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53.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43.xml" ContentType="application/vnd.openxmlformats-officedocument.wordprocessingml.footer+xml"/>
  <Override PartName="/word/footer644.xml" ContentType="application/vnd.openxmlformats-officedocument.wordprocessingml.footer+xml"/>
  <Override PartName="/word/footer645.xml" ContentType="application/vnd.openxmlformats-officedocument.wordprocessingml.footer+xml"/>
  <Override PartName="/word/footer646.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551.xml" ContentType="application/vnd.openxmlformats-officedocument.wordprocessingml.footer+xml"/>
  <Override PartName="/word/footer638.xml" ContentType="application/vnd.openxmlformats-officedocument.wordprocessingml.footer+xml"/>
  <Override PartName="/word/footer661.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3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73.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675.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677.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80.xml" ContentType="application/vnd.openxmlformats-officedocument.wordprocessingml.footer+xml"/>
  <Override PartName="/word/footer5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81.xml" ContentType="application/vnd.openxmlformats-officedocument.wordprocessingml.footer+xml"/>
  <Override PartName="/word/footer544.xml" ContentType="application/vnd.openxmlformats-officedocument.wordprocessingml.footer+xml"/>
  <Override PartName="/word/footer682.xml" ContentType="application/vnd.openxmlformats-officedocument.wordprocessingml.footer+xml"/>
  <Override PartName="/word/footer545.xml" ContentType="application/vnd.openxmlformats-officedocument.wordprocessingml.footer+xml"/>
  <Override PartName="/word/footer684.xml" ContentType="application/vnd.openxmlformats-officedocument.wordprocessingml.footer+xml"/>
  <Override PartName="/word/footer547.xml" ContentType="application/vnd.openxmlformats-officedocument.wordprocessingml.footer+xml"/>
  <Override PartName="/word/footer683.xml" ContentType="application/vnd.openxmlformats-officedocument.wordprocessingml.footer+xml"/>
  <Override PartName="/word/footer546.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74.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70.xml" ContentType="application/vnd.openxmlformats-officedocument.wordprocessingml.footer+xml"/>
  <Override PartName="/word/footer672.xml" ContentType="application/vnd.openxmlformats-officedocument.wordprocessingml.footer+xml"/>
  <Override PartName="/word/footer671.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670.xml" ContentType="application/vnd.openxmlformats-officedocument.wordprocessingml.footer+xml"/>
  <Override PartName="/word/footer667.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666.xml" ContentType="application/vnd.openxmlformats-officedocument.wordprocessingml.footer+xml"/>
  <Override PartName="/word/footer665.xml" ContentType="application/vnd.openxmlformats-officedocument.wordprocessingml.footer+xml"/>
  <Override PartName="/word/footer664.xml" ContentType="application/vnd.openxmlformats-officedocument.wordprocessingml.footer+xml"/>
  <Override PartName="/word/footer663.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57.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1.xml" ContentType="application/vnd.openxmlformats-officedocument.wordprocessingml.footer+xml"/>
  <Override PartName="/word/footer590.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556.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2.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404.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توضیح مناسبت های ایام غدیر در ماه ذیحجه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64041_372815092">
            <w:r>
              <w:rPr>
                <w:webHidden/>
                <w:rStyle w:val="IndexLink"/>
                <w:rtl w:val="true"/>
              </w:rPr>
              <w:t>مشخصات کتاب</w:t>
            </w:r>
            <w:r>
              <w:rPr>
                <w:rStyle w:val="IndexLink"/>
                <w:rtl w:val="true"/>
              </w:rPr>
              <w:tab/>
            </w:r>
            <w:r>
              <w:rPr>
                <w:rStyle w:val="IndexLink"/>
              </w:rPr>
              <w:t>16</w:t>
            </w:r>
          </w:hyperlink>
        </w:p>
        <w:p>
          <w:pPr>
            <w:pStyle w:val="Contents2"/>
            <w:tabs>
              <w:tab w:val="clear" w:pos="8743"/>
              <w:tab w:val="right" w:pos="9026" w:leader="dot"/>
            </w:tabs>
            <w:rPr/>
          </w:pPr>
          <w:hyperlink w:anchor="__RefHeading___Toc2564043_372815092">
            <w:r>
              <w:rPr>
                <w:webHidden/>
                <w:rStyle w:val="IndexLink"/>
              </w:rPr>
              <w:t>1</w:t>
            </w:r>
            <w:r>
              <w:rPr>
                <w:rStyle w:val="IndexLink"/>
                <w:rtl w:val="true"/>
              </w:rPr>
              <w:t xml:space="preserve">. </w:t>
            </w:r>
            <w:r>
              <w:rPr>
                <w:rStyle w:val="IndexLink"/>
                <w:rtl w:val="true"/>
              </w:rPr>
              <w:t xml:space="preserve">نهم ماه </w:t>
            </w:r>
            <w:r>
              <w:rPr>
                <w:rStyle w:val="IndexLink"/>
                <w:rtl w:val="true"/>
              </w:rPr>
              <w:t xml:space="preserve">: </w:t>
            </w:r>
            <w:r>
              <w:rPr>
                <w:rStyle w:val="IndexLink"/>
                <w:rtl w:val="true"/>
              </w:rPr>
              <w:t>سدّالابواب</w:t>
            </w:r>
            <w:r>
              <w:rPr>
                <w:rStyle w:val="IndexLink"/>
                <w:rtl w:val="true"/>
              </w:rPr>
              <w:tab/>
            </w:r>
            <w:r>
              <w:rPr>
                <w:rStyle w:val="IndexLink"/>
              </w:rPr>
              <w:t>16</w:t>
            </w:r>
          </w:hyperlink>
        </w:p>
        <w:p>
          <w:pPr>
            <w:pStyle w:val="Contents3"/>
            <w:tabs>
              <w:tab w:val="clear" w:pos="8459"/>
              <w:tab w:val="right" w:pos="9026" w:leader="dot"/>
            </w:tabs>
            <w:rPr/>
          </w:pPr>
          <w:hyperlink w:anchor="__RefHeading___Toc2564045_372815092">
            <w:r>
              <w:rPr>
                <w:webHidden/>
                <w:rStyle w:val="IndexLink"/>
                <w:rtl w:val="true"/>
              </w:rPr>
              <w:t>معرفی سدالابواب</w:t>
            </w:r>
            <w:r>
              <w:rPr>
                <w:rStyle w:val="IndexLink"/>
                <w:rtl w:val="true"/>
              </w:rPr>
              <w:tab/>
            </w:r>
            <w:r>
              <w:rPr>
                <w:rStyle w:val="IndexLink"/>
              </w:rPr>
              <w:t>16</w:t>
            </w:r>
          </w:hyperlink>
        </w:p>
        <w:p>
          <w:pPr>
            <w:pStyle w:val="Contents4"/>
            <w:tabs>
              <w:tab w:val="clear" w:pos="8176"/>
              <w:tab w:val="right" w:pos="9026" w:leader="dot"/>
            </w:tabs>
            <w:rPr/>
          </w:pPr>
          <w:hyperlink w:anchor="__RefHeading___Toc2564047_372815092">
            <w:r>
              <w:rPr>
                <w:webHidden/>
                <w:rStyle w:val="IndexLink"/>
                <w:rtl w:val="true"/>
              </w:rPr>
              <w:t>اشاره</w:t>
            </w:r>
            <w:r>
              <w:rPr>
                <w:rStyle w:val="IndexLink"/>
                <w:rtl w:val="true"/>
              </w:rPr>
              <w:tab/>
            </w:r>
            <w:r>
              <w:rPr>
                <w:rStyle w:val="IndexLink"/>
              </w:rPr>
              <w:t>16</w:t>
            </w:r>
          </w:hyperlink>
        </w:p>
        <w:p>
          <w:pPr>
            <w:pStyle w:val="Contents4"/>
            <w:tabs>
              <w:tab w:val="clear" w:pos="8176"/>
              <w:tab w:val="right" w:pos="9026" w:leader="dot"/>
            </w:tabs>
            <w:rPr/>
          </w:pPr>
          <w:hyperlink w:anchor="__RefHeading___Toc2564049_372815092">
            <w:r>
              <w:rPr>
                <w:webHidden/>
                <w:rStyle w:val="IndexLink"/>
                <w:rtl w:val="true"/>
              </w:rPr>
              <w:t>درخواست اصحاب</w:t>
            </w:r>
            <w:r>
              <w:rPr>
                <w:rStyle w:val="IndexLink"/>
                <w:rtl w:val="true"/>
              </w:rPr>
              <w:tab/>
            </w:r>
            <w:r>
              <w:rPr>
                <w:rStyle w:val="IndexLink"/>
              </w:rPr>
              <w:t>16</w:t>
            </w:r>
          </w:hyperlink>
        </w:p>
        <w:p>
          <w:pPr>
            <w:pStyle w:val="Contents4"/>
            <w:tabs>
              <w:tab w:val="clear" w:pos="8176"/>
              <w:tab w:val="right" w:pos="9026" w:leader="dot"/>
            </w:tabs>
            <w:rPr/>
          </w:pPr>
          <w:hyperlink w:anchor="__RefHeading___Toc2564051_372815092">
            <w:r>
              <w:rPr>
                <w:webHidden/>
                <w:rStyle w:val="IndexLink"/>
                <w:rtl w:val="true"/>
              </w:rPr>
              <w:t>سخن منافقین</w:t>
            </w:r>
            <w:r>
              <w:rPr>
                <w:rStyle w:val="IndexLink"/>
                <w:rtl w:val="true"/>
              </w:rPr>
              <w:tab/>
            </w:r>
            <w:r>
              <w:rPr>
                <w:rStyle w:val="IndexLink"/>
              </w:rPr>
              <w:t>17</w:t>
            </w:r>
          </w:hyperlink>
        </w:p>
        <w:p>
          <w:pPr>
            <w:pStyle w:val="Contents4"/>
            <w:tabs>
              <w:tab w:val="clear" w:pos="8176"/>
              <w:tab w:val="right" w:pos="9026" w:leader="dot"/>
            </w:tabs>
            <w:rPr/>
          </w:pPr>
          <w:hyperlink w:anchor="__RefHeading___Toc2564053_372815092">
            <w:r>
              <w:rPr>
                <w:webHidden/>
                <w:rStyle w:val="IndexLink"/>
                <w:rtl w:val="true"/>
              </w:rPr>
              <w:t>تواتر حدیث سد الابواب</w:t>
            </w:r>
            <w:r>
              <w:rPr>
                <w:rStyle w:val="IndexLink"/>
                <w:rtl w:val="true"/>
              </w:rPr>
              <w:tab/>
            </w:r>
            <w:r>
              <w:rPr>
                <w:rStyle w:val="IndexLink"/>
              </w:rPr>
              <w:t>18</w:t>
            </w:r>
          </w:hyperlink>
        </w:p>
        <w:p>
          <w:pPr>
            <w:pStyle w:val="Contents3"/>
            <w:tabs>
              <w:tab w:val="clear" w:pos="8459"/>
              <w:tab w:val="right" w:pos="9026" w:leader="dot"/>
            </w:tabs>
            <w:rPr/>
          </w:pPr>
          <w:hyperlink w:anchor="__RefHeading___Toc2564055_372815092">
            <w:r>
              <w:rPr>
                <w:webHidden/>
                <w:rStyle w:val="IndexLink"/>
                <w:rtl w:val="true"/>
              </w:rPr>
              <w:t>بیان داستانی سدالابواب</w:t>
            </w:r>
            <w:r>
              <w:rPr>
                <w:rStyle w:val="IndexLink"/>
                <w:rtl w:val="true"/>
              </w:rPr>
              <w:tab/>
            </w:r>
            <w:r>
              <w:rPr>
                <w:rStyle w:val="IndexLink"/>
              </w:rPr>
              <w:t>19</w:t>
            </w:r>
          </w:hyperlink>
        </w:p>
        <w:p>
          <w:pPr>
            <w:pStyle w:val="Contents4"/>
            <w:tabs>
              <w:tab w:val="clear" w:pos="8176"/>
              <w:tab w:val="right" w:pos="9026" w:leader="dot"/>
            </w:tabs>
            <w:rPr/>
          </w:pPr>
          <w:hyperlink w:anchor="__RefHeading___Toc2564057_372815092">
            <w:r>
              <w:rPr>
                <w:webHidden/>
                <w:rStyle w:val="IndexLink"/>
                <w:rtl w:val="true"/>
              </w:rPr>
              <w:t>چرا در خانه های ما را بسته ای؟</w:t>
            </w:r>
            <w:r>
              <w:rPr>
                <w:rStyle w:val="IndexLink"/>
                <w:rtl w:val="true"/>
              </w:rPr>
              <w:tab/>
            </w:r>
            <w:r>
              <w:rPr>
                <w:rStyle w:val="IndexLink"/>
              </w:rPr>
              <w:t>19</w:t>
            </w:r>
          </w:hyperlink>
        </w:p>
        <w:p>
          <w:pPr>
            <w:pStyle w:val="Contents4"/>
            <w:tabs>
              <w:tab w:val="clear" w:pos="8176"/>
              <w:tab w:val="right" w:pos="9026" w:leader="dot"/>
            </w:tabs>
            <w:rPr/>
          </w:pPr>
          <w:hyperlink w:anchor="__RefHeading___Toc2564059_372815092">
            <w:r>
              <w:rPr>
                <w:webHidden/>
                <w:rStyle w:val="IndexLink"/>
                <w:rtl w:val="true"/>
              </w:rPr>
              <w:t>مستندات</w:t>
            </w:r>
            <w:r>
              <w:rPr>
                <w:rStyle w:val="IndexLink"/>
                <w:rtl w:val="true"/>
              </w:rPr>
              <w:tab/>
            </w:r>
            <w:r>
              <w:rPr>
                <w:rStyle w:val="IndexLink"/>
              </w:rPr>
              <w:t>27</w:t>
            </w:r>
          </w:hyperlink>
        </w:p>
        <w:p>
          <w:pPr>
            <w:pStyle w:val="Contents3"/>
            <w:tabs>
              <w:tab w:val="clear" w:pos="8459"/>
              <w:tab w:val="right" w:pos="9026" w:leader="dot"/>
            </w:tabs>
            <w:rPr/>
          </w:pPr>
          <w:hyperlink w:anchor="__RefHeading___Toc2564061_372815092">
            <w:r>
              <w:rPr>
                <w:webHidden/>
                <w:rStyle w:val="IndexLink"/>
                <w:rtl w:val="true"/>
              </w:rPr>
              <w:t>بیان دانش آموزی سدالابواب</w:t>
            </w:r>
            <w:r>
              <w:rPr>
                <w:rStyle w:val="IndexLink"/>
                <w:rtl w:val="true"/>
              </w:rPr>
              <w:tab/>
            </w:r>
            <w:r>
              <w:rPr>
                <w:rStyle w:val="IndexLink"/>
              </w:rPr>
              <w:t>31</w:t>
            </w:r>
          </w:hyperlink>
        </w:p>
        <w:p>
          <w:pPr>
            <w:pStyle w:val="Contents4"/>
            <w:tabs>
              <w:tab w:val="clear" w:pos="8176"/>
              <w:tab w:val="right" w:pos="9026" w:leader="dot"/>
            </w:tabs>
            <w:rPr/>
          </w:pPr>
          <w:hyperlink w:anchor="__RefHeading___Toc2564063_372815092">
            <w:r>
              <w:rPr>
                <w:webHidden/>
                <w:rStyle w:val="IndexLink"/>
                <w:rtl w:val="true"/>
              </w:rPr>
              <w:t>همه درها بسته شد به جز</w:t>
            </w:r>
            <w:r>
              <w:rPr>
                <w:rStyle w:val="IndexLink"/>
                <w:rtl w:val="true"/>
              </w:rPr>
              <w:t>...</w:t>
              <w:tab/>
            </w:r>
            <w:r>
              <w:rPr>
                <w:rStyle w:val="IndexLink"/>
              </w:rPr>
              <w:t>31</w:t>
            </w:r>
          </w:hyperlink>
        </w:p>
        <w:p>
          <w:pPr>
            <w:pStyle w:val="Contents4"/>
            <w:tabs>
              <w:tab w:val="clear" w:pos="8176"/>
              <w:tab w:val="right" w:pos="9026" w:leader="dot"/>
            </w:tabs>
            <w:rPr/>
          </w:pPr>
          <w:hyperlink w:anchor="__RefHeading___Toc2564065_372815092">
            <w:r>
              <w:rPr>
                <w:webHidden/>
                <w:rStyle w:val="IndexLink"/>
                <w:rtl w:val="true"/>
              </w:rPr>
              <w:t>نکته ها</w:t>
            </w:r>
            <w:r>
              <w:rPr>
                <w:rStyle w:val="IndexLink"/>
                <w:rtl w:val="true"/>
              </w:rPr>
              <w:tab/>
            </w:r>
            <w:r>
              <w:rPr>
                <w:rStyle w:val="IndexLink"/>
              </w:rPr>
              <w:t>32</w:t>
            </w:r>
          </w:hyperlink>
        </w:p>
        <w:p>
          <w:pPr>
            <w:pStyle w:val="Contents2"/>
            <w:tabs>
              <w:tab w:val="clear" w:pos="8743"/>
              <w:tab w:val="right" w:pos="9026" w:leader="dot"/>
            </w:tabs>
            <w:rPr/>
          </w:pPr>
          <w:hyperlink w:anchor="__RefHeading___Toc2564067_372815092">
            <w:r>
              <w:rPr>
                <w:webHidden/>
                <w:rStyle w:val="IndexLink"/>
              </w:rPr>
              <w:t>2</w:t>
            </w:r>
            <w:r>
              <w:rPr>
                <w:rStyle w:val="IndexLink"/>
                <w:rtl w:val="true"/>
              </w:rPr>
              <w:t xml:space="preserve">. </w:t>
            </w:r>
            <w:r>
              <w:rPr>
                <w:rStyle w:val="IndexLink"/>
                <w:rtl w:val="true"/>
              </w:rPr>
              <w:t xml:space="preserve">دهم ماه </w:t>
            </w:r>
            <w:r>
              <w:rPr>
                <w:rStyle w:val="IndexLink"/>
                <w:rtl w:val="true"/>
              </w:rPr>
              <w:t xml:space="preserve">: </w:t>
            </w:r>
            <w:r>
              <w:rPr>
                <w:rStyle w:val="IndexLink"/>
                <w:rtl w:val="true"/>
              </w:rPr>
              <w:t>ابلاغ سوره برائت</w:t>
            </w:r>
            <w:r>
              <w:rPr>
                <w:rStyle w:val="IndexLink"/>
                <w:rtl w:val="true"/>
              </w:rPr>
              <w:tab/>
            </w:r>
            <w:r>
              <w:rPr>
                <w:rStyle w:val="IndexLink"/>
              </w:rPr>
              <w:t>33</w:t>
            </w:r>
          </w:hyperlink>
        </w:p>
        <w:p>
          <w:pPr>
            <w:pStyle w:val="Contents3"/>
            <w:tabs>
              <w:tab w:val="clear" w:pos="8459"/>
              <w:tab w:val="right" w:pos="9026" w:leader="dot"/>
            </w:tabs>
            <w:rPr/>
          </w:pPr>
          <w:hyperlink w:anchor="__RefHeading___Toc2564069_372815092">
            <w:r>
              <w:rPr>
                <w:webHidden/>
                <w:rStyle w:val="IndexLink"/>
                <w:rtl w:val="true"/>
              </w:rPr>
              <w:t>بیان مختصر</w:t>
            </w:r>
            <w:r>
              <w:rPr>
                <w:rStyle w:val="IndexLink"/>
                <w:rtl w:val="true"/>
              </w:rPr>
              <w:tab/>
            </w:r>
            <w:r>
              <w:rPr>
                <w:rStyle w:val="IndexLink"/>
              </w:rPr>
              <w:t>33</w:t>
            </w:r>
          </w:hyperlink>
        </w:p>
        <w:p>
          <w:pPr>
            <w:pStyle w:val="Contents3"/>
            <w:tabs>
              <w:tab w:val="clear" w:pos="8459"/>
              <w:tab w:val="right" w:pos="9026" w:leader="dot"/>
            </w:tabs>
            <w:rPr/>
          </w:pPr>
          <w:hyperlink w:anchor="__RefHeading___Toc2564071_372815092">
            <w:r>
              <w:rPr>
                <w:webHidden/>
                <w:rStyle w:val="IndexLink"/>
                <w:rtl w:val="true"/>
              </w:rPr>
              <w:t>بیان تفصیلی</w:t>
            </w:r>
            <w:r>
              <w:rPr>
                <w:rStyle w:val="IndexLink"/>
                <w:rtl w:val="true"/>
              </w:rPr>
              <w:tab/>
            </w:r>
            <w:r>
              <w:rPr>
                <w:rStyle w:val="IndexLink"/>
              </w:rPr>
              <w:t>33</w:t>
            </w:r>
          </w:hyperlink>
        </w:p>
        <w:p>
          <w:pPr>
            <w:pStyle w:val="Contents4"/>
            <w:tabs>
              <w:tab w:val="clear" w:pos="8176"/>
              <w:tab w:val="right" w:pos="9026" w:leader="dot"/>
            </w:tabs>
            <w:rPr/>
          </w:pPr>
          <w:hyperlink w:anchor="__RefHeading___Toc2564073_372815092">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2564075_372815092">
            <w:r>
              <w:rPr>
                <w:webHidden/>
                <w:rStyle w:val="IndexLink"/>
                <w:rtl w:val="true"/>
              </w:rPr>
              <w:t>حکایت اعلام برائت از لسان امیرالمؤمنین علیه السلام</w:t>
            </w:r>
            <w:r>
              <w:rPr>
                <w:rStyle w:val="IndexLink"/>
                <w:rtl w:val="true"/>
              </w:rPr>
              <w:tab/>
            </w:r>
            <w:r>
              <w:rPr>
                <w:rStyle w:val="IndexLink"/>
              </w:rPr>
              <w:t>34</w:t>
            </w:r>
          </w:hyperlink>
        </w:p>
        <w:p>
          <w:pPr>
            <w:pStyle w:val="Contents3"/>
            <w:tabs>
              <w:tab w:val="clear" w:pos="8459"/>
              <w:tab w:val="right" w:pos="9026" w:leader="dot"/>
            </w:tabs>
            <w:rPr/>
          </w:pPr>
          <w:hyperlink w:anchor="__RefHeading___Toc2564077_372815092">
            <w:r>
              <w:rPr>
                <w:webHidden/>
                <w:rStyle w:val="IndexLink"/>
                <w:rtl w:val="true"/>
              </w:rPr>
              <w:t>بیان داستانی</w:t>
            </w:r>
            <w:r>
              <w:rPr>
                <w:rStyle w:val="IndexLink"/>
                <w:rtl w:val="true"/>
              </w:rPr>
              <w:tab/>
            </w:r>
            <w:r>
              <w:rPr>
                <w:rStyle w:val="IndexLink"/>
              </w:rPr>
              <w:t>36</w:t>
            </w:r>
          </w:hyperlink>
        </w:p>
        <w:p>
          <w:pPr>
            <w:pStyle w:val="Contents4"/>
            <w:tabs>
              <w:tab w:val="clear" w:pos="8176"/>
              <w:tab w:val="right" w:pos="9026" w:leader="dot"/>
            </w:tabs>
            <w:rPr/>
          </w:pPr>
          <w:hyperlink w:anchor="__RefHeading___Toc2564079_372815092">
            <w:r>
              <w:rPr>
                <w:webHidden/>
                <w:rStyle w:val="IndexLink"/>
                <w:rtl w:val="true"/>
              </w:rPr>
              <w:t>مانند پیامبر</w:t>
            </w:r>
            <w:r>
              <w:rPr>
                <w:rStyle w:val="IndexLink"/>
                <w:rtl w:val="true"/>
              </w:rPr>
              <w:tab/>
            </w:r>
            <w:r>
              <w:rPr>
                <w:rStyle w:val="IndexLink"/>
              </w:rPr>
              <w:t>36</w:t>
            </w:r>
          </w:hyperlink>
        </w:p>
        <w:p>
          <w:pPr>
            <w:pStyle w:val="Contents3"/>
            <w:tabs>
              <w:tab w:val="clear" w:pos="8459"/>
              <w:tab w:val="right" w:pos="9026" w:leader="dot"/>
            </w:tabs>
            <w:rPr/>
          </w:pPr>
          <w:hyperlink w:anchor="__RefHeading___Toc2564081_372815092">
            <w:r>
              <w:rPr>
                <w:webHidden/>
                <w:rStyle w:val="IndexLink"/>
                <w:rtl w:val="true"/>
              </w:rPr>
              <w:t>بیان دانش آموزی</w:t>
            </w:r>
            <w:r>
              <w:rPr>
                <w:rStyle w:val="IndexLink"/>
                <w:rtl w:val="true"/>
              </w:rPr>
              <w:tab/>
            </w:r>
            <w:r>
              <w:rPr>
                <w:rStyle w:val="IndexLink"/>
              </w:rPr>
              <w:t>37</w:t>
            </w:r>
          </w:hyperlink>
        </w:p>
        <w:p>
          <w:pPr>
            <w:pStyle w:val="Contents4"/>
            <w:tabs>
              <w:tab w:val="clear" w:pos="8176"/>
              <w:tab w:val="right" w:pos="9026" w:leader="dot"/>
            </w:tabs>
            <w:rPr/>
          </w:pPr>
          <w:hyperlink w:anchor="__RefHeading___Toc2564083_372815092">
            <w:r>
              <w:rPr>
                <w:webHidden/>
                <w:rStyle w:val="IndexLink"/>
                <w:rtl w:val="true"/>
              </w:rPr>
              <w:t>پیامی تند و تیز</w:t>
            </w:r>
            <w:r>
              <w:rPr>
                <w:rStyle w:val="IndexLink"/>
                <w:rtl w:val="true"/>
              </w:rPr>
              <w:tab/>
            </w:r>
            <w:r>
              <w:rPr>
                <w:rStyle w:val="IndexLink"/>
              </w:rPr>
              <w:t>37</w:t>
            </w:r>
          </w:hyperlink>
        </w:p>
        <w:p>
          <w:pPr>
            <w:pStyle w:val="Contents3"/>
            <w:tabs>
              <w:tab w:val="clear" w:pos="8459"/>
              <w:tab w:val="right" w:pos="9026" w:leader="dot"/>
            </w:tabs>
            <w:rPr/>
          </w:pPr>
          <w:hyperlink w:anchor="__RefHeading___Toc2564085_372815092">
            <w:r>
              <w:rPr>
                <w:webHidden/>
                <w:rStyle w:val="IndexLink"/>
                <w:rtl w:val="true"/>
              </w:rPr>
              <w:t>آیات و روایات</w:t>
            </w:r>
            <w:r>
              <w:rPr>
                <w:rStyle w:val="IndexLink"/>
                <w:rtl w:val="true"/>
              </w:rPr>
              <w:tab/>
            </w:r>
            <w:r>
              <w:rPr>
                <w:rStyle w:val="IndexLink"/>
              </w:rPr>
              <w:t>39</w:t>
            </w:r>
          </w:hyperlink>
        </w:p>
        <w:p>
          <w:pPr>
            <w:pStyle w:val="Contents4"/>
            <w:tabs>
              <w:tab w:val="clear" w:pos="8176"/>
              <w:tab w:val="right" w:pos="9026" w:leader="dot"/>
            </w:tabs>
            <w:rPr/>
          </w:pPr>
          <w:hyperlink w:anchor="__RefHeading___Toc2564087_372815092">
            <w:r>
              <w:rPr>
                <w:webHidden/>
                <w:rStyle w:val="IndexLink"/>
                <w:rtl w:val="true"/>
              </w:rPr>
              <w:t>آیات ابلاغ سوره برائت</w:t>
            </w:r>
            <w:r>
              <w:rPr>
                <w:rStyle w:val="IndexLink"/>
                <w:rtl w:val="true"/>
              </w:rPr>
              <w:tab/>
            </w:r>
            <w:r>
              <w:rPr>
                <w:rStyle w:val="IndexLink"/>
              </w:rPr>
              <w:t>39</w:t>
            </w:r>
          </w:hyperlink>
        </w:p>
        <w:p>
          <w:pPr>
            <w:pStyle w:val="Contents4"/>
            <w:tabs>
              <w:tab w:val="clear" w:pos="8176"/>
              <w:tab w:val="right" w:pos="9026" w:leader="dot"/>
            </w:tabs>
            <w:rPr/>
          </w:pPr>
          <w:hyperlink w:anchor="__RefHeading___Toc2564089_372815092">
            <w:r>
              <w:rPr>
                <w:webHidden/>
                <w:rStyle w:val="IndexLink"/>
                <w:rtl w:val="true"/>
              </w:rPr>
              <w:t>روایات</w:t>
            </w:r>
            <w:r>
              <w:rPr>
                <w:rStyle w:val="IndexLink"/>
                <w:rtl w:val="true"/>
              </w:rPr>
              <w:tab/>
            </w:r>
            <w:r>
              <w:rPr>
                <w:rStyle w:val="IndexLink"/>
              </w:rPr>
              <w:t>40</w:t>
            </w:r>
          </w:hyperlink>
        </w:p>
        <w:p>
          <w:pPr>
            <w:pStyle w:val="Contents4"/>
            <w:tabs>
              <w:tab w:val="clear" w:pos="8176"/>
              <w:tab w:val="right" w:pos="9026" w:leader="dot"/>
            </w:tabs>
            <w:rPr/>
          </w:pPr>
          <w:hyperlink w:anchor="__RefHeading___Toc2564091_372815092">
            <w:r>
              <w:rPr>
                <w:webHidden/>
                <w:rStyle w:val="IndexLink"/>
                <w:rtl w:val="true"/>
              </w:rPr>
              <w:t>تثاقل اصحاب</w:t>
            </w:r>
            <w:r>
              <w:rPr>
                <w:rStyle w:val="IndexLink"/>
                <w:rtl w:val="true"/>
              </w:rPr>
              <w:tab/>
            </w:r>
            <w:r>
              <w:rPr>
                <w:rStyle w:val="IndexLink"/>
              </w:rPr>
              <w:t>41</w:t>
            </w:r>
          </w:hyperlink>
        </w:p>
        <w:p>
          <w:pPr>
            <w:pStyle w:val="Contents4"/>
            <w:tabs>
              <w:tab w:val="clear" w:pos="8176"/>
              <w:tab w:val="right" w:pos="9026" w:leader="dot"/>
            </w:tabs>
            <w:rPr/>
          </w:pPr>
          <w:hyperlink w:anchor="__RefHeading___Toc2564093_372815092">
            <w:r>
              <w:rPr>
                <w:webHidden/>
                <w:rStyle w:val="IndexLink"/>
                <w:rtl w:val="true"/>
              </w:rPr>
              <w:t>آیا درباره من چیزی نازل شده؟</w:t>
            </w:r>
            <w:r>
              <w:rPr>
                <w:rStyle w:val="IndexLink"/>
                <w:rtl w:val="true"/>
              </w:rPr>
              <w:tab/>
            </w:r>
            <w:r>
              <w:rPr>
                <w:rStyle w:val="IndexLink"/>
              </w:rPr>
              <w:t>42</w:t>
            </w:r>
          </w:hyperlink>
        </w:p>
        <w:p>
          <w:pPr>
            <w:pStyle w:val="Contents4"/>
            <w:tabs>
              <w:tab w:val="clear" w:pos="8176"/>
              <w:tab w:val="right" w:pos="9026" w:leader="dot"/>
            </w:tabs>
            <w:rPr/>
          </w:pPr>
          <w:hyperlink w:anchor="__RefHeading___Toc2564095_372815092">
            <w:r>
              <w:rPr>
                <w:webHidden/>
                <w:rStyle w:val="IndexLink"/>
                <w:rtl w:val="true"/>
              </w:rPr>
              <w:t>مفاد نامه</w:t>
            </w:r>
            <w:r>
              <w:rPr>
                <w:rStyle w:val="IndexLink"/>
                <w:rtl w:val="true"/>
              </w:rPr>
              <w:tab/>
            </w:r>
            <w:r>
              <w:rPr>
                <w:rStyle w:val="IndexLink"/>
              </w:rPr>
              <w:t>43</w:t>
            </w:r>
          </w:hyperlink>
        </w:p>
        <w:p>
          <w:pPr>
            <w:pStyle w:val="Contents4"/>
            <w:tabs>
              <w:tab w:val="clear" w:pos="8176"/>
              <w:tab w:val="right" w:pos="9026" w:leader="dot"/>
            </w:tabs>
            <w:rPr/>
          </w:pPr>
          <w:hyperlink w:anchor="__RefHeading___Toc2564097_372815092">
            <w:r>
              <w:rPr>
                <w:webHidden/>
                <w:rStyle w:val="IndexLink"/>
                <w:rtl w:val="true"/>
              </w:rPr>
              <w:t>پس از یک شبانه روز رفتن ابوبکر</w:t>
            </w:r>
            <w:r>
              <w:rPr>
                <w:rStyle w:val="IndexLink"/>
                <w:rtl w:val="true"/>
              </w:rPr>
              <w:tab/>
            </w:r>
            <w:r>
              <w:rPr>
                <w:rStyle w:val="IndexLink"/>
              </w:rPr>
              <w:t>43</w:t>
            </w:r>
          </w:hyperlink>
        </w:p>
        <w:p>
          <w:pPr>
            <w:pStyle w:val="Contents4"/>
            <w:tabs>
              <w:tab w:val="clear" w:pos="8176"/>
              <w:tab w:val="right" w:pos="9026" w:leader="dot"/>
            </w:tabs>
            <w:rPr/>
          </w:pPr>
          <w:hyperlink w:anchor="__RefHeading___Toc2564099_372815092">
            <w:r>
              <w:rPr>
                <w:webHidden/>
                <w:rStyle w:val="IndexLink"/>
                <w:rtl w:val="true"/>
              </w:rPr>
              <w:t>امر پیامبر بر سوار شدن بر مرکب خاص پیامبر صلی الله علیه و آله</w:t>
            </w:r>
            <w:r>
              <w:rPr>
                <w:rStyle w:val="IndexLink"/>
                <w:rtl w:val="true"/>
              </w:rPr>
              <w:tab/>
            </w:r>
            <w:r>
              <w:rPr>
                <w:rStyle w:val="IndexLink"/>
              </w:rPr>
              <w:t>43</w:t>
            </w:r>
          </w:hyperlink>
        </w:p>
        <w:p>
          <w:pPr>
            <w:pStyle w:val="Contents4"/>
            <w:tabs>
              <w:tab w:val="clear" w:pos="8176"/>
              <w:tab w:val="right" w:pos="9026" w:leader="dot"/>
            </w:tabs>
            <w:rPr/>
          </w:pPr>
          <w:hyperlink w:anchor="__RefHeading___Toc2564101_372815092">
            <w:r>
              <w:rPr>
                <w:webHidden/>
                <w:rStyle w:val="IndexLink"/>
                <w:rtl w:val="true"/>
              </w:rPr>
              <w:t>روز ورود به مکه یوم النحر</w:t>
            </w:r>
            <w:r>
              <w:rPr>
                <w:rStyle w:val="IndexLink"/>
                <w:rtl w:val="true"/>
              </w:rPr>
              <w:tab/>
            </w:r>
            <w:r>
              <w:rPr>
                <w:rStyle w:val="IndexLink"/>
              </w:rPr>
              <w:t>44</w:t>
            </w:r>
          </w:hyperlink>
        </w:p>
        <w:p>
          <w:pPr>
            <w:pStyle w:val="Contents4"/>
            <w:tabs>
              <w:tab w:val="clear" w:pos="8176"/>
              <w:tab w:val="right" w:pos="9026" w:leader="dot"/>
            </w:tabs>
            <w:rPr/>
          </w:pPr>
          <w:hyperlink w:anchor="__RefHeading___Toc2564103_372815092">
            <w:r>
              <w:rPr>
                <w:webHidden/>
                <w:rStyle w:val="IndexLink"/>
                <w:rtl w:val="true"/>
              </w:rPr>
              <w:t>پیمان های جداگانه حضرت با اشخاص</w:t>
            </w:r>
            <w:r>
              <w:rPr>
                <w:rStyle w:val="IndexLink"/>
                <w:rtl w:val="true"/>
              </w:rPr>
              <w:tab/>
            </w:r>
            <w:r>
              <w:rPr>
                <w:rStyle w:val="IndexLink"/>
              </w:rPr>
              <w:t>46</w:t>
            </w:r>
          </w:hyperlink>
        </w:p>
        <w:p>
          <w:pPr>
            <w:pStyle w:val="Contents4"/>
            <w:tabs>
              <w:tab w:val="clear" w:pos="8176"/>
              <w:tab w:val="right" w:pos="9026" w:leader="dot"/>
            </w:tabs>
            <w:rPr/>
          </w:pPr>
          <w:hyperlink w:anchor="__RefHeading___Toc2564105_372815092">
            <w:r>
              <w:rPr>
                <w:webHidden/>
                <w:rStyle w:val="IndexLink"/>
                <w:rtl w:val="true"/>
              </w:rPr>
              <w:t>محل قرائت در منی در یوم النحر</w:t>
            </w:r>
            <w:r>
              <w:rPr>
                <w:rStyle w:val="IndexLink"/>
                <w:rtl w:val="true"/>
              </w:rPr>
              <w:tab/>
            </w:r>
            <w:r>
              <w:rPr>
                <w:rStyle w:val="IndexLink"/>
              </w:rPr>
              <w:t>46</w:t>
            </w:r>
          </w:hyperlink>
        </w:p>
        <w:p>
          <w:pPr>
            <w:pStyle w:val="Contents4"/>
            <w:tabs>
              <w:tab w:val="clear" w:pos="8176"/>
              <w:tab w:val="right" w:pos="9026" w:leader="dot"/>
            </w:tabs>
            <w:rPr/>
          </w:pPr>
          <w:hyperlink w:anchor="__RefHeading___Toc2564107_372815092">
            <w:r>
              <w:rPr>
                <w:webHidden/>
                <w:rStyle w:val="IndexLink"/>
                <w:rtl w:val="true"/>
              </w:rPr>
              <w:t>فی عزل الرسول صلی الله علیه و آله أبا بکر بأمر الله</w:t>
            </w:r>
            <w:r>
              <w:rPr>
                <w:rStyle w:val="IndexLink"/>
                <w:rtl w:val="true"/>
              </w:rPr>
              <w:tab/>
            </w:r>
            <w:r>
              <w:rPr>
                <w:rStyle w:val="IndexLink"/>
              </w:rPr>
              <w:t>47</w:t>
            </w:r>
          </w:hyperlink>
        </w:p>
        <w:p>
          <w:pPr>
            <w:pStyle w:val="Contents4"/>
            <w:tabs>
              <w:tab w:val="clear" w:pos="8176"/>
              <w:tab w:val="right" w:pos="9026" w:leader="dot"/>
            </w:tabs>
            <w:rPr/>
          </w:pPr>
          <w:hyperlink w:anchor="__RefHeading___Toc2564109_372815092">
            <w:r>
              <w:rPr>
                <w:webHidden/>
                <w:rStyle w:val="IndexLink"/>
                <w:rtl w:val="true"/>
              </w:rPr>
              <w:t>متن مشکوک پیرامون تسلای ابوبکر</w:t>
            </w:r>
            <w:r>
              <w:rPr>
                <w:rStyle w:val="IndexLink"/>
                <w:rtl w:val="true"/>
              </w:rPr>
              <w:tab/>
            </w:r>
            <w:r>
              <w:rPr>
                <w:rStyle w:val="IndexLink"/>
              </w:rPr>
              <w:t>47</w:t>
            </w:r>
          </w:hyperlink>
        </w:p>
        <w:p>
          <w:pPr>
            <w:pStyle w:val="Contents4"/>
            <w:tabs>
              <w:tab w:val="clear" w:pos="8176"/>
              <w:tab w:val="right" w:pos="9026" w:leader="dot"/>
            </w:tabs>
            <w:rPr/>
          </w:pPr>
          <w:hyperlink w:anchor="__RefHeading___Toc2564111_372815092">
            <w:r>
              <w:rPr>
                <w:webHidden/>
                <w:rStyle w:val="IndexLink"/>
                <w:rtl w:val="true"/>
              </w:rPr>
              <w:t>خداوند با نور خود حضرت را پوشاند تا کسی جرأت قصد سوء نکند</w:t>
            </w:r>
            <w:r>
              <w:rPr>
                <w:rStyle w:val="IndexLink"/>
                <w:rtl w:val="true"/>
              </w:rPr>
              <w:tab/>
            </w:r>
            <w:r>
              <w:rPr>
                <w:rStyle w:val="IndexLink"/>
              </w:rPr>
              <w:t>48</w:t>
            </w:r>
          </w:hyperlink>
        </w:p>
        <w:p>
          <w:pPr>
            <w:pStyle w:val="Contents4"/>
            <w:tabs>
              <w:tab w:val="clear" w:pos="8176"/>
              <w:tab w:val="right" w:pos="9026" w:leader="dot"/>
            </w:tabs>
            <w:rPr/>
          </w:pPr>
          <w:hyperlink w:anchor="__RefHeading___Toc2564113_372815092">
            <w:r>
              <w:rPr>
                <w:webHidden/>
                <w:rStyle w:val="IndexLink"/>
                <w:rtl w:val="true"/>
              </w:rPr>
              <w:t>پس از تبوک</w:t>
            </w:r>
            <w:r>
              <w:rPr>
                <w:rStyle w:val="IndexLink"/>
                <w:rtl w:val="true"/>
              </w:rPr>
              <w:tab/>
            </w:r>
            <w:r>
              <w:rPr>
                <w:rStyle w:val="IndexLink"/>
              </w:rPr>
              <w:t>48</w:t>
            </w:r>
          </w:hyperlink>
        </w:p>
        <w:p>
          <w:pPr>
            <w:pStyle w:val="Contents4"/>
            <w:tabs>
              <w:tab w:val="clear" w:pos="8176"/>
              <w:tab w:val="right" w:pos="9026" w:leader="dot"/>
            </w:tabs>
            <w:rPr/>
          </w:pPr>
          <w:hyperlink w:anchor="__RefHeading___Toc2564115_372815092">
            <w:r>
              <w:rPr>
                <w:webHidden/>
                <w:rStyle w:val="IndexLink"/>
                <w:rtl w:val="true"/>
              </w:rPr>
              <w:t>محل رسیدن به ابوبکر ذی الحلیفه</w:t>
            </w:r>
            <w:r>
              <w:rPr>
                <w:rStyle w:val="IndexLink"/>
                <w:rtl w:val="true"/>
              </w:rPr>
              <w:tab/>
            </w:r>
            <w:r>
              <w:rPr>
                <w:rStyle w:val="IndexLink"/>
              </w:rPr>
              <w:t>49</w:t>
            </w:r>
          </w:hyperlink>
        </w:p>
        <w:p>
          <w:pPr>
            <w:pStyle w:val="Contents4"/>
            <w:tabs>
              <w:tab w:val="clear" w:pos="8176"/>
              <w:tab w:val="right" w:pos="9026" w:leader="dot"/>
            </w:tabs>
            <w:rPr/>
          </w:pPr>
          <w:hyperlink w:anchor="__RefHeading___Toc2564117_372815092">
            <w:r>
              <w:rPr>
                <w:webHidden/>
                <w:rStyle w:val="IndexLink"/>
                <w:rtl w:val="true"/>
              </w:rPr>
              <w:t>بندهای نامه</w:t>
            </w:r>
            <w:r>
              <w:rPr>
                <w:rStyle w:val="IndexLink"/>
                <w:rtl w:val="true"/>
              </w:rPr>
              <w:tab/>
            </w:r>
            <w:r>
              <w:rPr>
                <w:rStyle w:val="IndexLink"/>
              </w:rPr>
              <w:t>50</w:t>
            </w:r>
          </w:hyperlink>
        </w:p>
        <w:p>
          <w:pPr>
            <w:pStyle w:val="Contents4"/>
            <w:tabs>
              <w:tab w:val="clear" w:pos="8176"/>
              <w:tab w:val="right" w:pos="9026" w:leader="dot"/>
            </w:tabs>
            <w:rPr/>
          </w:pPr>
          <w:hyperlink w:anchor="__RefHeading___Toc2564119_372815092">
            <w:r>
              <w:rPr>
                <w:webHidden/>
                <w:rStyle w:val="IndexLink"/>
                <w:rtl w:val="true"/>
              </w:rPr>
              <w:t>أبو بکر لیس من رسول اللّه صلی الله علیه و آله</w:t>
            </w:r>
            <w:r>
              <w:rPr>
                <w:rStyle w:val="IndexLink"/>
                <w:rtl w:val="true"/>
              </w:rPr>
              <w:tab/>
            </w:r>
            <w:r>
              <w:rPr>
                <w:rStyle w:val="IndexLink"/>
              </w:rPr>
              <w:t>52</w:t>
            </w:r>
          </w:hyperlink>
        </w:p>
        <w:p>
          <w:pPr>
            <w:pStyle w:val="Contents4"/>
            <w:tabs>
              <w:tab w:val="clear" w:pos="8176"/>
              <w:tab w:val="right" w:pos="9026" w:leader="dot"/>
            </w:tabs>
            <w:rPr/>
          </w:pPr>
          <w:hyperlink w:anchor="__RefHeading___Toc2564121_372815092">
            <w:r>
              <w:rPr>
                <w:webHidden/>
                <w:rStyle w:val="IndexLink"/>
                <w:rtl w:val="true"/>
              </w:rPr>
              <w:t>از زبان خود حضرت</w:t>
            </w:r>
            <w:r>
              <w:rPr>
                <w:rStyle w:val="IndexLink"/>
                <w:rtl w:val="true"/>
              </w:rPr>
              <w:tab/>
            </w:r>
            <w:r>
              <w:rPr>
                <w:rStyle w:val="IndexLink"/>
              </w:rPr>
              <w:t>54</w:t>
            </w:r>
          </w:hyperlink>
        </w:p>
        <w:p>
          <w:pPr>
            <w:pStyle w:val="Contents2"/>
            <w:tabs>
              <w:tab w:val="clear" w:pos="8743"/>
              <w:tab w:val="right" w:pos="9026" w:leader="dot"/>
            </w:tabs>
            <w:rPr/>
          </w:pPr>
          <w:hyperlink w:anchor="__RefHeading___Toc2564123_372815092">
            <w:r>
              <w:rPr>
                <w:webHidden/>
                <w:rStyle w:val="IndexLink"/>
              </w:rPr>
              <w:t>3</w:t>
            </w:r>
            <w:r>
              <w:rPr>
                <w:rStyle w:val="IndexLink"/>
                <w:rtl w:val="true"/>
              </w:rPr>
              <w:t xml:space="preserve">. </w:t>
            </w:r>
            <w:r>
              <w:rPr>
                <w:rStyle w:val="IndexLink"/>
                <w:rtl w:val="true"/>
              </w:rPr>
              <w:t xml:space="preserve">دهم ماه </w:t>
            </w:r>
            <w:r>
              <w:rPr>
                <w:rStyle w:val="IndexLink"/>
                <w:rtl w:val="true"/>
              </w:rPr>
              <w:t xml:space="preserve">: </w:t>
            </w:r>
            <w:r>
              <w:rPr>
                <w:rStyle w:val="IndexLink"/>
                <w:rtl w:val="true"/>
              </w:rPr>
              <w:t>بیان حدیث ثقلین</w:t>
            </w:r>
            <w:r>
              <w:rPr>
                <w:rStyle w:val="IndexLink"/>
                <w:rtl w:val="true"/>
              </w:rPr>
              <w:tab/>
            </w:r>
            <w:r>
              <w:rPr>
                <w:rStyle w:val="IndexLink"/>
              </w:rPr>
              <w:t>56</w:t>
            </w:r>
          </w:hyperlink>
        </w:p>
        <w:p>
          <w:pPr>
            <w:pStyle w:val="Contents3"/>
            <w:tabs>
              <w:tab w:val="clear" w:pos="8459"/>
              <w:tab w:val="right" w:pos="9026" w:leader="dot"/>
            </w:tabs>
            <w:rPr/>
          </w:pPr>
          <w:hyperlink w:anchor="__RefHeading___Toc2564125_372815092">
            <w:r>
              <w:rPr>
                <w:webHidden/>
                <w:rStyle w:val="IndexLink"/>
                <w:rtl w:val="true"/>
              </w:rPr>
              <w:t>بیان مختصر</w:t>
            </w:r>
            <w:r>
              <w:rPr>
                <w:rStyle w:val="IndexLink"/>
                <w:rtl w:val="true"/>
              </w:rPr>
              <w:tab/>
            </w:r>
            <w:r>
              <w:rPr>
                <w:rStyle w:val="IndexLink"/>
              </w:rPr>
              <w:t>56</w:t>
            </w:r>
          </w:hyperlink>
        </w:p>
        <w:p>
          <w:pPr>
            <w:pStyle w:val="Contents4"/>
            <w:tabs>
              <w:tab w:val="clear" w:pos="8176"/>
              <w:tab w:val="right" w:pos="9026" w:leader="dot"/>
            </w:tabs>
            <w:rPr/>
          </w:pPr>
          <w:hyperlink w:anchor="__RefHeading___Toc2564127_372815092">
            <w:r>
              <w:rPr>
                <w:webHidden/>
                <w:rStyle w:val="IndexLink"/>
                <w:rtl w:val="true"/>
              </w:rPr>
              <w:t>حدیث ثقلین</w:t>
            </w:r>
            <w:r>
              <w:rPr>
                <w:rStyle w:val="IndexLink"/>
                <w:rtl w:val="true"/>
              </w:rPr>
              <w:tab/>
            </w:r>
            <w:r>
              <w:rPr>
                <w:rStyle w:val="IndexLink"/>
              </w:rPr>
              <w:t>56</w:t>
            </w:r>
          </w:hyperlink>
        </w:p>
        <w:p>
          <w:pPr>
            <w:pStyle w:val="Contents4"/>
            <w:tabs>
              <w:tab w:val="clear" w:pos="8176"/>
              <w:tab w:val="right" w:pos="9026" w:leader="dot"/>
            </w:tabs>
            <w:rPr/>
          </w:pPr>
          <w:hyperlink w:anchor="__RefHeading___Toc2564129_372815092">
            <w:r>
              <w:rPr>
                <w:webHidden/>
                <w:rStyle w:val="IndexLink"/>
                <w:rtl w:val="true"/>
              </w:rPr>
              <w:t>نکات حدیث ثقلین</w:t>
            </w:r>
            <w:r>
              <w:rPr>
                <w:rStyle w:val="IndexLink"/>
                <w:rtl w:val="true"/>
              </w:rPr>
              <w:tab/>
            </w:r>
            <w:r>
              <w:rPr>
                <w:rStyle w:val="IndexLink"/>
              </w:rPr>
              <w:t>57</w:t>
            </w:r>
          </w:hyperlink>
        </w:p>
        <w:p>
          <w:pPr>
            <w:pStyle w:val="Contents3"/>
            <w:tabs>
              <w:tab w:val="clear" w:pos="8459"/>
              <w:tab w:val="right" w:pos="9026" w:leader="dot"/>
            </w:tabs>
            <w:rPr/>
          </w:pPr>
          <w:hyperlink w:anchor="__RefHeading___Toc2564131_372815092">
            <w:r>
              <w:rPr>
                <w:webHidden/>
                <w:rStyle w:val="IndexLink"/>
                <w:rtl w:val="true"/>
              </w:rPr>
              <w:t>بیان تفصیلی</w:t>
            </w:r>
            <w:r>
              <w:rPr>
                <w:rStyle w:val="IndexLink"/>
                <w:rtl w:val="true"/>
              </w:rPr>
              <w:tab/>
            </w:r>
            <w:r>
              <w:rPr>
                <w:rStyle w:val="IndexLink"/>
              </w:rPr>
              <w:t>58</w:t>
            </w:r>
          </w:hyperlink>
        </w:p>
        <w:p>
          <w:pPr>
            <w:pStyle w:val="Contents4"/>
            <w:tabs>
              <w:tab w:val="clear" w:pos="8176"/>
              <w:tab w:val="right" w:pos="9026" w:leader="dot"/>
            </w:tabs>
            <w:rPr/>
          </w:pPr>
          <w:hyperlink w:anchor="__RefHeading___Toc2564133_372815092">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2564135_372815092">
            <w:r>
              <w:rPr>
                <w:webHidden/>
                <w:rStyle w:val="IndexLink"/>
                <w:rtl w:val="true"/>
              </w:rPr>
              <w:t>نکات و استدلال به حدیث ثقلین برای اثبات حقانیت عقاید شیعه</w:t>
            </w:r>
            <w:r>
              <w:rPr>
                <w:rStyle w:val="IndexLink"/>
                <w:rtl w:val="true"/>
              </w:rPr>
              <w:tab/>
            </w:r>
            <w:r>
              <w:rPr>
                <w:rStyle w:val="IndexLink"/>
              </w:rPr>
              <w:t>59</w:t>
            </w:r>
          </w:hyperlink>
        </w:p>
        <w:p>
          <w:pPr>
            <w:pStyle w:val="Contents3"/>
            <w:tabs>
              <w:tab w:val="clear" w:pos="8459"/>
              <w:tab w:val="right" w:pos="9026" w:leader="dot"/>
            </w:tabs>
            <w:rPr/>
          </w:pPr>
          <w:hyperlink w:anchor="__RefHeading___Toc2564137_372815092">
            <w:r>
              <w:rPr>
                <w:webHidden/>
                <w:rStyle w:val="IndexLink"/>
                <w:rtl w:val="true"/>
              </w:rPr>
              <w:t>بیان داستانی</w:t>
            </w:r>
            <w:r>
              <w:rPr>
                <w:rStyle w:val="IndexLink"/>
                <w:rtl w:val="true"/>
              </w:rPr>
              <w:tab/>
            </w:r>
            <w:r>
              <w:rPr>
                <w:rStyle w:val="IndexLink"/>
              </w:rPr>
              <w:t>60</w:t>
            </w:r>
          </w:hyperlink>
        </w:p>
        <w:p>
          <w:pPr>
            <w:pStyle w:val="Contents4"/>
            <w:tabs>
              <w:tab w:val="clear" w:pos="8176"/>
              <w:tab w:val="right" w:pos="9026" w:leader="dot"/>
            </w:tabs>
            <w:rPr/>
          </w:pPr>
          <w:hyperlink w:anchor="__RefHeading___Toc2564139_372815092">
            <w:r>
              <w:rPr>
                <w:webHidden/>
                <w:rStyle w:val="IndexLink"/>
                <w:rtl w:val="true"/>
              </w:rPr>
              <w:t>سلام بر دو یادگار پیامبر</w:t>
            </w:r>
            <w:r>
              <w:rPr>
                <w:rStyle w:val="IndexLink"/>
                <w:rtl w:val="true"/>
              </w:rPr>
              <w:tab/>
            </w:r>
            <w:r>
              <w:rPr>
                <w:rStyle w:val="IndexLink"/>
              </w:rPr>
              <w:t>60</w:t>
            </w:r>
          </w:hyperlink>
        </w:p>
        <w:p>
          <w:pPr>
            <w:pStyle w:val="Contents3"/>
            <w:tabs>
              <w:tab w:val="clear" w:pos="8459"/>
              <w:tab w:val="right" w:pos="9026" w:leader="dot"/>
            </w:tabs>
            <w:rPr/>
          </w:pPr>
          <w:hyperlink w:anchor="__RefHeading___Toc2564141_372815092">
            <w:r>
              <w:rPr>
                <w:webHidden/>
                <w:rStyle w:val="IndexLink"/>
                <w:rtl w:val="true"/>
              </w:rPr>
              <w:t>بیان دانش آموزی</w:t>
            </w:r>
            <w:r>
              <w:rPr>
                <w:rStyle w:val="IndexLink"/>
                <w:rtl w:val="true"/>
              </w:rPr>
              <w:tab/>
            </w:r>
            <w:r>
              <w:rPr>
                <w:rStyle w:val="IndexLink"/>
              </w:rPr>
              <w:t>66</w:t>
            </w:r>
          </w:hyperlink>
        </w:p>
        <w:p>
          <w:pPr>
            <w:pStyle w:val="Contents4"/>
            <w:tabs>
              <w:tab w:val="clear" w:pos="8176"/>
              <w:tab w:val="right" w:pos="9026" w:leader="dot"/>
            </w:tabs>
            <w:rPr/>
          </w:pPr>
          <w:hyperlink w:anchor="__RefHeading___Toc2564143_372815092">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2564145_372815092">
            <w:r>
              <w:rPr>
                <w:webHidden/>
                <w:rStyle w:val="IndexLink"/>
                <w:rtl w:val="true"/>
              </w:rPr>
              <w:t>نکات</w:t>
            </w:r>
            <w:r>
              <w:rPr>
                <w:rStyle w:val="IndexLink"/>
                <w:rtl w:val="true"/>
              </w:rPr>
              <w:tab/>
            </w:r>
            <w:r>
              <w:rPr>
                <w:rStyle w:val="IndexLink"/>
              </w:rPr>
              <w:t>67</w:t>
            </w:r>
          </w:hyperlink>
        </w:p>
        <w:p>
          <w:pPr>
            <w:pStyle w:val="Contents3"/>
            <w:tabs>
              <w:tab w:val="clear" w:pos="8459"/>
              <w:tab w:val="right" w:pos="9026" w:leader="dot"/>
            </w:tabs>
            <w:rPr/>
          </w:pPr>
          <w:hyperlink w:anchor="__RefHeading___Toc2564147_372815092">
            <w:r>
              <w:rPr>
                <w:webHidden/>
                <w:rStyle w:val="IndexLink"/>
                <w:rtl w:val="true"/>
              </w:rPr>
              <w:t>بررسی حدیث ثقلین</w:t>
            </w:r>
            <w:r>
              <w:rPr>
                <w:rStyle w:val="IndexLink"/>
                <w:rtl w:val="true"/>
              </w:rPr>
              <w:tab/>
            </w:r>
            <w:r>
              <w:rPr>
                <w:rStyle w:val="IndexLink"/>
              </w:rPr>
              <w:t>68</w:t>
            </w:r>
          </w:hyperlink>
        </w:p>
        <w:p>
          <w:pPr>
            <w:pStyle w:val="Contents4"/>
            <w:tabs>
              <w:tab w:val="clear" w:pos="8176"/>
              <w:tab w:val="right" w:pos="9026" w:leader="dot"/>
            </w:tabs>
            <w:rPr/>
          </w:pPr>
          <w:hyperlink w:anchor="__RefHeading___Toc2564149_372815092">
            <w:r>
              <w:rPr>
                <w:webHidden/>
                <w:rStyle w:val="IndexLink"/>
                <w:rtl w:val="true"/>
              </w:rPr>
              <w:t>اشاره</w:t>
            </w:r>
            <w:r>
              <w:rPr>
                <w:rStyle w:val="IndexLink"/>
                <w:rtl w:val="true"/>
              </w:rPr>
              <w:tab/>
            </w:r>
            <w:r>
              <w:rPr>
                <w:rStyle w:val="IndexLink"/>
              </w:rPr>
              <w:t>68</w:t>
            </w:r>
          </w:hyperlink>
        </w:p>
        <w:p>
          <w:pPr>
            <w:pStyle w:val="Contents4"/>
            <w:tabs>
              <w:tab w:val="clear" w:pos="8176"/>
              <w:tab w:val="right" w:pos="9026" w:leader="dot"/>
            </w:tabs>
            <w:rPr/>
          </w:pPr>
          <w:hyperlink w:anchor="__RefHeading___Toc2564151_372815092">
            <w:r>
              <w:rPr>
                <w:webHidden/>
                <w:rStyle w:val="IndexLink"/>
                <w:rtl w:val="true"/>
              </w:rPr>
              <w:t>تحریف در متن حدیث ثقلین</w:t>
            </w:r>
            <w:r>
              <w:rPr>
                <w:rStyle w:val="IndexLink"/>
                <w:rtl w:val="true"/>
              </w:rPr>
              <w:tab/>
            </w:r>
            <w:r>
              <w:rPr>
                <w:rStyle w:val="IndexLink"/>
              </w:rPr>
              <w:t>68</w:t>
            </w:r>
          </w:hyperlink>
        </w:p>
        <w:p>
          <w:pPr>
            <w:pStyle w:val="Contents4"/>
            <w:tabs>
              <w:tab w:val="clear" w:pos="8176"/>
              <w:tab w:val="right" w:pos="9026" w:leader="dot"/>
            </w:tabs>
            <w:rPr/>
          </w:pPr>
          <w:hyperlink w:anchor="__RefHeading___Toc2564153_372815092">
            <w:r>
              <w:rPr>
                <w:webHidden/>
                <w:rStyle w:val="IndexLink"/>
                <w:rtl w:val="true"/>
              </w:rPr>
              <w:t>تاملی در متن فوق</w:t>
            </w:r>
            <w:r>
              <w:rPr>
                <w:rStyle w:val="IndexLink"/>
                <w:rtl w:val="true"/>
              </w:rPr>
              <w:tab/>
            </w:r>
            <w:r>
              <w:rPr>
                <w:rStyle w:val="IndexLink"/>
              </w:rPr>
              <w:t>69</w:t>
            </w:r>
          </w:hyperlink>
        </w:p>
        <w:p>
          <w:pPr>
            <w:pStyle w:val="Contents4"/>
            <w:tabs>
              <w:tab w:val="clear" w:pos="8176"/>
              <w:tab w:val="right" w:pos="9026" w:leader="dot"/>
            </w:tabs>
            <w:rPr/>
          </w:pPr>
          <w:hyperlink w:anchor="__RefHeading___Toc2564155_372815092">
            <w:r>
              <w:rPr>
                <w:webHidden/>
                <w:rStyle w:val="IndexLink"/>
                <w:rtl w:val="true"/>
              </w:rPr>
              <w:t>الف</w:t>
            </w:r>
            <w:r>
              <w:rPr>
                <w:rStyle w:val="IndexLink"/>
                <w:rtl w:val="true"/>
              </w:rPr>
              <w:t xml:space="preserve">) </w:t>
            </w:r>
            <w:r>
              <w:rPr>
                <w:rStyle w:val="IndexLink"/>
                <w:rtl w:val="true"/>
              </w:rPr>
              <w:t>ثَقَل یا ثِقل</w:t>
            </w:r>
            <w:r>
              <w:rPr>
                <w:rStyle w:val="IndexLink"/>
                <w:rtl w:val="true"/>
              </w:rPr>
              <w:tab/>
            </w:r>
            <w:r>
              <w:rPr>
                <w:rStyle w:val="IndexLink"/>
              </w:rPr>
              <w:t>69</w:t>
            </w:r>
          </w:hyperlink>
        </w:p>
        <w:p>
          <w:pPr>
            <w:pStyle w:val="Contents4"/>
            <w:tabs>
              <w:tab w:val="clear" w:pos="8176"/>
              <w:tab w:val="right" w:pos="9026" w:leader="dot"/>
            </w:tabs>
            <w:rPr/>
          </w:pPr>
          <w:hyperlink w:anchor="__RefHeading___Toc2564157_372815092">
            <w:r>
              <w:rPr>
                <w:webHidden/>
                <w:rStyle w:val="IndexLink"/>
                <w:rtl w:val="true"/>
              </w:rPr>
              <w:t>ب</w:t>
            </w:r>
            <w:r>
              <w:rPr>
                <w:rStyle w:val="IndexLink"/>
                <w:rtl w:val="true"/>
              </w:rPr>
              <w:t xml:space="preserve">) </w:t>
            </w:r>
            <w:r>
              <w:rPr>
                <w:rStyle w:val="IndexLink"/>
                <w:rtl w:val="true"/>
              </w:rPr>
              <w:t>نص صحیح و صریح حدیث ثقلین</w:t>
            </w:r>
            <w:r>
              <w:rPr>
                <w:rStyle w:val="IndexLink"/>
                <w:rtl w:val="true"/>
              </w:rPr>
              <w:tab/>
            </w:r>
            <w:r>
              <w:rPr>
                <w:rStyle w:val="IndexLink"/>
              </w:rPr>
              <w:t>70</w:t>
            </w:r>
          </w:hyperlink>
        </w:p>
        <w:p>
          <w:pPr>
            <w:pStyle w:val="Contents4"/>
            <w:tabs>
              <w:tab w:val="clear" w:pos="8176"/>
              <w:tab w:val="right" w:pos="9026" w:leader="dot"/>
            </w:tabs>
            <w:rPr/>
          </w:pPr>
          <w:hyperlink w:anchor="__RefHeading___Toc2564159_372815092">
            <w:r>
              <w:rPr>
                <w:webHidden/>
                <w:rStyle w:val="IndexLink"/>
                <w:rtl w:val="true"/>
              </w:rPr>
              <w:t>ج</w:t>
            </w:r>
            <w:r>
              <w:rPr>
                <w:rStyle w:val="IndexLink"/>
                <w:rtl w:val="true"/>
              </w:rPr>
              <w:t xml:space="preserve">) </w:t>
            </w:r>
            <w:r>
              <w:rPr>
                <w:rStyle w:val="IndexLink"/>
                <w:rtl w:val="true"/>
              </w:rPr>
              <w:t>صحابه راوی حدیث ثقلین</w:t>
            </w:r>
            <w:r>
              <w:rPr>
                <w:rStyle w:val="IndexLink"/>
                <w:rtl w:val="true"/>
              </w:rPr>
              <w:tab/>
            </w:r>
            <w:r>
              <w:rPr>
                <w:rStyle w:val="IndexLink"/>
              </w:rPr>
              <w:t>70</w:t>
            </w:r>
          </w:hyperlink>
        </w:p>
        <w:p>
          <w:pPr>
            <w:pStyle w:val="Contents4"/>
            <w:tabs>
              <w:tab w:val="clear" w:pos="8176"/>
              <w:tab w:val="right" w:pos="9026" w:leader="dot"/>
            </w:tabs>
            <w:rPr/>
          </w:pPr>
          <w:hyperlink w:anchor="__RefHeading___Toc2564161_372815092">
            <w:r>
              <w:rPr>
                <w:webHidden/>
                <w:rStyle w:val="IndexLink"/>
                <w:rtl w:val="true"/>
              </w:rPr>
              <w:t>د</w:t>
            </w:r>
            <w:r>
              <w:rPr>
                <w:rStyle w:val="IndexLink"/>
                <w:rtl w:val="true"/>
              </w:rPr>
              <w:t xml:space="preserve">) </w:t>
            </w:r>
            <w:r>
              <w:rPr>
                <w:rStyle w:val="IndexLink"/>
                <w:rtl w:val="true"/>
              </w:rPr>
              <w:t>حدیث ثقلین، حدیث متواتر</w:t>
            </w:r>
            <w:r>
              <w:rPr>
                <w:rStyle w:val="IndexLink"/>
                <w:rtl w:val="true"/>
              </w:rPr>
              <w:tab/>
            </w:r>
            <w:r>
              <w:rPr>
                <w:rStyle w:val="IndexLink"/>
              </w:rPr>
              <w:t>71</w:t>
            </w:r>
          </w:hyperlink>
        </w:p>
        <w:p>
          <w:pPr>
            <w:pStyle w:val="Contents4"/>
            <w:tabs>
              <w:tab w:val="clear" w:pos="8176"/>
              <w:tab w:val="right" w:pos="9026" w:leader="dot"/>
            </w:tabs>
            <w:rPr/>
          </w:pPr>
          <w:hyperlink w:anchor="__RefHeading___Toc2564163_372815092">
            <w:r>
              <w:rPr>
                <w:webHidden/>
                <w:rStyle w:val="IndexLink"/>
                <w:rtl w:val="true"/>
              </w:rPr>
              <w:t>ه</w:t>
            </w:r>
            <w:r>
              <w:rPr>
                <w:rStyle w:val="IndexLink"/>
                <w:rtl w:val="true"/>
              </w:rPr>
              <w:t xml:space="preserve">) </w:t>
            </w:r>
            <w:r>
              <w:rPr>
                <w:rStyle w:val="IndexLink"/>
                <w:rtl w:val="true"/>
              </w:rPr>
              <w:t>هماهنگی سنّت و عترت</w:t>
            </w:r>
            <w:r>
              <w:rPr>
                <w:rStyle w:val="IndexLink"/>
                <w:rtl w:val="true"/>
              </w:rPr>
              <w:tab/>
            </w:r>
            <w:r>
              <w:rPr>
                <w:rStyle w:val="IndexLink"/>
              </w:rPr>
              <w:t>71</w:t>
            </w:r>
          </w:hyperlink>
        </w:p>
        <w:p>
          <w:pPr>
            <w:pStyle w:val="Contents4"/>
            <w:tabs>
              <w:tab w:val="clear" w:pos="8176"/>
              <w:tab w:val="right" w:pos="9026" w:leader="dot"/>
            </w:tabs>
            <w:rPr/>
          </w:pPr>
          <w:hyperlink w:anchor="__RefHeading___Toc2564165_372815092">
            <w:r>
              <w:rPr>
                <w:webHidden/>
                <w:rStyle w:val="IndexLink"/>
                <w:rtl w:val="true"/>
              </w:rPr>
              <w:t>و</w:t>
            </w:r>
            <w:r>
              <w:rPr>
                <w:rStyle w:val="IndexLink"/>
                <w:rtl w:val="true"/>
              </w:rPr>
              <w:t xml:space="preserve">) </w:t>
            </w:r>
            <w:r>
              <w:rPr>
                <w:rStyle w:val="IndexLink"/>
                <w:rtl w:val="true"/>
              </w:rPr>
              <w:t>اسرار حدیث ثقلین</w:t>
            </w:r>
            <w:r>
              <w:rPr>
                <w:rStyle w:val="IndexLink"/>
                <w:rtl w:val="true"/>
              </w:rPr>
              <w:tab/>
            </w:r>
            <w:r>
              <w:rPr>
                <w:rStyle w:val="IndexLink"/>
              </w:rPr>
              <w:t>73</w:t>
            </w:r>
          </w:hyperlink>
        </w:p>
        <w:p>
          <w:pPr>
            <w:pStyle w:val="Contents4"/>
            <w:tabs>
              <w:tab w:val="clear" w:pos="8176"/>
              <w:tab w:val="right" w:pos="9026" w:leader="dot"/>
            </w:tabs>
            <w:rPr/>
          </w:pPr>
          <w:hyperlink w:anchor="__RefHeading___Toc2564167_372815092">
            <w:r>
              <w:rPr>
                <w:webHidden/>
                <w:rStyle w:val="IndexLink"/>
                <w:rtl w:val="true"/>
              </w:rPr>
              <w:t>ز</w:t>
            </w:r>
            <w:r>
              <w:rPr>
                <w:rStyle w:val="IndexLink"/>
                <w:rtl w:val="true"/>
              </w:rPr>
              <w:t xml:space="preserve">) </w:t>
            </w:r>
            <w:r>
              <w:rPr>
                <w:rStyle w:val="IndexLink"/>
                <w:rtl w:val="true"/>
              </w:rPr>
              <w:t>عترت کیست؟</w:t>
            </w:r>
            <w:r>
              <w:rPr>
                <w:rStyle w:val="IndexLink"/>
                <w:rtl w:val="true"/>
              </w:rPr>
              <w:tab/>
            </w:r>
            <w:r>
              <w:rPr>
                <w:rStyle w:val="IndexLink"/>
              </w:rPr>
              <w:t>75</w:t>
            </w:r>
          </w:hyperlink>
        </w:p>
        <w:p>
          <w:pPr>
            <w:pStyle w:val="Contents4"/>
            <w:tabs>
              <w:tab w:val="clear" w:pos="8176"/>
              <w:tab w:val="right" w:pos="9026" w:leader="dot"/>
            </w:tabs>
            <w:rPr/>
          </w:pPr>
          <w:hyperlink w:anchor="__RefHeading___Toc2564169_372815092">
            <w:r>
              <w:rPr>
                <w:webHidden/>
                <w:rStyle w:val="IndexLink"/>
                <w:rtl w:val="true"/>
              </w:rPr>
              <w:t>منبع</w:t>
            </w:r>
            <w:r>
              <w:rPr>
                <w:rStyle w:val="IndexLink"/>
                <w:rtl w:val="true"/>
              </w:rPr>
              <w:tab/>
            </w:r>
            <w:r>
              <w:rPr>
                <w:rStyle w:val="IndexLink"/>
              </w:rPr>
              <w:t>75</w:t>
            </w:r>
          </w:hyperlink>
        </w:p>
        <w:p>
          <w:pPr>
            <w:pStyle w:val="Contents3"/>
            <w:tabs>
              <w:tab w:val="clear" w:pos="8459"/>
              <w:tab w:val="right" w:pos="9026" w:leader="dot"/>
            </w:tabs>
            <w:rPr/>
          </w:pPr>
          <w:hyperlink w:anchor="__RefHeading___Toc2564171_372815092">
            <w:r>
              <w:rPr>
                <w:webHidden/>
                <w:rStyle w:val="IndexLink"/>
                <w:rtl w:val="true"/>
              </w:rPr>
              <w:t>پیوند مهدوی</w:t>
            </w:r>
            <w:r>
              <w:rPr>
                <w:rStyle w:val="IndexLink"/>
                <w:rtl w:val="true"/>
              </w:rPr>
              <w:tab/>
            </w:r>
            <w:r>
              <w:rPr>
                <w:rStyle w:val="IndexLink"/>
              </w:rPr>
              <w:t>75</w:t>
            </w:r>
          </w:hyperlink>
        </w:p>
        <w:p>
          <w:pPr>
            <w:pStyle w:val="Contents2"/>
            <w:tabs>
              <w:tab w:val="clear" w:pos="8743"/>
              <w:tab w:val="right" w:pos="9026" w:leader="dot"/>
            </w:tabs>
            <w:rPr/>
          </w:pPr>
          <w:hyperlink w:anchor="__RefHeading___Toc2564173_372815092">
            <w:r>
              <w:rPr>
                <w:webHidden/>
                <w:rStyle w:val="IndexLink"/>
              </w:rPr>
              <w:t>4</w:t>
            </w:r>
            <w:r>
              <w:rPr>
                <w:rStyle w:val="IndexLink"/>
                <w:rtl w:val="true"/>
              </w:rPr>
              <w:t xml:space="preserve">. </w:t>
            </w:r>
            <w:r>
              <w:rPr>
                <w:rStyle w:val="IndexLink"/>
                <w:rtl w:val="true"/>
              </w:rPr>
              <w:t xml:space="preserve">دهم ماه </w:t>
            </w:r>
            <w:r>
              <w:rPr>
                <w:rStyle w:val="IndexLink"/>
                <w:rtl w:val="true"/>
              </w:rPr>
              <w:t xml:space="preserve">: </w:t>
            </w:r>
            <w:r>
              <w:rPr>
                <w:rStyle w:val="IndexLink"/>
                <w:rtl w:val="true"/>
              </w:rPr>
              <w:t>عید قربان</w:t>
            </w:r>
            <w:r>
              <w:rPr>
                <w:rStyle w:val="IndexLink"/>
                <w:rtl w:val="true"/>
              </w:rPr>
              <w:tab/>
            </w:r>
            <w:r>
              <w:rPr>
                <w:rStyle w:val="IndexLink"/>
              </w:rPr>
              <w:t>75</w:t>
            </w:r>
          </w:hyperlink>
        </w:p>
        <w:p>
          <w:pPr>
            <w:pStyle w:val="Contents3"/>
            <w:tabs>
              <w:tab w:val="clear" w:pos="8459"/>
              <w:tab w:val="right" w:pos="9026" w:leader="dot"/>
            </w:tabs>
            <w:rPr/>
          </w:pPr>
          <w:hyperlink w:anchor="__RefHeading___Toc2564175_372815092">
            <w:r>
              <w:rPr>
                <w:webHidden/>
                <w:rStyle w:val="IndexLink"/>
                <w:rtl w:val="true"/>
              </w:rPr>
              <w:t>بیان مختصر</w:t>
            </w:r>
            <w:r>
              <w:rPr>
                <w:rStyle w:val="IndexLink"/>
                <w:rtl w:val="true"/>
              </w:rPr>
              <w:tab/>
            </w:r>
            <w:r>
              <w:rPr>
                <w:rStyle w:val="IndexLink"/>
              </w:rPr>
              <w:t>75</w:t>
            </w:r>
          </w:hyperlink>
        </w:p>
        <w:p>
          <w:pPr>
            <w:pStyle w:val="Contents4"/>
            <w:tabs>
              <w:tab w:val="clear" w:pos="8176"/>
              <w:tab w:val="right" w:pos="9026" w:leader="dot"/>
            </w:tabs>
            <w:rPr/>
          </w:pPr>
          <w:hyperlink w:anchor="__RefHeading___Toc2564177_372815092">
            <w:r>
              <w:rPr>
                <w:webHidden/>
                <w:rStyle w:val="IndexLink"/>
                <w:rtl w:val="true"/>
              </w:rPr>
              <w:t>عید قربان</w:t>
            </w:r>
            <w:r>
              <w:rPr>
                <w:rStyle w:val="IndexLink"/>
                <w:rtl w:val="true"/>
              </w:rPr>
              <w:tab/>
            </w:r>
            <w:r>
              <w:rPr>
                <w:rStyle w:val="IndexLink"/>
              </w:rPr>
              <w:t>75</w:t>
            </w:r>
          </w:hyperlink>
        </w:p>
        <w:p>
          <w:pPr>
            <w:pStyle w:val="Contents4"/>
            <w:tabs>
              <w:tab w:val="clear" w:pos="8176"/>
              <w:tab w:val="right" w:pos="9026" w:leader="dot"/>
            </w:tabs>
            <w:rPr/>
          </w:pPr>
          <w:hyperlink w:anchor="__RefHeading___Toc2564179_372815092">
            <w:r>
              <w:rPr>
                <w:webHidden/>
                <w:rStyle w:val="IndexLink"/>
                <w:rtl w:val="true"/>
              </w:rPr>
              <w:t>تجلی نور خداوند بر حضرت موسی علیه السلام</w:t>
            </w:r>
            <w:r>
              <w:rPr>
                <w:rStyle w:val="IndexLink"/>
                <w:rtl w:val="true"/>
              </w:rPr>
              <w:tab/>
            </w:r>
            <w:r>
              <w:rPr>
                <w:rStyle w:val="IndexLink"/>
              </w:rPr>
              <w:t>76</w:t>
            </w:r>
          </w:hyperlink>
        </w:p>
        <w:p>
          <w:pPr>
            <w:pStyle w:val="Contents4"/>
            <w:tabs>
              <w:tab w:val="clear" w:pos="8176"/>
              <w:tab w:val="right" w:pos="9026" w:leader="dot"/>
            </w:tabs>
            <w:rPr/>
          </w:pPr>
          <w:hyperlink w:anchor="__RefHeading___Toc2564181_372815092">
            <w:r>
              <w:rPr>
                <w:webHidden/>
                <w:rStyle w:val="IndexLink"/>
                <w:rtl w:val="true"/>
              </w:rPr>
              <w:t>اعطای الواح به حضرت موسی علیه السلام</w:t>
            </w:r>
            <w:r>
              <w:rPr>
                <w:rStyle w:val="IndexLink"/>
                <w:rtl w:val="true"/>
              </w:rPr>
              <w:tab/>
            </w:r>
            <w:r>
              <w:rPr>
                <w:rStyle w:val="IndexLink"/>
              </w:rPr>
              <w:t>76</w:t>
            </w:r>
          </w:hyperlink>
        </w:p>
        <w:p>
          <w:pPr>
            <w:pStyle w:val="Contents4"/>
            <w:tabs>
              <w:tab w:val="clear" w:pos="8176"/>
              <w:tab w:val="right" w:pos="9026" w:leader="dot"/>
            </w:tabs>
            <w:rPr/>
          </w:pPr>
          <w:hyperlink w:anchor="__RefHeading___Toc2564183_372815092">
            <w:r>
              <w:rPr>
                <w:webHidden/>
                <w:rStyle w:val="IndexLink"/>
                <w:rtl w:val="true"/>
              </w:rPr>
              <w:t>مستندات</w:t>
            </w:r>
            <w:r>
              <w:rPr>
                <w:rStyle w:val="IndexLink"/>
                <w:rtl w:val="true"/>
              </w:rPr>
              <w:tab/>
            </w:r>
            <w:r>
              <w:rPr>
                <w:rStyle w:val="IndexLink"/>
              </w:rPr>
              <w:t>77</w:t>
            </w:r>
          </w:hyperlink>
        </w:p>
        <w:p>
          <w:pPr>
            <w:pStyle w:val="Contents3"/>
            <w:tabs>
              <w:tab w:val="clear" w:pos="8459"/>
              <w:tab w:val="right" w:pos="9026" w:leader="dot"/>
            </w:tabs>
            <w:rPr/>
          </w:pPr>
          <w:hyperlink w:anchor="__RefHeading___Toc2564185_372815092">
            <w:r>
              <w:rPr>
                <w:webHidden/>
                <w:rStyle w:val="IndexLink"/>
                <w:rtl w:val="true"/>
              </w:rPr>
              <w:t>بیان تفصیلی</w:t>
            </w:r>
            <w:r>
              <w:rPr>
                <w:rStyle w:val="IndexLink"/>
                <w:rtl w:val="true"/>
              </w:rPr>
              <w:tab/>
            </w:r>
            <w:r>
              <w:rPr>
                <w:rStyle w:val="IndexLink"/>
              </w:rPr>
              <w:t>77</w:t>
            </w:r>
          </w:hyperlink>
        </w:p>
        <w:p>
          <w:pPr>
            <w:pStyle w:val="Contents4"/>
            <w:tabs>
              <w:tab w:val="clear" w:pos="8176"/>
              <w:tab w:val="right" w:pos="9026" w:leader="dot"/>
            </w:tabs>
            <w:rPr/>
          </w:pPr>
          <w:hyperlink w:anchor="__RefHeading___Toc2564187_372815092">
            <w:r>
              <w:rPr>
                <w:webHidden/>
                <w:rStyle w:val="IndexLink"/>
                <w:rtl w:val="true"/>
              </w:rPr>
              <w:t>عید قربان</w:t>
            </w:r>
            <w:r>
              <w:rPr>
                <w:rStyle w:val="IndexLink"/>
                <w:rtl w:val="true"/>
              </w:rPr>
              <w:tab/>
            </w:r>
            <w:r>
              <w:rPr>
                <w:rStyle w:val="IndexLink"/>
              </w:rPr>
              <w:t>77</w:t>
            </w:r>
          </w:hyperlink>
        </w:p>
        <w:p>
          <w:pPr>
            <w:pStyle w:val="Contents4"/>
            <w:tabs>
              <w:tab w:val="clear" w:pos="8176"/>
              <w:tab w:val="right" w:pos="9026" w:leader="dot"/>
            </w:tabs>
            <w:rPr/>
          </w:pPr>
          <w:hyperlink w:anchor="__RefHeading___Toc2564189_372815092">
            <w:r>
              <w:rPr>
                <w:webHidden/>
                <w:rStyle w:val="IndexLink"/>
                <w:rtl w:val="true"/>
              </w:rPr>
              <w:t>رمی جمره عقبه</w:t>
            </w:r>
            <w:r>
              <w:rPr>
                <w:rStyle w:val="IndexLink"/>
                <w:rtl w:val="true"/>
              </w:rPr>
              <w:tab/>
            </w:r>
            <w:r>
              <w:rPr>
                <w:rStyle w:val="IndexLink"/>
              </w:rPr>
              <w:t>78</w:t>
            </w:r>
          </w:hyperlink>
        </w:p>
        <w:p>
          <w:pPr>
            <w:pStyle w:val="Contents4"/>
            <w:tabs>
              <w:tab w:val="clear" w:pos="8176"/>
              <w:tab w:val="right" w:pos="9026" w:leader="dot"/>
            </w:tabs>
            <w:rPr/>
          </w:pPr>
          <w:hyperlink w:anchor="__RefHeading___Toc2564191_372815092">
            <w:r>
              <w:rPr>
                <w:webHidden/>
                <w:rStyle w:val="IndexLink"/>
                <w:rtl w:val="true"/>
              </w:rPr>
              <w:t>قربانی</w:t>
            </w:r>
            <w:r>
              <w:rPr>
                <w:rStyle w:val="IndexLink"/>
                <w:rtl w:val="true"/>
              </w:rPr>
              <w:tab/>
            </w:r>
            <w:r>
              <w:rPr>
                <w:rStyle w:val="IndexLink"/>
              </w:rPr>
              <w:t>79</w:t>
            </w:r>
          </w:hyperlink>
        </w:p>
        <w:p>
          <w:pPr>
            <w:pStyle w:val="Contents4"/>
            <w:tabs>
              <w:tab w:val="clear" w:pos="8176"/>
              <w:tab w:val="right" w:pos="9026" w:leader="dot"/>
            </w:tabs>
            <w:rPr/>
          </w:pPr>
          <w:hyperlink w:anchor="__RefHeading___Toc2564193_372815092">
            <w:r>
              <w:rPr>
                <w:webHidden/>
                <w:rStyle w:val="IndexLink"/>
                <w:rtl w:val="true"/>
              </w:rPr>
              <w:t>تقصیر</w:t>
            </w:r>
            <w:r>
              <w:rPr>
                <w:rStyle w:val="IndexLink"/>
                <w:rtl w:val="true"/>
              </w:rPr>
              <w:tab/>
            </w:r>
            <w:r>
              <w:rPr>
                <w:rStyle w:val="IndexLink"/>
              </w:rPr>
              <w:t>79</w:t>
            </w:r>
          </w:hyperlink>
        </w:p>
        <w:p>
          <w:pPr>
            <w:pStyle w:val="Contents4"/>
            <w:tabs>
              <w:tab w:val="clear" w:pos="8176"/>
              <w:tab w:val="right" w:pos="9026" w:leader="dot"/>
            </w:tabs>
            <w:rPr/>
          </w:pPr>
          <w:hyperlink w:anchor="__RefHeading___Toc2564195_372815092">
            <w:r>
              <w:rPr>
                <w:webHidden/>
                <w:rStyle w:val="IndexLink"/>
                <w:rtl w:val="true"/>
              </w:rPr>
              <w:t>عید سعید قربان</w:t>
            </w:r>
            <w:r>
              <w:rPr>
                <w:rStyle w:val="IndexLink"/>
                <w:rtl w:val="true"/>
              </w:rPr>
              <w:tab/>
            </w:r>
            <w:r>
              <w:rPr>
                <w:rStyle w:val="IndexLink"/>
              </w:rPr>
              <w:t>80</w:t>
            </w:r>
          </w:hyperlink>
        </w:p>
        <w:p>
          <w:pPr>
            <w:pStyle w:val="Contents4"/>
            <w:tabs>
              <w:tab w:val="clear" w:pos="8176"/>
              <w:tab w:val="right" w:pos="9026" w:leader="dot"/>
            </w:tabs>
            <w:rPr/>
          </w:pPr>
          <w:hyperlink w:anchor="__RefHeading___Toc2564197_372815092">
            <w:r>
              <w:rPr>
                <w:webHidden/>
                <w:rStyle w:val="IndexLink"/>
                <w:rtl w:val="true"/>
              </w:rPr>
              <w:t>مستندات</w:t>
            </w:r>
            <w:r>
              <w:rPr>
                <w:rStyle w:val="IndexLink"/>
                <w:rtl w:val="true"/>
              </w:rPr>
              <w:tab/>
            </w:r>
            <w:r>
              <w:rPr>
                <w:rStyle w:val="IndexLink"/>
              </w:rPr>
              <w:t>81</w:t>
            </w:r>
          </w:hyperlink>
        </w:p>
        <w:p>
          <w:pPr>
            <w:pStyle w:val="Contents3"/>
            <w:tabs>
              <w:tab w:val="clear" w:pos="8459"/>
              <w:tab w:val="right" w:pos="9026" w:leader="dot"/>
            </w:tabs>
            <w:rPr/>
          </w:pPr>
          <w:hyperlink w:anchor="__RefHeading___Toc2564199_372815092">
            <w:r>
              <w:rPr>
                <w:webHidden/>
                <w:rStyle w:val="IndexLink"/>
                <w:rtl w:val="true"/>
              </w:rPr>
              <w:t>بیان داستانی</w:t>
            </w:r>
            <w:r>
              <w:rPr>
                <w:rStyle w:val="IndexLink"/>
                <w:rtl w:val="true"/>
              </w:rPr>
              <w:tab/>
            </w:r>
            <w:r>
              <w:rPr>
                <w:rStyle w:val="IndexLink"/>
              </w:rPr>
              <w:t>82</w:t>
            </w:r>
          </w:hyperlink>
        </w:p>
        <w:p>
          <w:pPr>
            <w:pStyle w:val="Contents4"/>
            <w:tabs>
              <w:tab w:val="clear" w:pos="8176"/>
              <w:tab w:val="right" w:pos="9026" w:leader="dot"/>
            </w:tabs>
            <w:rPr/>
          </w:pPr>
          <w:hyperlink w:anchor="__RefHeading___Toc2564201_372815092">
            <w:r>
              <w:rPr>
                <w:webHidden/>
                <w:rStyle w:val="IndexLink"/>
                <w:rtl w:val="true"/>
              </w:rPr>
              <w:t>عید قربان</w:t>
            </w:r>
            <w:r>
              <w:rPr>
                <w:rStyle w:val="IndexLink"/>
                <w:rtl w:val="true"/>
              </w:rPr>
              <w:tab/>
            </w:r>
            <w:r>
              <w:rPr>
                <w:rStyle w:val="IndexLink"/>
              </w:rPr>
              <w:t>82</w:t>
            </w:r>
          </w:hyperlink>
        </w:p>
        <w:p>
          <w:pPr>
            <w:pStyle w:val="Contents3"/>
            <w:tabs>
              <w:tab w:val="clear" w:pos="8459"/>
              <w:tab w:val="right" w:pos="9026" w:leader="dot"/>
            </w:tabs>
            <w:rPr/>
          </w:pPr>
          <w:hyperlink w:anchor="__RefHeading___Toc2564203_372815092">
            <w:r>
              <w:rPr>
                <w:webHidden/>
                <w:rStyle w:val="IndexLink"/>
                <w:rtl w:val="true"/>
              </w:rPr>
              <w:t>بیان دانش آموزی</w:t>
            </w:r>
            <w:r>
              <w:rPr>
                <w:rStyle w:val="IndexLink"/>
                <w:rtl w:val="true"/>
              </w:rPr>
              <w:tab/>
            </w:r>
            <w:r>
              <w:rPr>
                <w:rStyle w:val="IndexLink"/>
              </w:rPr>
              <w:t>87</w:t>
            </w:r>
          </w:hyperlink>
        </w:p>
        <w:p>
          <w:pPr>
            <w:pStyle w:val="Contents4"/>
            <w:tabs>
              <w:tab w:val="clear" w:pos="8176"/>
              <w:tab w:val="right" w:pos="9026" w:leader="dot"/>
            </w:tabs>
            <w:rPr/>
          </w:pPr>
          <w:hyperlink w:anchor="__RefHeading___Toc2564205_372815092">
            <w:r>
              <w:rPr>
                <w:webHidden/>
                <w:rStyle w:val="IndexLink"/>
                <w:rtl w:val="true"/>
              </w:rPr>
              <w:t>پرده‌ی اول</w:t>
            </w:r>
            <w:r>
              <w:rPr>
                <w:rStyle w:val="IndexLink"/>
                <w:rtl w:val="true"/>
              </w:rPr>
              <w:tab/>
            </w:r>
            <w:r>
              <w:rPr>
                <w:rStyle w:val="IndexLink"/>
              </w:rPr>
              <w:t>87</w:t>
            </w:r>
          </w:hyperlink>
        </w:p>
        <w:p>
          <w:pPr>
            <w:pStyle w:val="Contents4"/>
            <w:tabs>
              <w:tab w:val="clear" w:pos="8176"/>
              <w:tab w:val="right" w:pos="9026" w:leader="dot"/>
            </w:tabs>
            <w:rPr/>
          </w:pPr>
          <w:hyperlink w:anchor="__RefHeading___Toc2564207_372815092">
            <w:r>
              <w:rPr>
                <w:webHidden/>
                <w:rStyle w:val="IndexLink"/>
                <w:rtl w:val="true"/>
              </w:rPr>
              <w:t>پرده‌ی دوم</w:t>
            </w:r>
            <w:r>
              <w:rPr>
                <w:rStyle w:val="IndexLink"/>
                <w:rtl w:val="true"/>
              </w:rPr>
              <w:tab/>
            </w:r>
            <w:r>
              <w:rPr>
                <w:rStyle w:val="IndexLink"/>
              </w:rPr>
              <w:t>88</w:t>
            </w:r>
          </w:hyperlink>
        </w:p>
        <w:p>
          <w:pPr>
            <w:pStyle w:val="Contents3"/>
            <w:tabs>
              <w:tab w:val="clear" w:pos="8459"/>
              <w:tab w:val="right" w:pos="9026" w:leader="dot"/>
            </w:tabs>
            <w:rPr/>
          </w:pPr>
          <w:hyperlink w:anchor="__RefHeading___Toc2564209_372815092">
            <w:r>
              <w:rPr>
                <w:webHidden/>
                <w:rStyle w:val="IndexLink"/>
                <w:rtl w:val="true"/>
              </w:rPr>
              <w:t>پیوند مهدوی</w:t>
            </w:r>
            <w:r>
              <w:rPr>
                <w:rStyle w:val="IndexLink"/>
                <w:rtl w:val="true"/>
              </w:rPr>
              <w:tab/>
            </w:r>
            <w:r>
              <w:rPr>
                <w:rStyle w:val="IndexLink"/>
              </w:rPr>
              <w:t>89</w:t>
            </w:r>
          </w:hyperlink>
        </w:p>
        <w:p>
          <w:pPr>
            <w:pStyle w:val="Contents4"/>
            <w:tabs>
              <w:tab w:val="clear" w:pos="8176"/>
              <w:tab w:val="right" w:pos="9026" w:leader="dot"/>
            </w:tabs>
            <w:rPr/>
          </w:pPr>
          <w:hyperlink w:anchor="__RefHeading___Toc2564211_372815092">
            <w:r>
              <w:rPr>
                <w:webHidden/>
                <w:rStyle w:val="IndexLink"/>
                <w:rtl w:val="true"/>
              </w:rPr>
              <w:t>اشاره</w:t>
            </w:r>
            <w:r>
              <w:rPr>
                <w:rStyle w:val="IndexLink"/>
                <w:rtl w:val="true"/>
              </w:rPr>
              <w:tab/>
            </w:r>
            <w:r>
              <w:rPr>
                <w:rStyle w:val="IndexLink"/>
              </w:rPr>
              <w:t>89</w:t>
            </w:r>
          </w:hyperlink>
        </w:p>
        <w:p>
          <w:pPr>
            <w:pStyle w:val="Contents3"/>
            <w:tabs>
              <w:tab w:val="clear" w:pos="8459"/>
              <w:tab w:val="right" w:pos="9026" w:leader="dot"/>
            </w:tabs>
            <w:rPr/>
          </w:pPr>
          <w:hyperlink w:anchor="__RefHeading___Toc2564213_372815092">
            <w:r>
              <w:rPr>
                <w:webHidden/>
                <w:rStyle w:val="IndexLink"/>
                <w:rtl w:val="true"/>
              </w:rPr>
              <w:t>آیات و روایات</w:t>
            </w:r>
            <w:r>
              <w:rPr>
                <w:rStyle w:val="IndexLink"/>
                <w:rtl w:val="true"/>
              </w:rPr>
              <w:tab/>
            </w:r>
            <w:r>
              <w:rPr>
                <w:rStyle w:val="IndexLink"/>
              </w:rPr>
              <w:t>89</w:t>
            </w:r>
          </w:hyperlink>
        </w:p>
        <w:p>
          <w:pPr>
            <w:pStyle w:val="Contents4"/>
            <w:tabs>
              <w:tab w:val="clear" w:pos="8176"/>
              <w:tab w:val="right" w:pos="9026" w:leader="dot"/>
            </w:tabs>
            <w:rPr/>
          </w:pPr>
          <w:hyperlink w:anchor="__RefHeading___Toc2564215_372815092">
            <w:r>
              <w:rPr>
                <w:webHidden/>
                <w:rStyle w:val="IndexLink"/>
                <w:rtl w:val="true"/>
              </w:rPr>
              <w:t xml:space="preserve">المناقب </w:t>
            </w:r>
            <w:r>
              <w:rPr>
                <w:rStyle w:val="IndexLink"/>
                <w:rtl w:val="true"/>
              </w:rPr>
              <w:t>(</w:t>
            </w:r>
            <w:r>
              <w:rPr>
                <w:rStyle w:val="IndexLink"/>
                <w:rtl w:val="true"/>
              </w:rPr>
              <w:t>للعلوی</w:t>
            </w:r>
            <w:r>
              <w:rPr>
                <w:rStyle w:val="IndexLink"/>
                <w:rtl w:val="true"/>
              </w:rPr>
              <w:t xml:space="preserve">) / </w:t>
            </w:r>
            <w:r>
              <w:rPr>
                <w:rStyle w:val="IndexLink"/>
                <w:rtl w:val="true"/>
              </w:rPr>
              <w:t>الکتاب العتیق ؛ ص</w:t>
            </w:r>
            <w:r>
              <w:rPr>
                <w:rStyle w:val="IndexLink"/>
              </w:rPr>
              <w:t>50</w:t>
            </w:r>
            <w:r>
              <w:rPr>
                <w:rStyle w:val="IndexLink"/>
                <w:rtl w:val="true"/>
              </w:rPr>
              <w:tab/>
            </w:r>
            <w:r>
              <w:rPr>
                <w:rStyle w:val="IndexLink"/>
              </w:rPr>
              <w:t>89</w:t>
            </w:r>
          </w:hyperlink>
        </w:p>
        <w:p>
          <w:pPr>
            <w:pStyle w:val="Contents4"/>
            <w:tabs>
              <w:tab w:val="clear" w:pos="8176"/>
              <w:tab w:val="right" w:pos="9026" w:leader="dot"/>
            </w:tabs>
            <w:rPr/>
          </w:pPr>
          <w:hyperlink w:anchor="__RefHeading___Toc2564217_372815092">
            <w:r>
              <w:rPr>
                <w:webHidden/>
                <w:rStyle w:val="IndexLink"/>
                <w:rtl w:val="true"/>
              </w:rPr>
              <w:t xml:space="preserve">الکافی </w:t>
            </w:r>
            <w:r>
              <w:rPr>
                <w:rStyle w:val="IndexLink"/>
                <w:rtl w:val="true"/>
              </w:rPr>
              <w:t>(</w:t>
            </w:r>
            <w:r>
              <w:rPr>
                <w:rStyle w:val="IndexLink"/>
                <w:rtl w:val="true"/>
              </w:rPr>
              <w:t xml:space="preserve">ط </w:t>
            </w:r>
            <w:r>
              <w:rPr>
                <w:rStyle w:val="IndexLink"/>
                <w:rtl w:val="true"/>
              </w:rPr>
              <w:t xml:space="preserve">- </w:t>
            </w:r>
            <w:r>
              <w:rPr>
                <w:rStyle w:val="IndexLink"/>
                <w:rtl w:val="true"/>
              </w:rPr>
              <w:t>الإسلامیة</w:t>
            </w:r>
            <w:r>
              <w:rPr>
                <w:rStyle w:val="IndexLink"/>
                <w:rtl w:val="true"/>
              </w:rPr>
              <w:t xml:space="preserve">) </w:t>
            </w:r>
            <w:r>
              <w:rPr>
                <w:rStyle w:val="IndexLink"/>
                <w:rtl w:val="true"/>
              </w:rPr>
              <w:t>؛ ج</w:t>
            </w:r>
            <w:r>
              <w:rPr>
                <w:rStyle w:val="IndexLink"/>
              </w:rPr>
              <w:t>4</w:t>
            </w:r>
            <w:r>
              <w:rPr>
                <w:rStyle w:val="IndexLink"/>
                <w:rtl w:val="true"/>
              </w:rPr>
              <w:t xml:space="preserve"> </w:t>
            </w:r>
            <w:r>
              <w:rPr>
                <w:rStyle w:val="IndexLink"/>
                <w:rtl w:val="true"/>
              </w:rPr>
              <w:t>؛ ص</w:t>
            </w:r>
            <w:r>
              <w:rPr>
                <w:rStyle w:val="IndexLink"/>
              </w:rPr>
              <w:t>549</w:t>
            </w:r>
            <w:r>
              <w:rPr>
                <w:rStyle w:val="IndexLink"/>
                <w:rtl w:val="true"/>
              </w:rPr>
              <w:tab/>
            </w:r>
            <w:r>
              <w:rPr>
                <w:rStyle w:val="IndexLink"/>
              </w:rPr>
              <w:t>90</w:t>
            </w:r>
          </w:hyperlink>
        </w:p>
        <w:p>
          <w:pPr>
            <w:pStyle w:val="Contents4"/>
            <w:tabs>
              <w:tab w:val="clear" w:pos="8176"/>
              <w:tab w:val="right" w:pos="9026" w:leader="dot"/>
            </w:tabs>
            <w:rPr/>
          </w:pPr>
          <w:hyperlink w:anchor="__RefHeading___Toc2564219_372815092">
            <w:r>
              <w:rPr>
                <w:webHidden/>
                <w:rStyle w:val="IndexLink"/>
                <w:rtl w:val="true"/>
              </w:rPr>
              <w:t>شباهت حضرت علی علیه السلام به حضرت اسماعیل در لیلة المبیت در زیارت غدیریه</w:t>
            </w:r>
            <w:r>
              <w:rPr>
                <w:rStyle w:val="IndexLink"/>
                <w:rtl w:val="true"/>
              </w:rPr>
              <w:tab/>
            </w:r>
            <w:r>
              <w:rPr>
                <w:rStyle w:val="IndexLink"/>
              </w:rPr>
              <w:t>92</w:t>
            </w:r>
          </w:hyperlink>
        </w:p>
        <w:p>
          <w:pPr>
            <w:pStyle w:val="Contents2"/>
            <w:tabs>
              <w:tab w:val="clear" w:pos="8743"/>
              <w:tab w:val="right" w:pos="9026" w:leader="dot"/>
            </w:tabs>
            <w:rPr/>
          </w:pPr>
          <w:hyperlink w:anchor="__RefHeading___Toc2564221_372815092">
            <w:r>
              <w:rPr>
                <w:webHidden/>
                <w:rStyle w:val="IndexLink"/>
              </w:rPr>
              <w:t>5</w:t>
            </w:r>
            <w:r>
              <w:rPr>
                <w:rStyle w:val="IndexLink"/>
                <w:rtl w:val="true"/>
              </w:rPr>
              <w:t xml:space="preserve">. </w:t>
            </w:r>
            <w:r>
              <w:rPr>
                <w:rStyle w:val="IndexLink"/>
                <w:rtl w:val="true"/>
              </w:rPr>
              <w:t xml:space="preserve">دوازدهم ماه </w:t>
            </w:r>
            <w:r>
              <w:rPr>
                <w:rStyle w:val="IndexLink"/>
                <w:rtl w:val="true"/>
              </w:rPr>
              <w:t xml:space="preserve">: </w:t>
            </w:r>
            <w:r>
              <w:rPr>
                <w:rStyle w:val="IndexLink"/>
                <w:rtl w:val="true"/>
              </w:rPr>
              <w:t>سپردن ودایع الهی به امیرالمومنین علیه السلام</w:t>
            </w:r>
            <w:r>
              <w:rPr>
                <w:rStyle w:val="IndexLink"/>
                <w:rtl w:val="true"/>
              </w:rPr>
              <w:tab/>
            </w:r>
            <w:r>
              <w:rPr>
                <w:rStyle w:val="IndexLink"/>
              </w:rPr>
              <w:t>92</w:t>
            </w:r>
          </w:hyperlink>
        </w:p>
        <w:p>
          <w:pPr>
            <w:pStyle w:val="Contents3"/>
            <w:tabs>
              <w:tab w:val="clear" w:pos="8459"/>
              <w:tab w:val="right" w:pos="9026" w:leader="dot"/>
            </w:tabs>
            <w:rPr/>
          </w:pPr>
          <w:hyperlink w:anchor="__RefHeading___Toc2564223_372815092">
            <w:r>
              <w:rPr>
                <w:webHidden/>
                <w:rStyle w:val="IndexLink"/>
                <w:rtl w:val="true"/>
              </w:rPr>
              <w:t>بیان مختصر</w:t>
            </w:r>
            <w:r>
              <w:rPr>
                <w:rStyle w:val="IndexLink"/>
                <w:rtl w:val="true"/>
              </w:rPr>
              <w:tab/>
            </w:r>
            <w:r>
              <w:rPr>
                <w:rStyle w:val="IndexLink"/>
              </w:rPr>
              <w:t>92</w:t>
            </w:r>
          </w:hyperlink>
        </w:p>
        <w:p>
          <w:pPr>
            <w:pStyle w:val="Contents4"/>
            <w:tabs>
              <w:tab w:val="clear" w:pos="8176"/>
              <w:tab w:val="right" w:pos="9026" w:leader="dot"/>
            </w:tabs>
            <w:rPr/>
          </w:pPr>
          <w:hyperlink w:anchor="__RefHeading___Toc2564225_372815092">
            <w:r>
              <w:rPr>
                <w:webHidden/>
                <w:rStyle w:val="IndexLink"/>
                <w:rtl w:val="true"/>
              </w:rPr>
              <w:t>سپردن امانت‌ها به حضرت علی علیه السلام</w:t>
            </w:r>
            <w:r>
              <w:rPr>
                <w:rStyle w:val="IndexLink"/>
                <w:rtl w:val="true"/>
              </w:rPr>
              <w:tab/>
            </w:r>
            <w:r>
              <w:rPr>
                <w:rStyle w:val="IndexLink"/>
              </w:rPr>
              <w:t>92</w:t>
            </w:r>
          </w:hyperlink>
        </w:p>
        <w:p>
          <w:pPr>
            <w:pStyle w:val="Contents4"/>
            <w:tabs>
              <w:tab w:val="clear" w:pos="8176"/>
              <w:tab w:val="right" w:pos="9026" w:leader="dot"/>
            </w:tabs>
            <w:rPr/>
          </w:pPr>
          <w:hyperlink w:anchor="__RefHeading___Toc2564227_372815092">
            <w:r>
              <w:rPr>
                <w:webHidden/>
                <w:rStyle w:val="IndexLink"/>
                <w:rtl w:val="true"/>
              </w:rPr>
              <w:t>مستندات</w:t>
            </w:r>
            <w:r>
              <w:rPr>
                <w:rStyle w:val="IndexLink"/>
                <w:rtl w:val="true"/>
              </w:rPr>
              <w:tab/>
            </w:r>
            <w:r>
              <w:rPr>
                <w:rStyle w:val="IndexLink"/>
              </w:rPr>
              <w:t>95</w:t>
            </w:r>
          </w:hyperlink>
        </w:p>
        <w:p>
          <w:pPr>
            <w:pStyle w:val="Contents3"/>
            <w:tabs>
              <w:tab w:val="clear" w:pos="8459"/>
              <w:tab w:val="right" w:pos="9026" w:leader="dot"/>
            </w:tabs>
            <w:rPr/>
          </w:pPr>
          <w:hyperlink w:anchor="__RefHeading___Toc2564229_372815092">
            <w:r>
              <w:rPr>
                <w:webHidden/>
                <w:rStyle w:val="IndexLink"/>
                <w:rtl w:val="true"/>
              </w:rPr>
              <w:t>بیان تفصیلی</w:t>
            </w:r>
            <w:r>
              <w:rPr>
                <w:rStyle w:val="IndexLink"/>
                <w:rtl w:val="true"/>
              </w:rPr>
              <w:tab/>
            </w:r>
            <w:r>
              <w:rPr>
                <w:rStyle w:val="IndexLink"/>
              </w:rPr>
              <w:t>95</w:t>
            </w:r>
          </w:hyperlink>
        </w:p>
        <w:p>
          <w:pPr>
            <w:pStyle w:val="Contents4"/>
            <w:tabs>
              <w:tab w:val="clear" w:pos="8176"/>
              <w:tab w:val="right" w:pos="9026" w:leader="dot"/>
            </w:tabs>
            <w:rPr/>
          </w:pPr>
          <w:hyperlink w:anchor="__RefHeading___Toc2564231_372815092">
            <w:r>
              <w:rPr>
                <w:webHidden/>
                <w:rStyle w:val="IndexLink"/>
                <w:rtl w:val="true"/>
              </w:rPr>
              <w:t>سپردن ودایع</w:t>
            </w:r>
            <w:r>
              <w:rPr>
                <w:rStyle w:val="IndexLink"/>
                <w:rtl w:val="true"/>
              </w:rPr>
              <w:tab/>
            </w:r>
            <w:r>
              <w:rPr>
                <w:rStyle w:val="IndexLink"/>
              </w:rPr>
              <w:t>95</w:t>
            </w:r>
          </w:hyperlink>
        </w:p>
        <w:p>
          <w:pPr>
            <w:pStyle w:val="Contents4"/>
            <w:tabs>
              <w:tab w:val="clear" w:pos="8176"/>
              <w:tab w:val="right" w:pos="9026" w:leader="dot"/>
            </w:tabs>
            <w:rPr/>
          </w:pPr>
          <w:hyperlink w:anchor="__RefHeading___Toc2564233_372815092">
            <w:r>
              <w:rPr>
                <w:webHidden/>
                <w:rStyle w:val="IndexLink"/>
                <w:rtl w:val="true"/>
              </w:rPr>
              <w:t>منابع جهت پژوهش</w:t>
            </w:r>
            <w:r>
              <w:rPr>
                <w:rStyle w:val="IndexLink"/>
                <w:rtl w:val="true"/>
              </w:rPr>
              <w:tab/>
            </w:r>
            <w:r>
              <w:rPr>
                <w:rStyle w:val="IndexLink"/>
              </w:rPr>
              <w:t>97</w:t>
            </w:r>
          </w:hyperlink>
        </w:p>
        <w:p>
          <w:pPr>
            <w:pStyle w:val="Contents3"/>
            <w:tabs>
              <w:tab w:val="clear" w:pos="8459"/>
              <w:tab w:val="right" w:pos="9026" w:leader="dot"/>
            </w:tabs>
            <w:rPr/>
          </w:pPr>
          <w:hyperlink w:anchor="__RefHeading___Toc2564235_372815092">
            <w:r>
              <w:rPr>
                <w:webHidden/>
                <w:rStyle w:val="IndexLink"/>
                <w:rtl w:val="true"/>
              </w:rPr>
              <w:t>بیان داستانی</w:t>
            </w:r>
            <w:r>
              <w:rPr>
                <w:rStyle w:val="IndexLink"/>
                <w:rtl w:val="true"/>
              </w:rPr>
              <w:tab/>
            </w:r>
            <w:r>
              <w:rPr>
                <w:rStyle w:val="IndexLink"/>
              </w:rPr>
              <w:t>97</w:t>
            </w:r>
          </w:hyperlink>
        </w:p>
        <w:p>
          <w:pPr>
            <w:pStyle w:val="Contents4"/>
            <w:tabs>
              <w:tab w:val="clear" w:pos="8176"/>
              <w:tab w:val="right" w:pos="9026" w:leader="dot"/>
            </w:tabs>
            <w:rPr/>
          </w:pPr>
          <w:hyperlink w:anchor="__RefHeading___Toc2564237_372815092">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2564239_372815092">
            <w:r>
              <w:rPr>
                <w:webHidden/>
                <w:rStyle w:val="IndexLink"/>
                <w:rtl w:val="true"/>
              </w:rPr>
              <w:t>پیراهن یوسف علیه السلام</w:t>
            </w:r>
            <w:r>
              <w:rPr>
                <w:rStyle w:val="IndexLink"/>
                <w:rtl w:val="true"/>
              </w:rPr>
              <w:t>.</w:t>
              <w:tab/>
            </w:r>
            <w:r>
              <w:rPr>
                <w:rStyle w:val="IndexLink"/>
              </w:rPr>
              <w:t>98</w:t>
            </w:r>
          </w:hyperlink>
        </w:p>
        <w:p>
          <w:pPr>
            <w:pStyle w:val="Contents4"/>
            <w:tabs>
              <w:tab w:val="clear" w:pos="8176"/>
              <w:tab w:val="right" w:pos="9026" w:leader="dot"/>
            </w:tabs>
            <w:rPr/>
          </w:pPr>
          <w:hyperlink w:anchor="__RefHeading___Toc2564241_372815092">
            <w:r>
              <w:rPr>
                <w:webHidden/>
                <w:rStyle w:val="IndexLink"/>
                <w:rtl w:val="true"/>
              </w:rPr>
              <w:t>عصای موسی علیه‌السلام</w:t>
            </w:r>
            <w:r>
              <w:rPr>
                <w:rStyle w:val="IndexLink"/>
                <w:rtl w:val="true"/>
              </w:rPr>
              <w:tab/>
            </w:r>
            <w:r>
              <w:rPr>
                <w:rStyle w:val="IndexLink"/>
              </w:rPr>
              <w:t>98</w:t>
            </w:r>
          </w:hyperlink>
        </w:p>
        <w:p>
          <w:pPr>
            <w:pStyle w:val="Contents4"/>
            <w:tabs>
              <w:tab w:val="clear" w:pos="8176"/>
              <w:tab w:val="right" w:pos="9026" w:leader="dot"/>
            </w:tabs>
            <w:rPr/>
          </w:pPr>
          <w:hyperlink w:anchor="__RefHeading___Toc2564243_372815092">
            <w:r>
              <w:rPr>
                <w:webHidden/>
                <w:rStyle w:val="IndexLink"/>
                <w:rtl w:val="true"/>
              </w:rPr>
              <w:t>مستندات</w:t>
            </w:r>
            <w:r>
              <w:rPr>
                <w:rStyle w:val="IndexLink"/>
                <w:rtl w:val="true"/>
              </w:rPr>
              <w:tab/>
            </w:r>
            <w:r>
              <w:rPr>
                <w:rStyle w:val="IndexLink"/>
              </w:rPr>
              <w:t>99</w:t>
            </w:r>
          </w:hyperlink>
        </w:p>
        <w:p>
          <w:pPr>
            <w:pStyle w:val="Contents3"/>
            <w:tabs>
              <w:tab w:val="clear" w:pos="8459"/>
              <w:tab w:val="right" w:pos="9026" w:leader="dot"/>
            </w:tabs>
            <w:rPr/>
          </w:pPr>
          <w:hyperlink w:anchor="__RefHeading___Toc2564245_372815092">
            <w:r>
              <w:rPr>
                <w:webHidden/>
                <w:rStyle w:val="IndexLink"/>
                <w:rtl w:val="true"/>
              </w:rPr>
              <w:t>بیان دانش آموزی</w:t>
            </w:r>
            <w:r>
              <w:rPr>
                <w:rStyle w:val="IndexLink"/>
                <w:rtl w:val="true"/>
              </w:rPr>
              <w:tab/>
            </w:r>
            <w:r>
              <w:rPr>
                <w:rStyle w:val="IndexLink"/>
              </w:rPr>
              <w:t>100</w:t>
            </w:r>
          </w:hyperlink>
        </w:p>
        <w:p>
          <w:pPr>
            <w:pStyle w:val="Contents4"/>
            <w:tabs>
              <w:tab w:val="clear" w:pos="8176"/>
              <w:tab w:val="right" w:pos="9026" w:leader="dot"/>
            </w:tabs>
            <w:rPr/>
          </w:pPr>
          <w:hyperlink w:anchor="__RefHeading___Toc2564247_372815092">
            <w:r>
              <w:rPr>
                <w:webHidden/>
                <w:rStyle w:val="IndexLink"/>
                <w:rtl w:val="true"/>
              </w:rPr>
              <w:t>یادگار انبیاء در دستان امیرالمؤمنین علیه السلام</w:t>
            </w:r>
            <w:r>
              <w:rPr>
                <w:rStyle w:val="IndexLink"/>
                <w:rtl w:val="true"/>
              </w:rPr>
              <w:tab/>
            </w:r>
            <w:r>
              <w:rPr>
                <w:rStyle w:val="IndexLink"/>
              </w:rPr>
              <w:t>100</w:t>
            </w:r>
          </w:hyperlink>
        </w:p>
        <w:p>
          <w:pPr>
            <w:pStyle w:val="Contents4"/>
            <w:tabs>
              <w:tab w:val="clear" w:pos="8176"/>
              <w:tab w:val="right" w:pos="9026" w:leader="dot"/>
            </w:tabs>
            <w:rPr/>
          </w:pPr>
          <w:hyperlink w:anchor="__RefHeading___Toc2564249_372815092">
            <w:r>
              <w:rPr>
                <w:webHidden/>
                <w:rStyle w:val="IndexLink"/>
                <w:rtl w:val="true"/>
              </w:rPr>
              <w:t>نکات</w:t>
            </w:r>
            <w:r>
              <w:rPr>
                <w:rStyle w:val="IndexLink"/>
                <w:rtl w:val="true"/>
              </w:rPr>
              <w:tab/>
            </w:r>
            <w:r>
              <w:rPr>
                <w:rStyle w:val="IndexLink"/>
              </w:rPr>
              <w:t>101</w:t>
            </w:r>
          </w:hyperlink>
        </w:p>
        <w:p>
          <w:pPr>
            <w:pStyle w:val="Contents3"/>
            <w:tabs>
              <w:tab w:val="clear" w:pos="8459"/>
              <w:tab w:val="right" w:pos="9026" w:leader="dot"/>
            </w:tabs>
            <w:rPr/>
          </w:pPr>
          <w:hyperlink w:anchor="__RefHeading___Toc2564251_372815092">
            <w:r>
              <w:rPr>
                <w:webHidden/>
                <w:rStyle w:val="IndexLink"/>
                <w:rtl w:val="true"/>
              </w:rPr>
              <w:t>پیوند مهدوی</w:t>
            </w:r>
            <w:r>
              <w:rPr>
                <w:rStyle w:val="IndexLink"/>
                <w:rtl w:val="true"/>
              </w:rPr>
              <w:tab/>
            </w:r>
            <w:r>
              <w:rPr>
                <w:rStyle w:val="IndexLink"/>
              </w:rPr>
              <w:t>101</w:t>
            </w:r>
          </w:hyperlink>
        </w:p>
        <w:p>
          <w:pPr>
            <w:pStyle w:val="Contents4"/>
            <w:tabs>
              <w:tab w:val="clear" w:pos="8176"/>
              <w:tab w:val="right" w:pos="9026" w:leader="dot"/>
            </w:tabs>
            <w:rPr/>
          </w:pPr>
          <w:hyperlink w:anchor="__RefHeading___Toc2564253_372815092">
            <w:r>
              <w:rPr>
                <w:webHidden/>
                <w:rStyle w:val="IndexLink"/>
                <w:rtl w:val="true"/>
              </w:rPr>
              <w:t>یادگار انبیاء نزد امام زمان علیه السلام</w:t>
            </w:r>
            <w:r>
              <w:rPr>
                <w:rStyle w:val="IndexLink"/>
                <w:rtl w:val="true"/>
              </w:rPr>
              <w:tab/>
            </w:r>
            <w:r>
              <w:rPr>
                <w:rStyle w:val="IndexLink"/>
              </w:rPr>
              <w:t>101</w:t>
            </w:r>
          </w:hyperlink>
        </w:p>
        <w:p>
          <w:pPr>
            <w:pStyle w:val="Contents3"/>
            <w:tabs>
              <w:tab w:val="clear" w:pos="8459"/>
              <w:tab w:val="right" w:pos="9026" w:leader="dot"/>
            </w:tabs>
            <w:rPr/>
          </w:pPr>
          <w:hyperlink w:anchor="__RefHeading___Toc2564255_372815092">
            <w:r>
              <w:rPr>
                <w:webHidden/>
                <w:rStyle w:val="IndexLink"/>
                <w:rtl w:val="true"/>
              </w:rPr>
              <w:t>روایات</w:t>
            </w:r>
            <w:r>
              <w:rPr>
                <w:rStyle w:val="IndexLink"/>
                <w:rtl w:val="true"/>
              </w:rPr>
              <w:tab/>
            </w:r>
            <w:r>
              <w:rPr>
                <w:rStyle w:val="IndexLink"/>
              </w:rPr>
              <w:t>102</w:t>
            </w:r>
          </w:hyperlink>
        </w:p>
        <w:p>
          <w:pPr>
            <w:pStyle w:val="Contents4"/>
            <w:tabs>
              <w:tab w:val="clear" w:pos="8176"/>
              <w:tab w:val="right" w:pos="9026" w:leader="dot"/>
            </w:tabs>
            <w:rPr/>
          </w:pPr>
          <w:hyperlink w:anchor="__RefHeading___Toc2564257_372815092">
            <w:r>
              <w:rPr>
                <w:webHidden/>
                <w:rStyle w:val="IndexLink"/>
                <w:rtl w:val="true"/>
              </w:rPr>
              <w:t xml:space="preserve">إرشاد القلوب إلی الصواب </w:t>
            </w:r>
            <w:r>
              <w:rPr>
                <w:rStyle w:val="IndexLink"/>
                <w:rtl w:val="true"/>
              </w:rPr>
              <w:t>(</w:t>
            </w:r>
            <w:r>
              <w:rPr>
                <w:rStyle w:val="IndexLink"/>
                <w:rtl w:val="true"/>
              </w:rPr>
              <w:t>للدیلمی</w:t>
            </w:r>
            <w:r>
              <w:rPr>
                <w:rStyle w:val="IndexLink"/>
                <w:rtl w:val="true"/>
              </w:rPr>
              <w:t xml:space="preserve">) </w:t>
            </w:r>
            <w:r>
              <w:rPr>
                <w:rStyle w:val="IndexLink"/>
                <w:rtl w:val="true"/>
              </w:rPr>
              <w:t>؛ ج</w:t>
            </w:r>
            <w:r>
              <w:rPr>
                <w:rStyle w:val="IndexLink"/>
              </w:rPr>
              <w:t>‌</w:t>
            </w:r>
            <w:r>
              <w:rPr>
                <w:rStyle w:val="IndexLink"/>
              </w:rPr>
              <w:t>2</w:t>
            </w:r>
            <w:r>
              <w:rPr>
                <w:rStyle w:val="IndexLink"/>
                <w:rtl w:val="true"/>
              </w:rPr>
              <w:t xml:space="preserve"> </w:t>
            </w:r>
            <w:r>
              <w:rPr>
                <w:rStyle w:val="IndexLink"/>
                <w:rtl w:val="true"/>
              </w:rPr>
              <w:t>؛ ص</w:t>
            </w:r>
            <w:r>
              <w:rPr>
                <w:rStyle w:val="IndexLink"/>
              </w:rPr>
              <w:t>329</w:t>
            </w:r>
            <w:r>
              <w:rPr>
                <w:rStyle w:val="IndexLink"/>
                <w:rtl w:val="true"/>
              </w:rPr>
              <w:tab/>
            </w:r>
            <w:r>
              <w:rPr>
                <w:rStyle w:val="IndexLink"/>
              </w:rPr>
              <w:t>102</w:t>
            </w:r>
          </w:hyperlink>
        </w:p>
        <w:p>
          <w:pPr>
            <w:pStyle w:val="Contents4"/>
            <w:tabs>
              <w:tab w:val="clear" w:pos="8176"/>
              <w:tab w:val="right" w:pos="9026" w:leader="dot"/>
            </w:tabs>
            <w:rPr/>
          </w:pPr>
          <w:hyperlink w:anchor="__RefHeading___Toc2564259_372815092">
            <w:r>
              <w:rPr>
                <w:webHidden/>
                <w:rStyle w:val="IndexLink"/>
                <w:rtl w:val="true"/>
              </w:rPr>
              <w:t>الفقه المنسوب إلی الإمام الرضا علیه السلام ؛ ص</w:t>
            </w:r>
            <w:r>
              <w:rPr>
                <w:rStyle w:val="IndexLink"/>
              </w:rPr>
              <w:t>214</w:t>
            </w:r>
            <w:r>
              <w:rPr>
                <w:rStyle w:val="IndexLink"/>
                <w:rtl w:val="true"/>
              </w:rPr>
              <w:tab/>
            </w:r>
            <w:r>
              <w:rPr>
                <w:rStyle w:val="IndexLink"/>
              </w:rPr>
              <w:t>104</w:t>
            </w:r>
          </w:hyperlink>
        </w:p>
        <w:p>
          <w:pPr>
            <w:pStyle w:val="Contents4"/>
            <w:tabs>
              <w:tab w:val="clear" w:pos="8176"/>
              <w:tab w:val="right" w:pos="9026" w:leader="dot"/>
            </w:tabs>
            <w:rPr/>
          </w:pPr>
          <w:hyperlink w:anchor="__RefHeading___Toc2564261_372815092">
            <w:r>
              <w:rPr>
                <w:webHidden/>
                <w:rStyle w:val="IndexLink"/>
                <w:rtl w:val="true"/>
              </w:rPr>
              <w:t>کمال الدین و تمام النعمة ؛ ج</w:t>
            </w:r>
            <w:r>
              <w:rPr>
                <w:rStyle w:val="IndexLink"/>
              </w:rPr>
              <w:t>‌</w:t>
            </w:r>
            <w:r>
              <w:rPr>
                <w:rStyle w:val="IndexLink"/>
              </w:rPr>
              <w:t>1</w:t>
            </w:r>
            <w:r>
              <w:rPr>
                <w:rStyle w:val="IndexLink"/>
                <w:rtl w:val="true"/>
              </w:rPr>
              <w:t xml:space="preserve"> </w:t>
            </w:r>
            <w:r>
              <w:rPr>
                <w:rStyle w:val="IndexLink"/>
                <w:rtl w:val="true"/>
              </w:rPr>
              <w:t>؛ ص</w:t>
            </w:r>
            <w:r>
              <w:rPr>
                <w:rStyle w:val="IndexLink"/>
              </w:rPr>
              <w:t>143</w:t>
            </w:r>
            <w:r>
              <w:rPr>
                <w:rStyle w:val="IndexLink"/>
                <w:rtl w:val="true"/>
              </w:rPr>
              <w:tab/>
            </w:r>
            <w:r>
              <w:rPr>
                <w:rStyle w:val="IndexLink"/>
              </w:rPr>
              <w:t>104</w:t>
            </w:r>
          </w:hyperlink>
        </w:p>
        <w:p>
          <w:pPr>
            <w:pStyle w:val="Contents4"/>
            <w:tabs>
              <w:tab w:val="clear" w:pos="8176"/>
              <w:tab w:val="right" w:pos="9026" w:leader="dot"/>
            </w:tabs>
            <w:rPr/>
          </w:pPr>
          <w:hyperlink w:anchor="__RefHeading___Toc2564263_372815092">
            <w:r>
              <w:rPr>
                <w:webHidden/>
                <w:rStyle w:val="IndexLink"/>
                <w:rtl w:val="true"/>
              </w:rPr>
              <w:t>بصائر الدرجات فی فضائل آل محمد صلی الله علیهم ؛ ج</w:t>
            </w:r>
            <w:r>
              <w:rPr>
                <w:rStyle w:val="IndexLink"/>
              </w:rPr>
              <w:t>‌</w:t>
            </w:r>
            <w:r>
              <w:rPr>
                <w:rStyle w:val="IndexLink"/>
              </w:rPr>
              <w:t>1</w:t>
            </w:r>
            <w:r>
              <w:rPr>
                <w:rStyle w:val="IndexLink"/>
                <w:rtl w:val="true"/>
              </w:rPr>
              <w:t xml:space="preserve"> </w:t>
            </w:r>
            <w:r>
              <w:rPr>
                <w:rStyle w:val="IndexLink"/>
                <w:rtl w:val="true"/>
              </w:rPr>
              <w:t>؛ ص</w:t>
            </w:r>
            <w:r>
              <w:rPr>
                <w:rStyle w:val="IndexLink"/>
              </w:rPr>
              <w:t>189</w:t>
            </w:r>
            <w:r>
              <w:rPr>
                <w:rStyle w:val="IndexLink"/>
                <w:rtl w:val="true"/>
              </w:rPr>
              <w:tab/>
            </w:r>
            <w:r>
              <w:rPr>
                <w:rStyle w:val="IndexLink"/>
              </w:rPr>
              <w:t>104</w:t>
            </w:r>
          </w:hyperlink>
        </w:p>
        <w:p>
          <w:pPr>
            <w:pStyle w:val="Contents4"/>
            <w:tabs>
              <w:tab w:val="clear" w:pos="8176"/>
              <w:tab w:val="right" w:pos="9026" w:leader="dot"/>
            </w:tabs>
            <w:rPr/>
          </w:pPr>
          <w:hyperlink w:anchor="__RefHeading___Toc2564265_372815092">
            <w:r>
              <w:rPr>
                <w:webHidden/>
                <w:rStyle w:val="IndexLink"/>
                <w:rtl w:val="true"/>
              </w:rPr>
              <w:t xml:space="preserve">الکافی </w:t>
            </w:r>
            <w:r>
              <w:rPr>
                <w:rStyle w:val="IndexLink"/>
                <w:rtl w:val="true"/>
              </w:rPr>
              <w:t>(</w:t>
            </w:r>
            <w:r>
              <w:rPr>
                <w:rStyle w:val="IndexLink"/>
                <w:rtl w:val="true"/>
              </w:rPr>
              <w:t xml:space="preserve">ط </w:t>
            </w:r>
            <w:r>
              <w:rPr>
                <w:rStyle w:val="IndexLink"/>
                <w:rtl w:val="true"/>
              </w:rPr>
              <w:t xml:space="preserve">- </w:t>
            </w:r>
            <w:r>
              <w:rPr>
                <w:rStyle w:val="IndexLink"/>
                <w:rtl w:val="true"/>
              </w:rPr>
              <w:t>الإسلامیة</w:t>
            </w:r>
            <w:r>
              <w:rPr>
                <w:rStyle w:val="IndexLink"/>
                <w:rtl w:val="true"/>
              </w:rPr>
              <w:t xml:space="preserve">) </w:t>
            </w:r>
            <w:r>
              <w:rPr>
                <w:rStyle w:val="IndexLink"/>
                <w:rtl w:val="true"/>
              </w:rPr>
              <w:t>؛ ج</w:t>
            </w:r>
            <w:r>
              <w:rPr>
                <w:rStyle w:val="IndexLink"/>
              </w:rPr>
              <w:t>‌</w:t>
            </w:r>
            <w:r>
              <w:rPr>
                <w:rStyle w:val="IndexLink"/>
              </w:rPr>
              <w:t>1</w:t>
            </w:r>
            <w:r>
              <w:rPr>
                <w:rStyle w:val="IndexLink"/>
                <w:rtl w:val="true"/>
              </w:rPr>
              <w:t xml:space="preserve"> </w:t>
            </w:r>
            <w:r>
              <w:rPr>
                <w:rStyle w:val="IndexLink"/>
                <w:rtl w:val="true"/>
              </w:rPr>
              <w:t>؛ ص</w:t>
            </w:r>
            <w:r>
              <w:rPr>
                <w:rStyle w:val="IndexLink"/>
              </w:rPr>
              <w:t>231</w:t>
            </w:r>
            <w:r>
              <w:rPr>
                <w:rStyle w:val="IndexLink"/>
                <w:rtl w:val="true"/>
              </w:rPr>
              <w:tab/>
            </w:r>
            <w:r>
              <w:rPr>
                <w:rStyle w:val="IndexLink"/>
              </w:rPr>
              <w:t>105</w:t>
            </w:r>
          </w:hyperlink>
        </w:p>
        <w:p>
          <w:pPr>
            <w:pStyle w:val="Contents4"/>
            <w:tabs>
              <w:tab w:val="clear" w:pos="8176"/>
              <w:tab w:val="right" w:pos="9026" w:leader="dot"/>
            </w:tabs>
            <w:rPr/>
          </w:pPr>
          <w:hyperlink w:anchor="__RefHeading___Toc2564267_372815092">
            <w:r>
              <w:rPr>
                <w:webHidden/>
                <w:rStyle w:val="IndexLink"/>
                <w:rtl w:val="true"/>
              </w:rPr>
              <w:t>سفینة البحار ؛ ج</w:t>
            </w:r>
            <w:r>
              <w:rPr>
                <w:rStyle w:val="IndexLink"/>
              </w:rPr>
              <w:t>‌</w:t>
            </w:r>
            <w:r>
              <w:rPr>
                <w:rStyle w:val="IndexLink"/>
              </w:rPr>
              <w:t>6</w:t>
            </w:r>
            <w:r>
              <w:rPr>
                <w:rStyle w:val="IndexLink"/>
                <w:rtl w:val="true"/>
              </w:rPr>
              <w:t xml:space="preserve"> </w:t>
            </w:r>
            <w:r>
              <w:rPr>
                <w:rStyle w:val="IndexLink"/>
                <w:rtl w:val="true"/>
              </w:rPr>
              <w:t>؛ ص</w:t>
            </w:r>
            <w:r>
              <w:rPr>
                <w:rStyle w:val="IndexLink"/>
              </w:rPr>
              <w:t>285</w:t>
            </w:r>
            <w:r>
              <w:rPr>
                <w:rStyle w:val="IndexLink"/>
                <w:rtl w:val="true"/>
              </w:rPr>
              <w:tab/>
            </w:r>
            <w:r>
              <w:rPr>
                <w:rStyle w:val="IndexLink"/>
              </w:rPr>
              <w:t>105</w:t>
            </w:r>
          </w:hyperlink>
        </w:p>
        <w:p>
          <w:pPr>
            <w:pStyle w:val="Contents4"/>
            <w:tabs>
              <w:tab w:val="clear" w:pos="8176"/>
              <w:tab w:val="right" w:pos="9026" w:leader="dot"/>
            </w:tabs>
            <w:rPr/>
          </w:pPr>
          <w:hyperlink w:anchor="__RefHeading___Toc2564269_372815092">
            <w:r>
              <w:rPr>
                <w:webHidden/>
                <w:rStyle w:val="IndexLink"/>
                <w:rtl w:val="true"/>
              </w:rPr>
              <w:t xml:space="preserve">الکافی </w:t>
            </w:r>
            <w:r>
              <w:rPr>
                <w:rStyle w:val="IndexLink"/>
                <w:rtl w:val="true"/>
              </w:rPr>
              <w:t>(</w:t>
            </w:r>
            <w:r>
              <w:rPr>
                <w:rStyle w:val="IndexLink"/>
                <w:rtl w:val="true"/>
              </w:rPr>
              <w:t xml:space="preserve">ط </w:t>
            </w:r>
            <w:r>
              <w:rPr>
                <w:rStyle w:val="IndexLink"/>
                <w:rtl w:val="true"/>
              </w:rPr>
              <w:t xml:space="preserve">- </w:t>
            </w:r>
            <w:r>
              <w:rPr>
                <w:rStyle w:val="IndexLink"/>
                <w:rtl w:val="true"/>
              </w:rPr>
              <w:t>الإسلامیة</w:t>
            </w:r>
            <w:r>
              <w:rPr>
                <w:rStyle w:val="IndexLink"/>
                <w:rtl w:val="true"/>
              </w:rPr>
              <w:t xml:space="preserve">) </w:t>
            </w:r>
            <w:r>
              <w:rPr>
                <w:rStyle w:val="IndexLink"/>
                <w:rtl w:val="true"/>
              </w:rPr>
              <w:t>؛ ج</w:t>
            </w:r>
            <w:r>
              <w:rPr>
                <w:rStyle w:val="IndexLink"/>
              </w:rPr>
              <w:t>‌</w:t>
            </w:r>
            <w:r>
              <w:rPr>
                <w:rStyle w:val="IndexLink"/>
              </w:rPr>
              <w:t>1</w:t>
            </w:r>
            <w:r>
              <w:rPr>
                <w:rStyle w:val="IndexLink"/>
                <w:rtl w:val="true"/>
              </w:rPr>
              <w:t xml:space="preserve"> </w:t>
            </w:r>
            <w:r>
              <w:rPr>
                <w:rStyle w:val="IndexLink"/>
                <w:rtl w:val="true"/>
              </w:rPr>
              <w:t>؛ ص</w:t>
            </w:r>
            <w:r>
              <w:rPr>
                <w:rStyle w:val="IndexLink"/>
              </w:rPr>
              <w:t>231</w:t>
            </w:r>
            <w:r>
              <w:rPr>
                <w:rStyle w:val="IndexLink"/>
                <w:rtl w:val="true"/>
              </w:rPr>
              <w:tab/>
            </w:r>
            <w:r>
              <w:rPr>
                <w:rStyle w:val="IndexLink"/>
              </w:rPr>
              <w:t>105</w:t>
            </w:r>
          </w:hyperlink>
        </w:p>
        <w:p>
          <w:pPr>
            <w:pStyle w:val="Contents4"/>
            <w:tabs>
              <w:tab w:val="clear" w:pos="8176"/>
              <w:tab w:val="right" w:pos="9026" w:leader="dot"/>
            </w:tabs>
            <w:rPr/>
          </w:pPr>
          <w:hyperlink w:anchor="__RefHeading___Toc2564271_372815092">
            <w:r>
              <w:rPr>
                <w:webHidden/>
                <w:rStyle w:val="IndexLink"/>
                <w:rtl w:val="true"/>
              </w:rPr>
              <w:t>مستندات</w:t>
            </w:r>
            <w:r>
              <w:rPr>
                <w:rStyle w:val="IndexLink"/>
                <w:rtl w:val="true"/>
              </w:rPr>
              <w:tab/>
            </w:r>
            <w:r>
              <w:rPr>
                <w:rStyle w:val="IndexLink"/>
              </w:rPr>
              <w:t>106</w:t>
            </w:r>
          </w:hyperlink>
        </w:p>
        <w:p>
          <w:pPr>
            <w:pStyle w:val="Contents2"/>
            <w:tabs>
              <w:tab w:val="clear" w:pos="8743"/>
              <w:tab w:val="right" w:pos="9026" w:leader="dot"/>
            </w:tabs>
            <w:rPr/>
          </w:pPr>
          <w:hyperlink w:anchor="__RefHeading___Toc2564273_372815092">
            <w:r>
              <w:rPr>
                <w:webHidden/>
                <w:rStyle w:val="IndexLink"/>
              </w:rPr>
              <w:t>6</w:t>
            </w:r>
            <w:r>
              <w:rPr>
                <w:rStyle w:val="IndexLink"/>
                <w:rtl w:val="true"/>
              </w:rPr>
              <w:t xml:space="preserve">. </w:t>
            </w:r>
            <w:r>
              <w:rPr>
                <w:rStyle w:val="IndexLink"/>
                <w:rtl w:val="true"/>
              </w:rPr>
              <w:t xml:space="preserve">دوازدهم ماه </w:t>
            </w:r>
            <w:r>
              <w:rPr>
                <w:rStyle w:val="IndexLink"/>
                <w:rtl w:val="true"/>
              </w:rPr>
              <w:t xml:space="preserve">: </w:t>
            </w:r>
            <w:r>
              <w:rPr>
                <w:rStyle w:val="IndexLink"/>
                <w:rtl w:val="true"/>
              </w:rPr>
              <w:t>عقد برادری پیامبر صلی الله علیه و آله و حضرت علی علیه السلام</w:t>
            </w:r>
            <w:r>
              <w:rPr>
                <w:rStyle w:val="IndexLink"/>
                <w:rtl w:val="true"/>
              </w:rPr>
              <w:tab/>
            </w:r>
            <w:r>
              <w:rPr>
                <w:rStyle w:val="IndexLink"/>
              </w:rPr>
              <w:t>107</w:t>
            </w:r>
          </w:hyperlink>
        </w:p>
        <w:p>
          <w:pPr>
            <w:pStyle w:val="Contents3"/>
            <w:tabs>
              <w:tab w:val="clear" w:pos="8459"/>
              <w:tab w:val="right" w:pos="9026" w:leader="dot"/>
            </w:tabs>
            <w:rPr/>
          </w:pPr>
          <w:hyperlink w:anchor="__RefHeading___Toc2564275_372815092">
            <w:r>
              <w:rPr>
                <w:webHidden/>
                <w:rStyle w:val="IndexLink"/>
                <w:rtl w:val="true"/>
              </w:rPr>
              <w:t>بیان مختصر</w:t>
            </w:r>
            <w:r>
              <w:rPr>
                <w:rStyle w:val="IndexLink"/>
                <w:rtl w:val="true"/>
              </w:rPr>
              <w:tab/>
            </w:r>
            <w:r>
              <w:rPr>
                <w:rStyle w:val="IndexLink"/>
              </w:rPr>
              <w:t>107</w:t>
            </w:r>
          </w:hyperlink>
        </w:p>
        <w:p>
          <w:pPr>
            <w:pStyle w:val="Contents3"/>
            <w:tabs>
              <w:tab w:val="clear" w:pos="8459"/>
              <w:tab w:val="right" w:pos="9026" w:leader="dot"/>
            </w:tabs>
            <w:rPr/>
          </w:pPr>
          <w:hyperlink w:anchor="__RefHeading___Toc2564277_372815092">
            <w:r>
              <w:rPr>
                <w:webHidden/>
                <w:rStyle w:val="IndexLink"/>
                <w:rtl w:val="true"/>
              </w:rPr>
              <w:t>بیان تفصیلی</w:t>
            </w:r>
            <w:r>
              <w:rPr>
                <w:rStyle w:val="IndexLink"/>
                <w:rtl w:val="true"/>
              </w:rPr>
              <w:tab/>
            </w:r>
            <w:r>
              <w:rPr>
                <w:rStyle w:val="IndexLink"/>
              </w:rPr>
              <w:t>109</w:t>
            </w:r>
          </w:hyperlink>
        </w:p>
        <w:p>
          <w:pPr>
            <w:pStyle w:val="Contents4"/>
            <w:tabs>
              <w:tab w:val="clear" w:pos="8176"/>
              <w:tab w:val="right" w:pos="9026" w:leader="dot"/>
            </w:tabs>
            <w:rPr/>
          </w:pPr>
          <w:hyperlink w:anchor="__RefHeading___Toc2564279_372815092">
            <w:r>
              <w:rPr>
                <w:webHidden/>
                <w:rStyle w:val="IndexLink"/>
                <w:rtl w:val="true"/>
              </w:rPr>
              <w:t>در یوم الدار</w:t>
            </w:r>
            <w:r>
              <w:rPr>
                <w:rStyle w:val="IndexLink"/>
                <w:rtl w:val="true"/>
              </w:rPr>
              <w:tab/>
            </w:r>
            <w:r>
              <w:rPr>
                <w:rStyle w:val="IndexLink"/>
              </w:rPr>
              <w:t>109</w:t>
            </w:r>
          </w:hyperlink>
        </w:p>
        <w:p>
          <w:pPr>
            <w:pStyle w:val="Contents4"/>
            <w:tabs>
              <w:tab w:val="clear" w:pos="8176"/>
              <w:tab w:val="right" w:pos="9026" w:leader="dot"/>
            </w:tabs>
            <w:rPr/>
          </w:pPr>
          <w:hyperlink w:anchor="__RefHeading___Toc2564281_372815092">
            <w:r>
              <w:rPr>
                <w:webHidden/>
                <w:rStyle w:val="IndexLink"/>
                <w:rtl w:val="true"/>
              </w:rPr>
              <w:t>پیش از هجرت</w:t>
            </w:r>
            <w:r>
              <w:rPr>
                <w:rStyle w:val="IndexLink"/>
                <w:rtl w:val="true"/>
              </w:rPr>
              <w:tab/>
            </w:r>
            <w:r>
              <w:rPr>
                <w:rStyle w:val="IndexLink"/>
              </w:rPr>
              <w:t>109</w:t>
            </w:r>
          </w:hyperlink>
        </w:p>
        <w:p>
          <w:pPr>
            <w:pStyle w:val="Contents4"/>
            <w:tabs>
              <w:tab w:val="clear" w:pos="8176"/>
              <w:tab w:val="right" w:pos="9026" w:leader="dot"/>
            </w:tabs>
            <w:rPr/>
          </w:pPr>
          <w:hyperlink w:anchor="__RefHeading___Toc2564283_372815092">
            <w:r>
              <w:rPr>
                <w:webHidden/>
                <w:rStyle w:val="IndexLink"/>
                <w:rtl w:val="true"/>
              </w:rPr>
              <w:t>پس از هجرت</w:t>
            </w:r>
            <w:r>
              <w:rPr>
                <w:rStyle w:val="IndexLink"/>
                <w:rtl w:val="true"/>
              </w:rPr>
              <w:tab/>
            </w:r>
            <w:r>
              <w:rPr>
                <w:rStyle w:val="IndexLink"/>
              </w:rPr>
              <w:t>110</w:t>
            </w:r>
          </w:hyperlink>
        </w:p>
        <w:p>
          <w:pPr>
            <w:pStyle w:val="Contents4"/>
            <w:tabs>
              <w:tab w:val="clear" w:pos="8176"/>
              <w:tab w:val="right" w:pos="9026" w:leader="dot"/>
            </w:tabs>
            <w:rPr/>
          </w:pPr>
          <w:hyperlink w:anchor="__RefHeading___Toc2564285_372815092">
            <w:r>
              <w:rPr>
                <w:webHidden/>
                <w:rStyle w:val="IndexLink"/>
                <w:rtl w:val="true"/>
              </w:rPr>
              <w:t>تواتر تاریخی برادری پیامبر صلی الله علیه و آله و حضرت علی علیه السلام</w:t>
            </w:r>
            <w:r>
              <w:rPr>
                <w:rStyle w:val="IndexLink"/>
                <w:rtl w:val="true"/>
              </w:rPr>
              <w:tab/>
            </w:r>
            <w:r>
              <w:rPr>
                <w:rStyle w:val="IndexLink"/>
              </w:rPr>
              <w:t>113</w:t>
            </w:r>
          </w:hyperlink>
        </w:p>
        <w:p>
          <w:pPr>
            <w:pStyle w:val="Contents4"/>
            <w:tabs>
              <w:tab w:val="clear" w:pos="8176"/>
              <w:tab w:val="right" w:pos="9026" w:leader="dot"/>
            </w:tabs>
            <w:rPr/>
          </w:pPr>
          <w:hyperlink w:anchor="__RefHeading___Toc2564287_372815092">
            <w:r>
              <w:rPr>
                <w:webHidden/>
                <w:rStyle w:val="IndexLink"/>
                <w:rtl w:val="true"/>
              </w:rPr>
              <w:t>منکران این واقعه</w:t>
            </w:r>
            <w:r>
              <w:rPr>
                <w:rStyle w:val="IndexLink"/>
                <w:rtl w:val="true"/>
              </w:rPr>
              <w:tab/>
            </w:r>
            <w:r>
              <w:rPr>
                <w:rStyle w:val="IndexLink"/>
              </w:rPr>
              <w:t>116</w:t>
            </w:r>
          </w:hyperlink>
        </w:p>
        <w:p>
          <w:pPr>
            <w:pStyle w:val="Contents4"/>
            <w:tabs>
              <w:tab w:val="clear" w:pos="8176"/>
              <w:tab w:val="right" w:pos="9026" w:leader="dot"/>
            </w:tabs>
            <w:rPr/>
          </w:pPr>
          <w:hyperlink w:anchor="__RefHeading___Toc2564289_372815092">
            <w:r>
              <w:rPr>
                <w:webHidden/>
                <w:rStyle w:val="IndexLink"/>
                <w:rtl w:val="true"/>
              </w:rPr>
              <w:t>چرا علی علیه السلام ؟</w:t>
            </w:r>
            <w:r>
              <w:rPr>
                <w:rStyle w:val="IndexLink"/>
                <w:rtl w:val="true"/>
              </w:rPr>
              <w:tab/>
            </w:r>
            <w:r>
              <w:rPr>
                <w:rStyle w:val="IndexLink"/>
              </w:rPr>
              <w:t>118</w:t>
            </w:r>
          </w:hyperlink>
        </w:p>
        <w:p>
          <w:pPr>
            <w:pStyle w:val="Contents5"/>
            <w:tabs>
              <w:tab w:val="clear" w:pos="7892"/>
              <w:tab w:val="right" w:pos="9026" w:leader="dot"/>
            </w:tabs>
            <w:rPr/>
          </w:pPr>
          <w:hyperlink w:anchor="__RefHeading___Toc2564291_372815092">
            <w:r>
              <w:rPr>
                <w:webHidden/>
                <w:rStyle w:val="IndexLink"/>
                <w:rtl w:val="true"/>
              </w:rPr>
              <w:t>اشاره</w:t>
            </w:r>
            <w:r>
              <w:rPr>
                <w:rStyle w:val="IndexLink"/>
                <w:rtl w:val="true"/>
              </w:rPr>
              <w:tab/>
            </w:r>
            <w:r>
              <w:rPr>
                <w:rStyle w:val="IndexLink"/>
              </w:rPr>
              <w:t>118</w:t>
            </w:r>
          </w:hyperlink>
        </w:p>
        <w:p>
          <w:pPr>
            <w:pStyle w:val="Contents5"/>
            <w:tabs>
              <w:tab w:val="clear" w:pos="7892"/>
              <w:tab w:val="right" w:pos="9026" w:leader="dot"/>
            </w:tabs>
            <w:rPr/>
          </w:pPr>
          <w:hyperlink w:anchor="__RefHeading___Toc2564293_372815092">
            <w:r>
              <w:rPr>
                <w:webHidden/>
                <w:rStyle w:val="IndexLink"/>
              </w:rPr>
              <w:t>1</w:t>
            </w:r>
            <w:r>
              <w:rPr>
                <w:rStyle w:val="IndexLink"/>
                <w:rtl w:val="true"/>
              </w:rPr>
              <w:t xml:space="preserve">. </w:t>
            </w:r>
            <w:r>
              <w:rPr>
                <w:rStyle w:val="IndexLink"/>
                <w:rtl w:val="true"/>
              </w:rPr>
              <w:t>پیوند آسمانی</w:t>
            </w:r>
            <w:r>
              <w:rPr>
                <w:rStyle w:val="IndexLink"/>
                <w:rtl w:val="true"/>
              </w:rPr>
              <w:tab/>
            </w:r>
            <w:r>
              <w:rPr>
                <w:rStyle w:val="IndexLink"/>
              </w:rPr>
              <w:t>119</w:t>
            </w:r>
          </w:hyperlink>
        </w:p>
        <w:p>
          <w:pPr>
            <w:pStyle w:val="Contents5"/>
            <w:tabs>
              <w:tab w:val="clear" w:pos="7892"/>
              <w:tab w:val="right" w:pos="9026" w:leader="dot"/>
            </w:tabs>
            <w:rPr/>
          </w:pPr>
          <w:hyperlink w:anchor="__RefHeading___Toc2564295_372815092">
            <w:r>
              <w:rPr>
                <w:webHidden/>
                <w:rStyle w:val="IndexLink"/>
              </w:rPr>
              <w:t>2</w:t>
            </w:r>
            <w:r>
              <w:rPr>
                <w:rStyle w:val="IndexLink"/>
                <w:rtl w:val="true"/>
              </w:rPr>
              <w:t xml:space="preserve">. </w:t>
            </w:r>
            <w:r>
              <w:rPr>
                <w:rStyle w:val="IndexLink"/>
                <w:rtl w:val="true"/>
              </w:rPr>
              <w:t>بیان عظمت و شایستگی جانشینی حضرت علی علیه السلام</w:t>
            </w:r>
            <w:r>
              <w:rPr>
                <w:rStyle w:val="IndexLink"/>
                <w:rtl w:val="true"/>
              </w:rPr>
              <w:tab/>
            </w:r>
            <w:r>
              <w:rPr>
                <w:rStyle w:val="IndexLink"/>
              </w:rPr>
              <w:t>120</w:t>
            </w:r>
          </w:hyperlink>
        </w:p>
        <w:p>
          <w:pPr>
            <w:pStyle w:val="Contents5"/>
            <w:tabs>
              <w:tab w:val="clear" w:pos="7892"/>
              <w:tab w:val="right" w:pos="9026" w:leader="dot"/>
            </w:tabs>
            <w:rPr/>
          </w:pPr>
          <w:hyperlink w:anchor="__RefHeading___Toc2564297_372815092">
            <w:r>
              <w:rPr>
                <w:webHidden/>
                <w:rStyle w:val="IndexLink"/>
              </w:rPr>
              <w:t>3</w:t>
            </w:r>
            <w:r>
              <w:rPr>
                <w:rStyle w:val="IndexLink"/>
                <w:rtl w:val="true"/>
              </w:rPr>
              <w:t xml:space="preserve">. </w:t>
            </w:r>
            <w:r>
              <w:rPr>
                <w:rStyle w:val="IndexLink"/>
                <w:rtl w:val="true"/>
              </w:rPr>
              <w:t>تنها همپایه پیامبر صلی الله علیه و آله</w:t>
            </w:r>
            <w:r>
              <w:rPr>
                <w:rStyle w:val="IndexLink"/>
                <w:rtl w:val="true"/>
              </w:rPr>
              <w:tab/>
            </w:r>
            <w:r>
              <w:rPr>
                <w:rStyle w:val="IndexLink"/>
              </w:rPr>
              <w:t>121</w:t>
            </w:r>
          </w:hyperlink>
        </w:p>
        <w:p>
          <w:pPr>
            <w:pStyle w:val="Contents3"/>
            <w:tabs>
              <w:tab w:val="clear" w:pos="8459"/>
              <w:tab w:val="right" w:pos="9026" w:leader="dot"/>
            </w:tabs>
            <w:rPr/>
          </w:pPr>
          <w:hyperlink w:anchor="__RefHeading___Toc2564299_372815092">
            <w:r>
              <w:rPr>
                <w:webHidden/>
                <w:rStyle w:val="IndexLink"/>
                <w:rtl w:val="true"/>
              </w:rPr>
              <w:t>پیوند مهدوی</w:t>
            </w:r>
            <w:r>
              <w:rPr>
                <w:rStyle w:val="IndexLink"/>
                <w:rtl w:val="true"/>
              </w:rPr>
              <w:tab/>
            </w:r>
            <w:r>
              <w:rPr>
                <w:rStyle w:val="IndexLink"/>
              </w:rPr>
              <w:t>122</w:t>
            </w:r>
          </w:hyperlink>
        </w:p>
        <w:p>
          <w:pPr>
            <w:pStyle w:val="Contents2"/>
            <w:tabs>
              <w:tab w:val="clear" w:pos="8743"/>
              <w:tab w:val="right" w:pos="9026" w:leader="dot"/>
            </w:tabs>
            <w:rPr/>
          </w:pPr>
          <w:hyperlink w:anchor="__RefHeading___Toc2564301_372815092">
            <w:r>
              <w:rPr>
                <w:webHidden/>
                <w:rStyle w:val="IndexLink"/>
              </w:rPr>
              <w:t>7</w:t>
            </w:r>
            <w:r>
              <w:rPr>
                <w:rStyle w:val="IndexLink"/>
                <w:rtl w:val="true"/>
              </w:rPr>
              <w:t xml:space="preserve">. </w:t>
            </w:r>
            <w:r>
              <w:rPr>
                <w:rStyle w:val="IndexLink"/>
                <w:rtl w:val="true"/>
              </w:rPr>
              <w:t xml:space="preserve">سیزدهم ماه </w:t>
            </w:r>
            <w:r>
              <w:rPr>
                <w:rStyle w:val="IndexLink"/>
                <w:rtl w:val="true"/>
              </w:rPr>
              <w:t xml:space="preserve">: </w:t>
            </w:r>
            <w:r>
              <w:rPr>
                <w:rStyle w:val="IndexLink"/>
                <w:rtl w:val="true"/>
              </w:rPr>
              <w:t>اعلان همگانی لقب امیرالمومنین علیه السلام</w:t>
            </w:r>
            <w:r>
              <w:rPr>
                <w:rStyle w:val="IndexLink"/>
                <w:rtl w:val="true"/>
              </w:rPr>
              <w:tab/>
            </w:r>
            <w:r>
              <w:rPr>
                <w:rStyle w:val="IndexLink"/>
              </w:rPr>
              <w:t>122</w:t>
            </w:r>
          </w:hyperlink>
        </w:p>
        <w:p>
          <w:pPr>
            <w:pStyle w:val="Contents3"/>
            <w:tabs>
              <w:tab w:val="clear" w:pos="8459"/>
              <w:tab w:val="right" w:pos="9026" w:leader="dot"/>
            </w:tabs>
            <w:rPr/>
          </w:pPr>
          <w:hyperlink w:anchor="__RefHeading___Toc2564303_372815092">
            <w:r>
              <w:rPr>
                <w:webHidden/>
                <w:rStyle w:val="IndexLink"/>
                <w:rtl w:val="true"/>
              </w:rPr>
              <w:t>بیان مختصر</w:t>
            </w:r>
            <w:r>
              <w:rPr>
                <w:rStyle w:val="IndexLink"/>
                <w:rtl w:val="true"/>
              </w:rPr>
              <w:tab/>
            </w:r>
            <w:r>
              <w:rPr>
                <w:rStyle w:val="IndexLink"/>
              </w:rPr>
              <w:t>122</w:t>
            </w:r>
          </w:hyperlink>
        </w:p>
        <w:p>
          <w:pPr>
            <w:pStyle w:val="Contents4"/>
            <w:tabs>
              <w:tab w:val="clear" w:pos="8176"/>
              <w:tab w:val="right" w:pos="9026" w:leader="dot"/>
            </w:tabs>
            <w:rPr/>
          </w:pPr>
          <w:hyperlink w:anchor="__RefHeading___Toc2564305_372815092">
            <w:r>
              <w:rPr>
                <w:webHidden/>
                <w:rStyle w:val="IndexLink"/>
                <w:rtl w:val="true"/>
              </w:rPr>
              <w:t>اعلان همگانی لقب امیرالمؤمنین</w:t>
            </w:r>
            <w:r>
              <w:rPr>
                <w:rStyle w:val="IndexLink"/>
                <w:rtl w:val="true"/>
              </w:rPr>
              <w:tab/>
            </w:r>
            <w:r>
              <w:rPr>
                <w:rStyle w:val="IndexLink"/>
              </w:rPr>
              <w:t>122</w:t>
            </w:r>
          </w:hyperlink>
        </w:p>
        <w:p>
          <w:pPr>
            <w:pStyle w:val="Contents4"/>
            <w:tabs>
              <w:tab w:val="clear" w:pos="8176"/>
              <w:tab w:val="right" w:pos="9026" w:leader="dot"/>
            </w:tabs>
            <w:rPr/>
          </w:pPr>
          <w:hyperlink w:anchor="__RefHeading___Toc2564307_372815092">
            <w:r>
              <w:rPr>
                <w:webHidden/>
                <w:rStyle w:val="IndexLink"/>
                <w:rtl w:val="true"/>
              </w:rPr>
              <w:t>نکات این حدیث</w:t>
            </w:r>
            <w:r>
              <w:rPr>
                <w:rStyle w:val="IndexLink"/>
                <w:rtl w:val="true"/>
              </w:rPr>
              <w:tab/>
            </w:r>
            <w:r>
              <w:rPr>
                <w:rStyle w:val="IndexLink"/>
              </w:rPr>
              <w:t>123</w:t>
            </w:r>
          </w:hyperlink>
        </w:p>
        <w:p>
          <w:pPr>
            <w:pStyle w:val="Contents4"/>
            <w:tabs>
              <w:tab w:val="clear" w:pos="8176"/>
              <w:tab w:val="right" w:pos="9026" w:leader="dot"/>
            </w:tabs>
            <w:rPr/>
          </w:pPr>
          <w:hyperlink w:anchor="__RefHeading___Toc2564309_372815092">
            <w:r>
              <w:rPr>
                <w:webHidden/>
                <w:rStyle w:val="IndexLink"/>
                <w:rtl w:val="true"/>
              </w:rPr>
              <w:t>مستندات</w:t>
            </w:r>
            <w:r>
              <w:rPr>
                <w:rStyle w:val="IndexLink"/>
                <w:rtl w:val="true"/>
              </w:rPr>
              <w:tab/>
            </w:r>
            <w:r>
              <w:rPr>
                <w:rStyle w:val="IndexLink"/>
              </w:rPr>
              <w:t>124</w:t>
            </w:r>
          </w:hyperlink>
        </w:p>
        <w:p>
          <w:pPr>
            <w:pStyle w:val="Contents3"/>
            <w:tabs>
              <w:tab w:val="clear" w:pos="8459"/>
              <w:tab w:val="right" w:pos="9026" w:leader="dot"/>
            </w:tabs>
            <w:rPr/>
          </w:pPr>
          <w:hyperlink w:anchor="__RefHeading___Toc2564311_372815092">
            <w:r>
              <w:rPr>
                <w:webHidden/>
                <w:rStyle w:val="IndexLink"/>
                <w:rtl w:val="true"/>
              </w:rPr>
              <w:t>بیان تفصیلی</w:t>
            </w:r>
            <w:r>
              <w:rPr>
                <w:rStyle w:val="IndexLink"/>
                <w:rtl w:val="true"/>
              </w:rPr>
              <w:tab/>
            </w:r>
            <w:r>
              <w:rPr>
                <w:rStyle w:val="IndexLink"/>
              </w:rPr>
              <w:t>124</w:t>
            </w:r>
          </w:hyperlink>
        </w:p>
        <w:p>
          <w:pPr>
            <w:pStyle w:val="Contents4"/>
            <w:tabs>
              <w:tab w:val="clear" w:pos="8176"/>
              <w:tab w:val="right" w:pos="9026" w:leader="dot"/>
            </w:tabs>
            <w:rPr/>
          </w:pPr>
          <w:hyperlink w:anchor="__RefHeading___Toc2564313_372815092">
            <w:r>
              <w:rPr>
                <w:webHidden/>
                <w:rStyle w:val="IndexLink"/>
                <w:rtl w:val="true"/>
              </w:rPr>
              <w:t>اعلان همگانی لقب</w:t>
            </w:r>
            <w:r>
              <w:rPr>
                <w:rStyle w:val="IndexLink"/>
                <w:rtl w:val="true"/>
              </w:rPr>
              <w:tab/>
            </w:r>
            <w:r>
              <w:rPr>
                <w:rStyle w:val="IndexLink"/>
              </w:rPr>
              <w:t>124</w:t>
            </w:r>
          </w:hyperlink>
        </w:p>
        <w:p>
          <w:pPr>
            <w:pStyle w:val="Contents4"/>
            <w:tabs>
              <w:tab w:val="clear" w:pos="8176"/>
              <w:tab w:val="right" w:pos="9026" w:leader="dot"/>
            </w:tabs>
            <w:rPr/>
          </w:pPr>
          <w:hyperlink w:anchor="__RefHeading___Toc2564315_372815092">
            <w:r>
              <w:rPr>
                <w:webHidden/>
                <w:rStyle w:val="IndexLink"/>
                <w:rtl w:val="true"/>
              </w:rPr>
              <w:t>لقب اختصاصی</w:t>
            </w:r>
            <w:r>
              <w:rPr>
                <w:rStyle w:val="IndexLink"/>
                <w:rtl w:val="true"/>
              </w:rPr>
              <w:tab/>
            </w:r>
            <w:r>
              <w:rPr>
                <w:rStyle w:val="IndexLink"/>
              </w:rPr>
              <w:t>125</w:t>
            </w:r>
          </w:hyperlink>
        </w:p>
        <w:p>
          <w:pPr>
            <w:pStyle w:val="Contents4"/>
            <w:tabs>
              <w:tab w:val="clear" w:pos="8176"/>
              <w:tab w:val="right" w:pos="9026" w:leader="dot"/>
            </w:tabs>
            <w:rPr/>
          </w:pPr>
          <w:hyperlink w:anchor="__RefHeading___Toc2564317_372815092">
            <w:r>
              <w:rPr>
                <w:webHidden/>
                <w:rStyle w:val="IndexLink"/>
                <w:rtl w:val="true"/>
              </w:rPr>
              <w:t>احتجاج بر خلیفه اول</w:t>
            </w:r>
            <w:r>
              <w:rPr>
                <w:rStyle w:val="IndexLink"/>
                <w:rtl w:val="true"/>
              </w:rPr>
              <w:tab/>
            </w:r>
            <w:r>
              <w:rPr>
                <w:rStyle w:val="IndexLink"/>
              </w:rPr>
              <w:t>126</w:t>
            </w:r>
          </w:hyperlink>
        </w:p>
        <w:p>
          <w:pPr>
            <w:pStyle w:val="Contents4"/>
            <w:tabs>
              <w:tab w:val="clear" w:pos="8176"/>
              <w:tab w:val="right" w:pos="9026" w:leader="dot"/>
            </w:tabs>
            <w:rPr/>
          </w:pPr>
          <w:hyperlink w:anchor="__RefHeading___Toc2564319_372815092">
            <w:r>
              <w:rPr>
                <w:webHidden/>
                <w:rStyle w:val="IndexLink"/>
                <w:rtl w:val="true"/>
              </w:rPr>
              <w:t>مستندات</w:t>
            </w:r>
            <w:r>
              <w:rPr>
                <w:rStyle w:val="IndexLink"/>
                <w:rtl w:val="true"/>
              </w:rPr>
              <w:tab/>
            </w:r>
            <w:r>
              <w:rPr>
                <w:rStyle w:val="IndexLink"/>
              </w:rPr>
              <w:t>127</w:t>
            </w:r>
          </w:hyperlink>
        </w:p>
        <w:p>
          <w:pPr>
            <w:pStyle w:val="Contents3"/>
            <w:tabs>
              <w:tab w:val="clear" w:pos="8459"/>
              <w:tab w:val="right" w:pos="9026" w:leader="dot"/>
            </w:tabs>
            <w:rPr/>
          </w:pPr>
          <w:hyperlink w:anchor="__RefHeading___Toc2564321_372815092">
            <w:r>
              <w:rPr>
                <w:webHidden/>
                <w:rStyle w:val="IndexLink"/>
                <w:rtl w:val="true"/>
              </w:rPr>
              <w:t>بیان داستانی</w:t>
            </w:r>
            <w:r>
              <w:rPr>
                <w:rStyle w:val="IndexLink"/>
                <w:rtl w:val="true"/>
              </w:rPr>
              <w:tab/>
            </w:r>
            <w:r>
              <w:rPr>
                <w:rStyle w:val="IndexLink"/>
              </w:rPr>
              <w:t>128</w:t>
            </w:r>
          </w:hyperlink>
        </w:p>
        <w:p>
          <w:pPr>
            <w:pStyle w:val="Contents4"/>
            <w:tabs>
              <w:tab w:val="clear" w:pos="8176"/>
              <w:tab w:val="right" w:pos="9026" w:leader="dot"/>
            </w:tabs>
            <w:rPr/>
          </w:pPr>
          <w:hyperlink w:anchor="__RefHeading___Toc2564323_372815092">
            <w:r>
              <w:rPr>
                <w:webHidden/>
                <w:rStyle w:val="IndexLink"/>
                <w:rtl w:val="true"/>
              </w:rPr>
              <w:t>اعلان همگانی لقب امیرالمؤمنین</w:t>
            </w:r>
            <w:r>
              <w:rPr>
                <w:rStyle w:val="IndexLink"/>
                <w:rtl w:val="true"/>
              </w:rPr>
              <w:tab/>
            </w:r>
            <w:r>
              <w:rPr>
                <w:rStyle w:val="IndexLink"/>
              </w:rPr>
              <w:t>128</w:t>
            </w:r>
          </w:hyperlink>
        </w:p>
        <w:p>
          <w:pPr>
            <w:pStyle w:val="Contents4"/>
            <w:tabs>
              <w:tab w:val="clear" w:pos="8176"/>
              <w:tab w:val="right" w:pos="9026" w:leader="dot"/>
            </w:tabs>
            <w:rPr/>
          </w:pPr>
          <w:hyperlink w:anchor="__RefHeading___Toc2564325_372815092">
            <w:r>
              <w:rPr>
                <w:webHidden/>
                <w:rStyle w:val="IndexLink"/>
                <w:rtl w:val="true"/>
              </w:rPr>
              <w:t>مستندات</w:t>
            </w:r>
            <w:r>
              <w:rPr>
                <w:rStyle w:val="IndexLink"/>
                <w:rtl w:val="true"/>
              </w:rPr>
              <w:tab/>
            </w:r>
            <w:r>
              <w:rPr>
                <w:rStyle w:val="IndexLink"/>
              </w:rPr>
              <w:t>129</w:t>
            </w:r>
          </w:hyperlink>
        </w:p>
        <w:p>
          <w:pPr>
            <w:pStyle w:val="Contents3"/>
            <w:tabs>
              <w:tab w:val="clear" w:pos="8459"/>
              <w:tab w:val="right" w:pos="9026" w:leader="dot"/>
            </w:tabs>
            <w:rPr/>
          </w:pPr>
          <w:hyperlink w:anchor="__RefHeading___Toc2564327_372815092">
            <w:r>
              <w:rPr>
                <w:webHidden/>
                <w:rStyle w:val="IndexLink"/>
                <w:rtl w:val="true"/>
              </w:rPr>
              <w:t>بیان دانش آموزی</w:t>
            </w:r>
            <w:r>
              <w:rPr>
                <w:rStyle w:val="IndexLink"/>
                <w:rtl w:val="true"/>
              </w:rPr>
              <w:tab/>
            </w:r>
            <w:r>
              <w:rPr>
                <w:rStyle w:val="IndexLink"/>
              </w:rPr>
              <w:t>129</w:t>
            </w:r>
          </w:hyperlink>
        </w:p>
        <w:p>
          <w:pPr>
            <w:pStyle w:val="Contents4"/>
            <w:tabs>
              <w:tab w:val="clear" w:pos="8176"/>
              <w:tab w:val="right" w:pos="9026" w:leader="dot"/>
            </w:tabs>
            <w:rPr/>
          </w:pPr>
          <w:hyperlink w:anchor="__RefHeading___Toc2564329_372815092">
            <w:r>
              <w:rPr>
                <w:webHidden/>
                <w:rStyle w:val="IndexLink"/>
                <w:rtl w:val="true"/>
              </w:rPr>
              <w:t>امیرالمؤمنین نامی از آسمان برای حضرت علی علیه السلام</w:t>
            </w:r>
            <w:r>
              <w:rPr>
                <w:rStyle w:val="IndexLink"/>
                <w:rtl w:val="true"/>
              </w:rPr>
              <w:tab/>
            </w:r>
            <w:r>
              <w:rPr>
                <w:rStyle w:val="IndexLink"/>
              </w:rPr>
              <w:t>129</w:t>
            </w:r>
          </w:hyperlink>
        </w:p>
        <w:p>
          <w:pPr>
            <w:pStyle w:val="Contents4"/>
            <w:tabs>
              <w:tab w:val="clear" w:pos="8176"/>
              <w:tab w:val="right" w:pos="9026" w:leader="dot"/>
            </w:tabs>
            <w:rPr/>
          </w:pPr>
          <w:hyperlink w:anchor="__RefHeading___Toc2564331_372815092">
            <w:r>
              <w:rPr>
                <w:webHidden/>
                <w:rStyle w:val="IndexLink"/>
                <w:rtl w:val="true"/>
              </w:rPr>
              <w:t>نکته ها</w:t>
            </w:r>
            <w:r>
              <w:rPr>
                <w:rStyle w:val="IndexLink"/>
                <w:rtl w:val="true"/>
              </w:rPr>
              <w:tab/>
            </w:r>
            <w:r>
              <w:rPr>
                <w:rStyle w:val="IndexLink"/>
              </w:rPr>
              <w:t>130</w:t>
            </w:r>
          </w:hyperlink>
        </w:p>
        <w:p>
          <w:pPr>
            <w:pStyle w:val="Contents3"/>
            <w:tabs>
              <w:tab w:val="clear" w:pos="8459"/>
              <w:tab w:val="right" w:pos="9026" w:leader="dot"/>
            </w:tabs>
            <w:rPr/>
          </w:pPr>
          <w:hyperlink w:anchor="__RefHeading___Toc2564333_372815092">
            <w:r>
              <w:rPr>
                <w:webHidden/>
                <w:rStyle w:val="IndexLink"/>
                <w:rtl w:val="true"/>
              </w:rPr>
              <w:t>پیوند مهدوی</w:t>
            </w:r>
            <w:r>
              <w:rPr>
                <w:rStyle w:val="IndexLink"/>
                <w:rtl w:val="true"/>
              </w:rPr>
              <w:tab/>
            </w:r>
            <w:r>
              <w:rPr>
                <w:rStyle w:val="IndexLink"/>
              </w:rPr>
              <w:t>131</w:t>
            </w:r>
          </w:hyperlink>
        </w:p>
        <w:p>
          <w:pPr>
            <w:pStyle w:val="Contents4"/>
            <w:tabs>
              <w:tab w:val="clear" w:pos="8176"/>
              <w:tab w:val="right" w:pos="9026" w:leader="dot"/>
            </w:tabs>
            <w:rPr/>
          </w:pPr>
          <w:hyperlink w:anchor="__RefHeading___Toc2564335_372815092">
            <w:r>
              <w:rPr>
                <w:webHidden/>
                <w:rStyle w:val="IndexLink"/>
                <w:rtl w:val="true"/>
              </w:rPr>
              <w:t>السلام علیک یا بقیة الله</w:t>
            </w:r>
            <w:r>
              <w:rPr>
                <w:rStyle w:val="IndexLink"/>
                <w:rtl w:val="true"/>
              </w:rPr>
              <w:tab/>
            </w:r>
            <w:r>
              <w:rPr>
                <w:rStyle w:val="IndexLink"/>
              </w:rPr>
              <w:t>131</w:t>
            </w:r>
          </w:hyperlink>
        </w:p>
        <w:p>
          <w:pPr>
            <w:pStyle w:val="Contents3"/>
            <w:tabs>
              <w:tab w:val="clear" w:pos="8459"/>
              <w:tab w:val="right" w:pos="9026" w:leader="dot"/>
            </w:tabs>
            <w:rPr/>
          </w:pPr>
          <w:hyperlink w:anchor="__RefHeading___Toc2564337_372815092">
            <w:r>
              <w:rPr>
                <w:webHidden/>
                <w:rStyle w:val="IndexLink"/>
                <w:rtl w:val="true"/>
              </w:rPr>
              <w:t>اعلان همگانی لقب امیرالمؤمنین علیه السلام</w:t>
            </w:r>
            <w:r>
              <w:rPr>
                <w:rStyle w:val="IndexLink"/>
                <w:rtl w:val="true"/>
              </w:rPr>
              <w:t xml:space="preserve">: </w:t>
            </w:r>
            <w:r>
              <w:rPr>
                <w:rStyle w:val="IndexLink"/>
                <w:rtl w:val="true"/>
              </w:rPr>
              <w:t>آیات و روایات</w:t>
            </w:r>
            <w:r>
              <w:rPr>
                <w:rStyle w:val="IndexLink"/>
                <w:rtl w:val="true"/>
              </w:rPr>
              <w:tab/>
            </w:r>
            <w:r>
              <w:rPr>
                <w:rStyle w:val="IndexLink"/>
              </w:rPr>
              <w:t>132</w:t>
            </w:r>
          </w:hyperlink>
        </w:p>
        <w:p>
          <w:pPr>
            <w:pStyle w:val="Contents4"/>
            <w:tabs>
              <w:tab w:val="clear" w:pos="8176"/>
              <w:tab w:val="right" w:pos="9026" w:leader="dot"/>
            </w:tabs>
            <w:rPr/>
          </w:pPr>
          <w:hyperlink w:anchor="__RefHeading___Toc2564339_372815092">
            <w:r>
              <w:rPr>
                <w:webHidden/>
                <w:rStyle w:val="IndexLink"/>
                <w:rtl w:val="true"/>
              </w:rPr>
              <w:t>بسم الله الرحمن الرحیم</w:t>
            </w:r>
            <w:r>
              <w:rPr>
                <w:rStyle w:val="IndexLink"/>
                <w:rtl w:val="true"/>
              </w:rPr>
              <w:tab/>
            </w:r>
            <w:r>
              <w:rPr>
                <w:rStyle w:val="IndexLink"/>
              </w:rPr>
              <w:t>132</w:t>
            </w:r>
          </w:hyperlink>
        </w:p>
        <w:p>
          <w:pPr>
            <w:pStyle w:val="Contents4"/>
            <w:tabs>
              <w:tab w:val="clear" w:pos="8176"/>
              <w:tab w:val="right" w:pos="9026" w:leader="dot"/>
            </w:tabs>
            <w:rPr/>
          </w:pPr>
          <w:hyperlink w:anchor="__RefHeading___Toc2564341_372815092">
            <w:r>
              <w:rPr>
                <w:webHidden/>
                <w:rStyle w:val="IndexLink"/>
                <w:rtl w:val="true"/>
              </w:rPr>
              <w:t>منابع</w:t>
            </w:r>
            <w:r>
              <w:rPr>
                <w:rStyle w:val="IndexLink"/>
                <w:rtl w:val="true"/>
              </w:rPr>
              <w:tab/>
            </w:r>
            <w:r>
              <w:rPr>
                <w:rStyle w:val="IndexLink"/>
              </w:rPr>
              <w:t>141</w:t>
            </w:r>
          </w:hyperlink>
        </w:p>
        <w:p>
          <w:pPr>
            <w:pStyle w:val="Contents2"/>
            <w:tabs>
              <w:tab w:val="clear" w:pos="8743"/>
              <w:tab w:val="right" w:pos="9026" w:leader="dot"/>
            </w:tabs>
            <w:rPr/>
          </w:pPr>
          <w:hyperlink w:anchor="__RefHeading___Toc2564343_372815092">
            <w:r>
              <w:rPr>
                <w:webHidden/>
                <w:rStyle w:val="IndexLink"/>
              </w:rPr>
              <w:t>8</w:t>
            </w:r>
            <w:r>
              <w:rPr>
                <w:rStyle w:val="IndexLink"/>
                <w:rtl w:val="true"/>
              </w:rPr>
              <w:t xml:space="preserve">. </w:t>
            </w:r>
            <w:r>
              <w:rPr>
                <w:rStyle w:val="IndexLink"/>
                <w:rtl w:val="true"/>
              </w:rPr>
              <w:t xml:space="preserve">چهاردهم ماه </w:t>
            </w:r>
            <w:r>
              <w:rPr>
                <w:rStyle w:val="IndexLink"/>
                <w:rtl w:val="true"/>
              </w:rPr>
              <w:t xml:space="preserve">: </w:t>
            </w:r>
            <w:r>
              <w:rPr>
                <w:rStyle w:val="IndexLink"/>
                <w:rtl w:val="true"/>
              </w:rPr>
              <w:t>اعطای فدک به حضرت زهرا علیها السلام</w:t>
            </w:r>
            <w:r>
              <w:rPr>
                <w:rStyle w:val="IndexLink"/>
                <w:rtl w:val="true"/>
              </w:rPr>
              <w:tab/>
            </w:r>
            <w:r>
              <w:rPr>
                <w:rStyle w:val="IndexLink"/>
              </w:rPr>
              <w:t>143</w:t>
            </w:r>
          </w:hyperlink>
        </w:p>
        <w:p>
          <w:pPr>
            <w:pStyle w:val="Contents3"/>
            <w:tabs>
              <w:tab w:val="clear" w:pos="8459"/>
              <w:tab w:val="right" w:pos="9026" w:leader="dot"/>
            </w:tabs>
            <w:rPr/>
          </w:pPr>
          <w:hyperlink w:anchor="__RefHeading___Toc2564345_372815092">
            <w:r>
              <w:rPr>
                <w:webHidden/>
                <w:rStyle w:val="IndexLink"/>
                <w:rtl w:val="true"/>
              </w:rPr>
              <w:t>بیان مختصر</w:t>
            </w:r>
            <w:r>
              <w:rPr>
                <w:rStyle w:val="IndexLink"/>
                <w:rtl w:val="true"/>
              </w:rPr>
              <w:tab/>
            </w:r>
            <w:r>
              <w:rPr>
                <w:rStyle w:val="IndexLink"/>
              </w:rPr>
              <w:t>143</w:t>
            </w:r>
          </w:hyperlink>
        </w:p>
        <w:p>
          <w:pPr>
            <w:pStyle w:val="Contents4"/>
            <w:tabs>
              <w:tab w:val="clear" w:pos="8176"/>
              <w:tab w:val="right" w:pos="9026" w:leader="dot"/>
            </w:tabs>
            <w:rPr/>
          </w:pPr>
          <w:hyperlink w:anchor="__RefHeading___Toc2564347_372815092">
            <w:r>
              <w:rPr>
                <w:webHidden/>
                <w:rStyle w:val="IndexLink"/>
                <w:rtl w:val="true"/>
              </w:rPr>
              <w:t>اعطای فدک</w:t>
            </w:r>
            <w:r>
              <w:rPr>
                <w:rStyle w:val="IndexLink"/>
                <w:rtl w:val="true"/>
              </w:rPr>
              <w:tab/>
            </w:r>
            <w:r>
              <w:rPr>
                <w:rStyle w:val="IndexLink"/>
              </w:rPr>
              <w:t>143</w:t>
            </w:r>
          </w:hyperlink>
        </w:p>
        <w:p>
          <w:pPr>
            <w:pStyle w:val="Contents4"/>
            <w:tabs>
              <w:tab w:val="clear" w:pos="8176"/>
              <w:tab w:val="right" w:pos="9026" w:leader="dot"/>
            </w:tabs>
            <w:rPr/>
          </w:pPr>
          <w:hyperlink w:anchor="__RefHeading___Toc2564349_372815092">
            <w:r>
              <w:rPr>
                <w:webHidden/>
                <w:rStyle w:val="IndexLink"/>
                <w:rtl w:val="true"/>
              </w:rPr>
              <w:t>مستندات</w:t>
            </w:r>
            <w:r>
              <w:rPr>
                <w:rStyle w:val="IndexLink"/>
                <w:rtl w:val="true"/>
              </w:rPr>
              <w:tab/>
            </w:r>
            <w:r>
              <w:rPr>
                <w:rStyle w:val="IndexLink"/>
              </w:rPr>
              <w:t>145</w:t>
            </w:r>
          </w:hyperlink>
        </w:p>
        <w:p>
          <w:pPr>
            <w:pStyle w:val="Contents3"/>
            <w:tabs>
              <w:tab w:val="clear" w:pos="8459"/>
              <w:tab w:val="right" w:pos="9026" w:leader="dot"/>
            </w:tabs>
            <w:rPr/>
          </w:pPr>
          <w:hyperlink w:anchor="__RefHeading___Toc2564351_372815092">
            <w:r>
              <w:rPr>
                <w:webHidden/>
                <w:rStyle w:val="IndexLink"/>
                <w:rtl w:val="true"/>
              </w:rPr>
              <w:t>بیان تفصیلی</w:t>
            </w:r>
            <w:r>
              <w:rPr>
                <w:rStyle w:val="IndexLink"/>
                <w:rtl w:val="true"/>
              </w:rPr>
              <w:tab/>
            </w:r>
            <w:r>
              <w:rPr>
                <w:rStyle w:val="IndexLink"/>
              </w:rPr>
              <w:t>145</w:t>
            </w:r>
          </w:hyperlink>
        </w:p>
        <w:p>
          <w:pPr>
            <w:pStyle w:val="Contents4"/>
            <w:tabs>
              <w:tab w:val="clear" w:pos="8176"/>
              <w:tab w:val="right" w:pos="9026" w:leader="dot"/>
            </w:tabs>
            <w:rPr/>
          </w:pPr>
          <w:hyperlink w:anchor="__RefHeading___Toc2564353_372815092">
            <w:r>
              <w:rPr>
                <w:webHidden/>
                <w:rStyle w:val="IndexLink"/>
                <w:rtl w:val="true"/>
              </w:rPr>
              <w:t>فدک یادگار فاطمی علیهاالسلام</w:t>
            </w:r>
            <w:r>
              <w:rPr>
                <w:rStyle w:val="IndexLink"/>
                <w:rtl w:val="true"/>
              </w:rPr>
              <w:tab/>
            </w:r>
            <w:r>
              <w:rPr>
                <w:rStyle w:val="IndexLink"/>
              </w:rPr>
              <w:t>145</w:t>
            </w:r>
          </w:hyperlink>
        </w:p>
        <w:p>
          <w:pPr>
            <w:pStyle w:val="Contents4"/>
            <w:tabs>
              <w:tab w:val="clear" w:pos="8176"/>
              <w:tab w:val="right" w:pos="9026" w:leader="dot"/>
            </w:tabs>
            <w:rPr/>
          </w:pPr>
          <w:hyperlink w:anchor="__RefHeading___Toc2564355_372815092">
            <w:r>
              <w:rPr>
                <w:webHidden/>
                <w:rStyle w:val="IndexLink"/>
                <w:rtl w:val="true"/>
              </w:rPr>
              <w:t>فدک در دستان پیامبر صلی الله علیه و آله و سلم</w:t>
            </w:r>
            <w:r>
              <w:rPr>
                <w:rStyle w:val="IndexLink"/>
                <w:rtl w:val="true"/>
              </w:rPr>
              <w:tab/>
            </w:r>
            <w:r>
              <w:rPr>
                <w:rStyle w:val="IndexLink"/>
              </w:rPr>
              <w:t>145</w:t>
            </w:r>
          </w:hyperlink>
        </w:p>
        <w:p>
          <w:pPr>
            <w:pStyle w:val="Contents4"/>
            <w:tabs>
              <w:tab w:val="clear" w:pos="8176"/>
              <w:tab w:val="right" w:pos="9026" w:leader="dot"/>
            </w:tabs>
            <w:rPr/>
          </w:pPr>
          <w:hyperlink w:anchor="__RefHeading___Toc2564357_372815092">
            <w:r>
              <w:rPr>
                <w:webHidden/>
                <w:rStyle w:val="IndexLink"/>
                <w:rtl w:val="true"/>
              </w:rPr>
              <w:t>هجوم غافل گیرانه</w:t>
            </w:r>
            <w:r>
              <w:rPr>
                <w:rStyle w:val="IndexLink"/>
                <w:rtl w:val="true"/>
              </w:rPr>
              <w:t>...</w:t>
              <w:tab/>
            </w:r>
            <w:r>
              <w:rPr>
                <w:rStyle w:val="IndexLink"/>
              </w:rPr>
              <w:t>145</w:t>
            </w:r>
          </w:hyperlink>
        </w:p>
        <w:p>
          <w:pPr>
            <w:pStyle w:val="Contents4"/>
            <w:tabs>
              <w:tab w:val="clear" w:pos="8176"/>
              <w:tab w:val="right" w:pos="9026" w:leader="dot"/>
            </w:tabs>
            <w:rPr/>
          </w:pPr>
          <w:hyperlink w:anchor="__RefHeading___Toc2564359_372815092">
            <w:r>
              <w:rPr>
                <w:webHidden/>
                <w:rStyle w:val="IndexLink"/>
                <w:rtl w:val="true"/>
              </w:rPr>
              <w:t>مصالحه اموال</w:t>
            </w:r>
            <w:r>
              <w:rPr>
                <w:rStyle w:val="IndexLink"/>
                <w:rtl w:val="true"/>
              </w:rPr>
              <w:tab/>
            </w:r>
            <w:r>
              <w:rPr>
                <w:rStyle w:val="IndexLink"/>
              </w:rPr>
              <w:t>146</w:t>
            </w:r>
          </w:hyperlink>
        </w:p>
        <w:p>
          <w:pPr>
            <w:pStyle w:val="Contents4"/>
            <w:tabs>
              <w:tab w:val="clear" w:pos="8176"/>
              <w:tab w:val="right" w:pos="9026" w:leader="dot"/>
            </w:tabs>
            <w:rPr/>
          </w:pPr>
          <w:hyperlink w:anchor="__RefHeading___Toc2564361_372815092">
            <w:r>
              <w:rPr>
                <w:webHidden/>
                <w:rStyle w:val="IndexLink"/>
                <w:rtl w:val="true"/>
              </w:rPr>
              <w:t>فدک ملک شخصی پیامبر صلی الله علیه و آله و سلم</w:t>
            </w:r>
            <w:r>
              <w:rPr>
                <w:rStyle w:val="IndexLink"/>
                <w:rtl w:val="true"/>
              </w:rPr>
              <w:tab/>
            </w:r>
            <w:r>
              <w:rPr>
                <w:rStyle w:val="IndexLink"/>
              </w:rPr>
              <w:t>147</w:t>
            </w:r>
          </w:hyperlink>
        </w:p>
        <w:p>
          <w:pPr>
            <w:pStyle w:val="Contents4"/>
            <w:tabs>
              <w:tab w:val="clear" w:pos="8176"/>
              <w:tab w:val="right" w:pos="9026" w:leader="dot"/>
            </w:tabs>
            <w:rPr/>
          </w:pPr>
          <w:hyperlink w:anchor="__RefHeading___Toc2564363_372815092">
            <w:r>
              <w:rPr>
                <w:webHidden/>
                <w:rStyle w:val="IndexLink"/>
                <w:rtl w:val="true"/>
              </w:rPr>
              <w:t>اعطای فدک به حضرت فاطمه علیهاالسلام</w:t>
            </w:r>
            <w:r>
              <w:rPr>
                <w:rStyle w:val="IndexLink"/>
                <w:rtl w:val="true"/>
              </w:rPr>
              <w:tab/>
            </w:r>
            <w:r>
              <w:rPr>
                <w:rStyle w:val="IndexLink"/>
              </w:rPr>
              <w:t>147</w:t>
            </w:r>
          </w:hyperlink>
        </w:p>
        <w:p>
          <w:pPr>
            <w:pStyle w:val="Contents4"/>
            <w:tabs>
              <w:tab w:val="clear" w:pos="8176"/>
              <w:tab w:val="right" w:pos="9026" w:leader="dot"/>
            </w:tabs>
            <w:rPr/>
          </w:pPr>
          <w:hyperlink w:anchor="__RefHeading___Toc2564365_372815092">
            <w:r>
              <w:rPr>
                <w:webHidden/>
                <w:rStyle w:val="IndexLink"/>
                <w:rtl w:val="true"/>
              </w:rPr>
              <w:t>سند فدک</w:t>
            </w:r>
            <w:r>
              <w:rPr>
                <w:rStyle w:val="IndexLink"/>
                <w:rtl w:val="true"/>
              </w:rPr>
              <w:tab/>
            </w:r>
            <w:r>
              <w:rPr>
                <w:rStyle w:val="IndexLink"/>
              </w:rPr>
              <w:t>148</w:t>
            </w:r>
          </w:hyperlink>
        </w:p>
        <w:p>
          <w:pPr>
            <w:pStyle w:val="Contents4"/>
            <w:tabs>
              <w:tab w:val="clear" w:pos="8176"/>
              <w:tab w:val="right" w:pos="9026" w:leader="dot"/>
            </w:tabs>
            <w:rPr/>
          </w:pPr>
          <w:hyperlink w:anchor="__RefHeading___Toc2564367_372815092">
            <w:r>
              <w:rPr>
                <w:webHidden/>
                <w:rStyle w:val="IndexLink"/>
                <w:rtl w:val="true"/>
              </w:rPr>
              <w:t>تقسیم درآمد فدک</w:t>
            </w:r>
            <w:r>
              <w:rPr>
                <w:rStyle w:val="IndexLink"/>
                <w:rtl w:val="true"/>
              </w:rPr>
              <w:tab/>
            </w:r>
            <w:r>
              <w:rPr>
                <w:rStyle w:val="IndexLink"/>
              </w:rPr>
              <w:t>149</w:t>
            </w:r>
          </w:hyperlink>
        </w:p>
        <w:p>
          <w:pPr>
            <w:pStyle w:val="Contents4"/>
            <w:tabs>
              <w:tab w:val="clear" w:pos="8176"/>
              <w:tab w:val="right" w:pos="9026" w:leader="dot"/>
            </w:tabs>
            <w:rPr/>
          </w:pPr>
          <w:hyperlink w:anchor="__RefHeading___Toc2564369_372815092">
            <w:r>
              <w:rPr>
                <w:webHidden/>
                <w:rStyle w:val="IndexLink"/>
                <w:rtl w:val="true"/>
              </w:rPr>
              <w:t>غصب فدک</w:t>
            </w:r>
            <w:r>
              <w:rPr>
                <w:rStyle w:val="IndexLink"/>
                <w:rtl w:val="true"/>
              </w:rPr>
              <w:tab/>
            </w:r>
            <w:r>
              <w:rPr>
                <w:rStyle w:val="IndexLink"/>
              </w:rPr>
              <w:t>149</w:t>
            </w:r>
          </w:hyperlink>
        </w:p>
        <w:p>
          <w:pPr>
            <w:pStyle w:val="Contents4"/>
            <w:tabs>
              <w:tab w:val="clear" w:pos="8176"/>
              <w:tab w:val="right" w:pos="9026" w:leader="dot"/>
            </w:tabs>
            <w:rPr/>
          </w:pPr>
          <w:hyperlink w:anchor="__RefHeading___Toc2564371_372815092">
            <w:r>
              <w:rPr>
                <w:webHidden/>
                <w:rStyle w:val="IndexLink"/>
                <w:rtl w:val="true"/>
              </w:rPr>
              <w:t>پرونده اعتقادی فدک</w:t>
            </w:r>
            <w:r>
              <w:rPr>
                <w:rStyle w:val="IndexLink"/>
                <w:rtl w:val="true"/>
              </w:rPr>
              <w:tab/>
            </w:r>
            <w:r>
              <w:rPr>
                <w:rStyle w:val="IndexLink"/>
              </w:rPr>
              <w:t>149</w:t>
            </w:r>
          </w:hyperlink>
        </w:p>
        <w:p>
          <w:pPr>
            <w:pStyle w:val="Contents4"/>
            <w:tabs>
              <w:tab w:val="clear" w:pos="8176"/>
              <w:tab w:val="right" w:pos="9026" w:leader="dot"/>
            </w:tabs>
            <w:rPr/>
          </w:pPr>
          <w:hyperlink w:anchor="__RefHeading___Toc2564373_372815092">
            <w:r>
              <w:rPr>
                <w:webHidden/>
                <w:rStyle w:val="IndexLink"/>
                <w:rtl w:val="true"/>
              </w:rPr>
              <w:t>مستندات</w:t>
            </w:r>
            <w:r>
              <w:rPr>
                <w:rStyle w:val="IndexLink"/>
                <w:rtl w:val="true"/>
              </w:rPr>
              <w:tab/>
            </w:r>
            <w:r>
              <w:rPr>
                <w:rStyle w:val="IndexLink"/>
              </w:rPr>
              <w:t>150</w:t>
            </w:r>
          </w:hyperlink>
        </w:p>
        <w:p>
          <w:pPr>
            <w:pStyle w:val="Contents3"/>
            <w:tabs>
              <w:tab w:val="clear" w:pos="8459"/>
              <w:tab w:val="right" w:pos="9026" w:leader="dot"/>
            </w:tabs>
            <w:rPr/>
          </w:pPr>
          <w:hyperlink w:anchor="__RefHeading___Toc2564375_372815092">
            <w:r>
              <w:rPr>
                <w:webHidden/>
                <w:rStyle w:val="IndexLink"/>
                <w:rtl w:val="true"/>
              </w:rPr>
              <w:t>بیان داستانی</w:t>
            </w:r>
            <w:r>
              <w:rPr>
                <w:rStyle w:val="IndexLink"/>
                <w:rtl w:val="true"/>
              </w:rPr>
              <w:tab/>
            </w:r>
            <w:r>
              <w:rPr>
                <w:rStyle w:val="IndexLink"/>
              </w:rPr>
              <w:t>151</w:t>
            </w:r>
          </w:hyperlink>
        </w:p>
        <w:p>
          <w:pPr>
            <w:pStyle w:val="Contents4"/>
            <w:tabs>
              <w:tab w:val="clear" w:pos="8176"/>
              <w:tab w:val="right" w:pos="9026" w:leader="dot"/>
            </w:tabs>
            <w:rPr/>
          </w:pPr>
          <w:hyperlink w:anchor="__RefHeading___Toc2564377_372815092">
            <w:r>
              <w:rPr>
                <w:webHidden/>
                <w:rStyle w:val="IndexLink"/>
                <w:rtl w:val="true"/>
              </w:rPr>
              <w:t>مادر مهربان تو کجاست؟</w:t>
            </w:r>
            <w:r>
              <w:rPr>
                <w:rStyle w:val="IndexLink"/>
                <w:rtl w:val="true"/>
              </w:rPr>
              <w:tab/>
            </w:r>
            <w:r>
              <w:rPr>
                <w:rStyle w:val="IndexLink"/>
              </w:rPr>
              <w:t>151</w:t>
            </w:r>
          </w:hyperlink>
        </w:p>
        <w:p>
          <w:pPr>
            <w:pStyle w:val="Contents4"/>
            <w:tabs>
              <w:tab w:val="clear" w:pos="8176"/>
              <w:tab w:val="right" w:pos="9026" w:leader="dot"/>
            </w:tabs>
            <w:rPr/>
          </w:pPr>
          <w:hyperlink w:anchor="__RefHeading___Toc2564379_372815092">
            <w:r>
              <w:rPr>
                <w:webHidden/>
                <w:rStyle w:val="IndexLink"/>
                <w:rtl w:val="true"/>
              </w:rPr>
              <w:t>اینجا خاطرات زیادی دارد</w:t>
            </w:r>
            <w:r>
              <w:rPr>
                <w:rStyle w:val="IndexLink"/>
                <w:rtl w:val="true"/>
              </w:rPr>
              <w:t>.</w:t>
              <w:tab/>
            </w:r>
            <w:r>
              <w:rPr>
                <w:rStyle w:val="IndexLink"/>
              </w:rPr>
              <w:t>151</w:t>
            </w:r>
          </w:hyperlink>
        </w:p>
        <w:p>
          <w:pPr>
            <w:pStyle w:val="Contents4"/>
            <w:tabs>
              <w:tab w:val="clear" w:pos="8176"/>
              <w:tab w:val="right" w:pos="9026" w:leader="dot"/>
            </w:tabs>
            <w:rPr/>
          </w:pPr>
          <w:hyperlink w:anchor="__RefHeading___Toc2564381_372815092">
            <w:r>
              <w:rPr>
                <w:webHidden/>
                <w:rStyle w:val="IndexLink"/>
                <w:rtl w:val="true"/>
              </w:rPr>
              <w:t>مستندات</w:t>
            </w:r>
            <w:r>
              <w:rPr>
                <w:rStyle w:val="IndexLink"/>
                <w:rtl w:val="true"/>
              </w:rPr>
              <w:tab/>
            </w:r>
            <w:r>
              <w:rPr>
                <w:rStyle w:val="IndexLink"/>
              </w:rPr>
              <w:t>162</w:t>
            </w:r>
          </w:hyperlink>
        </w:p>
        <w:p>
          <w:pPr>
            <w:pStyle w:val="Contents3"/>
            <w:tabs>
              <w:tab w:val="clear" w:pos="8459"/>
              <w:tab w:val="right" w:pos="9026" w:leader="dot"/>
            </w:tabs>
            <w:rPr/>
          </w:pPr>
          <w:hyperlink w:anchor="__RefHeading___Toc2564383_372815092">
            <w:r>
              <w:rPr>
                <w:webHidden/>
                <w:rStyle w:val="IndexLink"/>
                <w:rtl w:val="true"/>
              </w:rPr>
              <w:t>بیان دانش آموزی</w:t>
            </w:r>
            <w:r>
              <w:rPr>
                <w:rStyle w:val="IndexLink"/>
                <w:rtl w:val="true"/>
              </w:rPr>
              <w:tab/>
            </w:r>
            <w:r>
              <w:rPr>
                <w:rStyle w:val="IndexLink"/>
              </w:rPr>
              <w:t>169</w:t>
            </w:r>
          </w:hyperlink>
        </w:p>
        <w:p>
          <w:pPr>
            <w:pStyle w:val="Contents4"/>
            <w:tabs>
              <w:tab w:val="clear" w:pos="8176"/>
              <w:tab w:val="right" w:pos="9026" w:leader="dot"/>
            </w:tabs>
            <w:rPr/>
          </w:pPr>
          <w:hyperlink w:anchor="__RefHeading___Toc2564385_372815092">
            <w:r>
              <w:rPr>
                <w:webHidden/>
                <w:rStyle w:val="IndexLink"/>
                <w:rtl w:val="true"/>
              </w:rPr>
              <w:t>اعطای فدک</w:t>
            </w:r>
            <w:r>
              <w:rPr>
                <w:rStyle w:val="IndexLink"/>
                <w:rtl w:val="true"/>
              </w:rPr>
              <w:tab/>
            </w:r>
            <w:r>
              <w:rPr>
                <w:rStyle w:val="IndexLink"/>
              </w:rPr>
              <w:t>169</w:t>
            </w:r>
          </w:hyperlink>
        </w:p>
        <w:p>
          <w:pPr>
            <w:pStyle w:val="Contents3"/>
            <w:tabs>
              <w:tab w:val="clear" w:pos="8459"/>
              <w:tab w:val="right" w:pos="9026" w:leader="dot"/>
            </w:tabs>
            <w:rPr/>
          </w:pPr>
          <w:hyperlink w:anchor="__RefHeading___Toc2564387_372815092">
            <w:r>
              <w:rPr>
                <w:webHidden/>
                <w:rStyle w:val="IndexLink"/>
                <w:rtl w:val="true"/>
              </w:rPr>
              <w:t>آیات و روایات</w:t>
            </w:r>
            <w:r>
              <w:rPr>
                <w:rStyle w:val="IndexLink"/>
                <w:rtl w:val="true"/>
              </w:rPr>
              <w:tab/>
            </w:r>
            <w:r>
              <w:rPr>
                <w:rStyle w:val="IndexLink"/>
              </w:rPr>
              <w:t>169</w:t>
            </w:r>
          </w:hyperlink>
        </w:p>
        <w:p>
          <w:pPr>
            <w:pStyle w:val="Contents4"/>
            <w:tabs>
              <w:tab w:val="clear" w:pos="8176"/>
              <w:tab w:val="right" w:pos="9026" w:leader="dot"/>
            </w:tabs>
            <w:rPr/>
          </w:pPr>
          <w:hyperlink w:anchor="__RefHeading___Toc2564389_372815092">
            <w:r>
              <w:rPr>
                <w:webHidden/>
                <w:rStyle w:val="IndexLink"/>
                <w:rtl w:val="true"/>
              </w:rPr>
              <w:t>آیات</w:t>
            </w:r>
            <w:r>
              <w:rPr>
                <w:rStyle w:val="IndexLink"/>
                <w:rtl w:val="true"/>
              </w:rPr>
              <w:tab/>
            </w:r>
            <w:r>
              <w:rPr>
                <w:rStyle w:val="IndexLink"/>
              </w:rPr>
              <w:t>169</w:t>
            </w:r>
          </w:hyperlink>
        </w:p>
        <w:p>
          <w:pPr>
            <w:pStyle w:val="Contents4"/>
            <w:tabs>
              <w:tab w:val="clear" w:pos="8176"/>
              <w:tab w:val="right" w:pos="9026" w:leader="dot"/>
            </w:tabs>
            <w:rPr/>
          </w:pPr>
          <w:hyperlink w:anchor="__RefHeading___Toc2564391_372815092">
            <w:r>
              <w:rPr>
                <w:webHidden/>
                <w:rStyle w:val="IndexLink"/>
                <w:rtl w:val="true"/>
              </w:rPr>
              <w:t>روایات</w:t>
            </w:r>
            <w:r>
              <w:rPr>
                <w:rStyle w:val="IndexLink"/>
                <w:rtl w:val="true"/>
              </w:rPr>
              <w:tab/>
            </w:r>
            <w:r>
              <w:rPr>
                <w:rStyle w:val="IndexLink"/>
              </w:rPr>
              <w:t>170</w:t>
            </w:r>
          </w:hyperlink>
        </w:p>
        <w:p>
          <w:pPr>
            <w:pStyle w:val="Contents2"/>
            <w:tabs>
              <w:tab w:val="clear" w:pos="8743"/>
              <w:tab w:val="right" w:pos="9026" w:leader="dot"/>
            </w:tabs>
            <w:rPr/>
          </w:pPr>
          <w:hyperlink w:anchor="__RefHeading___Toc2564393_372815092">
            <w:r>
              <w:rPr>
                <w:webHidden/>
                <w:rStyle w:val="IndexLink"/>
              </w:rPr>
              <w:t>9</w:t>
            </w:r>
            <w:r>
              <w:rPr>
                <w:rStyle w:val="IndexLink"/>
                <w:rtl w:val="true"/>
              </w:rPr>
              <w:t xml:space="preserve">. </w:t>
            </w:r>
            <w:r>
              <w:rPr>
                <w:rStyle w:val="IndexLink"/>
                <w:rtl w:val="true"/>
              </w:rPr>
              <w:t xml:space="preserve">پانزدهم ماه </w:t>
            </w:r>
            <w:r>
              <w:rPr>
                <w:rStyle w:val="IndexLink"/>
                <w:rtl w:val="true"/>
              </w:rPr>
              <w:t xml:space="preserve">: </w:t>
            </w:r>
            <w:r>
              <w:rPr>
                <w:rStyle w:val="IndexLink"/>
                <w:rtl w:val="true"/>
              </w:rPr>
              <w:t>میلاد امام هادی علیه السلام</w:t>
            </w:r>
            <w:r>
              <w:rPr>
                <w:rStyle w:val="IndexLink"/>
                <w:rtl w:val="true"/>
              </w:rPr>
              <w:tab/>
            </w:r>
            <w:r>
              <w:rPr>
                <w:rStyle w:val="IndexLink"/>
              </w:rPr>
              <w:t>185</w:t>
            </w:r>
          </w:hyperlink>
        </w:p>
        <w:p>
          <w:pPr>
            <w:pStyle w:val="Contents3"/>
            <w:tabs>
              <w:tab w:val="clear" w:pos="8459"/>
              <w:tab w:val="right" w:pos="9026" w:leader="dot"/>
            </w:tabs>
            <w:rPr/>
          </w:pPr>
          <w:hyperlink w:anchor="__RefHeading___Toc2564395_372815092">
            <w:r>
              <w:rPr>
                <w:webHidden/>
                <w:rStyle w:val="IndexLink"/>
                <w:rtl w:val="true"/>
              </w:rPr>
              <w:t>بیان مختصر</w:t>
            </w:r>
            <w:r>
              <w:rPr>
                <w:rStyle w:val="IndexLink"/>
                <w:rtl w:val="true"/>
              </w:rPr>
              <w:tab/>
            </w:r>
            <w:r>
              <w:rPr>
                <w:rStyle w:val="IndexLink"/>
              </w:rPr>
              <w:t>185</w:t>
            </w:r>
          </w:hyperlink>
        </w:p>
        <w:p>
          <w:pPr>
            <w:pStyle w:val="Contents4"/>
            <w:tabs>
              <w:tab w:val="clear" w:pos="8176"/>
              <w:tab w:val="right" w:pos="9026" w:leader="dot"/>
            </w:tabs>
            <w:rPr/>
          </w:pPr>
          <w:hyperlink w:anchor="__RefHeading___Toc2564397_372815092">
            <w:r>
              <w:rPr>
                <w:webHidden/>
                <w:rStyle w:val="IndexLink"/>
                <w:rtl w:val="true"/>
              </w:rPr>
              <w:t>میلاد امام هادی علیه السلام</w:t>
            </w:r>
            <w:r>
              <w:rPr>
                <w:rStyle w:val="IndexLink"/>
                <w:rtl w:val="true"/>
              </w:rPr>
              <w:tab/>
            </w:r>
            <w:r>
              <w:rPr>
                <w:rStyle w:val="IndexLink"/>
              </w:rPr>
              <w:t>185</w:t>
            </w:r>
          </w:hyperlink>
        </w:p>
        <w:p>
          <w:pPr>
            <w:pStyle w:val="Contents4"/>
            <w:tabs>
              <w:tab w:val="clear" w:pos="8176"/>
              <w:tab w:val="right" w:pos="9026" w:leader="dot"/>
            </w:tabs>
            <w:rPr/>
          </w:pPr>
          <w:hyperlink w:anchor="__RefHeading___Toc2564399_372815092">
            <w:r>
              <w:rPr>
                <w:webHidden/>
                <w:rStyle w:val="IndexLink"/>
                <w:rtl w:val="true"/>
              </w:rPr>
              <w:t>فرازهایی اعتقادی از زیارت جامعه کبیره</w:t>
            </w:r>
            <w:r>
              <w:rPr>
                <w:rStyle w:val="IndexLink"/>
                <w:rtl w:val="true"/>
              </w:rPr>
              <w:tab/>
            </w:r>
            <w:r>
              <w:rPr>
                <w:rStyle w:val="IndexLink"/>
              </w:rPr>
              <w:t>185</w:t>
            </w:r>
          </w:hyperlink>
        </w:p>
        <w:p>
          <w:pPr>
            <w:pStyle w:val="Contents3"/>
            <w:tabs>
              <w:tab w:val="clear" w:pos="8459"/>
              <w:tab w:val="right" w:pos="9026" w:leader="dot"/>
            </w:tabs>
            <w:rPr/>
          </w:pPr>
          <w:hyperlink w:anchor="__RefHeading___Toc2564401_372815092">
            <w:r>
              <w:rPr>
                <w:webHidden/>
                <w:rStyle w:val="IndexLink"/>
                <w:rtl w:val="true"/>
              </w:rPr>
              <w:t>بیان تفصیلی</w:t>
            </w:r>
            <w:r>
              <w:rPr>
                <w:rStyle w:val="IndexLink"/>
                <w:rtl w:val="true"/>
              </w:rPr>
              <w:tab/>
            </w:r>
            <w:r>
              <w:rPr>
                <w:rStyle w:val="IndexLink"/>
              </w:rPr>
              <w:t>187</w:t>
            </w:r>
          </w:hyperlink>
        </w:p>
        <w:p>
          <w:pPr>
            <w:pStyle w:val="Contents4"/>
            <w:tabs>
              <w:tab w:val="clear" w:pos="8176"/>
              <w:tab w:val="right" w:pos="9026" w:leader="dot"/>
            </w:tabs>
            <w:rPr/>
          </w:pPr>
          <w:hyperlink w:anchor="__RefHeading___Toc2564403_372815092">
            <w:r>
              <w:rPr>
                <w:webHidden/>
                <w:rStyle w:val="IndexLink"/>
                <w:rtl w:val="true"/>
              </w:rPr>
              <w:t>اشاره</w:t>
            </w:r>
            <w:r>
              <w:rPr>
                <w:rStyle w:val="IndexLink"/>
                <w:rtl w:val="true"/>
              </w:rPr>
              <w:tab/>
            </w:r>
            <w:r>
              <w:rPr>
                <w:rStyle w:val="IndexLink"/>
              </w:rPr>
              <w:t>187</w:t>
            </w:r>
          </w:hyperlink>
        </w:p>
        <w:p>
          <w:pPr>
            <w:pStyle w:val="Contents4"/>
            <w:tabs>
              <w:tab w:val="clear" w:pos="8176"/>
              <w:tab w:val="right" w:pos="9026" w:leader="dot"/>
            </w:tabs>
            <w:rPr/>
          </w:pPr>
          <w:hyperlink w:anchor="__RefHeading___Toc2564405_372815092">
            <w:r>
              <w:rPr>
                <w:webHidden/>
                <w:rStyle w:val="IndexLink"/>
                <w:rtl w:val="true"/>
              </w:rPr>
              <w:t>آشنایی با امام هادی علیه السلام</w:t>
            </w:r>
            <w:r>
              <w:rPr>
                <w:rStyle w:val="IndexLink"/>
                <w:rtl w:val="true"/>
              </w:rPr>
              <w:tab/>
            </w:r>
            <w:r>
              <w:rPr>
                <w:rStyle w:val="IndexLink"/>
              </w:rPr>
              <w:t>187</w:t>
            </w:r>
          </w:hyperlink>
        </w:p>
        <w:p>
          <w:pPr>
            <w:pStyle w:val="Contents4"/>
            <w:tabs>
              <w:tab w:val="clear" w:pos="8176"/>
              <w:tab w:val="right" w:pos="9026" w:leader="dot"/>
            </w:tabs>
            <w:rPr/>
          </w:pPr>
          <w:hyperlink w:anchor="__RefHeading___Toc2564407_372815092">
            <w:r>
              <w:rPr>
                <w:webHidden/>
                <w:rStyle w:val="IndexLink"/>
                <w:rtl w:val="true"/>
              </w:rPr>
              <w:t>برخی کرامات آن حضرت</w:t>
            </w:r>
            <w:r>
              <w:rPr>
                <w:rStyle w:val="IndexLink"/>
                <w:rtl w:val="true"/>
              </w:rPr>
              <w:tab/>
            </w:r>
            <w:r>
              <w:rPr>
                <w:rStyle w:val="IndexLink"/>
              </w:rPr>
              <w:t>187</w:t>
            </w:r>
          </w:hyperlink>
        </w:p>
        <w:p>
          <w:pPr>
            <w:pStyle w:val="Contents4"/>
            <w:tabs>
              <w:tab w:val="clear" w:pos="8176"/>
              <w:tab w:val="right" w:pos="9026" w:leader="dot"/>
            </w:tabs>
            <w:rPr/>
          </w:pPr>
          <w:hyperlink w:anchor="__RefHeading___Toc2564409_372815092">
            <w:r>
              <w:rPr>
                <w:webHidden/>
                <w:rStyle w:val="IndexLink"/>
                <w:rtl w:val="true"/>
              </w:rPr>
              <w:t>حکمت‌ها و پندهای حضرت علیه السلام</w:t>
            </w:r>
            <w:r>
              <w:rPr>
                <w:rStyle w:val="IndexLink"/>
                <w:rtl w:val="true"/>
              </w:rPr>
              <w:tab/>
            </w:r>
            <w:r>
              <w:rPr>
                <w:rStyle w:val="IndexLink"/>
              </w:rPr>
              <w:t>189</w:t>
            </w:r>
          </w:hyperlink>
        </w:p>
        <w:p>
          <w:pPr>
            <w:pStyle w:val="Contents4"/>
            <w:tabs>
              <w:tab w:val="clear" w:pos="8176"/>
              <w:tab w:val="right" w:pos="9026" w:leader="dot"/>
            </w:tabs>
            <w:rPr/>
          </w:pPr>
          <w:hyperlink w:anchor="__RefHeading___Toc2564411_372815092">
            <w:r>
              <w:rPr>
                <w:webHidden/>
                <w:rStyle w:val="IndexLink"/>
                <w:rtl w:val="true"/>
              </w:rPr>
              <w:t>زیارت جامعه کبیره</w:t>
            </w:r>
            <w:r>
              <w:rPr>
                <w:rStyle w:val="IndexLink"/>
                <w:rtl w:val="true"/>
              </w:rPr>
              <w:tab/>
            </w:r>
            <w:r>
              <w:rPr>
                <w:rStyle w:val="IndexLink"/>
              </w:rPr>
              <w:t>190</w:t>
            </w:r>
          </w:hyperlink>
        </w:p>
        <w:p>
          <w:pPr>
            <w:pStyle w:val="Contents4"/>
            <w:tabs>
              <w:tab w:val="clear" w:pos="8176"/>
              <w:tab w:val="right" w:pos="9026" w:leader="dot"/>
            </w:tabs>
            <w:rPr/>
          </w:pPr>
          <w:hyperlink w:anchor="__RefHeading___Toc2564413_372815092">
            <w:r>
              <w:rPr>
                <w:webHidden/>
                <w:rStyle w:val="IndexLink"/>
                <w:rtl w:val="true"/>
              </w:rPr>
              <w:t>زیارت غدیریه</w:t>
            </w:r>
            <w:r>
              <w:rPr>
                <w:rStyle w:val="IndexLink"/>
                <w:rtl w:val="true"/>
              </w:rPr>
              <w:tab/>
            </w:r>
            <w:r>
              <w:rPr>
                <w:rStyle w:val="IndexLink"/>
              </w:rPr>
              <w:t>191</w:t>
            </w:r>
          </w:hyperlink>
        </w:p>
        <w:p>
          <w:pPr>
            <w:pStyle w:val="Contents3"/>
            <w:tabs>
              <w:tab w:val="clear" w:pos="8459"/>
              <w:tab w:val="right" w:pos="9026" w:leader="dot"/>
            </w:tabs>
            <w:rPr/>
          </w:pPr>
          <w:hyperlink w:anchor="__RefHeading___Toc2564415_372815092">
            <w:r>
              <w:rPr>
                <w:webHidden/>
                <w:rStyle w:val="IndexLink"/>
                <w:rtl w:val="true"/>
              </w:rPr>
              <w:t>آیات قرآن در زیارت غدیر</w:t>
            </w:r>
            <w:r>
              <w:rPr>
                <w:rStyle w:val="IndexLink"/>
                <w:rtl w:val="true"/>
              </w:rPr>
              <w:tab/>
            </w:r>
            <w:r>
              <w:rPr>
                <w:rStyle w:val="IndexLink"/>
              </w:rPr>
              <w:t>191</w:t>
            </w:r>
          </w:hyperlink>
        </w:p>
        <w:p>
          <w:pPr>
            <w:pStyle w:val="Contents4"/>
            <w:tabs>
              <w:tab w:val="clear" w:pos="8176"/>
              <w:tab w:val="right" w:pos="9026" w:leader="dot"/>
            </w:tabs>
            <w:rPr/>
          </w:pPr>
          <w:hyperlink w:anchor="__RefHeading___Toc2564417_372815092">
            <w:r>
              <w:rPr>
                <w:webHidden/>
                <w:rStyle w:val="IndexLink"/>
                <w:rtl w:val="true"/>
              </w:rPr>
              <w:t>عید غدیر</w:t>
            </w:r>
            <w:r>
              <w:rPr>
                <w:rStyle w:val="IndexLink"/>
                <w:rtl w:val="true"/>
              </w:rPr>
              <w:tab/>
            </w:r>
            <w:r>
              <w:rPr>
                <w:rStyle w:val="IndexLink"/>
              </w:rPr>
              <w:t>191</w:t>
            </w:r>
          </w:hyperlink>
        </w:p>
        <w:p>
          <w:pPr>
            <w:pStyle w:val="Contents4"/>
            <w:tabs>
              <w:tab w:val="clear" w:pos="8176"/>
              <w:tab w:val="right" w:pos="9026" w:leader="dot"/>
            </w:tabs>
            <w:rPr/>
          </w:pPr>
          <w:hyperlink w:anchor="__RefHeading___Toc2564419_372815092">
            <w:r>
              <w:rPr>
                <w:webHidden/>
                <w:rStyle w:val="IndexLink"/>
                <w:rtl w:val="true"/>
              </w:rPr>
              <w:t>آیات قرآن در زیارت روز غدیر</w:t>
            </w:r>
            <w:r>
              <w:rPr>
                <w:rStyle w:val="IndexLink"/>
                <w:rtl w:val="true"/>
              </w:rPr>
              <w:tab/>
            </w:r>
            <w:r>
              <w:rPr>
                <w:rStyle w:val="IndexLink"/>
              </w:rPr>
              <w:t>191</w:t>
            </w:r>
          </w:hyperlink>
        </w:p>
        <w:p>
          <w:pPr>
            <w:pStyle w:val="Contents4"/>
            <w:tabs>
              <w:tab w:val="clear" w:pos="8176"/>
              <w:tab w:val="right" w:pos="9026" w:leader="dot"/>
            </w:tabs>
            <w:rPr/>
          </w:pPr>
          <w:hyperlink w:anchor="__RefHeading___Toc2564421_372815092">
            <w:r>
              <w:rPr>
                <w:webHidden/>
                <w:rStyle w:val="IndexLink"/>
                <w:rtl w:val="true"/>
              </w:rPr>
              <w:t>امام، صراط مستقیم دین</w:t>
            </w:r>
            <w:r>
              <w:rPr>
                <w:rStyle w:val="IndexLink"/>
                <w:rtl w:val="true"/>
              </w:rPr>
              <w:tab/>
            </w:r>
            <w:r>
              <w:rPr>
                <w:rStyle w:val="IndexLink"/>
              </w:rPr>
              <w:t>192</w:t>
            </w:r>
          </w:hyperlink>
        </w:p>
        <w:p>
          <w:pPr>
            <w:pStyle w:val="Contents4"/>
            <w:tabs>
              <w:tab w:val="clear" w:pos="8176"/>
              <w:tab w:val="right" w:pos="9026" w:leader="dot"/>
            </w:tabs>
            <w:rPr/>
          </w:pPr>
          <w:hyperlink w:anchor="__RefHeading___Toc2564423_372815092">
            <w:r>
              <w:rPr>
                <w:webHidden/>
                <w:rStyle w:val="IndexLink"/>
                <w:rtl w:val="true"/>
              </w:rPr>
              <w:t>«</w:t>
            </w:r>
            <w:r>
              <w:rPr>
                <w:rStyle w:val="IndexLink"/>
                <w:rtl w:val="true"/>
              </w:rPr>
              <w:t>نباء</w:t>
            </w:r>
            <w:r>
              <w:rPr>
                <w:rStyle w:val="IndexLink"/>
                <w:rtl w:val="true"/>
              </w:rPr>
              <w:t xml:space="preserve">» </w:t>
            </w:r>
            <w:r>
              <w:rPr>
                <w:rStyle w:val="IndexLink"/>
                <w:rtl w:val="true"/>
              </w:rPr>
              <w:t>خبر بزرگ تو هستی</w:t>
            </w:r>
            <w:r>
              <w:rPr>
                <w:rStyle w:val="IndexLink"/>
                <w:rtl w:val="true"/>
              </w:rPr>
              <w:t>.</w:t>
              <w:tab/>
            </w:r>
            <w:r>
              <w:rPr>
                <w:rStyle w:val="IndexLink"/>
              </w:rPr>
              <w:t>192</w:t>
            </w:r>
          </w:hyperlink>
        </w:p>
        <w:p>
          <w:pPr>
            <w:pStyle w:val="Contents4"/>
            <w:tabs>
              <w:tab w:val="clear" w:pos="8176"/>
              <w:tab w:val="right" w:pos="9026" w:leader="dot"/>
            </w:tabs>
            <w:rPr/>
          </w:pPr>
          <w:hyperlink w:anchor="__RefHeading___Toc2564425_372815092">
            <w:r>
              <w:rPr>
                <w:webHidden/>
                <w:rStyle w:val="IndexLink"/>
                <w:rtl w:val="true"/>
              </w:rPr>
              <w:t>امام در میادین جنگ و جهاد</w:t>
            </w:r>
            <w:r>
              <w:rPr>
                <w:rStyle w:val="IndexLink"/>
                <w:rtl w:val="true"/>
              </w:rPr>
              <w:tab/>
            </w:r>
            <w:r>
              <w:rPr>
                <w:rStyle w:val="IndexLink"/>
              </w:rPr>
              <w:t>192</w:t>
            </w:r>
          </w:hyperlink>
        </w:p>
        <w:p>
          <w:pPr>
            <w:pStyle w:val="Contents4"/>
            <w:tabs>
              <w:tab w:val="clear" w:pos="8176"/>
              <w:tab w:val="right" w:pos="9026" w:leader="dot"/>
            </w:tabs>
            <w:rPr/>
          </w:pPr>
          <w:hyperlink w:anchor="__RefHeading___Toc2564427_372815092">
            <w:r>
              <w:rPr>
                <w:webHidden/>
                <w:rStyle w:val="IndexLink"/>
                <w:rtl w:val="true"/>
              </w:rPr>
              <w:t>ولایت، تداوم بخش رسالت</w:t>
            </w:r>
            <w:r>
              <w:rPr>
                <w:rStyle w:val="IndexLink"/>
                <w:rtl w:val="true"/>
              </w:rPr>
              <w:tab/>
            </w:r>
            <w:r>
              <w:rPr>
                <w:rStyle w:val="IndexLink"/>
              </w:rPr>
              <w:t>193</w:t>
            </w:r>
          </w:hyperlink>
        </w:p>
        <w:p>
          <w:pPr>
            <w:pStyle w:val="Contents4"/>
            <w:tabs>
              <w:tab w:val="clear" w:pos="8176"/>
              <w:tab w:val="right" w:pos="9026" w:leader="dot"/>
            </w:tabs>
            <w:rPr/>
          </w:pPr>
          <w:hyperlink w:anchor="__RefHeading___Toc2564429_372815092">
            <w:r>
              <w:rPr>
                <w:webHidden/>
                <w:rStyle w:val="IndexLink"/>
                <w:rtl w:val="true"/>
              </w:rPr>
              <w:t>رعایت حقوق بشر، حتی با قاتل و اسیر</w:t>
            </w:r>
            <w:r>
              <w:rPr>
                <w:rStyle w:val="IndexLink"/>
                <w:rtl w:val="true"/>
              </w:rPr>
              <w:tab/>
            </w:r>
            <w:r>
              <w:rPr>
                <w:rStyle w:val="IndexLink"/>
              </w:rPr>
              <w:t>194</w:t>
            </w:r>
          </w:hyperlink>
        </w:p>
        <w:p>
          <w:pPr>
            <w:pStyle w:val="Contents4"/>
            <w:tabs>
              <w:tab w:val="clear" w:pos="8176"/>
              <w:tab w:val="right" w:pos="9026" w:leader="dot"/>
            </w:tabs>
            <w:rPr/>
          </w:pPr>
          <w:hyperlink w:anchor="__RefHeading___Toc2564431_372815092">
            <w:r>
              <w:rPr>
                <w:webHidden/>
                <w:rStyle w:val="IndexLink"/>
                <w:rtl w:val="true"/>
              </w:rPr>
              <w:t>درود بر اسلام</w:t>
            </w:r>
            <w:r>
              <w:rPr>
                <w:rStyle w:val="IndexLink"/>
                <w:rtl w:val="true"/>
              </w:rPr>
              <w:t>!</w:t>
              <w:tab/>
            </w:r>
            <w:r>
              <w:rPr>
                <w:rStyle w:val="IndexLink"/>
              </w:rPr>
              <w:t>194</w:t>
            </w:r>
          </w:hyperlink>
        </w:p>
        <w:p>
          <w:pPr>
            <w:pStyle w:val="Contents4"/>
            <w:tabs>
              <w:tab w:val="clear" w:pos="8176"/>
              <w:tab w:val="right" w:pos="9026" w:leader="dot"/>
            </w:tabs>
            <w:rPr/>
          </w:pPr>
          <w:hyperlink w:anchor="__RefHeading___Toc2564433_372815092">
            <w:r>
              <w:rPr>
                <w:webHidden/>
                <w:rStyle w:val="IndexLink"/>
                <w:rtl w:val="true"/>
              </w:rPr>
              <w:t>وقتی در کار خدا خشن است</w:t>
            </w:r>
            <w:r>
              <w:rPr>
                <w:rStyle w:val="IndexLink"/>
                <w:rtl w:val="true"/>
              </w:rPr>
              <w:tab/>
            </w:r>
            <w:r>
              <w:rPr>
                <w:rStyle w:val="IndexLink"/>
              </w:rPr>
              <w:t>195</w:t>
            </w:r>
          </w:hyperlink>
        </w:p>
        <w:p>
          <w:pPr>
            <w:pStyle w:val="Contents4"/>
            <w:tabs>
              <w:tab w:val="clear" w:pos="8176"/>
              <w:tab w:val="right" w:pos="9026" w:leader="dot"/>
            </w:tabs>
            <w:rPr/>
          </w:pPr>
          <w:hyperlink w:anchor="__RefHeading___Toc2564435_372815092">
            <w:r>
              <w:rPr>
                <w:webHidden/>
                <w:rStyle w:val="IndexLink"/>
                <w:rtl w:val="true"/>
              </w:rPr>
              <w:t>مصداق کامل حزب الله</w:t>
            </w:r>
            <w:r>
              <w:rPr>
                <w:rStyle w:val="IndexLink"/>
                <w:rtl w:val="true"/>
              </w:rPr>
              <w:tab/>
            </w:r>
            <w:r>
              <w:rPr>
                <w:rStyle w:val="IndexLink"/>
              </w:rPr>
              <w:t>195</w:t>
            </w:r>
          </w:hyperlink>
        </w:p>
        <w:p>
          <w:pPr>
            <w:pStyle w:val="Contents4"/>
            <w:tabs>
              <w:tab w:val="clear" w:pos="8176"/>
              <w:tab w:val="right" w:pos="9026" w:leader="dot"/>
            </w:tabs>
            <w:rPr/>
          </w:pPr>
          <w:hyperlink w:anchor="__RefHeading___Toc2564437_372815092">
            <w:r>
              <w:rPr>
                <w:webHidden/>
                <w:rStyle w:val="IndexLink"/>
                <w:rtl w:val="true"/>
              </w:rPr>
              <w:t>پیروز امتحان‌های الهی</w:t>
            </w:r>
            <w:r>
              <w:rPr>
                <w:rStyle w:val="IndexLink"/>
                <w:rtl w:val="true"/>
              </w:rPr>
              <w:tab/>
            </w:r>
            <w:r>
              <w:rPr>
                <w:rStyle w:val="IndexLink"/>
              </w:rPr>
              <w:t>195</w:t>
            </w:r>
          </w:hyperlink>
        </w:p>
        <w:p>
          <w:pPr>
            <w:pStyle w:val="Contents4"/>
            <w:tabs>
              <w:tab w:val="clear" w:pos="8176"/>
              <w:tab w:val="right" w:pos="9026" w:leader="dot"/>
            </w:tabs>
            <w:rPr/>
          </w:pPr>
          <w:hyperlink w:anchor="__RefHeading___Toc2564439_372815092">
            <w:r>
              <w:rPr>
                <w:webHidden/>
                <w:rStyle w:val="IndexLink"/>
                <w:rtl w:val="true"/>
              </w:rPr>
              <w:t>در زیارتنامه حضرت امیر آمده،</w:t>
            </w:r>
            <w:r>
              <w:rPr>
                <w:rStyle w:val="IndexLink"/>
                <w:rtl w:val="true"/>
              </w:rPr>
              <w:tab/>
            </w:r>
            <w:r>
              <w:rPr>
                <w:rStyle w:val="IndexLink"/>
              </w:rPr>
              <w:t>196</w:t>
            </w:r>
          </w:hyperlink>
        </w:p>
        <w:p>
          <w:pPr>
            <w:pStyle w:val="Contents4"/>
            <w:tabs>
              <w:tab w:val="clear" w:pos="8176"/>
              <w:tab w:val="right" w:pos="9026" w:leader="dot"/>
            </w:tabs>
            <w:rPr/>
          </w:pPr>
          <w:hyperlink w:anchor="__RefHeading___Toc2564441_372815092">
            <w:r>
              <w:rPr>
                <w:webHidden/>
                <w:rStyle w:val="IndexLink"/>
                <w:rtl w:val="true"/>
              </w:rPr>
              <w:t>چند نکته ی اعتقادی در زیارت جامعه</w:t>
            </w:r>
            <w:r>
              <w:rPr>
                <w:rStyle w:val="IndexLink"/>
                <w:rtl w:val="true"/>
              </w:rPr>
              <w:tab/>
            </w:r>
            <w:r>
              <w:rPr>
                <w:rStyle w:val="IndexLink"/>
              </w:rPr>
              <w:t>197</w:t>
            </w:r>
          </w:hyperlink>
        </w:p>
        <w:p>
          <w:pPr>
            <w:pStyle w:val="Contents4"/>
            <w:tabs>
              <w:tab w:val="clear" w:pos="8176"/>
              <w:tab w:val="right" w:pos="9026" w:leader="dot"/>
            </w:tabs>
            <w:rPr/>
          </w:pPr>
          <w:hyperlink w:anchor="__RefHeading___Toc2564443_372815092">
            <w:r>
              <w:rPr>
                <w:webHidden/>
                <w:rStyle w:val="IndexLink"/>
                <w:rtl w:val="true"/>
              </w:rPr>
              <w:t>چند نکته اعتقادی در زیارت غدیریّه</w:t>
            </w:r>
            <w:r>
              <w:rPr>
                <w:rStyle w:val="IndexLink"/>
                <w:rtl w:val="true"/>
              </w:rPr>
              <w:tab/>
            </w:r>
            <w:r>
              <w:rPr>
                <w:rStyle w:val="IndexLink"/>
              </w:rPr>
              <w:t>199</w:t>
            </w:r>
          </w:hyperlink>
        </w:p>
        <w:p>
          <w:pPr>
            <w:pStyle w:val="Contents4"/>
            <w:tabs>
              <w:tab w:val="clear" w:pos="8176"/>
              <w:tab w:val="right" w:pos="9026" w:leader="dot"/>
            </w:tabs>
            <w:rPr/>
          </w:pPr>
          <w:hyperlink w:anchor="__RefHeading___Toc2564445_372815092">
            <w:r>
              <w:rPr>
                <w:webHidden/>
                <w:rStyle w:val="IndexLink"/>
                <w:rtl w:val="true"/>
              </w:rPr>
              <w:t>مستندات</w:t>
            </w:r>
            <w:r>
              <w:rPr>
                <w:rStyle w:val="IndexLink"/>
                <w:rtl w:val="true"/>
              </w:rPr>
              <w:tab/>
            </w:r>
            <w:r>
              <w:rPr>
                <w:rStyle w:val="IndexLink"/>
              </w:rPr>
              <w:t>200</w:t>
            </w:r>
          </w:hyperlink>
        </w:p>
        <w:p>
          <w:pPr>
            <w:pStyle w:val="Contents3"/>
            <w:tabs>
              <w:tab w:val="clear" w:pos="8459"/>
              <w:tab w:val="right" w:pos="9026" w:leader="dot"/>
            </w:tabs>
            <w:rPr/>
          </w:pPr>
          <w:hyperlink w:anchor="__RefHeading___Toc2564447_372815092">
            <w:r>
              <w:rPr>
                <w:webHidden/>
                <w:rStyle w:val="IndexLink"/>
                <w:rtl w:val="true"/>
              </w:rPr>
              <w:t>بیان دانش آموزی</w:t>
            </w:r>
            <w:r>
              <w:rPr>
                <w:rStyle w:val="IndexLink"/>
                <w:rtl w:val="true"/>
              </w:rPr>
              <w:tab/>
            </w:r>
            <w:r>
              <w:rPr>
                <w:rStyle w:val="IndexLink"/>
              </w:rPr>
              <w:t>200</w:t>
            </w:r>
          </w:hyperlink>
        </w:p>
        <w:p>
          <w:pPr>
            <w:pStyle w:val="Contents4"/>
            <w:tabs>
              <w:tab w:val="clear" w:pos="8176"/>
              <w:tab w:val="right" w:pos="9026" w:leader="dot"/>
            </w:tabs>
            <w:rPr/>
          </w:pPr>
          <w:hyperlink w:anchor="__RefHeading___Toc2564449_372815092">
            <w:r>
              <w:rPr>
                <w:webHidden/>
                <w:rStyle w:val="IndexLink"/>
                <w:rtl w:val="true"/>
              </w:rPr>
              <w:t>هادی راه</w:t>
            </w:r>
            <w:r>
              <w:rPr>
                <w:rStyle w:val="IndexLink"/>
                <w:rtl w:val="true"/>
              </w:rPr>
              <w:tab/>
            </w:r>
            <w:r>
              <w:rPr>
                <w:rStyle w:val="IndexLink"/>
              </w:rPr>
              <w:t>200</w:t>
            </w:r>
          </w:hyperlink>
        </w:p>
        <w:p>
          <w:pPr>
            <w:pStyle w:val="Contents3"/>
            <w:tabs>
              <w:tab w:val="clear" w:pos="8459"/>
              <w:tab w:val="right" w:pos="9026" w:leader="dot"/>
            </w:tabs>
            <w:rPr/>
          </w:pPr>
          <w:hyperlink w:anchor="__RefHeading___Toc2564451_372815092">
            <w:r>
              <w:rPr>
                <w:webHidden/>
                <w:rStyle w:val="IndexLink"/>
                <w:rtl w:val="true"/>
              </w:rPr>
              <w:t>پیوند مهدوی</w:t>
            </w:r>
            <w:r>
              <w:rPr>
                <w:rStyle w:val="IndexLink"/>
                <w:rtl w:val="true"/>
              </w:rPr>
              <w:tab/>
            </w:r>
            <w:r>
              <w:rPr>
                <w:rStyle w:val="IndexLink"/>
              </w:rPr>
              <w:t>201</w:t>
            </w:r>
          </w:hyperlink>
        </w:p>
        <w:p>
          <w:pPr>
            <w:pStyle w:val="Contents4"/>
            <w:tabs>
              <w:tab w:val="clear" w:pos="8176"/>
              <w:tab w:val="right" w:pos="9026" w:leader="dot"/>
            </w:tabs>
            <w:rPr/>
          </w:pPr>
          <w:hyperlink w:anchor="__RefHeading___Toc2564453_372815092">
            <w:r>
              <w:rPr>
                <w:webHidden/>
                <w:rStyle w:val="IndexLink"/>
                <w:rtl w:val="true"/>
              </w:rPr>
              <w:t>او صدایم را می‌شنود</w:t>
            </w:r>
            <w:r>
              <w:rPr>
                <w:rStyle w:val="IndexLink"/>
                <w:rtl w:val="true"/>
              </w:rPr>
              <w:tab/>
            </w:r>
            <w:r>
              <w:rPr>
                <w:rStyle w:val="IndexLink"/>
              </w:rPr>
              <w:t>201</w:t>
            </w:r>
          </w:hyperlink>
        </w:p>
        <w:p>
          <w:pPr>
            <w:pStyle w:val="Contents4"/>
            <w:tabs>
              <w:tab w:val="clear" w:pos="8176"/>
              <w:tab w:val="right" w:pos="9026" w:leader="dot"/>
            </w:tabs>
            <w:rPr/>
          </w:pPr>
          <w:hyperlink w:anchor="__RefHeading___Toc2564455_372815092">
            <w:r>
              <w:rPr>
                <w:webHidden/>
                <w:rStyle w:val="IndexLink"/>
                <w:rtl w:val="true"/>
              </w:rPr>
              <w:t>امامت در خردسالی</w:t>
            </w:r>
            <w:r>
              <w:rPr>
                <w:rStyle w:val="IndexLink"/>
                <w:rtl w:val="true"/>
              </w:rPr>
              <w:tab/>
            </w:r>
            <w:r>
              <w:rPr>
                <w:rStyle w:val="IndexLink"/>
              </w:rPr>
              <w:t>201</w:t>
            </w:r>
          </w:hyperlink>
        </w:p>
        <w:p>
          <w:pPr>
            <w:pStyle w:val="Contents4"/>
            <w:tabs>
              <w:tab w:val="clear" w:pos="8176"/>
              <w:tab w:val="right" w:pos="9026" w:leader="dot"/>
            </w:tabs>
            <w:rPr/>
          </w:pPr>
          <w:hyperlink w:anchor="__RefHeading___Toc2564457_372815092">
            <w:r>
              <w:rPr>
                <w:webHidden/>
                <w:rStyle w:val="IndexLink"/>
                <w:rtl w:val="true"/>
              </w:rPr>
              <w:t>همه برکات به واسطه امام زمان عجل الله تعالی فرجه الشریف است</w:t>
            </w:r>
            <w:r>
              <w:rPr>
                <w:rStyle w:val="IndexLink"/>
                <w:rtl w:val="true"/>
              </w:rPr>
              <w:tab/>
            </w:r>
            <w:r>
              <w:rPr>
                <w:rStyle w:val="IndexLink"/>
              </w:rPr>
              <w:t>202</w:t>
            </w:r>
          </w:hyperlink>
        </w:p>
        <w:p>
          <w:pPr>
            <w:pStyle w:val="Contents3"/>
            <w:tabs>
              <w:tab w:val="clear" w:pos="8459"/>
              <w:tab w:val="right" w:pos="9026" w:leader="dot"/>
            </w:tabs>
            <w:rPr/>
          </w:pPr>
          <w:hyperlink w:anchor="__RefHeading___Toc2564459_372815092">
            <w:r>
              <w:rPr>
                <w:webHidden/>
                <w:rStyle w:val="IndexLink"/>
                <w:rtl w:val="true"/>
              </w:rPr>
              <w:t>روایات</w:t>
            </w:r>
            <w:r>
              <w:rPr>
                <w:rStyle w:val="IndexLink"/>
                <w:rtl w:val="true"/>
              </w:rPr>
              <w:tab/>
            </w:r>
            <w:r>
              <w:rPr>
                <w:rStyle w:val="IndexLink"/>
              </w:rPr>
              <w:t>202</w:t>
            </w:r>
          </w:hyperlink>
        </w:p>
        <w:p>
          <w:pPr>
            <w:pStyle w:val="Contents4"/>
            <w:tabs>
              <w:tab w:val="clear" w:pos="8176"/>
              <w:tab w:val="right" w:pos="9026" w:leader="dot"/>
            </w:tabs>
            <w:rPr/>
          </w:pPr>
          <w:hyperlink w:anchor="__RefHeading___Toc2564461_372815092">
            <w:r>
              <w:rPr>
                <w:webHidden/>
                <w:rStyle w:val="IndexLink"/>
                <w:rtl w:val="true"/>
              </w:rPr>
              <w:t>اشاره</w:t>
            </w:r>
            <w:r>
              <w:rPr>
                <w:rStyle w:val="IndexLink"/>
                <w:rtl w:val="true"/>
              </w:rPr>
              <w:tab/>
            </w:r>
            <w:r>
              <w:rPr>
                <w:rStyle w:val="IndexLink"/>
              </w:rPr>
              <w:t>202</w:t>
            </w:r>
          </w:hyperlink>
        </w:p>
        <w:p>
          <w:pPr>
            <w:pStyle w:val="Contents2"/>
            <w:tabs>
              <w:tab w:val="clear" w:pos="8743"/>
              <w:tab w:val="right" w:pos="9026" w:leader="dot"/>
            </w:tabs>
            <w:rPr/>
          </w:pPr>
          <w:hyperlink w:anchor="__RefHeading___Toc2564463_372815092">
            <w:r>
              <w:rPr>
                <w:webHidden/>
                <w:rStyle w:val="IndexLink"/>
              </w:rPr>
              <w:t>10</w:t>
            </w:r>
            <w:r>
              <w:rPr>
                <w:rStyle w:val="IndexLink"/>
                <w:rtl w:val="true"/>
              </w:rPr>
              <w:t xml:space="preserve">. </w:t>
            </w:r>
            <w:r>
              <w:rPr>
                <w:rStyle w:val="IndexLink"/>
                <w:rtl w:val="true"/>
              </w:rPr>
              <w:t xml:space="preserve">هفدهم ماه </w:t>
            </w:r>
            <w:r>
              <w:rPr>
                <w:rStyle w:val="IndexLink"/>
                <w:rtl w:val="true"/>
              </w:rPr>
              <w:t xml:space="preserve">: </w:t>
            </w:r>
            <w:r>
              <w:rPr>
                <w:rStyle w:val="IndexLink"/>
                <w:rtl w:val="true"/>
              </w:rPr>
              <w:t>نزول آیه ابلاغ</w:t>
            </w:r>
            <w:r>
              <w:rPr>
                <w:rStyle w:val="IndexLink"/>
                <w:rtl w:val="true"/>
              </w:rPr>
              <w:tab/>
            </w:r>
            <w:r>
              <w:rPr>
                <w:rStyle w:val="IndexLink"/>
              </w:rPr>
              <w:t>205</w:t>
            </w:r>
          </w:hyperlink>
        </w:p>
        <w:p>
          <w:pPr>
            <w:pStyle w:val="Contents3"/>
            <w:tabs>
              <w:tab w:val="clear" w:pos="8459"/>
              <w:tab w:val="right" w:pos="9026" w:leader="dot"/>
            </w:tabs>
            <w:rPr/>
          </w:pPr>
          <w:hyperlink w:anchor="__RefHeading___Toc2564465_372815092">
            <w:r>
              <w:rPr>
                <w:webHidden/>
                <w:rStyle w:val="IndexLink"/>
                <w:rtl w:val="true"/>
              </w:rPr>
              <w:t>بیان مختصر</w:t>
            </w:r>
            <w:r>
              <w:rPr>
                <w:rStyle w:val="IndexLink"/>
                <w:rtl w:val="true"/>
              </w:rPr>
              <w:tab/>
            </w:r>
            <w:r>
              <w:rPr>
                <w:rStyle w:val="IndexLink"/>
              </w:rPr>
              <w:t>205</w:t>
            </w:r>
          </w:hyperlink>
        </w:p>
        <w:p>
          <w:pPr>
            <w:pStyle w:val="Contents4"/>
            <w:tabs>
              <w:tab w:val="clear" w:pos="8176"/>
              <w:tab w:val="right" w:pos="9026" w:leader="dot"/>
            </w:tabs>
            <w:rPr/>
          </w:pPr>
          <w:hyperlink w:anchor="__RefHeading___Toc2564467_372815092">
            <w:r>
              <w:rPr>
                <w:webHidden/>
                <w:rStyle w:val="IndexLink"/>
                <w:rtl w:val="true"/>
              </w:rPr>
              <w:t>نازل شدنِ آیه تبلیغ</w:t>
            </w:r>
            <w:r>
              <w:rPr>
                <w:rStyle w:val="IndexLink"/>
                <w:rtl w:val="true"/>
              </w:rPr>
              <w:tab/>
            </w:r>
            <w:r>
              <w:rPr>
                <w:rStyle w:val="IndexLink"/>
              </w:rPr>
              <w:t>205</w:t>
            </w:r>
          </w:hyperlink>
        </w:p>
        <w:p>
          <w:pPr>
            <w:pStyle w:val="Contents4"/>
            <w:tabs>
              <w:tab w:val="clear" w:pos="8176"/>
              <w:tab w:val="right" w:pos="9026" w:leader="dot"/>
            </w:tabs>
            <w:rPr/>
          </w:pPr>
          <w:hyperlink w:anchor="__RefHeading___Toc2564469_372815092">
            <w:r>
              <w:rPr>
                <w:webHidden/>
                <w:rStyle w:val="IndexLink"/>
                <w:rtl w:val="true"/>
              </w:rPr>
              <w:t>شأن نزول</w:t>
            </w:r>
            <w:r>
              <w:rPr>
                <w:rStyle w:val="IndexLink"/>
                <w:rtl w:val="true"/>
              </w:rPr>
              <w:tab/>
            </w:r>
            <w:r>
              <w:rPr>
                <w:rStyle w:val="IndexLink"/>
              </w:rPr>
              <w:t>207</w:t>
            </w:r>
          </w:hyperlink>
        </w:p>
        <w:p>
          <w:pPr>
            <w:pStyle w:val="Contents4"/>
            <w:tabs>
              <w:tab w:val="clear" w:pos="8176"/>
              <w:tab w:val="right" w:pos="9026" w:leader="dot"/>
            </w:tabs>
            <w:rPr/>
          </w:pPr>
          <w:hyperlink w:anchor="__RefHeading___Toc2564471_372815092">
            <w:r>
              <w:rPr>
                <w:webHidden/>
                <w:rStyle w:val="IndexLink"/>
                <w:rtl w:val="true"/>
              </w:rPr>
              <w:t>مستندات</w:t>
            </w:r>
            <w:r>
              <w:rPr>
                <w:rStyle w:val="IndexLink"/>
                <w:rtl w:val="true"/>
              </w:rPr>
              <w:tab/>
            </w:r>
            <w:r>
              <w:rPr>
                <w:rStyle w:val="IndexLink"/>
              </w:rPr>
              <w:t>208</w:t>
            </w:r>
          </w:hyperlink>
        </w:p>
        <w:p>
          <w:pPr>
            <w:pStyle w:val="Contents3"/>
            <w:tabs>
              <w:tab w:val="clear" w:pos="8459"/>
              <w:tab w:val="right" w:pos="9026" w:leader="dot"/>
            </w:tabs>
            <w:rPr/>
          </w:pPr>
          <w:hyperlink w:anchor="__RefHeading___Toc2564473_372815092">
            <w:r>
              <w:rPr>
                <w:webHidden/>
                <w:rStyle w:val="IndexLink"/>
                <w:rtl w:val="true"/>
              </w:rPr>
              <w:t>بیان تفصیلی</w:t>
            </w:r>
            <w:r>
              <w:rPr>
                <w:rStyle w:val="IndexLink"/>
                <w:rtl w:val="true"/>
              </w:rPr>
              <w:tab/>
            </w:r>
            <w:r>
              <w:rPr>
                <w:rStyle w:val="IndexLink"/>
              </w:rPr>
              <w:t>208</w:t>
            </w:r>
          </w:hyperlink>
        </w:p>
        <w:p>
          <w:pPr>
            <w:pStyle w:val="Contents4"/>
            <w:tabs>
              <w:tab w:val="clear" w:pos="8176"/>
              <w:tab w:val="right" w:pos="9026" w:leader="dot"/>
            </w:tabs>
            <w:rPr/>
          </w:pPr>
          <w:hyperlink w:anchor="__RefHeading___Toc2564475_372815092">
            <w:r>
              <w:rPr>
                <w:webHidden/>
                <w:rStyle w:val="IndexLink"/>
                <w:rtl w:val="true"/>
              </w:rPr>
              <w:t>نزول آیه تبلیغ</w:t>
            </w:r>
            <w:r>
              <w:rPr>
                <w:rStyle w:val="IndexLink"/>
                <w:rtl w:val="true"/>
              </w:rPr>
              <w:tab/>
            </w:r>
            <w:r>
              <w:rPr>
                <w:rStyle w:val="IndexLink"/>
              </w:rPr>
              <w:t>208</w:t>
            </w:r>
          </w:hyperlink>
        </w:p>
        <w:p>
          <w:pPr>
            <w:pStyle w:val="Contents4"/>
            <w:tabs>
              <w:tab w:val="clear" w:pos="8176"/>
              <w:tab w:val="right" w:pos="9026" w:leader="dot"/>
            </w:tabs>
            <w:rPr/>
          </w:pPr>
          <w:hyperlink w:anchor="__RefHeading___Toc2564477_372815092">
            <w:r>
              <w:rPr>
                <w:webHidden/>
                <w:rStyle w:val="IndexLink"/>
                <w:rtl w:val="true"/>
              </w:rPr>
              <w:t>شأن نزول آیه تبلیغ</w:t>
            </w:r>
            <w:r>
              <w:rPr>
                <w:rStyle w:val="IndexLink"/>
                <w:rtl w:val="true"/>
              </w:rPr>
              <w:tab/>
            </w:r>
            <w:r>
              <w:rPr>
                <w:rStyle w:val="IndexLink"/>
              </w:rPr>
              <w:t>209</w:t>
            </w:r>
          </w:hyperlink>
        </w:p>
        <w:p>
          <w:pPr>
            <w:pStyle w:val="Contents4"/>
            <w:tabs>
              <w:tab w:val="clear" w:pos="8176"/>
              <w:tab w:val="right" w:pos="9026" w:leader="dot"/>
            </w:tabs>
            <w:rPr/>
          </w:pPr>
          <w:hyperlink w:anchor="__RefHeading___Toc2564479_372815092">
            <w:r>
              <w:rPr>
                <w:webHidden/>
                <w:rStyle w:val="IndexLink"/>
                <w:rtl w:val="true"/>
              </w:rPr>
              <w:t>مستندات</w:t>
            </w:r>
            <w:r>
              <w:rPr>
                <w:rStyle w:val="IndexLink"/>
                <w:rtl w:val="true"/>
              </w:rPr>
              <w:tab/>
            </w:r>
            <w:r>
              <w:rPr>
                <w:rStyle w:val="IndexLink"/>
              </w:rPr>
              <w:t>211</w:t>
            </w:r>
          </w:hyperlink>
        </w:p>
        <w:p>
          <w:pPr>
            <w:pStyle w:val="Contents3"/>
            <w:tabs>
              <w:tab w:val="clear" w:pos="8459"/>
              <w:tab w:val="right" w:pos="9026" w:leader="dot"/>
            </w:tabs>
            <w:rPr/>
          </w:pPr>
          <w:hyperlink w:anchor="__RefHeading___Toc2564481_372815092">
            <w:r>
              <w:rPr>
                <w:webHidden/>
                <w:rStyle w:val="IndexLink"/>
                <w:rtl w:val="true"/>
              </w:rPr>
              <w:t>بیان داستانی</w:t>
            </w:r>
            <w:r>
              <w:rPr>
                <w:rStyle w:val="IndexLink"/>
                <w:rtl w:val="true"/>
              </w:rPr>
              <w:tab/>
            </w:r>
            <w:r>
              <w:rPr>
                <w:rStyle w:val="IndexLink"/>
              </w:rPr>
              <w:t>211</w:t>
            </w:r>
          </w:hyperlink>
        </w:p>
        <w:p>
          <w:pPr>
            <w:pStyle w:val="Contents4"/>
            <w:tabs>
              <w:tab w:val="clear" w:pos="8176"/>
              <w:tab w:val="right" w:pos="9026" w:leader="dot"/>
            </w:tabs>
            <w:rPr/>
          </w:pPr>
          <w:hyperlink w:anchor="__RefHeading___Toc2564483_372815092">
            <w:r>
              <w:rPr>
                <w:webHidden/>
                <w:rStyle w:val="IndexLink"/>
                <w:rtl w:val="true"/>
              </w:rPr>
              <w:t>مانند پیامبر</w:t>
            </w:r>
            <w:r>
              <w:rPr>
                <w:rStyle w:val="IndexLink"/>
                <w:rtl w:val="true"/>
              </w:rPr>
              <w:tab/>
            </w:r>
            <w:r>
              <w:rPr>
                <w:rStyle w:val="IndexLink"/>
              </w:rPr>
              <w:t>211</w:t>
            </w:r>
          </w:hyperlink>
        </w:p>
        <w:p>
          <w:pPr>
            <w:pStyle w:val="Contents3"/>
            <w:tabs>
              <w:tab w:val="clear" w:pos="8459"/>
              <w:tab w:val="right" w:pos="9026" w:leader="dot"/>
            </w:tabs>
            <w:rPr/>
          </w:pPr>
          <w:hyperlink w:anchor="__RefHeading___Toc2564485_372815092">
            <w:r>
              <w:rPr>
                <w:webHidden/>
                <w:rStyle w:val="IndexLink"/>
                <w:rtl w:val="true"/>
              </w:rPr>
              <w:t>پیوند مهدوی</w:t>
            </w:r>
            <w:r>
              <w:rPr>
                <w:rStyle w:val="IndexLink"/>
                <w:rtl w:val="true"/>
              </w:rPr>
              <w:tab/>
            </w:r>
            <w:r>
              <w:rPr>
                <w:rStyle w:val="IndexLink"/>
              </w:rPr>
              <w:t>212</w:t>
            </w:r>
          </w:hyperlink>
        </w:p>
        <w:p>
          <w:pPr>
            <w:pStyle w:val="Contents4"/>
            <w:tabs>
              <w:tab w:val="clear" w:pos="8176"/>
              <w:tab w:val="right" w:pos="9026" w:leader="dot"/>
            </w:tabs>
            <w:rPr/>
          </w:pPr>
          <w:hyperlink w:anchor="__RefHeading___Toc2564487_372815092">
            <w:r>
              <w:rPr>
                <w:webHidden/>
                <w:rStyle w:val="IndexLink"/>
                <w:rtl w:val="true"/>
              </w:rPr>
              <w:t>اشاره</w:t>
            </w:r>
            <w:r>
              <w:rPr>
                <w:rStyle w:val="IndexLink"/>
                <w:rtl w:val="true"/>
              </w:rPr>
              <w:tab/>
            </w:r>
            <w:r>
              <w:rPr>
                <w:rStyle w:val="IndexLink"/>
              </w:rPr>
              <w:t>212</w:t>
            </w:r>
          </w:hyperlink>
        </w:p>
        <w:p>
          <w:pPr>
            <w:pStyle w:val="Contents3"/>
            <w:tabs>
              <w:tab w:val="clear" w:pos="8459"/>
              <w:tab w:val="right" w:pos="9026" w:leader="dot"/>
            </w:tabs>
            <w:rPr/>
          </w:pPr>
          <w:hyperlink w:anchor="__RefHeading___Toc2564489_372815092">
            <w:r>
              <w:rPr>
                <w:webHidden/>
                <w:rStyle w:val="IndexLink"/>
                <w:rtl w:val="true"/>
              </w:rPr>
              <w:t>روایات</w:t>
            </w:r>
            <w:r>
              <w:rPr>
                <w:rStyle w:val="IndexLink"/>
                <w:rtl w:val="true"/>
              </w:rPr>
              <w:tab/>
            </w:r>
            <w:r>
              <w:rPr>
                <w:rStyle w:val="IndexLink"/>
              </w:rPr>
              <w:t>212</w:t>
            </w:r>
          </w:hyperlink>
        </w:p>
        <w:p>
          <w:pPr>
            <w:pStyle w:val="Contents4"/>
            <w:tabs>
              <w:tab w:val="clear" w:pos="8176"/>
              <w:tab w:val="right" w:pos="9026" w:leader="dot"/>
            </w:tabs>
            <w:rPr/>
          </w:pPr>
          <w:hyperlink w:anchor="__RefHeading___Toc2564491_372815092">
            <w:r>
              <w:rPr>
                <w:webHidden/>
                <w:rStyle w:val="IndexLink"/>
                <w:rtl w:val="true"/>
              </w:rPr>
              <w:t>روایات</w:t>
            </w:r>
            <w:r>
              <w:rPr>
                <w:rStyle w:val="IndexLink"/>
                <w:rtl w:val="true"/>
              </w:rPr>
              <w:tab/>
            </w:r>
            <w:r>
              <w:rPr>
                <w:rStyle w:val="IndexLink"/>
              </w:rPr>
              <w:t>212</w:t>
            </w:r>
          </w:hyperlink>
        </w:p>
        <w:p>
          <w:pPr>
            <w:pStyle w:val="Contents4"/>
            <w:tabs>
              <w:tab w:val="clear" w:pos="8176"/>
              <w:tab w:val="right" w:pos="9026" w:leader="dot"/>
            </w:tabs>
            <w:rPr/>
          </w:pPr>
          <w:hyperlink w:anchor="__RefHeading___Toc2564493_372815092">
            <w:r>
              <w:rPr>
                <w:webHidden/>
                <w:rStyle w:val="IndexLink"/>
                <w:rtl w:val="true"/>
              </w:rPr>
              <w:t>مستندات</w:t>
            </w:r>
            <w:r>
              <w:rPr>
                <w:rStyle w:val="IndexLink"/>
                <w:rtl w:val="true"/>
              </w:rPr>
              <w:tab/>
            </w:r>
            <w:r>
              <w:rPr>
                <w:rStyle w:val="IndexLink"/>
              </w:rPr>
              <w:t>222</w:t>
            </w:r>
          </w:hyperlink>
        </w:p>
        <w:p>
          <w:pPr>
            <w:pStyle w:val="Contents2"/>
            <w:tabs>
              <w:tab w:val="clear" w:pos="8743"/>
              <w:tab w:val="right" w:pos="9026" w:leader="dot"/>
            </w:tabs>
            <w:rPr/>
          </w:pPr>
          <w:hyperlink w:anchor="__RefHeading___Toc2564495_372815092">
            <w:r>
              <w:rPr>
                <w:webHidden/>
                <w:rStyle w:val="IndexLink"/>
              </w:rPr>
              <w:t>11</w:t>
            </w:r>
            <w:r>
              <w:rPr>
                <w:rStyle w:val="IndexLink"/>
                <w:rtl w:val="true"/>
              </w:rPr>
              <w:t xml:space="preserve">. </w:t>
            </w:r>
            <w:r>
              <w:rPr>
                <w:rStyle w:val="IndexLink"/>
                <w:rtl w:val="true"/>
              </w:rPr>
              <w:t xml:space="preserve">هفدهم ماه </w:t>
            </w:r>
            <w:r>
              <w:rPr>
                <w:rStyle w:val="IndexLink"/>
                <w:rtl w:val="true"/>
              </w:rPr>
              <w:t xml:space="preserve">: </w:t>
            </w:r>
            <w:r>
              <w:rPr>
                <w:rStyle w:val="IndexLink"/>
                <w:rtl w:val="true"/>
              </w:rPr>
              <w:t>نزول آیه محبت</w:t>
            </w:r>
            <w:r>
              <w:rPr>
                <w:rStyle w:val="IndexLink"/>
                <w:rtl w:val="true"/>
              </w:rPr>
              <w:tab/>
            </w:r>
            <w:r>
              <w:rPr>
                <w:rStyle w:val="IndexLink"/>
              </w:rPr>
              <w:t>225</w:t>
            </w:r>
          </w:hyperlink>
        </w:p>
        <w:p>
          <w:pPr>
            <w:pStyle w:val="Contents3"/>
            <w:tabs>
              <w:tab w:val="clear" w:pos="8459"/>
              <w:tab w:val="right" w:pos="9026" w:leader="dot"/>
            </w:tabs>
            <w:rPr/>
          </w:pPr>
          <w:hyperlink w:anchor="__RefHeading___Toc2564497_372815092">
            <w:r>
              <w:rPr>
                <w:webHidden/>
                <w:rStyle w:val="IndexLink"/>
                <w:rtl w:val="true"/>
              </w:rPr>
              <w:t>بیان مختصر</w:t>
            </w:r>
            <w:r>
              <w:rPr>
                <w:rStyle w:val="IndexLink"/>
                <w:rtl w:val="true"/>
              </w:rPr>
              <w:tab/>
            </w:r>
            <w:r>
              <w:rPr>
                <w:rStyle w:val="IndexLink"/>
              </w:rPr>
              <w:t>225</w:t>
            </w:r>
          </w:hyperlink>
        </w:p>
        <w:p>
          <w:pPr>
            <w:pStyle w:val="Contents4"/>
            <w:tabs>
              <w:tab w:val="clear" w:pos="8176"/>
              <w:tab w:val="right" w:pos="9026" w:leader="dot"/>
            </w:tabs>
            <w:rPr/>
          </w:pPr>
          <w:hyperlink w:anchor="__RefHeading___Toc2564499_372815092">
            <w:r>
              <w:rPr>
                <w:webHidden/>
                <w:rStyle w:val="IndexLink"/>
                <w:rtl w:val="true"/>
              </w:rPr>
              <w:t>نازل شدن آیه محبّت</w:t>
            </w:r>
            <w:r>
              <w:rPr>
                <w:rStyle w:val="IndexLink"/>
                <w:rtl w:val="true"/>
              </w:rPr>
              <w:tab/>
            </w:r>
            <w:r>
              <w:rPr>
                <w:rStyle w:val="IndexLink"/>
              </w:rPr>
              <w:t>225</w:t>
            </w:r>
          </w:hyperlink>
        </w:p>
        <w:p>
          <w:pPr>
            <w:pStyle w:val="Contents4"/>
            <w:tabs>
              <w:tab w:val="clear" w:pos="8176"/>
              <w:tab w:val="right" w:pos="9026" w:leader="dot"/>
            </w:tabs>
            <w:rPr/>
          </w:pPr>
          <w:hyperlink w:anchor="__RefHeading___Toc2564501_372815092">
            <w:r>
              <w:rPr>
                <w:webHidden/>
                <w:rStyle w:val="IndexLink"/>
                <w:rtl w:val="true"/>
              </w:rPr>
              <w:t>نکات آیه محبّت</w:t>
            </w:r>
            <w:r>
              <w:rPr>
                <w:rStyle w:val="IndexLink"/>
                <w:rtl w:val="true"/>
              </w:rPr>
              <w:tab/>
            </w:r>
            <w:r>
              <w:rPr>
                <w:rStyle w:val="IndexLink"/>
              </w:rPr>
              <w:t>226</w:t>
            </w:r>
          </w:hyperlink>
        </w:p>
        <w:p>
          <w:pPr>
            <w:pStyle w:val="Contents3"/>
            <w:tabs>
              <w:tab w:val="clear" w:pos="8459"/>
              <w:tab w:val="right" w:pos="9026" w:leader="dot"/>
            </w:tabs>
            <w:rPr/>
          </w:pPr>
          <w:hyperlink w:anchor="__RefHeading___Toc2564503_372815092">
            <w:r>
              <w:rPr>
                <w:webHidden/>
                <w:rStyle w:val="IndexLink"/>
                <w:rtl w:val="true"/>
              </w:rPr>
              <w:t>بیان تفصیلی</w:t>
            </w:r>
            <w:r>
              <w:rPr>
                <w:rStyle w:val="IndexLink"/>
                <w:rtl w:val="true"/>
              </w:rPr>
              <w:tab/>
            </w:r>
            <w:r>
              <w:rPr>
                <w:rStyle w:val="IndexLink"/>
              </w:rPr>
              <w:t>227</w:t>
            </w:r>
          </w:hyperlink>
        </w:p>
        <w:p>
          <w:pPr>
            <w:pStyle w:val="Contents4"/>
            <w:tabs>
              <w:tab w:val="clear" w:pos="8176"/>
              <w:tab w:val="right" w:pos="9026" w:leader="dot"/>
            </w:tabs>
            <w:rPr/>
          </w:pPr>
          <w:hyperlink w:anchor="__RefHeading___Toc2564505_372815092">
            <w:r>
              <w:rPr>
                <w:webHidden/>
                <w:rStyle w:val="IndexLink"/>
                <w:rtl w:val="true"/>
              </w:rPr>
              <w:t>نزول آیه محبت</w:t>
            </w:r>
            <w:r>
              <w:rPr>
                <w:rStyle w:val="IndexLink"/>
                <w:rtl w:val="true"/>
              </w:rPr>
              <w:tab/>
            </w:r>
            <w:r>
              <w:rPr>
                <w:rStyle w:val="IndexLink"/>
              </w:rPr>
              <w:t>227</w:t>
            </w:r>
          </w:hyperlink>
        </w:p>
        <w:p>
          <w:pPr>
            <w:pStyle w:val="Contents4"/>
            <w:tabs>
              <w:tab w:val="clear" w:pos="8176"/>
              <w:tab w:val="right" w:pos="9026" w:leader="dot"/>
            </w:tabs>
            <w:rPr/>
          </w:pPr>
          <w:hyperlink w:anchor="__RefHeading___Toc2564507_372815092">
            <w:r>
              <w:rPr>
                <w:webHidden/>
                <w:rStyle w:val="IndexLink"/>
                <w:rtl w:val="true"/>
              </w:rPr>
              <w:t>واکنش منافقین</w:t>
            </w:r>
            <w:r>
              <w:rPr>
                <w:rStyle w:val="IndexLink"/>
                <w:rtl w:val="true"/>
              </w:rPr>
              <w:tab/>
            </w:r>
            <w:r>
              <w:rPr>
                <w:rStyle w:val="IndexLink"/>
              </w:rPr>
              <w:t>229</w:t>
            </w:r>
          </w:hyperlink>
        </w:p>
        <w:p>
          <w:pPr>
            <w:pStyle w:val="Contents4"/>
            <w:tabs>
              <w:tab w:val="clear" w:pos="8176"/>
              <w:tab w:val="right" w:pos="9026" w:leader="dot"/>
            </w:tabs>
            <w:rPr/>
          </w:pPr>
          <w:hyperlink w:anchor="__RefHeading___Toc2564509_372815092">
            <w:r>
              <w:rPr>
                <w:webHidden/>
                <w:rStyle w:val="IndexLink"/>
                <w:rtl w:val="true"/>
              </w:rPr>
              <w:t>منابع جهت پژوهش</w:t>
            </w:r>
            <w:r>
              <w:rPr>
                <w:rStyle w:val="IndexLink"/>
                <w:rtl w:val="true"/>
              </w:rPr>
              <w:tab/>
            </w:r>
            <w:r>
              <w:rPr>
                <w:rStyle w:val="IndexLink"/>
              </w:rPr>
              <w:t>230</w:t>
            </w:r>
          </w:hyperlink>
        </w:p>
        <w:p>
          <w:pPr>
            <w:pStyle w:val="Contents3"/>
            <w:tabs>
              <w:tab w:val="clear" w:pos="8459"/>
              <w:tab w:val="right" w:pos="9026" w:leader="dot"/>
            </w:tabs>
            <w:rPr/>
          </w:pPr>
          <w:hyperlink w:anchor="__RefHeading___Toc2564511_372815092">
            <w:r>
              <w:rPr>
                <w:webHidden/>
                <w:rStyle w:val="IndexLink"/>
                <w:rtl w:val="true"/>
              </w:rPr>
              <w:t>بیان دانش آموزی</w:t>
            </w:r>
            <w:r>
              <w:rPr>
                <w:rStyle w:val="IndexLink"/>
                <w:rtl w:val="true"/>
              </w:rPr>
              <w:tab/>
            </w:r>
            <w:r>
              <w:rPr>
                <w:rStyle w:val="IndexLink"/>
              </w:rPr>
              <w:t>231</w:t>
            </w:r>
          </w:hyperlink>
        </w:p>
        <w:p>
          <w:pPr>
            <w:pStyle w:val="Contents4"/>
            <w:tabs>
              <w:tab w:val="clear" w:pos="8176"/>
              <w:tab w:val="right" w:pos="9026" w:leader="dot"/>
            </w:tabs>
            <w:rPr/>
          </w:pPr>
          <w:hyperlink w:anchor="__RefHeading___Toc2564513_372815092">
            <w:r>
              <w:rPr>
                <w:webHidden/>
                <w:rStyle w:val="IndexLink"/>
                <w:rtl w:val="true"/>
              </w:rPr>
              <w:t>محبتی آسمانی</w:t>
            </w:r>
            <w:r>
              <w:rPr>
                <w:rStyle w:val="IndexLink"/>
                <w:rtl w:val="true"/>
              </w:rPr>
              <w:tab/>
            </w:r>
            <w:r>
              <w:rPr>
                <w:rStyle w:val="IndexLink"/>
              </w:rPr>
              <w:t>231</w:t>
            </w:r>
          </w:hyperlink>
        </w:p>
        <w:p>
          <w:pPr>
            <w:pStyle w:val="Contents4"/>
            <w:tabs>
              <w:tab w:val="clear" w:pos="8176"/>
              <w:tab w:val="right" w:pos="9026" w:leader="dot"/>
            </w:tabs>
            <w:rPr/>
          </w:pPr>
          <w:hyperlink w:anchor="__RefHeading___Toc2564515_372815092">
            <w:r>
              <w:rPr>
                <w:webHidden/>
                <w:rStyle w:val="IndexLink"/>
                <w:rtl w:val="true"/>
              </w:rPr>
              <w:t>نکته ها</w:t>
            </w:r>
            <w:r>
              <w:rPr>
                <w:rStyle w:val="IndexLink"/>
                <w:rtl w:val="true"/>
              </w:rPr>
              <w:tab/>
            </w:r>
            <w:r>
              <w:rPr>
                <w:rStyle w:val="IndexLink"/>
              </w:rPr>
              <w:t>232</w:t>
            </w:r>
          </w:hyperlink>
        </w:p>
        <w:p>
          <w:pPr>
            <w:pStyle w:val="Contents3"/>
            <w:tabs>
              <w:tab w:val="clear" w:pos="8459"/>
              <w:tab w:val="right" w:pos="9026" w:leader="dot"/>
            </w:tabs>
            <w:rPr/>
          </w:pPr>
          <w:hyperlink w:anchor="__RefHeading___Toc2564517_372815092">
            <w:r>
              <w:rPr>
                <w:webHidden/>
                <w:rStyle w:val="IndexLink"/>
                <w:rtl w:val="true"/>
              </w:rPr>
              <w:t>پیوند مهدوی</w:t>
            </w:r>
            <w:r>
              <w:rPr>
                <w:rStyle w:val="IndexLink"/>
                <w:rtl w:val="true"/>
              </w:rPr>
              <w:tab/>
            </w:r>
            <w:r>
              <w:rPr>
                <w:rStyle w:val="IndexLink"/>
              </w:rPr>
              <w:t>232</w:t>
            </w:r>
          </w:hyperlink>
        </w:p>
        <w:p>
          <w:pPr>
            <w:pStyle w:val="Contents4"/>
            <w:tabs>
              <w:tab w:val="clear" w:pos="8176"/>
              <w:tab w:val="right" w:pos="9026" w:leader="dot"/>
            </w:tabs>
            <w:rPr/>
          </w:pPr>
          <w:hyperlink w:anchor="__RefHeading___Toc2564519_372815092">
            <w:r>
              <w:rPr>
                <w:webHidden/>
                <w:rStyle w:val="IndexLink"/>
                <w:rtl w:val="true"/>
              </w:rPr>
              <w:t>مزدی نمی‌خواهم مگر</w:t>
            </w:r>
            <w:r>
              <w:rPr>
                <w:rStyle w:val="IndexLink"/>
                <w:rtl w:val="true"/>
              </w:rPr>
              <w:t>...</w:t>
              <w:tab/>
            </w:r>
            <w:r>
              <w:rPr>
                <w:rStyle w:val="IndexLink"/>
              </w:rPr>
              <w:t>232</w:t>
            </w:r>
          </w:hyperlink>
        </w:p>
        <w:p>
          <w:pPr>
            <w:pStyle w:val="Contents4"/>
            <w:tabs>
              <w:tab w:val="clear" w:pos="8176"/>
              <w:tab w:val="right" w:pos="9026" w:leader="dot"/>
            </w:tabs>
            <w:rPr/>
          </w:pPr>
          <w:hyperlink w:anchor="__RefHeading___Toc2564521_372815092">
            <w:r>
              <w:rPr>
                <w:webHidden/>
                <w:rStyle w:val="IndexLink"/>
                <w:rtl w:val="true"/>
              </w:rPr>
              <w:t>مهربان ترین قلب هستی</w:t>
            </w:r>
            <w:r>
              <w:rPr>
                <w:rStyle w:val="IndexLink"/>
                <w:rtl w:val="true"/>
              </w:rPr>
              <w:tab/>
            </w:r>
            <w:r>
              <w:rPr>
                <w:rStyle w:val="IndexLink"/>
              </w:rPr>
              <w:t>233</w:t>
            </w:r>
          </w:hyperlink>
        </w:p>
        <w:p>
          <w:pPr>
            <w:pStyle w:val="Contents3"/>
            <w:tabs>
              <w:tab w:val="clear" w:pos="8459"/>
              <w:tab w:val="right" w:pos="9026" w:leader="dot"/>
            </w:tabs>
            <w:rPr/>
          </w:pPr>
          <w:hyperlink w:anchor="__RefHeading___Toc2564523_372815092">
            <w:r>
              <w:rPr>
                <w:webHidden/>
                <w:rStyle w:val="IndexLink"/>
                <w:rtl w:val="true"/>
              </w:rPr>
              <w:t>روایات</w:t>
            </w:r>
            <w:r>
              <w:rPr>
                <w:rStyle w:val="IndexLink"/>
                <w:rtl w:val="true"/>
              </w:rPr>
              <w:tab/>
            </w:r>
            <w:r>
              <w:rPr>
                <w:rStyle w:val="IndexLink"/>
              </w:rPr>
              <w:t>234</w:t>
            </w:r>
          </w:hyperlink>
        </w:p>
        <w:p>
          <w:pPr>
            <w:pStyle w:val="Contents4"/>
            <w:tabs>
              <w:tab w:val="clear" w:pos="8176"/>
              <w:tab w:val="right" w:pos="9026" w:leader="dot"/>
            </w:tabs>
            <w:rPr/>
          </w:pPr>
          <w:hyperlink w:anchor="__RefHeading___Toc2564525_372815092">
            <w:r>
              <w:rPr>
                <w:webHidden/>
                <w:rStyle w:val="IndexLink"/>
                <w:rtl w:val="true"/>
              </w:rPr>
              <w:t>آیه وُدّ</w:t>
            </w:r>
            <w:r>
              <w:rPr>
                <w:rStyle w:val="IndexLink"/>
                <w:rtl w:val="true"/>
              </w:rPr>
              <w:tab/>
            </w:r>
            <w:r>
              <w:rPr>
                <w:rStyle w:val="IndexLink"/>
              </w:rPr>
              <w:t>234</w:t>
            </w:r>
          </w:hyperlink>
        </w:p>
        <w:p>
          <w:pPr>
            <w:pStyle w:val="Contents4"/>
            <w:tabs>
              <w:tab w:val="clear" w:pos="8176"/>
              <w:tab w:val="right" w:pos="9026" w:leader="dot"/>
            </w:tabs>
            <w:rPr/>
          </w:pPr>
          <w:hyperlink w:anchor="__RefHeading___Toc2564527_372815092">
            <w:r>
              <w:rPr>
                <w:webHidden/>
                <w:rStyle w:val="IndexLink"/>
                <w:rtl w:val="true"/>
              </w:rPr>
              <w:t>مستندات</w:t>
            </w:r>
            <w:r>
              <w:rPr>
                <w:rStyle w:val="IndexLink"/>
                <w:rtl w:val="true"/>
              </w:rPr>
              <w:tab/>
            </w:r>
            <w:r>
              <w:rPr>
                <w:rStyle w:val="IndexLink"/>
              </w:rPr>
              <w:t>236</w:t>
            </w:r>
          </w:hyperlink>
        </w:p>
        <w:p>
          <w:pPr>
            <w:pStyle w:val="Contents2"/>
            <w:tabs>
              <w:tab w:val="clear" w:pos="8743"/>
              <w:tab w:val="right" w:pos="9026" w:leader="dot"/>
            </w:tabs>
            <w:rPr/>
          </w:pPr>
          <w:hyperlink w:anchor="__RefHeading___Toc2564529_372815092">
            <w:r>
              <w:rPr>
                <w:webHidden/>
                <w:rStyle w:val="IndexLink"/>
              </w:rPr>
              <w:t>12</w:t>
            </w:r>
            <w:r>
              <w:rPr>
                <w:rStyle w:val="IndexLink"/>
                <w:rtl w:val="true"/>
              </w:rPr>
              <w:t xml:space="preserve">. </w:t>
            </w:r>
            <w:r>
              <w:rPr>
                <w:rStyle w:val="IndexLink"/>
                <w:rtl w:val="true"/>
              </w:rPr>
              <w:t xml:space="preserve">هجدهم ماه </w:t>
            </w:r>
            <w:r>
              <w:rPr>
                <w:rStyle w:val="IndexLink"/>
                <w:rtl w:val="true"/>
              </w:rPr>
              <w:t xml:space="preserve">: </w:t>
            </w:r>
            <w:r>
              <w:rPr>
                <w:rStyle w:val="IndexLink"/>
                <w:rtl w:val="true"/>
              </w:rPr>
              <w:t>عیدالله الاکبر غدیر</w:t>
            </w:r>
            <w:r>
              <w:rPr>
                <w:rStyle w:val="IndexLink"/>
                <w:rtl w:val="true"/>
              </w:rPr>
              <w:tab/>
            </w:r>
            <w:r>
              <w:rPr>
                <w:rStyle w:val="IndexLink"/>
              </w:rPr>
              <w:t>237</w:t>
            </w:r>
          </w:hyperlink>
        </w:p>
        <w:p>
          <w:pPr>
            <w:pStyle w:val="Contents3"/>
            <w:tabs>
              <w:tab w:val="clear" w:pos="8459"/>
              <w:tab w:val="right" w:pos="9026" w:leader="dot"/>
            </w:tabs>
            <w:rPr/>
          </w:pPr>
          <w:hyperlink w:anchor="__RefHeading___Toc2564531_372815092">
            <w:r>
              <w:rPr>
                <w:webHidden/>
                <w:rStyle w:val="IndexLink"/>
                <w:rtl w:val="true"/>
              </w:rPr>
              <w:t>بیان مختصر</w:t>
            </w:r>
            <w:r>
              <w:rPr>
                <w:rStyle w:val="IndexLink"/>
                <w:rtl w:val="true"/>
              </w:rPr>
              <w:tab/>
            </w:r>
            <w:r>
              <w:rPr>
                <w:rStyle w:val="IndexLink"/>
              </w:rPr>
              <w:t>237</w:t>
            </w:r>
          </w:hyperlink>
        </w:p>
        <w:p>
          <w:pPr>
            <w:pStyle w:val="Contents4"/>
            <w:tabs>
              <w:tab w:val="clear" w:pos="8176"/>
              <w:tab w:val="right" w:pos="9026" w:leader="dot"/>
            </w:tabs>
            <w:rPr/>
          </w:pPr>
          <w:hyperlink w:anchor="__RefHeading___Toc2564533_372815092">
            <w:r>
              <w:rPr>
                <w:webHidden/>
                <w:rStyle w:val="IndexLink"/>
                <w:rtl w:val="true"/>
              </w:rPr>
              <w:t>حماسه جاوید غدیر</w:t>
            </w:r>
            <w:r>
              <w:rPr>
                <w:rStyle w:val="IndexLink"/>
                <w:rtl w:val="true"/>
              </w:rPr>
              <w:tab/>
            </w:r>
            <w:r>
              <w:rPr>
                <w:rStyle w:val="IndexLink"/>
              </w:rPr>
              <w:t>237</w:t>
            </w:r>
          </w:hyperlink>
        </w:p>
        <w:p>
          <w:pPr>
            <w:pStyle w:val="Contents4"/>
            <w:tabs>
              <w:tab w:val="clear" w:pos="8176"/>
              <w:tab w:val="right" w:pos="9026" w:leader="dot"/>
            </w:tabs>
            <w:rPr/>
          </w:pPr>
          <w:hyperlink w:anchor="__RefHeading___Toc2564535_372815092">
            <w:r>
              <w:rPr>
                <w:webHidden/>
                <w:rStyle w:val="IndexLink"/>
                <w:rtl w:val="true"/>
              </w:rPr>
              <w:t>نکات روایت غدیر</w:t>
            </w:r>
            <w:r>
              <w:rPr>
                <w:rStyle w:val="IndexLink"/>
                <w:rtl w:val="true"/>
              </w:rPr>
              <w:tab/>
            </w:r>
            <w:r>
              <w:rPr>
                <w:rStyle w:val="IndexLink"/>
              </w:rPr>
              <w:t>238</w:t>
            </w:r>
          </w:hyperlink>
        </w:p>
        <w:p>
          <w:pPr>
            <w:pStyle w:val="Contents4"/>
            <w:tabs>
              <w:tab w:val="clear" w:pos="8176"/>
              <w:tab w:val="right" w:pos="9026" w:leader="dot"/>
            </w:tabs>
            <w:rPr/>
          </w:pPr>
          <w:hyperlink w:anchor="__RefHeading___Toc2564537_372815092">
            <w:r>
              <w:rPr>
                <w:webHidden/>
                <w:rStyle w:val="IndexLink"/>
                <w:rtl w:val="true"/>
              </w:rPr>
              <w:t>غدیر و اکمال دین</w:t>
            </w:r>
            <w:r>
              <w:rPr>
                <w:rStyle w:val="IndexLink"/>
                <w:rtl w:val="true"/>
              </w:rPr>
              <w:tab/>
            </w:r>
            <w:r>
              <w:rPr>
                <w:rStyle w:val="IndexLink"/>
              </w:rPr>
              <w:t>240</w:t>
            </w:r>
          </w:hyperlink>
        </w:p>
        <w:p>
          <w:pPr>
            <w:pStyle w:val="Contents4"/>
            <w:tabs>
              <w:tab w:val="clear" w:pos="8176"/>
              <w:tab w:val="right" w:pos="9026" w:leader="dot"/>
            </w:tabs>
            <w:rPr/>
          </w:pPr>
          <w:hyperlink w:anchor="__RefHeading___Toc2564539_372815092">
            <w:r>
              <w:rPr>
                <w:webHidden/>
                <w:rStyle w:val="IndexLink"/>
                <w:rtl w:val="true"/>
              </w:rPr>
              <w:t>بیعت گرفتن از مردم برای استمرار امامت از غدیر تا ظهور</w:t>
            </w:r>
            <w:r>
              <w:rPr>
                <w:rStyle w:val="IndexLink"/>
                <w:rtl w:val="true"/>
              </w:rPr>
              <w:tab/>
            </w:r>
            <w:r>
              <w:rPr>
                <w:rStyle w:val="IndexLink"/>
              </w:rPr>
              <w:t>242</w:t>
            </w:r>
          </w:hyperlink>
        </w:p>
        <w:p>
          <w:pPr>
            <w:pStyle w:val="Contents4"/>
            <w:tabs>
              <w:tab w:val="clear" w:pos="8176"/>
              <w:tab w:val="right" w:pos="9026" w:leader="dot"/>
            </w:tabs>
            <w:rPr/>
          </w:pPr>
          <w:hyperlink w:anchor="__RefHeading___Toc2564541_372815092">
            <w:r>
              <w:rPr>
                <w:webHidden/>
                <w:rStyle w:val="IndexLink"/>
                <w:rtl w:val="true"/>
              </w:rPr>
              <w:t>حدیث منزلت</w:t>
            </w:r>
            <w:r>
              <w:rPr>
                <w:rStyle w:val="IndexLink"/>
                <w:rtl w:val="true"/>
              </w:rPr>
              <w:tab/>
            </w:r>
            <w:r>
              <w:rPr>
                <w:rStyle w:val="IndexLink"/>
              </w:rPr>
              <w:t>244</w:t>
            </w:r>
          </w:hyperlink>
        </w:p>
        <w:p>
          <w:pPr>
            <w:pStyle w:val="Contents4"/>
            <w:tabs>
              <w:tab w:val="clear" w:pos="8176"/>
              <w:tab w:val="right" w:pos="9026" w:leader="dot"/>
            </w:tabs>
            <w:rPr/>
          </w:pPr>
          <w:hyperlink w:anchor="__RefHeading___Toc2564543_372815092">
            <w:r>
              <w:rPr>
                <w:webHidden/>
                <w:rStyle w:val="IndexLink"/>
                <w:rtl w:val="true"/>
              </w:rPr>
              <w:t>نکات</w:t>
            </w:r>
            <w:r>
              <w:rPr>
                <w:rStyle w:val="IndexLink"/>
                <w:rtl w:val="true"/>
              </w:rPr>
              <w:tab/>
            </w:r>
            <w:r>
              <w:rPr>
                <w:rStyle w:val="IndexLink"/>
              </w:rPr>
              <w:t>245</w:t>
            </w:r>
          </w:hyperlink>
        </w:p>
        <w:p>
          <w:pPr>
            <w:pStyle w:val="Contents4"/>
            <w:tabs>
              <w:tab w:val="clear" w:pos="8176"/>
              <w:tab w:val="right" w:pos="9026" w:leader="dot"/>
            </w:tabs>
            <w:rPr/>
          </w:pPr>
          <w:hyperlink w:anchor="__RefHeading___Toc2564545_372815092">
            <w:r>
              <w:rPr>
                <w:webHidden/>
                <w:rStyle w:val="IndexLink"/>
                <w:rtl w:val="true"/>
              </w:rPr>
              <w:t>آداب مهم روز عید غدیرخم</w:t>
            </w:r>
            <w:r>
              <w:rPr>
                <w:rStyle w:val="IndexLink"/>
                <w:rtl w:val="true"/>
              </w:rPr>
              <w:tab/>
            </w:r>
            <w:r>
              <w:rPr>
                <w:rStyle w:val="IndexLink"/>
              </w:rPr>
              <w:t>246</w:t>
            </w:r>
          </w:hyperlink>
        </w:p>
        <w:p>
          <w:pPr>
            <w:pStyle w:val="Contents3"/>
            <w:tabs>
              <w:tab w:val="clear" w:pos="8459"/>
              <w:tab w:val="right" w:pos="9026" w:leader="dot"/>
            </w:tabs>
            <w:rPr/>
          </w:pPr>
          <w:hyperlink w:anchor="__RefHeading___Toc2564547_372815092">
            <w:r>
              <w:rPr>
                <w:webHidden/>
                <w:rStyle w:val="IndexLink"/>
                <w:rtl w:val="true"/>
              </w:rPr>
              <w:t>بیان تفصیلی</w:t>
            </w:r>
            <w:r>
              <w:rPr>
                <w:rStyle w:val="IndexLink"/>
                <w:rtl w:val="true"/>
              </w:rPr>
              <w:tab/>
            </w:r>
            <w:r>
              <w:rPr>
                <w:rStyle w:val="IndexLink"/>
              </w:rPr>
              <w:t>248</w:t>
            </w:r>
          </w:hyperlink>
        </w:p>
        <w:p>
          <w:pPr>
            <w:pStyle w:val="Contents4"/>
            <w:tabs>
              <w:tab w:val="clear" w:pos="8176"/>
              <w:tab w:val="right" w:pos="9026" w:leader="dot"/>
            </w:tabs>
            <w:rPr/>
          </w:pPr>
          <w:hyperlink w:anchor="__RefHeading___Toc2564549_372815092">
            <w:r>
              <w:rPr>
                <w:webHidden/>
                <w:rStyle w:val="IndexLink"/>
                <w:rtl w:val="true"/>
              </w:rPr>
              <w:t>غدیر رمز ماندگار ولایت</w:t>
            </w:r>
            <w:r>
              <w:rPr>
                <w:rStyle w:val="IndexLink"/>
                <w:rtl w:val="true"/>
              </w:rPr>
              <w:tab/>
            </w:r>
            <w:r>
              <w:rPr>
                <w:rStyle w:val="IndexLink"/>
              </w:rPr>
              <w:t>248</w:t>
            </w:r>
          </w:hyperlink>
        </w:p>
        <w:p>
          <w:pPr>
            <w:pStyle w:val="Contents4"/>
            <w:tabs>
              <w:tab w:val="clear" w:pos="8176"/>
              <w:tab w:val="right" w:pos="9026" w:leader="dot"/>
            </w:tabs>
            <w:rPr/>
          </w:pPr>
          <w:hyperlink w:anchor="__RefHeading___Toc2564551_372815092">
            <w:r>
              <w:rPr>
                <w:webHidden/>
                <w:rStyle w:val="IndexLink"/>
                <w:rtl w:val="true"/>
              </w:rPr>
              <w:t>موقعیت جغرافیایی غدیر خم</w:t>
            </w:r>
            <w:r>
              <w:rPr>
                <w:rStyle w:val="IndexLink"/>
                <w:rtl w:val="true"/>
              </w:rPr>
              <w:tab/>
            </w:r>
            <w:r>
              <w:rPr>
                <w:rStyle w:val="IndexLink"/>
              </w:rPr>
              <w:t>248</w:t>
            </w:r>
          </w:hyperlink>
        </w:p>
        <w:p>
          <w:pPr>
            <w:pStyle w:val="Contents4"/>
            <w:tabs>
              <w:tab w:val="clear" w:pos="8176"/>
              <w:tab w:val="right" w:pos="9026" w:leader="dot"/>
            </w:tabs>
            <w:rPr/>
          </w:pPr>
          <w:hyperlink w:anchor="__RefHeading___Toc2564553_372815092">
            <w:r>
              <w:rPr>
                <w:webHidden/>
                <w:rStyle w:val="IndexLink"/>
                <w:rtl w:val="true"/>
              </w:rPr>
              <w:t>توطئه ای از منافقین</w:t>
            </w:r>
            <w:r>
              <w:rPr>
                <w:rStyle w:val="IndexLink"/>
                <w:rtl w:val="true"/>
              </w:rPr>
              <w:tab/>
            </w:r>
            <w:r>
              <w:rPr>
                <w:rStyle w:val="IndexLink"/>
              </w:rPr>
              <w:t>249</w:t>
            </w:r>
          </w:hyperlink>
        </w:p>
        <w:p>
          <w:pPr>
            <w:pStyle w:val="Contents4"/>
            <w:tabs>
              <w:tab w:val="clear" w:pos="8176"/>
              <w:tab w:val="right" w:pos="9026" w:leader="dot"/>
            </w:tabs>
            <w:rPr/>
          </w:pPr>
          <w:hyperlink w:anchor="__RefHeading___Toc2564555_372815092">
            <w:r>
              <w:rPr>
                <w:webHidden/>
                <w:rStyle w:val="IndexLink"/>
                <w:rtl w:val="true"/>
              </w:rPr>
              <w:t>نمای غدیر</w:t>
            </w:r>
            <w:r>
              <w:rPr>
                <w:rStyle w:val="IndexLink"/>
                <w:rtl w:val="true"/>
              </w:rPr>
              <w:t xml:space="preserve">... </w:t>
            </w:r>
            <w:r>
              <w:rPr>
                <w:rStyle w:val="IndexLink"/>
                <w:rtl w:val="true"/>
              </w:rPr>
              <w:t>از دور</w:t>
            </w:r>
            <w:r>
              <w:rPr>
                <w:rStyle w:val="IndexLink"/>
                <w:rtl w:val="true"/>
              </w:rPr>
              <w:tab/>
            </w:r>
            <w:r>
              <w:rPr>
                <w:rStyle w:val="IndexLink"/>
              </w:rPr>
              <w:t>249</w:t>
            </w:r>
          </w:hyperlink>
        </w:p>
        <w:p>
          <w:pPr>
            <w:pStyle w:val="Contents4"/>
            <w:tabs>
              <w:tab w:val="clear" w:pos="8176"/>
              <w:tab w:val="right" w:pos="9026" w:leader="dot"/>
            </w:tabs>
            <w:rPr/>
          </w:pPr>
          <w:hyperlink w:anchor="__RefHeading___Toc2564557_372815092">
            <w:r>
              <w:rPr>
                <w:webHidden/>
                <w:rStyle w:val="IndexLink"/>
                <w:rtl w:val="true"/>
              </w:rPr>
              <w:t>برنامه های قبل از خطبه</w:t>
            </w:r>
            <w:r>
              <w:rPr>
                <w:rStyle w:val="IndexLink"/>
                <w:rtl w:val="true"/>
              </w:rPr>
              <w:tab/>
            </w:r>
            <w:r>
              <w:rPr>
                <w:rStyle w:val="IndexLink"/>
              </w:rPr>
              <w:t>249</w:t>
            </w:r>
          </w:hyperlink>
        </w:p>
        <w:p>
          <w:pPr>
            <w:pStyle w:val="Contents4"/>
            <w:tabs>
              <w:tab w:val="clear" w:pos="8176"/>
              <w:tab w:val="right" w:pos="9026" w:leader="dot"/>
            </w:tabs>
            <w:rPr/>
          </w:pPr>
          <w:hyperlink w:anchor="__RefHeading___Toc2564559_372815092">
            <w:r>
              <w:rPr>
                <w:webHidden/>
                <w:rStyle w:val="IndexLink"/>
                <w:rtl w:val="true"/>
              </w:rPr>
              <w:t>اقدامی دیگر از منافقین</w:t>
            </w:r>
            <w:r>
              <w:rPr>
                <w:rStyle w:val="IndexLink"/>
                <w:rtl w:val="true"/>
              </w:rPr>
              <w:tab/>
            </w:r>
            <w:r>
              <w:rPr>
                <w:rStyle w:val="IndexLink"/>
              </w:rPr>
              <w:t>251</w:t>
            </w:r>
          </w:hyperlink>
        </w:p>
        <w:p>
          <w:pPr>
            <w:pStyle w:val="Contents4"/>
            <w:tabs>
              <w:tab w:val="clear" w:pos="8176"/>
              <w:tab w:val="right" w:pos="9026" w:leader="dot"/>
            </w:tabs>
            <w:rPr/>
          </w:pPr>
          <w:hyperlink w:anchor="__RefHeading___Toc2564561_372815092">
            <w:r>
              <w:rPr>
                <w:webHidden/>
                <w:rStyle w:val="IndexLink"/>
                <w:rtl w:val="true"/>
              </w:rPr>
              <w:t>خطابه جهانی غدیر</w:t>
            </w:r>
            <w:r>
              <w:rPr>
                <w:rStyle w:val="IndexLink"/>
                <w:rtl w:val="true"/>
              </w:rPr>
              <w:tab/>
            </w:r>
            <w:r>
              <w:rPr>
                <w:rStyle w:val="IndexLink"/>
              </w:rPr>
              <w:t>251</w:t>
            </w:r>
          </w:hyperlink>
        </w:p>
        <w:p>
          <w:pPr>
            <w:pStyle w:val="Contents4"/>
            <w:tabs>
              <w:tab w:val="clear" w:pos="8176"/>
              <w:tab w:val="right" w:pos="9026" w:leader="dot"/>
            </w:tabs>
            <w:rPr/>
          </w:pPr>
          <w:hyperlink w:anchor="__RefHeading___Toc2564563_372815092">
            <w:r>
              <w:rPr>
                <w:webHidden/>
                <w:rStyle w:val="IndexLink"/>
                <w:rtl w:val="true"/>
              </w:rPr>
              <w:t>فرمان بیعت</w:t>
            </w:r>
            <w:r>
              <w:rPr>
                <w:rStyle w:val="IndexLink"/>
                <w:rtl w:val="true"/>
              </w:rPr>
              <w:tab/>
            </w:r>
            <w:r>
              <w:rPr>
                <w:rStyle w:val="IndexLink"/>
              </w:rPr>
              <w:t>255</w:t>
            </w:r>
          </w:hyperlink>
        </w:p>
        <w:p>
          <w:pPr>
            <w:pStyle w:val="Contents4"/>
            <w:tabs>
              <w:tab w:val="clear" w:pos="8176"/>
              <w:tab w:val="right" w:pos="9026" w:leader="dot"/>
            </w:tabs>
            <w:rPr/>
          </w:pPr>
          <w:hyperlink w:anchor="__RefHeading___Toc2564565_372815092">
            <w:r>
              <w:rPr>
                <w:webHidden/>
                <w:rStyle w:val="IndexLink"/>
                <w:rtl w:val="true"/>
              </w:rPr>
              <w:t>روایت های سه گانه غدیر</w:t>
            </w:r>
            <w:r>
              <w:rPr>
                <w:rStyle w:val="IndexLink"/>
                <w:rtl w:val="true"/>
              </w:rPr>
              <w:tab/>
            </w:r>
            <w:r>
              <w:rPr>
                <w:rStyle w:val="IndexLink"/>
              </w:rPr>
              <w:t>256</w:t>
            </w:r>
          </w:hyperlink>
        </w:p>
        <w:p>
          <w:pPr>
            <w:pStyle w:val="Contents4"/>
            <w:tabs>
              <w:tab w:val="clear" w:pos="8176"/>
              <w:tab w:val="right" w:pos="9026" w:leader="dot"/>
            </w:tabs>
            <w:rPr/>
          </w:pPr>
          <w:hyperlink w:anchor="__RefHeading___Toc2564567_372815092">
            <w:r>
              <w:rPr>
                <w:webHidden/>
                <w:rStyle w:val="IndexLink"/>
                <w:rtl w:val="true"/>
              </w:rPr>
              <w:t>منابع و مستندات</w:t>
            </w:r>
            <w:r>
              <w:rPr>
                <w:rStyle w:val="IndexLink"/>
                <w:rtl w:val="true"/>
              </w:rPr>
              <w:tab/>
            </w:r>
            <w:r>
              <w:rPr>
                <w:rStyle w:val="IndexLink"/>
              </w:rPr>
              <w:t>256</w:t>
            </w:r>
          </w:hyperlink>
        </w:p>
        <w:p>
          <w:pPr>
            <w:pStyle w:val="Contents3"/>
            <w:tabs>
              <w:tab w:val="clear" w:pos="8459"/>
              <w:tab w:val="right" w:pos="9026" w:leader="dot"/>
            </w:tabs>
            <w:rPr/>
          </w:pPr>
          <w:hyperlink w:anchor="__RefHeading___Toc2564569_372815092">
            <w:r>
              <w:rPr>
                <w:webHidden/>
                <w:rStyle w:val="IndexLink"/>
                <w:rtl w:val="true"/>
              </w:rPr>
              <w:t>بیان داستانی</w:t>
            </w:r>
            <w:r>
              <w:rPr>
                <w:rStyle w:val="IndexLink"/>
                <w:rtl w:val="true"/>
              </w:rPr>
              <w:tab/>
            </w:r>
            <w:r>
              <w:rPr>
                <w:rStyle w:val="IndexLink"/>
              </w:rPr>
              <w:t>257</w:t>
            </w:r>
          </w:hyperlink>
        </w:p>
        <w:p>
          <w:pPr>
            <w:pStyle w:val="Contents4"/>
            <w:tabs>
              <w:tab w:val="clear" w:pos="8176"/>
              <w:tab w:val="right" w:pos="9026" w:leader="dot"/>
            </w:tabs>
            <w:rPr/>
          </w:pPr>
          <w:hyperlink w:anchor="__RefHeading___Toc2564571_372815092">
            <w:r>
              <w:rPr>
                <w:webHidden/>
                <w:rStyle w:val="IndexLink"/>
                <w:rtl w:val="true"/>
              </w:rPr>
              <w:t>در جستجوی الماس هستی هستم</w:t>
            </w:r>
            <w:r>
              <w:rPr>
                <w:rStyle w:val="IndexLink"/>
                <w:rtl w:val="true"/>
              </w:rPr>
              <w:tab/>
            </w:r>
            <w:r>
              <w:rPr>
                <w:rStyle w:val="IndexLink"/>
              </w:rPr>
              <w:t>257</w:t>
            </w:r>
          </w:hyperlink>
        </w:p>
        <w:p>
          <w:pPr>
            <w:pStyle w:val="Contents4"/>
            <w:tabs>
              <w:tab w:val="clear" w:pos="8176"/>
              <w:tab w:val="right" w:pos="9026" w:leader="dot"/>
            </w:tabs>
            <w:rPr/>
          </w:pPr>
          <w:hyperlink w:anchor="__RefHeading___Toc2564573_372815092">
            <w:r>
              <w:rPr>
                <w:webHidden/>
                <w:rStyle w:val="IndexLink"/>
                <w:rtl w:val="true"/>
              </w:rPr>
              <w:t>من نقشه‌ای در سر دارم</w:t>
            </w:r>
            <w:r>
              <w:rPr>
                <w:rStyle w:val="IndexLink"/>
                <w:rtl w:val="true"/>
              </w:rPr>
              <w:tab/>
            </w:r>
            <w:r>
              <w:rPr>
                <w:rStyle w:val="IndexLink"/>
              </w:rPr>
              <w:t>257</w:t>
            </w:r>
          </w:hyperlink>
        </w:p>
        <w:p>
          <w:pPr>
            <w:pStyle w:val="Contents4"/>
            <w:tabs>
              <w:tab w:val="clear" w:pos="8176"/>
              <w:tab w:val="right" w:pos="9026" w:leader="dot"/>
            </w:tabs>
            <w:rPr/>
          </w:pPr>
          <w:hyperlink w:anchor="__RefHeading___Toc2564575_372815092">
            <w:r>
              <w:rPr>
                <w:webHidden/>
                <w:rStyle w:val="IndexLink"/>
                <w:rtl w:val="true"/>
              </w:rPr>
              <w:t>صدایی به گوش پیامبر می‌رسد</w:t>
            </w:r>
            <w:r>
              <w:rPr>
                <w:rStyle w:val="IndexLink"/>
                <w:rtl w:val="true"/>
              </w:rPr>
              <w:tab/>
            </w:r>
            <w:r>
              <w:rPr>
                <w:rStyle w:val="IndexLink"/>
              </w:rPr>
              <w:t>259</w:t>
            </w:r>
          </w:hyperlink>
        </w:p>
        <w:p>
          <w:pPr>
            <w:pStyle w:val="Contents4"/>
            <w:tabs>
              <w:tab w:val="clear" w:pos="8176"/>
              <w:tab w:val="right" w:pos="9026" w:leader="dot"/>
            </w:tabs>
            <w:rPr/>
          </w:pPr>
          <w:hyperlink w:anchor="__RefHeading___Toc2564577_372815092">
            <w:r>
              <w:rPr>
                <w:webHidden/>
                <w:rStyle w:val="IndexLink"/>
                <w:rtl w:val="true"/>
              </w:rPr>
              <w:t>چه منظره زیبایی</w:t>
            </w:r>
            <w:r>
              <w:rPr>
                <w:rStyle w:val="IndexLink"/>
                <w:rtl w:val="true"/>
              </w:rPr>
              <w:t>!</w:t>
              <w:tab/>
            </w:r>
            <w:r>
              <w:rPr>
                <w:rStyle w:val="IndexLink"/>
              </w:rPr>
              <w:t>262</w:t>
            </w:r>
          </w:hyperlink>
        </w:p>
        <w:p>
          <w:pPr>
            <w:pStyle w:val="Contents4"/>
            <w:tabs>
              <w:tab w:val="clear" w:pos="8176"/>
              <w:tab w:val="right" w:pos="9026" w:leader="dot"/>
            </w:tabs>
            <w:rPr/>
          </w:pPr>
          <w:hyperlink w:anchor="__RefHeading___Toc2564579_372815092">
            <w:r>
              <w:rPr>
                <w:webHidden/>
                <w:rStyle w:val="IndexLink"/>
                <w:rtl w:val="true"/>
              </w:rPr>
              <w:t>خدایا چه خبر شده است ؟</w:t>
            </w:r>
            <w:r>
              <w:rPr>
                <w:rStyle w:val="IndexLink"/>
                <w:rtl w:val="true"/>
              </w:rPr>
              <w:tab/>
            </w:r>
            <w:r>
              <w:rPr>
                <w:rStyle w:val="IndexLink"/>
              </w:rPr>
              <w:t>268</w:t>
            </w:r>
          </w:hyperlink>
        </w:p>
        <w:p>
          <w:pPr>
            <w:pStyle w:val="Contents4"/>
            <w:tabs>
              <w:tab w:val="clear" w:pos="8176"/>
              <w:tab w:val="right" w:pos="9026" w:leader="dot"/>
            </w:tabs>
            <w:rPr/>
          </w:pPr>
          <w:hyperlink w:anchor="__RefHeading___Toc2564581_372815092">
            <w:r>
              <w:rPr>
                <w:webHidden/>
                <w:rStyle w:val="IndexLink"/>
                <w:rtl w:val="true"/>
              </w:rPr>
              <w:t>آیا می‌دانی این خیمه برای چیست ؟</w:t>
            </w:r>
            <w:r>
              <w:rPr>
                <w:rStyle w:val="IndexLink"/>
                <w:rtl w:val="true"/>
              </w:rPr>
              <w:tab/>
            </w:r>
            <w:r>
              <w:rPr>
                <w:rStyle w:val="IndexLink"/>
              </w:rPr>
              <w:t>270</w:t>
            </w:r>
          </w:hyperlink>
        </w:p>
        <w:p>
          <w:pPr>
            <w:pStyle w:val="Contents4"/>
            <w:tabs>
              <w:tab w:val="clear" w:pos="8176"/>
              <w:tab w:val="right" w:pos="9026" w:leader="dot"/>
            </w:tabs>
            <w:rPr/>
          </w:pPr>
          <w:hyperlink w:anchor="__RefHeading___Toc2564583_372815092">
            <w:r>
              <w:rPr>
                <w:webHidden/>
                <w:rStyle w:val="IndexLink"/>
                <w:rtl w:val="true"/>
              </w:rPr>
              <w:t xml:space="preserve">آیا می‌دانی منظور پیامبر از کلمه </w:t>
            </w:r>
            <w:r>
              <w:rPr>
                <w:rStyle w:val="IndexLink"/>
                <w:rtl w:val="true"/>
              </w:rPr>
              <w:t>«</w:t>
            </w:r>
            <w:r>
              <w:rPr>
                <w:rStyle w:val="IndexLink"/>
                <w:rtl w:val="true"/>
              </w:rPr>
              <w:t>مولا</w:t>
            </w:r>
            <w:r>
              <w:rPr>
                <w:rStyle w:val="IndexLink"/>
                <w:rtl w:val="true"/>
              </w:rPr>
              <w:t xml:space="preserve">» </w:t>
            </w:r>
            <w:r>
              <w:rPr>
                <w:rStyle w:val="IndexLink"/>
                <w:rtl w:val="true"/>
              </w:rPr>
              <w:t>چه بود ؟</w:t>
            </w:r>
            <w:r>
              <w:rPr>
                <w:rStyle w:val="IndexLink"/>
                <w:rtl w:val="true"/>
              </w:rPr>
              <w:tab/>
            </w:r>
            <w:r>
              <w:rPr>
                <w:rStyle w:val="IndexLink"/>
              </w:rPr>
              <w:t>276</w:t>
            </w:r>
          </w:hyperlink>
        </w:p>
        <w:p>
          <w:pPr>
            <w:pStyle w:val="Contents3"/>
            <w:tabs>
              <w:tab w:val="clear" w:pos="8459"/>
              <w:tab w:val="right" w:pos="9026" w:leader="dot"/>
            </w:tabs>
            <w:rPr/>
          </w:pPr>
          <w:hyperlink w:anchor="__RefHeading___Toc2564585_372815092">
            <w:r>
              <w:rPr>
                <w:webHidden/>
                <w:rStyle w:val="IndexLink"/>
                <w:rtl w:val="true"/>
              </w:rPr>
              <w:t>بیان دانش آموزی</w:t>
            </w:r>
            <w:r>
              <w:rPr>
                <w:rStyle w:val="IndexLink"/>
                <w:rtl w:val="true"/>
              </w:rPr>
              <w:tab/>
            </w:r>
            <w:r>
              <w:rPr>
                <w:rStyle w:val="IndexLink"/>
              </w:rPr>
              <w:t>283</w:t>
            </w:r>
          </w:hyperlink>
        </w:p>
        <w:p>
          <w:pPr>
            <w:pStyle w:val="Contents4"/>
            <w:tabs>
              <w:tab w:val="clear" w:pos="8176"/>
              <w:tab w:val="right" w:pos="9026" w:leader="dot"/>
            </w:tabs>
            <w:rPr/>
          </w:pPr>
          <w:hyperlink w:anchor="__RefHeading___Toc2564587_372815092">
            <w:r>
              <w:rPr>
                <w:webHidden/>
                <w:rStyle w:val="IndexLink"/>
                <w:rtl w:val="true"/>
              </w:rPr>
              <w:t>عید غدیر</w:t>
            </w:r>
            <w:r>
              <w:rPr>
                <w:rStyle w:val="IndexLink"/>
                <w:rtl w:val="true"/>
              </w:rPr>
              <w:tab/>
            </w:r>
            <w:r>
              <w:rPr>
                <w:rStyle w:val="IndexLink"/>
              </w:rPr>
              <w:t>283</w:t>
            </w:r>
          </w:hyperlink>
        </w:p>
        <w:p>
          <w:pPr>
            <w:pStyle w:val="Contents4"/>
            <w:tabs>
              <w:tab w:val="clear" w:pos="8176"/>
              <w:tab w:val="right" w:pos="9026" w:leader="dot"/>
            </w:tabs>
            <w:rPr/>
          </w:pPr>
          <w:hyperlink w:anchor="__RefHeading___Toc2564589_372815092">
            <w:r>
              <w:rPr>
                <w:webHidden/>
                <w:rStyle w:val="IndexLink"/>
                <w:rtl w:val="true"/>
              </w:rPr>
              <w:t>نزول آیه اکمال</w:t>
            </w:r>
            <w:r>
              <w:rPr>
                <w:rStyle w:val="IndexLink"/>
                <w:rtl w:val="true"/>
              </w:rPr>
              <w:tab/>
            </w:r>
            <w:r>
              <w:rPr>
                <w:rStyle w:val="IndexLink"/>
              </w:rPr>
              <w:t>287</w:t>
            </w:r>
          </w:hyperlink>
        </w:p>
        <w:p>
          <w:pPr>
            <w:pStyle w:val="Contents4"/>
            <w:tabs>
              <w:tab w:val="clear" w:pos="8176"/>
              <w:tab w:val="right" w:pos="9026" w:leader="dot"/>
            </w:tabs>
            <w:rPr/>
          </w:pPr>
          <w:hyperlink w:anchor="__RefHeading___Toc2564591_372815092">
            <w:r>
              <w:rPr>
                <w:webHidden/>
                <w:rStyle w:val="IndexLink"/>
                <w:rtl w:val="true"/>
              </w:rPr>
              <w:t>نکته ها</w:t>
            </w:r>
            <w:r>
              <w:rPr>
                <w:rStyle w:val="IndexLink"/>
                <w:rtl w:val="true"/>
              </w:rPr>
              <w:tab/>
            </w:r>
            <w:r>
              <w:rPr>
                <w:rStyle w:val="IndexLink"/>
              </w:rPr>
              <w:t>288</w:t>
            </w:r>
          </w:hyperlink>
        </w:p>
        <w:p>
          <w:pPr>
            <w:pStyle w:val="Contents3"/>
            <w:tabs>
              <w:tab w:val="clear" w:pos="8459"/>
              <w:tab w:val="right" w:pos="9026" w:leader="dot"/>
            </w:tabs>
            <w:rPr/>
          </w:pPr>
          <w:hyperlink w:anchor="__RefHeading___Toc2564593_372815092">
            <w:r>
              <w:rPr>
                <w:webHidden/>
                <w:rStyle w:val="IndexLink"/>
                <w:rtl w:val="true"/>
              </w:rPr>
              <w:t>پیوند مهدوی</w:t>
            </w:r>
            <w:r>
              <w:rPr>
                <w:rStyle w:val="IndexLink"/>
                <w:rtl w:val="true"/>
              </w:rPr>
              <w:tab/>
            </w:r>
            <w:r>
              <w:rPr>
                <w:rStyle w:val="IndexLink"/>
              </w:rPr>
              <w:t>289</w:t>
            </w:r>
          </w:hyperlink>
        </w:p>
        <w:p>
          <w:pPr>
            <w:pStyle w:val="Contents4"/>
            <w:tabs>
              <w:tab w:val="clear" w:pos="8176"/>
              <w:tab w:val="right" w:pos="9026" w:leader="dot"/>
            </w:tabs>
            <w:rPr/>
          </w:pPr>
          <w:hyperlink w:anchor="__RefHeading___Toc2564595_372815092">
            <w:r>
              <w:rPr>
                <w:webHidden/>
                <w:rStyle w:val="IndexLink"/>
                <w:rtl w:val="true"/>
              </w:rPr>
              <w:t>نکند ما هم او را تنها گذاریم</w:t>
            </w:r>
            <w:r>
              <w:rPr>
                <w:rStyle w:val="IndexLink"/>
                <w:rtl w:val="true"/>
              </w:rPr>
              <w:t>!</w:t>
              <w:tab/>
            </w:r>
            <w:r>
              <w:rPr>
                <w:rStyle w:val="IndexLink"/>
              </w:rPr>
              <w:t>289</w:t>
            </w:r>
          </w:hyperlink>
        </w:p>
        <w:p>
          <w:pPr>
            <w:pStyle w:val="Contents3"/>
            <w:tabs>
              <w:tab w:val="clear" w:pos="8459"/>
              <w:tab w:val="right" w:pos="9026" w:leader="dot"/>
            </w:tabs>
            <w:rPr/>
          </w:pPr>
          <w:hyperlink w:anchor="__RefHeading___Toc2564597_372815092">
            <w:r>
              <w:rPr>
                <w:webHidden/>
                <w:rStyle w:val="IndexLink"/>
                <w:rtl w:val="true"/>
              </w:rPr>
              <w:t>آیات و روایات</w:t>
            </w:r>
            <w:r>
              <w:rPr>
                <w:rStyle w:val="IndexLink"/>
                <w:rtl w:val="true"/>
              </w:rPr>
              <w:tab/>
            </w:r>
            <w:r>
              <w:rPr>
                <w:rStyle w:val="IndexLink"/>
              </w:rPr>
              <w:t>291</w:t>
            </w:r>
          </w:hyperlink>
        </w:p>
        <w:p>
          <w:pPr>
            <w:pStyle w:val="Contents4"/>
            <w:tabs>
              <w:tab w:val="clear" w:pos="8176"/>
              <w:tab w:val="right" w:pos="9026" w:leader="dot"/>
            </w:tabs>
            <w:rPr/>
          </w:pPr>
          <w:hyperlink w:anchor="__RefHeading___Toc2564599_372815092">
            <w:r>
              <w:rPr>
                <w:webHidden/>
                <w:rStyle w:val="IndexLink"/>
                <w:rtl w:val="true"/>
              </w:rPr>
              <w:t>عید غدیر</w:t>
            </w:r>
            <w:r>
              <w:rPr>
                <w:rStyle w:val="IndexLink"/>
                <w:rtl w:val="true"/>
              </w:rPr>
              <w:tab/>
            </w:r>
            <w:r>
              <w:rPr>
                <w:rStyle w:val="IndexLink"/>
              </w:rPr>
              <w:t>291</w:t>
            </w:r>
          </w:hyperlink>
        </w:p>
        <w:p>
          <w:pPr>
            <w:pStyle w:val="Contents4"/>
            <w:tabs>
              <w:tab w:val="clear" w:pos="8176"/>
              <w:tab w:val="right" w:pos="9026" w:leader="dot"/>
            </w:tabs>
            <w:rPr/>
          </w:pPr>
          <w:hyperlink w:anchor="__RefHeading___Toc2564601_372815092">
            <w:r>
              <w:rPr>
                <w:webHidden/>
                <w:rStyle w:val="IndexLink"/>
                <w:rtl w:val="true"/>
              </w:rPr>
              <w:t>منابع</w:t>
            </w:r>
            <w:r>
              <w:rPr>
                <w:rStyle w:val="IndexLink"/>
                <w:rtl w:val="true"/>
              </w:rPr>
              <w:tab/>
            </w:r>
            <w:r>
              <w:rPr>
                <w:rStyle w:val="IndexLink"/>
              </w:rPr>
              <w:t>301</w:t>
            </w:r>
          </w:hyperlink>
        </w:p>
        <w:p>
          <w:pPr>
            <w:pStyle w:val="Contents2"/>
            <w:tabs>
              <w:tab w:val="clear" w:pos="8743"/>
              <w:tab w:val="right" w:pos="9026" w:leader="dot"/>
            </w:tabs>
            <w:rPr/>
          </w:pPr>
          <w:hyperlink w:anchor="__RefHeading___Toc2564603_372815092">
            <w:r>
              <w:rPr>
                <w:webHidden/>
                <w:rStyle w:val="IndexLink"/>
              </w:rPr>
              <w:t>13</w:t>
            </w:r>
            <w:r>
              <w:rPr>
                <w:rStyle w:val="IndexLink"/>
                <w:rtl w:val="true"/>
              </w:rPr>
              <w:t xml:space="preserve">. </w:t>
            </w:r>
            <w:r>
              <w:rPr>
                <w:rStyle w:val="IndexLink"/>
                <w:rtl w:val="true"/>
              </w:rPr>
              <w:t xml:space="preserve">هجدهم ماه </w:t>
            </w:r>
            <w:r>
              <w:rPr>
                <w:rStyle w:val="IndexLink"/>
                <w:rtl w:val="true"/>
              </w:rPr>
              <w:t xml:space="preserve">: </w:t>
            </w:r>
            <w:r>
              <w:rPr>
                <w:rStyle w:val="IndexLink"/>
                <w:rtl w:val="true"/>
              </w:rPr>
              <w:t>نزول آیه اکمال</w:t>
            </w:r>
            <w:r>
              <w:rPr>
                <w:rStyle w:val="IndexLink"/>
                <w:rtl w:val="true"/>
              </w:rPr>
              <w:tab/>
            </w:r>
            <w:r>
              <w:rPr>
                <w:rStyle w:val="IndexLink"/>
              </w:rPr>
              <w:t>304</w:t>
            </w:r>
          </w:hyperlink>
        </w:p>
        <w:p>
          <w:pPr>
            <w:pStyle w:val="Contents3"/>
            <w:tabs>
              <w:tab w:val="clear" w:pos="8459"/>
              <w:tab w:val="right" w:pos="9026" w:leader="dot"/>
            </w:tabs>
            <w:rPr/>
          </w:pPr>
          <w:hyperlink w:anchor="__RefHeading___Toc2564605_372815092">
            <w:r>
              <w:rPr>
                <w:webHidden/>
                <w:rStyle w:val="IndexLink"/>
                <w:rtl w:val="true"/>
              </w:rPr>
              <w:t>بیان مختصر</w:t>
            </w:r>
            <w:r>
              <w:rPr>
                <w:rStyle w:val="IndexLink"/>
                <w:rtl w:val="true"/>
              </w:rPr>
              <w:tab/>
            </w:r>
            <w:r>
              <w:rPr>
                <w:rStyle w:val="IndexLink"/>
              </w:rPr>
              <w:t>304</w:t>
            </w:r>
          </w:hyperlink>
        </w:p>
        <w:p>
          <w:pPr>
            <w:pStyle w:val="Contents4"/>
            <w:tabs>
              <w:tab w:val="clear" w:pos="8176"/>
              <w:tab w:val="right" w:pos="9026" w:leader="dot"/>
            </w:tabs>
            <w:rPr/>
          </w:pPr>
          <w:hyperlink w:anchor="__RefHeading___Toc2564607_372815092">
            <w:r>
              <w:rPr>
                <w:webHidden/>
                <w:rStyle w:val="IndexLink"/>
                <w:rtl w:val="true"/>
              </w:rPr>
              <w:t>آیه اکمال</w:t>
            </w:r>
            <w:r>
              <w:rPr>
                <w:rStyle w:val="IndexLink"/>
                <w:rtl w:val="true"/>
              </w:rPr>
              <w:tab/>
            </w:r>
            <w:r>
              <w:rPr>
                <w:rStyle w:val="IndexLink"/>
              </w:rPr>
              <w:t>304</w:t>
            </w:r>
          </w:hyperlink>
        </w:p>
        <w:p>
          <w:pPr>
            <w:pStyle w:val="Contents4"/>
            <w:tabs>
              <w:tab w:val="clear" w:pos="8176"/>
              <w:tab w:val="right" w:pos="9026" w:leader="dot"/>
            </w:tabs>
            <w:rPr/>
          </w:pPr>
          <w:hyperlink w:anchor="__RefHeading___Toc2564609_372815092">
            <w:r>
              <w:rPr>
                <w:webHidden/>
                <w:rStyle w:val="IndexLink"/>
                <w:rtl w:val="true"/>
              </w:rPr>
              <w:t>شأن نزول آیه اکمال</w:t>
            </w:r>
            <w:r>
              <w:rPr>
                <w:rStyle w:val="IndexLink"/>
                <w:rtl w:val="true"/>
              </w:rPr>
              <w:tab/>
            </w:r>
            <w:r>
              <w:rPr>
                <w:rStyle w:val="IndexLink"/>
              </w:rPr>
              <w:t>304</w:t>
            </w:r>
          </w:hyperlink>
        </w:p>
        <w:p>
          <w:pPr>
            <w:pStyle w:val="Contents3"/>
            <w:tabs>
              <w:tab w:val="clear" w:pos="8459"/>
              <w:tab w:val="right" w:pos="9026" w:leader="dot"/>
            </w:tabs>
            <w:rPr/>
          </w:pPr>
          <w:hyperlink w:anchor="__RefHeading___Toc2564611_372815092">
            <w:r>
              <w:rPr>
                <w:webHidden/>
                <w:rStyle w:val="IndexLink"/>
                <w:rtl w:val="true"/>
              </w:rPr>
              <w:t>بیان تفصیلی</w:t>
            </w:r>
            <w:r>
              <w:rPr>
                <w:rStyle w:val="IndexLink"/>
                <w:rtl w:val="true"/>
              </w:rPr>
              <w:tab/>
            </w:r>
            <w:r>
              <w:rPr>
                <w:rStyle w:val="IndexLink"/>
              </w:rPr>
              <w:t>305</w:t>
            </w:r>
          </w:hyperlink>
        </w:p>
        <w:p>
          <w:pPr>
            <w:pStyle w:val="Contents4"/>
            <w:tabs>
              <w:tab w:val="clear" w:pos="8176"/>
              <w:tab w:val="right" w:pos="9026" w:leader="dot"/>
            </w:tabs>
            <w:rPr/>
          </w:pPr>
          <w:hyperlink w:anchor="__RefHeading___Toc2564613_372815092">
            <w:r>
              <w:rPr>
                <w:webHidden/>
                <w:rStyle w:val="IndexLink"/>
                <w:rtl w:val="true"/>
              </w:rPr>
              <w:t>اشاره</w:t>
            </w:r>
            <w:r>
              <w:rPr>
                <w:rStyle w:val="IndexLink"/>
                <w:rtl w:val="true"/>
              </w:rPr>
              <w:tab/>
            </w:r>
            <w:r>
              <w:rPr>
                <w:rStyle w:val="IndexLink"/>
              </w:rPr>
              <w:t>305</w:t>
            </w:r>
          </w:hyperlink>
        </w:p>
        <w:p>
          <w:pPr>
            <w:pStyle w:val="Contents4"/>
            <w:tabs>
              <w:tab w:val="clear" w:pos="8176"/>
              <w:tab w:val="right" w:pos="9026" w:leader="dot"/>
            </w:tabs>
            <w:rPr/>
          </w:pPr>
          <w:hyperlink w:anchor="__RefHeading___Toc2564615_372815092">
            <w:r>
              <w:rPr>
                <w:webHidden/>
                <w:rStyle w:val="IndexLink"/>
                <w:rtl w:val="true"/>
              </w:rPr>
              <w:t>توضیح</w:t>
            </w:r>
            <w:r>
              <w:rPr>
                <w:rStyle w:val="IndexLink"/>
                <w:rtl w:val="true"/>
              </w:rPr>
              <w:tab/>
            </w:r>
            <w:r>
              <w:rPr>
                <w:rStyle w:val="IndexLink"/>
              </w:rPr>
              <w:t>306</w:t>
            </w:r>
          </w:hyperlink>
        </w:p>
        <w:p>
          <w:pPr>
            <w:pStyle w:val="Contents4"/>
            <w:tabs>
              <w:tab w:val="clear" w:pos="8176"/>
              <w:tab w:val="right" w:pos="9026" w:leader="dot"/>
            </w:tabs>
            <w:rPr/>
          </w:pPr>
          <w:hyperlink w:anchor="__RefHeading___Toc2564617_372815092">
            <w:r>
              <w:rPr>
                <w:webHidden/>
                <w:rStyle w:val="IndexLink"/>
              </w:rPr>
              <w:t>1</w:t>
            </w:r>
            <w:r>
              <w:rPr>
                <w:rStyle w:val="IndexLink"/>
                <w:rtl w:val="true"/>
              </w:rPr>
              <w:t xml:space="preserve"> - </w:t>
            </w:r>
            <w:r>
              <w:rPr>
                <w:rStyle w:val="IndexLink"/>
                <w:rtl w:val="true"/>
              </w:rPr>
              <w:t>روایت ابی نعیم اصفهانی‌</w:t>
            </w:r>
            <w:r>
              <w:rPr>
                <w:rStyle w:val="IndexLink"/>
                <w:rtl w:val="true"/>
              </w:rPr>
              <w:tab/>
            </w:r>
            <w:r>
              <w:rPr>
                <w:rStyle w:val="IndexLink"/>
              </w:rPr>
              <w:t>306</w:t>
            </w:r>
          </w:hyperlink>
        </w:p>
        <w:p>
          <w:pPr>
            <w:pStyle w:val="Contents5"/>
            <w:tabs>
              <w:tab w:val="clear" w:pos="7892"/>
              <w:tab w:val="right" w:pos="9026" w:leader="dot"/>
            </w:tabs>
            <w:rPr/>
          </w:pPr>
          <w:hyperlink w:anchor="__RefHeading___Toc2564619_372815092">
            <w:r>
              <w:rPr>
                <w:webHidden/>
                <w:rStyle w:val="IndexLink"/>
                <w:rtl w:val="true"/>
              </w:rPr>
              <w:t>روایت ابی نعیم اصفهانی‌</w:t>
            </w:r>
            <w:r>
              <w:rPr>
                <w:rStyle w:val="IndexLink"/>
                <w:rtl w:val="true"/>
              </w:rPr>
              <w:tab/>
            </w:r>
            <w:r>
              <w:rPr>
                <w:rStyle w:val="IndexLink"/>
              </w:rPr>
              <w:t>306</w:t>
            </w:r>
          </w:hyperlink>
        </w:p>
        <w:p>
          <w:pPr>
            <w:pStyle w:val="Contents5"/>
            <w:tabs>
              <w:tab w:val="clear" w:pos="7892"/>
              <w:tab w:val="right" w:pos="9026" w:leader="dot"/>
            </w:tabs>
            <w:rPr/>
          </w:pPr>
          <w:hyperlink w:anchor="__RefHeading___Toc2564621_372815092">
            <w:r>
              <w:rPr>
                <w:webHidden/>
                <w:rStyle w:val="IndexLink"/>
                <w:rtl w:val="true"/>
              </w:rPr>
              <w:t>بررسی سند</w:t>
            </w:r>
            <w:r>
              <w:rPr>
                <w:rStyle w:val="IndexLink"/>
                <w:rtl w:val="true"/>
              </w:rPr>
              <w:tab/>
            </w:r>
            <w:r>
              <w:rPr>
                <w:rStyle w:val="IndexLink"/>
              </w:rPr>
              <w:t>307</w:t>
            </w:r>
          </w:hyperlink>
        </w:p>
        <w:p>
          <w:pPr>
            <w:pStyle w:val="Contents4"/>
            <w:tabs>
              <w:tab w:val="clear" w:pos="8176"/>
              <w:tab w:val="right" w:pos="9026" w:leader="dot"/>
            </w:tabs>
            <w:rPr/>
          </w:pPr>
          <w:hyperlink w:anchor="__RefHeading___Toc2564623_372815092">
            <w:r>
              <w:rPr>
                <w:webHidden/>
                <w:rStyle w:val="IndexLink"/>
              </w:rPr>
              <w:t>2</w:t>
            </w:r>
            <w:r>
              <w:rPr>
                <w:rStyle w:val="IndexLink"/>
                <w:rtl w:val="true"/>
              </w:rPr>
              <w:t xml:space="preserve"> - </w:t>
            </w:r>
            <w:r>
              <w:rPr>
                <w:rStyle w:val="IndexLink"/>
                <w:rtl w:val="true"/>
              </w:rPr>
              <w:t>روایت خطیب بغدادی‌</w:t>
            </w:r>
            <w:r>
              <w:rPr>
                <w:rStyle w:val="IndexLink"/>
                <w:rtl w:val="true"/>
              </w:rPr>
              <w:tab/>
            </w:r>
            <w:r>
              <w:rPr>
                <w:rStyle w:val="IndexLink"/>
              </w:rPr>
              <w:t>308</w:t>
            </w:r>
          </w:hyperlink>
        </w:p>
        <w:p>
          <w:pPr>
            <w:pStyle w:val="Contents5"/>
            <w:tabs>
              <w:tab w:val="clear" w:pos="7892"/>
              <w:tab w:val="right" w:pos="9026" w:leader="dot"/>
            </w:tabs>
            <w:rPr/>
          </w:pPr>
          <w:hyperlink w:anchor="__RefHeading___Toc2564625_372815092">
            <w:r>
              <w:rPr>
                <w:webHidden/>
                <w:rStyle w:val="IndexLink"/>
                <w:rtl w:val="true"/>
              </w:rPr>
              <w:t>روایت خطیب بغدادی‌</w:t>
            </w:r>
            <w:r>
              <w:rPr>
                <w:rStyle w:val="IndexLink"/>
                <w:rtl w:val="true"/>
              </w:rPr>
              <w:tab/>
            </w:r>
            <w:r>
              <w:rPr>
                <w:rStyle w:val="IndexLink"/>
              </w:rPr>
              <w:t>308</w:t>
            </w:r>
          </w:hyperlink>
        </w:p>
        <w:p>
          <w:pPr>
            <w:pStyle w:val="Contents5"/>
            <w:tabs>
              <w:tab w:val="clear" w:pos="7892"/>
              <w:tab w:val="right" w:pos="9026" w:leader="dot"/>
            </w:tabs>
            <w:rPr/>
          </w:pPr>
          <w:hyperlink w:anchor="__RefHeading___Toc2564627_372815092">
            <w:r>
              <w:rPr>
                <w:webHidden/>
                <w:rStyle w:val="IndexLink"/>
                <w:rtl w:val="true"/>
              </w:rPr>
              <w:t>بررسی سند</w:t>
            </w:r>
            <w:r>
              <w:rPr>
                <w:rStyle w:val="IndexLink"/>
                <w:rtl w:val="true"/>
              </w:rPr>
              <w:tab/>
            </w:r>
            <w:r>
              <w:rPr>
                <w:rStyle w:val="IndexLink"/>
              </w:rPr>
              <w:t>308</w:t>
            </w:r>
          </w:hyperlink>
        </w:p>
        <w:p>
          <w:pPr>
            <w:pStyle w:val="Contents4"/>
            <w:tabs>
              <w:tab w:val="clear" w:pos="8176"/>
              <w:tab w:val="right" w:pos="9026" w:leader="dot"/>
            </w:tabs>
            <w:rPr/>
          </w:pPr>
          <w:hyperlink w:anchor="__RefHeading___Toc2564629_372815092">
            <w:r>
              <w:rPr>
                <w:webHidden/>
                <w:rStyle w:val="IndexLink"/>
              </w:rPr>
              <w:t>3</w:t>
            </w:r>
            <w:r>
              <w:rPr>
                <w:rStyle w:val="IndexLink"/>
                <w:rtl w:val="true"/>
              </w:rPr>
              <w:t xml:space="preserve"> - </w:t>
            </w:r>
            <w:r>
              <w:rPr>
                <w:rStyle w:val="IndexLink"/>
                <w:rtl w:val="true"/>
              </w:rPr>
              <w:t>روایت ابن عساکر</w:t>
            </w:r>
            <w:r>
              <w:rPr>
                <w:rStyle w:val="IndexLink"/>
                <w:rtl w:val="true"/>
              </w:rPr>
              <w:tab/>
            </w:r>
            <w:r>
              <w:rPr>
                <w:rStyle w:val="IndexLink"/>
              </w:rPr>
              <w:t>309</w:t>
            </w:r>
          </w:hyperlink>
        </w:p>
        <w:p>
          <w:pPr>
            <w:pStyle w:val="Contents5"/>
            <w:tabs>
              <w:tab w:val="clear" w:pos="7892"/>
              <w:tab w:val="right" w:pos="9026" w:leader="dot"/>
            </w:tabs>
            <w:rPr/>
          </w:pPr>
          <w:hyperlink w:anchor="__RefHeading___Toc2564631_372815092">
            <w:r>
              <w:rPr>
                <w:webHidden/>
                <w:rStyle w:val="IndexLink"/>
                <w:rtl w:val="true"/>
              </w:rPr>
              <w:t>روایت ابن عساکر</w:t>
            </w:r>
            <w:r>
              <w:rPr>
                <w:rStyle w:val="IndexLink"/>
                <w:rtl w:val="true"/>
              </w:rPr>
              <w:tab/>
            </w:r>
            <w:r>
              <w:rPr>
                <w:rStyle w:val="IndexLink"/>
              </w:rPr>
              <w:t>309</w:t>
            </w:r>
          </w:hyperlink>
        </w:p>
        <w:p>
          <w:pPr>
            <w:pStyle w:val="Contents5"/>
            <w:tabs>
              <w:tab w:val="clear" w:pos="7892"/>
              <w:tab w:val="right" w:pos="9026" w:leader="dot"/>
            </w:tabs>
            <w:rPr/>
          </w:pPr>
          <w:hyperlink w:anchor="__RefHeading___Toc2564633_372815092">
            <w:r>
              <w:rPr>
                <w:webHidden/>
                <w:rStyle w:val="IndexLink"/>
                <w:rtl w:val="true"/>
              </w:rPr>
              <w:t>بررسی سند</w:t>
            </w:r>
            <w:r>
              <w:rPr>
                <w:rStyle w:val="IndexLink"/>
                <w:rtl w:val="true"/>
              </w:rPr>
              <w:tab/>
            </w:r>
            <w:r>
              <w:rPr>
                <w:rStyle w:val="IndexLink"/>
              </w:rPr>
              <w:t>310</w:t>
            </w:r>
          </w:hyperlink>
        </w:p>
        <w:p>
          <w:pPr>
            <w:pStyle w:val="Contents4"/>
            <w:tabs>
              <w:tab w:val="clear" w:pos="8176"/>
              <w:tab w:val="right" w:pos="9026" w:leader="dot"/>
            </w:tabs>
            <w:rPr/>
          </w:pPr>
          <w:hyperlink w:anchor="__RefHeading___Toc2564635_372815092">
            <w:r>
              <w:rPr>
                <w:webHidden/>
                <w:rStyle w:val="IndexLink"/>
              </w:rPr>
              <w:t>4</w:t>
            </w:r>
            <w:r>
              <w:rPr>
                <w:rStyle w:val="IndexLink"/>
                <w:rtl w:val="true"/>
              </w:rPr>
              <w:t xml:space="preserve"> - </w:t>
            </w:r>
            <w:r>
              <w:rPr>
                <w:rStyle w:val="IndexLink"/>
                <w:rtl w:val="true"/>
              </w:rPr>
              <w:t>طریق دیگر از ابن عساکر</w:t>
            </w:r>
            <w:r>
              <w:rPr>
                <w:rStyle w:val="IndexLink"/>
                <w:rtl w:val="true"/>
              </w:rPr>
              <w:tab/>
            </w:r>
            <w:r>
              <w:rPr>
                <w:rStyle w:val="IndexLink"/>
              </w:rPr>
              <w:t>310</w:t>
            </w:r>
          </w:hyperlink>
        </w:p>
        <w:p>
          <w:pPr>
            <w:pStyle w:val="Contents5"/>
            <w:tabs>
              <w:tab w:val="clear" w:pos="7892"/>
              <w:tab w:val="right" w:pos="9026" w:leader="dot"/>
            </w:tabs>
            <w:rPr/>
          </w:pPr>
          <w:hyperlink w:anchor="__RefHeading___Toc2564637_372815092">
            <w:r>
              <w:rPr>
                <w:webHidden/>
                <w:rStyle w:val="IndexLink"/>
                <w:rtl w:val="true"/>
              </w:rPr>
              <w:t>طریق دیگر از ابن عساکر</w:t>
            </w:r>
            <w:r>
              <w:rPr>
                <w:rStyle w:val="IndexLink"/>
                <w:rtl w:val="true"/>
              </w:rPr>
              <w:tab/>
            </w:r>
            <w:r>
              <w:rPr>
                <w:rStyle w:val="IndexLink"/>
              </w:rPr>
              <w:t>310</w:t>
            </w:r>
          </w:hyperlink>
        </w:p>
        <w:p>
          <w:pPr>
            <w:pStyle w:val="Contents5"/>
            <w:tabs>
              <w:tab w:val="clear" w:pos="7892"/>
              <w:tab w:val="right" w:pos="9026" w:leader="dot"/>
            </w:tabs>
            <w:rPr/>
          </w:pPr>
          <w:hyperlink w:anchor="__RefHeading___Toc2564639_372815092">
            <w:r>
              <w:rPr>
                <w:webHidden/>
                <w:rStyle w:val="IndexLink"/>
                <w:rtl w:val="true"/>
              </w:rPr>
              <w:t>بررسی سند</w:t>
            </w:r>
            <w:r>
              <w:rPr>
                <w:rStyle w:val="IndexLink"/>
                <w:rtl w:val="true"/>
              </w:rPr>
              <w:tab/>
            </w:r>
            <w:r>
              <w:rPr>
                <w:rStyle w:val="IndexLink"/>
              </w:rPr>
              <w:t>310</w:t>
            </w:r>
          </w:hyperlink>
        </w:p>
        <w:p>
          <w:pPr>
            <w:pStyle w:val="Contents4"/>
            <w:tabs>
              <w:tab w:val="clear" w:pos="8176"/>
              <w:tab w:val="right" w:pos="9026" w:leader="dot"/>
            </w:tabs>
            <w:rPr/>
          </w:pPr>
          <w:hyperlink w:anchor="__RefHeading___Toc2564641_372815092">
            <w:r>
              <w:rPr>
                <w:webHidden/>
                <w:rStyle w:val="IndexLink"/>
                <w:rtl w:val="true"/>
              </w:rPr>
              <w:t>راویان نزول آیه در روز غدیر خم‌</w:t>
            </w:r>
            <w:r>
              <w:rPr>
                <w:rStyle w:val="IndexLink"/>
                <w:rtl w:val="true"/>
              </w:rPr>
              <w:tab/>
            </w:r>
            <w:r>
              <w:rPr>
                <w:rStyle w:val="IndexLink"/>
              </w:rPr>
              <w:t>311</w:t>
            </w:r>
          </w:hyperlink>
        </w:p>
        <w:p>
          <w:pPr>
            <w:pStyle w:val="Contents5"/>
            <w:tabs>
              <w:tab w:val="clear" w:pos="7892"/>
              <w:tab w:val="right" w:pos="9026" w:leader="dot"/>
            </w:tabs>
            <w:rPr/>
          </w:pPr>
          <w:hyperlink w:anchor="__RefHeading___Toc2564643_372815092">
            <w:r>
              <w:rPr>
                <w:webHidden/>
                <w:rStyle w:val="IndexLink"/>
                <w:rtl w:val="true"/>
              </w:rPr>
              <w:t>آراء در شأن نزول آیه‌</w:t>
            </w:r>
            <w:r>
              <w:rPr>
                <w:rStyle w:val="IndexLink"/>
                <w:rtl w:val="true"/>
              </w:rPr>
              <w:tab/>
            </w:r>
            <w:r>
              <w:rPr>
                <w:rStyle w:val="IndexLink"/>
              </w:rPr>
              <w:t>311</w:t>
            </w:r>
          </w:hyperlink>
        </w:p>
        <w:p>
          <w:pPr>
            <w:pStyle w:val="Contents5"/>
            <w:tabs>
              <w:tab w:val="clear" w:pos="7892"/>
              <w:tab w:val="right" w:pos="9026" w:leader="dot"/>
            </w:tabs>
            <w:rPr/>
          </w:pPr>
          <w:hyperlink w:anchor="__RefHeading___Toc2564645_372815092">
            <w:r>
              <w:rPr>
                <w:webHidden/>
                <w:rStyle w:val="IndexLink"/>
              </w:rPr>
              <w:t>1</w:t>
            </w:r>
            <w:r>
              <w:rPr>
                <w:rStyle w:val="IndexLink"/>
                <w:rtl w:val="true"/>
              </w:rPr>
              <w:t xml:space="preserve"> - </w:t>
            </w:r>
            <w:r>
              <w:rPr>
                <w:rStyle w:val="IndexLink"/>
                <w:rtl w:val="true"/>
              </w:rPr>
              <w:t>اشاره به دوران عظمت اسلام‌</w:t>
            </w:r>
            <w:r>
              <w:rPr>
                <w:rStyle w:val="IndexLink"/>
                <w:rtl w:val="true"/>
              </w:rPr>
              <w:tab/>
            </w:r>
            <w:r>
              <w:rPr>
                <w:rStyle w:val="IndexLink"/>
              </w:rPr>
              <w:t>311</w:t>
            </w:r>
          </w:hyperlink>
        </w:p>
        <w:p>
          <w:pPr>
            <w:pStyle w:val="Contents5"/>
            <w:tabs>
              <w:tab w:val="clear" w:pos="7892"/>
              <w:tab w:val="right" w:pos="9026" w:leader="dot"/>
            </w:tabs>
            <w:rPr/>
          </w:pPr>
          <w:hyperlink w:anchor="__RefHeading___Toc2564647_372815092">
            <w:r>
              <w:rPr>
                <w:webHidden/>
                <w:rStyle w:val="IndexLink"/>
                <w:rtl w:val="true"/>
              </w:rPr>
              <w:t>پاسخ‌</w:t>
            </w:r>
            <w:r>
              <w:rPr>
                <w:rStyle w:val="IndexLink"/>
                <w:rtl w:val="true"/>
              </w:rPr>
              <w:tab/>
            </w:r>
            <w:r>
              <w:rPr>
                <w:rStyle w:val="IndexLink"/>
              </w:rPr>
              <w:t>312</w:t>
            </w:r>
          </w:hyperlink>
        </w:p>
        <w:p>
          <w:pPr>
            <w:pStyle w:val="Contents5"/>
            <w:tabs>
              <w:tab w:val="clear" w:pos="7892"/>
              <w:tab w:val="right" w:pos="9026" w:leader="dot"/>
            </w:tabs>
            <w:rPr/>
          </w:pPr>
          <w:hyperlink w:anchor="__RefHeading___Toc2564649_372815092">
            <w:r>
              <w:rPr>
                <w:webHidden/>
                <w:rStyle w:val="IndexLink"/>
              </w:rPr>
              <w:t>2</w:t>
            </w:r>
            <w:r>
              <w:rPr>
                <w:rStyle w:val="IndexLink"/>
                <w:rtl w:val="true"/>
              </w:rPr>
              <w:t xml:space="preserve"> - </w:t>
            </w:r>
            <w:r>
              <w:rPr>
                <w:rStyle w:val="IndexLink"/>
                <w:rtl w:val="true"/>
              </w:rPr>
              <w:t>نزول آیه در روز عرفه‌</w:t>
            </w:r>
            <w:r>
              <w:rPr>
                <w:rStyle w:val="IndexLink"/>
                <w:rtl w:val="true"/>
              </w:rPr>
              <w:tab/>
            </w:r>
            <w:r>
              <w:rPr>
                <w:rStyle w:val="IndexLink"/>
              </w:rPr>
              <w:t>313</w:t>
            </w:r>
          </w:hyperlink>
        </w:p>
        <w:p>
          <w:pPr>
            <w:pStyle w:val="Contents5"/>
            <w:tabs>
              <w:tab w:val="clear" w:pos="7892"/>
              <w:tab w:val="right" w:pos="9026" w:leader="dot"/>
            </w:tabs>
            <w:rPr/>
          </w:pPr>
          <w:hyperlink w:anchor="__RefHeading___Toc2564651_372815092">
            <w:r>
              <w:rPr>
                <w:webHidden/>
                <w:rStyle w:val="IndexLink"/>
                <w:rtl w:val="true"/>
              </w:rPr>
              <w:t>پاسخ‌</w:t>
            </w:r>
            <w:r>
              <w:rPr>
                <w:rStyle w:val="IndexLink"/>
                <w:rtl w:val="true"/>
              </w:rPr>
              <w:tab/>
            </w:r>
            <w:r>
              <w:rPr>
                <w:rStyle w:val="IndexLink"/>
              </w:rPr>
              <w:t>313</w:t>
            </w:r>
          </w:hyperlink>
        </w:p>
        <w:p>
          <w:pPr>
            <w:pStyle w:val="Contents5"/>
            <w:tabs>
              <w:tab w:val="clear" w:pos="7892"/>
              <w:tab w:val="right" w:pos="9026" w:leader="dot"/>
            </w:tabs>
            <w:rPr/>
          </w:pPr>
          <w:hyperlink w:anchor="__RefHeading___Toc2564653_372815092">
            <w:r>
              <w:rPr>
                <w:webHidden/>
                <w:rStyle w:val="IndexLink"/>
              </w:rPr>
              <w:t>3</w:t>
            </w:r>
            <w:r>
              <w:rPr>
                <w:rStyle w:val="IndexLink"/>
                <w:rtl w:val="true"/>
              </w:rPr>
              <w:t xml:space="preserve"> - </w:t>
            </w:r>
            <w:r>
              <w:rPr>
                <w:rStyle w:val="IndexLink"/>
                <w:rtl w:val="true"/>
              </w:rPr>
              <w:t>نزول آیه در روز غدیر خم‌</w:t>
            </w:r>
            <w:r>
              <w:rPr>
                <w:rStyle w:val="IndexLink"/>
                <w:rtl w:val="true"/>
              </w:rPr>
              <w:tab/>
            </w:r>
            <w:r>
              <w:rPr>
                <w:rStyle w:val="IndexLink"/>
              </w:rPr>
              <w:t>315</w:t>
            </w:r>
          </w:hyperlink>
        </w:p>
        <w:p>
          <w:pPr>
            <w:pStyle w:val="Contents5"/>
            <w:tabs>
              <w:tab w:val="clear" w:pos="7892"/>
              <w:tab w:val="right" w:pos="9026" w:leader="dot"/>
            </w:tabs>
            <w:rPr/>
          </w:pPr>
          <w:hyperlink w:anchor="__RefHeading___Toc2564655_372815092">
            <w:r>
              <w:rPr>
                <w:webHidden/>
                <w:rStyle w:val="IndexLink"/>
                <w:rtl w:val="true"/>
              </w:rPr>
              <w:t xml:space="preserve">استعمالات واژه </w:t>
            </w:r>
            <w:r>
              <w:rPr>
                <w:rStyle w:val="IndexLink"/>
                <w:rtl w:val="true"/>
              </w:rPr>
              <w:t>«</w:t>
            </w:r>
            <w:r>
              <w:rPr>
                <w:rStyle w:val="IndexLink"/>
                <w:rtl w:val="true"/>
              </w:rPr>
              <w:t>الیوم</w:t>
            </w:r>
            <w:r>
              <w:rPr>
                <w:rStyle w:val="IndexLink"/>
                <w:rtl w:val="true"/>
              </w:rPr>
              <w:t>»</w:t>
              <w:tab/>
            </w:r>
            <w:r>
              <w:rPr>
                <w:rStyle w:val="IndexLink"/>
              </w:rPr>
              <w:t>316</w:t>
            </w:r>
          </w:hyperlink>
        </w:p>
        <w:p>
          <w:pPr>
            <w:pStyle w:val="Contents5"/>
            <w:tabs>
              <w:tab w:val="clear" w:pos="7892"/>
              <w:tab w:val="right" w:pos="9026" w:leader="dot"/>
            </w:tabs>
            <w:rPr/>
          </w:pPr>
          <w:hyperlink w:anchor="__RefHeading___Toc2564657_372815092">
            <w:r>
              <w:rPr>
                <w:webHidden/>
                <w:rStyle w:val="IndexLink"/>
                <w:rtl w:val="true"/>
              </w:rPr>
              <w:t>طمع کافران‌</w:t>
            </w:r>
            <w:r>
              <w:rPr>
                <w:rStyle w:val="IndexLink"/>
                <w:rtl w:val="true"/>
              </w:rPr>
              <w:tab/>
            </w:r>
            <w:r>
              <w:rPr>
                <w:rStyle w:val="IndexLink"/>
              </w:rPr>
              <w:t>317</w:t>
            </w:r>
          </w:hyperlink>
        </w:p>
        <w:p>
          <w:pPr>
            <w:pStyle w:val="Contents5"/>
            <w:tabs>
              <w:tab w:val="clear" w:pos="7892"/>
              <w:tab w:val="right" w:pos="9026" w:leader="dot"/>
            </w:tabs>
            <w:rPr/>
          </w:pPr>
          <w:hyperlink w:anchor="__RefHeading___Toc2564659_372815092">
            <w:r>
              <w:rPr>
                <w:webHidden/>
                <w:rStyle w:val="IndexLink"/>
                <w:rtl w:val="true"/>
              </w:rPr>
              <w:t>مقصود از اکمال دین‌</w:t>
            </w:r>
            <w:r>
              <w:rPr>
                <w:rStyle w:val="IndexLink"/>
                <w:rtl w:val="true"/>
              </w:rPr>
              <w:tab/>
            </w:r>
            <w:r>
              <w:rPr>
                <w:rStyle w:val="IndexLink"/>
              </w:rPr>
              <w:t>320</w:t>
            </w:r>
          </w:hyperlink>
        </w:p>
        <w:p>
          <w:pPr>
            <w:pStyle w:val="Contents5"/>
            <w:tabs>
              <w:tab w:val="clear" w:pos="7892"/>
              <w:tab w:val="right" w:pos="9026" w:leader="dot"/>
            </w:tabs>
            <w:rPr/>
          </w:pPr>
          <w:hyperlink w:anchor="__RefHeading___Toc2564661_372815092">
            <w:r>
              <w:rPr>
                <w:webHidden/>
                <w:rStyle w:val="IndexLink"/>
                <w:rtl w:val="true"/>
              </w:rPr>
              <w:t>پاسخ‌</w:t>
            </w:r>
            <w:r>
              <w:rPr>
                <w:rStyle w:val="IndexLink"/>
                <w:rtl w:val="true"/>
              </w:rPr>
              <w:tab/>
            </w:r>
            <w:r>
              <w:rPr>
                <w:rStyle w:val="IndexLink"/>
              </w:rPr>
              <w:t>320</w:t>
            </w:r>
          </w:hyperlink>
        </w:p>
        <w:p>
          <w:pPr>
            <w:pStyle w:val="Contents5"/>
            <w:tabs>
              <w:tab w:val="clear" w:pos="7892"/>
              <w:tab w:val="right" w:pos="9026" w:leader="dot"/>
            </w:tabs>
            <w:rPr/>
          </w:pPr>
          <w:hyperlink w:anchor="__RefHeading___Toc2564663_372815092">
            <w:r>
              <w:rPr>
                <w:webHidden/>
                <w:rStyle w:val="IndexLink"/>
                <w:rtl w:val="true"/>
              </w:rPr>
              <w:t>پاسخ‌</w:t>
            </w:r>
            <w:r>
              <w:rPr>
                <w:rStyle w:val="IndexLink"/>
                <w:rtl w:val="true"/>
              </w:rPr>
              <w:tab/>
            </w:r>
            <w:r>
              <w:rPr>
                <w:rStyle w:val="IndexLink"/>
              </w:rPr>
              <w:t>320</w:t>
            </w:r>
          </w:hyperlink>
        </w:p>
        <w:p>
          <w:pPr>
            <w:pStyle w:val="Contents5"/>
            <w:tabs>
              <w:tab w:val="clear" w:pos="7892"/>
              <w:tab w:val="right" w:pos="9026" w:leader="dot"/>
            </w:tabs>
            <w:rPr/>
          </w:pPr>
          <w:hyperlink w:anchor="__RefHeading___Toc2564665_372815092">
            <w:r>
              <w:rPr>
                <w:webHidden/>
                <w:rStyle w:val="IndexLink"/>
                <w:rtl w:val="true"/>
              </w:rPr>
              <w:t>ویژگی‌های روز غدیر در آیه‌</w:t>
            </w:r>
            <w:r>
              <w:rPr>
                <w:rStyle w:val="IndexLink"/>
                <w:rtl w:val="true"/>
              </w:rPr>
              <w:tab/>
            </w:r>
            <w:r>
              <w:rPr>
                <w:rStyle w:val="IndexLink"/>
              </w:rPr>
              <w:t>321</w:t>
            </w:r>
          </w:hyperlink>
        </w:p>
        <w:p>
          <w:pPr>
            <w:pStyle w:val="Contents5"/>
            <w:tabs>
              <w:tab w:val="clear" w:pos="7892"/>
              <w:tab w:val="right" w:pos="9026" w:leader="dot"/>
            </w:tabs>
            <w:rPr/>
          </w:pPr>
          <w:hyperlink w:anchor="__RefHeading___Toc2564667_372815092">
            <w:r>
              <w:rPr>
                <w:webHidden/>
                <w:rStyle w:val="IndexLink"/>
                <w:rtl w:val="true"/>
              </w:rPr>
              <w:t>کیفیت نزول آیه‌</w:t>
            </w:r>
            <w:r>
              <w:rPr>
                <w:rStyle w:val="IndexLink"/>
                <w:rtl w:val="true"/>
              </w:rPr>
              <w:tab/>
            </w:r>
            <w:r>
              <w:rPr>
                <w:rStyle w:val="IndexLink"/>
              </w:rPr>
              <w:t>322</w:t>
            </w:r>
          </w:hyperlink>
        </w:p>
        <w:p>
          <w:pPr>
            <w:pStyle w:val="Contents5"/>
            <w:tabs>
              <w:tab w:val="clear" w:pos="7892"/>
              <w:tab w:val="right" w:pos="9026" w:leader="dot"/>
            </w:tabs>
            <w:rPr/>
          </w:pPr>
          <w:hyperlink w:anchor="__RefHeading___Toc2564669_372815092">
            <w:r>
              <w:rPr>
                <w:webHidden/>
                <w:rStyle w:val="IndexLink"/>
                <w:rtl w:val="true"/>
              </w:rPr>
              <w:t>پاسخ‌</w:t>
            </w:r>
            <w:r>
              <w:rPr>
                <w:rStyle w:val="IndexLink"/>
                <w:rtl w:val="true"/>
              </w:rPr>
              <w:tab/>
            </w:r>
            <w:r>
              <w:rPr>
                <w:rStyle w:val="IndexLink"/>
              </w:rPr>
              <w:t>325</w:t>
            </w:r>
          </w:hyperlink>
        </w:p>
        <w:p>
          <w:pPr>
            <w:pStyle w:val="Contents3"/>
            <w:tabs>
              <w:tab w:val="clear" w:pos="8459"/>
              <w:tab w:val="right" w:pos="9026" w:leader="dot"/>
            </w:tabs>
            <w:rPr/>
          </w:pPr>
          <w:hyperlink w:anchor="__RefHeading___Toc2564671_372815092">
            <w:r>
              <w:rPr>
                <w:webHidden/>
                <w:rStyle w:val="IndexLink"/>
                <w:rtl w:val="true"/>
              </w:rPr>
              <w:t>بیان داستانی</w:t>
            </w:r>
            <w:r>
              <w:rPr>
                <w:rStyle w:val="IndexLink"/>
                <w:rtl w:val="true"/>
              </w:rPr>
              <w:tab/>
            </w:r>
            <w:r>
              <w:rPr>
                <w:rStyle w:val="IndexLink"/>
              </w:rPr>
              <w:t>325</w:t>
            </w:r>
          </w:hyperlink>
        </w:p>
        <w:p>
          <w:pPr>
            <w:pStyle w:val="Contents4"/>
            <w:tabs>
              <w:tab w:val="clear" w:pos="8176"/>
              <w:tab w:val="right" w:pos="9026" w:leader="dot"/>
            </w:tabs>
            <w:rPr/>
          </w:pPr>
          <w:hyperlink w:anchor="__RefHeading___Toc2564673_372815092">
            <w:r>
              <w:rPr>
                <w:webHidden/>
                <w:rStyle w:val="IndexLink"/>
                <w:rtl w:val="true"/>
              </w:rPr>
              <w:t>پیامبر و علی علیه‌السلام بر بالای منبر ایستاده‌اند</w:t>
            </w:r>
            <w:r>
              <w:rPr>
                <w:rStyle w:val="IndexLink"/>
                <w:rtl w:val="true"/>
              </w:rPr>
              <w:tab/>
            </w:r>
            <w:r>
              <w:rPr>
                <w:rStyle w:val="IndexLink"/>
              </w:rPr>
              <w:t>325</w:t>
            </w:r>
          </w:hyperlink>
        </w:p>
        <w:p>
          <w:pPr>
            <w:pStyle w:val="Contents3"/>
            <w:tabs>
              <w:tab w:val="clear" w:pos="8459"/>
              <w:tab w:val="right" w:pos="9026" w:leader="dot"/>
            </w:tabs>
            <w:rPr/>
          </w:pPr>
          <w:hyperlink w:anchor="__RefHeading___Toc2564675_372815092">
            <w:r>
              <w:rPr>
                <w:webHidden/>
                <w:rStyle w:val="IndexLink"/>
                <w:rtl w:val="true"/>
              </w:rPr>
              <w:t>بیان دانش آموزی</w:t>
            </w:r>
            <w:r>
              <w:rPr>
                <w:rStyle w:val="IndexLink"/>
                <w:rtl w:val="true"/>
              </w:rPr>
              <w:tab/>
            </w:r>
            <w:r>
              <w:rPr>
                <w:rStyle w:val="IndexLink"/>
              </w:rPr>
              <w:t>329</w:t>
            </w:r>
          </w:hyperlink>
        </w:p>
        <w:p>
          <w:pPr>
            <w:pStyle w:val="Contents4"/>
            <w:tabs>
              <w:tab w:val="clear" w:pos="8176"/>
              <w:tab w:val="right" w:pos="9026" w:leader="dot"/>
            </w:tabs>
            <w:rPr/>
          </w:pPr>
          <w:hyperlink w:anchor="__RefHeading___Toc2564677_372815092">
            <w:r>
              <w:rPr>
                <w:webHidden/>
                <w:rStyle w:val="IndexLink"/>
                <w:rtl w:val="true"/>
              </w:rPr>
              <w:t>اشاره</w:t>
            </w:r>
            <w:r>
              <w:rPr>
                <w:rStyle w:val="IndexLink"/>
                <w:rtl w:val="true"/>
              </w:rPr>
              <w:tab/>
            </w:r>
            <w:r>
              <w:rPr>
                <w:rStyle w:val="IndexLink"/>
              </w:rPr>
              <w:t>329</w:t>
            </w:r>
          </w:hyperlink>
        </w:p>
        <w:p>
          <w:pPr>
            <w:pStyle w:val="Contents3"/>
            <w:tabs>
              <w:tab w:val="clear" w:pos="8459"/>
              <w:tab w:val="right" w:pos="9026" w:leader="dot"/>
            </w:tabs>
            <w:rPr/>
          </w:pPr>
          <w:hyperlink w:anchor="__RefHeading___Toc2564679_372815092">
            <w:r>
              <w:rPr>
                <w:webHidden/>
                <w:rStyle w:val="IndexLink"/>
                <w:rtl w:val="true"/>
              </w:rPr>
              <w:t>پیوند مهدوی</w:t>
            </w:r>
            <w:r>
              <w:rPr>
                <w:rStyle w:val="IndexLink"/>
                <w:rtl w:val="true"/>
              </w:rPr>
              <w:tab/>
            </w:r>
            <w:r>
              <w:rPr>
                <w:rStyle w:val="IndexLink"/>
              </w:rPr>
              <w:t>330</w:t>
            </w:r>
          </w:hyperlink>
        </w:p>
        <w:p>
          <w:pPr>
            <w:pStyle w:val="Contents4"/>
            <w:tabs>
              <w:tab w:val="clear" w:pos="8176"/>
              <w:tab w:val="right" w:pos="9026" w:leader="dot"/>
            </w:tabs>
            <w:rPr/>
          </w:pPr>
          <w:hyperlink w:anchor="__RefHeading___Toc2564681_372815092">
            <w:r>
              <w:rPr>
                <w:webHidden/>
                <w:rStyle w:val="IndexLink"/>
                <w:rtl w:val="true"/>
              </w:rPr>
              <w:t>اشاره</w:t>
            </w:r>
            <w:r>
              <w:rPr>
                <w:rStyle w:val="IndexLink"/>
                <w:rtl w:val="true"/>
              </w:rPr>
              <w:tab/>
            </w:r>
            <w:r>
              <w:rPr>
                <w:rStyle w:val="IndexLink"/>
              </w:rPr>
              <w:t>330</w:t>
            </w:r>
          </w:hyperlink>
        </w:p>
        <w:p>
          <w:pPr>
            <w:pStyle w:val="Contents3"/>
            <w:tabs>
              <w:tab w:val="clear" w:pos="8459"/>
              <w:tab w:val="right" w:pos="9026" w:leader="dot"/>
            </w:tabs>
            <w:rPr/>
          </w:pPr>
          <w:hyperlink w:anchor="__RefHeading___Toc2564683_372815092">
            <w:r>
              <w:rPr>
                <w:webHidden/>
                <w:rStyle w:val="IndexLink"/>
                <w:rtl w:val="true"/>
              </w:rPr>
              <w:t>آیات و روایات</w:t>
            </w:r>
            <w:r>
              <w:rPr>
                <w:rStyle w:val="IndexLink"/>
                <w:rtl w:val="true"/>
              </w:rPr>
              <w:tab/>
            </w:r>
            <w:r>
              <w:rPr>
                <w:rStyle w:val="IndexLink"/>
              </w:rPr>
              <w:t>331</w:t>
            </w:r>
          </w:hyperlink>
        </w:p>
        <w:p>
          <w:pPr>
            <w:pStyle w:val="Contents4"/>
            <w:tabs>
              <w:tab w:val="clear" w:pos="8176"/>
              <w:tab w:val="right" w:pos="9026" w:leader="dot"/>
            </w:tabs>
            <w:rPr/>
          </w:pPr>
          <w:hyperlink w:anchor="__RefHeading___Toc2564685_372815092">
            <w:r>
              <w:rPr>
                <w:webHidden/>
                <w:rStyle w:val="IndexLink"/>
                <w:rtl w:val="true"/>
              </w:rPr>
              <w:t>آیات</w:t>
            </w:r>
            <w:r>
              <w:rPr>
                <w:rStyle w:val="IndexLink"/>
                <w:rtl w:val="true"/>
              </w:rPr>
              <w:tab/>
            </w:r>
            <w:r>
              <w:rPr>
                <w:rStyle w:val="IndexLink"/>
              </w:rPr>
              <w:t>331</w:t>
            </w:r>
          </w:hyperlink>
        </w:p>
        <w:p>
          <w:pPr>
            <w:pStyle w:val="Contents4"/>
            <w:tabs>
              <w:tab w:val="clear" w:pos="8176"/>
              <w:tab w:val="right" w:pos="9026" w:leader="dot"/>
            </w:tabs>
            <w:rPr/>
          </w:pPr>
          <w:hyperlink w:anchor="__RefHeading___Toc2564687_372815092">
            <w:r>
              <w:rPr>
                <w:webHidden/>
                <w:rStyle w:val="IndexLink"/>
                <w:rtl w:val="true"/>
              </w:rPr>
              <w:t>روایات</w:t>
            </w:r>
            <w:r>
              <w:rPr>
                <w:rStyle w:val="IndexLink"/>
                <w:rtl w:val="true"/>
              </w:rPr>
              <w:tab/>
            </w:r>
            <w:r>
              <w:rPr>
                <w:rStyle w:val="IndexLink"/>
              </w:rPr>
              <w:t>331</w:t>
            </w:r>
          </w:hyperlink>
        </w:p>
        <w:p>
          <w:pPr>
            <w:pStyle w:val="Contents2"/>
            <w:tabs>
              <w:tab w:val="clear" w:pos="8743"/>
              <w:tab w:val="right" w:pos="9026" w:leader="dot"/>
            </w:tabs>
            <w:rPr/>
          </w:pPr>
          <w:hyperlink w:anchor="__RefHeading___Toc2564689_372815092">
            <w:r>
              <w:rPr>
                <w:webHidden/>
                <w:rStyle w:val="IndexLink"/>
              </w:rPr>
              <w:t>14</w:t>
            </w:r>
            <w:r>
              <w:rPr>
                <w:rStyle w:val="IndexLink"/>
                <w:rtl w:val="true"/>
              </w:rPr>
              <w:t xml:space="preserve">. </w:t>
            </w:r>
            <w:r>
              <w:rPr>
                <w:rStyle w:val="IndexLink"/>
                <w:rtl w:val="true"/>
              </w:rPr>
              <w:t xml:space="preserve">هجدهم ماه </w:t>
            </w:r>
            <w:r>
              <w:rPr>
                <w:rStyle w:val="IndexLink"/>
                <w:rtl w:val="true"/>
              </w:rPr>
              <w:t xml:space="preserve">: </w:t>
            </w:r>
            <w:r>
              <w:rPr>
                <w:rStyle w:val="IndexLink"/>
                <w:rtl w:val="true"/>
              </w:rPr>
              <w:t>بیان حدیث منزلت</w:t>
            </w:r>
            <w:r>
              <w:rPr>
                <w:rStyle w:val="IndexLink"/>
                <w:rtl w:val="true"/>
              </w:rPr>
              <w:tab/>
            </w:r>
            <w:r>
              <w:rPr>
                <w:rStyle w:val="IndexLink"/>
              </w:rPr>
              <w:t>336</w:t>
            </w:r>
          </w:hyperlink>
        </w:p>
        <w:p>
          <w:pPr>
            <w:pStyle w:val="Contents3"/>
            <w:tabs>
              <w:tab w:val="clear" w:pos="8459"/>
              <w:tab w:val="right" w:pos="9026" w:leader="dot"/>
            </w:tabs>
            <w:rPr/>
          </w:pPr>
          <w:hyperlink w:anchor="__RefHeading___Toc2564691_372815092">
            <w:r>
              <w:rPr>
                <w:webHidden/>
                <w:rStyle w:val="IndexLink"/>
                <w:rtl w:val="true"/>
              </w:rPr>
              <w:t>بیان مختصر</w:t>
            </w:r>
            <w:r>
              <w:rPr>
                <w:rStyle w:val="IndexLink"/>
                <w:rtl w:val="true"/>
              </w:rPr>
              <w:tab/>
            </w:r>
            <w:r>
              <w:rPr>
                <w:rStyle w:val="IndexLink"/>
              </w:rPr>
              <w:t>336</w:t>
            </w:r>
          </w:hyperlink>
        </w:p>
        <w:p>
          <w:pPr>
            <w:pStyle w:val="Contents3"/>
            <w:tabs>
              <w:tab w:val="clear" w:pos="8459"/>
              <w:tab w:val="right" w:pos="9026" w:leader="dot"/>
            </w:tabs>
            <w:rPr/>
          </w:pPr>
          <w:hyperlink w:anchor="__RefHeading___Toc2564693_372815092">
            <w:r>
              <w:rPr>
                <w:webHidden/>
                <w:rStyle w:val="IndexLink"/>
                <w:rtl w:val="true"/>
              </w:rPr>
              <w:t>بیان تفصیلی</w:t>
            </w:r>
            <w:r>
              <w:rPr>
                <w:rStyle w:val="IndexLink"/>
                <w:rtl w:val="true"/>
              </w:rPr>
              <w:tab/>
            </w:r>
            <w:r>
              <w:rPr>
                <w:rStyle w:val="IndexLink"/>
              </w:rPr>
              <w:t>337</w:t>
            </w:r>
          </w:hyperlink>
        </w:p>
        <w:p>
          <w:pPr>
            <w:pStyle w:val="Contents4"/>
            <w:tabs>
              <w:tab w:val="clear" w:pos="8176"/>
              <w:tab w:val="right" w:pos="9026" w:leader="dot"/>
            </w:tabs>
            <w:rPr/>
          </w:pPr>
          <w:hyperlink w:anchor="__RefHeading___Toc2564695_372815092">
            <w:r>
              <w:rPr>
                <w:webHidden/>
                <w:rStyle w:val="IndexLink"/>
                <w:rtl w:val="true"/>
              </w:rPr>
              <w:t>حدیث منزلت</w:t>
            </w:r>
            <w:r>
              <w:rPr>
                <w:rStyle w:val="IndexLink"/>
                <w:rtl w:val="true"/>
              </w:rPr>
              <w:tab/>
            </w:r>
            <w:r>
              <w:rPr>
                <w:rStyle w:val="IndexLink"/>
              </w:rPr>
              <w:t>337</w:t>
            </w:r>
          </w:hyperlink>
        </w:p>
        <w:p>
          <w:pPr>
            <w:pStyle w:val="Contents4"/>
            <w:tabs>
              <w:tab w:val="clear" w:pos="8176"/>
              <w:tab w:val="right" w:pos="9026" w:leader="dot"/>
            </w:tabs>
            <w:rPr/>
          </w:pPr>
          <w:hyperlink w:anchor="__RefHeading___Toc2564697_372815092">
            <w:r>
              <w:rPr>
                <w:webHidden/>
                <w:rStyle w:val="IndexLink"/>
                <w:rtl w:val="true"/>
              </w:rPr>
              <w:t>اهمیت حدیث منزلت</w:t>
            </w:r>
            <w:r>
              <w:rPr>
                <w:rStyle w:val="IndexLink"/>
                <w:rtl w:val="true"/>
              </w:rPr>
              <w:tab/>
            </w:r>
            <w:r>
              <w:rPr>
                <w:rStyle w:val="IndexLink"/>
              </w:rPr>
              <w:t>339</w:t>
            </w:r>
          </w:hyperlink>
        </w:p>
        <w:p>
          <w:pPr>
            <w:pStyle w:val="Contents4"/>
            <w:tabs>
              <w:tab w:val="clear" w:pos="8176"/>
              <w:tab w:val="right" w:pos="9026" w:leader="dot"/>
            </w:tabs>
            <w:rPr/>
          </w:pPr>
          <w:hyperlink w:anchor="__RefHeading___Toc2564699_372815092">
            <w:r>
              <w:rPr>
                <w:webHidden/>
                <w:rStyle w:val="IndexLink"/>
                <w:rtl w:val="true"/>
              </w:rPr>
              <w:t>تأکید بر حدیث منزلت</w:t>
            </w:r>
            <w:r>
              <w:rPr>
                <w:rStyle w:val="IndexLink"/>
                <w:rtl w:val="true"/>
              </w:rPr>
              <w:tab/>
            </w:r>
            <w:r>
              <w:rPr>
                <w:rStyle w:val="IndexLink"/>
              </w:rPr>
              <w:t>339</w:t>
            </w:r>
          </w:hyperlink>
        </w:p>
        <w:p>
          <w:pPr>
            <w:pStyle w:val="Contents4"/>
            <w:tabs>
              <w:tab w:val="clear" w:pos="8176"/>
              <w:tab w:val="right" w:pos="9026" w:leader="dot"/>
            </w:tabs>
            <w:rPr/>
          </w:pPr>
          <w:hyperlink w:anchor="__RefHeading___Toc2564701_372815092">
            <w:r>
              <w:rPr>
                <w:webHidden/>
                <w:rStyle w:val="IndexLink"/>
                <w:rtl w:val="true"/>
              </w:rPr>
              <w:t>شباهت های حضرت علی علیه السلام و حضرت هارون علیه السلام</w:t>
            </w:r>
            <w:r>
              <w:rPr>
                <w:rStyle w:val="IndexLink"/>
                <w:rtl w:val="true"/>
              </w:rPr>
              <w:tab/>
            </w:r>
            <w:r>
              <w:rPr>
                <w:rStyle w:val="IndexLink"/>
              </w:rPr>
              <w:t>340</w:t>
            </w:r>
          </w:hyperlink>
        </w:p>
        <w:p>
          <w:pPr>
            <w:pStyle w:val="Contents4"/>
            <w:tabs>
              <w:tab w:val="clear" w:pos="8176"/>
              <w:tab w:val="right" w:pos="9026" w:leader="dot"/>
            </w:tabs>
            <w:rPr/>
          </w:pPr>
          <w:hyperlink w:anchor="__RefHeading___Toc2564703_372815092">
            <w:r>
              <w:rPr>
                <w:webHidden/>
                <w:rStyle w:val="IndexLink"/>
                <w:rtl w:val="true"/>
              </w:rPr>
              <w:t>روایان حدیث منزلت</w:t>
            </w:r>
            <w:r>
              <w:rPr>
                <w:rStyle w:val="IndexLink"/>
                <w:rtl w:val="true"/>
              </w:rPr>
              <w:tab/>
            </w:r>
            <w:r>
              <w:rPr>
                <w:rStyle w:val="IndexLink"/>
              </w:rPr>
              <w:t>343</w:t>
            </w:r>
          </w:hyperlink>
        </w:p>
        <w:p>
          <w:pPr>
            <w:pStyle w:val="Contents4"/>
            <w:tabs>
              <w:tab w:val="clear" w:pos="8176"/>
              <w:tab w:val="right" w:pos="9026" w:leader="dot"/>
            </w:tabs>
            <w:rPr/>
          </w:pPr>
          <w:hyperlink w:anchor="__RefHeading___Toc2564705_372815092">
            <w:r>
              <w:rPr>
                <w:webHidden/>
                <w:rStyle w:val="IndexLink"/>
                <w:rtl w:val="true"/>
              </w:rPr>
              <w:t>برخی اسانید حدیث منزلت که در کتب فریقین آمده است عبارتند از</w:t>
            </w:r>
            <w:r>
              <w:rPr>
                <w:rStyle w:val="IndexLink"/>
                <w:rtl w:val="true"/>
              </w:rPr>
              <w:t>:</w:t>
              <w:tab/>
            </w:r>
            <w:r>
              <w:rPr>
                <w:rStyle w:val="IndexLink"/>
              </w:rPr>
              <w:t>343</w:t>
            </w:r>
          </w:hyperlink>
        </w:p>
        <w:p>
          <w:pPr>
            <w:pStyle w:val="Contents4"/>
            <w:tabs>
              <w:tab w:val="clear" w:pos="8176"/>
              <w:tab w:val="right" w:pos="9026" w:leader="dot"/>
            </w:tabs>
            <w:rPr/>
          </w:pPr>
          <w:hyperlink w:anchor="__RefHeading___Toc2564707_372815092">
            <w:r>
              <w:rPr>
                <w:webHidden/>
                <w:rStyle w:val="IndexLink"/>
                <w:rtl w:val="true"/>
              </w:rPr>
              <w:t>مستندات</w:t>
            </w:r>
            <w:r>
              <w:rPr>
                <w:rStyle w:val="IndexLink"/>
                <w:rtl w:val="true"/>
              </w:rPr>
              <w:tab/>
            </w:r>
            <w:r>
              <w:rPr>
                <w:rStyle w:val="IndexLink"/>
              </w:rPr>
              <w:t>343</w:t>
            </w:r>
          </w:hyperlink>
        </w:p>
        <w:p>
          <w:pPr>
            <w:pStyle w:val="Contents3"/>
            <w:tabs>
              <w:tab w:val="clear" w:pos="8459"/>
              <w:tab w:val="right" w:pos="9026" w:leader="dot"/>
            </w:tabs>
            <w:rPr/>
          </w:pPr>
          <w:hyperlink w:anchor="__RefHeading___Toc2564709_372815092">
            <w:r>
              <w:rPr>
                <w:webHidden/>
                <w:rStyle w:val="IndexLink"/>
                <w:rtl w:val="true"/>
              </w:rPr>
              <w:t>بیان داستانی</w:t>
            </w:r>
            <w:r>
              <w:rPr>
                <w:rStyle w:val="IndexLink"/>
                <w:rtl w:val="true"/>
              </w:rPr>
              <w:tab/>
            </w:r>
            <w:r>
              <w:rPr>
                <w:rStyle w:val="IndexLink"/>
              </w:rPr>
              <w:t>344</w:t>
            </w:r>
          </w:hyperlink>
        </w:p>
        <w:p>
          <w:pPr>
            <w:pStyle w:val="Contents3"/>
            <w:tabs>
              <w:tab w:val="clear" w:pos="8459"/>
              <w:tab w:val="right" w:pos="9026" w:leader="dot"/>
            </w:tabs>
            <w:rPr/>
          </w:pPr>
          <w:hyperlink w:anchor="__RefHeading___Toc2564711_372815092">
            <w:r>
              <w:rPr>
                <w:webHidden/>
                <w:rStyle w:val="IndexLink"/>
                <w:rtl w:val="true"/>
              </w:rPr>
              <w:t>بیان دانش آموزی</w:t>
            </w:r>
            <w:r>
              <w:rPr>
                <w:rStyle w:val="IndexLink"/>
                <w:rtl w:val="true"/>
              </w:rPr>
              <w:tab/>
            </w:r>
            <w:r>
              <w:rPr>
                <w:rStyle w:val="IndexLink"/>
              </w:rPr>
              <w:t>347</w:t>
            </w:r>
          </w:hyperlink>
        </w:p>
        <w:p>
          <w:pPr>
            <w:pStyle w:val="Contents4"/>
            <w:tabs>
              <w:tab w:val="clear" w:pos="8176"/>
              <w:tab w:val="right" w:pos="9026" w:leader="dot"/>
            </w:tabs>
            <w:rPr/>
          </w:pPr>
          <w:hyperlink w:anchor="__RefHeading___Toc2564713_372815092">
            <w:r>
              <w:rPr>
                <w:webHidden/>
                <w:rStyle w:val="IndexLink"/>
                <w:rtl w:val="true"/>
              </w:rPr>
              <w:t>جایگاهی مانند هارون برای پیامبر اکرم صلی الله علیه و آله و سلم</w:t>
            </w:r>
            <w:r>
              <w:rPr>
                <w:rStyle w:val="IndexLink"/>
                <w:rtl w:val="true"/>
              </w:rPr>
              <w:tab/>
            </w:r>
            <w:r>
              <w:rPr>
                <w:rStyle w:val="IndexLink"/>
              </w:rPr>
              <w:t>347</w:t>
            </w:r>
          </w:hyperlink>
        </w:p>
        <w:p>
          <w:pPr>
            <w:pStyle w:val="Contents4"/>
            <w:tabs>
              <w:tab w:val="clear" w:pos="8176"/>
              <w:tab w:val="right" w:pos="9026" w:leader="dot"/>
            </w:tabs>
            <w:rPr/>
          </w:pPr>
          <w:hyperlink w:anchor="__RefHeading___Toc2564715_372815092">
            <w:r>
              <w:rPr>
                <w:webHidden/>
                <w:rStyle w:val="IndexLink"/>
                <w:rtl w:val="true"/>
              </w:rPr>
              <w:t>نکته ها</w:t>
            </w:r>
            <w:r>
              <w:rPr>
                <w:rStyle w:val="IndexLink"/>
                <w:rtl w:val="true"/>
              </w:rPr>
              <w:tab/>
            </w:r>
            <w:r>
              <w:rPr>
                <w:rStyle w:val="IndexLink"/>
              </w:rPr>
              <w:t>348</w:t>
            </w:r>
          </w:hyperlink>
        </w:p>
        <w:p>
          <w:pPr>
            <w:pStyle w:val="Contents3"/>
            <w:tabs>
              <w:tab w:val="clear" w:pos="8459"/>
              <w:tab w:val="right" w:pos="9026" w:leader="dot"/>
            </w:tabs>
            <w:rPr/>
          </w:pPr>
          <w:hyperlink w:anchor="__RefHeading___Toc2564717_372815092">
            <w:r>
              <w:rPr>
                <w:webHidden/>
                <w:rStyle w:val="IndexLink"/>
                <w:rtl w:val="true"/>
              </w:rPr>
              <w:t>پیوند مهدوی</w:t>
            </w:r>
            <w:r>
              <w:rPr>
                <w:rStyle w:val="IndexLink"/>
                <w:rtl w:val="true"/>
              </w:rPr>
              <w:tab/>
            </w:r>
            <w:r>
              <w:rPr>
                <w:rStyle w:val="IndexLink"/>
              </w:rPr>
              <w:t>349</w:t>
            </w:r>
          </w:hyperlink>
        </w:p>
        <w:p>
          <w:pPr>
            <w:pStyle w:val="Contents4"/>
            <w:tabs>
              <w:tab w:val="clear" w:pos="8176"/>
              <w:tab w:val="right" w:pos="9026" w:leader="dot"/>
            </w:tabs>
            <w:rPr/>
          </w:pPr>
          <w:hyperlink w:anchor="__RefHeading___Toc2564719_372815092">
            <w:r>
              <w:rPr>
                <w:webHidden/>
                <w:rStyle w:val="IndexLink"/>
                <w:rtl w:val="true"/>
              </w:rPr>
              <w:t>به منزله‌ی هارون</w:t>
            </w:r>
            <w:r>
              <w:rPr>
                <w:rStyle w:val="IndexLink"/>
                <w:rtl w:val="true"/>
              </w:rPr>
              <w:tab/>
            </w:r>
            <w:r>
              <w:rPr>
                <w:rStyle w:val="IndexLink"/>
              </w:rPr>
              <w:t>349</w:t>
            </w:r>
          </w:hyperlink>
        </w:p>
        <w:p>
          <w:pPr>
            <w:pStyle w:val="Contents3"/>
            <w:tabs>
              <w:tab w:val="clear" w:pos="8459"/>
              <w:tab w:val="right" w:pos="9026" w:leader="dot"/>
            </w:tabs>
            <w:rPr/>
          </w:pPr>
          <w:hyperlink w:anchor="__RefHeading___Toc2564721_372815092">
            <w:r>
              <w:rPr>
                <w:webHidden/>
                <w:rStyle w:val="IndexLink"/>
                <w:rtl w:val="true"/>
              </w:rPr>
              <w:t>آیات و روایات</w:t>
            </w:r>
            <w:r>
              <w:rPr>
                <w:rStyle w:val="IndexLink"/>
                <w:rtl w:val="true"/>
              </w:rPr>
              <w:tab/>
            </w:r>
            <w:r>
              <w:rPr>
                <w:rStyle w:val="IndexLink"/>
              </w:rPr>
              <w:t>349</w:t>
            </w:r>
          </w:hyperlink>
        </w:p>
        <w:p>
          <w:pPr>
            <w:pStyle w:val="Contents4"/>
            <w:tabs>
              <w:tab w:val="clear" w:pos="8176"/>
              <w:tab w:val="right" w:pos="9026" w:leader="dot"/>
            </w:tabs>
            <w:rPr/>
          </w:pPr>
          <w:hyperlink w:anchor="__RefHeading___Toc2564723_372815092">
            <w:r>
              <w:rPr>
                <w:webHidden/>
                <w:rStyle w:val="IndexLink"/>
                <w:rtl w:val="true"/>
              </w:rPr>
              <w:t>آیات</w:t>
            </w:r>
            <w:r>
              <w:rPr>
                <w:rStyle w:val="IndexLink"/>
                <w:rtl w:val="true"/>
              </w:rPr>
              <w:tab/>
            </w:r>
            <w:r>
              <w:rPr>
                <w:rStyle w:val="IndexLink"/>
              </w:rPr>
              <w:t>349</w:t>
            </w:r>
          </w:hyperlink>
        </w:p>
        <w:p>
          <w:pPr>
            <w:pStyle w:val="Contents4"/>
            <w:tabs>
              <w:tab w:val="clear" w:pos="8176"/>
              <w:tab w:val="right" w:pos="9026" w:leader="dot"/>
            </w:tabs>
            <w:rPr/>
          </w:pPr>
          <w:hyperlink w:anchor="__RefHeading___Toc2564725_372815092">
            <w:r>
              <w:rPr>
                <w:webHidden/>
                <w:rStyle w:val="IndexLink"/>
                <w:rtl w:val="true"/>
              </w:rPr>
              <w:t>روایات</w:t>
            </w:r>
            <w:r>
              <w:rPr>
                <w:rStyle w:val="IndexLink"/>
                <w:rtl w:val="true"/>
              </w:rPr>
              <w:tab/>
            </w:r>
            <w:r>
              <w:rPr>
                <w:rStyle w:val="IndexLink"/>
              </w:rPr>
              <w:t>350</w:t>
            </w:r>
          </w:hyperlink>
        </w:p>
        <w:p>
          <w:pPr>
            <w:pStyle w:val="Contents2"/>
            <w:tabs>
              <w:tab w:val="clear" w:pos="8743"/>
              <w:tab w:val="right" w:pos="9026" w:leader="dot"/>
            </w:tabs>
            <w:rPr/>
          </w:pPr>
          <w:hyperlink w:anchor="__RefHeading___Toc2564727_372815092">
            <w:r>
              <w:rPr>
                <w:webHidden/>
                <w:rStyle w:val="IndexLink"/>
              </w:rPr>
              <w:t>15</w:t>
            </w:r>
            <w:r>
              <w:rPr>
                <w:rStyle w:val="IndexLink"/>
                <w:rtl w:val="true"/>
              </w:rPr>
              <w:t xml:space="preserve">. </w:t>
            </w:r>
            <w:r>
              <w:rPr>
                <w:rStyle w:val="IndexLink"/>
                <w:rtl w:val="true"/>
              </w:rPr>
              <w:t xml:space="preserve">هجدهم ماه </w:t>
            </w:r>
            <w:r>
              <w:rPr>
                <w:rStyle w:val="IndexLink"/>
                <w:rtl w:val="true"/>
              </w:rPr>
              <w:t xml:space="preserve">: </w:t>
            </w:r>
            <w:r>
              <w:rPr>
                <w:rStyle w:val="IndexLink"/>
                <w:rtl w:val="true"/>
              </w:rPr>
              <w:t>آغاز حکومت ظاهری امیرالمومنین علیه السلام</w:t>
            </w:r>
            <w:r>
              <w:rPr>
                <w:rStyle w:val="IndexLink"/>
                <w:rtl w:val="true"/>
              </w:rPr>
              <w:tab/>
            </w:r>
            <w:r>
              <w:rPr>
                <w:rStyle w:val="IndexLink"/>
              </w:rPr>
              <w:t>356</w:t>
            </w:r>
          </w:hyperlink>
        </w:p>
        <w:p>
          <w:pPr>
            <w:pStyle w:val="Contents3"/>
            <w:tabs>
              <w:tab w:val="clear" w:pos="8459"/>
              <w:tab w:val="right" w:pos="9026" w:leader="dot"/>
            </w:tabs>
            <w:rPr/>
          </w:pPr>
          <w:hyperlink w:anchor="__RefHeading___Toc2564729_372815092">
            <w:r>
              <w:rPr>
                <w:webHidden/>
                <w:rStyle w:val="IndexLink"/>
                <w:rtl w:val="true"/>
              </w:rPr>
              <w:t>بیان مختصر</w:t>
            </w:r>
            <w:r>
              <w:rPr>
                <w:rStyle w:val="IndexLink"/>
                <w:rtl w:val="true"/>
              </w:rPr>
              <w:tab/>
            </w:r>
            <w:r>
              <w:rPr>
                <w:rStyle w:val="IndexLink"/>
              </w:rPr>
              <w:t>356</w:t>
            </w:r>
          </w:hyperlink>
        </w:p>
        <w:p>
          <w:pPr>
            <w:pStyle w:val="Contents4"/>
            <w:tabs>
              <w:tab w:val="clear" w:pos="8176"/>
              <w:tab w:val="right" w:pos="9026" w:leader="dot"/>
            </w:tabs>
            <w:rPr/>
          </w:pPr>
          <w:hyperlink w:anchor="__RefHeading___Toc2564731_372815092">
            <w:r>
              <w:rPr>
                <w:webHidden/>
                <w:rStyle w:val="IndexLink"/>
                <w:rtl w:val="true"/>
              </w:rPr>
              <w:t>خلافت ظاهری حضرت علی علیه السلام</w:t>
            </w:r>
            <w:r>
              <w:rPr>
                <w:rStyle w:val="IndexLink"/>
                <w:rtl w:val="true"/>
              </w:rPr>
              <w:tab/>
            </w:r>
            <w:r>
              <w:rPr>
                <w:rStyle w:val="IndexLink"/>
              </w:rPr>
              <w:t>356</w:t>
            </w:r>
          </w:hyperlink>
        </w:p>
        <w:p>
          <w:pPr>
            <w:pStyle w:val="Contents3"/>
            <w:tabs>
              <w:tab w:val="clear" w:pos="8459"/>
              <w:tab w:val="right" w:pos="9026" w:leader="dot"/>
            </w:tabs>
            <w:rPr/>
          </w:pPr>
          <w:hyperlink w:anchor="__RefHeading___Toc2564733_372815092">
            <w:r>
              <w:rPr>
                <w:webHidden/>
                <w:rStyle w:val="IndexLink"/>
                <w:rtl w:val="true"/>
              </w:rPr>
              <w:t>بیان تفصیلی</w:t>
            </w:r>
            <w:r>
              <w:rPr>
                <w:rStyle w:val="IndexLink"/>
                <w:rtl w:val="true"/>
              </w:rPr>
              <w:tab/>
            </w:r>
            <w:r>
              <w:rPr>
                <w:rStyle w:val="IndexLink"/>
              </w:rPr>
              <w:t>356</w:t>
            </w:r>
          </w:hyperlink>
        </w:p>
        <w:p>
          <w:pPr>
            <w:pStyle w:val="Contents4"/>
            <w:tabs>
              <w:tab w:val="clear" w:pos="8176"/>
              <w:tab w:val="right" w:pos="9026" w:leader="dot"/>
            </w:tabs>
            <w:rPr/>
          </w:pPr>
          <w:hyperlink w:anchor="__RefHeading___Toc2564735_372815092">
            <w:r>
              <w:rPr>
                <w:webHidden/>
                <w:rStyle w:val="IndexLink"/>
                <w:rtl w:val="true"/>
              </w:rPr>
              <w:t xml:space="preserve">شروع خلافت ظاهری حضرت پس از </w:t>
            </w:r>
            <w:r>
              <w:rPr>
                <w:rStyle w:val="IndexLink"/>
              </w:rPr>
              <w:t>25</w:t>
            </w:r>
            <w:r>
              <w:rPr>
                <w:rStyle w:val="IndexLink"/>
                <w:rtl w:val="true"/>
              </w:rPr>
              <w:t xml:space="preserve"> </w:t>
            </w:r>
            <w:r>
              <w:rPr>
                <w:rStyle w:val="IndexLink"/>
                <w:rtl w:val="true"/>
              </w:rPr>
              <w:t>سال</w:t>
            </w:r>
            <w:r>
              <w:rPr>
                <w:rStyle w:val="IndexLink"/>
                <w:rtl w:val="true"/>
              </w:rPr>
              <w:tab/>
            </w:r>
            <w:r>
              <w:rPr>
                <w:rStyle w:val="IndexLink"/>
              </w:rPr>
              <w:t>356</w:t>
            </w:r>
          </w:hyperlink>
        </w:p>
        <w:p>
          <w:pPr>
            <w:pStyle w:val="Contents4"/>
            <w:tabs>
              <w:tab w:val="clear" w:pos="8176"/>
              <w:tab w:val="right" w:pos="9026" w:leader="dot"/>
            </w:tabs>
            <w:rPr/>
          </w:pPr>
          <w:hyperlink w:anchor="__RefHeading___Toc2564737_372815092">
            <w:r>
              <w:rPr>
                <w:webHidden/>
                <w:rStyle w:val="IndexLink"/>
                <w:rtl w:val="true"/>
              </w:rPr>
              <w:t>ادامه بیعت</w:t>
            </w:r>
            <w:r>
              <w:rPr>
                <w:rStyle w:val="IndexLink"/>
                <w:rtl w:val="true"/>
              </w:rPr>
              <w:tab/>
            </w:r>
            <w:r>
              <w:rPr>
                <w:rStyle w:val="IndexLink"/>
              </w:rPr>
              <w:t>357</w:t>
            </w:r>
          </w:hyperlink>
        </w:p>
        <w:p>
          <w:pPr>
            <w:pStyle w:val="Contents4"/>
            <w:tabs>
              <w:tab w:val="clear" w:pos="8176"/>
              <w:tab w:val="right" w:pos="9026" w:leader="dot"/>
            </w:tabs>
            <w:rPr/>
          </w:pPr>
          <w:hyperlink w:anchor="__RefHeading___Toc2564739_372815092">
            <w:r>
              <w:rPr>
                <w:webHidden/>
                <w:rStyle w:val="IndexLink"/>
                <w:rtl w:val="true"/>
              </w:rPr>
              <w:t>شعر غدیر</w:t>
            </w:r>
            <w:r>
              <w:rPr>
                <w:rStyle w:val="IndexLink"/>
                <w:rtl w:val="true"/>
              </w:rPr>
              <w:tab/>
            </w:r>
            <w:r>
              <w:rPr>
                <w:rStyle w:val="IndexLink"/>
              </w:rPr>
              <w:t>357</w:t>
            </w:r>
          </w:hyperlink>
        </w:p>
        <w:p>
          <w:pPr>
            <w:pStyle w:val="Contents4"/>
            <w:tabs>
              <w:tab w:val="clear" w:pos="8176"/>
              <w:tab w:val="right" w:pos="9026" w:leader="dot"/>
            </w:tabs>
            <w:rPr/>
          </w:pPr>
          <w:hyperlink w:anchor="__RefHeading___Toc2564741_372815092">
            <w:r>
              <w:rPr>
                <w:webHidden/>
                <w:rStyle w:val="IndexLink"/>
                <w:rtl w:val="true"/>
              </w:rPr>
              <w:t>سخن منافقین</w:t>
            </w:r>
            <w:r>
              <w:rPr>
                <w:rStyle w:val="IndexLink"/>
                <w:rtl w:val="true"/>
              </w:rPr>
              <w:tab/>
            </w:r>
            <w:r>
              <w:rPr>
                <w:rStyle w:val="IndexLink"/>
              </w:rPr>
              <w:t>358</w:t>
            </w:r>
          </w:hyperlink>
        </w:p>
        <w:p>
          <w:pPr>
            <w:pStyle w:val="Contents4"/>
            <w:tabs>
              <w:tab w:val="clear" w:pos="8176"/>
              <w:tab w:val="right" w:pos="9026" w:leader="dot"/>
            </w:tabs>
            <w:rPr/>
          </w:pPr>
          <w:hyperlink w:anchor="__RefHeading___Toc2564743_372815092">
            <w:r>
              <w:rPr>
                <w:webHidden/>
                <w:rStyle w:val="IndexLink"/>
                <w:rtl w:val="true"/>
              </w:rPr>
              <w:t>غصب غدیر</w:t>
            </w:r>
            <w:r>
              <w:rPr>
                <w:rStyle w:val="IndexLink"/>
                <w:rtl w:val="true"/>
              </w:rPr>
              <w:tab/>
            </w:r>
            <w:r>
              <w:rPr>
                <w:rStyle w:val="IndexLink"/>
              </w:rPr>
              <w:t>359</w:t>
            </w:r>
          </w:hyperlink>
        </w:p>
        <w:p>
          <w:pPr>
            <w:pStyle w:val="Contents4"/>
            <w:tabs>
              <w:tab w:val="clear" w:pos="8176"/>
              <w:tab w:val="right" w:pos="9026" w:leader="dot"/>
            </w:tabs>
            <w:rPr/>
          </w:pPr>
          <w:hyperlink w:anchor="__RefHeading___Toc2564745_372815092">
            <w:r>
              <w:rPr>
                <w:webHidden/>
                <w:rStyle w:val="IndexLink"/>
                <w:rtl w:val="true"/>
              </w:rPr>
              <w:t>صاحب غدیر بر مسند خلافت</w:t>
            </w:r>
            <w:r>
              <w:rPr>
                <w:rStyle w:val="IndexLink"/>
                <w:rtl w:val="true"/>
              </w:rPr>
              <w:tab/>
            </w:r>
            <w:r>
              <w:rPr>
                <w:rStyle w:val="IndexLink"/>
              </w:rPr>
              <w:t>359</w:t>
            </w:r>
          </w:hyperlink>
        </w:p>
        <w:p>
          <w:pPr>
            <w:pStyle w:val="Contents4"/>
            <w:tabs>
              <w:tab w:val="clear" w:pos="8176"/>
              <w:tab w:val="right" w:pos="9026" w:leader="dot"/>
            </w:tabs>
            <w:rPr/>
          </w:pPr>
          <w:hyperlink w:anchor="__RefHeading___Toc2564747_372815092">
            <w:r>
              <w:rPr>
                <w:webHidden/>
                <w:rStyle w:val="IndexLink"/>
                <w:rtl w:val="true"/>
              </w:rPr>
              <w:t>مستندات</w:t>
            </w:r>
            <w:r>
              <w:rPr>
                <w:rStyle w:val="IndexLink"/>
                <w:rtl w:val="true"/>
              </w:rPr>
              <w:tab/>
            </w:r>
            <w:r>
              <w:rPr>
                <w:rStyle w:val="IndexLink"/>
              </w:rPr>
              <w:t>360</w:t>
            </w:r>
          </w:hyperlink>
        </w:p>
        <w:p>
          <w:pPr>
            <w:pStyle w:val="Contents4"/>
            <w:tabs>
              <w:tab w:val="clear" w:pos="8176"/>
              <w:tab w:val="right" w:pos="9026" w:leader="dot"/>
            </w:tabs>
            <w:rPr/>
          </w:pPr>
          <w:hyperlink w:anchor="__RefHeading___Toc2564749_372815092">
            <w:r>
              <w:rPr>
                <w:webHidden/>
                <w:rStyle w:val="IndexLink"/>
                <w:rtl w:val="true"/>
              </w:rPr>
              <w:t>خلافت ظاهری حضرت علی علیه السلام و پایان حکومت عثمان</w:t>
            </w:r>
            <w:r>
              <w:rPr>
                <w:rStyle w:val="IndexLink"/>
                <w:rtl w:val="true"/>
              </w:rPr>
              <w:tab/>
            </w:r>
            <w:r>
              <w:rPr>
                <w:rStyle w:val="IndexLink"/>
              </w:rPr>
              <w:t>360</w:t>
            </w:r>
          </w:hyperlink>
        </w:p>
        <w:p>
          <w:pPr>
            <w:pStyle w:val="Contents5"/>
            <w:tabs>
              <w:tab w:val="clear" w:pos="7892"/>
              <w:tab w:val="right" w:pos="9026" w:leader="dot"/>
            </w:tabs>
            <w:rPr/>
          </w:pPr>
          <w:hyperlink w:anchor="__RefHeading___Toc2564751_372815092">
            <w:r>
              <w:rPr>
                <w:webHidden/>
                <w:rStyle w:val="IndexLink"/>
                <w:rtl w:val="true"/>
              </w:rPr>
              <w:t>اشاره</w:t>
            </w:r>
            <w:r>
              <w:rPr>
                <w:rStyle w:val="IndexLink"/>
                <w:rtl w:val="true"/>
              </w:rPr>
              <w:tab/>
            </w:r>
            <w:r>
              <w:rPr>
                <w:rStyle w:val="IndexLink"/>
              </w:rPr>
              <w:t>360</w:t>
            </w:r>
          </w:hyperlink>
        </w:p>
        <w:p>
          <w:pPr>
            <w:pStyle w:val="Contents5"/>
            <w:tabs>
              <w:tab w:val="clear" w:pos="7892"/>
              <w:tab w:val="right" w:pos="9026" w:leader="dot"/>
            </w:tabs>
            <w:rPr/>
          </w:pPr>
          <w:hyperlink w:anchor="__RefHeading___Toc2564753_372815092">
            <w:r>
              <w:rPr>
                <w:webHidden/>
                <w:rStyle w:val="IndexLink"/>
                <w:rtl w:val="true"/>
              </w:rPr>
              <w:t>علل شورش</w:t>
            </w:r>
            <w:r>
              <w:rPr>
                <w:rStyle w:val="IndexLink"/>
                <w:rtl w:val="true"/>
              </w:rPr>
              <w:tab/>
            </w:r>
            <w:r>
              <w:rPr>
                <w:rStyle w:val="IndexLink"/>
              </w:rPr>
              <w:t>362</w:t>
            </w:r>
          </w:hyperlink>
        </w:p>
        <w:p>
          <w:pPr>
            <w:pStyle w:val="Contents5"/>
            <w:tabs>
              <w:tab w:val="clear" w:pos="7892"/>
              <w:tab w:val="right" w:pos="9026" w:leader="dot"/>
            </w:tabs>
            <w:rPr/>
          </w:pPr>
          <w:hyperlink w:anchor="__RefHeading___Toc2564755_372815092">
            <w:r>
              <w:rPr>
                <w:webHidden/>
                <w:rStyle w:val="IndexLink"/>
                <w:rtl w:val="true"/>
              </w:rPr>
              <w:t>طلحه و زبیر نیز از انتصاب ولید انتقاد کردند و از خلیفه خواستند او را تازیانه بزند</w:t>
            </w:r>
            <w:r>
              <w:rPr>
                <w:rStyle w:val="IndexLink"/>
                <w:rtl w:val="true"/>
              </w:rPr>
              <w:t>.</w:t>
              <w:tab/>
            </w:r>
            <w:r>
              <w:rPr>
                <w:rStyle w:val="IndexLink"/>
              </w:rPr>
              <w:t>365</w:t>
            </w:r>
          </w:hyperlink>
        </w:p>
        <w:p>
          <w:pPr>
            <w:pStyle w:val="Contents5"/>
            <w:tabs>
              <w:tab w:val="clear" w:pos="7892"/>
              <w:tab w:val="right" w:pos="9026" w:leader="dot"/>
            </w:tabs>
            <w:rPr/>
          </w:pPr>
          <w:hyperlink w:anchor="__RefHeading___Toc2564757_372815092">
            <w:r>
              <w:rPr>
                <w:webHidden/>
                <w:rStyle w:val="IndexLink"/>
                <w:rtl w:val="true"/>
              </w:rPr>
              <w:t>تبعید مالک أشتر و یاران</w:t>
            </w:r>
            <w:r>
              <w:rPr>
                <w:rStyle w:val="IndexLink"/>
                <w:rtl w:val="true"/>
              </w:rPr>
              <w:tab/>
            </w:r>
            <w:r>
              <w:rPr>
                <w:rStyle w:val="IndexLink"/>
              </w:rPr>
              <w:t>373</w:t>
            </w:r>
          </w:hyperlink>
        </w:p>
        <w:p>
          <w:pPr>
            <w:pStyle w:val="Contents5"/>
            <w:tabs>
              <w:tab w:val="clear" w:pos="7892"/>
              <w:tab w:val="right" w:pos="9026" w:leader="dot"/>
            </w:tabs>
            <w:rPr/>
          </w:pPr>
          <w:hyperlink w:anchor="__RefHeading___Toc2564759_372815092">
            <w:r>
              <w:rPr>
                <w:webHidden/>
                <w:rStyle w:val="IndexLink"/>
                <w:rtl w:val="true"/>
              </w:rPr>
              <w:t>جریان محاکمه و قتل عثمان</w:t>
            </w:r>
            <w:r>
              <w:rPr>
                <w:rStyle w:val="IndexLink"/>
                <w:rtl w:val="true"/>
              </w:rPr>
              <w:tab/>
            </w:r>
            <w:r>
              <w:rPr>
                <w:rStyle w:val="IndexLink"/>
              </w:rPr>
              <w:t>375</w:t>
            </w:r>
          </w:hyperlink>
        </w:p>
        <w:p>
          <w:pPr>
            <w:pStyle w:val="Contents5"/>
            <w:tabs>
              <w:tab w:val="clear" w:pos="7892"/>
              <w:tab w:val="right" w:pos="9026" w:leader="dot"/>
            </w:tabs>
            <w:rPr/>
          </w:pPr>
          <w:hyperlink w:anchor="__RefHeading___Toc2564761_372815092">
            <w:r>
              <w:rPr>
                <w:webHidden/>
                <w:rStyle w:val="IndexLink"/>
                <w:rtl w:val="true"/>
              </w:rPr>
              <w:t>محاصره ی خانه عثمان</w:t>
            </w:r>
            <w:r>
              <w:rPr>
                <w:rStyle w:val="IndexLink"/>
                <w:rtl w:val="true"/>
              </w:rPr>
              <w:tab/>
            </w:r>
            <w:r>
              <w:rPr>
                <w:rStyle w:val="IndexLink"/>
              </w:rPr>
              <w:t>379</w:t>
            </w:r>
          </w:hyperlink>
        </w:p>
        <w:p>
          <w:pPr>
            <w:pStyle w:val="Contents5"/>
            <w:tabs>
              <w:tab w:val="clear" w:pos="7892"/>
              <w:tab w:val="right" w:pos="9026" w:leader="dot"/>
            </w:tabs>
            <w:rPr/>
          </w:pPr>
          <w:hyperlink w:anchor="__RefHeading___Toc2564763_372815092">
            <w:r>
              <w:rPr>
                <w:webHidden/>
                <w:rStyle w:val="IndexLink"/>
                <w:rtl w:val="true"/>
              </w:rPr>
              <w:t>تعهد خلیفه در برابر شورشیان</w:t>
            </w:r>
            <w:r>
              <w:rPr>
                <w:rStyle w:val="IndexLink"/>
                <w:rtl w:val="true"/>
              </w:rPr>
              <w:tab/>
            </w:r>
            <w:r>
              <w:rPr>
                <w:rStyle w:val="IndexLink"/>
              </w:rPr>
              <w:t>380</w:t>
            </w:r>
          </w:hyperlink>
        </w:p>
        <w:p>
          <w:pPr>
            <w:pStyle w:val="Contents5"/>
            <w:tabs>
              <w:tab w:val="clear" w:pos="7892"/>
              <w:tab w:val="right" w:pos="9026" w:leader="dot"/>
            </w:tabs>
            <w:rPr/>
          </w:pPr>
          <w:hyperlink w:anchor="__RefHeading___Toc2564765_372815092">
            <w:r>
              <w:rPr>
                <w:webHidden/>
                <w:rStyle w:val="IndexLink"/>
                <w:rtl w:val="true"/>
              </w:rPr>
              <w:t>صدور دستور اعدام انقلابیون</w:t>
            </w:r>
            <w:r>
              <w:rPr>
                <w:rStyle w:val="IndexLink"/>
                <w:rtl w:val="true"/>
              </w:rPr>
              <w:tab/>
            </w:r>
            <w:r>
              <w:rPr>
                <w:rStyle w:val="IndexLink"/>
              </w:rPr>
              <w:t>382</w:t>
            </w:r>
          </w:hyperlink>
        </w:p>
        <w:p>
          <w:pPr>
            <w:pStyle w:val="Contents5"/>
            <w:tabs>
              <w:tab w:val="clear" w:pos="7892"/>
              <w:tab w:val="right" w:pos="9026" w:leader="dot"/>
            </w:tabs>
            <w:rPr/>
          </w:pPr>
          <w:hyperlink w:anchor="__RefHeading___Toc2564767_372815092">
            <w:r>
              <w:rPr>
                <w:webHidden/>
                <w:rStyle w:val="IndexLink"/>
                <w:rtl w:val="true"/>
              </w:rPr>
              <w:t>نامه پراکنی خلیفه در روزهای محاصره</w:t>
            </w:r>
            <w:r>
              <w:rPr>
                <w:rStyle w:val="IndexLink"/>
                <w:rtl w:val="true"/>
              </w:rPr>
              <w:tab/>
            </w:r>
            <w:r>
              <w:rPr>
                <w:rStyle w:val="IndexLink"/>
              </w:rPr>
              <w:t>384</w:t>
            </w:r>
          </w:hyperlink>
        </w:p>
        <w:p>
          <w:pPr>
            <w:pStyle w:val="Contents5"/>
            <w:tabs>
              <w:tab w:val="clear" w:pos="7892"/>
              <w:tab w:val="right" w:pos="9026" w:leader="dot"/>
            </w:tabs>
            <w:rPr/>
          </w:pPr>
          <w:hyperlink w:anchor="__RefHeading___Toc2564769_372815092">
            <w:r>
              <w:rPr>
                <w:webHidden/>
                <w:rStyle w:val="IndexLink"/>
                <w:rtl w:val="true"/>
              </w:rPr>
              <w:t>و بالأخره سوء تدبیر مروان، به قتل عثمان سرعت بخشید</w:t>
            </w:r>
            <w:r>
              <w:rPr>
                <w:rStyle w:val="IndexLink"/>
                <w:rtl w:val="true"/>
              </w:rPr>
              <w:tab/>
            </w:r>
            <w:r>
              <w:rPr>
                <w:rStyle w:val="IndexLink"/>
              </w:rPr>
              <w:t>385</w:t>
            </w:r>
          </w:hyperlink>
        </w:p>
        <w:p>
          <w:pPr>
            <w:pStyle w:val="Contents3"/>
            <w:tabs>
              <w:tab w:val="clear" w:pos="8459"/>
              <w:tab w:val="right" w:pos="9026" w:leader="dot"/>
            </w:tabs>
            <w:rPr/>
          </w:pPr>
          <w:hyperlink w:anchor="__RefHeading___Toc2564771_372815092">
            <w:r>
              <w:rPr>
                <w:webHidden/>
                <w:rStyle w:val="IndexLink"/>
                <w:rtl w:val="true"/>
              </w:rPr>
              <w:t>بیان داستانی</w:t>
            </w:r>
            <w:r>
              <w:rPr>
                <w:rStyle w:val="IndexLink"/>
                <w:rtl w:val="true"/>
              </w:rPr>
              <w:tab/>
            </w:r>
            <w:r>
              <w:rPr>
                <w:rStyle w:val="IndexLink"/>
              </w:rPr>
              <w:t>386</w:t>
            </w:r>
          </w:hyperlink>
        </w:p>
        <w:p>
          <w:pPr>
            <w:pStyle w:val="Contents4"/>
            <w:tabs>
              <w:tab w:val="clear" w:pos="8176"/>
              <w:tab w:val="right" w:pos="9026" w:leader="dot"/>
            </w:tabs>
            <w:rPr/>
          </w:pPr>
          <w:hyperlink w:anchor="__RefHeading___Toc2564773_372815092">
            <w:r>
              <w:rPr>
                <w:webHidden/>
                <w:rStyle w:val="IndexLink"/>
                <w:rtl w:val="true"/>
              </w:rPr>
              <w:t>آغاز حکومت</w:t>
            </w:r>
            <w:r>
              <w:rPr>
                <w:rStyle w:val="IndexLink"/>
                <w:rtl w:val="true"/>
              </w:rPr>
              <w:tab/>
            </w:r>
            <w:r>
              <w:rPr>
                <w:rStyle w:val="IndexLink"/>
              </w:rPr>
              <w:t>386</w:t>
            </w:r>
          </w:hyperlink>
        </w:p>
        <w:p>
          <w:pPr>
            <w:pStyle w:val="Contents3"/>
            <w:tabs>
              <w:tab w:val="clear" w:pos="8459"/>
              <w:tab w:val="right" w:pos="9026" w:leader="dot"/>
            </w:tabs>
            <w:rPr/>
          </w:pPr>
          <w:hyperlink w:anchor="__RefHeading___Toc2564775_372815092">
            <w:r>
              <w:rPr>
                <w:webHidden/>
                <w:rStyle w:val="IndexLink"/>
                <w:rtl w:val="true"/>
              </w:rPr>
              <w:t>بیان دانش آموزی</w:t>
            </w:r>
            <w:r>
              <w:rPr>
                <w:rStyle w:val="IndexLink"/>
                <w:rtl w:val="true"/>
              </w:rPr>
              <w:tab/>
            </w:r>
            <w:r>
              <w:rPr>
                <w:rStyle w:val="IndexLink"/>
              </w:rPr>
              <w:t>386</w:t>
            </w:r>
          </w:hyperlink>
        </w:p>
        <w:p>
          <w:pPr>
            <w:pStyle w:val="Contents4"/>
            <w:tabs>
              <w:tab w:val="clear" w:pos="8176"/>
              <w:tab w:val="right" w:pos="9026" w:leader="dot"/>
            </w:tabs>
            <w:rPr/>
          </w:pPr>
          <w:hyperlink w:anchor="__RefHeading___Toc2564777_372815092">
            <w:r>
              <w:rPr>
                <w:webHidden/>
                <w:rStyle w:val="IndexLink"/>
                <w:rtl w:val="true"/>
              </w:rPr>
              <w:t xml:space="preserve">آغاز حکومت ظاهری پس از </w:t>
            </w:r>
            <w:r>
              <w:rPr>
                <w:rStyle w:val="IndexLink"/>
              </w:rPr>
              <w:t>25</w:t>
            </w:r>
            <w:r>
              <w:rPr>
                <w:rStyle w:val="IndexLink"/>
                <w:rtl w:val="true"/>
              </w:rPr>
              <w:t xml:space="preserve"> </w:t>
            </w:r>
            <w:r>
              <w:rPr>
                <w:rStyle w:val="IndexLink"/>
                <w:rtl w:val="true"/>
              </w:rPr>
              <w:t>سال</w:t>
            </w:r>
            <w:r>
              <w:rPr>
                <w:rStyle w:val="IndexLink"/>
                <w:rtl w:val="true"/>
              </w:rPr>
              <w:tab/>
            </w:r>
            <w:r>
              <w:rPr>
                <w:rStyle w:val="IndexLink"/>
              </w:rPr>
              <w:t>386</w:t>
            </w:r>
          </w:hyperlink>
        </w:p>
        <w:p>
          <w:pPr>
            <w:pStyle w:val="Contents4"/>
            <w:tabs>
              <w:tab w:val="clear" w:pos="8176"/>
              <w:tab w:val="right" w:pos="9026" w:leader="dot"/>
            </w:tabs>
            <w:rPr/>
          </w:pPr>
          <w:hyperlink w:anchor="__RefHeading___Toc2564779_372815092">
            <w:r>
              <w:rPr>
                <w:webHidden/>
                <w:rStyle w:val="IndexLink"/>
                <w:rtl w:val="true"/>
              </w:rPr>
              <w:t>نکته ها</w:t>
            </w:r>
            <w:r>
              <w:rPr>
                <w:rStyle w:val="IndexLink"/>
                <w:rtl w:val="true"/>
              </w:rPr>
              <w:tab/>
            </w:r>
            <w:r>
              <w:rPr>
                <w:rStyle w:val="IndexLink"/>
              </w:rPr>
              <w:t>387</w:t>
            </w:r>
          </w:hyperlink>
        </w:p>
        <w:p>
          <w:pPr>
            <w:pStyle w:val="Contents3"/>
            <w:tabs>
              <w:tab w:val="clear" w:pos="8459"/>
              <w:tab w:val="right" w:pos="9026" w:leader="dot"/>
            </w:tabs>
            <w:rPr/>
          </w:pPr>
          <w:hyperlink w:anchor="__RefHeading___Toc2564781_372815092">
            <w:r>
              <w:rPr>
                <w:webHidden/>
                <w:rStyle w:val="IndexLink"/>
                <w:rtl w:val="true"/>
              </w:rPr>
              <w:t>پیوند مهدوی</w:t>
            </w:r>
            <w:r>
              <w:rPr>
                <w:rStyle w:val="IndexLink"/>
                <w:rtl w:val="true"/>
              </w:rPr>
              <w:tab/>
            </w:r>
            <w:r>
              <w:rPr>
                <w:rStyle w:val="IndexLink"/>
              </w:rPr>
              <w:t>388</w:t>
            </w:r>
          </w:hyperlink>
        </w:p>
        <w:p>
          <w:pPr>
            <w:pStyle w:val="Contents4"/>
            <w:tabs>
              <w:tab w:val="clear" w:pos="8176"/>
              <w:tab w:val="right" w:pos="9026" w:leader="dot"/>
            </w:tabs>
            <w:rPr/>
          </w:pPr>
          <w:hyperlink w:anchor="__RefHeading___Toc2564783_372815092">
            <w:r>
              <w:rPr>
                <w:webHidden/>
                <w:rStyle w:val="IndexLink"/>
                <w:rtl w:val="true"/>
              </w:rPr>
              <w:t>آغاز حکومت عدل</w:t>
            </w:r>
            <w:r>
              <w:rPr>
                <w:rStyle w:val="IndexLink"/>
                <w:rtl w:val="true"/>
              </w:rPr>
              <w:tab/>
            </w:r>
            <w:r>
              <w:rPr>
                <w:rStyle w:val="IndexLink"/>
              </w:rPr>
              <w:t>388</w:t>
            </w:r>
          </w:hyperlink>
        </w:p>
        <w:p>
          <w:pPr>
            <w:pStyle w:val="Contents3"/>
            <w:tabs>
              <w:tab w:val="clear" w:pos="8459"/>
              <w:tab w:val="right" w:pos="9026" w:leader="dot"/>
            </w:tabs>
            <w:rPr/>
          </w:pPr>
          <w:hyperlink w:anchor="__RefHeading___Toc2564785_372815092">
            <w:r>
              <w:rPr>
                <w:webHidden/>
                <w:rStyle w:val="IndexLink"/>
                <w:rtl w:val="true"/>
              </w:rPr>
              <w:t>روایات</w:t>
            </w:r>
            <w:r>
              <w:rPr>
                <w:rStyle w:val="IndexLink"/>
                <w:rtl w:val="true"/>
              </w:rPr>
              <w:tab/>
            </w:r>
            <w:r>
              <w:rPr>
                <w:rStyle w:val="IndexLink"/>
              </w:rPr>
              <w:t>389</w:t>
            </w:r>
          </w:hyperlink>
        </w:p>
        <w:p>
          <w:pPr>
            <w:pStyle w:val="Contents4"/>
            <w:tabs>
              <w:tab w:val="clear" w:pos="8176"/>
              <w:tab w:val="right" w:pos="9026" w:leader="dot"/>
            </w:tabs>
            <w:rPr/>
          </w:pPr>
          <w:hyperlink w:anchor="__RefHeading___Toc2564787_372815092">
            <w:r>
              <w:rPr>
                <w:webHidden/>
                <w:rStyle w:val="IndexLink"/>
                <w:rtl w:val="true"/>
              </w:rPr>
              <w:t>آغاز حکومت ظاهری</w:t>
            </w:r>
            <w:r>
              <w:rPr>
                <w:rStyle w:val="IndexLink"/>
                <w:rtl w:val="true"/>
              </w:rPr>
              <w:tab/>
            </w:r>
            <w:r>
              <w:rPr>
                <w:rStyle w:val="IndexLink"/>
              </w:rPr>
              <w:t>389</w:t>
            </w:r>
          </w:hyperlink>
        </w:p>
        <w:p>
          <w:pPr>
            <w:pStyle w:val="Contents4"/>
            <w:tabs>
              <w:tab w:val="clear" w:pos="8176"/>
              <w:tab w:val="right" w:pos="9026" w:leader="dot"/>
            </w:tabs>
            <w:rPr/>
          </w:pPr>
          <w:hyperlink w:anchor="__RefHeading___Toc2564789_372815092">
            <w:r>
              <w:rPr>
                <w:webHidden/>
                <w:rStyle w:val="IndexLink"/>
                <w:rtl w:val="true"/>
              </w:rPr>
              <w:t>مستندات</w:t>
            </w:r>
            <w:r>
              <w:rPr>
                <w:rStyle w:val="IndexLink"/>
                <w:rtl w:val="true"/>
              </w:rPr>
              <w:tab/>
            </w:r>
            <w:r>
              <w:rPr>
                <w:rStyle w:val="IndexLink"/>
              </w:rPr>
              <w:t>391</w:t>
            </w:r>
          </w:hyperlink>
        </w:p>
        <w:p>
          <w:pPr>
            <w:pStyle w:val="Contents2"/>
            <w:tabs>
              <w:tab w:val="clear" w:pos="8743"/>
              <w:tab w:val="right" w:pos="9026" w:leader="dot"/>
            </w:tabs>
            <w:rPr/>
          </w:pPr>
          <w:hyperlink w:anchor="__RefHeading___Toc2564791_372815092">
            <w:r>
              <w:rPr>
                <w:webHidden/>
                <w:rStyle w:val="IndexLink"/>
              </w:rPr>
              <w:t>16</w:t>
            </w:r>
            <w:r>
              <w:rPr>
                <w:rStyle w:val="IndexLink"/>
                <w:rtl w:val="true"/>
              </w:rPr>
              <w:t xml:space="preserve">. </w:t>
            </w:r>
            <w:r>
              <w:rPr>
                <w:rStyle w:val="IndexLink"/>
                <w:rtl w:val="true"/>
              </w:rPr>
              <w:t xml:space="preserve">هجدهم ماه </w:t>
            </w:r>
            <w:r>
              <w:rPr>
                <w:rStyle w:val="IndexLink"/>
                <w:rtl w:val="true"/>
              </w:rPr>
              <w:t xml:space="preserve">: </w:t>
            </w:r>
            <w:r>
              <w:rPr>
                <w:rStyle w:val="IndexLink"/>
                <w:rtl w:val="true"/>
              </w:rPr>
              <w:t>نصب جانشینان پیامبران</w:t>
            </w:r>
            <w:r>
              <w:rPr>
                <w:rStyle w:val="IndexLink"/>
                <w:rtl w:val="true"/>
              </w:rPr>
              <w:tab/>
            </w:r>
            <w:r>
              <w:rPr>
                <w:rStyle w:val="IndexLink"/>
              </w:rPr>
              <w:t>391</w:t>
            </w:r>
          </w:hyperlink>
        </w:p>
        <w:p>
          <w:pPr>
            <w:pStyle w:val="Contents3"/>
            <w:tabs>
              <w:tab w:val="clear" w:pos="8459"/>
              <w:tab w:val="right" w:pos="9026" w:leader="dot"/>
            </w:tabs>
            <w:rPr/>
          </w:pPr>
          <w:hyperlink w:anchor="__RefHeading___Toc2564793_372815092">
            <w:r>
              <w:rPr>
                <w:webHidden/>
                <w:rStyle w:val="IndexLink"/>
                <w:rtl w:val="true"/>
              </w:rPr>
              <w:t>بیان مختصر</w:t>
            </w:r>
            <w:r>
              <w:rPr>
                <w:rStyle w:val="IndexLink"/>
                <w:rtl w:val="true"/>
              </w:rPr>
              <w:tab/>
            </w:r>
            <w:r>
              <w:rPr>
                <w:rStyle w:val="IndexLink"/>
              </w:rPr>
              <w:t>391</w:t>
            </w:r>
          </w:hyperlink>
        </w:p>
        <w:p>
          <w:pPr>
            <w:pStyle w:val="Contents3"/>
            <w:tabs>
              <w:tab w:val="clear" w:pos="8459"/>
              <w:tab w:val="right" w:pos="9026" w:leader="dot"/>
            </w:tabs>
            <w:rPr/>
          </w:pPr>
          <w:hyperlink w:anchor="__RefHeading___Toc2564795_372815092">
            <w:r>
              <w:rPr>
                <w:webHidden/>
                <w:rStyle w:val="IndexLink"/>
                <w:rtl w:val="true"/>
              </w:rPr>
              <w:t>بیان تفصیلی</w:t>
            </w:r>
            <w:r>
              <w:rPr>
                <w:rStyle w:val="IndexLink"/>
                <w:rtl w:val="true"/>
              </w:rPr>
              <w:tab/>
            </w:r>
            <w:r>
              <w:rPr>
                <w:rStyle w:val="IndexLink"/>
              </w:rPr>
              <w:t>392</w:t>
            </w:r>
          </w:hyperlink>
        </w:p>
        <w:p>
          <w:pPr>
            <w:pStyle w:val="Contents4"/>
            <w:tabs>
              <w:tab w:val="clear" w:pos="8176"/>
              <w:tab w:val="right" w:pos="9026" w:leader="dot"/>
            </w:tabs>
            <w:rPr/>
          </w:pPr>
          <w:hyperlink w:anchor="__RefHeading___Toc2564797_372815092">
            <w:r>
              <w:rPr>
                <w:webHidden/>
                <w:rStyle w:val="IndexLink"/>
                <w:rtl w:val="true"/>
              </w:rPr>
              <w:t>عید ادیان</w:t>
            </w:r>
            <w:r>
              <w:rPr>
                <w:rStyle w:val="IndexLink"/>
                <w:rtl w:val="true"/>
              </w:rPr>
              <w:tab/>
            </w:r>
            <w:r>
              <w:rPr>
                <w:rStyle w:val="IndexLink"/>
              </w:rPr>
              <w:t>392</w:t>
            </w:r>
          </w:hyperlink>
        </w:p>
        <w:p>
          <w:pPr>
            <w:pStyle w:val="Contents4"/>
            <w:tabs>
              <w:tab w:val="clear" w:pos="8176"/>
              <w:tab w:val="right" w:pos="9026" w:leader="dot"/>
            </w:tabs>
            <w:rPr/>
          </w:pPr>
          <w:hyperlink w:anchor="__RefHeading___Toc2564799_372815092">
            <w:r>
              <w:rPr>
                <w:webHidden/>
                <w:rStyle w:val="IndexLink"/>
                <w:rtl w:val="true"/>
              </w:rPr>
              <w:t>مستندات</w:t>
            </w:r>
            <w:r>
              <w:rPr>
                <w:rStyle w:val="IndexLink"/>
                <w:rtl w:val="true"/>
              </w:rPr>
              <w:tab/>
            </w:r>
            <w:r>
              <w:rPr>
                <w:rStyle w:val="IndexLink"/>
              </w:rPr>
              <w:t>393</w:t>
            </w:r>
          </w:hyperlink>
        </w:p>
        <w:p>
          <w:pPr>
            <w:pStyle w:val="Contents3"/>
            <w:tabs>
              <w:tab w:val="clear" w:pos="8459"/>
              <w:tab w:val="right" w:pos="9026" w:leader="dot"/>
            </w:tabs>
            <w:rPr/>
          </w:pPr>
          <w:hyperlink w:anchor="__RefHeading___Toc2564801_372815092">
            <w:r>
              <w:rPr>
                <w:webHidden/>
                <w:rStyle w:val="IndexLink"/>
                <w:rtl w:val="true"/>
              </w:rPr>
              <w:t>بیان داستانی</w:t>
            </w:r>
            <w:r>
              <w:rPr>
                <w:rStyle w:val="IndexLink"/>
                <w:rtl w:val="true"/>
              </w:rPr>
              <w:tab/>
            </w:r>
            <w:r>
              <w:rPr>
                <w:rStyle w:val="IndexLink"/>
              </w:rPr>
              <w:t>393</w:t>
            </w:r>
          </w:hyperlink>
        </w:p>
        <w:p>
          <w:pPr>
            <w:pStyle w:val="Contents3"/>
            <w:tabs>
              <w:tab w:val="clear" w:pos="8459"/>
              <w:tab w:val="right" w:pos="9026" w:leader="dot"/>
            </w:tabs>
            <w:rPr/>
          </w:pPr>
          <w:hyperlink w:anchor="__RefHeading___Toc2564803_372815092">
            <w:r>
              <w:rPr>
                <w:webHidden/>
                <w:rStyle w:val="IndexLink"/>
                <w:rtl w:val="true"/>
              </w:rPr>
              <w:t>بیان دانش آموزی</w:t>
            </w:r>
            <w:r>
              <w:rPr>
                <w:rStyle w:val="IndexLink"/>
                <w:rtl w:val="true"/>
              </w:rPr>
              <w:tab/>
            </w:r>
            <w:r>
              <w:rPr>
                <w:rStyle w:val="IndexLink"/>
              </w:rPr>
              <w:t>395</w:t>
            </w:r>
          </w:hyperlink>
        </w:p>
        <w:p>
          <w:pPr>
            <w:pStyle w:val="Contents4"/>
            <w:tabs>
              <w:tab w:val="clear" w:pos="8176"/>
              <w:tab w:val="right" w:pos="9026" w:leader="dot"/>
            </w:tabs>
            <w:rPr/>
          </w:pPr>
          <w:hyperlink w:anchor="__RefHeading___Toc2564805_372815092">
            <w:r>
              <w:rPr>
                <w:webHidden/>
                <w:rStyle w:val="IndexLink"/>
                <w:rtl w:val="true"/>
              </w:rPr>
              <w:t>اشاره</w:t>
            </w:r>
            <w:r>
              <w:rPr>
                <w:rStyle w:val="IndexLink"/>
                <w:rtl w:val="true"/>
              </w:rPr>
              <w:tab/>
            </w:r>
            <w:r>
              <w:rPr>
                <w:rStyle w:val="IndexLink"/>
              </w:rPr>
              <w:t>395</w:t>
            </w:r>
          </w:hyperlink>
        </w:p>
        <w:p>
          <w:pPr>
            <w:pStyle w:val="Contents4"/>
            <w:tabs>
              <w:tab w:val="clear" w:pos="8176"/>
              <w:tab w:val="right" w:pos="9026" w:leader="dot"/>
            </w:tabs>
            <w:rPr/>
          </w:pPr>
          <w:hyperlink w:anchor="__RefHeading___Toc2564807_372815092">
            <w:r>
              <w:rPr>
                <w:webHidden/>
                <w:rStyle w:val="IndexLink"/>
                <w:rtl w:val="true"/>
              </w:rPr>
              <w:t>نکات</w:t>
            </w:r>
            <w:r>
              <w:rPr>
                <w:rStyle w:val="IndexLink"/>
                <w:rtl w:val="true"/>
              </w:rPr>
              <w:tab/>
            </w:r>
            <w:r>
              <w:rPr>
                <w:rStyle w:val="IndexLink"/>
              </w:rPr>
              <w:t>396</w:t>
            </w:r>
          </w:hyperlink>
        </w:p>
        <w:p>
          <w:pPr>
            <w:pStyle w:val="Contents3"/>
            <w:tabs>
              <w:tab w:val="clear" w:pos="8459"/>
              <w:tab w:val="right" w:pos="9026" w:leader="dot"/>
            </w:tabs>
            <w:rPr/>
          </w:pPr>
          <w:hyperlink w:anchor="__RefHeading___Toc2564809_372815092">
            <w:r>
              <w:rPr>
                <w:webHidden/>
                <w:rStyle w:val="IndexLink"/>
                <w:rtl w:val="true"/>
              </w:rPr>
              <w:t>پیوند مهدوی</w:t>
            </w:r>
            <w:r>
              <w:rPr>
                <w:rStyle w:val="IndexLink"/>
                <w:rtl w:val="true"/>
              </w:rPr>
              <w:tab/>
            </w:r>
            <w:r>
              <w:rPr>
                <w:rStyle w:val="IndexLink"/>
              </w:rPr>
              <w:t>397</w:t>
            </w:r>
          </w:hyperlink>
        </w:p>
        <w:p>
          <w:pPr>
            <w:pStyle w:val="Contents3"/>
            <w:tabs>
              <w:tab w:val="clear" w:pos="8459"/>
              <w:tab w:val="right" w:pos="9026" w:leader="dot"/>
            </w:tabs>
            <w:rPr/>
          </w:pPr>
          <w:hyperlink w:anchor="__RefHeading___Toc2564811_372815092">
            <w:r>
              <w:rPr>
                <w:webHidden/>
                <w:rStyle w:val="IndexLink"/>
                <w:rtl w:val="true"/>
              </w:rPr>
              <w:t>روایات</w:t>
            </w:r>
            <w:r>
              <w:rPr>
                <w:rStyle w:val="IndexLink"/>
                <w:rtl w:val="true"/>
              </w:rPr>
              <w:tab/>
            </w:r>
            <w:r>
              <w:rPr>
                <w:rStyle w:val="IndexLink"/>
              </w:rPr>
              <w:t>399</w:t>
            </w:r>
          </w:hyperlink>
        </w:p>
        <w:p>
          <w:pPr>
            <w:pStyle w:val="Contents2"/>
            <w:tabs>
              <w:tab w:val="clear" w:pos="8743"/>
              <w:tab w:val="right" w:pos="9026" w:leader="dot"/>
            </w:tabs>
            <w:rPr/>
          </w:pPr>
          <w:hyperlink w:anchor="__RefHeading___Toc2564813_372815092">
            <w:r>
              <w:rPr>
                <w:webHidden/>
                <w:rStyle w:val="IndexLink"/>
              </w:rPr>
              <w:t>17</w:t>
            </w:r>
            <w:r>
              <w:rPr>
                <w:rStyle w:val="IndexLink"/>
                <w:rtl w:val="true"/>
              </w:rPr>
              <w:t xml:space="preserve">. </w:t>
            </w:r>
            <w:r>
              <w:rPr>
                <w:rStyle w:val="IndexLink"/>
                <w:rtl w:val="true"/>
              </w:rPr>
              <w:t xml:space="preserve">نوزدهم ماه </w:t>
            </w:r>
            <w:r>
              <w:rPr>
                <w:rStyle w:val="IndexLink"/>
                <w:rtl w:val="true"/>
              </w:rPr>
              <w:t xml:space="preserve">: </w:t>
            </w:r>
            <w:r>
              <w:rPr>
                <w:rStyle w:val="IndexLink"/>
                <w:rtl w:val="true"/>
              </w:rPr>
              <w:t>ازدواج امیرالمومنین و حضرت زهرا علیهما السلام</w:t>
            </w:r>
            <w:r>
              <w:rPr>
                <w:rStyle w:val="IndexLink"/>
                <w:rtl w:val="true"/>
              </w:rPr>
              <w:tab/>
            </w:r>
            <w:r>
              <w:rPr>
                <w:rStyle w:val="IndexLink"/>
              </w:rPr>
              <w:t>401</w:t>
            </w:r>
          </w:hyperlink>
        </w:p>
        <w:p>
          <w:pPr>
            <w:pStyle w:val="Contents3"/>
            <w:tabs>
              <w:tab w:val="clear" w:pos="8459"/>
              <w:tab w:val="right" w:pos="9026" w:leader="dot"/>
            </w:tabs>
            <w:rPr/>
          </w:pPr>
          <w:hyperlink w:anchor="__RefHeading___Toc2564815_372815092">
            <w:r>
              <w:rPr>
                <w:webHidden/>
                <w:rStyle w:val="IndexLink"/>
                <w:rtl w:val="true"/>
              </w:rPr>
              <w:t>بیان مختصر</w:t>
            </w:r>
            <w:r>
              <w:rPr>
                <w:rStyle w:val="IndexLink"/>
                <w:rtl w:val="true"/>
              </w:rPr>
              <w:tab/>
            </w:r>
            <w:r>
              <w:rPr>
                <w:rStyle w:val="IndexLink"/>
              </w:rPr>
              <w:t>401</w:t>
            </w:r>
          </w:hyperlink>
        </w:p>
        <w:p>
          <w:pPr>
            <w:pStyle w:val="Contents4"/>
            <w:tabs>
              <w:tab w:val="clear" w:pos="8176"/>
              <w:tab w:val="right" w:pos="9026" w:leader="dot"/>
            </w:tabs>
            <w:rPr/>
          </w:pPr>
          <w:hyperlink w:anchor="__RefHeading___Toc2564817_372815092">
            <w:r>
              <w:rPr>
                <w:webHidden/>
                <w:rStyle w:val="IndexLink"/>
                <w:rtl w:val="true"/>
              </w:rPr>
              <w:t>آغاز زندگی مشترک امیرالمؤمنین و حضرت زهرا علیهما السلام</w:t>
            </w:r>
            <w:r>
              <w:rPr>
                <w:rStyle w:val="IndexLink"/>
                <w:rtl w:val="true"/>
              </w:rPr>
              <w:tab/>
            </w:r>
            <w:r>
              <w:rPr>
                <w:rStyle w:val="IndexLink"/>
              </w:rPr>
              <w:t>401</w:t>
            </w:r>
          </w:hyperlink>
        </w:p>
        <w:p>
          <w:pPr>
            <w:pStyle w:val="Contents3"/>
            <w:tabs>
              <w:tab w:val="clear" w:pos="8459"/>
              <w:tab w:val="right" w:pos="9026" w:leader="dot"/>
            </w:tabs>
            <w:rPr/>
          </w:pPr>
          <w:hyperlink w:anchor="__RefHeading___Toc2564819_372815092">
            <w:r>
              <w:rPr>
                <w:webHidden/>
                <w:rStyle w:val="IndexLink"/>
                <w:rtl w:val="true"/>
              </w:rPr>
              <w:t>بیان تفصیلی</w:t>
            </w:r>
            <w:r>
              <w:rPr>
                <w:rStyle w:val="IndexLink"/>
                <w:rtl w:val="true"/>
              </w:rPr>
              <w:tab/>
            </w:r>
            <w:r>
              <w:rPr>
                <w:rStyle w:val="IndexLink"/>
              </w:rPr>
              <w:t>402</w:t>
            </w:r>
          </w:hyperlink>
        </w:p>
        <w:p>
          <w:pPr>
            <w:pStyle w:val="Contents4"/>
            <w:tabs>
              <w:tab w:val="clear" w:pos="8176"/>
              <w:tab w:val="right" w:pos="9026" w:leader="dot"/>
            </w:tabs>
            <w:rPr/>
          </w:pPr>
          <w:hyperlink w:anchor="__RefHeading___Toc2564821_372815092">
            <w:r>
              <w:rPr>
                <w:webHidden/>
                <w:rStyle w:val="IndexLink"/>
                <w:rtl w:val="true"/>
              </w:rPr>
              <w:t>ازدواج امیرالمومنین و حضرت فاطمه زهراء علیهما السلام</w:t>
            </w:r>
            <w:r>
              <w:rPr>
                <w:rStyle w:val="IndexLink"/>
                <w:rtl w:val="true"/>
              </w:rPr>
              <w:tab/>
            </w:r>
            <w:r>
              <w:rPr>
                <w:rStyle w:val="IndexLink"/>
              </w:rPr>
              <w:t>402</w:t>
            </w:r>
          </w:hyperlink>
        </w:p>
        <w:p>
          <w:pPr>
            <w:pStyle w:val="Contents5"/>
            <w:tabs>
              <w:tab w:val="clear" w:pos="7892"/>
              <w:tab w:val="right" w:pos="9026" w:leader="dot"/>
            </w:tabs>
            <w:rPr/>
          </w:pPr>
          <w:hyperlink w:anchor="__RefHeading___Toc2564823_372815092">
            <w:r>
              <w:rPr>
                <w:webHidden/>
                <w:rStyle w:val="IndexLink"/>
                <w:rtl w:val="true"/>
              </w:rPr>
              <w:t>مقدمه</w:t>
            </w:r>
            <w:r>
              <w:rPr>
                <w:rStyle w:val="IndexLink"/>
                <w:rtl w:val="true"/>
              </w:rPr>
              <w:tab/>
            </w:r>
            <w:r>
              <w:rPr>
                <w:rStyle w:val="IndexLink"/>
              </w:rPr>
              <w:t>402</w:t>
            </w:r>
          </w:hyperlink>
        </w:p>
        <w:p>
          <w:pPr>
            <w:pStyle w:val="Contents5"/>
            <w:tabs>
              <w:tab w:val="clear" w:pos="7892"/>
              <w:tab w:val="right" w:pos="9026" w:leader="dot"/>
            </w:tabs>
            <w:rPr/>
          </w:pPr>
          <w:hyperlink w:anchor="__RefHeading___Toc2564825_372815092">
            <w:r>
              <w:rPr>
                <w:webHidden/>
                <w:rStyle w:val="IndexLink"/>
                <w:rtl w:val="true"/>
              </w:rPr>
              <w:t>تاریخ ازدواج</w:t>
            </w:r>
            <w:r>
              <w:rPr>
                <w:rStyle w:val="IndexLink"/>
                <w:rtl w:val="true"/>
              </w:rPr>
              <w:tab/>
            </w:r>
            <w:r>
              <w:rPr>
                <w:rStyle w:val="IndexLink"/>
              </w:rPr>
              <w:t>402</w:t>
            </w:r>
          </w:hyperlink>
        </w:p>
        <w:p>
          <w:pPr>
            <w:pStyle w:val="Contents5"/>
            <w:tabs>
              <w:tab w:val="clear" w:pos="7892"/>
              <w:tab w:val="right" w:pos="9026" w:leader="dot"/>
            </w:tabs>
            <w:rPr/>
          </w:pPr>
          <w:hyperlink w:anchor="__RefHeading___Toc2564827_372815092">
            <w:r>
              <w:rPr>
                <w:webHidden/>
                <w:rStyle w:val="IndexLink"/>
                <w:rtl w:val="true"/>
              </w:rPr>
              <w:t>سن ازدواج</w:t>
            </w:r>
            <w:r>
              <w:rPr>
                <w:rStyle w:val="IndexLink"/>
                <w:rtl w:val="true"/>
              </w:rPr>
              <w:tab/>
            </w:r>
            <w:r>
              <w:rPr>
                <w:rStyle w:val="IndexLink"/>
              </w:rPr>
              <w:t>403</w:t>
            </w:r>
          </w:hyperlink>
        </w:p>
        <w:p>
          <w:pPr>
            <w:pStyle w:val="Contents5"/>
            <w:tabs>
              <w:tab w:val="clear" w:pos="7892"/>
              <w:tab w:val="right" w:pos="9026" w:leader="dot"/>
            </w:tabs>
            <w:rPr/>
          </w:pPr>
          <w:hyperlink w:anchor="__RefHeading___Toc2564829_372815092">
            <w:r>
              <w:rPr>
                <w:webHidden/>
                <w:rStyle w:val="IndexLink"/>
                <w:rtl w:val="true"/>
              </w:rPr>
              <w:t>خواستگاران حضرت زهرا علیهاالسلام</w:t>
            </w:r>
            <w:r>
              <w:rPr>
                <w:rStyle w:val="IndexLink"/>
                <w:rtl w:val="true"/>
              </w:rPr>
              <w:tab/>
            </w:r>
            <w:r>
              <w:rPr>
                <w:rStyle w:val="IndexLink"/>
              </w:rPr>
              <w:t>403</w:t>
            </w:r>
          </w:hyperlink>
        </w:p>
        <w:p>
          <w:pPr>
            <w:pStyle w:val="Contents5"/>
            <w:tabs>
              <w:tab w:val="clear" w:pos="7892"/>
              <w:tab w:val="right" w:pos="9026" w:leader="dot"/>
            </w:tabs>
            <w:rPr/>
          </w:pPr>
          <w:hyperlink w:anchor="__RefHeading___Toc2564831_372815092">
            <w:r>
              <w:rPr>
                <w:webHidden/>
                <w:rStyle w:val="IndexLink"/>
                <w:rtl w:val="true"/>
              </w:rPr>
              <w:t xml:space="preserve">خواستگاری حضرت علی </w:t>
            </w:r>
            <w:r>
              <w:rPr>
                <w:rStyle w:val="IndexLink"/>
                <w:rtl w:val="true"/>
              </w:rPr>
              <w:t>(</w:t>
            </w:r>
            <w:r>
              <w:rPr>
                <w:rStyle w:val="IndexLink"/>
                <w:rtl w:val="true"/>
              </w:rPr>
              <w:t>علیه السلام</w:t>
            </w:r>
            <w:r>
              <w:rPr>
                <w:rStyle w:val="IndexLink"/>
                <w:rtl w:val="true"/>
              </w:rPr>
              <w:t>)</w:t>
              <w:tab/>
            </w:r>
            <w:r>
              <w:rPr>
                <w:rStyle w:val="IndexLink"/>
              </w:rPr>
              <w:t>405</w:t>
            </w:r>
          </w:hyperlink>
        </w:p>
        <w:p>
          <w:pPr>
            <w:pStyle w:val="Contents6"/>
            <w:tabs>
              <w:tab w:val="clear" w:pos="7609"/>
              <w:tab w:val="right" w:pos="9026" w:leader="dot"/>
            </w:tabs>
            <w:rPr/>
          </w:pPr>
          <w:hyperlink w:anchor="__RefHeading___Toc2564833_372815092">
            <w:r>
              <w:rPr>
                <w:webHidden/>
                <w:rStyle w:val="IndexLink"/>
                <w:rtl w:val="true"/>
              </w:rPr>
              <w:t>اشاره</w:t>
            </w:r>
            <w:r>
              <w:rPr>
                <w:rStyle w:val="IndexLink"/>
                <w:rtl w:val="true"/>
              </w:rPr>
              <w:tab/>
            </w:r>
            <w:r>
              <w:rPr>
                <w:rStyle w:val="IndexLink"/>
              </w:rPr>
              <w:t>405</w:t>
            </w:r>
          </w:hyperlink>
        </w:p>
        <w:p>
          <w:pPr>
            <w:pStyle w:val="Contents6"/>
            <w:tabs>
              <w:tab w:val="clear" w:pos="7609"/>
              <w:tab w:val="right" w:pos="9026" w:leader="dot"/>
            </w:tabs>
            <w:rPr/>
          </w:pPr>
          <w:hyperlink w:anchor="__RefHeading___Toc2564835_372815092">
            <w:r>
              <w:rPr>
                <w:webHidden/>
                <w:rStyle w:val="IndexLink"/>
                <w:rtl w:val="true"/>
              </w:rPr>
              <w:t>چگونگی خواستگاری حضرت علی علیه السلام</w:t>
            </w:r>
            <w:r>
              <w:rPr>
                <w:rStyle w:val="IndexLink"/>
                <w:rtl w:val="true"/>
              </w:rPr>
              <w:tab/>
            </w:r>
            <w:r>
              <w:rPr>
                <w:rStyle w:val="IndexLink"/>
              </w:rPr>
              <w:t>406</w:t>
            </w:r>
          </w:hyperlink>
        </w:p>
        <w:p>
          <w:pPr>
            <w:pStyle w:val="Contents5"/>
            <w:tabs>
              <w:tab w:val="clear" w:pos="7892"/>
              <w:tab w:val="right" w:pos="9026" w:leader="dot"/>
            </w:tabs>
            <w:rPr/>
          </w:pPr>
          <w:hyperlink w:anchor="__RefHeading___Toc2564837_372815092">
            <w:r>
              <w:rPr>
                <w:webHidden/>
                <w:rStyle w:val="IndexLink"/>
                <w:rtl w:val="true"/>
              </w:rPr>
              <w:t xml:space="preserve">مهریه حضرت زهرا </w:t>
            </w:r>
            <w:r>
              <w:rPr>
                <w:rStyle w:val="IndexLink"/>
                <w:rtl w:val="true"/>
              </w:rPr>
              <w:t>(</w:t>
            </w:r>
            <w:r>
              <w:rPr>
                <w:rStyle w:val="IndexLink"/>
                <w:rtl w:val="true"/>
              </w:rPr>
              <w:t>سلام الله علیها</w:t>
            </w:r>
            <w:r>
              <w:rPr>
                <w:rStyle w:val="IndexLink"/>
                <w:rtl w:val="true"/>
              </w:rPr>
              <w:t>)</w:t>
              <w:tab/>
            </w:r>
            <w:r>
              <w:rPr>
                <w:rStyle w:val="IndexLink"/>
              </w:rPr>
              <w:t>409</w:t>
            </w:r>
          </w:hyperlink>
        </w:p>
        <w:p>
          <w:pPr>
            <w:pStyle w:val="Contents6"/>
            <w:tabs>
              <w:tab w:val="clear" w:pos="7609"/>
              <w:tab w:val="right" w:pos="9026" w:leader="dot"/>
            </w:tabs>
            <w:rPr/>
          </w:pPr>
          <w:hyperlink w:anchor="__RefHeading___Toc2564839_372815092">
            <w:r>
              <w:rPr>
                <w:webHidden/>
                <w:rStyle w:val="IndexLink"/>
                <w:rtl w:val="true"/>
              </w:rPr>
              <w:t xml:space="preserve">دارایی امیرالمؤمنین </w:t>
            </w:r>
            <w:r>
              <w:rPr>
                <w:rStyle w:val="IndexLink"/>
                <w:rtl w:val="true"/>
              </w:rPr>
              <w:t>(</w:t>
            </w:r>
            <w:r>
              <w:rPr>
                <w:rStyle w:val="IndexLink"/>
                <w:rtl w:val="true"/>
              </w:rPr>
              <w:t>علیه السلام</w:t>
            </w:r>
            <w:r>
              <w:rPr>
                <w:rStyle w:val="IndexLink"/>
                <w:rtl w:val="true"/>
              </w:rPr>
              <w:t>)</w:t>
              <w:tab/>
            </w:r>
            <w:r>
              <w:rPr>
                <w:rStyle w:val="IndexLink"/>
              </w:rPr>
              <w:t>409</w:t>
            </w:r>
          </w:hyperlink>
        </w:p>
        <w:p>
          <w:pPr>
            <w:pStyle w:val="Contents6"/>
            <w:tabs>
              <w:tab w:val="clear" w:pos="7609"/>
              <w:tab w:val="right" w:pos="9026" w:leader="dot"/>
            </w:tabs>
            <w:rPr/>
          </w:pPr>
          <w:hyperlink w:anchor="__RefHeading___Toc2564841_372815092">
            <w:r>
              <w:rPr>
                <w:webHidden/>
                <w:rStyle w:val="IndexLink"/>
                <w:rtl w:val="true"/>
              </w:rPr>
              <w:t xml:space="preserve">مهریه حضرت زهرا </w:t>
            </w:r>
            <w:r>
              <w:rPr>
                <w:rStyle w:val="IndexLink"/>
                <w:rtl w:val="true"/>
              </w:rPr>
              <w:t>(</w:t>
            </w:r>
            <w:r>
              <w:rPr>
                <w:rStyle w:val="IndexLink"/>
                <w:rtl w:val="true"/>
              </w:rPr>
              <w:t>علیها السلام</w:t>
            </w:r>
            <w:r>
              <w:rPr>
                <w:rStyle w:val="IndexLink"/>
                <w:rtl w:val="true"/>
              </w:rPr>
              <w:t>)</w:t>
              <w:tab/>
            </w:r>
            <w:r>
              <w:rPr>
                <w:rStyle w:val="IndexLink"/>
              </w:rPr>
              <w:t>411</w:t>
            </w:r>
          </w:hyperlink>
        </w:p>
        <w:p>
          <w:pPr>
            <w:pStyle w:val="Contents5"/>
            <w:tabs>
              <w:tab w:val="clear" w:pos="7892"/>
              <w:tab w:val="right" w:pos="9026" w:leader="dot"/>
            </w:tabs>
            <w:rPr/>
          </w:pPr>
          <w:hyperlink w:anchor="__RefHeading___Toc2564843_372815092">
            <w:r>
              <w:rPr>
                <w:webHidden/>
                <w:rStyle w:val="IndexLink"/>
                <w:rtl w:val="true"/>
              </w:rPr>
              <w:t>خواندن خطبه عقد در مسجد</w:t>
            </w:r>
            <w:r>
              <w:rPr>
                <w:rStyle w:val="IndexLink"/>
                <w:rtl w:val="true"/>
              </w:rPr>
              <w:tab/>
            </w:r>
            <w:r>
              <w:rPr>
                <w:rStyle w:val="IndexLink"/>
              </w:rPr>
              <w:t>412</w:t>
            </w:r>
          </w:hyperlink>
        </w:p>
        <w:p>
          <w:pPr>
            <w:pStyle w:val="Contents5"/>
            <w:tabs>
              <w:tab w:val="clear" w:pos="7892"/>
              <w:tab w:val="right" w:pos="9026" w:leader="dot"/>
            </w:tabs>
            <w:rPr/>
          </w:pPr>
          <w:hyperlink w:anchor="__RefHeading___Toc2564845_372815092">
            <w:r>
              <w:rPr>
                <w:webHidden/>
                <w:rStyle w:val="IndexLink"/>
                <w:rtl w:val="true"/>
              </w:rPr>
              <w:t xml:space="preserve">دعای پیامبر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در حق عروس و داماد</w:t>
            </w:r>
            <w:r>
              <w:rPr>
                <w:rStyle w:val="IndexLink"/>
                <w:rtl w:val="true"/>
              </w:rPr>
              <w:tab/>
            </w:r>
            <w:r>
              <w:rPr>
                <w:rStyle w:val="IndexLink"/>
              </w:rPr>
              <w:t>414</w:t>
            </w:r>
          </w:hyperlink>
        </w:p>
        <w:p>
          <w:pPr>
            <w:pStyle w:val="Contents5"/>
            <w:tabs>
              <w:tab w:val="clear" w:pos="7892"/>
              <w:tab w:val="right" w:pos="9026" w:leader="dot"/>
            </w:tabs>
            <w:rPr/>
          </w:pPr>
          <w:hyperlink w:anchor="__RefHeading___Toc2564847_372815092">
            <w:r>
              <w:rPr>
                <w:webHidden/>
                <w:rStyle w:val="IndexLink"/>
                <w:rtl w:val="true"/>
              </w:rPr>
              <w:t>جهزیه حضرت زهرا</w:t>
            </w:r>
            <w:r>
              <w:rPr>
                <w:rStyle w:val="IndexLink"/>
                <w:rtl w:val="true"/>
              </w:rPr>
              <w:t>(</w:t>
            </w:r>
            <w:r>
              <w:rPr>
                <w:rStyle w:val="IndexLink"/>
                <w:rtl w:val="true"/>
              </w:rPr>
              <w:t>علیها السلام</w:t>
            </w:r>
            <w:r>
              <w:rPr>
                <w:rStyle w:val="IndexLink"/>
                <w:rtl w:val="true"/>
              </w:rPr>
              <w:t>)</w:t>
              <w:tab/>
            </w:r>
            <w:r>
              <w:rPr>
                <w:rStyle w:val="IndexLink"/>
              </w:rPr>
              <w:t>415</w:t>
            </w:r>
          </w:hyperlink>
        </w:p>
        <w:p>
          <w:pPr>
            <w:pStyle w:val="Contents6"/>
            <w:tabs>
              <w:tab w:val="clear" w:pos="7609"/>
              <w:tab w:val="right" w:pos="9026" w:leader="dot"/>
            </w:tabs>
            <w:rPr/>
          </w:pPr>
          <w:hyperlink w:anchor="__RefHeading___Toc2564849_372815092">
            <w:r>
              <w:rPr>
                <w:webHidden/>
                <w:rStyle w:val="IndexLink"/>
                <w:rtl w:val="true"/>
              </w:rPr>
              <w:t xml:space="preserve">خرید جهزیه با مهریه حضرت زهرا </w:t>
            </w:r>
            <w:r>
              <w:rPr>
                <w:rStyle w:val="IndexLink"/>
                <w:rtl w:val="true"/>
              </w:rPr>
              <w:t>(</w:t>
            </w:r>
            <w:r>
              <w:rPr>
                <w:rStyle w:val="IndexLink"/>
                <w:rtl w:val="true"/>
              </w:rPr>
              <w:t>علیها السلام</w:t>
            </w:r>
            <w:r>
              <w:rPr>
                <w:rStyle w:val="IndexLink"/>
                <w:rtl w:val="true"/>
              </w:rPr>
              <w:t>)</w:t>
              <w:tab/>
            </w:r>
            <w:r>
              <w:rPr>
                <w:rStyle w:val="IndexLink"/>
              </w:rPr>
              <w:t>415</w:t>
            </w:r>
          </w:hyperlink>
        </w:p>
        <w:p>
          <w:pPr>
            <w:pStyle w:val="Contents6"/>
            <w:tabs>
              <w:tab w:val="clear" w:pos="7609"/>
              <w:tab w:val="right" w:pos="9026" w:leader="dot"/>
            </w:tabs>
            <w:rPr/>
          </w:pPr>
          <w:hyperlink w:anchor="__RefHeading___Toc2564851_372815092">
            <w:r>
              <w:rPr>
                <w:webHidden/>
                <w:rStyle w:val="IndexLink"/>
                <w:rtl w:val="true"/>
              </w:rPr>
              <w:t xml:space="preserve">صورت جهزیه حضرت زهرا </w:t>
            </w:r>
            <w:r>
              <w:rPr>
                <w:rStyle w:val="IndexLink"/>
                <w:rtl w:val="true"/>
              </w:rPr>
              <w:t>(</w:t>
            </w:r>
            <w:r>
              <w:rPr>
                <w:rStyle w:val="IndexLink"/>
                <w:rtl w:val="true"/>
              </w:rPr>
              <w:t>علیها السلام</w:t>
            </w:r>
            <w:r>
              <w:rPr>
                <w:rStyle w:val="IndexLink"/>
                <w:rtl w:val="true"/>
              </w:rPr>
              <w:t>)</w:t>
              <w:tab/>
            </w:r>
            <w:r>
              <w:rPr>
                <w:rStyle w:val="IndexLink"/>
              </w:rPr>
              <w:t>416</w:t>
            </w:r>
          </w:hyperlink>
        </w:p>
        <w:p>
          <w:pPr>
            <w:pStyle w:val="Contents5"/>
            <w:tabs>
              <w:tab w:val="clear" w:pos="7892"/>
              <w:tab w:val="right" w:pos="9026" w:leader="dot"/>
            </w:tabs>
            <w:rPr/>
          </w:pPr>
          <w:hyperlink w:anchor="__RefHeading___Toc2564853_372815092">
            <w:r>
              <w:rPr>
                <w:webHidden/>
                <w:rStyle w:val="IndexLink"/>
                <w:rtl w:val="true"/>
              </w:rPr>
              <w:t xml:space="preserve">خانه امیرالمؤمینن </w:t>
            </w:r>
            <w:r>
              <w:rPr>
                <w:rStyle w:val="IndexLink"/>
                <w:rtl w:val="true"/>
              </w:rPr>
              <w:t>(</w:t>
            </w:r>
            <w:r>
              <w:rPr>
                <w:rStyle w:val="IndexLink"/>
                <w:rtl w:val="true"/>
              </w:rPr>
              <w:t>علیه السلام</w:t>
            </w:r>
            <w:r>
              <w:rPr>
                <w:rStyle w:val="IndexLink"/>
                <w:rtl w:val="true"/>
              </w:rPr>
              <w:t>)</w:t>
              <w:tab/>
            </w:r>
            <w:r>
              <w:rPr>
                <w:rStyle w:val="IndexLink"/>
              </w:rPr>
              <w:t>419</w:t>
            </w:r>
          </w:hyperlink>
        </w:p>
        <w:p>
          <w:pPr>
            <w:pStyle w:val="Contents6"/>
            <w:tabs>
              <w:tab w:val="clear" w:pos="7609"/>
              <w:tab w:val="right" w:pos="9026" w:leader="dot"/>
            </w:tabs>
            <w:rPr/>
          </w:pPr>
          <w:hyperlink w:anchor="__RefHeading___Toc2564855_372815092">
            <w:r>
              <w:rPr>
                <w:webHidden/>
                <w:rStyle w:val="IndexLink"/>
                <w:rtl w:val="true"/>
              </w:rPr>
              <w:t>اشاره</w:t>
            </w:r>
            <w:r>
              <w:rPr>
                <w:rStyle w:val="IndexLink"/>
                <w:rtl w:val="true"/>
              </w:rPr>
              <w:tab/>
            </w:r>
            <w:r>
              <w:rPr>
                <w:rStyle w:val="IndexLink"/>
              </w:rPr>
              <w:t>419</w:t>
            </w:r>
          </w:hyperlink>
        </w:p>
        <w:p>
          <w:pPr>
            <w:pStyle w:val="Contents6"/>
            <w:tabs>
              <w:tab w:val="clear" w:pos="7609"/>
              <w:tab w:val="right" w:pos="9026" w:leader="dot"/>
            </w:tabs>
            <w:rPr/>
          </w:pPr>
          <w:hyperlink w:anchor="__RefHeading___Toc2564857_372815092">
            <w:r>
              <w:rPr>
                <w:webHidden/>
                <w:rStyle w:val="IndexLink"/>
                <w:rtl w:val="true"/>
              </w:rPr>
              <w:t>آماده سازی خانه برای زندگی</w:t>
            </w:r>
            <w:r>
              <w:rPr>
                <w:rStyle w:val="IndexLink"/>
                <w:rtl w:val="true"/>
              </w:rPr>
              <w:tab/>
            </w:r>
            <w:r>
              <w:rPr>
                <w:rStyle w:val="IndexLink"/>
              </w:rPr>
              <w:t>420</w:t>
            </w:r>
          </w:hyperlink>
        </w:p>
        <w:p>
          <w:pPr>
            <w:pStyle w:val="Contents5"/>
            <w:tabs>
              <w:tab w:val="clear" w:pos="7892"/>
              <w:tab w:val="right" w:pos="9026" w:leader="dot"/>
            </w:tabs>
            <w:rPr/>
          </w:pPr>
          <w:hyperlink w:anchor="__RefHeading___Toc2564859_372815092">
            <w:r>
              <w:rPr>
                <w:webHidden/>
                <w:rStyle w:val="IndexLink"/>
                <w:rtl w:val="true"/>
              </w:rPr>
              <w:t>مراسم عروسی</w:t>
            </w:r>
            <w:r>
              <w:rPr>
                <w:rStyle w:val="IndexLink"/>
                <w:rtl w:val="true"/>
              </w:rPr>
              <w:tab/>
            </w:r>
            <w:r>
              <w:rPr>
                <w:rStyle w:val="IndexLink"/>
              </w:rPr>
              <w:t>420</w:t>
            </w:r>
          </w:hyperlink>
        </w:p>
        <w:p>
          <w:pPr>
            <w:pStyle w:val="Contents6"/>
            <w:tabs>
              <w:tab w:val="clear" w:pos="7609"/>
              <w:tab w:val="right" w:pos="9026" w:leader="dot"/>
            </w:tabs>
            <w:rPr/>
          </w:pPr>
          <w:hyperlink w:anchor="__RefHeading___Toc2564861_372815092">
            <w:r>
              <w:rPr>
                <w:webHidden/>
                <w:rStyle w:val="IndexLink"/>
                <w:rtl w:val="true"/>
              </w:rPr>
              <w:t>وساطت زنان رسول خدا</w:t>
            </w:r>
            <w:r>
              <w:rPr>
                <w:rStyle w:val="IndexLink"/>
                <w:rtl w:val="true"/>
              </w:rPr>
              <w:t>(</w:t>
            </w:r>
            <w:r>
              <w:rPr>
                <w:rStyle w:val="IndexLink"/>
                <w:rtl w:val="true"/>
              </w:rPr>
              <w:t>صلی الله علیه و آله</w:t>
            </w:r>
            <w:r>
              <w:rPr>
                <w:rStyle w:val="IndexLink"/>
                <w:rtl w:val="true"/>
              </w:rPr>
              <w:t>)</w:t>
              <w:tab/>
            </w:r>
            <w:r>
              <w:rPr>
                <w:rStyle w:val="IndexLink"/>
              </w:rPr>
              <w:t>420</w:t>
            </w:r>
          </w:hyperlink>
        </w:p>
        <w:p>
          <w:pPr>
            <w:pStyle w:val="Contents6"/>
            <w:tabs>
              <w:tab w:val="clear" w:pos="7609"/>
              <w:tab w:val="right" w:pos="9026" w:leader="dot"/>
            </w:tabs>
            <w:rPr/>
          </w:pPr>
          <w:hyperlink w:anchor="__RefHeading___Toc2564863_372815092">
            <w:r>
              <w:rPr>
                <w:webHidden/>
                <w:rStyle w:val="IndexLink"/>
                <w:rtl w:val="true"/>
              </w:rPr>
              <w:t>آماده سازی مقدمات عروسی</w:t>
            </w:r>
            <w:r>
              <w:rPr>
                <w:rStyle w:val="IndexLink"/>
                <w:rtl w:val="true"/>
              </w:rPr>
              <w:tab/>
            </w:r>
            <w:r>
              <w:rPr>
                <w:rStyle w:val="IndexLink"/>
              </w:rPr>
              <w:t>422</w:t>
            </w:r>
          </w:hyperlink>
        </w:p>
        <w:p>
          <w:pPr>
            <w:pStyle w:val="Contents6"/>
            <w:tabs>
              <w:tab w:val="clear" w:pos="7609"/>
              <w:tab w:val="right" w:pos="9026" w:leader="dot"/>
            </w:tabs>
            <w:rPr/>
          </w:pPr>
          <w:hyperlink w:anchor="__RefHeading___Toc2564865_372815092">
            <w:r>
              <w:rPr>
                <w:webHidden/>
                <w:rStyle w:val="IndexLink"/>
                <w:rtl w:val="true"/>
              </w:rPr>
              <w:t>بخشیدن پیراهن عروس</w:t>
            </w:r>
            <w:r>
              <w:rPr>
                <w:rStyle w:val="IndexLink"/>
                <w:rtl w:val="true"/>
              </w:rPr>
              <w:tab/>
            </w:r>
            <w:r>
              <w:rPr>
                <w:rStyle w:val="IndexLink"/>
              </w:rPr>
              <w:t>422</w:t>
            </w:r>
          </w:hyperlink>
        </w:p>
        <w:p>
          <w:pPr>
            <w:pStyle w:val="Contents6"/>
            <w:tabs>
              <w:tab w:val="clear" w:pos="7609"/>
              <w:tab w:val="right" w:pos="9026" w:leader="dot"/>
            </w:tabs>
            <w:rPr/>
          </w:pPr>
          <w:hyperlink w:anchor="__RefHeading___Toc2564867_372815092">
            <w:r>
              <w:rPr>
                <w:webHidden/>
                <w:rStyle w:val="IndexLink"/>
                <w:rtl w:val="true"/>
              </w:rPr>
              <w:t>ولیمه عروسی</w:t>
            </w:r>
            <w:r>
              <w:rPr>
                <w:rStyle w:val="IndexLink"/>
                <w:rtl w:val="true"/>
              </w:rPr>
              <w:tab/>
            </w:r>
            <w:r>
              <w:rPr>
                <w:rStyle w:val="IndexLink"/>
              </w:rPr>
              <w:t>424</w:t>
            </w:r>
          </w:hyperlink>
        </w:p>
        <w:p>
          <w:pPr>
            <w:pStyle w:val="Contents6"/>
            <w:tabs>
              <w:tab w:val="clear" w:pos="7609"/>
              <w:tab w:val="right" w:pos="9026" w:leader="dot"/>
            </w:tabs>
            <w:rPr/>
          </w:pPr>
          <w:hyperlink w:anchor="__RefHeading___Toc2564869_372815092">
            <w:r>
              <w:rPr>
                <w:webHidden/>
                <w:rStyle w:val="IndexLink"/>
                <w:rtl w:val="true"/>
              </w:rPr>
              <w:t>کاروان مشایعت کننده حضرت فاطمه سلام الله علیها</w:t>
            </w:r>
            <w:r>
              <w:rPr>
                <w:rStyle w:val="IndexLink"/>
                <w:rtl w:val="true"/>
              </w:rPr>
              <w:tab/>
            </w:r>
            <w:r>
              <w:rPr>
                <w:rStyle w:val="IndexLink"/>
              </w:rPr>
              <w:t>425</w:t>
            </w:r>
          </w:hyperlink>
        </w:p>
        <w:p>
          <w:pPr>
            <w:pStyle w:val="Contents6"/>
            <w:tabs>
              <w:tab w:val="clear" w:pos="7609"/>
              <w:tab w:val="right" w:pos="9026" w:leader="dot"/>
            </w:tabs>
            <w:rPr/>
          </w:pPr>
          <w:hyperlink w:anchor="__RefHeading___Toc2564871_372815092">
            <w:r>
              <w:rPr>
                <w:webHidden/>
                <w:rStyle w:val="IndexLink"/>
                <w:rtl w:val="true"/>
              </w:rPr>
              <w:t>توصیه های رسول خدا</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 xml:space="preserve">به حضرت علی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 حضرت زهرا </w:t>
            </w:r>
            <w:r>
              <w:rPr>
                <w:rStyle w:val="IndexLink"/>
                <w:rtl w:val="true"/>
              </w:rPr>
              <w:t>(</w:t>
            </w:r>
            <w:r>
              <w:rPr>
                <w:rStyle w:val="IndexLink"/>
                <w:rtl w:val="true"/>
              </w:rPr>
              <w:t>علیها السلام</w:t>
            </w:r>
            <w:r>
              <w:rPr>
                <w:rStyle w:val="IndexLink"/>
                <w:rtl w:val="true"/>
              </w:rPr>
              <w:t>)</w:t>
              <w:tab/>
            </w:r>
            <w:r>
              <w:rPr>
                <w:rStyle w:val="IndexLink"/>
              </w:rPr>
              <w:t>428</w:t>
            </w:r>
          </w:hyperlink>
        </w:p>
        <w:p>
          <w:pPr>
            <w:pStyle w:val="Contents6"/>
            <w:tabs>
              <w:tab w:val="clear" w:pos="7609"/>
              <w:tab w:val="right" w:pos="9026" w:leader="dot"/>
            </w:tabs>
            <w:rPr/>
          </w:pPr>
          <w:hyperlink w:anchor="__RefHeading___Toc2564873_372815092">
            <w:r>
              <w:rPr>
                <w:webHidden/>
                <w:rStyle w:val="IndexLink"/>
                <w:rtl w:val="true"/>
              </w:rPr>
              <w:t>عبادت در شب زفاف</w:t>
            </w:r>
            <w:r>
              <w:rPr>
                <w:rStyle w:val="IndexLink"/>
                <w:rtl w:val="true"/>
              </w:rPr>
              <w:tab/>
            </w:r>
            <w:r>
              <w:rPr>
                <w:rStyle w:val="IndexLink"/>
              </w:rPr>
              <w:t>429</w:t>
            </w:r>
          </w:hyperlink>
        </w:p>
        <w:p>
          <w:pPr>
            <w:pStyle w:val="Contents5"/>
            <w:tabs>
              <w:tab w:val="clear" w:pos="7892"/>
              <w:tab w:val="right" w:pos="9026" w:leader="dot"/>
            </w:tabs>
            <w:rPr/>
          </w:pPr>
          <w:hyperlink w:anchor="__RefHeading___Toc2564875_372815092">
            <w:r>
              <w:rPr>
                <w:webHidden/>
                <w:rStyle w:val="IndexLink"/>
                <w:rtl w:val="true"/>
              </w:rPr>
              <w:t>ثمره این ازدواج</w:t>
            </w:r>
            <w:r>
              <w:rPr>
                <w:rStyle w:val="IndexLink"/>
                <w:rtl w:val="true"/>
              </w:rPr>
              <w:tab/>
            </w:r>
            <w:r>
              <w:rPr>
                <w:rStyle w:val="IndexLink"/>
              </w:rPr>
              <w:t>429</w:t>
            </w:r>
          </w:hyperlink>
        </w:p>
        <w:p>
          <w:pPr>
            <w:pStyle w:val="Contents5"/>
            <w:tabs>
              <w:tab w:val="clear" w:pos="7892"/>
              <w:tab w:val="right" w:pos="9026" w:leader="dot"/>
            </w:tabs>
            <w:rPr/>
          </w:pPr>
          <w:hyperlink w:anchor="__RefHeading___Toc2564877_372815092">
            <w:r>
              <w:rPr>
                <w:webHidden/>
                <w:rStyle w:val="IndexLink"/>
                <w:rtl w:val="true"/>
              </w:rPr>
              <w:t>منابع</w:t>
            </w:r>
            <w:r>
              <w:rPr>
                <w:rStyle w:val="IndexLink"/>
                <w:rtl w:val="true"/>
              </w:rPr>
              <w:tab/>
            </w:r>
            <w:r>
              <w:rPr>
                <w:rStyle w:val="IndexLink"/>
              </w:rPr>
              <w:t>430</w:t>
            </w:r>
          </w:hyperlink>
        </w:p>
        <w:p>
          <w:pPr>
            <w:pStyle w:val="Contents3"/>
            <w:tabs>
              <w:tab w:val="clear" w:pos="8459"/>
              <w:tab w:val="right" w:pos="9026" w:leader="dot"/>
            </w:tabs>
            <w:rPr/>
          </w:pPr>
          <w:hyperlink w:anchor="__RefHeading___Toc2564879_372815092">
            <w:r>
              <w:rPr>
                <w:webHidden/>
                <w:rStyle w:val="IndexLink"/>
                <w:rtl w:val="true"/>
              </w:rPr>
              <w:t>بیان داستانی</w:t>
            </w:r>
            <w:r>
              <w:rPr>
                <w:rStyle w:val="IndexLink"/>
                <w:rtl w:val="true"/>
              </w:rPr>
              <w:tab/>
            </w:r>
            <w:r>
              <w:rPr>
                <w:rStyle w:val="IndexLink"/>
              </w:rPr>
              <w:t>432</w:t>
            </w:r>
          </w:hyperlink>
        </w:p>
        <w:p>
          <w:pPr>
            <w:pStyle w:val="Contents4"/>
            <w:tabs>
              <w:tab w:val="clear" w:pos="8176"/>
              <w:tab w:val="right" w:pos="9026" w:leader="dot"/>
            </w:tabs>
            <w:rPr/>
          </w:pPr>
          <w:hyperlink w:anchor="__RefHeading___Toc2564881_372815092">
            <w:r>
              <w:rPr>
                <w:webHidden/>
                <w:rStyle w:val="IndexLink"/>
                <w:rtl w:val="true"/>
              </w:rPr>
              <w:t>بهترین برای بهترین؛ نور برای نور</w:t>
            </w:r>
            <w:r>
              <w:rPr>
                <w:rStyle w:val="IndexLink"/>
                <w:rtl w:val="true"/>
              </w:rPr>
              <w:tab/>
            </w:r>
            <w:r>
              <w:rPr>
                <w:rStyle w:val="IndexLink"/>
              </w:rPr>
              <w:t>432</w:t>
            </w:r>
          </w:hyperlink>
        </w:p>
        <w:p>
          <w:pPr>
            <w:pStyle w:val="Contents3"/>
            <w:tabs>
              <w:tab w:val="clear" w:pos="8459"/>
              <w:tab w:val="right" w:pos="9026" w:leader="dot"/>
            </w:tabs>
            <w:rPr/>
          </w:pPr>
          <w:hyperlink w:anchor="__RefHeading___Toc2564883_372815092">
            <w:r>
              <w:rPr>
                <w:webHidden/>
                <w:rStyle w:val="IndexLink"/>
                <w:rtl w:val="true"/>
              </w:rPr>
              <w:t>بیان دانش آموزی</w:t>
            </w:r>
            <w:r>
              <w:rPr>
                <w:rStyle w:val="IndexLink"/>
                <w:rtl w:val="true"/>
              </w:rPr>
              <w:tab/>
            </w:r>
            <w:r>
              <w:rPr>
                <w:rStyle w:val="IndexLink"/>
              </w:rPr>
              <w:t>433</w:t>
            </w:r>
          </w:hyperlink>
        </w:p>
        <w:p>
          <w:pPr>
            <w:pStyle w:val="Contents4"/>
            <w:tabs>
              <w:tab w:val="clear" w:pos="8176"/>
              <w:tab w:val="right" w:pos="9026" w:leader="dot"/>
            </w:tabs>
            <w:rPr/>
          </w:pPr>
          <w:hyperlink w:anchor="__RefHeading___Toc2564885_372815092">
            <w:r>
              <w:rPr>
                <w:webHidden/>
                <w:rStyle w:val="IndexLink"/>
                <w:rtl w:val="true"/>
              </w:rPr>
              <w:t>شرح ماجرای ازدواج علی</w:t>
            </w:r>
            <w:r>
              <w:rPr>
                <w:rStyle w:val="IndexLink"/>
                <w:rtl w:val="true"/>
              </w:rPr>
              <w:t>(</w:t>
            </w:r>
            <w:r>
              <w:rPr>
                <w:rStyle w:val="IndexLink"/>
                <w:rtl w:val="true"/>
              </w:rPr>
              <w:t>ع</w:t>
            </w:r>
            <w:r>
              <w:rPr>
                <w:rStyle w:val="IndexLink"/>
                <w:rtl w:val="true"/>
              </w:rPr>
              <w:t xml:space="preserve">) </w:t>
            </w:r>
            <w:r>
              <w:rPr>
                <w:rStyle w:val="IndexLink"/>
                <w:rtl w:val="true"/>
              </w:rPr>
              <w:t>و فاطمه</w:t>
            </w:r>
            <w:r>
              <w:rPr>
                <w:rStyle w:val="IndexLink"/>
                <w:rtl w:val="true"/>
              </w:rPr>
              <w:t>(</w:t>
            </w:r>
            <w:r>
              <w:rPr>
                <w:rStyle w:val="IndexLink"/>
                <w:rtl w:val="true"/>
              </w:rPr>
              <w:t>س</w:t>
            </w:r>
            <w:r>
              <w:rPr>
                <w:rStyle w:val="IndexLink"/>
                <w:rtl w:val="true"/>
              </w:rPr>
              <w:t xml:space="preserve">) </w:t>
            </w:r>
            <w:r>
              <w:rPr>
                <w:rStyle w:val="IndexLink"/>
                <w:rtl w:val="true"/>
              </w:rPr>
              <w:t>از زبان امام رضا</w:t>
            </w:r>
            <w:r>
              <w:rPr>
                <w:rStyle w:val="IndexLink"/>
                <w:rtl w:val="true"/>
              </w:rPr>
              <w:t>(</w:t>
            </w:r>
            <w:r>
              <w:rPr>
                <w:rStyle w:val="IndexLink"/>
                <w:rtl w:val="true"/>
              </w:rPr>
              <w:t>ع</w:t>
            </w:r>
            <w:r>
              <w:rPr>
                <w:rStyle w:val="IndexLink"/>
                <w:rtl w:val="true"/>
              </w:rPr>
              <w:t>)</w:t>
              <w:tab/>
            </w:r>
            <w:r>
              <w:rPr>
                <w:rStyle w:val="IndexLink"/>
              </w:rPr>
              <w:t>433</w:t>
            </w:r>
          </w:hyperlink>
        </w:p>
        <w:p>
          <w:pPr>
            <w:pStyle w:val="Contents3"/>
            <w:tabs>
              <w:tab w:val="clear" w:pos="8459"/>
              <w:tab w:val="right" w:pos="9026" w:leader="dot"/>
            </w:tabs>
            <w:rPr/>
          </w:pPr>
          <w:hyperlink w:anchor="__RefHeading___Toc2564887_372815092">
            <w:r>
              <w:rPr>
                <w:webHidden/>
                <w:rStyle w:val="IndexLink"/>
                <w:rtl w:val="true"/>
              </w:rPr>
              <w:t>پیوند مهدوی</w:t>
            </w:r>
            <w:r>
              <w:rPr>
                <w:rStyle w:val="IndexLink"/>
                <w:rtl w:val="true"/>
              </w:rPr>
              <w:tab/>
            </w:r>
            <w:r>
              <w:rPr>
                <w:rStyle w:val="IndexLink"/>
              </w:rPr>
              <w:t>435</w:t>
            </w:r>
          </w:hyperlink>
        </w:p>
        <w:p>
          <w:pPr>
            <w:pStyle w:val="Contents3"/>
            <w:tabs>
              <w:tab w:val="clear" w:pos="8459"/>
              <w:tab w:val="right" w:pos="9026" w:leader="dot"/>
            </w:tabs>
            <w:rPr/>
          </w:pPr>
          <w:hyperlink w:anchor="__RefHeading___Toc2564889_372815092">
            <w:r>
              <w:rPr>
                <w:webHidden/>
                <w:rStyle w:val="IndexLink"/>
                <w:rtl w:val="true"/>
              </w:rPr>
              <w:t>آیات و روایات</w:t>
            </w:r>
            <w:r>
              <w:rPr>
                <w:rStyle w:val="IndexLink"/>
                <w:rtl w:val="true"/>
              </w:rPr>
              <w:tab/>
            </w:r>
            <w:r>
              <w:rPr>
                <w:rStyle w:val="IndexLink"/>
              </w:rPr>
              <w:t>435</w:t>
            </w:r>
          </w:hyperlink>
        </w:p>
        <w:p>
          <w:pPr>
            <w:pStyle w:val="Contents4"/>
            <w:tabs>
              <w:tab w:val="clear" w:pos="8176"/>
              <w:tab w:val="right" w:pos="9026" w:leader="dot"/>
            </w:tabs>
            <w:rPr/>
          </w:pPr>
          <w:hyperlink w:anchor="__RefHeading___Toc2564891_372815092">
            <w:r>
              <w:rPr>
                <w:webHidden/>
                <w:rStyle w:val="IndexLink"/>
                <w:rtl w:val="true"/>
              </w:rPr>
              <w:t xml:space="preserve">سوره‌هایی در مورد ازدواج حضرت فاطمه زهرا </w:t>
            </w:r>
            <w:r>
              <w:rPr>
                <w:rStyle w:val="IndexLink"/>
                <w:rtl w:val="true"/>
              </w:rPr>
              <w:t>(</w:t>
            </w:r>
            <w:r>
              <w:rPr>
                <w:rStyle w:val="IndexLink"/>
                <w:rtl w:val="true"/>
              </w:rPr>
              <w:t>س</w:t>
            </w:r>
            <w:r>
              <w:rPr>
                <w:rStyle w:val="IndexLink"/>
                <w:rtl w:val="true"/>
              </w:rPr>
              <w:t>)</w:t>
              <w:tab/>
            </w:r>
            <w:r>
              <w:rPr>
                <w:rStyle w:val="IndexLink"/>
              </w:rPr>
              <w:t>435</w:t>
            </w:r>
          </w:hyperlink>
        </w:p>
        <w:p>
          <w:pPr>
            <w:pStyle w:val="Contents4"/>
            <w:tabs>
              <w:tab w:val="clear" w:pos="8176"/>
              <w:tab w:val="right" w:pos="9026" w:leader="dot"/>
            </w:tabs>
            <w:rPr/>
          </w:pPr>
          <w:hyperlink w:anchor="__RefHeading___Toc2564893_372815092">
            <w:r>
              <w:rPr>
                <w:webHidden/>
                <w:rStyle w:val="IndexLink"/>
                <w:rtl w:val="true"/>
              </w:rPr>
              <w:t>روایات</w:t>
            </w:r>
            <w:r>
              <w:rPr>
                <w:rStyle w:val="IndexLink"/>
                <w:rtl w:val="true"/>
              </w:rPr>
              <w:tab/>
            </w:r>
            <w:r>
              <w:rPr>
                <w:rStyle w:val="IndexLink"/>
              </w:rPr>
              <w:t>436</w:t>
            </w:r>
          </w:hyperlink>
        </w:p>
        <w:p>
          <w:pPr>
            <w:pStyle w:val="Contents2"/>
            <w:tabs>
              <w:tab w:val="clear" w:pos="8743"/>
              <w:tab w:val="right" w:pos="9026" w:leader="dot"/>
            </w:tabs>
            <w:rPr/>
          </w:pPr>
          <w:hyperlink w:anchor="__RefHeading___Toc2564895_372815092">
            <w:r>
              <w:rPr>
                <w:webHidden/>
                <w:rStyle w:val="IndexLink"/>
              </w:rPr>
              <w:t>18</w:t>
            </w:r>
            <w:r>
              <w:rPr>
                <w:rStyle w:val="IndexLink"/>
                <w:rtl w:val="true"/>
              </w:rPr>
              <w:t xml:space="preserve">. </w:t>
            </w:r>
            <w:r>
              <w:rPr>
                <w:rStyle w:val="IndexLink"/>
                <w:rtl w:val="true"/>
              </w:rPr>
              <w:t xml:space="preserve">بیستم ماه </w:t>
            </w:r>
            <w:r>
              <w:rPr>
                <w:rStyle w:val="IndexLink"/>
                <w:rtl w:val="true"/>
              </w:rPr>
              <w:t xml:space="preserve">: </w:t>
            </w:r>
            <w:r>
              <w:rPr>
                <w:rStyle w:val="IndexLink"/>
                <w:rtl w:val="true"/>
              </w:rPr>
              <w:t xml:space="preserve">معجزه غدیر </w:t>
            </w:r>
            <w:r>
              <w:rPr>
                <w:rStyle w:val="IndexLink"/>
                <w:rtl w:val="true"/>
              </w:rPr>
              <w:t>(</w:t>
            </w:r>
            <w:r>
              <w:rPr>
                <w:rStyle w:val="IndexLink"/>
                <w:rtl w:val="true"/>
              </w:rPr>
              <w:t>عذاب منکر غدیر</w:t>
            </w:r>
            <w:r>
              <w:rPr>
                <w:rStyle w:val="IndexLink"/>
                <w:rtl w:val="true"/>
              </w:rPr>
              <w:t>)</w:t>
              <w:tab/>
            </w:r>
            <w:r>
              <w:rPr>
                <w:rStyle w:val="IndexLink"/>
              </w:rPr>
              <w:t>436</w:t>
            </w:r>
          </w:hyperlink>
        </w:p>
        <w:p>
          <w:pPr>
            <w:pStyle w:val="Contents3"/>
            <w:tabs>
              <w:tab w:val="clear" w:pos="8459"/>
              <w:tab w:val="right" w:pos="9026" w:leader="dot"/>
            </w:tabs>
            <w:rPr/>
          </w:pPr>
          <w:hyperlink w:anchor="__RefHeading___Toc2564897_372815092">
            <w:r>
              <w:rPr>
                <w:webHidden/>
                <w:rStyle w:val="IndexLink"/>
                <w:rtl w:val="true"/>
              </w:rPr>
              <w:t>بیان مختصر</w:t>
            </w:r>
            <w:r>
              <w:rPr>
                <w:rStyle w:val="IndexLink"/>
                <w:rtl w:val="true"/>
              </w:rPr>
              <w:tab/>
            </w:r>
            <w:r>
              <w:rPr>
                <w:rStyle w:val="IndexLink"/>
              </w:rPr>
              <w:t>436</w:t>
            </w:r>
          </w:hyperlink>
        </w:p>
        <w:p>
          <w:pPr>
            <w:pStyle w:val="Contents4"/>
            <w:tabs>
              <w:tab w:val="clear" w:pos="8176"/>
              <w:tab w:val="right" w:pos="9026" w:leader="dot"/>
            </w:tabs>
            <w:rPr/>
          </w:pPr>
          <w:hyperlink w:anchor="__RefHeading___Toc2564899_372815092">
            <w:r>
              <w:rPr>
                <w:webHidden/>
                <w:rStyle w:val="IndexLink"/>
                <w:rtl w:val="true"/>
              </w:rPr>
              <w:t>آمدن عذاب الهی بر منکر غدیر</w:t>
            </w:r>
            <w:r>
              <w:rPr>
                <w:rStyle w:val="IndexLink"/>
                <w:rtl w:val="true"/>
              </w:rPr>
              <w:tab/>
            </w:r>
            <w:r>
              <w:rPr>
                <w:rStyle w:val="IndexLink"/>
              </w:rPr>
              <w:t>436</w:t>
            </w:r>
          </w:hyperlink>
        </w:p>
        <w:p>
          <w:pPr>
            <w:pStyle w:val="Contents3"/>
            <w:tabs>
              <w:tab w:val="clear" w:pos="8459"/>
              <w:tab w:val="right" w:pos="9026" w:leader="dot"/>
            </w:tabs>
            <w:rPr/>
          </w:pPr>
          <w:hyperlink w:anchor="__RefHeading___Toc2564901_372815092">
            <w:r>
              <w:rPr>
                <w:webHidden/>
                <w:rStyle w:val="IndexLink"/>
                <w:rtl w:val="true"/>
              </w:rPr>
              <w:t>بیان تفصیلی</w:t>
            </w:r>
            <w:r>
              <w:rPr>
                <w:rStyle w:val="IndexLink"/>
                <w:rtl w:val="true"/>
              </w:rPr>
              <w:tab/>
            </w:r>
            <w:r>
              <w:rPr>
                <w:rStyle w:val="IndexLink"/>
              </w:rPr>
              <w:t>438</w:t>
            </w:r>
          </w:hyperlink>
        </w:p>
        <w:p>
          <w:pPr>
            <w:pStyle w:val="Contents4"/>
            <w:tabs>
              <w:tab w:val="clear" w:pos="8176"/>
              <w:tab w:val="right" w:pos="9026" w:leader="dot"/>
            </w:tabs>
            <w:rPr/>
          </w:pPr>
          <w:hyperlink w:anchor="__RefHeading___Toc2564903_372815092">
            <w:r>
              <w:rPr>
                <w:webHidden/>
                <w:rStyle w:val="IndexLink"/>
                <w:rtl w:val="true"/>
              </w:rPr>
              <w:t>عذاب الهی بر دشمن غدیر</w:t>
            </w:r>
            <w:r>
              <w:rPr>
                <w:rStyle w:val="IndexLink"/>
                <w:rtl w:val="true"/>
              </w:rPr>
              <w:tab/>
            </w:r>
            <w:r>
              <w:rPr>
                <w:rStyle w:val="IndexLink"/>
              </w:rPr>
              <w:t>438</w:t>
            </w:r>
          </w:hyperlink>
        </w:p>
        <w:p>
          <w:pPr>
            <w:pStyle w:val="Contents4"/>
            <w:tabs>
              <w:tab w:val="clear" w:pos="8176"/>
              <w:tab w:val="right" w:pos="9026" w:leader="dot"/>
            </w:tabs>
            <w:rPr/>
          </w:pPr>
          <w:hyperlink w:anchor="__RefHeading___Toc2564905_372815092">
            <w:r>
              <w:rPr>
                <w:webHidden/>
                <w:rStyle w:val="IndexLink"/>
                <w:rtl w:val="true"/>
              </w:rPr>
              <w:t>سند غدیر</w:t>
            </w:r>
            <w:r>
              <w:rPr>
                <w:rStyle w:val="IndexLink"/>
                <w:rtl w:val="true"/>
              </w:rPr>
              <w:tab/>
            </w:r>
            <w:r>
              <w:rPr>
                <w:rStyle w:val="IndexLink"/>
              </w:rPr>
              <w:t>439</w:t>
            </w:r>
          </w:hyperlink>
        </w:p>
        <w:p>
          <w:pPr>
            <w:pStyle w:val="Contents4"/>
            <w:tabs>
              <w:tab w:val="clear" w:pos="8176"/>
              <w:tab w:val="right" w:pos="9026" w:leader="dot"/>
            </w:tabs>
            <w:rPr/>
          </w:pPr>
          <w:hyperlink w:anchor="__RefHeading___Toc2564907_372815092">
            <w:r>
              <w:rPr>
                <w:webHidden/>
                <w:rStyle w:val="IndexLink"/>
                <w:rtl w:val="true"/>
              </w:rPr>
              <w:t>عذاب الهی بر دشمن غدیر</w:t>
            </w:r>
            <w:r>
              <w:rPr>
                <w:rStyle w:val="IndexLink"/>
                <w:rtl w:val="true"/>
              </w:rPr>
              <w:tab/>
            </w:r>
            <w:r>
              <w:rPr>
                <w:rStyle w:val="IndexLink"/>
              </w:rPr>
              <w:t>440</w:t>
            </w:r>
          </w:hyperlink>
        </w:p>
        <w:p>
          <w:pPr>
            <w:pStyle w:val="Contents4"/>
            <w:tabs>
              <w:tab w:val="clear" w:pos="8176"/>
              <w:tab w:val="right" w:pos="9026" w:leader="dot"/>
            </w:tabs>
            <w:rPr/>
          </w:pPr>
          <w:hyperlink w:anchor="__RefHeading___Toc2564909_372815092">
            <w:r>
              <w:rPr>
                <w:webHidden/>
                <w:rStyle w:val="IndexLink"/>
                <w:rtl w:val="true"/>
              </w:rPr>
              <w:t>معجزه غدیر</w:t>
            </w:r>
            <w:r>
              <w:rPr>
                <w:rStyle w:val="IndexLink"/>
                <w:rtl w:val="true"/>
              </w:rPr>
              <w:tab/>
            </w:r>
            <w:r>
              <w:rPr>
                <w:rStyle w:val="IndexLink"/>
              </w:rPr>
              <w:t>442</w:t>
            </w:r>
          </w:hyperlink>
        </w:p>
        <w:p>
          <w:pPr>
            <w:pStyle w:val="Contents4"/>
            <w:tabs>
              <w:tab w:val="clear" w:pos="8176"/>
              <w:tab w:val="right" w:pos="9026" w:leader="dot"/>
            </w:tabs>
            <w:rPr/>
          </w:pPr>
          <w:hyperlink w:anchor="__RefHeading___Toc2564911_372815092">
            <w:r>
              <w:rPr>
                <w:webHidden/>
                <w:rStyle w:val="IndexLink"/>
                <w:rtl w:val="true"/>
              </w:rPr>
              <w:t>منابع و مستندات</w:t>
            </w:r>
            <w:r>
              <w:rPr>
                <w:rStyle w:val="IndexLink"/>
                <w:rtl w:val="true"/>
              </w:rPr>
              <w:tab/>
            </w:r>
            <w:r>
              <w:rPr>
                <w:rStyle w:val="IndexLink"/>
              </w:rPr>
              <w:t>443</w:t>
            </w:r>
          </w:hyperlink>
        </w:p>
        <w:p>
          <w:pPr>
            <w:pStyle w:val="Contents3"/>
            <w:tabs>
              <w:tab w:val="clear" w:pos="8459"/>
              <w:tab w:val="right" w:pos="9026" w:leader="dot"/>
            </w:tabs>
            <w:rPr/>
          </w:pPr>
          <w:hyperlink w:anchor="__RefHeading___Toc2564913_372815092">
            <w:r>
              <w:rPr>
                <w:webHidden/>
                <w:rStyle w:val="IndexLink"/>
                <w:rtl w:val="true"/>
              </w:rPr>
              <w:t>بیان داستانی</w:t>
            </w:r>
            <w:r>
              <w:rPr>
                <w:rStyle w:val="IndexLink"/>
                <w:rtl w:val="true"/>
              </w:rPr>
              <w:tab/>
            </w:r>
            <w:r>
              <w:rPr>
                <w:rStyle w:val="IndexLink"/>
              </w:rPr>
              <w:t>443</w:t>
            </w:r>
          </w:hyperlink>
        </w:p>
        <w:p>
          <w:pPr>
            <w:pStyle w:val="Contents4"/>
            <w:tabs>
              <w:tab w:val="clear" w:pos="8176"/>
              <w:tab w:val="right" w:pos="9026" w:leader="dot"/>
            </w:tabs>
            <w:rPr/>
          </w:pPr>
          <w:hyperlink w:anchor="__RefHeading___Toc2564915_372815092">
            <w:r>
              <w:rPr>
                <w:webHidden/>
                <w:rStyle w:val="IndexLink"/>
                <w:rtl w:val="true"/>
              </w:rPr>
              <w:t>معجزۀ غدیر</w:t>
            </w:r>
            <w:r>
              <w:rPr>
                <w:rStyle w:val="IndexLink"/>
                <w:rtl w:val="true"/>
              </w:rPr>
              <w:tab/>
            </w:r>
            <w:r>
              <w:rPr>
                <w:rStyle w:val="IndexLink"/>
              </w:rPr>
              <w:t>443</w:t>
            </w:r>
          </w:hyperlink>
        </w:p>
        <w:p>
          <w:pPr>
            <w:pStyle w:val="Contents4"/>
            <w:tabs>
              <w:tab w:val="clear" w:pos="8176"/>
              <w:tab w:val="right" w:pos="9026" w:leader="dot"/>
            </w:tabs>
            <w:rPr/>
          </w:pPr>
          <w:hyperlink w:anchor="__RefHeading___Toc2564917_372815092">
            <w:r>
              <w:rPr>
                <w:webHidden/>
                <w:rStyle w:val="IndexLink"/>
                <w:rtl w:val="true"/>
              </w:rPr>
              <w:t>مستندات</w:t>
            </w:r>
            <w:r>
              <w:rPr>
                <w:rStyle w:val="IndexLink"/>
                <w:rtl w:val="true"/>
              </w:rPr>
              <w:tab/>
            </w:r>
            <w:r>
              <w:rPr>
                <w:rStyle w:val="IndexLink"/>
              </w:rPr>
              <w:t>449</w:t>
            </w:r>
          </w:hyperlink>
        </w:p>
        <w:p>
          <w:pPr>
            <w:pStyle w:val="Contents3"/>
            <w:tabs>
              <w:tab w:val="clear" w:pos="8459"/>
              <w:tab w:val="right" w:pos="9026" w:leader="dot"/>
            </w:tabs>
            <w:rPr/>
          </w:pPr>
          <w:hyperlink w:anchor="__RefHeading___Toc2564919_372815092">
            <w:r>
              <w:rPr>
                <w:webHidden/>
                <w:rStyle w:val="IndexLink"/>
                <w:rtl w:val="true"/>
              </w:rPr>
              <w:t>بیان دانش آموزی</w:t>
            </w:r>
            <w:r>
              <w:rPr>
                <w:rStyle w:val="IndexLink"/>
                <w:rtl w:val="true"/>
              </w:rPr>
              <w:tab/>
            </w:r>
            <w:r>
              <w:rPr>
                <w:rStyle w:val="IndexLink"/>
              </w:rPr>
              <w:t>450</w:t>
            </w:r>
          </w:hyperlink>
        </w:p>
        <w:p>
          <w:pPr>
            <w:pStyle w:val="Contents4"/>
            <w:tabs>
              <w:tab w:val="clear" w:pos="8176"/>
              <w:tab w:val="right" w:pos="9026" w:leader="dot"/>
            </w:tabs>
            <w:rPr/>
          </w:pPr>
          <w:hyperlink w:anchor="__RefHeading___Toc2564921_372815092">
            <w:r>
              <w:rPr>
                <w:webHidden/>
                <w:rStyle w:val="IndexLink"/>
                <w:rtl w:val="true"/>
              </w:rPr>
              <w:t>معجزۀ غدیر</w:t>
            </w:r>
            <w:r>
              <w:rPr>
                <w:rStyle w:val="IndexLink"/>
                <w:rtl w:val="true"/>
              </w:rPr>
              <w:tab/>
            </w:r>
            <w:r>
              <w:rPr>
                <w:rStyle w:val="IndexLink"/>
              </w:rPr>
              <w:t>450</w:t>
            </w:r>
          </w:hyperlink>
        </w:p>
        <w:p>
          <w:pPr>
            <w:pStyle w:val="Contents3"/>
            <w:tabs>
              <w:tab w:val="clear" w:pos="8459"/>
              <w:tab w:val="right" w:pos="9026" w:leader="dot"/>
            </w:tabs>
            <w:rPr/>
          </w:pPr>
          <w:hyperlink w:anchor="__RefHeading___Toc2564923_372815092">
            <w:r>
              <w:rPr>
                <w:webHidden/>
                <w:rStyle w:val="IndexLink"/>
                <w:rtl w:val="true"/>
              </w:rPr>
              <w:t>پیوند مهدوی</w:t>
            </w:r>
            <w:r>
              <w:rPr>
                <w:rStyle w:val="IndexLink"/>
                <w:rtl w:val="true"/>
              </w:rPr>
              <w:tab/>
            </w:r>
            <w:r>
              <w:rPr>
                <w:rStyle w:val="IndexLink"/>
              </w:rPr>
              <w:t>452</w:t>
            </w:r>
          </w:hyperlink>
        </w:p>
        <w:p>
          <w:pPr>
            <w:pStyle w:val="Contents4"/>
            <w:tabs>
              <w:tab w:val="clear" w:pos="8176"/>
              <w:tab w:val="right" w:pos="9026" w:leader="dot"/>
            </w:tabs>
            <w:rPr/>
          </w:pPr>
          <w:hyperlink w:anchor="__RefHeading___Toc2564925_372815092">
            <w:r>
              <w:rPr>
                <w:webHidden/>
                <w:rStyle w:val="IndexLink"/>
                <w:rtl w:val="true"/>
              </w:rPr>
              <w:t>معجزۀ غدیر</w:t>
            </w:r>
            <w:r>
              <w:rPr>
                <w:rStyle w:val="IndexLink"/>
                <w:rtl w:val="true"/>
              </w:rPr>
              <w:tab/>
            </w:r>
            <w:r>
              <w:rPr>
                <w:rStyle w:val="IndexLink"/>
              </w:rPr>
              <w:t>452</w:t>
            </w:r>
          </w:hyperlink>
        </w:p>
        <w:p>
          <w:pPr>
            <w:pStyle w:val="Contents3"/>
            <w:tabs>
              <w:tab w:val="clear" w:pos="8459"/>
              <w:tab w:val="right" w:pos="9026" w:leader="dot"/>
            </w:tabs>
            <w:rPr/>
          </w:pPr>
          <w:hyperlink w:anchor="__RefHeading___Toc2564927_372815092">
            <w:r>
              <w:rPr>
                <w:webHidden/>
                <w:rStyle w:val="IndexLink"/>
                <w:rtl w:val="true"/>
              </w:rPr>
              <w:t>روایات</w:t>
            </w:r>
            <w:r>
              <w:rPr>
                <w:rStyle w:val="IndexLink"/>
                <w:rtl w:val="true"/>
              </w:rPr>
              <w:tab/>
            </w:r>
            <w:r>
              <w:rPr>
                <w:rStyle w:val="IndexLink"/>
              </w:rPr>
              <w:t>453</w:t>
            </w:r>
          </w:hyperlink>
        </w:p>
        <w:p>
          <w:pPr>
            <w:pStyle w:val="Contents2"/>
            <w:tabs>
              <w:tab w:val="clear" w:pos="8743"/>
              <w:tab w:val="right" w:pos="9026" w:leader="dot"/>
            </w:tabs>
            <w:rPr/>
          </w:pPr>
          <w:hyperlink w:anchor="__RefHeading___Toc2564929_372815092">
            <w:r>
              <w:rPr>
                <w:webHidden/>
                <w:rStyle w:val="IndexLink"/>
              </w:rPr>
              <w:t>19</w:t>
            </w:r>
            <w:r>
              <w:rPr>
                <w:rStyle w:val="IndexLink"/>
                <w:rtl w:val="true"/>
              </w:rPr>
              <w:t xml:space="preserve">. </w:t>
            </w:r>
            <w:r>
              <w:rPr>
                <w:rStyle w:val="IndexLink"/>
                <w:rtl w:val="true"/>
              </w:rPr>
              <w:t xml:space="preserve">بیستم ماه </w:t>
            </w:r>
            <w:r>
              <w:rPr>
                <w:rStyle w:val="IndexLink"/>
                <w:rtl w:val="true"/>
              </w:rPr>
              <w:t xml:space="preserve">: </w:t>
            </w:r>
            <w:r>
              <w:rPr>
                <w:rStyle w:val="IndexLink"/>
                <w:rtl w:val="true"/>
              </w:rPr>
              <w:t>روز بیعت بانوان</w:t>
            </w:r>
            <w:r>
              <w:rPr>
                <w:rStyle w:val="IndexLink"/>
                <w:rtl w:val="true"/>
              </w:rPr>
              <w:tab/>
            </w:r>
            <w:r>
              <w:rPr>
                <w:rStyle w:val="IndexLink"/>
              </w:rPr>
              <w:t>460</w:t>
            </w:r>
          </w:hyperlink>
        </w:p>
        <w:p>
          <w:pPr>
            <w:pStyle w:val="Contents3"/>
            <w:tabs>
              <w:tab w:val="clear" w:pos="8459"/>
              <w:tab w:val="right" w:pos="9026" w:leader="dot"/>
            </w:tabs>
            <w:rPr/>
          </w:pPr>
          <w:hyperlink w:anchor="__RefHeading___Toc2564931_372815092">
            <w:r>
              <w:rPr>
                <w:webHidden/>
                <w:rStyle w:val="IndexLink"/>
                <w:rtl w:val="true"/>
              </w:rPr>
              <w:t>بیعت خانم ها با حضرت علی علیه السلام در غدیر خم</w:t>
            </w:r>
            <w:r>
              <w:rPr>
                <w:rStyle w:val="IndexLink"/>
                <w:rtl w:val="true"/>
              </w:rPr>
              <w:tab/>
            </w:r>
            <w:r>
              <w:rPr>
                <w:rStyle w:val="IndexLink"/>
              </w:rPr>
              <w:t>460</w:t>
            </w:r>
          </w:hyperlink>
        </w:p>
        <w:p>
          <w:pPr>
            <w:pStyle w:val="Contents4"/>
            <w:tabs>
              <w:tab w:val="clear" w:pos="8176"/>
              <w:tab w:val="right" w:pos="9026" w:leader="dot"/>
            </w:tabs>
            <w:rPr/>
          </w:pPr>
          <w:hyperlink w:anchor="__RefHeading___Toc2564933_372815092">
            <w:r>
              <w:rPr>
                <w:webHidden/>
                <w:rStyle w:val="IndexLink"/>
                <w:rtl w:val="true"/>
              </w:rPr>
              <w:t>اشاره</w:t>
            </w:r>
            <w:r>
              <w:rPr>
                <w:rStyle w:val="IndexLink"/>
                <w:rtl w:val="true"/>
              </w:rPr>
              <w:tab/>
            </w:r>
            <w:r>
              <w:rPr>
                <w:rStyle w:val="IndexLink"/>
              </w:rPr>
              <w:t>460</w:t>
            </w:r>
          </w:hyperlink>
        </w:p>
        <w:p>
          <w:pPr>
            <w:pStyle w:val="Contents4"/>
            <w:tabs>
              <w:tab w:val="clear" w:pos="8176"/>
              <w:tab w:val="right" w:pos="9026" w:leader="dot"/>
            </w:tabs>
            <w:rPr/>
          </w:pPr>
          <w:hyperlink w:anchor="__RefHeading___Toc2564935_372815092">
            <w:r>
              <w:rPr>
                <w:webHidden/>
                <w:rStyle w:val="IndexLink"/>
                <w:rtl w:val="true"/>
              </w:rPr>
              <w:t>مفهوم بیعت</w:t>
            </w:r>
            <w:r>
              <w:rPr>
                <w:rStyle w:val="IndexLink"/>
                <w:rtl w:val="true"/>
              </w:rPr>
              <w:tab/>
            </w:r>
            <w:r>
              <w:rPr>
                <w:rStyle w:val="IndexLink"/>
              </w:rPr>
              <w:t>461</w:t>
            </w:r>
          </w:hyperlink>
        </w:p>
        <w:p>
          <w:pPr>
            <w:pStyle w:val="Contents4"/>
            <w:tabs>
              <w:tab w:val="clear" w:pos="8176"/>
              <w:tab w:val="right" w:pos="9026" w:leader="dot"/>
            </w:tabs>
            <w:rPr/>
          </w:pPr>
          <w:hyperlink w:anchor="__RefHeading___Toc2564937_372815092">
            <w:r>
              <w:rPr>
                <w:webHidden/>
                <w:rStyle w:val="IndexLink"/>
                <w:rtl w:val="true"/>
              </w:rPr>
              <w:t>بیعت در اصطلاح</w:t>
            </w:r>
            <w:r>
              <w:rPr>
                <w:rStyle w:val="IndexLink"/>
                <w:rtl w:val="true"/>
              </w:rPr>
              <w:tab/>
            </w:r>
            <w:r>
              <w:rPr>
                <w:rStyle w:val="IndexLink"/>
              </w:rPr>
              <w:t>461</w:t>
            </w:r>
          </w:hyperlink>
        </w:p>
        <w:p>
          <w:pPr>
            <w:pStyle w:val="Contents4"/>
            <w:tabs>
              <w:tab w:val="clear" w:pos="8176"/>
              <w:tab w:val="right" w:pos="9026" w:leader="dot"/>
            </w:tabs>
            <w:rPr/>
          </w:pPr>
          <w:hyperlink w:anchor="__RefHeading___Toc2564939_372815092">
            <w:r>
              <w:rPr>
                <w:webHidden/>
                <w:rStyle w:val="IndexLink"/>
                <w:rtl w:val="true"/>
              </w:rPr>
              <w:t>کارکرد بیعت در عصر جاهلی</w:t>
            </w:r>
            <w:r>
              <w:rPr>
                <w:rStyle w:val="IndexLink"/>
                <w:rtl w:val="true"/>
              </w:rPr>
              <w:tab/>
            </w:r>
            <w:r>
              <w:rPr>
                <w:rStyle w:val="IndexLink"/>
              </w:rPr>
              <w:t>461</w:t>
            </w:r>
          </w:hyperlink>
        </w:p>
        <w:p>
          <w:pPr>
            <w:pStyle w:val="Contents4"/>
            <w:tabs>
              <w:tab w:val="clear" w:pos="8176"/>
              <w:tab w:val="right" w:pos="9026" w:leader="dot"/>
            </w:tabs>
            <w:rPr/>
          </w:pPr>
          <w:hyperlink w:anchor="__RefHeading___Toc2564941_372815092">
            <w:r>
              <w:rPr>
                <w:webHidden/>
                <w:rStyle w:val="IndexLink"/>
                <w:rtl w:val="true"/>
              </w:rPr>
              <w:t>بیعت پیامبر با زنان</w:t>
            </w:r>
            <w:r>
              <w:rPr>
                <w:rStyle w:val="IndexLink"/>
                <w:rtl w:val="true"/>
              </w:rPr>
              <w:tab/>
            </w:r>
            <w:r>
              <w:rPr>
                <w:rStyle w:val="IndexLink"/>
              </w:rPr>
              <w:t>462</w:t>
            </w:r>
          </w:hyperlink>
        </w:p>
        <w:p>
          <w:pPr>
            <w:pStyle w:val="Contents3"/>
            <w:tabs>
              <w:tab w:val="clear" w:pos="8459"/>
              <w:tab w:val="right" w:pos="9026" w:leader="dot"/>
            </w:tabs>
            <w:rPr/>
          </w:pPr>
          <w:hyperlink w:anchor="__RefHeading___Toc2564943_372815092">
            <w:r>
              <w:rPr>
                <w:webHidden/>
                <w:rStyle w:val="IndexLink"/>
                <w:rtl w:val="true"/>
              </w:rPr>
              <w:t>زنان راوی غدیر</w:t>
            </w:r>
            <w:r>
              <w:rPr>
                <w:rStyle w:val="IndexLink"/>
                <w:rtl w:val="true"/>
              </w:rPr>
              <w:tab/>
            </w:r>
            <w:r>
              <w:rPr>
                <w:rStyle w:val="IndexLink"/>
              </w:rPr>
              <w:t>464</w:t>
            </w:r>
          </w:hyperlink>
        </w:p>
        <w:p>
          <w:pPr>
            <w:pStyle w:val="Contents4"/>
            <w:tabs>
              <w:tab w:val="clear" w:pos="8176"/>
              <w:tab w:val="right" w:pos="9026" w:leader="dot"/>
            </w:tabs>
            <w:rPr/>
          </w:pPr>
          <w:hyperlink w:anchor="__RefHeading___Toc2564945_372815092">
            <w:r>
              <w:rPr>
                <w:webHidden/>
                <w:rStyle w:val="IndexLink"/>
                <w:rtl w:val="true"/>
              </w:rPr>
              <w:t>اشاره</w:t>
            </w:r>
            <w:r>
              <w:rPr>
                <w:rStyle w:val="IndexLink"/>
                <w:rtl w:val="true"/>
              </w:rPr>
              <w:tab/>
            </w:r>
            <w:r>
              <w:rPr>
                <w:rStyle w:val="IndexLink"/>
              </w:rPr>
              <w:t>464</w:t>
            </w:r>
          </w:hyperlink>
        </w:p>
        <w:p>
          <w:pPr>
            <w:pStyle w:val="Contents4"/>
            <w:tabs>
              <w:tab w:val="clear" w:pos="8176"/>
              <w:tab w:val="right" w:pos="9026" w:leader="dot"/>
            </w:tabs>
            <w:rPr/>
          </w:pPr>
          <w:hyperlink w:anchor="__RefHeading___Toc2564947_372815092">
            <w:r>
              <w:rPr>
                <w:webHidden/>
                <w:rStyle w:val="IndexLink"/>
                <w:rtl w:val="true"/>
              </w:rPr>
              <w:t>زنان صحابی</w:t>
            </w:r>
            <w:r>
              <w:rPr>
                <w:rStyle w:val="IndexLink"/>
                <w:rtl w:val="true"/>
              </w:rPr>
              <w:tab/>
            </w:r>
            <w:r>
              <w:rPr>
                <w:rStyle w:val="IndexLink"/>
              </w:rPr>
              <w:t>464</w:t>
            </w:r>
          </w:hyperlink>
        </w:p>
        <w:p>
          <w:pPr>
            <w:pStyle w:val="Contents4"/>
            <w:tabs>
              <w:tab w:val="clear" w:pos="8176"/>
              <w:tab w:val="right" w:pos="9026" w:leader="dot"/>
            </w:tabs>
            <w:rPr/>
          </w:pPr>
          <w:hyperlink w:anchor="__RefHeading___Toc2564949_372815092">
            <w:r>
              <w:rPr>
                <w:webHidden/>
                <w:rStyle w:val="IndexLink"/>
                <w:rtl w:val="true"/>
              </w:rPr>
              <w:t>زنان تابعین</w:t>
            </w:r>
            <w:r>
              <w:rPr>
                <w:rStyle w:val="IndexLink"/>
                <w:rtl w:val="true"/>
              </w:rPr>
              <w:tab/>
            </w:r>
            <w:r>
              <w:rPr>
                <w:rStyle w:val="IndexLink"/>
              </w:rPr>
              <w:t>464</w:t>
            </w:r>
          </w:hyperlink>
        </w:p>
        <w:p>
          <w:pPr>
            <w:pStyle w:val="Contents4"/>
            <w:tabs>
              <w:tab w:val="clear" w:pos="8176"/>
              <w:tab w:val="right" w:pos="9026" w:leader="dot"/>
            </w:tabs>
            <w:rPr/>
          </w:pPr>
          <w:hyperlink w:anchor="__RefHeading___Toc2564951_372815092">
            <w:r>
              <w:rPr>
                <w:webHidden/>
                <w:rStyle w:val="IndexLink"/>
                <w:rtl w:val="true"/>
              </w:rPr>
              <w:t>اخبار زنان صحابی</w:t>
            </w:r>
            <w:r>
              <w:rPr>
                <w:rStyle w:val="IndexLink"/>
                <w:rtl w:val="true"/>
              </w:rPr>
              <w:t>:</w:t>
              <w:tab/>
            </w:r>
            <w:r>
              <w:rPr>
                <w:rStyle w:val="IndexLink"/>
              </w:rPr>
              <w:t>464</w:t>
            </w:r>
          </w:hyperlink>
        </w:p>
        <w:p>
          <w:pPr>
            <w:pStyle w:val="Contents4"/>
            <w:tabs>
              <w:tab w:val="clear" w:pos="8176"/>
              <w:tab w:val="right" w:pos="9026" w:leader="dot"/>
            </w:tabs>
            <w:rPr/>
          </w:pPr>
          <w:hyperlink w:anchor="__RefHeading___Toc2564953_372815092">
            <w:r>
              <w:rPr>
                <w:webHidden/>
                <w:rStyle w:val="IndexLink"/>
                <w:rtl w:val="true"/>
              </w:rPr>
              <w:t xml:space="preserve">حضرت زهرا </w:t>
            </w:r>
            <w:r>
              <w:rPr>
                <w:rStyle w:val="IndexLink"/>
                <w:rtl w:val="true"/>
              </w:rPr>
              <w:t>(</w:t>
            </w:r>
            <w:r>
              <w:rPr>
                <w:rStyle w:val="IndexLink"/>
                <w:rtl w:val="true"/>
              </w:rPr>
              <w:t>س</w:t>
            </w:r>
            <w:r>
              <w:rPr>
                <w:rStyle w:val="IndexLink"/>
                <w:rtl w:val="true"/>
              </w:rPr>
              <w:t>)</w:t>
              <w:tab/>
            </w:r>
            <w:r>
              <w:rPr>
                <w:rStyle w:val="IndexLink"/>
              </w:rPr>
              <w:t>465</w:t>
            </w:r>
          </w:hyperlink>
        </w:p>
        <w:p>
          <w:pPr>
            <w:pStyle w:val="Contents4"/>
            <w:tabs>
              <w:tab w:val="clear" w:pos="8176"/>
              <w:tab w:val="right" w:pos="9026" w:leader="dot"/>
            </w:tabs>
            <w:rPr/>
          </w:pPr>
          <w:hyperlink w:anchor="__RefHeading___Toc2564955_372815092">
            <w:r>
              <w:rPr>
                <w:webHidden/>
                <w:rStyle w:val="IndexLink"/>
                <w:rtl w:val="true"/>
              </w:rPr>
              <w:t>ام سلمه</w:t>
            </w:r>
            <w:r>
              <w:rPr>
                <w:rStyle w:val="IndexLink"/>
                <w:rtl w:val="true"/>
              </w:rPr>
              <w:tab/>
            </w:r>
            <w:r>
              <w:rPr>
                <w:rStyle w:val="IndexLink"/>
              </w:rPr>
              <w:t>466</w:t>
            </w:r>
          </w:hyperlink>
        </w:p>
        <w:p>
          <w:pPr>
            <w:pStyle w:val="Contents4"/>
            <w:tabs>
              <w:tab w:val="clear" w:pos="8176"/>
              <w:tab w:val="right" w:pos="9026" w:leader="dot"/>
            </w:tabs>
            <w:rPr/>
          </w:pPr>
          <w:hyperlink w:anchor="__RefHeading___Toc2564957_372815092">
            <w:r>
              <w:rPr>
                <w:webHidden/>
                <w:rStyle w:val="IndexLink"/>
                <w:rtl w:val="true"/>
              </w:rPr>
              <w:t>اسماء بنت عمیس</w:t>
            </w:r>
            <w:r>
              <w:rPr>
                <w:rStyle w:val="IndexLink"/>
                <w:rtl w:val="true"/>
              </w:rPr>
              <w:tab/>
            </w:r>
            <w:r>
              <w:rPr>
                <w:rStyle w:val="IndexLink"/>
              </w:rPr>
              <w:t>468</w:t>
            </w:r>
          </w:hyperlink>
        </w:p>
        <w:p>
          <w:pPr>
            <w:pStyle w:val="Contents4"/>
            <w:tabs>
              <w:tab w:val="clear" w:pos="8176"/>
              <w:tab w:val="right" w:pos="9026" w:leader="dot"/>
            </w:tabs>
            <w:rPr/>
          </w:pPr>
          <w:hyperlink w:anchor="__RefHeading___Toc2564959_372815092">
            <w:r>
              <w:rPr>
                <w:webHidden/>
                <w:rStyle w:val="IndexLink"/>
                <w:rtl w:val="true"/>
              </w:rPr>
              <w:t xml:space="preserve">ام هانی بنت ابی طالب </w:t>
            </w:r>
            <w:r>
              <w:rPr>
                <w:rStyle w:val="IndexLink"/>
                <w:rtl w:val="true"/>
              </w:rPr>
              <w:t>(</w:t>
            </w:r>
            <w:r>
              <w:rPr>
                <w:rStyle w:val="IndexLink"/>
                <w:rtl w:val="true"/>
              </w:rPr>
              <w:t>سلام الله علیهما</w:t>
            </w:r>
            <w:r>
              <w:rPr>
                <w:rStyle w:val="IndexLink"/>
                <w:rtl w:val="true"/>
              </w:rPr>
              <w:t>)</w:t>
              <w:tab/>
            </w:r>
            <w:r>
              <w:rPr>
                <w:rStyle w:val="IndexLink"/>
              </w:rPr>
              <w:t>468</w:t>
            </w:r>
          </w:hyperlink>
        </w:p>
        <w:p>
          <w:pPr>
            <w:pStyle w:val="Contents4"/>
            <w:tabs>
              <w:tab w:val="clear" w:pos="8176"/>
              <w:tab w:val="right" w:pos="9026" w:leader="dot"/>
            </w:tabs>
            <w:rPr/>
          </w:pPr>
          <w:hyperlink w:anchor="__RefHeading___Toc2564961_372815092">
            <w:r>
              <w:rPr>
                <w:webHidden/>
                <w:rStyle w:val="IndexLink"/>
                <w:rtl w:val="true"/>
              </w:rPr>
              <w:t>عایشه دختر ابی بکر</w:t>
            </w:r>
            <w:r>
              <w:rPr>
                <w:rStyle w:val="IndexLink"/>
                <w:rtl w:val="true"/>
              </w:rPr>
              <w:tab/>
            </w:r>
            <w:r>
              <w:rPr>
                <w:rStyle w:val="IndexLink"/>
              </w:rPr>
              <w:t>469</w:t>
            </w:r>
          </w:hyperlink>
        </w:p>
        <w:p>
          <w:pPr>
            <w:pStyle w:val="Contents4"/>
            <w:tabs>
              <w:tab w:val="clear" w:pos="8176"/>
              <w:tab w:val="right" w:pos="9026" w:leader="dot"/>
            </w:tabs>
            <w:rPr/>
          </w:pPr>
          <w:hyperlink w:anchor="__RefHeading___Toc2564963_372815092">
            <w:r>
              <w:rPr>
                <w:webHidden/>
                <w:rStyle w:val="IndexLink"/>
                <w:rtl w:val="true"/>
              </w:rPr>
              <w:t>فاطمه دختر حمزة بن عبدالمطلب</w:t>
            </w:r>
            <w:r>
              <w:rPr>
                <w:rStyle w:val="IndexLink"/>
                <w:rtl w:val="true"/>
              </w:rPr>
              <w:tab/>
            </w:r>
            <w:r>
              <w:rPr>
                <w:rStyle w:val="IndexLink"/>
              </w:rPr>
              <w:t>469</w:t>
            </w:r>
          </w:hyperlink>
        </w:p>
        <w:p>
          <w:pPr>
            <w:pStyle w:val="Contents4"/>
            <w:tabs>
              <w:tab w:val="clear" w:pos="8176"/>
              <w:tab w:val="right" w:pos="9026" w:leader="dot"/>
            </w:tabs>
            <w:rPr/>
          </w:pPr>
          <w:hyperlink w:anchor="__RefHeading___Toc2564965_372815092">
            <w:r>
              <w:rPr>
                <w:webHidden/>
                <w:rStyle w:val="IndexLink"/>
                <w:rtl w:val="true"/>
              </w:rPr>
              <w:t>همسر زید بن ارقم</w:t>
            </w:r>
            <w:r>
              <w:rPr>
                <w:rStyle w:val="IndexLink"/>
                <w:rtl w:val="true"/>
              </w:rPr>
              <w:tab/>
            </w:r>
            <w:r>
              <w:rPr>
                <w:rStyle w:val="IndexLink"/>
              </w:rPr>
              <w:t>469</w:t>
            </w:r>
          </w:hyperlink>
        </w:p>
        <w:p>
          <w:pPr>
            <w:pStyle w:val="Contents4"/>
            <w:tabs>
              <w:tab w:val="clear" w:pos="8176"/>
              <w:tab w:val="right" w:pos="9026" w:leader="dot"/>
            </w:tabs>
            <w:rPr/>
          </w:pPr>
          <w:hyperlink w:anchor="__RefHeading___Toc2564967_372815092">
            <w:r>
              <w:rPr>
                <w:webHidden/>
                <w:rStyle w:val="IndexLink"/>
                <w:rtl w:val="true"/>
              </w:rPr>
              <w:t>ب</w:t>
            </w:r>
            <w:r>
              <w:rPr>
                <w:rStyle w:val="IndexLink"/>
                <w:rtl w:val="true"/>
              </w:rPr>
              <w:t xml:space="preserve">. </w:t>
            </w:r>
            <w:r>
              <w:rPr>
                <w:rStyle w:val="IndexLink"/>
                <w:rtl w:val="true"/>
              </w:rPr>
              <w:t xml:space="preserve">روایات زنان تابعی و </w:t>
            </w:r>
            <w:r>
              <w:rPr>
                <w:rStyle w:val="IndexLink"/>
                <w:rtl w:val="true"/>
              </w:rPr>
              <w:t>...</w:t>
              <w:tab/>
            </w:r>
            <w:r>
              <w:rPr>
                <w:rStyle w:val="IndexLink"/>
              </w:rPr>
              <w:t>470</w:t>
            </w:r>
          </w:hyperlink>
        </w:p>
        <w:p>
          <w:pPr>
            <w:pStyle w:val="Contents4"/>
            <w:tabs>
              <w:tab w:val="clear" w:pos="8176"/>
              <w:tab w:val="right" w:pos="9026" w:leader="dot"/>
            </w:tabs>
            <w:rPr/>
          </w:pPr>
          <w:hyperlink w:anchor="__RefHeading___Toc2564969_372815092">
            <w:r>
              <w:rPr>
                <w:webHidden/>
                <w:rStyle w:val="IndexLink"/>
                <w:rtl w:val="true"/>
              </w:rPr>
              <w:t>عایشه بنت سعد</w:t>
            </w:r>
            <w:r>
              <w:rPr>
                <w:rStyle w:val="IndexLink"/>
                <w:rtl w:val="true"/>
              </w:rPr>
              <w:tab/>
            </w:r>
            <w:r>
              <w:rPr>
                <w:rStyle w:val="IndexLink"/>
              </w:rPr>
              <w:t>470</w:t>
            </w:r>
          </w:hyperlink>
        </w:p>
        <w:p>
          <w:pPr>
            <w:pStyle w:val="Contents4"/>
            <w:tabs>
              <w:tab w:val="clear" w:pos="8176"/>
              <w:tab w:val="right" w:pos="9026" w:leader="dot"/>
            </w:tabs>
            <w:rPr/>
          </w:pPr>
          <w:hyperlink w:anchor="__RefHeading___Toc2564971_372815092">
            <w:r>
              <w:rPr>
                <w:webHidden/>
                <w:rStyle w:val="IndexLink"/>
                <w:rtl w:val="true"/>
              </w:rPr>
              <w:t>حسنیه</w:t>
            </w:r>
            <w:r>
              <w:rPr>
                <w:rStyle w:val="IndexLink"/>
                <w:rtl w:val="true"/>
              </w:rPr>
              <w:tab/>
            </w:r>
            <w:r>
              <w:rPr>
                <w:rStyle w:val="IndexLink"/>
              </w:rPr>
              <w:t>473</w:t>
            </w:r>
          </w:hyperlink>
        </w:p>
        <w:p>
          <w:pPr>
            <w:pStyle w:val="Contents4"/>
            <w:tabs>
              <w:tab w:val="clear" w:pos="8176"/>
              <w:tab w:val="right" w:pos="9026" w:leader="dot"/>
            </w:tabs>
            <w:rPr/>
          </w:pPr>
          <w:hyperlink w:anchor="__RefHeading___Toc2564973_372815092">
            <w:r>
              <w:rPr>
                <w:webHidden/>
                <w:rStyle w:val="IndexLink"/>
                <w:rtl w:val="true"/>
              </w:rPr>
              <w:t>عمیرة بنت سعد بن مالک</w:t>
            </w:r>
            <w:r>
              <w:rPr>
                <w:rStyle w:val="IndexLink"/>
                <w:rtl w:val="true"/>
              </w:rPr>
              <w:tab/>
            </w:r>
            <w:r>
              <w:rPr>
                <w:rStyle w:val="IndexLink"/>
              </w:rPr>
              <w:t>474</w:t>
            </w:r>
          </w:hyperlink>
        </w:p>
        <w:p>
          <w:pPr>
            <w:pStyle w:val="Contents4"/>
            <w:tabs>
              <w:tab w:val="clear" w:pos="8176"/>
              <w:tab w:val="right" w:pos="9026" w:leader="dot"/>
            </w:tabs>
            <w:rPr/>
          </w:pPr>
          <w:hyperlink w:anchor="__RefHeading___Toc2564975_372815092">
            <w:r>
              <w:rPr>
                <w:webHidden/>
                <w:rStyle w:val="IndexLink"/>
                <w:rtl w:val="true"/>
              </w:rPr>
              <w:t>ام المجتبی علویه</w:t>
            </w:r>
            <w:r>
              <w:rPr>
                <w:rStyle w:val="IndexLink"/>
                <w:rtl w:val="true"/>
              </w:rPr>
              <w:tab/>
            </w:r>
            <w:r>
              <w:rPr>
                <w:rStyle w:val="IndexLink"/>
              </w:rPr>
              <w:t>474</w:t>
            </w:r>
          </w:hyperlink>
        </w:p>
        <w:p>
          <w:pPr>
            <w:pStyle w:val="Contents4"/>
            <w:tabs>
              <w:tab w:val="clear" w:pos="8176"/>
              <w:tab w:val="right" w:pos="9026" w:leader="dot"/>
            </w:tabs>
            <w:rPr/>
          </w:pPr>
          <w:hyperlink w:anchor="__RefHeading___Toc2564977_372815092">
            <w:r>
              <w:rPr>
                <w:webHidden/>
                <w:rStyle w:val="IndexLink"/>
                <w:rtl w:val="true"/>
              </w:rPr>
              <w:t>فاطمه بنت علی بن ابی طالب</w:t>
            </w:r>
            <w:r>
              <w:rPr>
                <w:rStyle w:val="IndexLink"/>
                <w:rtl w:val="true"/>
              </w:rPr>
              <w:t>(</w:t>
            </w:r>
            <w:r>
              <w:rPr>
                <w:rStyle w:val="IndexLink"/>
                <w:rtl w:val="true"/>
              </w:rPr>
              <w:t>علیه السلام</w:t>
            </w:r>
            <w:r>
              <w:rPr>
                <w:rStyle w:val="IndexLink"/>
                <w:rtl w:val="true"/>
              </w:rPr>
              <w:t>)</w:t>
              <w:tab/>
            </w:r>
            <w:r>
              <w:rPr>
                <w:rStyle w:val="IndexLink"/>
              </w:rPr>
              <w:t>474</w:t>
            </w:r>
          </w:hyperlink>
        </w:p>
        <w:p>
          <w:pPr>
            <w:pStyle w:val="Contents3"/>
            <w:tabs>
              <w:tab w:val="clear" w:pos="8459"/>
              <w:tab w:val="right" w:pos="9026" w:leader="dot"/>
            </w:tabs>
            <w:rPr/>
          </w:pPr>
          <w:hyperlink w:anchor="__RefHeading___Toc2564979_372815092">
            <w:r>
              <w:rPr>
                <w:webHidden/>
                <w:rStyle w:val="IndexLink"/>
                <w:rtl w:val="true"/>
              </w:rPr>
              <w:t>بیان مختصر</w:t>
            </w:r>
            <w:r>
              <w:rPr>
                <w:rStyle w:val="IndexLink"/>
                <w:rtl w:val="true"/>
              </w:rPr>
              <w:tab/>
            </w:r>
            <w:r>
              <w:rPr>
                <w:rStyle w:val="IndexLink"/>
              </w:rPr>
              <w:t>475</w:t>
            </w:r>
          </w:hyperlink>
        </w:p>
        <w:p>
          <w:pPr>
            <w:pStyle w:val="Contents2"/>
            <w:tabs>
              <w:tab w:val="clear" w:pos="8743"/>
              <w:tab w:val="right" w:pos="9026" w:leader="dot"/>
            </w:tabs>
            <w:rPr/>
          </w:pPr>
          <w:hyperlink w:anchor="__RefHeading___Toc2564981_372815092">
            <w:r>
              <w:rPr>
                <w:webHidden/>
                <w:rStyle w:val="IndexLink"/>
              </w:rPr>
              <w:t>20</w:t>
            </w:r>
            <w:r>
              <w:rPr>
                <w:rStyle w:val="IndexLink"/>
                <w:rtl w:val="true"/>
              </w:rPr>
              <w:t xml:space="preserve">. </w:t>
            </w:r>
            <w:r>
              <w:rPr>
                <w:rStyle w:val="IndexLink"/>
                <w:rtl w:val="true"/>
              </w:rPr>
              <w:t>بیستم ماه</w:t>
            </w:r>
            <w:r>
              <w:rPr>
                <w:rStyle w:val="IndexLink"/>
                <w:rtl w:val="true"/>
              </w:rPr>
              <w:t xml:space="preserve">: </w:t>
            </w:r>
            <w:r>
              <w:rPr>
                <w:rStyle w:val="IndexLink"/>
                <w:rtl w:val="true"/>
              </w:rPr>
              <w:t>میلاد امام کاظم علیه السلام</w:t>
            </w:r>
            <w:r>
              <w:rPr>
                <w:rStyle w:val="IndexLink"/>
                <w:rtl w:val="true"/>
              </w:rPr>
              <w:tab/>
            </w:r>
            <w:r>
              <w:rPr>
                <w:rStyle w:val="IndexLink"/>
              </w:rPr>
              <w:t>477</w:t>
            </w:r>
          </w:hyperlink>
        </w:p>
        <w:p>
          <w:pPr>
            <w:pStyle w:val="Contents3"/>
            <w:tabs>
              <w:tab w:val="clear" w:pos="8459"/>
              <w:tab w:val="right" w:pos="9026" w:leader="dot"/>
            </w:tabs>
            <w:rPr/>
          </w:pPr>
          <w:hyperlink w:anchor="__RefHeading___Toc2564983_372815092">
            <w:r>
              <w:rPr>
                <w:webHidden/>
                <w:rStyle w:val="IndexLink"/>
                <w:rtl w:val="true"/>
              </w:rPr>
              <w:t>بیان مختصر</w:t>
            </w:r>
            <w:r>
              <w:rPr>
                <w:rStyle w:val="IndexLink"/>
                <w:rtl w:val="true"/>
              </w:rPr>
              <w:tab/>
            </w:r>
            <w:r>
              <w:rPr>
                <w:rStyle w:val="IndexLink"/>
              </w:rPr>
              <w:t>477</w:t>
            </w:r>
          </w:hyperlink>
        </w:p>
        <w:p>
          <w:pPr>
            <w:pStyle w:val="Contents4"/>
            <w:tabs>
              <w:tab w:val="clear" w:pos="8176"/>
              <w:tab w:val="right" w:pos="9026" w:leader="dot"/>
            </w:tabs>
            <w:rPr/>
          </w:pPr>
          <w:hyperlink w:anchor="__RefHeading___Toc2564985_372815092">
            <w:r>
              <w:rPr>
                <w:webHidden/>
                <w:rStyle w:val="IndexLink"/>
                <w:rtl w:val="true"/>
              </w:rPr>
              <w:t>زمان دقیق میلاد امام کاظم علیه السلام</w:t>
            </w:r>
            <w:r>
              <w:rPr>
                <w:rStyle w:val="IndexLink"/>
                <w:rtl w:val="true"/>
              </w:rPr>
              <w:tab/>
            </w:r>
            <w:r>
              <w:rPr>
                <w:rStyle w:val="IndexLink"/>
              </w:rPr>
              <w:t>477</w:t>
            </w:r>
          </w:hyperlink>
        </w:p>
        <w:p>
          <w:pPr>
            <w:pStyle w:val="Contents3"/>
            <w:tabs>
              <w:tab w:val="clear" w:pos="8459"/>
              <w:tab w:val="right" w:pos="9026" w:leader="dot"/>
            </w:tabs>
            <w:rPr/>
          </w:pPr>
          <w:hyperlink w:anchor="__RefHeading___Toc2564987_372815092">
            <w:r>
              <w:rPr>
                <w:webHidden/>
                <w:rStyle w:val="IndexLink"/>
                <w:rtl w:val="true"/>
              </w:rPr>
              <w:t>بیان تفصیلی</w:t>
            </w:r>
            <w:r>
              <w:rPr>
                <w:rStyle w:val="IndexLink"/>
                <w:rtl w:val="true"/>
              </w:rPr>
              <w:tab/>
            </w:r>
            <w:r>
              <w:rPr>
                <w:rStyle w:val="IndexLink"/>
              </w:rPr>
              <w:t>478</w:t>
            </w:r>
          </w:hyperlink>
        </w:p>
        <w:p>
          <w:pPr>
            <w:pStyle w:val="Contents4"/>
            <w:tabs>
              <w:tab w:val="clear" w:pos="8176"/>
              <w:tab w:val="right" w:pos="9026" w:leader="dot"/>
            </w:tabs>
            <w:rPr/>
          </w:pPr>
          <w:hyperlink w:anchor="__RefHeading___Toc2564989_372815092">
            <w:r>
              <w:rPr>
                <w:webHidden/>
                <w:rStyle w:val="IndexLink"/>
                <w:rtl w:val="true"/>
              </w:rPr>
              <w:t>ولادت با سعادت امام کاظم علیه السلام</w:t>
            </w:r>
            <w:r>
              <w:rPr>
                <w:rStyle w:val="IndexLink"/>
                <w:rtl w:val="true"/>
              </w:rPr>
              <w:tab/>
            </w:r>
            <w:r>
              <w:rPr>
                <w:rStyle w:val="IndexLink"/>
              </w:rPr>
              <w:t>478</w:t>
            </w:r>
          </w:hyperlink>
        </w:p>
        <w:p>
          <w:pPr>
            <w:pStyle w:val="Contents4"/>
            <w:tabs>
              <w:tab w:val="clear" w:pos="8176"/>
              <w:tab w:val="right" w:pos="9026" w:leader="dot"/>
            </w:tabs>
            <w:rPr/>
          </w:pPr>
          <w:hyperlink w:anchor="__RefHeading___Toc2564991_372815092">
            <w:r>
              <w:rPr>
                <w:webHidden/>
                <w:rStyle w:val="IndexLink"/>
                <w:rtl w:val="true"/>
              </w:rPr>
              <w:t>آشنایی با حضرت موسی بن جعفر علیهم‌السلام</w:t>
            </w:r>
            <w:r>
              <w:rPr>
                <w:rStyle w:val="IndexLink"/>
                <w:rtl w:val="true"/>
              </w:rPr>
              <w:tab/>
            </w:r>
            <w:r>
              <w:rPr>
                <w:rStyle w:val="IndexLink"/>
              </w:rPr>
              <w:t>479</w:t>
            </w:r>
          </w:hyperlink>
        </w:p>
        <w:p>
          <w:pPr>
            <w:pStyle w:val="Contents4"/>
            <w:tabs>
              <w:tab w:val="clear" w:pos="8176"/>
              <w:tab w:val="right" w:pos="9026" w:leader="dot"/>
            </w:tabs>
            <w:rPr/>
          </w:pPr>
          <w:hyperlink w:anchor="__RefHeading___Toc2564993_372815092">
            <w:r>
              <w:rPr>
                <w:webHidden/>
                <w:rStyle w:val="IndexLink"/>
                <w:rtl w:val="true"/>
              </w:rPr>
              <w:t>برخی کرامات امام کاظم علیه السلام</w:t>
            </w:r>
            <w:r>
              <w:rPr>
                <w:rStyle w:val="IndexLink"/>
                <w:rtl w:val="true"/>
              </w:rPr>
              <w:tab/>
            </w:r>
            <w:r>
              <w:rPr>
                <w:rStyle w:val="IndexLink"/>
              </w:rPr>
              <w:t>479</w:t>
            </w:r>
          </w:hyperlink>
        </w:p>
        <w:p>
          <w:pPr>
            <w:pStyle w:val="Contents4"/>
            <w:tabs>
              <w:tab w:val="clear" w:pos="8176"/>
              <w:tab w:val="right" w:pos="9026" w:leader="dot"/>
            </w:tabs>
            <w:rPr/>
          </w:pPr>
          <w:hyperlink w:anchor="__RefHeading___Toc2564995_372815092">
            <w:r>
              <w:rPr>
                <w:webHidden/>
                <w:rStyle w:val="IndexLink"/>
                <w:rtl w:val="true"/>
              </w:rPr>
              <w:t>معجزه خلق شیر</w:t>
            </w:r>
            <w:r>
              <w:rPr>
                <w:rStyle w:val="IndexLink"/>
                <w:rtl w:val="true"/>
              </w:rPr>
              <w:tab/>
            </w:r>
            <w:r>
              <w:rPr>
                <w:rStyle w:val="IndexLink"/>
              </w:rPr>
              <w:t>481</w:t>
            </w:r>
          </w:hyperlink>
        </w:p>
        <w:p>
          <w:pPr>
            <w:pStyle w:val="Contents4"/>
            <w:tabs>
              <w:tab w:val="clear" w:pos="8176"/>
              <w:tab w:val="right" w:pos="9026" w:leader="dot"/>
            </w:tabs>
            <w:rPr/>
          </w:pPr>
          <w:hyperlink w:anchor="__RefHeading___Toc2564997_372815092">
            <w:r>
              <w:rPr>
                <w:webHidden/>
                <w:rStyle w:val="IndexLink"/>
                <w:rtl w:val="true"/>
              </w:rPr>
              <w:t>سخن گفتن در گهواره</w:t>
            </w:r>
            <w:r>
              <w:rPr>
                <w:rStyle w:val="IndexLink"/>
                <w:rtl w:val="true"/>
              </w:rPr>
              <w:tab/>
            </w:r>
            <w:r>
              <w:rPr>
                <w:rStyle w:val="IndexLink"/>
              </w:rPr>
              <w:t>481</w:t>
            </w:r>
          </w:hyperlink>
        </w:p>
        <w:p>
          <w:pPr>
            <w:pStyle w:val="Contents4"/>
            <w:tabs>
              <w:tab w:val="clear" w:pos="8176"/>
              <w:tab w:val="right" w:pos="9026" w:leader="dot"/>
            </w:tabs>
            <w:rPr/>
          </w:pPr>
          <w:hyperlink w:anchor="__RefHeading___Toc2564999_372815092">
            <w:r>
              <w:rPr>
                <w:webHidden/>
                <w:rStyle w:val="IndexLink"/>
                <w:rtl w:val="true"/>
              </w:rPr>
              <w:t>حد فدک</w:t>
            </w:r>
            <w:r>
              <w:rPr>
                <w:rStyle w:val="IndexLink"/>
                <w:rtl w:val="true"/>
              </w:rPr>
              <w:tab/>
            </w:r>
            <w:r>
              <w:rPr>
                <w:rStyle w:val="IndexLink"/>
              </w:rPr>
              <w:t>482</w:t>
            </w:r>
          </w:hyperlink>
        </w:p>
        <w:p>
          <w:pPr>
            <w:pStyle w:val="Contents4"/>
            <w:tabs>
              <w:tab w:val="clear" w:pos="8176"/>
              <w:tab w:val="right" w:pos="9026" w:leader="dot"/>
            </w:tabs>
            <w:rPr/>
          </w:pPr>
          <w:hyperlink w:anchor="__RefHeading___Toc2565001_372815092">
            <w:r>
              <w:rPr>
                <w:webHidden/>
                <w:rStyle w:val="IndexLink"/>
                <w:rtl w:val="true"/>
              </w:rPr>
              <w:t>کرایه شتران</w:t>
            </w:r>
            <w:r>
              <w:rPr>
                <w:rStyle w:val="IndexLink"/>
                <w:rtl w:val="true"/>
              </w:rPr>
              <w:tab/>
            </w:r>
            <w:r>
              <w:rPr>
                <w:rStyle w:val="IndexLink"/>
              </w:rPr>
              <w:t>482</w:t>
            </w:r>
          </w:hyperlink>
        </w:p>
        <w:p>
          <w:pPr>
            <w:pStyle w:val="Contents4"/>
            <w:tabs>
              <w:tab w:val="clear" w:pos="8176"/>
              <w:tab w:val="right" w:pos="9026" w:leader="dot"/>
            </w:tabs>
            <w:rPr/>
          </w:pPr>
          <w:hyperlink w:anchor="__RefHeading___Toc2565003_372815092">
            <w:r>
              <w:rPr>
                <w:webHidden/>
                <w:rStyle w:val="IndexLink"/>
                <w:rtl w:val="true"/>
              </w:rPr>
              <w:t>حکمت‌ها و پندهای حضرت علیه السلام</w:t>
            </w:r>
            <w:r>
              <w:rPr>
                <w:rStyle w:val="IndexLink"/>
                <w:rtl w:val="true"/>
              </w:rPr>
              <w:tab/>
            </w:r>
            <w:r>
              <w:rPr>
                <w:rStyle w:val="IndexLink"/>
              </w:rPr>
              <w:t>483</w:t>
            </w:r>
          </w:hyperlink>
        </w:p>
        <w:p>
          <w:pPr>
            <w:pStyle w:val="Contents4"/>
            <w:tabs>
              <w:tab w:val="clear" w:pos="8176"/>
              <w:tab w:val="right" w:pos="9026" w:leader="dot"/>
            </w:tabs>
            <w:rPr/>
          </w:pPr>
          <w:hyperlink w:anchor="__RefHeading___Toc2565005_372815092">
            <w:r>
              <w:rPr>
                <w:webHidden/>
                <w:rStyle w:val="IndexLink"/>
                <w:rtl w:val="true"/>
              </w:rPr>
              <w:t>منابع و مستندات</w:t>
            </w:r>
            <w:r>
              <w:rPr>
                <w:rStyle w:val="IndexLink"/>
                <w:rtl w:val="true"/>
              </w:rPr>
              <w:tab/>
            </w:r>
            <w:r>
              <w:rPr>
                <w:rStyle w:val="IndexLink"/>
              </w:rPr>
              <w:t>483</w:t>
            </w:r>
          </w:hyperlink>
        </w:p>
        <w:p>
          <w:pPr>
            <w:pStyle w:val="Contents3"/>
            <w:tabs>
              <w:tab w:val="clear" w:pos="8459"/>
              <w:tab w:val="right" w:pos="9026" w:leader="dot"/>
            </w:tabs>
            <w:rPr/>
          </w:pPr>
          <w:hyperlink w:anchor="__RefHeading___Toc2565007_372815092">
            <w:r>
              <w:rPr>
                <w:webHidden/>
                <w:rStyle w:val="IndexLink"/>
                <w:rtl w:val="true"/>
              </w:rPr>
              <w:t>بیان داستانی</w:t>
            </w:r>
            <w:r>
              <w:rPr>
                <w:rStyle w:val="IndexLink"/>
                <w:rtl w:val="true"/>
              </w:rPr>
              <w:tab/>
            </w:r>
            <w:r>
              <w:rPr>
                <w:rStyle w:val="IndexLink"/>
              </w:rPr>
              <w:t>483</w:t>
            </w:r>
          </w:hyperlink>
        </w:p>
        <w:p>
          <w:pPr>
            <w:pStyle w:val="Contents4"/>
            <w:tabs>
              <w:tab w:val="clear" w:pos="8176"/>
              <w:tab w:val="right" w:pos="9026" w:leader="dot"/>
            </w:tabs>
            <w:rPr/>
          </w:pPr>
          <w:hyperlink w:anchor="__RefHeading___Toc2565009_372815092">
            <w:r>
              <w:rPr>
                <w:webHidden/>
                <w:rStyle w:val="IndexLink"/>
                <w:rtl w:val="true"/>
              </w:rPr>
              <w:t>آن لباس قیمتی را می خواهم</w:t>
            </w:r>
            <w:r>
              <w:rPr>
                <w:rStyle w:val="IndexLink"/>
                <w:rtl w:val="true"/>
              </w:rPr>
              <w:tab/>
            </w:r>
            <w:r>
              <w:rPr>
                <w:rStyle w:val="IndexLink"/>
              </w:rPr>
              <w:t>483</w:t>
            </w:r>
          </w:hyperlink>
        </w:p>
        <w:p>
          <w:pPr>
            <w:pStyle w:val="Contents4"/>
            <w:tabs>
              <w:tab w:val="clear" w:pos="8176"/>
              <w:tab w:val="right" w:pos="9026" w:leader="dot"/>
            </w:tabs>
            <w:rPr/>
          </w:pPr>
          <w:hyperlink w:anchor="__RefHeading___Toc2565011_372815092">
            <w:r>
              <w:rPr>
                <w:webHidden/>
                <w:rStyle w:val="IndexLink"/>
                <w:rtl w:val="true"/>
              </w:rPr>
              <w:t>معرفی امام</w:t>
            </w:r>
            <w:r>
              <w:rPr>
                <w:rStyle w:val="IndexLink"/>
                <w:rtl w:val="true"/>
              </w:rPr>
              <w:tab/>
            </w:r>
            <w:r>
              <w:rPr>
                <w:rStyle w:val="IndexLink"/>
              </w:rPr>
              <w:t>484</w:t>
            </w:r>
          </w:hyperlink>
        </w:p>
        <w:p>
          <w:pPr>
            <w:pStyle w:val="Contents4"/>
            <w:tabs>
              <w:tab w:val="clear" w:pos="8176"/>
              <w:tab w:val="right" w:pos="9026" w:leader="dot"/>
            </w:tabs>
            <w:rPr/>
          </w:pPr>
          <w:hyperlink w:anchor="__RefHeading___Toc2565013_372815092">
            <w:r>
              <w:rPr>
                <w:webHidden/>
                <w:rStyle w:val="IndexLink"/>
                <w:rtl w:val="true"/>
              </w:rPr>
              <w:t>برخورد ابوحنیفه با امام</w:t>
            </w:r>
            <w:r>
              <w:rPr>
                <w:rStyle w:val="IndexLink"/>
                <w:rtl w:val="true"/>
              </w:rPr>
              <w:tab/>
            </w:r>
            <w:r>
              <w:rPr>
                <w:rStyle w:val="IndexLink"/>
              </w:rPr>
              <w:t>485</w:t>
            </w:r>
          </w:hyperlink>
        </w:p>
        <w:p>
          <w:pPr>
            <w:pStyle w:val="Contents4"/>
            <w:tabs>
              <w:tab w:val="clear" w:pos="8176"/>
              <w:tab w:val="right" w:pos="9026" w:leader="dot"/>
            </w:tabs>
            <w:rPr/>
          </w:pPr>
          <w:hyperlink w:anchor="__RefHeading___Toc2565015_372815092">
            <w:r>
              <w:rPr>
                <w:webHidden/>
                <w:rStyle w:val="IndexLink"/>
                <w:rtl w:val="true"/>
              </w:rPr>
              <w:t>فرزندان رسول خدا صلی الله علیه و آله و سلم</w:t>
            </w:r>
            <w:r>
              <w:rPr>
                <w:rStyle w:val="IndexLink"/>
                <w:rtl w:val="true"/>
              </w:rPr>
              <w:tab/>
            </w:r>
            <w:r>
              <w:rPr>
                <w:rStyle w:val="IndexLink"/>
              </w:rPr>
              <w:t>486</w:t>
            </w:r>
          </w:hyperlink>
        </w:p>
        <w:p>
          <w:pPr>
            <w:pStyle w:val="Contents4"/>
            <w:tabs>
              <w:tab w:val="clear" w:pos="8176"/>
              <w:tab w:val="right" w:pos="9026" w:leader="dot"/>
            </w:tabs>
            <w:rPr/>
          </w:pPr>
          <w:hyperlink w:anchor="__RefHeading___Toc2565017_372815092">
            <w:r>
              <w:rPr>
                <w:webHidden/>
                <w:rStyle w:val="IndexLink"/>
                <w:rtl w:val="true"/>
              </w:rPr>
              <w:t>مبهوت شدن خلیفه عباسی از کلام امام کاظم علیه السلام</w:t>
            </w:r>
            <w:r>
              <w:rPr>
                <w:rStyle w:val="IndexLink"/>
                <w:rtl w:val="true"/>
              </w:rPr>
              <w:tab/>
            </w:r>
            <w:r>
              <w:rPr>
                <w:rStyle w:val="IndexLink"/>
              </w:rPr>
              <w:t>488</w:t>
            </w:r>
          </w:hyperlink>
        </w:p>
        <w:p>
          <w:pPr>
            <w:pStyle w:val="Contents4"/>
            <w:tabs>
              <w:tab w:val="clear" w:pos="8176"/>
              <w:tab w:val="right" w:pos="9026" w:leader="dot"/>
            </w:tabs>
            <w:rPr/>
          </w:pPr>
          <w:hyperlink w:anchor="__RefHeading___Toc2565019_372815092">
            <w:r>
              <w:rPr>
                <w:webHidden/>
                <w:rStyle w:val="IndexLink"/>
                <w:rtl w:val="true"/>
              </w:rPr>
              <w:t>حکایت علی بن یقطین</w:t>
            </w:r>
            <w:r>
              <w:rPr>
                <w:rStyle w:val="IndexLink"/>
                <w:rtl w:val="true"/>
              </w:rPr>
              <w:tab/>
            </w:r>
            <w:r>
              <w:rPr>
                <w:rStyle w:val="IndexLink"/>
              </w:rPr>
              <w:t>489</w:t>
            </w:r>
          </w:hyperlink>
        </w:p>
        <w:p>
          <w:pPr>
            <w:pStyle w:val="Contents4"/>
            <w:tabs>
              <w:tab w:val="clear" w:pos="8176"/>
              <w:tab w:val="right" w:pos="9026" w:leader="dot"/>
            </w:tabs>
            <w:rPr/>
          </w:pPr>
          <w:hyperlink w:anchor="__RefHeading___Toc2565021_372815092">
            <w:r>
              <w:rPr>
                <w:webHidden/>
                <w:rStyle w:val="IndexLink"/>
                <w:rtl w:val="true"/>
              </w:rPr>
              <w:t>سخنان گهربار</w:t>
            </w:r>
            <w:r>
              <w:rPr>
                <w:rStyle w:val="IndexLink"/>
                <w:rtl w:val="true"/>
              </w:rPr>
              <w:tab/>
            </w:r>
            <w:r>
              <w:rPr>
                <w:rStyle w:val="IndexLink"/>
              </w:rPr>
              <w:t>490</w:t>
            </w:r>
          </w:hyperlink>
        </w:p>
        <w:p>
          <w:pPr>
            <w:pStyle w:val="Contents3"/>
            <w:tabs>
              <w:tab w:val="clear" w:pos="8459"/>
              <w:tab w:val="right" w:pos="9026" w:leader="dot"/>
            </w:tabs>
            <w:rPr/>
          </w:pPr>
          <w:hyperlink w:anchor="__RefHeading___Toc2565023_372815092">
            <w:r>
              <w:rPr>
                <w:webHidden/>
                <w:rStyle w:val="IndexLink"/>
                <w:rtl w:val="true"/>
              </w:rPr>
              <w:t>بیان دانش آموزی</w:t>
            </w:r>
            <w:r>
              <w:rPr>
                <w:rStyle w:val="IndexLink"/>
                <w:rtl w:val="true"/>
              </w:rPr>
              <w:tab/>
            </w:r>
            <w:r>
              <w:rPr>
                <w:rStyle w:val="IndexLink"/>
              </w:rPr>
              <w:t>491</w:t>
            </w:r>
          </w:hyperlink>
        </w:p>
        <w:p>
          <w:pPr>
            <w:pStyle w:val="Contents4"/>
            <w:tabs>
              <w:tab w:val="clear" w:pos="8176"/>
              <w:tab w:val="right" w:pos="9026" w:leader="dot"/>
            </w:tabs>
            <w:rPr/>
          </w:pPr>
          <w:hyperlink w:anchor="__RefHeading___Toc2565025_372815092">
            <w:r>
              <w:rPr>
                <w:webHidden/>
                <w:rStyle w:val="IndexLink"/>
                <w:rtl w:val="true"/>
              </w:rPr>
              <w:t>یا باب الحوائج</w:t>
            </w:r>
            <w:r>
              <w:rPr>
                <w:rStyle w:val="IndexLink"/>
                <w:rtl w:val="true"/>
              </w:rPr>
              <w:tab/>
            </w:r>
            <w:r>
              <w:rPr>
                <w:rStyle w:val="IndexLink"/>
              </w:rPr>
              <w:t>491</w:t>
            </w:r>
          </w:hyperlink>
        </w:p>
        <w:p>
          <w:pPr>
            <w:pStyle w:val="Contents3"/>
            <w:tabs>
              <w:tab w:val="clear" w:pos="8459"/>
              <w:tab w:val="right" w:pos="9026" w:leader="dot"/>
            </w:tabs>
            <w:rPr/>
          </w:pPr>
          <w:hyperlink w:anchor="__RefHeading___Toc2565027_372815092">
            <w:r>
              <w:rPr>
                <w:webHidden/>
                <w:rStyle w:val="IndexLink"/>
                <w:rtl w:val="true"/>
              </w:rPr>
              <w:t>پیوند مهدوی</w:t>
            </w:r>
            <w:r>
              <w:rPr>
                <w:rStyle w:val="IndexLink"/>
                <w:rtl w:val="true"/>
              </w:rPr>
              <w:tab/>
            </w:r>
            <w:r>
              <w:rPr>
                <w:rStyle w:val="IndexLink"/>
              </w:rPr>
              <w:t>492</w:t>
            </w:r>
          </w:hyperlink>
        </w:p>
        <w:p>
          <w:pPr>
            <w:pStyle w:val="Contents3"/>
            <w:tabs>
              <w:tab w:val="clear" w:pos="8459"/>
              <w:tab w:val="right" w:pos="9026" w:leader="dot"/>
            </w:tabs>
            <w:rPr/>
          </w:pPr>
          <w:hyperlink w:anchor="__RefHeading___Toc2565029_372815092">
            <w:r>
              <w:rPr>
                <w:webHidden/>
                <w:rStyle w:val="IndexLink"/>
                <w:rtl w:val="true"/>
              </w:rPr>
              <w:t>روایات</w:t>
            </w:r>
            <w:r>
              <w:rPr>
                <w:rStyle w:val="IndexLink"/>
                <w:rtl w:val="true"/>
              </w:rPr>
              <w:tab/>
            </w:r>
            <w:r>
              <w:rPr>
                <w:rStyle w:val="IndexLink"/>
              </w:rPr>
              <w:t>493</w:t>
            </w:r>
          </w:hyperlink>
        </w:p>
        <w:p>
          <w:pPr>
            <w:pStyle w:val="Contents4"/>
            <w:tabs>
              <w:tab w:val="clear" w:pos="8176"/>
              <w:tab w:val="right" w:pos="9026" w:leader="dot"/>
            </w:tabs>
            <w:rPr/>
          </w:pPr>
          <w:hyperlink w:anchor="__RefHeading___Toc2565031_372815092">
            <w:r>
              <w:rPr>
                <w:webHidden/>
                <w:rStyle w:val="IndexLink"/>
                <w:rtl w:val="true"/>
              </w:rPr>
              <w:t>میلاد امام کاظم علیه السلام</w:t>
            </w:r>
            <w:r>
              <w:rPr>
                <w:rStyle w:val="IndexLink"/>
                <w:rtl w:val="true"/>
              </w:rPr>
              <w:tab/>
            </w:r>
            <w:r>
              <w:rPr>
                <w:rStyle w:val="IndexLink"/>
              </w:rPr>
              <w:t>493</w:t>
            </w:r>
          </w:hyperlink>
        </w:p>
        <w:p>
          <w:pPr>
            <w:pStyle w:val="Contents2"/>
            <w:tabs>
              <w:tab w:val="clear" w:pos="8743"/>
              <w:tab w:val="right" w:pos="9026" w:leader="dot"/>
            </w:tabs>
            <w:rPr/>
          </w:pPr>
          <w:hyperlink w:anchor="__RefHeading___Toc2565033_372815092">
            <w:r>
              <w:rPr>
                <w:webHidden/>
                <w:rStyle w:val="IndexLink"/>
              </w:rPr>
              <w:t>21</w:t>
            </w:r>
            <w:r>
              <w:rPr>
                <w:rStyle w:val="IndexLink"/>
                <w:rtl w:val="true"/>
              </w:rPr>
              <w:t xml:space="preserve">. </w:t>
            </w:r>
            <w:r>
              <w:rPr>
                <w:rStyle w:val="IndexLink"/>
                <w:rtl w:val="true"/>
              </w:rPr>
              <w:t xml:space="preserve">بیست و یکم ماه </w:t>
            </w:r>
            <w:r>
              <w:rPr>
                <w:rStyle w:val="IndexLink"/>
                <w:rtl w:val="true"/>
              </w:rPr>
              <w:t xml:space="preserve">: </w:t>
            </w:r>
            <w:r>
              <w:rPr>
                <w:rStyle w:val="IndexLink"/>
                <w:rtl w:val="true"/>
              </w:rPr>
              <w:t>حدیث بساط</w:t>
            </w:r>
            <w:r>
              <w:rPr>
                <w:rStyle w:val="IndexLink"/>
                <w:rtl w:val="true"/>
              </w:rPr>
              <w:tab/>
            </w:r>
            <w:r>
              <w:rPr>
                <w:rStyle w:val="IndexLink"/>
              </w:rPr>
              <w:t>494</w:t>
            </w:r>
          </w:hyperlink>
        </w:p>
        <w:p>
          <w:pPr>
            <w:pStyle w:val="Contents3"/>
            <w:tabs>
              <w:tab w:val="clear" w:pos="8459"/>
              <w:tab w:val="right" w:pos="9026" w:leader="dot"/>
            </w:tabs>
            <w:rPr/>
          </w:pPr>
          <w:hyperlink w:anchor="__RefHeading___Toc2565035_372815092">
            <w:r>
              <w:rPr>
                <w:webHidden/>
                <w:rStyle w:val="IndexLink"/>
                <w:rtl w:val="true"/>
              </w:rPr>
              <w:t>بیان تفصیلی</w:t>
            </w:r>
            <w:r>
              <w:rPr>
                <w:rStyle w:val="IndexLink"/>
                <w:rtl w:val="true"/>
              </w:rPr>
              <w:tab/>
            </w:r>
            <w:r>
              <w:rPr>
                <w:rStyle w:val="IndexLink"/>
              </w:rPr>
              <w:t>494</w:t>
            </w:r>
          </w:hyperlink>
        </w:p>
        <w:p>
          <w:pPr>
            <w:pStyle w:val="Contents4"/>
            <w:tabs>
              <w:tab w:val="clear" w:pos="8176"/>
              <w:tab w:val="right" w:pos="9026" w:leader="dot"/>
            </w:tabs>
            <w:rPr/>
          </w:pPr>
          <w:hyperlink w:anchor="__RefHeading___Toc2565037_372815092">
            <w:r>
              <w:rPr>
                <w:webHidden/>
                <w:rStyle w:val="IndexLink"/>
                <w:rtl w:val="true"/>
              </w:rPr>
              <w:t xml:space="preserve">حدیث بساط </w:t>
            </w:r>
            <w:r>
              <w:rPr>
                <w:rStyle w:val="IndexLink"/>
                <w:rtl w:val="true"/>
              </w:rPr>
              <w:t>(</w:t>
            </w:r>
            <w:r>
              <w:rPr>
                <w:rStyle w:val="IndexLink"/>
                <w:rtl w:val="true"/>
              </w:rPr>
              <w:t>غمام</w:t>
            </w:r>
            <w:r>
              <w:rPr>
                <w:rStyle w:val="IndexLink"/>
                <w:rtl w:val="true"/>
              </w:rPr>
              <w:t>)</w:t>
              <w:tab/>
            </w:r>
            <w:r>
              <w:rPr>
                <w:rStyle w:val="IndexLink"/>
              </w:rPr>
              <w:t>494</w:t>
            </w:r>
          </w:hyperlink>
        </w:p>
        <w:p>
          <w:pPr>
            <w:pStyle w:val="Contents4"/>
            <w:tabs>
              <w:tab w:val="clear" w:pos="8176"/>
              <w:tab w:val="right" w:pos="9026" w:leader="dot"/>
            </w:tabs>
            <w:rPr/>
          </w:pPr>
          <w:hyperlink w:anchor="__RefHeading___Toc2565039_372815092">
            <w:r>
              <w:rPr>
                <w:webHidden/>
                <w:rStyle w:val="IndexLink"/>
                <w:rtl w:val="true"/>
              </w:rPr>
              <w:t>سند حدیث بساط</w:t>
            </w:r>
            <w:r>
              <w:rPr>
                <w:rStyle w:val="IndexLink"/>
                <w:rtl w:val="true"/>
              </w:rPr>
              <w:tab/>
            </w:r>
            <w:r>
              <w:rPr>
                <w:rStyle w:val="IndexLink"/>
              </w:rPr>
              <w:t>498</w:t>
            </w:r>
          </w:hyperlink>
        </w:p>
        <w:p>
          <w:pPr>
            <w:pStyle w:val="Contents4"/>
            <w:tabs>
              <w:tab w:val="clear" w:pos="8176"/>
              <w:tab w:val="right" w:pos="9026" w:leader="dot"/>
            </w:tabs>
            <w:rPr/>
          </w:pPr>
          <w:hyperlink w:anchor="__RefHeading___Toc2565041_372815092">
            <w:r>
              <w:rPr>
                <w:webHidden/>
                <w:rStyle w:val="IndexLink"/>
                <w:rtl w:val="true"/>
              </w:rPr>
              <w:t>نکات و استدلال به حدیث بساط در اثبات حقانیت شیعه</w:t>
            </w:r>
            <w:r>
              <w:rPr>
                <w:rStyle w:val="IndexLink"/>
                <w:rtl w:val="true"/>
              </w:rPr>
              <w:tab/>
            </w:r>
            <w:r>
              <w:rPr>
                <w:rStyle w:val="IndexLink"/>
              </w:rPr>
              <w:t>498</w:t>
            </w:r>
          </w:hyperlink>
        </w:p>
        <w:p>
          <w:pPr>
            <w:pStyle w:val="Contents3"/>
            <w:tabs>
              <w:tab w:val="clear" w:pos="8459"/>
              <w:tab w:val="right" w:pos="9026" w:leader="dot"/>
            </w:tabs>
            <w:rPr/>
          </w:pPr>
          <w:hyperlink w:anchor="__RefHeading___Toc2565043_372815092">
            <w:r>
              <w:rPr>
                <w:webHidden/>
                <w:rStyle w:val="IndexLink"/>
                <w:rtl w:val="true"/>
              </w:rPr>
              <w:t>بیان داستانی</w:t>
            </w:r>
            <w:r>
              <w:rPr>
                <w:rStyle w:val="IndexLink"/>
                <w:rtl w:val="true"/>
              </w:rPr>
              <w:tab/>
            </w:r>
            <w:r>
              <w:rPr>
                <w:rStyle w:val="IndexLink"/>
              </w:rPr>
              <w:t>499</w:t>
            </w:r>
          </w:hyperlink>
        </w:p>
        <w:p>
          <w:pPr>
            <w:pStyle w:val="Contents4"/>
            <w:tabs>
              <w:tab w:val="clear" w:pos="8176"/>
              <w:tab w:val="right" w:pos="9026" w:leader="dot"/>
            </w:tabs>
            <w:rPr/>
          </w:pPr>
          <w:hyperlink w:anchor="__RefHeading___Toc2565045_372815092">
            <w:r>
              <w:rPr>
                <w:webHidden/>
                <w:rStyle w:val="IndexLink"/>
                <w:rtl w:val="true"/>
              </w:rPr>
              <w:t>اشاره</w:t>
            </w:r>
            <w:r>
              <w:rPr>
                <w:rStyle w:val="IndexLink"/>
                <w:rtl w:val="true"/>
              </w:rPr>
              <w:tab/>
            </w:r>
            <w:r>
              <w:rPr>
                <w:rStyle w:val="IndexLink"/>
              </w:rPr>
              <w:t>499</w:t>
            </w:r>
          </w:hyperlink>
        </w:p>
        <w:p>
          <w:pPr>
            <w:pStyle w:val="Contents3"/>
            <w:tabs>
              <w:tab w:val="clear" w:pos="8459"/>
              <w:tab w:val="right" w:pos="9026" w:leader="dot"/>
            </w:tabs>
            <w:rPr/>
          </w:pPr>
          <w:hyperlink w:anchor="__RefHeading___Toc2565047_372815092">
            <w:r>
              <w:rPr>
                <w:webHidden/>
                <w:rStyle w:val="IndexLink"/>
                <w:rtl w:val="true"/>
              </w:rPr>
              <w:t>بیان دانش آموزی</w:t>
            </w:r>
            <w:r>
              <w:rPr>
                <w:rStyle w:val="IndexLink"/>
                <w:rtl w:val="true"/>
              </w:rPr>
              <w:tab/>
            </w:r>
            <w:r>
              <w:rPr>
                <w:rStyle w:val="IndexLink"/>
              </w:rPr>
              <w:t>502</w:t>
            </w:r>
          </w:hyperlink>
        </w:p>
        <w:p>
          <w:pPr>
            <w:pStyle w:val="Contents4"/>
            <w:tabs>
              <w:tab w:val="clear" w:pos="8176"/>
              <w:tab w:val="right" w:pos="9026" w:leader="dot"/>
            </w:tabs>
            <w:rPr/>
          </w:pPr>
          <w:hyperlink w:anchor="__RefHeading___Toc2565049_372815092">
            <w:r>
              <w:rPr>
                <w:webHidden/>
                <w:rStyle w:val="IndexLink"/>
                <w:rtl w:val="true"/>
              </w:rPr>
              <w:t>اشاره</w:t>
            </w:r>
            <w:r>
              <w:rPr>
                <w:rStyle w:val="IndexLink"/>
                <w:rtl w:val="true"/>
              </w:rPr>
              <w:tab/>
            </w:r>
            <w:r>
              <w:rPr>
                <w:rStyle w:val="IndexLink"/>
              </w:rPr>
              <w:t>502</w:t>
            </w:r>
          </w:hyperlink>
        </w:p>
        <w:p>
          <w:pPr>
            <w:pStyle w:val="Contents4"/>
            <w:tabs>
              <w:tab w:val="clear" w:pos="8176"/>
              <w:tab w:val="right" w:pos="9026" w:leader="dot"/>
            </w:tabs>
            <w:rPr/>
          </w:pPr>
          <w:hyperlink w:anchor="__RefHeading___Toc2565051_372815092">
            <w:r>
              <w:rPr>
                <w:webHidden/>
                <w:rStyle w:val="IndexLink"/>
                <w:rtl w:val="true"/>
              </w:rPr>
              <w:t>نکات</w:t>
            </w:r>
            <w:r>
              <w:rPr>
                <w:rStyle w:val="IndexLink"/>
                <w:rtl w:val="true"/>
              </w:rPr>
              <w:tab/>
            </w:r>
            <w:r>
              <w:rPr>
                <w:rStyle w:val="IndexLink"/>
              </w:rPr>
              <w:t>504</w:t>
            </w:r>
          </w:hyperlink>
        </w:p>
        <w:p>
          <w:pPr>
            <w:pStyle w:val="Contents3"/>
            <w:tabs>
              <w:tab w:val="clear" w:pos="8459"/>
              <w:tab w:val="right" w:pos="9026" w:leader="dot"/>
            </w:tabs>
            <w:rPr/>
          </w:pPr>
          <w:hyperlink w:anchor="__RefHeading___Toc2565053_372815092">
            <w:r>
              <w:rPr>
                <w:webHidden/>
                <w:rStyle w:val="IndexLink"/>
                <w:rtl w:val="true"/>
              </w:rPr>
              <w:t>پیوند مهدوی</w:t>
            </w:r>
            <w:r>
              <w:rPr>
                <w:rStyle w:val="IndexLink"/>
                <w:rtl w:val="true"/>
              </w:rPr>
              <w:tab/>
            </w:r>
            <w:r>
              <w:rPr>
                <w:rStyle w:val="IndexLink"/>
              </w:rPr>
              <w:t>505</w:t>
            </w:r>
          </w:hyperlink>
        </w:p>
        <w:p>
          <w:pPr>
            <w:pStyle w:val="Contents3"/>
            <w:tabs>
              <w:tab w:val="clear" w:pos="8459"/>
              <w:tab w:val="right" w:pos="9026" w:leader="dot"/>
            </w:tabs>
            <w:rPr/>
          </w:pPr>
          <w:hyperlink w:anchor="__RefHeading___Toc2565055_372815092">
            <w:r>
              <w:rPr>
                <w:webHidden/>
                <w:rStyle w:val="IndexLink"/>
                <w:rtl w:val="true"/>
              </w:rPr>
              <w:t>روایات</w:t>
            </w:r>
            <w:r>
              <w:rPr>
                <w:rStyle w:val="IndexLink"/>
                <w:rtl w:val="true"/>
              </w:rPr>
              <w:tab/>
            </w:r>
            <w:r>
              <w:rPr>
                <w:rStyle w:val="IndexLink"/>
              </w:rPr>
              <w:t>505</w:t>
            </w:r>
          </w:hyperlink>
        </w:p>
        <w:p>
          <w:pPr>
            <w:pStyle w:val="Contents4"/>
            <w:tabs>
              <w:tab w:val="clear" w:pos="8176"/>
              <w:tab w:val="right" w:pos="9026" w:leader="dot"/>
            </w:tabs>
            <w:rPr/>
          </w:pPr>
          <w:hyperlink w:anchor="__RefHeading___Toc2565057_372815092">
            <w:r>
              <w:rPr>
                <w:webHidden/>
                <w:rStyle w:val="IndexLink"/>
                <w:rtl w:val="true"/>
              </w:rPr>
              <w:t>حدیث بساط</w:t>
            </w:r>
            <w:r>
              <w:rPr>
                <w:rStyle w:val="IndexLink"/>
                <w:rtl w:val="true"/>
              </w:rPr>
              <w:tab/>
            </w:r>
            <w:r>
              <w:rPr>
                <w:rStyle w:val="IndexLink"/>
              </w:rPr>
              <w:t>505</w:t>
            </w:r>
          </w:hyperlink>
        </w:p>
        <w:p>
          <w:pPr>
            <w:pStyle w:val="Contents2"/>
            <w:tabs>
              <w:tab w:val="clear" w:pos="8743"/>
              <w:tab w:val="right" w:pos="9026" w:leader="dot"/>
            </w:tabs>
            <w:rPr/>
          </w:pPr>
          <w:hyperlink w:anchor="__RefHeading___Toc2565059_372815092">
            <w:r>
              <w:rPr>
                <w:webHidden/>
                <w:rStyle w:val="IndexLink"/>
              </w:rPr>
              <w:t>22</w:t>
            </w:r>
            <w:r>
              <w:rPr>
                <w:rStyle w:val="IndexLink"/>
                <w:rtl w:val="true"/>
              </w:rPr>
              <w:t xml:space="preserve">. </w:t>
            </w:r>
            <w:r>
              <w:rPr>
                <w:rStyle w:val="IndexLink"/>
                <w:rtl w:val="true"/>
              </w:rPr>
              <w:t xml:space="preserve">بیست و یکم ماه </w:t>
            </w:r>
            <w:r>
              <w:rPr>
                <w:rStyle w:val="IndexLink"/>
                <w:rtl w:val="true"/>
              </w:rPr>
              <w:t xml:space="preserve">: </w:t>
            </w:r>
            <w:r>
              <w:rPr>
                <w:rStyle w:val="IndexLink"/>
                <w:rtl w:val="true"/>
              </w:rPr>
              <w:t>نزول آیه اولی الامر</w:t>
            </w:r>
            <w:r>
              <w:rPr>
                <w:rStyle w:val="IndexLink"/>
                <w:rtl w:val="true"/>
              </w:rPr>
              <w:tab/>
            </w:r>
            <w:r>
              <w:rPr>
                <w:rStyle w:val="IndexLink"/>
              </w:rPr>
              <w:t>517</w:t>
            </w:r>
          </w:hyperlink>
        </w:p>
        <w:p>
          <w:pPr>
            <w:pStyle w:val="Contents3"/>
            <w:tabs>
              <w:tab w:val="clear" w:pos="8459"/>
              <w:tab w:val="right" w:pos="9026" w:leader="dot"/>
            </w:tabs>
            <w:rPr/>
          </w:pPr>
          <w:hyperlink w:anchor="__RefHeading___Toc2565061_372815092">
            <w:r>
              <w:rPr>
                <w:webHidden/>
                <w:rStyle w:val="IndexLink"/>
                <w:rtl w:val="true"/>
              </w:rPr>
              <w:t>بیان مختصر</w:t>
            </w:r>
            <w:r>
              <w:rPr>
                <w:rStyle w:val="IndexLink"/>
                <w:rtl w:val="true"/>
              </w:rPr>
              <w:tab/>
            </w:r>
            <w:r>
              <w:rPr>
                <w:rStyle w:val="IndexLink"/>
              </w:rPr>
              <w:t>517</w:t>
            </w:r>
          </w:hyperlink>
        </w:p>
        <w:p>
          <w:pPr>
            <w:pStyle w:val="Contents4"/>
            <w:tabs>
              <w:tab w:val="clear" w:pos="8176"/>
              <w:tab w:val="right" w:pos="9026" w:leader="dot"/>
            </w:tabs>
            <w:rPr/>
          </w:pPr>
          <w:hyperlink w:anchor="__RefHeading___Toc2565063_372815092">
            <w:r>
              <w:rPr>
                <w:webHidden/>
                <w:rStyle w:val="IndexLink"/>
                <w:rtl w:val="true"/>
              </w:rPr>
              <w:t>آیۀ اولی الأمر</w:t>
            </w:r>
            <w:r>
              <w:rPr>
                <w:rStyle w:val="IndexLink"/>
                <w:rtl w:val="true"/>
              </w:rPr>
              <w:tab/>
            </w:r>
            <w:r>
              <w:rPr>
                <w:rStyle w:val="IndexLink"/>
              </w:rPr>
              <w:t>517</w:t>
            </w:r>
          </w:hyperlink>
        </w:p>
        <w:p>
          <w:pPr>
            <w:pStyle w:val="Contents4"/>
            <w:tabs>
              <w:tab w:val="clear" w:pos="8176"/>
              <w:tab w:val="right" w:pos="9026" w:leader="dot"/>
            </w:tabs>
            <w:rPr/>
          </w:pPr>
          <w:hyperlink w:anchor="__RefHeading___Toc2565065_372815092">
            <w:r>
              <w:rPr>
                <w:webHidden/>
                <w:rStyle w:val="IndexLink"/>
                <w:rtl w:val="true"/>
              </w:rPr>
              <w:t>نکات آیه اولوالامر</w:t>
            </w:r>
            <w:r>
              <w:rPr>
                <w:rStyle w:val="IndexLink"/>
                <w:rtl w:val="true"/>
              </w:rPr>
              <w:t>:</w:t>
              <w:tab/>
            </w:r>
            <w:r>
              <w:rPr>
                <w:rStyle w:val="IndexLink"/>
              </w:rPr>
              <w:t>518</w:t>
            </w:r>
          </w:hyperlink>
        </w:p>
        <w:p>
          <w:pPr>
            <w:pStyle w:val="Contents3"/>
            <w:tabs>
              <w:tab w:val="clear" w:pos="8459"/>
              <w:tab w:val="right" w:pos="9026" w:leader="dot"/>
            </w:tabs>
            <w:rPr/>
          </w:pPr>
          <w:hyperlink w:anchor="__RefHeading___Toc2565067_372815092">
            <w:r>
              <w:rPr>
                <w:webHidden/>
                <w:rStyle w:val="IndexLink"/>
                <w:rtl w:val="true"/>
              </w:rPr>
              <w:t>بیان تفصیلی</w:t>
            </w:r>
            <w:r>
              <w:rPr>
                <w:rStyle w:val="IndexLink"/>
                <w:rtl w:val="true"/>
              </w:rPr>
              <w:tab/>
            </w:r>
            <w:r>
              <w:rPr>
                <w:rStyle w:val="IndexLink"/>
              </w:rPr>
              <w:t>518</w:t>
            </w:r>
          </w:hyperlink>
        </w:p>
        <w:p>
          <w:pPr>
            <w:pStyle w:val="Contents4"/>
            <w:tabs>
              <w:tab w:val="clear" w:pos="8176"/>
              <w:tab w:val="right" w:pos="9026" w:leader="dot"/>
            </w:tabs>
            <w:rPr/>
          </w:pPr>
          <w:hyperlink w:anchor="__RefHeading___Toc2565069_372815092">
            <w:r>
              <w:rPr>
                <w:webHidden/>
                <w:rStyle w:val="IndexLink"/>
                <w:rtl w:val="true"/>
              </w:rPr>
              <w:t xml:space="preserve">آیه </w:t>
            </w:r>
            <w:r>
              <w:rPr>
                <w:rStyle w:val="IndexLink"/>
                <w:rtl w:val="true"/>
              </w:rPr>
              <w:t>«</w:t>
            </w:r>
            <w:r>
              <w:rPr>
                <w:rStyle w:val="IndexLink"/>
                <w:rtl w:val="true"/>
              </w:rPr>
              <w:t>اولی الامر</w:t>
            </w:r>
            <w:r>
              <w:rPr>
                <w:rStyle w:val="IndexLink"/>
                <w:rtl w:val="true"/>
              </w:rPr>
              <w:t xml:space="preserve">» </w:t>
            </w:r>
            <w:r>
              <w:rPr>
                <w:rStyle w:val="IndexLink"/>
                <w:rtl w:val="true"/>
              </w:rPr>
              <w:t>در شأن چه کسانی نازل شده است؟</w:t>
            </w:r>
            <w:r>
              <w:rPr>
                <w:rStyle w:val="IndexLink"/>
                <w:rtl w:val="true"/>
              </w:rPr>
              <w:tab/>
            </w:r>
            <w:r>
              <w:rPr>
                <w:rStyle w:val="IndexLink"/>
              </w:rPr>
              <w:t>518</w:t>
            </w:r>
          </w:hyperlink>
        </w:p>
        <w:p>
          <w:pPr>
            <w:pStyle w:val="Contents4"/>
            <w:tabs>
              <w:tab w:val="clear" w:pos="8176"/>
              <w:tab w:val="right" w:pos="9026" w:leader="dot"/>
            </w:tabs>
            <w:rPr/>
          </w:pPr>
          <w:hyperlink w:anchor="__RefHeading___Toc2565071_372815092">
            <w:r>
              <w:rPr>
                <w:webHidden/>
                <w:rStyle w:val="IndexLink"/>
                <w:rtl w:val="true"/>
              </w:rPr>
              <w:t>تفسیر</w:t>
            </w:r>
            <w:r>
              <w:rPr>
                <w:rStyle w:val="IndexLink"/>
                <w:rtl w:val="true"/>
              </w:rPr>
              <w:tab/>
            </w:r>
            <w:r>
              <w:rPr>
                <w:rStyle w:val="IndexLink"/>
              </w:rPr>
              <w:t>519</w:t>
            </w:r>
          </w:hyperlink>
        </w:p>
        <w:p>
          <w:pPr>
            <w:pStyle w:val="Contents4"/>
            <w:tabs>
              <w:tab w:val="clear" w:pos="8176"/>
              <w:tab w:val="right" w:pos="9026" w:leader="dot"/>
            </w:tabs>
            <w:rPr/>
          </w:pPr>
          <w:hyperlink w:anchor="__RefHeading___Toc2565073_372815092">
            <w:r>
              <w:rPr>
                <w:webHidden/>
                <w:rStyle w:val="IndexLink"/>
                <w:rtl w:val="true"/>
              </w:rPr>
              <w:t>اولوا الامر چه کسانی هستند؟</w:t>
            </w:r>
            <w:r>
              <w:rPr>
                <w:rStyle w:val="IndexLink"/>
                <w:rtl w:val="true"/>
              </w:rPr>
              <w:tab/>
            </w:r>
            <w:r>
              <w:rPr>
                <w:rStyle w:val="IndexLink"/>
              </w:rPr>
              <w:t>520</w:t>
            </w:r>
          </w:hyperlink>
        </w:p>
        <w:p>
          <w:pPr>
            <w:pStyle w:val="Contents4"/>
            <w:tabs>
              <w:tab w:val="clear" w:pos="8176"/>
              <w:tab w:val="right" w:pos="9026" w:leader="dot"/>
            </w:tabs>
            <w:rPr/>
          </w:pPr>
          <w:hyperlink w:anchor="__RefHeading___Toc2565075_372815092">
            <w:r>
              <w:rPr>
                <w:webHidden/>
                <w:rStyle w:val="IndexLink"/>
                <w:rtl w:val="true"/>
              </w:rPr>
              <w:t>اکنون به طور فشرده به بررسی تفاسیر فوق می‌پردازیم</w:t>
            </w:r>
            <w:r>
              <w:rPr>
                <w:rStyle w:val="IndexLink"/>
                <w:rtl w:val="true"/>
              </w:rPr>
              <w:t>:</w:t>
              <w:tab/>
            </w:r>
            <w:r>
              <w:rPr>
                <w:rStyle w:val="IndexLink"/>
              </w:rPr>
              <w:t>521</w:t>
            </w:r>
          </w:hyperlink>
        </w:p>
        <w:p>
          <w:pPr>
            <w:pStyle w:val="Contents4"/>
            <w:tabs>
              <w:tab w:val="clear" w:pos="8176"/>
              <w:tab w:val="right" w:pos="9026" w:leader="dot"/>
            </w:tabs>
            <w:rPr/>
          </w:pPr>
          <w:hyperlink w:anchor="__RefHeading___Toc2565077_372815092">
            <w:r>
              <w:rPr>
                <w:webHidden/>
                <w:rStyle w:val="IndexLink"/>
                <w:rtl w:val="true"/>
              </w:rPr>
              <w:t>سؤال و جواب</w:t>
            </w:r>
            <w:r>
              <w:rPr>
                <w:rStyle w:val="IndexLink"/>
                <w:rtl w:val="true"/>
              </w:rPr>
              <w:tab/>
            </w:r>
            <w:r>
              <w:rPr>
                <w:rStyle w:val="IndexLink"/>
              </w:rPr>
              <w:t>524</w:t>
            </w:r>
          </w:hyperlink>
        </w:p>
        <w:p>
          <w:pPr>
            <w:pStyle w:val="Contents3"/>
            <w:tabs>
              <w:tab w:val="clear" w:pos="8459"/>
              <w:tab w:val="right" w:pos="9026" w:leader="dot"/>
            </w:tabs>
            <w:rPr/>
          </w:pPr>
          <w:hyperlink w:anchor="__RefHeading___Toc2565079_372815092">
            <w:r>
              <w:rPr>
                <w:webHidden/>
                <w:rStyle w:val="IndexLink"/>
                <w:rtl w:val="true"/>
              </w:rPr>
              <w:t>بیان داستانی</w:t>
            </w:r>
            <w:r>
              <w:rPr>
                <w:rStyle w:val="IndexLink"/>
                <w:rtl w:val="true"/>
              </w:rPr>
              <w:tab/>
            </w:r>
            <w:r>
              <w:rPr>
                <w:rStyle w:val="IndexLink"/>
              </w:rPr>
              <w:t>527</w:t>
            </w:r>
          </w:hyperlink>
        </w:p>
        <w:p>
          <w:pPr>
            <w:pStyle w:val="Contents4"/>
            <w:tabs>
              <w:tab w:val="clear" w:pos="8176"/>
              <w:tab w:val="right" w:pos="9026" w:leader="dot"/>
            </w:tabs>
            <w:rPr/>
          </w:pPr>
          <w:hyperlink w:anchor="__RefHeading___Toc2565081_372815092">
            <w:r>
              <w:rPr>
                <w:webHidden/>
                <w:rStyle w:val="IndexLink"/>
                <w:rtl w:val="true"/>
              </w:rPr>
              <w:t>شأن نزول</w:t>
            </w:r>
            <w:r>
              <w:rPr>
                <w:rStyle w:val="IndexLink"/>
                <w:rtl w:val="true"/>
              </w:rPr>
              <w:tab/>
            </w:r>
            <w:r>
              <w:rPr>
                <w:rStyle w:val="IndexLink"/>
              </w:rPr>
              <w:t>527</w:t>
            </w:r>
          </w:hyperlink>
        </w:p>
        <w:p>
          <w:pPr>
            <w:pStyle w:val="Contents3"/>
            <w:tabs>
              <w:tab w:val="clear" w:pos="8459"/>
              <w:tab w:val="right" w:pos="9026" w:leader="dot"/>
            </w:tabs>
            <w:rPr/>
          </w:pPr>
          <w:hyperlink w:anchor="__RefHeading___Toc2565083_372815092">
            <w:r>
              <w:rPr>
                <w:webHidden/>
                <w:rStyle w:val="IndexLink"/>
                <w:rtl w:val="true"/>
              </w:rPr>
              <w:t>بیان دانش آموزی</w:t>
            </w:r>
            <w:r>
              <w:rPr>
                <w:rStyle w:val="IndexLink"/>
                <w:rtl w:val="true"/>
              </w:rPr>
              <w:tab/>
            </w:r>
            <w:r>
              <w:rPr>
                <w:rStyle w:val="IndexLink"/>
              </w:rPr>
              <w:t>529</w:t>
            </w:r>
          </w:hyperlink>
        </w:p>
        <w:p>
          <w:pPr>
            <w:pStyle w:val="Contents4"/>
            <w:tabs>
              <w:tab w:val="clear" w:pos="8176"/>
              <w:tab w:val="right" w:pos="9026" w:leader="dot"/>
            </w:tabs>
            <w:rPr/>
          </w:pPr>
          <w:hyperlink w:anchor="__RefHeading___Toc2565085_372815092">
            <w:r>
              <w:rPr>
                <w:webHidden/>
                <w:rStyle w:val="IndexLink"/>
                <w:rtl w:val="true"/>
              </w:rPr>
              <w:t>نکته ها و اشاره ها</w:t>
            </w:r>
            <w:r>
              <w:rPr>
                <w:rStyle w:val="IndexLink"/>
                <w:rtl w:val="true"/>
              </w:rPr>
              <w:tab/>
            </w:r>
            <w:r>
              <w:rPr>
                <w:rStyle w:val="IndexLink"/>
              </w:rPr>
              <w:t>529</w:t>
            </w:r>
          </w:hyperlink>
        </w:p>
        <w:p>
          <w:pPr>
            <w:pStyle w:val="Contents3"/>
            <w:tabs>
              <w:tab w:val="clear" w:pos="8459"/>
              <w:tab w:val="right" w:pos="9026" w:leader="dot"/>
            </w:tabs>
            <w:rPr/>
          </w:pPr>
          <w:hyperlink w:anchor="__RefHeading___Toc2565087_372815092">
            <w:r>
              <w:rPr>
                <w:webHidden/>
                <w:rStyle w:val="IndexLink"/>
                <w:rtl w:val="true"/>
              </w:rPr>
              <w:t>پیوند مهدوی</w:t>
            </w:r>
            <w:r>
              <w:rPr>
                <w:rStyle w:val="IndexLink"/>
                <w:rtl w:val="true"/>
              </w:rPr>
              <w:tab/>
            </w:r>
            <w:r>
              <w:rPr>
                <w:rStyle w:val="IndexLink"/>
              </w:rPr>
              <w:t>533</w:t>
            </w:r>
          </w:hyperlink>
        </w:p>
        <w:p>
          <w:pPr>
            <w:pStyle w:val="Contents4"/>
            <w:tabs>
              <w:tab w:val="clear" w:pos="8176"/>
              <w:tab w:val="right" w:pos="9026" w:leader="dot"/>
            </w:tabs>
            <w:rPr/>
          </w:pPr>
          <w:hyperlink w:anchor="__RefHeading___Toc2565089_372815092">
            <w:r>
              <w:rPr>
                <w:webHidden/>
                <w:rStyle w:val="IndexLink"/>
                <w:rtl w:val="true"/>
              </w:rPr>
              <w:t xml:space="preserve">آیه </w:t>
            </w:r>
            <w:r>
              <w:rPr>
                <w:rStyle w:val="IndexLink"/>
                <w:rtl w:val="true"/>
              </w:rPr>
              <w:t>«</w:t>
            </w:r>
            <w:r>
              <w:rPr>
                <w:rStyle w:val="IndexLink"/>
                <w:rtl w:val="true"/>
              </w:rPr>
              <w:t>اولی الامر</w:t>
            </w:r>
            <w:r>
              <w:rPr>
                <w:rStyle w:val="IndexLink"/>
                <w:rtl w:val="true"/>
              </w:rPr>
              <w:t xml:space="preserve">» </w:t>
            </w:r>
            <w:r>
              <w:rPr>
                <w:rStyle w:val="IndexLink"/>
                <w:rtl w:val="true"/>
              </w:rPr>
              <w:t>چگونه بر وجود امام زمان علیه السلام دلالت دارد؟</w:t>
            </w:r>
            <w:r>
              <w:rPr>
                <w:rStyle w:val="IndexLink"/>
                <w:rtl w:val="true"/>
              </w:rPr>
              <w:tab/>
            </w:r>
            <w:r>
              <w:rPr>
                <w:rStyle w:val="IndexLink"/>
              </w:rPr>
              <w:t>533</w:t>
            </w:r>
          </w:hyperlink>
        </w:p>
        <w:p>
          <w:pPr>
            <w:pStyle w:val="Contents3"/>
            <w:tabs>
              <w:tab w:val="clear" w:pos="8459"/>
              <w:tab w:val="right" w:pos="9026" w:leader="dot"/>
            </w:tabs>
            <w:rPr/>
          </w:pPr>
          <w:hyperlink w:anchor="__RefHeading___Toc2565091_372815092">
            <w:r>
              <w:rPr>
                <w:webHidden/>
                <w:rStyle w:val="IndexLink"/>
                <w:rtl w:val="true"/>
              </w:rPr>
              <w:t>آیات و روایات</w:t>
            </w:r>
            <w:r>
              <w:rPr>
                <w:rStyle w:val="IndexLink"/>
                <w:rtl w:val="true"/>
              </w:rPr>
              <w:tab/>
            </w:r>
            <w:r>
              <w:rPr>
                <w:rStyle w:val="IndexLink"/>
              </w:rPr>
              <w:t>534</w:t>
            </w:r>
          </w:hyperlink>
        </w:p>
        <w:p>
          <w:pPr>
            <w:pStyle w:val="Contents4"/>
            <w:tabs>
              <w:tab w:val="clear" w:pos="8176"/>
              <w:tab w:val="right" w:pos="9026" w:leader="dot"/>
            </w:tabs>
            <w:rPr/>
          </w:pPr>
          <w:hyperlink w:anchor="__RefHeading___Toc2565093_372815092">
            <w:r>
              <w:rPr>
                <w:webHidden/>
                <w:rStyle w:val="IndexLink"/>
                <w:rtl w:val="true"/>
              </w:rPr>
              <w:t>آیات</w:t>
            </w:r>
            <w:r>
              <w:rPr>
                <w:rStyle w:val="IndexLink"/>
                <w:rtl w:val="true"/>
              </w:rPr>
              <w:tab/>
            </w:r>
            <w:r>
              <w:rPr>
                <w:rStyle w:val="IndexLink"/>
              </w:rPr>
              <w:t>534</w:t>
            </w:r>
          </w:hyperlink>
        </w:p>
        <w:p>
          <w:pPr>
            <w:pStyle w:val="Contents4"/>
            <w:tabs>
              <w:tab w:val="clear" w:pos="8176"/>
              <w:tab w:val="right" w:pos="9026" w:leader="dot"/>
            </w:tabs>
            <w:rPr/>
          </w:pPr>
          <w:hyperlink w:anchor="__RefHeading___Toc2565095_372815092">
            <w:r>
              <w:rPr>
                <w:webHidden/>
                <w:rStyle w:val="IndexLink"/>
                <w:rtl w:val="true"/>
              </w:rPr>
              <w:t>روایات</w:t>
            </w:r>
            <w:r>
              <w:rPr>
                <w:rStyle w:val="IndexLink"/>
                <w:rtl w:val="true"/>
              </w:rPr>
              <w:tab/>
            </w:r>
            <w:r>
              <w:rPr>
                <w:rStyle w:val="IndexLink"/>
              </w:rPr>
              <w:t>535</w:t>
            </w:r>
          </w:hyperlink>
        </w:p>
        <w:p>
          <w:pPr>
            <w:pStyle w:val="Contents2"/>
            <w:tabs>
              <w:tab w:val="clear" w:pos="8743"/>
              <w:tab w:val="right" w:pos="9026" w:leader="dot"/>
            </w:tabs>
            <w:rPr/>
          </w:pPr>
          <w:hyperlink w:anchor="__RefHeading___Toc2565097_372815092">
            <w:r>
              <w:rPr>
                <w:webHidden/>
                <w:rStyle w:val="IndexLink"/>
              </w:rPr>
              <w:t>23</w:t>
            </w:r>
            <w:r>
              <w:rPr>
                <w:rStyle w:val="IndexLink"/>
                <w:rtl w:val="true"/>
              </w:rPr>
              <w:t xml:space="preserve">. </w:t>
            </w:r>
            <w:r>
              <w:rPr>
                <w:rStyle w:val="IndexLink"/>
                <w:rtl w:val="true"/>
              </w:rPr>
              <w:t xml:space="preserve">بیست و دوم ماه </w:t>
            </w:r>
            <w:r>
              <w:rPr>
                <w:rStyle w:val="IndexLink"/>
                <w:rtl w:val="true"/>
              </w:rPr>
              <w:t xml:space="preserve">: </w:t>
            </w:r>
            <w:r>
              <w:rPr>
                <w:rStyle w:val="IndexLink"/>
                <w:rtl w:val="true"/>
              </w:rPr>
              <w:t>حفظ پیامبر از توطئه ترور هرشی</w:t>
            </w:r>
            <w:r>
              <w:rPr>
                <w:rStyle w:val="IndexLink"/>
                <w:rtl w:val="true"/>
              </w:rPr>
              <w:tab/>
            </w:r>
            <w:r>
              <w:rPr>
                <w:rStyle w:val="IndexLink"/>
              </w:rPr>
              <w:t>589</w:t>
            </w:r>
          </w:hyperlink>
        </w:p>
        <w:p>
          <w:pPr>
            <w:pStyle w:val="Contents3"/>
            <w:tabs>
              <w:tab w:val="clear" w:pos="8459"/>
              <w:tab w:val="right" w:pos="9026" w:leader="dot"/>
            </w:tabs>
            <w:rPr/>
          </w:pPr>
          <w:hyperlink w:anchor="__RefHeading___Toc2565099_372815092">
            <w:r>
              <w:rPr>
                <w:webHidden/>
                <w:rStyle w:val="IndexLink"/>
                <w:rtl w:val="true"/>
              </w:rPr>
              <w:t>بیان مختصر</w:t>
            </w:r>
            <w:r>
              <w:rPr>
                <w:rStyle w:val="IndexLink"/>
                <w:rtl w:val="true"/>
              </w:rPr>
              <w:tab/>
            </w:r>
            <w:r>
              <w:rPr>
                <w:rStyle w:val="IndexLink"/>
              </w:rPr>
              <w:t>589</w:t>
            </w:r>
          </w:hyperlink>
        </w:p>
        <w:p>
          <w:pPr>
            <w:pStyle w:val="Contents4"/>
            <w:tabs>
              <w:tab w:val="clear" w:pos="8176"/>
              <w:tab w:val="right" w:pos="9026" w:leader="dot"/>
            </w:tabs>
            <w:rPr/>
          </w:pPr>
          <w:hyperlink w:anchor="__RefHeading___Toc2565101_372815092">
            <w:r>
              <w:rPr>
                <w:webHidden/>
                <w:rStyle w:val="IndexLink"/>
                <w:rtl w:val="true"/>
              </w:rPr>
              <w:t>توطئۀ هرشی</w:t>
            </w:r>
            <w:r>
              <w:rPr>
                <w:rStyle w:val="IndexLink"/>
                <w:rtl w:val="true"/>
              </w:rPr>
              <w:tab/>
            </w:r>
            <w:r>
              <w:rPr>
                <w:rStyle w:val="IndexLink"/>
              </w:rPr>
              <w:t>589</w:t>
            </w:r>
          </w:hyperlink>
        </w:p>
        <w:p>
          <w:pPr>
            <w:pStyle w:val="Contents3"/>
            <w:tabs>
              <w:tab w:val="clear" w:pos="8459"/>
              <w:tab w:val="right" w:pos="9026" w:leader="dot"/>
            </w:tabs>
            <w:rPr/>
          </w:pPr>
          <w:hyperlink w:anchor="__RefHeading___Toc2565103_372815092">
            <w:r>
              <w:rPr>
                <w:webHidden/>
                <w:rStyle w:val="IndexLink"/>
                <w:rtl w:val="true"/>
              </w:rPr>
              <w:t>بیان تفصیلی</w:t>
            </w:r>
            <w:r>
              <w:rPr>
                <w:rStyle w:val="IndexLink"/>
                <w:rtl w:val="true"/>
              </w:rPr>
              <w:tab/>
            </w:r>
            <w:r>
              <w:rPr>
                <w:rStyle w:val="IndexLink"/>
              </w:rPr>
              <w:t>591</w:t>
            </w:r>
          </w:hyperlink>
        </w:p>
        <w:p>
          <w:pPr>
            <w:pStyle w:val="Contents4"/>
            <w:tabs>
              <w:tab w:val="clear" w:pos="8176"/>
              <w:tab w:val="right" w:pos="9026" w:leader="dot"/>
            </w:tabs>
            <w:rPr/>
          </w:pPr>
          <w:hyperlink w:anchor="__RefHeading___Toc2565105_372815092">
            <w:r>
              <w:rPr>
                <w:webHidden/>
                <w:rStyle w:val="IndexLink"/>
                <w:rtl w:val="true"/>
              </w:rPr>
              <w:t>نقشه قتل پیامبر صلی‌الله‌علیه‌و‌آله‌وسلم در کوه هرشی</w:t>
            </w:r>
            <w:r>
              <w:rPr>
                <w:rStyle w:val="IndexLink"/>
                <w:rtl w:val="true"/>
              </w:rPr>
              <w:tab/>
            </w:r>
            <w:r>
              <w:rPr>
                <w:rStyle w:val="IndexLink"/>
              </w:rPr>
              <w:t>591</w:t>
            </w:r>
          </w:hyperlink>
        </w:p>
        <w:p>
          <w:pPr>
            <w:pStyle w:val="Contents4"/>
            <w:tabs>
              <w:tab w:val="clear" w:pos="8176"/>
              <w:tab w:val="right" w:pos="9026" w:leader="dot"/>
            </w:tabs>
            <w:rPr/>
          </w:pPr>
          <w:hyperlink w:anchor="__RefHeading___Toc2565107_372815092">
            <w:r>
              <w:rPr>
                <w:webHidden/>
                <w:rStyle w:val="IndexLink"/>
                <w:rtl w:val="true"/>
              </w:rPr>
              <w:t>شناخت منافقین</w:t>
            </w:r>
            <w:r>
              <w:rPr>
                <w:rStyle w:val="IndexLink"/>
                <w:rtl w:val="true"/>
              </w:rPr>
              <w:tab/>
            </w:r>
            <w:r>
              <w:rPr>
                <w:rStyle w:val="IndexLink"/>
              </w:rPr>
              <w:t>592</w:t>
            </w:r>
          </w:hyperlink>
        </w:p>
        <w:p>
          <w:pPr>
            <w:pStyle w:val="Contents4"/>
            <w:tabs>
              <w:tab w:val="clear" w:pos="8176"/>
              <w:tab w:val="right" w:pos="9026" w:leader="dot"/>
            </w:tabs>
            <w:rPr/>
          </w:pPr>
          <w:hyperlink w:anchor="__RefHeading___Toc2565109_372815092">
            <w:r>
              <w:rPr>
                <w:webHidden/>
                <w:rStyle w:val="IndexLink"/>
                <w:rtl w:val="true"/>
              </w:rPr>
              <w:t>منابع</w:t>
            </w:r>
            <w:r>
              <w:rPr>
                <w:rStyle w:val="IndexLink"/>
                <w:rtl w:val="true"/>
              </w:rPr>
              <w:tab/>
            </w:r>
            <w:r>
              <w:rPr>
                <w:rStyle w:val="IndexLink"/>
              </w:rPr>
              <w:t>594</w:t>
            </w:r>
          </w:hyperlink>
        </w:p>
        <w:p>
          <w:pPr>
            <w:pStyle w:val="Contents3"/>
            <w:tabs>
              <w:tab w:val="clear" w:pos="8459"/>
              <w:tab w:val="right" w:pos="9026" w:leader="dot"/>
            </w:tabs>
            <w:rPr/>
          </w:pPr>
          <w:hyperlink w:anchor="__RefHeading___Toc2565111_372815092">
            <w:r>
              <w:rPr>
                <w:webHidden/>
                <w:rStyle w:val="IndexLink"/>
                <w:rtl w:val="true"/>
              </w:rPr>
              <w:t>بیان داستانی</w:t>
            </w:r>
            <w:r>
              <w:rPr>
                <w:rStyle w:val="IndexLink"/>
                <w:rtl w:val="true"/>
              </w:rPr>
              <w:tab/>
            </w:r>
            <w:r>
              <w:rPr>
                <w:rStyle w:val="IndexLink"/>
              </w:rPr>
              <w:t>594</w:t>
            </w:r>
          </w:hyperlink>
        </w:p>
        <w:p>
          <w:pPr>
            <w:pStyle w:val="Contents4"/>
            <w:tabs>
              <w:tab w:val="clear" w:pos="8176"/>
              <w:tab w:val="right" w:pos="9026" w:leader="dot"/>
            </w:tabs>
            <w:rPr/>
          </w:pPr>
          <w:hyperlink w:anchor="__RefHeading___Toc2565113_372815092">
            <w:r>
              <w:rPr>
                <w:webHidden/>
                <w:rStyle w:val="IndexLink"/>
                <w:rtl w:val="true"/>
              </w:rPr>
              <w:t>توطئۀ هرشی نقشه قتل پیامبر</w:t>
            </w:r>
            <w:r>
              <w:rPr>
                <w:rStyle w:val="IndexLink"/>
                <w:rtl w:val="true"/>
              </w:rPr>
              <w:tab/>
            </w:r>
            <w:r>
              <w:rPr>
                <w:rStyle w:val="IndexLink"/>
              </w:rPr>
              <w:t>594</w:t>
            </w:r>
          </w:hyperlink>
        </w:p>
        <w:p>
          <w:pPr>
            <w:pStyle w:val="Contents3"/>
            <w:tabs>
              <w:tab w:val="clear" w:pos="8459"/>
              <w:tab w:val="right" w:pos="9026" w:leader="dot"/>
            </w:tabs>
            <w:rPr/>
          </w:pPr>
          <w:hyperlink w:anchor="__RefHeading___Toc2565115_372815092">
            <w:r>
              <w:rPr>
                <w:webHidden/>
                <w:rStyle w:val="IndexLink"/>
                <w:rtl w:val="true"/>
              </w:rPr>
              <w:t>بیان دانش آموزی</w:t>
            </w:r>
            <w:r>
              <w:rPr>
                <w:rStyle w:val="IndexLink"/>
                <w:rtl w:val="true"/>
              </w:rPr>
              <w:tab/>
            </w:r>
            <w:r>
              <w:rPr>
                <w:rStyle w:val="IndexLink"/>
              </w:rPr>
              <w:t>597</w:t>
            </w:r>
          </w:hyperlink>
        </w:p>
        <w:p>
          <w:pPr>
            <w:pStyle w:val="Contents4"/>
            <w:tabs>
              <w:tab w:val="clear" w:pos="8176"/>
              <w:tab w:val="right" w:pos="9026" w:leader="dot"/>
            </w:tabs>
            <w:rPr/>
          </w:pPr>
          <w:hyperlink w:anchor="__RefHeading___Toc2565117_372815092">
            <w:r>
              <w:rPr>
                <w:webHidden/>
                <w:rStyle w:val="IndexLink"/>
                <w:rtl w:val="true"/>
              </w:rPr>
              <w:t>اشاره</w:t>
            </w:r>
            <w:r>
              <w:rPr>
                <w:rStyle w:val="IndexLink"/>
                <w:rtl w:val="true"/>
              </w:rPr>
              <w:tab/>
            </w:r>
            <w:r>
              <w:rPr>
                <w:rStyle w:val="IndexLink"/>
              </w:rPr>
              <w:t>597</w:t>
            </w:r>
          </w:hyperlink>
        </w:p>
        <w:p>
          <w:pPr>
            <w:pStyle w:val="Contents4"/>
            <w:tabs>
              <w:tab w:val="clear" w:pos="8176"/>
              <w:tab w:val="right" w:pos="9026" w:leader="dot"/>
            </w:tabs>
            <w:rPr/>
          </w:pPr>
          <w:hyperlink w:anchor="__RefHeading___Toc2565119_372815092">
            <w:r>
              <w:rPr>
                <w:webHidden/>
                <w:rStyle w:val="IndexLink"/>
                <w:rtl w:val="true"/>
              </w:rPr>
              <w:t>نکات</w:t>
            </w:r>
            <w:r>
              <w:rPr>
                <w:rStyle w:val="IndexLink"/>
                <w:rtl w:val="true"/>
              </w:rPr>
              <w:tab/>
            </w:r>
            <w:r>
              <w:rPr>
                <w:rStyle w:val="IndexLink"/>
              </w:rPr>
              <w:t>599</w:t>
            </w:r>
          </w:hyperlink>
        </w:p>
        <w:p>
          <w:pPr>
            <w:pStyle w:val="Contents3"/>
            <w:tabs>
              <w:tab w:val="clear" w:pos="8459"/>
              <w:tab w:val="right" w:pos="9026" w:leader="dot"/>
            </w:tabs>
            <w:rPr/>
          </w:pPr>
          <w:hyperlink w:anchor="__RefHeading___Toc2565121_372815092">
            <w:r>
              <w:rPr>
                <w:webHidden/>
                <w:rStyle w:val="IndexLink"/>
                <w:rtl w:val="true"/>
              </w:rPr>
              <w:t>پیوند مهدوی</w:t>
            </w:r>
            <w:r>
              <w:rPr>
                <w:rStyle w:val="IndexLink"/>
                <w:rtl w:val="true"/>
              </w:rPr>
              <w:tab/>
            </w:r>
            <w:r>
              <w:rPr>
                <w:rStyle w:val="IndexLink"/>
              </w:rPr>
              <w:t>599</w:t>
            </w:r>
          </w:hyperlink>
        </w:p>
        <w:p>
          <w:pPr>
            <w:pStyle w:val="Contents4"/>
            <w:tabs>
              <w:tab w:val="clear" w:pos="8176"/>
              <w:tab w:val="right" w:pos="9026" w:leader="dot"/>
            </w:tabs>
            <w:rPr/>
          </w:pPr>
          <w:hyperlink w:anchor="__RefHeading___Toc2565123_372815092">
            <w:r>
              <w:rPr>
                <w:webHidden/>
                <w:rStyle w:val="IndexLink"/>
                <w:rtl w:val="true"/>
              </w:rPr>
              <w:t>امامِ حق</w:t>
            </w:r>
            <w:r>
              <w:rPr>
                <w:rStyle w:val="IndexLink"/>
                <w:rtl w:val="true"/>
              </w:rPr>
              <w:tab/>
            </w:r>
            <w:r>
              <w:rPr>
                <w:rStyle w:val="IndexLink"/>
              </w:rPr>
              <w:t>599</w:t>
            </w:r>
          </w:hyperlink>
        </w:p>
        <w:p>
          <w:pPr>
            <w:pStyle w:val="Contents2"/>
            <w:tabs>
              <w:tab w:val="clear" w:pos="8743"/>
              <w:tab w:val="right" w:pos="9026" w:leader="dot"/>
            </w:tabs>
            <w:rPr/>
          </w:pPr>
          <w:hyperlink w:anchor="__RefHeading___Toc2565125_372815092">
            <w:r>
              <w:rPr>
                <w:webHidden/>
                <w:rStyle w:val="IndexLink"/>
              </w:rPr>
              <w:t>24</w:t>
            </w:r>
            <w:r>
              <w:rPr>
                <w:rStyle w:val="IndexLink"/>
                <w:rtl w:val="true"/>
              </w:rPr>
              <w:t xml:space="preserve">. </w:t>
            </w:r>
            <w:r>
              <w:rPr>
                <w:rStyle w:val="IndexLink"/>
                <w:rtl w:val="true"/>
              </w:rPr>
              <w:t xml:space="preserve">بیست و چهارم ماه </w:t>
            </w:r>
            <w:r>
              <w:rPr>
                <w:rStyle w:val="IndexLink"/>
                <w:rtl w:val="true"/>
              </w:rPr>
              <w:t xml:space="preserve">: </w:t>
            </w:r>
            <w:r>
              <w:rPr>
                <w:rStyle w:val="IndexLink"/>
                <w:rtl w:val="true"/>
              </w:rPr>
              <w:t>عید بزرگ مباهله</w:t>
            </w:r>
            <w:r>
              <w:rPr>
                <w:rStyle w:val="IndexLink"/>
                <w:rtl w:val="true"/>
              </w:rPr>
              <w:tab/>
            </w:r>
            <w:r>
              <w:rPr>
                <w:rStyle w:val="IndexLink"/>
              </w:rPr>
              <w:t>599</w:t>
            </w:r>
          </w:hyperlink>
        </w:p>
        <w:p>
          <w:pPr>
            <w:pStyle w:val="Contents3"/>
            <w:tabs>
              <w:tab w:val="clear" w:pos="8459"/>
              <w:tab w:val="right" w:pos="9026" w:leader="dot"/>
            </w:tabs>
            <w:rPr/>
          </w:pPr>
          <w:hyperlink w:anchor="__RefHeading___Toc2565127_372815092">
            <w:r>
              <w:rPr>
                <w:webHidden/>
                <w:rStyle w:val="IndexLink"/>
                <w:rtl w:val="true"/>
              </w:rPr>
              <w:t>بیان مختصر</w:t>
            </w:r>
            <w:r>
              <w:rPr>
                <w:rStyle w:val="IndexLink"/>
                <w:rtl w:val="true"/>
              </w:rPr>
              <w:tab/>
            </w:r>
            <w:r>
              <w:rPr>
                <w:rStyle w:val="IndexLink"/>
              </w:rPr>
              <w:t>599</w:t>
            </w:r>
          </w:hyperlink>
        </w:p>
        <w:p>
          <w:pPr>
            <w:pStyle w:val="Contents4"/>
            <w:tabs>
              <w:tab w:val="clear" w:pos="8176"/>
              <w:tab w:val="right" w:pos="9026" w:leader="dot"/>
            </w:tabs>
            <w:rPr/>
          </w:pPr>
          <w:hyperlink w:anchor="__RefHeading___Toc2565129_372815092">
            <w:r>
              <w:rPr>
                <w:webHidden/>
                <w:rStyle w:val="IndexLink"/>
                <w:rtl w:val="true"/>
              </w:rPr>
              <w:t>اشاره</w:t>
            </w:r>
            <w:r>
              <w:rPr>
                <w:rStyle w:val="IndexLink"/>
                <w:rtl w:val="true"/>
              </w:rPr>
              <w:tab/>
            </w:r>
            <w:r>
              <w:rPr>
                <w:rStyle w:val="IndexLink"/>
              </w:rPr>
              <w:t>599</w:t>
            </w:r>
          </w:hyperlink>
        </w:p>
        <w:p>
          <w:pPr>
            <w:pStyle w:val="Contents3"/>
            <w:tabs>
              <w:tab w:val="clear" w:pos="8459"/>
              <w:tab w:val="right" w:pos="9026" w:leader="dot"/>
            </w:tabs>
            <w:rPr/>
          </w:pPr>
          <w:hyperlink w:anchor="__RefHeading___Toc2565131_372815092">
            <w:r>
              <w:rPr>
                <w:webHidden/>
                <w:rStyle w:val="IndexLink"/>
                <w:rtl w:val="true"/>
              </w:rPr>
              <w:t>بیان تفصیلی</w:t>
            </w:r>
            <w:r>
              <w:rPr>
                <w:rStyle w:val="IndexLink"/>
                <w:rtl w:val="true"/>
              </w:rPr>
              <w:tab/>
            </w:r>
            <w:r>
              <w:rPr>
                <w:rStyle w:val="IndexLink"/>
              </w:rPr>
              <w:t>602</w:t>
            </w:r>
          </w:hyperlink>
        </w:p>
        <w:p>
          <w:pPr>
            <w:pStyle w:val="Contents4"/>
            <w:tabs>
              <w:tab w:val="clear" w:pos="8176"/>
              <w:tab w:val="right" w:pos="9026" w:leader="dot"/>
            </w:tabs>
            <w:rPr/>
          </w:pPr>
          <w:hyperlink w:anchor="__RefHeading___Toc2565133_372815092">
            <w:r>
              <w:rPr>
                <w:webHidden/>
                <w:rStyle w:val="IndexLink"/>
                <w:rtl w:val="true"/>
              </w:rPr>
              <w:t>اشاره</w:t>
            </w:r>
            <w:r>
              <w:rPr>
                <w:rStyle w:val="IndexLink"/>
                <w:rtl w:val="true"/>
              </w:rPr>
              <w:tab/>
            </w:r>
            <w:r>
              <w:rPr>
                <w:rStyle w:val="IndexLink"/>
              </w:rPr>
              <w:t>602</w:t>
            </w:r>
          </w:hyperlink>
        </w:p>
        <w:p>
          <w:pPr>
            <w:pStyle w:val="Contents4"/>
            <w:tabs>
              <w:tab w:val="clear" w:pos="8176"/>
              <w:tab w:val="right" w:pos="9026" w:leader="dot"/>
            </w:tabs>
            <w:rPr/>
          </w:pPr>
          <w:hyperlink w:anchor="__RefHeading___Toc2565135_372815092">
            <w:r>
              <w:rPr>
                <w:webHidden/>
                <w:rStyle w:val="IndexLink"/>
                <w:rtl w:val="true"/>
              </w:rPr>
              <w:t>نامه پیامبر صلی الله علیه و‌آله</w:t>
            </w:r>
            <w:r>
              <w:rPr>
                <w:rStyle w:val="IndexLink"/>
                <w:rtl w:val="true"/>
              </w:rPr>
              <w:tab/>
            </w:r>
            <w:r>
              <w:rPr>
                <w:rStyle w:val="IndexLink"/>
              </w:rPr>
              <w:t>602</w:t>
            </w:r>
          </w:hyperlink>
        </w:p>
        <w:p>
          <w:pPr>
            <w:pStyle w:val="Contents4"/>
            <w:tabs>
              <w:tab w:val="clear" w:pos="8176"/>
              <w:tab w:val="right" w:pos="9026" w:leader="dot"/>
            </w:tabs>
            <w:rPr/>
          </w:pPr>
          <w:hyperlink w:anchor="__RefHeading___Toc2565137_372815092">
            <w:r>
              <w:rPr>
                <w:webHidden/>
                <w:rStyle w:val="IndexLink"/>
                <w:rtl w:val="true"/>
              </w:rPr>
              <w:t>نجرانیان در مدینه</w:t>
            </w:r>
            <w:r>
              <w:rPr>
                <w:rStyle w:val="IndexLink"/>
                <w:rtl w:val="true"/>
              </w:rPr>
              <w:tab/>
            </w:r>
            <w:r>
              <w:rPr>
                <w:rStyle w:val="IndexLink"/>
              </w:rPr>
              <w:t>602</w:t>
            </w:r>
          </w:hyperlink>
        </w:p>
        <w:p>
          <w:pPr>
            <w:pStyle w:val="Contents4"/>
            <w:tabs>
              <w:tab w:val="clear" w:pos="8176"/>
              <w:tab w:val="right" w:pos="9026" w:leader="dot"/>
            </w:tabs>
            <w:rPr/>
          </w:pPr>
          <w:hyperlink w:anchor="__RefHeading___Toc2565139_372815092">
            <w:r>
              <w:rPr>
                <w:webHidden/>
                <w:rStyle w:val="IndexLink"/>
                <w:rtl w:val="true"/>
              </w:rPr>
              <w:t>نزول آیه مباهله</w:t>
            </w:r>
            <w:r>
              <w:rPr>
                <w:rStyle w:val="IndexLink"/>
                <w:rtl w:val="true"/>
              </w:rPr>
              <w:tab/>
            </w:r>
            <w:r>
              <w:rPr>
                <w:rStyle w:val="IndexLink"/>
              </w:rPr>
              <w:t>603</w:t>
            </w:r>
          </w:hyperlink>
        </w:p>
        <w:p>
          <w:pPr>
            <w:pStyle w:val="Contents4"/>
            <w:tabs>
              <w:tab w:val="clear" w:pos="8176"/>
              <w:tab w:val="right" w:pos="9026" w:leader="dot"/>
            </w:tabs>
            <w:rPr/>
          </w:pPr>
          <w:hyperlink w:anchor="__RefHeading___Toc2565141_372815092">
            <w:r>
              <w:rPr>
                <w:webHidden/>
                <w:rStyle w:val="IndexLink"/>
                <w:rtl w:val="true"/>
              </w:rPr>
              <w:t>حاضر به مباهله نشدند</w:t>
            </w:r>
            <w:r>
              <w:rPr>
                <w:rStyle w:val="IndexLink"/>
                <w:rtl w:val="true"/>
              </w:rPr>
              <w:t>!!!</w:t>
              <w:tab/>
            </w:r>
            <w:r>
              <w:rPr>
                <w:rStyle w:val="IndexLink"/>
              </w:rPr>
              <w:t>603</w:t>
            </w:r>
          </w:hyperlink>
        </w:p>
        <w:p>
          <w:pPr>
            <w:pStyle w:val="Contents4"/>
            <w:tabs>
              <w:tab w:val="clear" w:pos="8176"/>
              <w:tab w:val="right" w:pos="9026" w:leader="dot"/>
            </w:tabs>
            <w:rPr/>
          </w:pPr>
          <w:hyperlink w:anchor="__RefHeading___Toc2565143_372815092">
            <w:r>
              <w:rPr>
                <w:webHidden/>
                <w:rStyle w:val="IndexLink"/>
                <w:rtl w:val="true"/>
              </w:rPr>
              <w:t>نفسِ اشرف خلائق</w:t>
            </w:r>
            <w:r>
              <w:rPr>
                <w:rStyle w:val="IndexLink"/>
                <w:rtl w:val="true"/>
              </w:rPr>
              <w:tab/>
            </w:r>
            <w:r>
              <w:rPr>
                <w:rStyle w:val="IndexLink"/>
              </w:rPr>
              <w:t>604</w:t>
            </w:r>
          </w:hyperlink>
        </w:p>
        <w:p>
          <w:pPr>
            <w:pStyle w:val="Contents4"/>
            <w:tabs>
              <w:tab w:val="clear" w:pos="8176"/>
              <w:tab w:val="right" w:pos="9026" w:leader="dot"/>
            </w:tabs>
            <w:rPr/>
          </w:pPr>
          <w:hyperlink w:anchor="__RefHeading___Toc2565145_372815092">
            <w:r>
              <w:rPr>
                <w:webHidden/>
                <w:rStyle w:val="IndexLink"/>
                <w:rtl w:val="true"/>
              </w:rPr>
              <w:t>امیر المؤمنین علیه‌السلام و بیان مباهله</w:t>
            </w:r>
            <w:r>
              <w:rPr>
                <w:rStyle w:val="IndexLink"/>
                <w:rtl w:val="true"/>
              </w:rPr>
              <w:tab/>
            </w:r>
            <w:r>
              <w:rPr>
                <w:rStyle w:val="IndexLink"/>
              </w:rPr>
              <w:t>604</w:t>
            </w:r>
          </w:hyperlink>
        </w:p>
        <w:p>
          <w:pPr>
            <w:pStyle w:val="Contents4"/>
            <w:tabs>
              <w:tab w:val="clear" w:pos="8176"/>
              <w:tab w:val="right" w:pos="9026" w:leader="dot"/>
            </w:tabs>
            <w:rPr/>
          </w:pPr>
          <w:hyperlink w:anchor="__RefHeading___Toc2565147_372815092">
            <w:r>
              <w:rPr>
                <w:webHidden/>
                <w:rStyle w:val="IndexLink"/>
                <w:rtl w:val="true"/>
              </w:rPr>
              <w:t>مباهله بزرگ‌ترین فضیلت قرآنی امیر المؤمنین</w:t>
            </w:r>
            <w:r>
              <w:rPr>
                <w:rStyle w:val="IndexLink"/>
                <w:rtl w:val="true"/>
              </w:rPr>
              <w:tab/>
            </w:r>
            <w:r>
              <w:rPr>
                <w:rStyle w:val="IndexLink"/>
              </w:rPr>
              <w:t>604</w:t>
            </w:r>
          </w:hyperlink>
        </w:p>
        <w:p>
          <w:pPr>
            <w:pStyle w:val="Contents4"/>
            <w:tabs>
              <w:tab w:val="clear" w:pos="8176"/>
              <w:tab w:val="right" w:pos="9026" w:leader="dot"/>
            </w:tabs>
            <w:rPr/>
          </w:pPr>
          <w:hyperlink w:anchor="__RefHeading___Toc2565149_372815092">
            <w:r>
              <w:rPr>
                <w:webHidden/>
                <w:rStyle w:val="IndexLink"/>
                <w:rtl w:val="true"/>
              </w:rPr>
              <w:t>بعضی از اسانید مباهله عبارت است از</w:t>
            </w:r>
            <w:r>
              <w:rPr>
                <w:rStyle w:val="IndexLink"/>
                <w:rtl w:val="true"/>
              </w:rPr>
              <w:t>:</w:t>
              <w:tab/>
            </w:r>
            <w:r>
              <w:rPr>
                <w:rStyle w:val="IndexLink"/>
              </w:rPr>
              <w:t>606</w:t>
            </w:r>
          </w:hyperlink>
        </w:p>
        <w:p>
          <w:pPr>
            <w:pStyle w:val="Contents3"/>
            <w:tabs>
              <w:tab w:val="clear" w:pos="8459"/>
              <w:tab w:val="right" w:pos="9026" w:leader="dot"/>
            </w:tabs>
            <w:rPr/>
          </w:pPr>
          <w:hyperlink w:anchor="__RefHeading___Toc2565151_372815092">
            <w:r>
              <w:rPr>
                <w:webHidden/>
                <w:rStyle w:val="IndexLink"/>
                <w:rtl w:val="true"/>
              </w:rPr>
              <w:t>بیان داستانی</w:t>
            </w:r>
            <w:r>
              <w:rPr>
                <w:rStyle w:val="IndexLink"/>
                <w:rtl w:val="true"/>
              </w:rPr>
              <w:tab/>
            </w:r>
            <w:r>
              <w:rPr>
                <w:rStyle w:val="IndexLink"/>
              </w:rPr>
              <w:t>606</w:t>
            </w:r>
          </w:hyperlink>
        </w:p>
        <w:p>
          <w:pPr>
            <w:pStyle w:val="Contents4"/>
            <w:tabs>
              <w:tab w:val="clear" w:pos="8176"/>
              <w:tab w:val="right" w:pos="9026" w:leader="dot"/>
            </w:tabs>
            <w:rPr/>
          </w:pPr>
          <w:hyperlink w:anchor="__RefHeading___Toc2565153_372815092">
            <w:r>
              <w:rPr>
                <w:webHidden/>
                <w:rStyle w:val="IndexLink"/>
                <w:rtl w:val="true"/>
              </w:rPr>
              <w:t>روح و جان من کجاست؟</w:t>
            </w:r>
            <w:r>
              <w:rPr>
                <w:rStyle w:val="IndexLink"/>
                <w:rtl w:val="true"/>
              </w:rPr>
              <w:tab/>
            </w:r>
            <w:r>
              <w:rPr>
                <w:rStyle w:val="IndexLink"/>
              </w:rPr>
              <w:t>606</w:t>
            </w:r>
          </w:hyperlink>
        </w:p>
        <w:p>
          <w:pPr>
            <w:pStyle w:val="Contents4"/>
            <w:tabs>
              <w:tab w:val="clear" w:pos="8176"/>
              <w:tab w:val="right" w:pos="9026" w:leader="dot"/>
            </w:tabs>
            <w:rPr/>
          </w:pPr>
          <w:hyperlink w:anchor="__RefHeading___Toc2565155_372815092">
            <w:r>
              <w:rPr>
                <w:webHidden/>
                <w:rStyle w:val="IndexLink"/>
                <w:rtl w:val="true"/>
              </w:rPr>
              <w:t>آیا می‌دانی مباهله به چه معنا می‌باشد؟</w:t>
            </w:r>
            <w:r>
              <w:rPr>
                <w:rStyle w:val="IndexLink"/>
                <w:rtl w:val="true"/>
              </w:rPr>
              <w:tab/>
            </w:r>
            <w:r>
              <w:rPr>
                <w:rStyle w:val="IndexLink"/>
              </w:rPr>
              <w:t>607</w:t>
            </w:r>
          </w:hyperlink>
        </w:p>
        <w:p>
          <w:pPr>
            <w:pStyle w:val="Contents4"/>
            <w:tabs>
              <w:tab w:val="clear" w:pos="8176"/>
              <w:tab w:val="right" w:pos="9026" w:leader="dot"/>
            </w:tabs>
            <w:rPr/>
          </w:pPr>
          <w:hyperlink w:anchor="__RefHeading___Toc2565157_372815092">
            <w:r>
              <w:rPr>
                <w:webHidden/>
                <w:rStyle w:val="IndexLink"/>
                <w:rtl w:val="true"/>
              </w:rPr>
              <w:t>آیا تو می‌دانی آیه تطهیر کدام است؟</w:t>
            </w:r>
            <w:r>
              <w:rPr>
                <w:rStyle w:val="IndexLink"/>
                <w:rtl w:val="true"/>
              </w:rPr>
              <w:tab/>
            </w:r>
            <w:r>
              <w:rPr>
                <w:rStyle w:val="IndexLink"/>
              </w:rPr>
              <w:t>611</w:t>
            </w:r>
          </w:hyperlink>
        </w:p>
        <w:p>
          <w:pPr>
            <w:pStyle w:val="Contents4"/>
            <w:tabs>
              <w:tab w:val="clear" w:pos="8176"/>
              <w:tab w:val="right" w:pos="9026" w:leader="dot"/>
            </w:tabs>
            <w:rPr/>
          </w:pPr>
          <w:hyperlink w:anchor="__RefHeading___Toc2565159_372815092">
            <w:r>
              <w:rPr>
                <w:webHidden/>
                <w:rStyle w:val="IndexLink"/>
                <w:rtl w:val="true"/>
              </w:rPr>
              <w:t>خدا از پیامبر خواست تا سه گروه را همراه خود ببرد</w:t>
            </w:r>
            <w:r>
              <w:rPr>
                <w:rStyle w:val="IndexLink"/>
                <w:rtl w:val="true"/>
              </w:rPr>
              <w:t>:</w:t>
              <w:tab/>
            </w:r>
            <w:r>
              <w:rPr>
                <w:rStyle w:val="IndexLink"/>
              </w:rPr>
              <w:t>613</w:t>
            </w:r>
          </w:hyperlink>
        </w:p>
        <w:p>
          <w:pPr>
            <w:pStyle w:val="Contents3"/>
            <w:tabs>
              <w:tab w:val="clear" w:pos="8459"/>
              <w:tab w:val="right" w:pos="9026" w:leader="dot"/>
            </w:tabs>
            <w:rPr/>
          </w:pPr>
          <w:hyperlink w:anchor="__RefHeading___Toc2565161_372815092">
            <w:r>
              <w:rPr>
                <w:webHidden/>
                <w:rStyle w:val="IndexLink"/>
                <w:rtl w:val="true"/>
              </w:rPr>
              <w:t>بیان دانش آموزی</w:t>
            </w:r>
            <w:r>
              <w:rPr>
                <w:rStyle w:val="IndexLink"/>
                <w:rtl w:val="true"/>
              </w:rPr>
              <w:tab/>
            </w:r>
            <w:r>
              <w:rPr>
                <w:rStyle w:val="IndexLink"/>
              </w:rPr>
              <w:t>617</w:t>
            </w:r>
          </w:hyperlink>
        </w:p>
        <w:p>
          <w:pPr>
            <w:pStyle w:val="Contents4"/>
            <w:tabs>
              <w:tab w:val="clear" w:pos="8176"/>
              <w:tab w:val="right" w:pos="9026" w:leader="dot"/>
            </w:tabs>
            <w:rPr/>
          </w:pPr>
          <w:hyperlink w:anchor="__RefHeading___Toc2565163_372815092">
            <w:r>
              <w:rPr>
                <w:webHidden/>
                <w:rStyle w:val="IndexLink"/>
                <w:rtl w:val="true"/>
              </w:rPr>
              <w:t>اشاره</w:t>
            </w:r>
            <w:r>
              <w:rPr>
                <w:rStyle w:val="IndexLink"/>
                <w:rtl w:val="true"/>
              </w:rPr>
              <w:tab/>
            </w:r>
            <w:r>
              <w:rPr>
                <w:rStyle w:val="IndexLink"/>
              </w:rPr>
              <w:t>617</w:t>
            </w:r>
          </w:hyperlink>
        </w:p>
        <w:p>
          <w:pPr>
            <w:pStyle w:val="Contents4"/>
            <w:tabs>
              <w:tab w:val="clear" w:pos="8176"/>
              <w:tab w:val="right" w:pos="9026" w:leader="dot"/>
            </w:tabs>
            <w:rPr/>
          </w:pPr>
          <w:hyperlink w:anchor="__RefHeading___Toc2565165_372815092">
            <w:r>
              <w:rPr>
                <w:webHidden/>
                <w:rStyle w:val="IndexLink"/>
                <w:rtl w:val="true"/>
              </w:rPr>
              <w:t>نکات</w:t>
            </w:r>
            <w:r>
              <w:rPr>
                <w:rStyle w:val="IndexLink"/>
                <w:rtl w:val="true"/>
              </w:rPr>
              <w:tab/>
            </w:r>
            <w:r>
              <w:rPr>
                <w:rStyle w:val="IndexLink"/>
              </w:rPr>
              <w:t>619</w:t>
            </w:r>
          </w:hyperlink>
        </w:p>
        <w:p>
          <w:pPr>
            <w:pStyle w:val="Contents3"/>
            <w:tabs>
              <w:tab w:val="clear" w:pos="8459"/>
              <w:tab w:val="right" w:pos="9026" w:leader="dot"/>
            </w:tabs>
            <w:rPr/>
          </w:pPr>
          <w:hyperlink w:anchor="__RefHeading___Toc2565167_372815092">
            <w:r>
              <w:rPr>
                <w:webHidden/>
                <w:rStyle w:val="IndexLink"/>
                <w:rtl w:val="true"/>
              </w:rPr>
              <w:t>پیوند مهدوی</w:t>
            </w:r>
            <w:r>
              <w:rPr>
                <w:rStyle w:val="IndexLink"/>
                <w:rtl w:val="true"/>
              </w:rPr>
              <w:tab/>
            </w:r>
            <w:r>
              <w:rPr>
                <w:rStyle w:val="IndexLink"/>
              </w:rPr>
              <w:t>619</w:t>
            </w:r>
          </w:hyperlink>
        </w:p>
        <w:p>
          <w:pPr>
            <w:pStyle w:val="Contents4"/>
            <w:tabs>
              <w:tab w:val="clear" w:pos="8176"/>
              <w:tab w:val="right" w:pos="9026" w:leader="dot"/>
            </w:tabs>
            <w:rPr/>
          </w:pPr>
          <w:hyperlink w:anchor="__RefHeading___Toc2565169_372815092">
            <w:r>
              <w:rPr>
                <w:webHidden/>
                <w:rStyle w:val="IndexLink"/>
                <w:rtl w:val="true"/>
              </w:rPr>
              <w:t>نمازی به امامت حضرت مهدی علیه السلام</w:t>
            </w:r>
            <w:r>
              <w:rPr>
                <w:rStyle w:val="IndexLink"/>
                <w:rtl w:val="true"/>
              </w:rPr>
              <w:tab/>
            </w:r>
            <w:r>
              <w:rPr>
                <w:rStyle w:val="IndexLink"/>
              </w:rPr>
              <w:t>619</w:t>
            </w:r>
          </w:hyperlink>
        </w:p>
        <w:p>
          <w:pPr>
            <w:pStyle w:val="Contents3"/>
            <w:tabs>
              <w:tab w:val="clear" w:pos="8459"/>
              <w:tab w:val="right" w:pos="9026" w:leader="dot"/>
            </w:tabs>
            <w:rPr/>
          </w:pPr>
          <w:hyperlink w:anchor="__RefHeading___Toc2565171_372815092">
            <w:r>
              <w:rPr>
                <w:webHidden/>
                <w:rStyle w:val="IndexLink"/>
                <w:rtl w:val="true"/>
              </w:rPr>
              <w:t>آیات و روایات</w:t>
            </w:r>
            <w:r>
              <w:rPr>
                <w:rStyle w:val="IndexLink"/>
                <w:rtl w:val="true"/>
              </w:rPr>
              <w:tab/>
            </w:r>
            <w:r>
              <w:rPr>
                <w:rStyle w:val="IndexLink"/>
              </w:rPr>
              <w:t>620</w:t>
            </w:r>
          </w:hyperlink>
        </w:p>
        <w:p>
          <w:pPr>
            <w:pStyle w:val="Contents4"/>
            <w:tabs>
              <w:tab w:val="clear" w:pos="8176"/>
              <w:tab w:val="right" w:pos="9026" w:leader="dot"/>
            </w:tabs>
            <w:rPr/>
          </w:pPr>
          <w:hyperlink w:anchor="__RefHeading___Toc2565173_372815092">
            <w:r>
              <w:rPr>
                <w:webHidden/>
                <w:rStyle w:val="IndexLink"/>
                <w:rtl w:val="true"/>
              </w:rPr>
              <w:t>آیات</w:t>
            </w:r>
            <w:r>
              <w:rPr>
                <w:rStyle w:val="IndexLink"/>
                <w:rtl w:val="true"/>
              </w:rPr>
              <w:tab/>
            </w:r>
            <w:r>
              <w:rPr>
                <w:rStyle w:val="IndexLink"/>
              </w:rPr>
              <w:t>620</w:t>
            </w:r>
          </w:hyperlink>
        </w:p>
        <w:p>
          <w:pPr>
            <w:pStyle w:val="Contents4"/>
            <w:tabs>
              <w:tab w:val="clear" w:pos="8176"/>
              <w:tab w:val="right" w:pos="9026" w:leader="dot"/>
            </w:tabs>
            <w:rPr/>
          </w:pPr>
          <w:hyperlink w:anchor="__RefHeading___Toc2565175_372815092">
            <w:r>
              <w:rPr>
                <w:webHidden/>
                <w:rStyle w:val="IndexLink"/>
                <w:rtl w:val="true"/>
              </w:rPr>
              <w:t>روایات</w:t>
            </w:r>
            <w:r>
              <w:rPr>
                <w:rStyle w:val="IndexLink"/>
                <w:rtl w:val="true"/>
              </w:rPr>
              <w:tab/>
            </w:r>
            <w:r>
              <w:rPr>
                <w:rStyle w:val="IndexLink"/>
              </w:rPr>
              <w:t>620</w:t>
            </w:r>
          </w:hyperlink>
        </w:p>
        <w:p>
          <w:pPr>
            <w:pStyle w:val="Contents2"/>
            <w:tabs>
              <w:tab w:val="clear" w:pos="8743"/>
              <w:tab w:val="right" w:pos="9026" w:leader="dot"/>
            </w:tabs>
            <w:rPr/>
          </w:pPr>
          <w:hyperlink w:anchor="__RefHeading___Toc2565177_372815092">
            <w:r>
              <w:rPr>
                <w:webHidden/>
                <w:rStyle w:val="IndexLink"/>
              </w:rPr>
              <w:t>25</w:t>
            </w:r>
            <w:r>
              <w:rPr>
                <w:rStyle w:val="IndexLink"/>
                <w:rtl w:val="true"/>
              </w:rPr>
              <w:t xml:space="preserve">. </w:t>
            </w:r>
            <w:r>
              <w:rPr>
                <w:rStyle w:val="IndexLink"/>
                <w:rtl w:val="true"/>
              </w:rPr>
              <w:t xml:space="preserve">بیست و چهارم ماه </w:t>
            </w:r>
            <w:r>
              <w:rPr>
                <w:rStyle w:val="IndexLink"/>
                <w:rtl w:val="true"/>
              </w:rPr>
              <w:t xml:space="preserve">: </w:t>
            </w:r>
            <w:r>
              <w:rPr>
                <w:rStyle w:val="IndexLink"/>
                <w:rtl w:val="true"/>
              </w:rPr>
              <w:t xml:space="preserve">نزول آیه ولایت </w:t>
            </w:r>
            <w:r>
              <w:rPr>
                <w:rStyle w:val="IndexLink"/>
                <w:rtl w:val="true"/>
              </w:rPr>
              <w:t>(</w:t>
            </w:r>
            <w:r>
              <w:rPr>
                <w:rStyle w:val="IndexLink"/>
                <w:rtl w:val="true"/>
              </w:rPr>
              <w:t>خاتم بخشی</w:t>
            </w:r>
            <w:r>
              <w:rPr>
                <w:rStyle w:val="IndexLink"/>
                <w:rtl w:val="true"/>
              </w:rPr>
              <w:t>)</w:t>
              <w:tab/>
            </w:r>
            <w:r>
              <w:rPr>
                <w:rStyle w:val="IndexLink"/>
              </w:rPr>
              <w:t>627</w:t>
            </w:r>
          </w:hyperlink>
        </w:p>
        <w:p>
          <w:pPr>
            <w:pStyle w:val="Contents3"/>
            <w:tabs>
              <w:tab w:val="clear" w:pos="8459"/>
              <w:tab w:val="right" w:pos="9026" w:leader="dot"/>
            </w:tabs>
            <w:rPr/>
          </w:pPr>
          <w:hyperlink w:anchor="__RefHeading___Toc2565179_372815092">
            <w:r>
              <w:rPr>
                <w:webHidden/>
                <w:rStyle w:val="IndexLink"/>
                <w:rtl w:val="true"/>
              </w:rPr>
              <w:t>بیان مختصر</w:t>
            </w:r>
            <w:r>
              <w:rPr>
                <w:rStyle w:val="IndexLink"/>
                <w:rtl w:val="true"/>
              </w:rPr>
              <w:tab/>
            </w:r>
            <w:r>
              <w:rPr>
                <w:rStyle w:val="IndexLink"/>
              </w:rPr>
              <w:t>627</w:t>
            </w:r>
          </w:hyperlink>
        </w:p>
        <w:p>
          <w:pPr>
            <w:pStyle w:val="Contents4"/>
            <w:tabs>
              <w:tab w:val="clear" w:pos="8176"/>
              <w:tab w:val="right" w:pos="9026" w:leader="dot"/>
            </w:tabs>
            <w:rPr/>
          </w:pPr>
          <w:hyperlink w:anchor="__RefHeading___Toc2565181_372815092">
            <w:r>
              <w:rPr>
                <w:webHidden/>
                <w:rStyle w:val="IndexLink"/>
                <w:rtl w:val="true"/>
              </w:rPr>
              <w:t>خاتم بخشی امیرالمؤمنین علیه السلام</w:t>
            </w:r>
            <w:r>
              <w:rPr>
                <w:rStyle w:val="IndexLink"/>
                <w:rtl w:val="true"/>
              </w:rPr>
              <w:tab/>
            </w:r>
            <w:r>
              <w:rPr>
                <w:rStyle w:val="IndexLink"/>
              </w:rPr>
              <w:t>627</w:t>
            </w:r>
          </w:hyperlink>
        </w:p>
        <w:p>
          <w:pPr>
            <w:pStyle w:val="Contents4"/>
            <w:tabs>
              <w:tab w:val="clear" w:pos="8176"/>
              <w:tab w:val="right" w:pos="9026" w:leader="dot"/>
            </w:tabs>
            <w:rPr/>
          </w:pPr>
          <w:hyperlink w:anchor="__RefHeading___Toc2565183_372815092">
            <w:r>
              <w:rPr>
                <w:webHidden/>
                <w:rStyle w:val="IndexLink"/>
                <w:rtl w:val="true"/>
              </w:rPr>
              <w:t>نکته ها</w:t>
            </w:r>
            <w:r>
              <w:rPr>
                <w:rStyle w:val="IndexLink"/>
                <w:rtl w:val="true"/>
              </w:rPr>
              <w:tab/>
            </w:r>
            <w:r>
              <w:rPr>
                <w:rStyle w:val="IndexLink"/>
              </w:rPr>
              <w:t>628</w:t>
            </w:r>
          </w:hyperlink>
        </w:p>
        <w:p>
          <w:pPr>
            <w:pStyle w:val="Contents3"/>
            <w:tabs>
              <w:tab w:val="clear" w:pos="8459"/>
              <w:tab w:val="right" w:pos="9026" w:leader="dot"/>
            </w:tabs>
            <w:rPr/>
          </w:pPr>
          <w:hyperlink w:anchor="__RefHeading___Toc2565185_372815092">
            <w:r>
              <w:rPr>
                <w:webHidden/>
                <w:rStyle w:val="IndexLink"/>
                <w:rtl w:val="true"/>
              </w:rPr>
              <w:t>بیان تفصیلی</w:t>
            </w:r>
            <w:r>
              <w:rPr>
                <w:rStyle w:val="IndexLink"/>
                <w:rtl w:val="true"/>
              </w:rPr>
              <w:tab/>
            </w:r>
            <w:r>
              <w:rPr>
                <w:rStyle w:val="IndexLink"/>
              </w:rPr>
              <w:t>629</w:t>
            </w:r>
          </w:hyperlink>
        </w:p>
        <w:p>
          <w:pPr>
            <w:pStyle w:val="Contents4"/>
            <w:tabs>
              <w:tab w:val="clear" w:pos="8176"/>
              <w:tab w:val="right" w:pos="9026" w:leader="dot"/>
            </w:tabs>
            <w:rPr/>
          </w:pPr>
          <w:hyperlink w:anchor="__RefHeading___Toc2565187_372815092">
            <w:r>
              <w:rPr>
                <w:webHidden/>
                <w:rStyle w:val="IndexLink"/>
                <w:rtl w:val="true"/>
              </w:rPr>
              <w:t>خاتم بخشی و نزول آیه ولایت</w:t>
            </w:r>
            <w:r>
              <w:rPr>
                <w:rStyle w:val="IndexLink"/>
                <w:rtl w:val="true"/>
              </w:rPr>
              <w:tab/>
            </w:r>
            <w:r>
              <w:rPr>
                <w:rStyle w:val="IndexLink"/>
              </w:rPr>
              <w:t>629</w:t>
            </w:r>
          </w:hyperlink>
        </w:p>
        <w:p>
          <w:pPr>
            <w:pStyle w:val="Contents4"/>
            <w:tabs>
              <w:tab w:val="clear" w:pos="8176"/>
              <w:tab w:val="right" w:pos="9026" w:leader="dot"/>
            </w:tabs>
            <w:rPr/>
          </w:pPr>
          <w:hyperlink w:anchor="__RefHeading___Toc2565189_372815092">
            <w:r>
              <w:rPr>
                <w:webHidden/>
                <w:rStyle w:val="IndexLink"/>
                <w:rtl w:val="true"/>
              </w:rPr>
              <w:t>بخشش انگشتر در نماز</w:t>
            </w:r>
            <w:r>
              <w:rPr>
                <w:rStyle w:val="IndexLink"/>
                <w:rtl w:val="true"/>
              </w:rPr>
              <w:tab/>
            </w:r>
            <w:r>
              <w:rPr>
                <w:rStyle w:val="IndexLink"/>
              </w:rPr>
              <w:t>630</w:t>
            </w:r>
          </w:hyperlink>
        </w:p>
        <w:p>
          <w:pPr>
            <w:pStyle w:val="Contents4"/>
            <w:tabs>
              <w:tab w:val="clear" w:pos="8176"/>
              <w:tab w:val="right" w:pos="9026" w:leader="dot"/>
            </w:tabs>
            <w:rPr/>
          </w:pPr>
          <w:hyperlink w:anchor="__RefHeading___Toc2565191_372815092">
            <w:r>
              <w:rPr>
                <w:webHidden/>
                <w:rStyle w:val="IndexLink"/>
                <w:rtl w:val="true"/>
              </w:rPr>
              <w:t>نکته ها</w:t>
            </w:r>
            <w:r>
              <w:rPr>
                <w:rStyle w:val="IndexLink"/>
                <w:rtl w:val="true"/>
              </w:rPr>
              <w:tab/>
            </w:r>
            <w:r>
              <w:rPr>
                <w:rStyle w:val="IndexLink"/>
              </w:rPr>
              <w:t>630</w:t>
            </w:r>
          </w:hyperlink>
        </w:p>
        <w:p>
          <w:pPr>
            <w:pStyle w:val="Contents4"/>
            <w:tabs>
              <w:tab w:val="clear" w:pos="8176"/>
              <w:tab w:val="right" w:pos="9026" w:leader="dot"/>
            </w:tabs>
            <w:rPr/>
          </w:pPr>
          <w:hyperlink w:anchor="__RefHeading___Toc2565193_372815092">
            <w:r>
              <w:rPr>
                <w:webHidden/>
                <w:rStyle w:val="IndexLink"/>
                <w:rtl w:val="true"/>
              </w:rPr>
              <w:t>مستندات</w:t>
            </w:r>
            <w:r>
              <w:rPr>
                <w:rStyle w:val="IndexLink"/>
                <w:rtl w:val="true"/>
              </w:rPr>
              <w:tab/>
            </w:r>
            <w:r>
              <w:rPr>
                <w:rStyle w:val="IndexLink"/>
              </w:rPr>
              <w:t>631</w:t>
            </w:r>
          </w:hyperlink>
        </w:p>
        <w:p>
          <w:pPr>
            <w:pStyle w:val="Contents3"/>
            <w:tabs>
              <w:tab w:val="clear" w:pos="8459"/>
              <w:tab w:val="right" w:pos="9026" w:leader="dot"/>
            </w:tabs>
            <w:rPr/>
          </w:pPr>
          <w:hyperlink w:anchor="__RefHeading___Toc2565195_372815092">
            <w:r>
              <w:rPr>
                <w:webHidden/>
                <w:rStyle w:val="IndexLink"/>
                <w:rtl w:val="true"/>
              </w:rPr>
              <w:t>بیان داستانی</w:t>
            </w:r>
            <w:r>
              <w:rPr>
                <w:rStyle w:val="IndexLink"/>
                <w:rtl w:val="true"/>
              </w:rPr>
              <w:tab/>
            </w:r>
            <w:r>
              <w:rPr>
                <w:rStyle w:val="IndexLink"/>
              </w:rPr>
              <w:t>631</w:t>
            </w:r>
          </w:hyperlink>
        </w:p>
        <w:p>
          <w:pPr>
            <w:pStyle w:val="Contents4"/>
            <w:tabs>
              <w:tab w:val="clear" w:pos="8176"/>
              <w:tab w:val="right" w:pos="9026" w:leader="dot"/>
            </w:tabs>
            <w:rPr/>
          </w:pPr>
          <w:hyperlink w:anchor="__RefHeading___Toc2565197_372815092">
            <w:r>
              <w:rPr>
                <w:webHidden/>
                <w:rStyle w:val="IndexLink"/>
                <w:rtl w:val="true"/>
              </w:rPr>
              <w:t>خاتم بخشی</w:t>
            </w:r>
            <w:r>
              <w:rPr>
                <w:rStyle w:val="IndexLink"/>
                <w:rtl w:val="true"/>
              </w:rPr>
              <w:tab/>
            </w:r>
            <w:r>
              <w:rPr>
                <w:rStyle w:val="IndexLink"/>
              </w:rPr>
              <w:t>631</w:t>
            </w:r>
          </w:hyperlink>
        </w:p>
        <w:p>
          <w:pPr>
            <w:pStyle w:val="Contents3"/>
            <w:tabs>
              <w:tab w:val="clear" w:pos="8459"/>
              <w:tab w:val="right" w:pos="9026" w:leader="dot"/>
            </w:tabs>
            <w:rPr/>
          </w:pPr>
          <w:hyperlink w:anchor="__RefHeading___Toc2565199_372815092">
            <w:r>
              <w:rPr>
                <w:webHidden/>
                <w:rStyle w:val="IndexLink"/>
                <w:rtl w:val="true"/>
              </w:rPr>
              <w:t>بیان دانش آموزی</w:t>
            </w:r>
            <w:r>
              <w:rPr>
                <w:rStyle w:val="IndexLink"/>
                <w:rtl w:val="true"/>
              </w:rPr>
              <w:tab/>
            </w:r>
            <w:r>
              <w:rPr>
                <w:rStyle w:val="IndexLink"/>
              </w:rPr>
              <w:t>638</w:t>
            </w:r>
          </w:hyperlink>
        </w:p>
        <w:p>
          <w:pPr>
            <w:pStyle w:val="Contents4"/>
            <w:tabs>
              <w:tab w:val="clear" w:pos="8176"/>
              <w:tab w:val="right" w:pos="9026" w:leader="dot"/>
            </w:tabs>
            <w:rPr/>
          </w:pPr>
          <w:hyperlink w:anchor="__RefHeading___Toc2565201_372815092">
            <w:r>
              <w:rPr>
                <w:webHidden/>
                <w:rStyle w:val="IndexLink"/>
                <w:rtl w:val="true"/>
              </w:rPr>
              <w:t>بخشش انگشتری</w:t>
            </w:r>
            <w:r>
              <w:rPr>
                <w:rStyle w:val="IndexLink"/>
                <w:rtl w:val="true"/>
              </w:rPr>
              <w:tab/>
            </w:r>
            <w:r>
              <w:rPr>
                <w:rStyle w:val="IndexLink"/>
              </w:rPr>
              <w:t>638</w:t>
            </w:r>
          </w:hyperlink>
        </w:p>
        <w:p>
          <w:pPr>
            <w:pStyle w:val="Contents4"/>
            <w:tabs>
              <w:tab w:val="clear" w:pos="8176"/>
              <w:tab w:val="right" w:pos="9026" w:leader="dot"/>
            </w:tabs>
            <w:rPr/>
          </w:pPr>
          <w:hyperlink w:anchor="__RefHeading___Toc2565203_372815092">
            <w:r>
              <w:rPr>
                <w:webHidden/>
                <w:rStyle w:val="IndexLink"/>
                <w:rtl w:val="true"/>
              </w:rPr>
              <w:t>نکته ها</w:t>
            </w:r>
            <w:r>
              <w:rPr>
                <w:rStyle w:val="IndexLink"/>
                <w:rtl w:val="true"/>
              </w:rPr>
              <w:tab/>
            </w:r>
            <w:r>
              <w:rPr>
                <w:rStyle w:val="IndexLink"/>
              </w:rPr>
              <w:t>640</w:t>
            </w:r>
          </w:hyperlink>
        </w:p>
        <w:p>
          <w:pPr>
            <w:pStyle w:val="Contents3"/>
            <w:tabs>
              <w:tab w:val="clear" w:pos="8459"/>
              <w:tab w:val="right" w:pos="9026" w:leader="dot"/>
            </w:tabs>
            <w:rPr/>
          </w:pPr>
          <w:hyperlink w:anchor="__RefHeading___Toc2565205_372815092">
            <w:r>
              <w:rPr>
                <w:webHidden/>
                <w:rStyle w:val="IndexLink"/>
                <w:rtl w:val="true"/>
              </w:rPr>
              <w:t>پیوند مهدوی</w:t>
            </w:r>
            <w:r>
              <w:rPr>
                <w:rStyle w:val="IndexLink"/>
                <w:rtl w:val="true"/>
              </w:rPr>
              <w:tab/>
            </w:r>
            <w:r>
              <w:rPr>
                <w:rStyle w:val="IndexLink"/>
              </w:rPr>
              <w:t>640</w:t>
            </w:r>
          </w:hyperlink>
        </w:p>
        <w:p>
          <w:pPr>
            <w:pStyle w:val="Contents4"/>
            <w:tabs>
              <w:tab w:val="clear" w:pos="8176"/>
              <w:tab w:val="right" w:pos="9026" w:leader="dot"/>
            </w:tabs>
            <w:rPr/>
          </w:pPr>
          <w:hyperlink w:anchor="__RefHeading___Toc2565207_372815092">
            <w:r>
              <w:rPr>
                <w:webHidden/>
                <w:rStyle w:val="IndexLink"/>
                <w:rtl w:val="true"/>
              </w:rPr>
              <w:t>تنها رفیق؛تنها صاحب من</w:t>
            </w:r>
            <w:r>
              <w:rPr>
                <w:rStyle w:val="IndexLink"/>
                <w:rtl w:val="true"/>
              </w:rPr>
              <w:t>!</w:t>
              <w:tab/>
            </w:r>
            <w:r>
              <w:rPr>
                <w:rStyle w:val="IndexLink"/>
              </w:rPr>
              <w:t>640</w:t>
            </w:r>
          </w:hyperlink>
        </w:p>
        <w:p>
          <w:pPr>
            <w:pStyle w:val="Contents3"/>
            <w:tabs>
              <w:tab w:val="clear" w:pos="8459"/>
              <w:tab w:val="right" w:pos="9026" w:leader="dot"/>
            </w:tabs>
            <w:rPr/>
          </w:pPr>
          <w:hyperlink w:anchor="__RefHeading___Toc2565209_372815092">
            <w:r>
              <w:rPr>
                <w:webHidden/>
                <w:rStyle w:val="IndexLink"/>
                <w:rtl w:val="true"/>
              </w:rPr>
              <w:t>آیات و روایات</w:t>
            </w:r>
            <w:r>
              <w:rPr>
                <w:rStyle w:val="IndexLink"/>
                <w:rtl w:val="true"/>
              </w:rPr>
              <w:tab/>
            </w:r>
            <w:r>
              <w:rPr>
                <w:rStyle w:val="IndexLink"/>
              </w:rPr>
              <w:t>641</w:t>
            </w:r>
          </w:hyperlink>
        </w:p>
        <w:p>
          <w:pPr>
            <w:pStyle w:val="Contents4"/>
            <w:tabs>
              <w:tab w:val="clear" w:pos="8176"/>
              <w:tab w:val="right" w:pos="9026" w:leader="dot"/>
            </w:tabs>
            <w:rPr/>
          </w:pPr>
          <w:hyperlink w:anchor="__RefHeading___Toc2565211_372815092">
            <w:r>
              <w:rPr>
                <w:webHidden/>
                <w:rStyle w:val="IndexLink"/>
                <w:rtl w:val="true"/>
              </w:rPr>
              <w:t>آیات</w:t>
            </w:r>
            <w:r>
              <w:rPr>
                <w:rStyle w:val="IndexLink"/>
                <w:rtl w:val="true"/>
              </w:rPr>
              <w:tab/>
            </w:r>
            <w:r>
              <w:rPr>
                <w:rStyle w:val="IndexLink"/>
              </w:rPr>
              <w:t>641</w:t>
            </w:r>
          </w:hyperlink>
        </w:p>
        <w:p>
          <w:pPr>
            <w:pStyle w:val="Contents4"/>
            <w:tabs>
              <w:tab w:val="clear" w:pos="8176"/>
              <w:tab w:val="right" w:pos="9026" w:leader="dot"/>
            </w:tabs>
            <w:rPr/>
          </w:pPr>
          <w:hyperlink w:anchor="__RefHeading___Toc2565213_372815092">
            <w:r>
              <w:rPr>
                <w:webHidden/>
                <w:rStyle w:val="IndexLink"/>
                <w:rtl w:val="true"/>
              </w:rPr>
              <w:t>روایات</w:t>
            </w:r>
            <w:r>
              <w:rPr>
                <w:rStyle w:val="IndexLink"/>
                <w:rtl w:val="true"/>
              </w:rPr>
              <w:tab/>
            </w:r>
            <w:r>
              <w:rPr>
                <w:rStyle w:val="IndexLink"/>
              </w:rPr>
              <w:t>641</w:t>
            </w:r>
          </w:hyperlink>
        </w:p>
        <w:p>
          <w:pPr>
            <w:pStyle w:val="Contents4"/>
            <w:tabs>
              <w:tab w:val="clear" w:pos="8176"/>
              <w:tab w:val="right" w:pos="9026" w:leader="dot"/>
            </w:tabs>
            <w:rPr/>
          </w:pPr>
          <w:hyperlink w:anchor="__RefHeading___Toc2565215_372815092">
            <w:r>
              <w:rPr>
                <w:webHidden/>
                <w:rStyle w:val="IndexLink"/>
                <w:rtl w:val="true"/>
              </w:rPr>
              <w:t>مستندات</w:t>
            </w:r>
            <w:r>
              <w:rPr>
                <w:rStyle w:val="IndexLink"/>
                <w:rtl w:val="true"/>
              </w:rPr>
              <w:tab/>
            </w:r>
            <w:r>
              <w:rPr>
                <w:rStyle w:val="IndexLink"/>
              </w:rPr>
              <w:t>653</w:t>
            </w:r>
          </w:hyperlink>
        </w:p>
        <w:p>
          <w:pPr>
            <w:pStyle w:val="Contents2"/>
            <w:tabs>
              <w:tab w:val="clear" w:pos="8743"/>
              <w:tab w:val="right" w:pos="9026" w:leader="dot"/>
            </w:tabs>
            <w:rPr/>
          </w:pPr>
          <w:hyperlink w:anchor="__RefHeading___Toc2565217_372815092">
            <w:r>
              <w:rPr>
                <w:webHidden/>
                <w:rStyle w:val="IndexLink"/>
              </w:rPr>
              <w:t>26</w:t>
            </w:r>
            <w:r>
              <w:rPr>
                <w:rStyle w:val="IndexLink"/>
                <w:rtl w:val="true"/>
              </w:rPr>
              <w:t xml:space="preserve">. </w:t>
            </w:r>
            <w:r>
              <w:rPr>
                <w:rStyle w:val="IndexLink"/>
                <w:rtl w:val="true"/>
              </w:rPr>
              <w:t xml:space="preserve">بیست و چهارم ماه </w:t>
            </w:r>
            <w:r>
              <w:rPr>
                <w:rStyle w:val="IndexLink"/>
                <w:rtl w:val="true"/>
              </w:rPr>
              <w:t xml:space="preserve">: </w:t>
            </w:r>
            <w:r>
              <w:rPr>
                <w:rStyle w:val="IndexLink"/>
                <w:rtl w:val="true"/>
              </w:rPr>
              <w:t>نزول آیه تطهیر و حدیث کساء</w:t>
            </w:r>
            <w:r>
              <w:rPr>
                <w:rStyle w:val="IndexLink"/>
                <w:rtl w:val="true"/>
              </w:rPr>
              <w:tab/>
            </w:r>
            <w:r>
              <w:rPr>
                <w:rStyle w:val="IndexLink"/>
              </w:rPr>
              <w:t>660</w:t>
            </w:r>
          </w:hyperlink>
        </w:p>
        <w:p>
          <w:pPr>
            <w:pStyle w:val="Contents3"/>
            <w:tabs>
              <w:tab w:val="clear" w:pos="8459"/>
              <w:tab w:val="right" w:pos="9026" w:leader="dot"/>
            </w:tabs>
            <w:rPr/>
          </w:pPr>
          <w:hyperlink w:anchor="__RefHeading___Toc2565219_372815092">
            <w:r>
              <w:rPr>
                <w:webHidden/>
                <w:rStyle w:val="IndexLink"/>
                <w:rtl w:val="true"/>
              </w:rPr>
              <w:t>بیان مختصر</w:t>
            </w:r>
            <w:r>
              <w:rPr>
                <w:rStyle w:val="IndexLink"/>
                <w:rtl w:val="true"/>
              </w:rPr>
              <w:tab/>
            </w:r>
            <w:r>
              <w:rPr>
                <w:rStyle w:val="IndexLink"/>
              </w:rPr>
              <w:t>660</w:t>
            </w:r>
          </w:hyperlink>
        </w:p>
        <w:p>
          <w:pPr>
            <w:pStyle w:val="Contents4"/>
            <w:tabs>
              <w:tab w:val="clear" w:pos="8176"/>
              <w:tab w:val="right" w:pos="9026" w:leader="dot"/>
            </w:tabs>
            <w:rPr/>
          </w:pPr>
          <w:hyperlink w:anchor="__RefHeading___Toc2565221_372815092">
            <w:r>
              <w:rPr>
                <w:webHidden/>
                <w:rStyle w:val="IndexLink"/>
                <w:rtl w:val="true"/>
              </w:rPr>
              <w:t>حدیث کساء</w:t>
            </w:r>
            <w:r>
              <w:rPr>
                <w:rStyle w:val="IndexLink"/>
                <w:rtl w:val="true"/>
              </w:rPr>
              <w:tab/>
            </w:r>
            <w:r>
              <w:rPr>
                <w:rStyle w:val="IndexLink"/>
              </w:rPr>
              <w:t>660</w:t>
            </w:r>
          </w:hyperlink>
        </w:p>
        <w:p>
          <w:pPr>
            <w:pStyle w:val="Contents4"/>
            <w:tabs>
              <w:tab w:val="clear" w:pos="8176"/>
              <w:tab w:val="right" w:pos="9026" w:leader="dot"/>
            </w:tabs>
            <w:rPr/>
          </w:pPr>
          <w:hyperlink w:anchor="__RefHeading___Toc2565223_372815092">
            <w:r>
              <w:rPr>
                <w:webHidden/>
                <w:rStyle w:val="IndexLink"/>
                <w:rtl w:val="true"/>
              </w:rPr>
              <w:t>نزول آیه تطهیر</w:t>
            </w:r>
            <w:r>
              <w:rPr>
                <w:rStyle w:val="IndexLink"/>
                <w:rtl w:val="true"/>
              </w:rPr>
              <w:tab/>
            </w:r>
            <w:r>
              <w:rPr>
                <w:rStyle w:val="IndexLink"/>
              </w:rPr>
              <w:t>661</w:t>
            </w:r>
          </w:hyperlink>
        </w:p>
        <w:p>
          <w:pPr>
            <w:pStyle w:val="Contents3"/>
            <w:tabs>
              <w:tab w:val="clear" w:pos="8459"/>
              <w:tab w:val="right" w:pos="9026" w:leader="dot"/>
            </w:tabs>
            <w:rPr/>
          </w:pPr>
          <w:hyperlink w:anchor="__RefHeading___Toc2565225_372815092">
            <w:r>
              <w:rPr>
                <w:webHidden/>
                <w:rStyle w:val="IndexLink"/>
                <w:rtl w:val="true"/>
              </w:rPr>
              <w:t>بیان تفصیلی</w:t>
            </w:r>
            <w:r>
              <w:rPr>
                <w:rStyle w:val="IndexLink"/>
                <w:rtl w:val="true"/>
              </w:rPr>
              <w:tab/>
            </w:r>
            <w:r>
              <w:rPr>
                <w:rStyle w:val="IndexLink"/>
              </w:rPr>
              <w:t>663</w:t>
            </w:r>
          </w:hyperlink>
        </w:p>
        <w:p>
          <w:pPr>
            <w:pStyle w:val="Contents4"/>
            <w:tabs>
              <w:tab w:val="clear" w:pos="8176"/>
              <w:tab w:val="right" w:pos="9026" w:leader="dot"/>
            </w:tabs>
            <w:rPr/>
          </w:pPr>
          <w:hyperlink w:anchor="__RefHeading___Toc2565227_372815092">
            <w:r>
              <w:rPr>
                <w:webHidden/>
                <w:rStyle w:val="IndexLink"/>
                <w:rtl w:val="true"/>
              </w:rPr>
              <w:t>اشاره</w:t>
            </w:r>
            <w:r>
              <w:rPr>
                <w:rStyle w:val="IndexLink"/>
                <w:rtl w:val="true"/>
              </w:rPr>
              <w:tab/>
            </w:r>
            <w:r>
              <w:rPr>
                <w:rStyle w:val="IndexLink"/>
              </w:rPr>
              <w:t>663</w:t>
            </w:r>
          </w:hyperlink>
        </w:p>
        <w:p>
          <w:pPr>
            <w:pStyle w:val="Contents4"/>
            <w:tabs>
              <w:tab w:val="clear" w:pos="8176"/>
              <w:tab w:val="right" w:pos="9026" w:leader="dot"/>
            </w:tabs>
            <w:rPr/>
          </w:pPr>
          <w:hyperlink w:anchor="__RefHeading___Toc2565229_372815092">
            <w:r>
              <w:rPr>
                <w:webHidden/>
                <w:rStyle w:val="IndexLink"/>
                <w:rtl w:val="true"/>
              </w:rPr>
              <w:t>حدیث کساء</w:t>
            </w:r>
            <w:r>
              <w:rPr>
                <w:rStyle w:val="IndexLink"/>
                <w:rtl w:val="true"/>
              </w:rPr>
              <w:tab/>
            </w:r>
            <w:r>
              <w:rPr>
                <w:rStyle w:val="IndexLink"/>
              </w:rPr>
              <w:t>664</w:t>
            </w:r>
          </w:hyperlink>
        </w:p>
        <w:p>
          <w:pPr>
            <w:pStyle w:val="Contents4"/>
            <w:tabs>
              <w:tab w:val="clear" w:pos="8176"/>
              <w:tab w:val="right" w:pos="9026" w:leader="dot"/>
            </w:tabs>
            <w:rPr/>
          </w:pPr>
          <w:hyperlink w:anchor="__RefHeading___Toc2565231_372815092">
            <w:r>
              <w:rPr>
                <w:webHidden/>
                <w:rStyle w:val="IndexLink"/>
                <w:rtl w:val="true"/>
              </w:rPr>
              <w:t>نزول آیه تطهیر</w:t>
            </w:r>
            <w:r>
              <w:rPr>
                <w:rStyle w:val="IndexLink"/>
                <w:rtl w:val="true"/>
              </w:rPr>
              <w:tab/>
            </w:r>
            <w:r>
              <w:rPr>
                <w:rStyle w:val="IndexLink"/>
              </w:rPr>
              <w:t>665</w:t>
            </w:r>
          </w:hyperlink>
        </w:p>
        <w:p>
          <w:pPr>
            <w:pStyle w:val="Contents4"/>
            <w:tabs>
              <w:tab w:val="clear" w:pos="8176"/>
              <w:tab w:val="right" w:pos="9026" w:leader="dot"/>
            </w:tabs>
            <w:rPr/>
          </w:pPr>
          <w:hyperlink w:anchor="__RefHeading___Toc2565233_372815092">
            <w:r>
              <w:rPr>
                <w:webHidden/>
                <w:rStyle w:val="IndexLink"/>
                <w:rtl w:val="true"/>
              </w:rPr>
              <w:t>تطهیر مطلق</w:t>
            </w:r>
            <w:r>
              <w:rPr>
                <w:rStyle w:val="IndexLink"/>
                <w:rtl w:val="true"/>
              </w:rPr>
              <w:tab/>
            </w:r>
            <w:r>
              <w:rPr>
                <w:rStyle w:val="IndexLink"/>
              </w:rPr>
              <w:t>665</w:t>
            </w:r>
          </w:hyperlink>
        </w:p>
        <w:p>
          <w:pPr>
            <w:pStyle w:val="Contents4"/>
            <w:tabs>
              <w:tab w:val="clear" w:pos="8176"/>
              <w:tab w:val="right" w:pos="9026" w:leader="dot"/>
            </w:tabs>
            <w:rPr/>
          </w:pPr>
          <w:hyperlink w:anchor="__RefHeading___Toc2565235_372815092">
            <w:r>
              <w:rPr>
                <w:webHidden/>
                <w:rStyle w:val="IndexLink"/>
                <w:rtl w:val="true"/>
              </w:rPr>
              <w:t>بعضی اسانید حدیث کساء</w:t>
            </w:r>
            <w:r>
              <w:rPr>
                <w:rStyle w:val="IndexLink"/>
                <w:rtl w:val="true"/>
              </w:rPr>
              <w:tab/>
            </w:r>
            <w:r>
              <w:rPr>
                <w:rStyle w:val="IndexLink"/>
              </w:rPr>
              <w:t>666</w:t>
            </w:r>
          </w:hyperlink>
        </w:p>
        <w:p>
          <w:pPr>
            <w:pStyle w:val="Contents3"/>
            <w:tabs>
              <w:tab w:val="clear" w:pos="8459"/>
              <w:tab w:val="right" w:pos="9026" w:leader="dot"/>
            </w:tabs>
            <w:rPr/>
          </w:pPr>
          <w:hyperlink w:anchor="__RefHeading___Toc2565237_372815092">
            <w:r>
              <w:rPr>
                <w:webHidden/>
                <w:rStyle w:val="IndexLink"/>
                <w:rtl w:val="true"/>
              </w:rPr>
              <w:t>بیان داستانی</w:t>
            </w:r>
            <w:r>
              <w:rPr>
                <w:rStyle w:val="IndexLink"/>
                <w:rtl w:val="true"/>
              </w:rPr>
              <w:tab/>
            </w:r>
            <w:r>
              <w:rPr>
                <w:rStyle w:val="IndexLink"/>
              </w:rPr>
              <w:t>666</w:t>
            </w:r>
          </w:hyperlink>
        </w:p>
        <w:p>
          <w:pPr>
            <w:pStyle w:val="Contents4"/>
            <w:tabs>
              <w:tab w:val="clear" w:pos="8176"/>
              <w:tab w:val="right" w:pos="9026" w:leader="dot"/>
            </w:tabs>
            <w:rPr/>
          </w:pPr>
          <w:hyperlink w:anchor="__RefHeading___Toc2565239_372815092">
            <w:r>
              <w:rPr>
                <w:webHidden/>
                <w:rStyle w:val="IndexLink"/>
                <w:rtl w:val="true"/>
              </w:rPr>
              <w:t>اشاره</w:t>
            </w:r>
            <w:r>
              <w:rPr>
                <w:rStyle w:val="IndexLink"/>
                <w:rtl w:val="true"/>
              </w:rPr>
              <w:tab/>
            </w:r>
            <w:r>
              <w:rPr>
                <w:rStyle w:val="IndexLink"/>
              </w:rPr>
              <w:t>666</w:t>
            </w:r>
          </w:hyperlink>
        </w:p>
        <w:p>
          <w:pPr>
            <w:pStyle w:val="Contents3"/>
            <w:tabs>
              <w:tab w:val="clear" w:pos="8459"/>
              <w:tab w:val="right" w:pos="9026" w:leader="dot"/>
            </w:tabs>
            <w:rPr/>
          </w:pPr>
          <w:hyperlink w:anchor="__RefHeading___Toc2565241_372815092">
            <w:r>
              <w:rPr>
                <w:webHidden/>
                <w:rStyle w:val="IndexLink"/>
                <w:rtl w:val="true"/>
              </w:rPr>
              <w:t>بیان دانش آموزی</w:t>
            </w:r>
            <w:r>
              <w:rPr>
                <w:rStyle w:val="IndexLink"/>
                <w:rtl w:val="true"/>
              </w:rPr>
              <w:tab/>
            </w:r>
            <w:r>
              <w:rPr>
                <w:rStyle w:val="IndexLink"/>
              </w:rPr>
              <w:t>673</w:t>
            </w:r>
          </w:hyperlink>
        </w:p>
        <w:p>
          <w:pPr>
            <w:pStyle w:val="Contents4"/>
            <w:tabs>
              <w:tab w:val="clear" w:pos="8176"/>
              <w:tab w:val="right" w:pos="9026" w:leader="dot"/>
            </w:tabs>
            <w:rPr/>
          </w:pPr>
          <w:hyperlink w:anchor="__RefHeading___Toc2565243_372815092">
            <w:r>
              <w:rPr>
                <w:webHidden/>
                <w:rStyle w:val="IndexLink"/>
                <w:rtl w:val="true"/>
              </w:rPr>
              <w:t>حدیث کِساء</w:t>
            </w:r>
            <w:r>
              <w:rPr>
                <w:rStyle w:val="IndexLink"/>
                <w:rtl w:val="true"/>
              </w:rPr>
              <w:tab/>
            </w:r>
            <w:r>
              <w:rPr>
                <w:rStyle w:val="IndexLink"/>
              </w:rPr>
              <w:t>673</w:t>
            </w:r>
          </w:hyperlink>
        </w:p>
        <w:p>
          <w:pPr>
            <w:pStyle w:val="Contents4"/>
            <w:tabs>
              <w:tab w:val="clear" w:pos="8176"/>
              <w:tab w:val="right" w:pos="9026" w:leader="dot"/>
            </w:tabs>
            <w:rPr/>
          </w:pPr>
          <w:hyperlink w:anchor="__RefHeading___Toc2565245_372815092">
            <w:r>
              <w:rPr>
                <w:webHidden/>
                <w:rStyle w:val="IndexLink"/>
                <w:rtl w:val="true"/>
              </w:rPr>
              <w:t>چند نکته</w:t>
            </w:r>
            <w:r>
              <w:rPr>
                <w:rStyle w:val="IndexLink"/>
                <w:rtl w:val="true"/>
              </w:rPr>
              <w:tab/>
            </w:r>
            <w:r>
              <w:rPr>
                <w:rStyle w:val="IndexLink"/>
              </w:rPr>
              <w:t>676</w:t>
            </w:r>
          </w:hyperlink>
        </w:p>
        <w:p>
          <w:pPr>
            <w:pStyle w:val="Contents3"/>
            <w:tabs>
              <w:tab w:val="clear" w:pos="8459"/>
              <w:tab w:val="right" w:pos="9026" w:leader="dot"/>
            </w:tabs>
            <w:rPr/>
          </w:pPr>
          <w:hyperlink w:anchor="__RefHeading___Toc2565247_372815092">
            <w:r>
              <w:rPr>
                <w:webHidden/>
                <w:rStyle w:val="IndexLink"/>
                <w:rtl w:val="true"/>
              </w:rPr>
              <w:t>پیوند مهدوی</w:t>
            </w:r>
            <w:r>
              <w:rPr>
                <w:rStyle w:val="IndexLink"/>
                <w:rtl w:val="true"/>
              </w:rPr>
              <w:tab/>
            </w:r>
            <w:r>
              <w:rPr>
                <w:rStyle w:val="IndexLink"/>
              </w:rPr>
              <w:t>677</w:t>
            </w:r>
          </w:hyperlink>
        </w:p>
        <w:p>
          <w:pPr>
            <w:pStyle w:val="Contents4"/>
            <w:tabs>
              <w:tab w:val="clear" w:pos="8176"/>
              <w:tab w:val="right" w:pos="9026" w:leader="dot"/>
            </w:tabs>
            <w:rPr/>
          </w:pPr>
          <w:hyperlink w:anchor="__RefHeading___Toc2565249_372815092">
            <w:r>
              <w:rPr>
                <w:webHidden/>
                <w:rStyle w:val="IndexLink"/>
                <w:rtl w:val="true"/>
              </w:rPr>
              <w:t>بهترین فرصت دعا برای فرج</w:t>
            </w:r>
            <w:r>
              <w:rPr>
                <w:rStyle w:val="IndexLink"/>
                <w:rtl w:val="true"/>
              </w:rPr>
              <w:tab/>
            </w:r>
            <w:r>
              <w:rPr>
                <w:rStyle w:val="IndexLink"/>
              </w:rPr>
              <w:t>677</w:t>
            </w:r>
          </w:hyperlink>
        </w:p>
        <w:p>
          <w:pPr>
            <w:pStyle w:val="Contents3"/>
            <w:tabs>
              <w:tab w:val="clear" w:pos="8459"/>
              <w:tab w:val="right" w:pos="9026" w:leader="dot"/>
            </w:tabs>
            <w:rPr/>
          </w:pPr>
          <w:hyperlink w:anchor="__RefHeading___Toc2565251_372815092">
            <w:r>
              <w:rPr>
                <w:webHidden/>
                <w:rStyle w:val="IndexLink"/>
                <w:rtl w:val="true"/>
              </w:rPr>
              <w:t>آیات و روایات</w:t>
            </w:r>
            <w:r>
              <w:rPr>
                <w:rStyle w:val="IndexLink"/>
                <w:rtl w:val="true"/>
              </w:rPr>
              <w:tab/>
            </w:r>
            <w:r>
              <w:rPr>
                <w:rStyle w:val="IndexLink"/>
              </w:rPr>
              <w:t>677</w:t>
            </w:r>
          </w:hyperlink>
        </w:p>
        <w:p>
          <w:pPr>
            <w:pStyle w:val="Contents4"/>
            <w:tabs>
              <w:tab w:val="clear" w:pos="8176"/>
              <w:tab w:val="right" w:pos="9026" w:leader="dot"/>
            </w:tabs>
            <w:rPr/>
          </w:pPr>
          <w:hyperlink w:anchor="__RefHeading___Toc2565253_372815092">
            <w:r>
              <w:rPr>
                <w:webHidden/>
                <w:rStyle w:val="IndexLink"/>
                <w:rtl w:val="true"/>
              </w:rPr>
              <w:t>آیات</w:t>
            </w:r>
            <w:r>
              <w:rPr>
                <w:rStyle w:val="IndexLink"/>
                <w:rtl w:val="true"/>
              </w:rPr>
              <w:tab/>
            </w:r>
            <w:r>
              <w:rPr>
                <w:rStyle w:val="IndexLink"/>
              </w:rPr>
              <w:t>677</w:t>
            </w:r>
          </w:hyperlink>
        </w:p>
        <w:p>
          <w:pPr>
            <w:pStyle w:val="Contents4"/>
            <w:tabs>
              <w:tab w:val="clear" w:pos="8176"/>
              <w:tab w:val="right" w:pos="9026" w:leader="dot"/>
            </w:tabs>
            <w:rPr/>
          </w:pPr>
          <w:hyperlink w:anchor="__RefHeading___Toc2565255_372815092">
            <w:r>
              <w:rPr>
                <w:webHidden/>
                <w:rStyle w:val="IndexLink"/>
                <w:rtl w:val="true"/>
              </w:rPr>
              <w:t>روایات</w:t>
            </w:r>
            <w:r>
              <w:rPr>
                <w:rStyle w:val="IndexLink"/>
                <w:rtl w:val="true"/>
              </w:rPr>
              <w:tab/>
            </w:r>
            <w:r>
              <w:rPr>
                <w:rStyle w:val="IndexLink"/>
              </w:rPr>
              <w:t>678</w:t>
            </w:r>
          </w:hyperlink>
        </w:p>
        <w:p>
          <w:pPr>
            <w:pStyle w:val="Contents2"/>
            <w:tabs>
              <w:tab w:val="clear" w:pos="8743"/>
              <w:tab w:val="right" w:pos="9026" w:leader="dot"/>
            </w:tabs>
            <w:rPr/>
          </w:pPr>
          <w:hyperlink w:anchor="__RefHeading___Toc2565257_372815092">
            <w:r>
              <w:rPr>
                <w:webHidden/>
                <w:rStyle w:val="IndexLink"/>
              </w:rPr>
              <w:t>27</w:t>
            </w:r>
            <w:r>
              <w:rPr>
                <w:rStyle w:val="IndexLink"/>
                <w:rtl w:val="true"/>
              </w:rPr>
              <w:t xml:space="preserve">. </w:t>
            </w:r>
            <w:r>
              <w:rPr>
                <w:rStyle w:val="IndexLink"/>
                <w:rtl w:val="true"/>
              </w:rPr>
              <w:t xml:space="preserve">بیست و پنجم ماه </w:t>
            </w:r>
            <w:r>
              <w:rPr>
                <w:rStyle w:val="IndexLink"/>
                <w:rtl w:val="true"/>
              </w:rPr>
              <w:t xml:space="preserve">: </w:t>
            </w:r>
            <w:r>
              <w:rPr>
                <w:rStyle w:val="IndexLink"/>
                <w:rtl w:val="true"/>
              </w:rPr>
              <w:t>نزول سوره هل أتی</w:t>
            </w:r>
            <w:r>
              <w:rPr>
                <w:rStyle w:val="IndexLink"/>
                <w:rtl w:val="true"/>
              </w:rPr>
              <w:tab/>
            </w:r>
            <w:r>
              <w:rPr>
                <w:rStyle w:val="IndexLink"/>
              </w:rPr>
              <w:t>684</w:t>
            </w:r>
          </w:hyperlink>
        </w:p>
        <w:p>
          <w:pPr>
            <w:pStyle w:val="Contents3"/>
            <w:tabs>
              <w:tab w:val="clear" w:pos="8459"/>
              <w:tab w:val="right" w:pos="9026" w:leader="dot"/>
            </w:tabs>
            <w:rPr/>
          </w:pPr>
          <w:hyperlink w:anchor="__RefHeading___Toc2565259_372815092">
            <w:r>
              <w:rPr>
                <w:webHidden/>
                <w:rStyle w:val="IndexLink"/>
                <w:rtl w:val="true"/>
              </w:rPr>
              <w:t>بیان مخصر</w:t>
            </w:r>
            <w:r>
              <w:rPr>
                <w:rStyle w:val="IndexLink"/>
                <w:rtl w:val="true"/>
              </w:rPr>
              <w:tab/>
            </w:r>
            <w:r>
              <w:rPr>
                <w:rStyle w:val="IndexLink"/>
              </w:rPr>
              <w:t>684</w:t>
            </w:r>
          </w:hyperlink>
        </w:p>
        <w:p>
          <w:pPr>
            <w:pStyle w:val="Contents4"/>
            <w:tabs>
              <w:tab w:val="clear" w:pos="8176"/>
              <w:tab w:val="right" w:pos="9026" w:leader="dot"/>
            </w:tabs>
            <w:rPr/>
          </w:pPr>
          <w:hyperlink w:anchor="__RefHeading___Toc2565261_372815092">
            <w:r>
              <w:rPr>
                <w:webHidden/>
                <w:rStyle w:val="IndexLink"/>
                <w:rtl w:val="true"/>
              </w:rPr>
              <w:t>اشاره</w:t>
            </w:r>
            <w:r>
              <w:rPr>
                <w:rStyle w:val="IndexLink"/>
                <w:rtl w:val="true"/>
              </w:rPr>
              <w:tab/>
            </w:r>
            <w:r>
              <w:rPr>
                <w:rStyle w:val="IndexLink"/>
              </w:rPr>
              <w:t>684</w:t>
            </w:r>
          </w:hyperlink>
        </w:p>
        <w:p>
          <w:pPr>
            <w:pStyle w:val="Contents3"/>
            <w:tabs>
              <w:tab w:val="clear" w:pos="8459"/>
              <w:tab w:val="right" w:pos="9026" w:leader="dot"/>
            </w:tabs>
            <w:rPr/>
          </w:pPr>
          <w:hyperlink w:anchor="__RefHeading___Toc2565263_372815092">
            <w:r>
              <w:rPr>
                <w:webHidden/>
                <w:rStyle w:val="IndexLink"/>
                <w:rtl w:val="true"/>
              </w:rPr>
              <w:t>بیان تفصیلی</w:t>
            </w:r>
            <w:r>
              <w:rPr>
                <w:rStyle w:val="IndexLink"/>
                <w:rtl w:val="true"/>
              </w:rPr>
              <w:tab/>
            </w:r>
            <w:r>
              <w:rPr>
                <w:rStyle w:val="IndexLink"/>
              </w:rPr>
              <w:t>686</w:t>
            </w:r>
          </w:hyperlink>
        </w:p>
        <w:p>
          <w:pPr>
            <w:pStyle w:val="Contents4"/>
            <w:tabs>
              <w:tab w:val="clear" w:pos="8176"/>
              <w:tab w:val="right" w:pos="9026" w:leader="dot"/>
            </w:tabs>
            <w:rPr/>
          </w:pPr>
          <w:hyperlink w:anchor="__RefHeading___Toc2565265_372815092">
            <w:r>
              <w:rPr>
                <w:webHidden/>
                <w:rStyle w:val="IndexLink"/>
                <w:rtl w:val="true"/>
              </w:rPr>
              <w:t>اشاره</w:t>
            </w:r>
            <w:r>
              <w:rPr>
                <w:rStyle w:val="IndexLink"/>
                <w:rtl w:val="true"/>
              </w:rPr>
              <w:tab/>
            </w:r>
            <w:r>
              <w:rPr>
                <w:rStyle w:val="IndexLink"/>
              </w:rPr>
              <w:t>686</w:t>
            </w:r>
          </w:hyperlink>
        </w:p>
        <w:p>
          <w:pPr>
            <w:pStyle w:val="Contents4"/>
            <w:tabs>
              <w:tab w:val="clear" w:pos="8176"/>
              <w:tab w:val="right" w:pos="9026" w:leader="dot"/>
            </w:tabs>
            <w:rPr/>
          </w:pPr>
          <w:hyperlink w:anchor="__RefHeading___Toc2565267_372815092">
            <w:r>
              <w:rPr>
                <w:webHidden/>
                <w:rStyle w:val="IndexLink"/>
                <w:rtl w:val="true"/>
              </w:rPr>
              <w:t>بیماری حسنین علیهماالسلام</w:t>
            </w:r>
            <w:r>
              <w:rPr>
                <w:rStyle w:val="IndexLink"/>
                <w:rtl w:val="true"/>
              </w:rPr>
              <w:tab/>
            </w:r>
            <w:r>
              <w:rPr>
                <w:rStyle w:val="IndexLink"/>
              </w:rPr>
              <w:t>686</w:t>
            </w:r>
          </w:hyperlink>
        </w:p>
        <w:p>
          <w:pPr>
            <w:pStyle w:val="Contents4"/>
            <w:tabs>
              <w:tab w:val="clear" w:pos="8176"/>
              <w:tab w:val="right" w:pos="9026" w:leader="dot"/>
            </w:tabs>
            <w:rPr/>
          </w:pPr>
          <w:hyperlink w:anchor="__RefHeading___Toc2565269_372815092">
            <w:r>
              <w:rPr>
                <w:webHidden/>
                <w:rStyle w:val="IndexLink"/>
                <w:rtl w:val="true"/>
              </w:rPr>
              <w:t>نزول سوره هل أتی</w:t>
            </w:r>
            <w:r>
              <w:rPr>
                <w:rStyle w:val="IndexLink"/>
                <w:rtl w:val="true"/>
              </w:rPr>
              <w:tab/>
            </w:r>
            <w:r>
              <w:rPr>
                <w:rStyle w:val="IndexLink"/>
              </w:rPr>
              <w:t>689</w:t>
            </w:r>
          </w:hyperlink>
        </w:p>
        <w:p>
          <w:pPr>
            <w:pStyle w:val="Contents4"/>
            <w:tabs>
              <w:tab w:val="clear" w:pos="8176"/>
              <w:tab w:val="right" w:pos="9026" w:leader="dot"/>
            </w:tabs>
            <w:rPr/>
          </w:pPr>
          <w:hyperlink w:anchor="__RefHeading___Toc2565271_372815092">
            <w:r>
              <w:rPr>
                <w:webHidden/>
                <w:rStyle w:val="IndexLink"/>
                <w:rtl w:val="true"/>
              </w:rPr>
              <w:t>برخی اسانید</w:t>
            </w:r>
            <w:r>
              <w:rPr>
                <w:rStyle w:val="IndexLink"/>
                <w:rtl w:val="true"/>
              </w:rPr>
              <w:tab/>
            </w:r>
            <w:r>
              <w:rPr>
                <w:rStyle w:val="IndexLink"/>
              </w:rPr>
              <w:t>690</w:t>
            </w:r>
          </w:hyperlink>
        </w:p>
        <w:p>
          <w:pPr>
            <w:pStyle w:val="Contents3"/>
            <w:tabs>
              <w:tab w:val="clear" w:pos="8459"/>
              <w:tab w:val="right" w:pos="9026" w:leader="dot"/>
            </w:tabs>
            <w:rPr/>
          </w:pPr>
          <w:hyperlink w:anchor="__RefHeading___Toc2565273_372815092">
            <w:r>
              <w:rPr>
                <w:webHidden/>
                <w:rStyle w:val="IndexLink"/>
                <w:rtl w:val="true"/>
              </w:rPr>
              <w:t>بیان داستانی</w:t>
            </w:r>
            <w:r>
              <w:rPr>
                <w:rStyle w:val="IndexLink"/>
                <w:rtl w:val="true"/>
              </w:rPr>
              <w:tab/>
            </w:r>
            <w:r>
              <w:rPr>
                <w:rStyle w:val="IndexLink"/>
              </w:rPr>
              <w:t>690</w:t>
            </w:r>
          </w:hyperlink>
        </w:p>
        <w:p>
          <w:pPr>
            <w:pStyle w:val="Contents4"/>
            <w:tabs>
              <w:tab w:val="clear" w:pos="8176"/>
              <w:tab w:val="right" w:pos="9026" w:leader="dot"/>
            </w:tabs>
            <w:rPr/>
          </w:pPr>
          <w:hyperlink w:anchor="__RefHeading___Toc2565275_372815092">
            <w:r>
              <w:rPr>
                <w:webHidden/>
                <w:rStyle w:val="IndexLink"/>
                <w:rtl w:val="true"/>
              </w:rPr>
              <w:t>این خانه، خانه ناامیدی نیست</w:t>
            </w:r>
            <w:r>
              <w:rPr>
                <w:rStyle w:val="IndexLink"/>
                <w:rtl w:val="true"/>
              </w:rPr>
              <w:tab/>
            </w:r>
            <w:r>
              <w:rPr>
                <w:rStyle w:val="IndexLink"/>
              </w:rPr>
              <w:t>690</w:t>
            </w:r>
          </w:hyperlink>
        </w:p>
        <w:p>
          <w:pPr>
            <w:pStyle w:val="Contents3"/>
            <w:tabs>
              <w:tab w:val="clear" w:pos="8459"/>
              <w:tab w:val="right" w:pos="9026" w:leader="dot"/>
            </w:tabs>
            <w:rPr/>
          </w:pPr>
          <w:hyperlink w:anchor="__RefHeading___Toc2565277_372815092">
            <w:r>
              <w:rPr>
                <w:webHidden/>
                <w:rStyle w:val="IndexLink"/>
                <w:rtl w:val="true"/>
              </w:rPr>
              <w:t>بیان دانش آموزی</w:t>
            </w:r>
            <w:r>
              <w:rPr>
                <w:rStyle w:val="IndexLink"/>
                <w:rtl w:val="true"/>
              </w:rPr>
              <w:tab/>
            </w:r>
            <w:r>
              <w:rPr>
                <w:rStyle w:val="IndexLink"/>
              </w:rPr>
              <w:t>696</w:t>
            </w:r>
          </w:hyperlink>
        </w:p>
        <w:p>
          <w:pPr>
            <w:pStyle w:val="Contents4"/>
            <w:tabs>
              <w:tab w:val="clear" w:pos="8176"/>
              <w:tab w:val="right" w:pos="9026" w:leader="dot"/>
            </w:tabs>
            <w:rPr/>
          </w:pPr>
          <w:hyperlink w:anchor="__RefHeading___Toc2565279_372815092">
            <w:r>
              <w:rPr>
                <w:webHidden/>
                <w:rStyle w:val="IndexLink"/>
                <w:rtl w:val="true"/>
              </w:rPr>
              <w:t>غذایی از بهشت برای خانواده ای بهشتی</w:t>
            </w:r>
            <w:r>
              <w:rPr>
                <w:rStyle w:val="IndexLink"/>
                <w:rtl w:val="true"/>
              </w:rPr>
              <w:tab/>
            </w:r>
            <w:r>
              <w:rPr>
                <w:rStyle w:val="IndexLink"/>
              </w:rPr>
              <w:t>696</w:t>
            </w:r>
          </w:hyperlink>
        </w:p>
        <w:p>
          <w:pPr>
            <w:pStyle w:val="Contents4"/>
            <w:tabs>
              <w:tab w:val="clear" w:pos="8176"/>
              <w:tab w:val="right" w:pos="9026" w:leader="dot"/>
            </w:tabs>
            <w:rPr/>
          </w:pPr>
          <w:hyperlink w:anchor="__RefHeading___Toc2565281_372815092">
            <w:r>
              <w:rPr>
                <w:webHidden/>
                <w:rStyle w:val="IndexLink"/>
                <w:rtl w:val="true"/>
              </w:rPr>
              <w:t>نکات</w:t>
            </w:r>
            <w:r>
              <w:rPr>
                <w:rStyle w:val="IndexLink"/>
                <w:rtl w:val="true"/>
              </w:rPr>
              <w:tab/>
            </w:r>
            <w:r>
              <w:rPr>
                <w:rStyle w:val="IndexLink"/>
              </w:rPr>
              <w:t>698</w:t>
            </w:r>
          </w:hyperlink>
        </w:p>
        <w:p>
          <w:pPr>
            <w:pStyle w:val="Contents3"/>
            <w:tabs>
              <w:tab w:val="clear" w:pos="8459"/>
              <w:tab w:val="right" w:pos="9026" w:leader="dot"/>
            </w:tabs>
            <w:rPr/>
          </w:pPr>
          <w:hyperlink w:anchor="__RefHeading___Toc2565283_372815092">
            <w:r>
              <w:rPr>
                <w:webHidden/>
                <w:rStyle w:val="IndexLink"/>
                <w:rtl w:val="true"/>
              </w:rPr>
              <w:t>پیوند مهدوی</w:t>
            </w:r>
            <w:r>
              <w:rPr>
                <w:rStyle w:val="IndexLink"/>
                <w:rtl w:val="true"/>
              </w:rPr>
              <w:tab/>
            </w:r>
            <w:r>
              <w:rPr>
                <w:rStyle w:val="IndexLink"/>
              </w:rPr>
              <w:t>699</w:t>
            </w:r>
          </w:hyperlink>
        </w:p>
        <w:p>
          <w:pPr>
            <w:pStyle w:val="Contents4"/>
            <w:tabs>
              <w:tab w:val="clear" w:pos="8176"/>
              <w:tab w:val="right" w:pos="9026" w:leader="dot"/>
            </w:tabs>
            <w:rPr/>
          </w:pPr>
          <w:hyperlink w:anchor="__RefHeading___Toc2565285_372815092">
            <w:r>
              <w:rPr>
                <w:webHidden/>
                <w:rStyle w:val="IndexLink"/>
                <w:rtl w:val="true"/>
              </w:rPr>
              <w:t>بچه یتیم های امام زمان علیه السلام</w:t>
            </w:r>
            <w:r>
              <w:rPr>
                <w:rStyle w:val="IndexLink"/>
                <w:rtl w:val="true"/>
              </w:rPr>
              <w:tab/>
            </w:r>
            <w:r>
              <w:rPr>
                <w:rStyle w:val="IndexLink"/>
              </w:rPr>
              <w:t>699</w:t>
            </w:r>
          </w:hyperlink>
        </w:p>
        <w:p>
          <w:pPr>
            <w:pStyle w:val="Contents3"/>
            <w:tabs>
              <w:tab w:val="clear" w:pos="8459"/>
              <w:tab w:val="right" w:pos="9026" w:leader="dot"/>
            </w:tabs>
            <w:rPr/>
          </w:pPr>
          <w:hyperlink w:anchor="__RefHeading___Toc2565287_372815092">
            <w:r>
              <w:rPr>
                <w:webHidden/>
                <w:rStyle w:val="IndexLink"/>
                <w:rtl w:val="true"/>
              </w:rPr>
              <w:t>آیات و روایات</w:t>
            </w:r>
            <w:r>
              <w:rPr>
                <w:rStyle w:val="IndexLink"/>
                <w:rtl w:val="true"/>
              </w:rPr>
              <w:tab/>
            </w:r>
            <w:r>
              <w:rPr>
                <w:rStyle w:val="IndexLink"/>
              </w:rPr>
              <w:t>699</w:t>
            </w:r>
          </w:hyperlink>
        </w:p>
        <w:p>
          <w:pPr>
            <w:pStyle w:val="Contents4"/>
            <w:tabs>
              <w:tab w:val="clear" w:pos="8176"/>
              <w:tab w:val="right" w:pos="9026" w:leader="dot"/>
            </w:tabs>
            <w:rPr/>
          </w:pPr>
          <w:hyperlink w:anchor="__RefHeading___Toc2565289_372815092">
            <w:r>
              <w:rPr>
                <w:webHidden/>
                <w:rStyle w:val="IndexLink"/>
                <w:rtl w:val="true"/>
              </w:rPr>
              <w:t>آیات</w:t>
            </w:r>
            <w:r>
              <w:rPr>
                <w:rStyle w:val="IndexLink"/>
                <w:rtl w:val="true"/>
              </w:rPr>
              <w:tab/>
            </w:r>
            <w:r>
              <w:rPr>
                <w:rStyle w:val="IndexLink"/>
              </w:rPr>
              <w:t>699</w:t>
            </w:r>
          </w:hyperlink>
        </w:p>
        <w:p>
          <w:pPr>
            <w:pStyle w:val="Contents4"/>
            <w:tabs>
              <w:tab w:val="clear" w:pos="8176"/>
              <w:tab w:val="right" w:pos="9026" w:leader="dot"/>
            </w:tabs>
            <w:rPr/>
          </w:pPr>
          <w:hyperlink w:anchor="__RefHeading___Toc2565291_372815092">
            <w:r>
              <w:rPr>
                <w:webHidden/>
                <w:rStyle w:val="IndexLink"/>
                <w:rtl w:val="true"/>
              </w:rPr>
              <w:t>روایات</w:t>
            </w:r>
            <w:r>
              <w:rPr>
                <w:rStyle w:val="IndexLink"/>
                <w:rtl w:val="true"/>
              </w:rPr>
              <w:tab/>
            </w:r>
            <w:r>
              <w:rPr>
                <w:rStyle w:val="IndexLink"/>
              </w:rPr>
              <w:t>699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640_155616"/>
      <w:bookmarkStart w:id="1" w:name="pg10640_155616"/>
      <w:bookmarkEnd w:id="1"/>
    </w:p>
    <w:p>
      <w:pPr>
        <w:pStyle w:val="Heading2"/>
        <w:numPr>
          <w:ilvl w:val="1"/>
          <w:numId w:val="1"/>
        </w:numPr>
        <w:rPr/>
      </w:pPr>
      <w:bookmarkStart w:id="2" w:name="pg10640_155616"/>
      <w:bookmarkStart w:id="3" w:name="__RefHeading___Toc2564041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توضیح مناسبت های ایام غدیر در ماه ذیحجه</w:t>
      </w:r>
    </w:p>
    <w:p>
      <w:pPr>
        <w:pStyle w:val="BookText"/>
        <w:rPr/>
      </w:pPr>
      <w:r>
        <w:rPr>
          <w:rFonts w:ascii="IRNazanin" w:hAnsi="IRNazanin" w:eastAsia="IRNazanin"/>
          <w:color w:val="111111"/>
          <w:sz w:val="28"/>
          <w:sz w:val="28"/>
          <w:szCs w:val="28"/>
          <w:rtl w:val="true"/>
          <w:lang w:bidi="fa-IR"/>
        </w:rPr>
        <w:t>ویژه مبلغین</w:t>
      </w:r>
    </w:p>
    <w:p>
      <w:pPr>
        <w:pStyle w:val="BookText"/>
        <w:rPr/>
      </w:pPr>
      <w:r>
        <w:rPr>
          <w:rFonts w:ascii="IRNazanin" w:hAnsi="IRNazanin" w:eastAsia="IRNazanin"/>
          <w:color w:val="111111"/>
          <w:sz w:val="28"/>
          <w:sz w:val="28"/>
          <w:szCs w:val="28"/>
          <w:rtl w:val="true"/>
          <w:lang w:bidi="fa-IR"/>
        </w:rPr>
        <w:t>ستاد احیای غدیر</w:t>
      </w:r>
    </w:p>
    <w:p>
      <w:pPr>
        <w:pStyle w:val="BookText"/>
        <w:rPr/>
      </w:pPr>
      <w:r>
        <w:rPr>
          <w:rFonts w:ascii="IRNazanin" w:hAnsi="IRNazanin" w:eastAsia="IRNazanin"/>
          <w:color w:val="111111"/>
          <w:sz w:val="28"/>
          <w:sz w:val="28"/>
          <w:szCs w:val="28"/>
          <w:rtl w:val="true"/>
          <w:lang w:bidi="fa-IR"/>
        </w:rPr>
        <w:t>موسسه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سید علی بحرینی به نیابت از مرحومه حاجیه خانم کسایی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گروه هم پیمانان موعود غدیر</w:t>
      </w:r>
      <w:r>
        <w:rPr>
          <w:rFonts w:eastAsia="IRNazanin" w:cs="IRNazanin"/>
          <w:color w:val="111111"/>
          <w:sz w:val="28"/>
          <w:szCs w:val="28"/>
          <w:rtl w:val="true"/>
          <w:lang w:bidi="fa-IR"/>
        </w:rPr>
        <w:t>.</w:t>
      </w:r>
    </w:p>
    <w:p>
      <w:pPr>
        <w:pStyle w:val="Heading2"/>
        <w:numPr>
          <w:ilvl w:val="1"/>
          <w:numId w:val="1"/>
        </w:numPr>
        <w:rPr/>
      </w:pPr>
      <w:bookmarkStart w:id="5" w:name="__RefHeading___Toc2564043_372815092"/>
      <w:bookmarkStart w:id="6" w:name="_Toc2"/>
      <w:bookmarkEnd w:id="5"/>
      <w:r>
        <w:rPr/>
        <w:t>1</w:t>
      </w:r>
      <w:r>
        <w:rPr>
          <w:rtl w:val="true"/>
        </w:rPr>
        <w:t xml:space="preserve">. </w:t>
      </w:r>
      <w:r>
        <w:rPr>
          <w:rtl w:val="true"/>
        </w:rPr>
        <w:t xml:space="preserve">نهم ماه </w:t>
      </w:r>
      <w:r>
        <w:rPr>
          <w:rtl w:val="true"/>
        </w:rPr>
        <w:t xml:space="preserve">: </w:t>
      </w:r>
      <w:r>
        <w:rPr>
          <w:rtl w:val="true"/>
        </w:rPr>
        <w:t>سدّالابواب</w:t>
      </w:r>
      <w:bookmarkEnd w:id="6"/>
    </w:p>
    <w:p>
      <w:pPr>
        <w:pStyle w:val="Heading3"/>
        <w:numPr>
          <w:ilvl w:val="2"/>
          <w:numId w:val="1"/>
        </w:numPr>
        <w:rPr/>
      </w:pPr>
      <w:bookmarkStart w:id="7" w:name="__RefHeading___Toc2564045_372815092"/>
      <w:bookmarkStart w:id="8" w:name="_Toc3"/>
      <w:bookmarkEnd w:id="7"/>
      <w:r>
        <w:rPr>
          <w:rtl w:val="true"/>
        </w:rPr>
        <w:t>معرفی سدالابواب</w:t>
      </w:r>
      <w:bookmarkEnd w:id="8"/>
    </w:p>
    <w:p>
      <w:pPr>
        <w:pStyle w:val="Heading4"/>
        <w:numPr>
          <w:ilvl w:val="3"/>
          <w:numId w:val="1"/>
        </w:numPr>
        <w:rPr/>
      </w:pPr>
      <w:bookmarkStart w:id="9" w:name="__RefHeading___Toc2564047_372815092"/>
      <w:bookmarkStart w:id="10" w:name="_Toc4"/>
      <w:bookmarkEnd w:id="9"/>
      <w:r>
        <w:rPr>
          <w:rtl w:val="true"/>
        </w:rPr>
        <w:t>اشاره</w:t>
      </w:r>
      <w:bookmarkEnd w:id="10"/>
    </w:p>
    <w:p>
      <w:pPr>
        <w:pStyle w:val="BookText"/>
        <w:rPr/>
      </w:pPr>
      <w:r>
        <w:rPr>
          <w:rFonts w:ascii="IRNazanin" w:hAnsi="IRNazanin" w:eastAsia="IRNazanin"/>
          <w:color w:val="111111"/>
          <w:sz w:val="28"/>
          <w:sz w:val="28"/>
          <w:szCs w:val="28"/>
          <w:rtl w:val="true"/>
          <w:lang w:bidi="fa-IR"/>
        </w:rPr>
        <w:t xml:space="preserve">یکی از وقایعی که در روز نهم ذی الحجه اتفاق افتاده و برگ زرینی از فضایل امیر المؤمنین علیه‌السلام را رقم 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أمَرَهُم بِسَدِّ الأبواب و استثنا منهم رسوله و أنتم نفس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ماجرای سدّ الابواب از فضائلی است که به صورت قطعی و متواتر از شیعه و سنّی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وقوع آن را در نهم ذی الحجّه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رسول خدا صلی الله علیه و آله وقتی که مسجد النبی ساخته شد عده ای از اصحاب و بنی هاشم خانه ی خود را به گونه ای ساختند که یک درب آن به مسجد باز می شد تا بتوانند سریع تر به مسجد بیایند و گاهی هم بدون طهارت وارد می شدند تا این که در این روز از طرف خداوند دستور آمد همه درهایی که به مسجد باز بود مسدود شود جز خانه های پیامبر صلی الله علیه و آله و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علت را از حضرت سؤال کردند،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نزد خودم چنین کاری نکردم، بلکه دستور الهی را اطاعت کردم</w:t>
      </w:r>
      <w:r>
        <w:rPr>
          <w:rFonts w:eastAsia="IRNazanin" w:cs="IRNazanin"/>
          <w:color w:val="111111"/>
          <w:sz w:val="28"/>
          <w:szCs w:val="28"/>
          <w:rtl w:val="true"/>
          <w:lang w:bidi="fa-IR"/>
        </w:rPr>
        <w:t>».</w:t>
      </w:r>
    </w:p>
    <w:p>
      <w:pPr>
        <w:pStyle w:val="Heading4"/>
        <w:numPr>
          <w:ilvl w:val="3"/>
          <w:numId w:val="1"/>
        </w:numPr>
        <w:rPr/>
      </w:pPr>
      <w:bookmarkStart w:id="11" w:name="__RefHeading___Toc2564049_372815092"/>
      <w:bookmarkStart w:id="12" w:name="_Toc5"/>
      <w:bookmarkEnd w:id="11"/>
      <w:r>
        <w:rPr>
          <w:rtl w:val="true"/>
        </w:rPr>
        <w:t>درخواست اصحاب</w:t>
      </w:r>
      <w:bookmarkEnd w:id="12"/>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اصحاب پیامبر صلی الله علیه و آله اصرار کردند که پنجره ای یا روزنه دیدی به مسجد داشته باشند، ولی پیامبر صلی الله علیه و آله اجازه نداده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آن که جانم به دست اوست من شما را خارج</w:t>
      </w:r>
      <w:bookmarkStart w:id="13" w:name="pg10640_155618"/>
    </w:p>
    <w:p>
      <w:pPr>
        <w:pStyle w:val="BookText"/>
        <w:rPr/>
      </w:pPr>
      <w:bookmarkEnd w:id="13"/>
      <w:r>
        <w:rPr>
          <w:rFonts w:ascii="IRNazanin" w:hAnsi="IRNazanin" w:eastAsia="IRNazanin"/>
          <w:color w:val="111111"/>
          <w:sz w:val="28"/>
          <w:sz w:val="28"/>
          <w:szCs w:val="28"/>
          <w:rtl w:val="true"/>
          <w:lang w:bidi="fa-IR"/>
        </w:rPr>
        <w:t>نکردم و او را وارد ننمودم، بلکه خداوند او را وارد و شما را خارج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اهل آسمان و زمین بغض علی را داشته باشند خداوند آنان را هلاک می نماید، مقام علی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حب علی در نامه اعمال کسی باشد افزون می شود و اگر بغض علی در نامه اعمال کسی باشد بر حسناتش ترجیح پیدا می کند و او را هلاک می کند</w:t>
      </w:r>
      <w:r>
        <w:rPr>
          <w:rFonts w:eastAsia="IRNazanin" w:cs="IRNazanin"/>
          <w:color w:val="111111"/>
          <w:sz w:val="28"/>
          <w:szCs w:val="28"/>
          <w:rtl w:val="true"/>
          <w:lang w:bidi="fa-IR"/>
        </w:rPr>
        <w:t>».</w:t>
      </w:r>
    </w:p>
    <w:p>
      <w:pPr>
        <w:pStyle w:val="Heading4"/>
        <w:numPr>
          <w:ilvl w:val="3"/>
          <w:numId w:val="1"/>
        </w:numPr>
        <w:rPr/>
      </w:pPr>
      <w:bookmarkStart w:id="14" w:name="__RefHeading___Toc2564051_372815092"/>
      <w:bookmarkStart w:id="15" w:name="_Toc6"/>
      <w:bookmarkEnd w:id="14"/>
      <w:r>
        <w:rPr>
          <w:rtl w:val="true"/>
        </w:rPr>
        <w:t>سخن منافقین</w:t>
      </w:r>
      <w:bookmarkEnd w:id="15"/>
    </w:p>
    <w:p>
      <w:pPr>
        <w:pStyle w:val="BookText"/>
        <w:rPr/>
      </w:pPr>
      <w:r>
        <w:rPr>
          <w:rFonts w:ascii="IRNazanin" w:hAnsi="IRNazanin" w:eastAsia="IRNazanin"/>
          <w:color w:val="111111"/>
          <w:sz w:val="28"/>
          <w:sz w:val="28"/>
          <w:szCs w:val="28"/>
          <w:rtl w:val="true"/>
          <w:lang w:bidi="fa-IR"/>
        </w:rPr>
        <w:t>مؤمنین به این کار پیامبر صلی الله علیه و آله که از طرف خداوند بود ایمان آوردند و قبول نمودند ولی منافقین خشمگین شدند و قبول نکرده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 بینید محمد همیشه پسر عمویش را بر کرامت ها اختصاص می دهد و ما را از آنها محروم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در حال حیاتش از او پیروی نماییم حتما بعد از وفاتش مخالفت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را تمامی مسلمانان شاهد بودند و دیدند که چگونه حضرت علی علیه السلام بر دیگر صحابه حتی کسانی که مسن تر بودند یا اشخاصی که با پیامبر صلی الله علیه و آله نسبت خویشاوندی داشتند برتری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درادامه سدّ الابواب فرمودند که این ماجرا شبیه ماجرای موسی و هارون است که موسی مأمور شد مسجدی بسازد که هیچ کس در آن بیتوته نکند مگر هارون و ذرّیّه ی هارون، پس حضرت هارون هر ویژگی که دارد حضرت علی علیه السلام هم آن را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برای نشان دادن شایستگی های امیرالمؤمنین علیه السلام برای خلافت بعد از پیامبر صلی</w:t>
      </w:r>
      <w:bookmarkStart w:id="16" w:name="pg10640_155620"/>
    </w:p>
    <w:p>
      <w:pPr>
        <w:pStyle w:val="BookText"/>
        <w:rPr/>
      </w:pPr>
      <w:bookmarkEnd w:id="16"/>
      <w:r>
        <w:rPr>
          <w:rFonts w:ascii="IRNazanin" w:hAnsi="IRNazanin" w:eastAsia="IRNazanin"/>
          <w:color w:val="111111"/>
          <w:sz w:val="28"/>
          <w:sz w:val="28"/>
          <w:szCs w:val="28"/>
          <w:rtl w:val="true"/>
          <w:lang w:bidi="fa-IR"/>
        </w:rPr>
        <w:t>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حتی حمزه سیدالشّهداء را با آن سنّ بالا و مرتبه عظیم از این امتیاز محروم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نافع گوید از پسر عمر پرسیدند بعد از پیامبر صلی الله علیه و آله چه کسی از همه ی مردم بهتر است؟ او گفت کسی که جایز است برای او هر چه جایز است برای پیامبر، و حرام است برای او هر چه حرام است برای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پرسید او کیست؟ پسر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 فی المسجد ما لی و علیک ما علیّ، أنت وارثی و وصیّی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برای من جایز است در این مسجد برای تو هم جایز است، و هر حرمتی من در این مسجد دارم تو نیز داری، و تو وارث من و وصی من هستی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امیرالمؤمنین علیه السلام در قضیه ی شورا،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فضائل خود مطرح کردند</w:t>
      </w:r>
      <w:r>
        <w:rPr>
          <w:rFonts w:eastAsia="IRNazanin" w:cs="IRNazanin"/>
          <w:color w:val="111111"/>
          <w:sz w:val="28"/>
          <w:szCs w:val="28"/>
          <w:rtl w:val="true"/>
          <w:lang w:bidi="fa-IR"/>
        </w:rPr>
        <w:t>.</w:t>
      </w:r>
    </w:p>
    <w:p>
      <w:pPr>
        <w:pStyle w:val="Heading4"/>
        <w:numPr>
          <w:ilvl w:val="3"/>
          <w:numId w:val="1"/>
        </w:numPr>
        <w:rPr/>
      </w:pPr>
      <w:bookmarkStart w:id="17" w:name="__RefHeading___Toc2564053_372815092"/>
      <w:bookmarkStart w:id="18" w:name="_Toc7"/>
      <w:bookmarkEnd w:id="17"/>
      <w:r>
        <w:rPr>
          <w:rtl w:val="true"/>
        </w:rPr>
        <w:t>تواتر حدیث سد الابواب</w:t>
      </w:r>
      <w:bookmarkEnd w:id="18"/>
    </w:p>
    <w:p>
      <w:pPr>
        <w:pStyle w:val="BookText"/>
        <w:rPr/>
      </w:pPr>
      <w:r>
        <w:rPr>
          <w:rFonts w:ascii="IRNazanin" w:hAnsi="IRNazanin" w:eastAsia="IRNazanin"/>
          <w:color w:val="111111"/>
          <w:sz w:val="28"/>
          <w:sz w:val="28"/>
          <w:szCs w:val="28"/>
          <w:rtl w:val="true"/>
          <w:lang w:bidi="fa-IR"/>
        </w:rPr>
        <w:t>مرحوم ابن شهر آشوب از علمای بزرگ شیعه در مورد حدیث سد الابواب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را حدود سی نفر از اصحاب نقل کرده 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 سعد بن ابی وقاص، ابو سعید خدری، ام سلمه، ابو رافع، ابو طفیل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حدیث سد ابواب را خاصه و عامه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اسناد آن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خاصه</w:t>
      </w:r>
    </w:p>
    <w:p>
      <w:pPr>
        <w:pStyle w:val="BookText"/>
        <w:rPr/>
      </w:pPr>
      <w:r>
        <w:rPr>
          <w:rFonts w:ascii="IRNazanin" w:hAnsi="IRNazanin" w:eastAsia="IRNazanin"/>
          <w:color w:val="111111"/>
          <w:sz w:val="28"/>
          <w:sz w:val="28"/>
          <w:szCs w:val="28"/>
          <w:rtl w:val="true"/>
          <w:lang w:bidi="fa-IR"/>
        </w:rPr>
        <w:t>مناقب امیر المؤمنین علیه السلام وسائل الشیعة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الاسلام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الاخبار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599</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مناقب آل ابی طالب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w:t>
      </w:r>
      <w:bookmarkStart w:id="19" w:name="pg10640_155622"/>
    </w:p>
    <w:p>
      <w:pPr>
        <w:pStyle w:val="BookText"/>
        <w:rPr/>
      </w:pPr>
      <w:bookmarkEnd w:id="19"/>
      <w:r>
        <w:rPr>
          <w:rFonts w:ascii="Amiri" w:hAnsi="Amiri" w:eastAsia="Amiri" w:cs="Amiri"/>
          <w:color w:val="111111"/>
          <w:sz w:val="28"/>
          <w:sz w:val="28"/>
          <w:szCs w:val="28"/>
          <w:rtl w:val="true"/>
          <w:lang w:bidi="ar-SA"/>
        </w:rPr>
        <w:t xml:space="preserve">العمدة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الانوار ج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تفسیر امام عسکری علیه‌السلام ص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المستقیم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عامه</w:t>
      </w:r>
    </w:p>
    <w:p>
      <w:pPr>
        <w:pStyle w:val="BookText"/>
        <w:rPr/>
      </w:pPr>
      <w:r>
        <w:rPr>
          <w:rFonts w:ascii="IRNazanin" w:hAnsi="IRNazanin" w:eastAsia="IRNazanin"/>
          <w:color w:val="111111"/>
          <w:sz w:val="28"/>
          <w:sz w:val="28"/>
          <w:szCs w:val="28"/>
          <w:rtl w:val="true"/>
          <w:lang w:bidi="fa-IR"/>
        </w:rPr>
        <w:t xml:space="preserve">المجموع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w:t>
      </w:r>
    </w:p>
    <w:p>
      <w:pPr>
        <w:pStyle w:val="BookText"/>
        <w:rPr/>
      </w:pPr>
      <w:r>
        <w:rPr>
          <w:rFonts w:ascii="IRNazanin" w:hAnsi="IRNazanin" w:eastAsia="IRNazanin"/>
          <w:color w:val="111111"/>
          <w:sz w:val="28"/>
          <w:sz w:val="28"/>
          <w:szCs w:val="28"/>
          <w:rtl w:val="true"/>
          <w:lang w:bidi="fa-IR"/>
        </w:rPr>
        <w:t>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القدیر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مدینة دمشق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Heading3"/>
        <w:numPr>
          <w:ilvl w:val="2"/>
          <w:numId w:val="1"/>
        </w:numPr>
        <w:rPr/>
      </w:pPr>
      <w:bookmarkStart w:id="20" w:name="__RefHeading___Toc2564055_372815092"/>
      <w:bookmarkStart w:id="21" w:name="_Toc8"/>
      <w:bookmarkEnd w:id="20"/>
      <w:r>
        <w:rPr>
          <w:rtl w:val="true"/>
        </w:rPr>
        <w:t>بیان داستانی سدالابواب</w:t>
      </w:r>
      <w:bookmarkEnd w:id="21"/>
    </w:p>
    <w:p>
      <w:pPr>
        <w:pStyle w:val="Heading4"/>
        <w:numPr>
          <w:ilvl w:val="3"/>
          <w:numId w:val="1"/>
        </w:numPr>
        <w:rPr/>
      </w:pPr>
      <w:bookmarkStart w:id="22" w:name="__RefHeading___Toc2564057_372815092"/>
      <w:bookmarkStart w:id="23" w:name="_Toc9"/>
      <w:bookmarkEnd w:id="22"/>
      <w:r>
        <w:rPr>
          <w:rtl w:val="true"/>
        </w:rPr>
        <w:t>چرا در خانه های ما را بسته ای؟</w:t>
      </w:r>
      <w:bookmarkEnd w:id="23"/>
    </w:p>
    <w:p>
      <w:pPr>
        <w:pStyle w:val="BookText"/>
        <w:rPr/>
      </w:pPr>
      <w:r>
        <w:rPr>
          <w:rFonts w:ascii="IRNazanin" w:hAnsi="IRNazanin" w:eastAsia="IRNazanin"/>
          <w:color w:val="111111"/>
          <w:sz w:val="28"/>
          <w:sz w:val="28"/>
          <w:szCs w:val="28"/>
          <w:rtl w:val="true"/>
          <w:lang w:bidi="fa-IR"/>
        </w:rPr>
        <w:t>لیوان چای را برمیی دارم و روی مبلی می نشینم، کاروان ما، تازه به هتل رسیده است و همه می خواهند زودتر به اتاق های خود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صبر کنم تا آسانسورها خلوت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کمی درد می‌کند، پرواز ما ده ساعت تأخیر داشت، خیلی خسته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چای سرد می شود، دیگر وقت نوشیدن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می شوم، چمدان خود را برمی دارم، باید به اتاق شماره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طبقه نهم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اتاق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آماده غسل زیارت می شوم، می خواهم به زیارت پیامبر مهربانی ها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هتل بیرون می آیم، ساعت یازده صبح است، به سوی حرم پیامبر می شتابم، آن طور که به من گفته اند وقتی به انتهای این خیابان برسم، دیگر می توانم گنبد سبز پیامبر اکرم صلی الله علیه و آله و سلم را ببینم، این اوّلین باری است که من به مدینه آمده ام، نمی دانم چگونه خدارا شکر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به سینه می گیرم و به پیامبر سلام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 شوق در چشمان من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می شوم، می خواهم به سمت ضریح پیامبر بروم، وقتی روبروی ضریح قرار می</w:t>
      </w:r>
    </w:p>
    <w:p>
      <w:pPr>
        <w:pStyle w:val="BookText"/>
        <w:rPr/>
      </w:pPr>
      <w:r>
        <w:rPr>
          <w:rFonts w:ascii="IRNazanin" w:hAnsi="IRNazanin" w:eastAsia="IRNazanin"/>
          <w:color w:val="111111"/>
          <w:sz w:val="28"/>
          <w:sz w:val="28"/>
          <w:szCs w:val="28"/>
          <w:rtl w:val="true"/>
          <w:lang w:bidi="fa-IR"/>
        </w:rPr>
        <w:t>گیرم سرجای خود می ایستم، دست به سینه می گیرم تا سلام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با لباس نظامی آنجا ایستاده است، مواظب است تا کسی به ضریح نزدیک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که چفیه قرمز بر سر انداخته است درست روبروی من ایستاده است، اشاره می کند که حرکت کنم، گویا توقّفِ زیاد در اینجا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گلستان است، پیامبر فرموده است که بین منبر و خانه ام، گلستان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در آن مکان ثواب زیادی دارد و هر مسلمانی که به مدینه می آید دوست دارد در آن جا حتما نماز بخواند و با خدای خویش راز و نیاز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هر کجای مسجد که رنگ فرش آن سبز باشد، آنجا روضه پیامبر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روضه پیامبر می رسم، این جا خیلی شلوغ است، باید صبر کنم تا جایی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نگاهم به گوشه سمت راست می افتد، جای خالی است، به آن سو می روم و شروع به خواندن نماز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نماز با خود فکر می کنم، من کجا نشسته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تاریخ سفر می کنم، به سال های دور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به سال نهم 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به این سو می آید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تو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از جا برمی خیزد و به سوی محراب می رود، من هم همراه او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پیامبر سلام می کند، جواب می شنود و در حضور پیامبر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رو به معاذ می کند و می فرماید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جبرئیل نازل شد و از طرف خدا دستور مهمّی برای من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دستوری؟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من خواسته است تا از مردم بخواهم درهایی را که به این مسجد باز کرده اند، مسدود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باید درهایی را که از طرف خانه هایشان به مسجد باز می شود، برداشته و جای آن را دیوار بکشند؟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تو می خواهم تا نزد عمویم عبّاس بروی و سلام مرا به او برسانی و پیامم را به او بدهی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 از مسجد بیرون می رود، من هم همراه او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به او می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راه می رویم من از او چند سؤل می کنم، قلم و کاغذ در دست من است، حرف های او را تند تند می 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دقّت به سوال های من پاسخ می دهد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سال قبل پیامبر از مکّه به این شهر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داد تا در وسط شهر مسجد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کار، او در کنار مسجد اتاق هایی را بنا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هم در آنجا، اتاقی برای خود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کسانی که همراه پیامبر از مکّه به مدینه هجرت کرده بودند در اطراف مسجد برای خود خانه هایی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خانه های خود دو در قرار دادند، دری که به کوچه باز می شد و دری که به سوی مسجد باز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همه خانه هایی که دور تا دور مسجد ساخته شده اند، دو در دارند، اکنون</w:t>
      </w:r>
    </w:p>
    <w:p>
      <w:pPr>
        <w:pStyle w:val="BookText"/>
        <w:rPr/>
      </w:pPr>
      <w:r>
        <w:rPr>
          <w:rFonts w:ascii="IRNazanin" w:hAnsi="IRNazanin" w:eastAsia="IRNazanin"/>
          <w:color w:val="111111"/>
          <w:sz w:val="28"/>
          <w:sz w:val="28"/>
          <w:szCs w:val="28"/>
          <w:rtl w:val="true"/>
          <w:lang w:bidi="fa-IR"/>
        </w:rPr>
        <w:t>خدا به پیامبر دستور داده تا درهایی که از طرف خانه ها به مسجد باز می شود بسته شود، مردم باید برای آمدن به مسجد ابتدا داخل کوچه شوند و بعد از عبور از کوچه به درِ اصلی مسجد برسند و از آنجا وارد شوند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 مَعاذ در جستجوی عبّاس، عموی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بازار مدینه می یابد، سلام می کند و چنین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مرا فرستاده است تا از تو بخواهم درِ خانه خود را که به مسجد بازکرده ای، مسدود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دستور پیامبر را انجام می 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جزای خیر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به سوی خانه حرکت می کند، او می خواهد اوّلین کسی باشد که این دستور پیامبر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دست به کار می شود، از جوانان می خواهد تا کمکش کنند، بعد از ساعتی در خانه خود را مسدود می کند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به همه می رسد، همه باید درهای خانه های خود را مسدود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عبّاس، عموی پیامبر در خانه خود را مسدود کرده است، بقیّه هم باید این دستور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 یکی بعد از دیگری مسدود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این عمر بن خطّاب است که نزد پیامبر می آید، رو به پیامبر می کند 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وقتی تو در محراب قرار می گیری، به تو نگاه کنم،به من اجازه بده دریچه ای کوچک از خانه من به سوی مسجد باز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چنین کاری را ندارم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اجازه بده سوراخی به</w:t>
      </w:r>
    </w:p>
    <w:p>
      <w:pPr>
        <w:pStyle w:val="BookText"/>
        <w:rPr/>
      </w:pPr>
      <w:r>
        <w:rPr>
          <w:rFonts w:ascii="IRNazanin" w:hAnsi="IRNazanin" w:eastAsia="IRNazanin"/>
          <w:color w:val="111111"/>
          <w:sz w:val="28"/>
          <w:sz w:val="28"/>
          <w:szCs w:val="28"/>
          <w:rtl w:val="true"/>
          <w:lang w:bidi="fa-IR"/>
        </w:rPr>
        <w:t>اندازه چشم خود به سوی مسجد باز کنم تا بتوانم شما را در حال نماز ببینم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به سوراخی به اندازه سر سوزن از خانه من به سوی مسجد باز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اجازه چنین کاری را نداده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علی علیه السلام هم دری به سوی مسجد دارد، فاطمه و علی علیهما السلام در این خانه زندگی می کنند، آیا این دستور پیامبر، شاملِ این خانه هم خواهد شد؟</w:t>
      </w:r>
    </w:p>
    <w:p>
      <w:pPr>
        <w:pStyle w:val="BookText"/>
        <w:rPr/>
      </w:pPr>
      <w:r>
        <w:rPr>
          <w:rFonts w:ascii="IRNazanin" w:hAnsi="IRNazanin" w:eastAsia="IRNazanin"/>
          <w:color w:val="111111"/>
          <w:sz w:val="28"/>
          <w:sz w:val="28"/>
          <w:szCs w:val="28"/>
          <w:rtl w:val="true"/>
          <w:lang w:bidi="fa-IR"/>
        </w:rPr>
        <w:t>آیا علی علیه السلام هم باید در خانه خود را که به داخل مسجد باز می شود، مسدود کند؟ به هر حال علی علیه السلام آماده است که دستور پیامبر را انجام بدهد، گویا علی علیه السلام امروز در مدینه نیست، چه کسی بیش از او مشتاق اطاعت از دستور پیامبر است؟</w:t>
      </w:r>
    </w:p>
    <w:p>
      <w:pPr>
        <w:pStyle w:val="BookText"/>
        <w:rPr/>
      </w:pPr>
      <w:r>
        <w:rPr>
          <w:rFonts w:ascii="IRNazanin" w:hAnsi="IRNazanin" w:eastAsia="IRNazanin"/>
          <w:color w:val="111111"/>
          <w:sz w:val="28"/>
          <w:sz w:val="28"/>
          <w:szCs w:val="28"/>
          <w:rtl w:val="true"/>
          <w:lang w:bidi="fa-IR"/>
        </w:rPr>
        <w:t>آنجا را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دست حسن و حسین علیهماالسلام را گرفته است و از همان دری که به سمت مسجد باز می‌شود به مسجد آمده است، فاطمه علیهاالسلام حسن وحسین علیهماالسلام را کنار خود می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لحظاتی می گذرد، پیامبر نگاهش به فاطمه می افتد، به سوی او می آید و به فاطمه سلام می کند 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اینجا نشسته ای؟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دستور شما هستم، شنیده ام که شما از همه خواسته اید تا در خانه های خود را که به سوی مسجد باز می شود، مسدود کنند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من اجازه داده است که در خانه ام به سوی مسجد باز باشد، در خانه شما هرگز مسدود نخواهد شد، زیرا شما از</w:t>
      </w:r>
    </w:p>
    <w:p>
      <w:pPr>
        <w:pStyle w:val="BookText"/>
        <w:rPr/>
      </w:pPr>
      <w:r>
        <w:rPr>
          <w:rFonts w:ascii="IRNazanin" w:hAnsi="IRNazanin" w:eastAsia="IRNazanin"/>
          <w:color w:val="111111"/>
          <w:sz w:val="28"/>
          <w:sz w:val="28"/>
          <w:szCs w:val="28"/>
          <w:rtl w:val="true"/>
          <w:lang w:bidi="fa-IR"/>
        </w:rPr>
        <w:t>من هستید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 بر چهره فاطمه می نشیند، خوشحال می شود، این افتخاری است که خدا برای فاطمه و علی علیهما السلام قرار داده 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می گذرد، همه یاران پیامبر درهای خانه ها را مسدود می کنند، در میان یاران پیامبر، فقط خانه علی علیه‌السلام است که درِ آن به سوی مسجد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 این عبّاس، عموی پیامبر است که با عدّه‌ای از خویشان خود نزد پیامبر نشسته است، او اشک در چشم دارد و با چشمانی گریان رو به پیامبر می کند 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میان ما و علی علیه السلام فرق می گذاری؟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تو از این سخن چیست؟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عموی تو هستم و به من دستور دادی تا دری را که از خانه ام به سوی مسجد باز می شود، ببندم، امّا در خانه علی به سوی مسجد هنوز باز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دستور خدای خود عمل نموده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طرف خدا برایم پیام آورده است و از من خواسته است تا این فضیلت را برای علی علیه‌السلام قراربدهم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چرا خدا این دستور را به من داده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به یاد داری شبی که من می‌خواستم از مکّه به سوی مدینه هجرت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کافران، خانه مرا محاصره کرده و تصمیم گرفته بودند تا با طلوع آفتاب باشمشیرهاشان حمله کنند و مرا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علی علیه‌السلام در بستر من خوابید و همه خطرها را به جان خرید، اگر این فداکاری علی علیه‌السلام نبود، من امروز</w:t>
      </w:r>
    </w:p>
    <w:p>
      <w:pPr>
        <w:pStyle w:val="BookText"/>
        <w:rPr/>
      </w:pPr>
      <w:r>
        <w:rPr>
          <w:rFonts w:ascii="IRNazanin" w:hAnsi="IRNazanin" w:eastAsia="IRNazanin"/>
          <w:color w:val="111111"/>
          <w:sz w:val="28"/>
          <w:sz w:val="28"/>
          <w:szCs w:val="28"/>
          <w:rtl w:val="true"/>
          <w:lang w:bidi="fa-IR"/>
        </w:rPr>
        <w:t>اینجا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خواهد جان‌فشانی علی علیه‌السلام را این گونه پاداش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را به یاد دارم، علی علیه السلام با این کار خود خدمت بزرگی به اسلام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این که درِ خانه علی به سوی مسجد باز است، تعجّب کرده ای، امّا تو خبر نداری که مقام و جایگاه علی علیه السلام نزد خدا بسیار بالاتر از این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علی را دشمن بدارد، خدا او را به عذاب گرفتار خواهد کرد و اگر کسی علی را دوست بدارد، این محبّت باعث نجاتش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آنچه خدا فرمان داده است راضی هستم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منافقان گروهی از مسلمانان هستند که در مدینه زندگی می کنند، به ظاهر مسلمان شده اند، امّا به سخنان پیامبر ایمان واقعی ندارند، آنان کنار هم جمع شده اند و با یکدیگر سخن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دیدید که محمّد چه کرد، او دستور داد تا ما درِ خانه های خود را که به سمت مسجد باز می‌شد ببندیم، امّا در خانه داماد خود را باز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کنم محمّد گمراه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شیفته علی شده است، میان علی و بقیّه فرق می 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علی با ما چه فرقی دارد، علی جوانی است که تجربه زیادی هم ندارد، ولی محمّد او را خیلی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خانه خود است که جبرئیل نزد او می آید و سخن منافقان را برای او می گوید و سپس آیات اوّل سوره نجم را برای او می خواند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p>
    <w:p>
      <w:pPr>
        <w:pStyle w:val="BookText"/>
        <w:rPr/>
      </w:pPr>
      <w:r>
        <w:rPr>
          <w:rFonts w:ascii="IRNazanin" w:hAnsi="IRNazanin" w:eastAsia="IRNazanin"/>
          <w:color w:val="111111"/>
          <w:sz w:val="28"/>
          <w:sz w:val="28"/>
          <w:szCs w:val="28"/>
          <w:rtl w:val="true"/>
          <w:lang w:bidi="fa-IR"/>
        </w:rPr>
        <w:t>صبر می کند تا موقع نماز فرا رسد و مردم برای نماز به مسجد بیایند، بعداز خواندن نماز به بالای منبر رفته و چنین سخن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بعضی از شما به علی حسادت می ورزید؟ بدانید که من به خواسته خود چنین کاری را نکرده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دستور خدا بود که جبرئیل آن را برایم آورد، خدا فرمان داده تا درخانه هایتان را که به سمت مسجد باز می شد، مسدود کنید و بدانید باز خدا از من خواسته تا در خانه علی به سوی مسجد باز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برادر من است و خدا این امتیاز را به او داده است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خدا این آیات را بر من نازل کرده است، گوش فرا دهید، این سخن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النَّجْمِ إِذَا هَوَی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ضَلَّ صَاحِبُکُمْ وَ مَا غَوَی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یَنطِقُ عَنِ الْهَوَی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هُوَ إِلاَّ وَحْیٌ یُوحَی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سوگند به ستاره هنگامی که غروب می کند که محمّد هرگز گمراه نشده است و راه را گم نکرده است، او هرگز از روی هوس سخن نمی گوید، آن چه او می گوید، چیزی جز وحی آسمانی نیست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با شنیدن این سخنان به فکر فرو می روند، آن‌ها می فهمند که پیامبر هرگز بر اساس خواست خود سخنی نمی گوید، او فرستاده خداست و از هر خطا و لغزشی به دور است</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افتخار برای علی علیه السلام باقی می ماند و دری که از خانه علی علیه السلام به مسجد باز می شد به حال خود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های سال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آن در</w:t>
      </w:r>
      <w:bookmarkStart w:id="24" w:name="pg10640_155638"/>
    </w:p>
    <w:p>
      <w:pPr>
        <w:pStyle w:val="BookText"/>
        <w:rPr/>
      </w:pPr>
      <w:bookmarkEnd w:id="24"/>
      <w:r>
        <w:rPr>
          <w:rFonts w:ascii="IRNazanin" w:hAnsi="IRNazanin" w:eastAsia="IRNazanin"/>
          <w:color w:val="111111"/>
          <w:sz w:val="28"/>
          <w:sz w:val="28"/>
          <w:szCs w:val="28"/>
          <w:rtl w:val="true"/>
          <w:lang w:bidi="fa-IR"/>
        </w:rPr>
        <w:t>به خانه علی علیه السلام می رفتند و در آنجا نماز می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شصت و پنج هجری فرا می رسد و عبدالملک بن مروان به حکومت می رسد، او که بغض علی علیه السلام را به دل داشت، تصمیم گرفت تا این نشانه را از بین ببرد، برای همین به بهانه توسعه مسجد پیامبر اقدام به خراب کردن دیوار خانه علی علیه السلام می کند تا با این کار بتواند این فضیلت علی علیه‌السلام را از یادها ببرد، امّا او نمی دانست که هرگز نمی توان حقیقت را پنهان نمود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نگاه کن من کجا نشسته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روضه پیامبر هستم، وقتی که رو به قبله بنشینی و ضریح پیامبر سمت چپ تو باشد، باید 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 حَرَس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نگهبانی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جا همان جایی است که علی علیه السلام می ایستاد و برای پیامبر نگهبانی می داد تا خطری از سوی دشمنان، جانِ پیامبر را تهدید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ستون را پیدا کردی، حدود چهار متر از این ستون به عقب تر که قرار بگیری، این جا همان جایی است که در خانه علی علیه السلام به سوی مسجد باز می شده است</w:t>
      </w:r>
      <w:r>
        <w:rPr>
          <w:rFonts w:eastAsia="IRNazanin" w:cs="IRNazanin"/>
          <w:color w:val="111111"/>
          <w:sz w:val="28"/>
          <w:szCs w:val="28"/>
          <w:rtl w:val="true"/>
          <w:lang w:bidi="fa-IR"/>
        </w:rPr>
        <w:t>.</w:t>
      </w:r>
    </w:p>
    <w:p>
      <w:pPr>
        <w:pStyle w:val="Heading4"/>
        <w:numPr>
          <w:ilvl w:val="3"/>
          <w:numId w:val="1"/>
        </w:numPr>
        <w:rPr/>
      </w:pPr>
      <w:bookmarkStart w:id="25" w:name="__RefHeading___Toc2564059_372815092"/>
      <w:bookmarkStart w:id="26" w:name="_Toc10"/>
      <w:bookmarkEnd w:id="25"/>
      <w:r>
        <w:rPr>
          <w:rtl w:val="true"/>
        </w:rPr>
        <w:t>مستندات</w:t>
      </w:r>
      <w:bookmarkEnd w:id="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منبری و بیتی روضة من ریاض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 xml:space="preserve">، کامل الزیارات 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تهذیب الأحکام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وسائل الشیعة</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المزار لابن المشهدی 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مسند احمد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صحیح مسلم ج</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تداخلت الروایات بعضها فی بعض، أنّه لمّا قدم المهاجرون إلی المدینة بنوا حوالی مسجده بیوتاً فیها أبواب شارعة فی المسجد، ونام بعضهم فیالمسجد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أبی طالب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نهج الإیمان لابن جبر ص </w:t>
      </w:r>
      <w:r>
        <w:rPr>
          <w:rFonts w:eastAsia="IRNazanin" w:cs="IRNazanin"/>
          <w:color w:val="111111"/>
          <w:sz w:val="28"/>
          <w:szCs w:val="28"/>
          <w:lang w:bidi="fa-IR"/>
        </w:rPr>
        <w:t>435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أمیر المؤنین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لمّا بنی مسجده بالمدینة وأشرع بابه وأشرع المهاجرون والأنصار أبوابهم، أراد اللّه عزّ وجلّ إبانة محمّد و آله الأفضلین بالفضیلة، فنزل جبرئیل علیه‌السلام عن اللّه بأن سدّوا الأبواب عن مسجد رسول اللّه صلی الله علیه و‌آله قبل أن ینزل بکم العذاب، فأوّل من بعث إلیه رسول اللّه یأمره بسدّ الأبواب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فیما بین الرضا علیه‌السلاممن فضائل العترة الطاهرة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الرابعة فإخراجه الناس من مسجده ما خلا العترة، حتّی تکلّم الناس فی ذلک، وتکلّم العبّاس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ترکت علیّاً وأخرجتنا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ترکته و أخرجتکم، ولکنّ اللّه ترکه وأخرجکم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الأمالی للصدوق ص </w:t>
      </w:r>
      <w:r>
        <w:rPr>
          <w:rFonts w:eastAsia="IRNazanin" w:cs="IRNazanin"/>
          <w:color w:val="111111"/>
          <w:sz w:val="28"/>
          <w:szCs w:val="28"/>
          <w:lang w:bidi="fa-IR"/>
        </w:rPr>
        <w:t>618</w:t>
      </w:r>
      <w:r>
        <w:rPr>
          <w:rFonts w:ascii="IRNazanin" w:hAnsi="IRNazanin" w:eastAsia="IRNazanin"/>
          <w:color w:val="111111"/>
          <w:sz w:val="28"/>
          <w:sz w:val="28"/>
          <w:szCs w:val="28"/>
          <w:rtl w:val="true"/>
          <w:lang w:bidi="fa-IR"/>
        </w:rPr>
        <w:t xml:space="preserve">، عیون أخبار الرضا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تحف العقول ص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إنّ عمر بن الخطّاب جاء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أُحبّ النظر إلیک یا رسول اللّه إذا مررت إلی مصلاّک، فأذنْ لی فی خوخة أنظر إلیک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أبی اللّه ذلک، فقال</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فمقدار ما أضع علیه وجهی،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أبی اللّه</w:t>
      </w:r>
    </w:p>
    <w:p>
      <w:pPr>
        <w:pStyle w:val="BookText"/>
        <w:rPr/>
      </w:pPr>
      <w:r>
        <w:rPr>
          <w:rFonts w:ascii="IRNazanin" w:hAnsi="IRNazanin" w:eastAsia="IRNazanin"/>
          <w:color w:val="111111"/>
          <w:sz w:val="28"/>
          <w:sz w:val="28"/>
          <w:szCs w:val="28"/>
          <w:rtl w:val="true"/>
          <w:lang w:bidi="fa-IR"/>
        </w:rPr>
        <w:t>ذلک، قال فمقدار ما أضع علیه عینی،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أبی اللّه ذلک، ولو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طرف إبرة لم آذن لک، والذی نفسی بیده ما أنا أخرجتکم ولا أدخلتهم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لی خوخة أطّلع منها إلی المسجد،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ولا بقدر إصبعة،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لی کوّة أنظر إلیها،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رأس إبرة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أبی طالب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نهج الإیمان لابن جبر ص </w:t>
      </w:r>
      <w:r>
        <w:rPr>
          <w:rFonts w:eastAsia="IRNazanin" w:cs="IRNazanin"/>
          <w:color w:val="111111"/>
          <w:sz w:val="28"/>
          <w:szCs w:val="28"/>
          <w:lang w:bidi="fa-IR"/>
        </w:rPr>
        <w:t>443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فمرّ بهم رسول اللّه صلی الله علیه و آله،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بالکِ قاعدة؟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أنتظر أمر رسول اللّه صلّی اللّه علیه وآله بسدّ الأبواب،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أمرهم بسدّ الأبواب واستثنی منهم رسوله، وأنتم نفس رسول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للاطّلاع أکثر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المجموع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روضة الطالبین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تفسیر ابن کثیر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تاریخ مدینة دمشق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سبل الهدی والرشاد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ینابیع المودّة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أُسد الغابة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الإصابة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السیرة الحلبیة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416</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أمر العبّاس بسدّ الأبواب وأذن لعلی علیه‌السلام بترک بابه، جاء العبّاس وغیره من آل محمّد صلی الله علیه و آله،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بال علیّ یدخل ویخرج؟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إلی اللّه، فسلّموا له حکمه، هذا جبرئیل جاءنی عن اللّه عزّ وجلّ بذلک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فخرج العبّاس یبکی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أخرجت عمّک وأسکنت ابن عمّک؟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أخرجتکَ ولا أسکنته، ولکنّ اللّه أسکنه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أبی طالب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نهج الإیمان ص </w:t>
      </w:r>
      <w:r>
        <w:rPr>
          <w:rFonts w:eastAsia="IRNazanin" w:cs="IRNazanin"/>
          <w:color w:val="111111"/>
          <w:sz w:val="28"/>
          <w:szCs w:val="28"/>
          <w:lang w:bidi="fa-IR"/>
        </w:rPr>
        <w:t>443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روایة أبی رافع أنّه صلی الله علیه و آله صعد المنبر،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رجالاً یجدون فی أنفسهم أن سکن علیّ فی المسجد وخرجوا، واللّه ما فعلت إلاّ عن أمر ربّی، إنّ اللّه تعالیأوحی إلی موسی أن یسکن مسجده فلا یدخل جنب غیره وغیر أخیه هارون وذرّیته، واعلموا رحمکم اللّه أنّ علیّاً منّی بمنزلة هارون من موسی، إلاّ أنّه لا نبیّ بعدی، ولو کان کان علیّاً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أبی طالب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نهج الإیمان ص </w:t>
      </w:r>
      <w:r>
        <w:rPr>
          <w:rFonts w:eastAsia="IRNazanin" w:cs="IRNazanin"/>
          <w:color w:val="111111"/>
          <w:sz w:val="28"/>
          <w:szCs w:val="28"/>
          <w:lang w:bidi="fa-IR"/>
        </w:rPr>
        <w:t>444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نجم، آیه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بریدة الأسلمی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ما أنا سددتها وما أنا فتحتها، بل اللّه عزّ وجلّ سدّها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النَّجْمِ إِذَا هَوَی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هُوَ إِلاَّ وَحْیٌ یُوحَی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أبی طالب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نهج الإیمان 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لا یحلّ لأحدٍ أن یجنب فی هذا المسجد غیری و 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لا یحلّ لأحدٍ من هذه الأُمّة غیری وغیرک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یحلّ أن یدخل مسجدی جنب غیری وغیره وغیر ذرّیته، فمن شاء فهنا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بیده نحو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ضلّ وغوی فی أمر ختنه</w:t>
      </w:r>
      <w:r>
        <w:rPr>
          <w:rFonts w:eastAsia="IRNazanin" w:cs="IRNazanin"/>
          <w:color w:val="111111"/>
          <w:sz w:val="28"/>
          <w:szCs w:val="28"/>
          <w:rtl w:val="true"/>
          <w:lang w:bidi="fa-IR"/>
        </w:rPr>
        <w:t>!</w:t>
      </w:r>
      <w:bookmarkStart w:id="27" w:name="pg10640_155646"/>
    </w:p>
    <w:p>
      <w:pPr>
        <w:pStyle w:val="BookText"/>
        <w:rPr/>
      </w:pPr>
      <w:bookmarkEnd w:id="27"/>
      <w:r>
        <w:rPr>
          <w:rFonts w:ascii="Amiri" w:hAnsi="Amiri" w:eastAsia="Amiri" w:cs="Amiri"/>
          <w:color w:val="111111"/>
          <w:sz w:val="28"/>
          <w:sz w:val="28"/>
          <w:szCs w:val="28"/>
          <w:rtl w:val="true"/>
          <w:lang w:bidi="ar-SA"/>
        </w:rPr>
        <w:t>فنزل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ضَلَّ صَاحِبُکُمْ وَ مَا غَوَی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أبی طالب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نهج الإیمان 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فی آخر عمر النبی صلی الله علیه و آله، والأوّل أصحّ و أشهر، و بقی علی کونه، فلم یزل علیّ وولده فی بیته إلی أیّام عبد الملک بن مروان، فعرف الخبر، فحسد القوم علی ذلک واغتاظ، وأمر بهدم الدار، وتظاهر أنّه یرید أن یُزاد فی المسجد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أبی طالب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Heading3"/>
        <w:numPr>
          <w:ilvl w:val="2"/>
          <w:numId w:val="1"/>
        </w:numPr>
        <w:rPr/>
      </w:pPr>
      <w:bookmarkStart w:id="28" w:name="__RefHeading___Toc2564061_372815092"/>
      <w:bookmarkStart w:id="29" w:name="_Toc11"/>
      <w:bookmarkEnd w:id="28"/>
      <w:r>
        <w:rPr>
          <w:rtl w:val="true"/>
        </w:rPr>
        <w:t>بیان دانش آموزی سدالابواب</w:t>
      </w:r>
      <w:bookmarkEnd w:id="29"/>
    </w:p>
    <w:p>
      <w:pPr>
        <w:pStyle w:val="Heading4"/>
        <w:numPr>
          <w:ilvl w:val="3"/>
          <w:numId w:val="1"/>
        </w:numPr>
        <w:rPr/>
      </w:pPr>
      <w:bookmarkStart w:id="30" w:name="__RefHeading___Toc2564063_372815092"/>
      <w:bookmarkStart w:id="31" w:name="_Toc12"/>
      <w:bookmarkEnd w:id="30"/>
      <w:r>
        <w:rPr>
          <w:rtl w:val="true"/>
        </w:rPr>
        <w:t>همه درها بسته شد به جز</w:t>
      </w:r>
      <w:r>
        <w:rPr>
          <w:rtl w:val="true"/>
        </w:rPr>
        <w:t>...</w:t>
      </w:r>
      <w:bookmarkEnd w:id="31"/>
    </w:p>
    <w:p>
      <w:pPr>
        <w:pStyle w:val="BookText"/>
        <w:rPr/>
      </w:pPr>
      <w:r>
        <w:rPr>
          <w:rFonts w:ascii="IRNazanin" w:hAnsi="IRNazanin" w:eastAsia="IRNazanin"/>
          <w:color w:val="111111"/>
          <w:sz w:val="28"/>
          <w:sz w:val="28"/>
          <w:szCs w:val="28"/>
          <w:rtl w:val="true"/>
          <w:lang w:bidi="fa-IR"/>
        </w:rPr>
        <w:t>پس از هجرت پیامبر اعظم صلی الله علیه و آله و سلم به مدینه و ساخت مسجد در مدینه، بعضی از اصحاب خانه‌ی خود را در کنار مسجد پیامبر صلی الله علیه و آله و سلم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خانه‌ها و خانه‌ی حمزه و عباس عموهای پیامبر و بعضی اصحاب یک در به کوچه و یک در به مسجد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خانه‌ی حضرت علی علیه السلام و حضرت زهرا سلام الله علیها نزدیک خانه‌ی پیامبر صلی الله علیه و آله و سلم و دیوار به دیوار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از معاذ خواست که به اصحاب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درب خانه‌هایشان به مسجد را ببندند، جز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اصحاب اعتراض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به منبر رفته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می‌بینم برای بعضی‌ها سخت و سنگین است که در خانه‌ی علی علیه السلام به مسجد باز مانده‌است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سوگند من این کار را به دستور پروردگارم انجام دادم</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از حضرت موسی</w:t>
      </w:r>
      <w:bookmarkStart w:id="32" w:name="pg10640_155648"/>
    </w:p>
    <w:p>
      <w:pPr>
        <w:pStyle w:val="BookText"/>
        <w:rPr/>
      </w:pPr>
      <w:bookmarkEnd w:id="32"/>
      <w:r>
        <w:rPr>
          <w:rFonts w:ascii="IRNazanin" w:hAnsi="IRNazanin" w:eastAsia="IRNazanin"/>
          <w:color w:val="111111"/>
          <w:sz w:val="28"/>
          <w:sz w:val="28"/>
          <w:szCs w:val="28"/>
          <w:rtl w:val="true"/>
          <w:lang w:bidi="fa-IR"/>
        </w:rPr>
        <w:t>علیه السلام خواست که عبادتگاهی بسازد و فرمود جز او و برادرش هارون کسی حق زندگی کردن درعبادت‌گاه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جایگاه علی علیه السلام برای من مانند هارون است به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که قرار نیست پس از من پیامبری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پیامبری باشد،کسی جز علی علیه السلام نبود</w:t>
      </w:r>
      <w:r>
        <w:rPr>
          <w:rFonts w:eastAsia="IRNazanin" w:cs="IRNazanin"/>
          <w:color w:val="111111"/>
          <w:sz w:val="28"/>
          <w:szCs w:val="28"/>
          <w:rtl w:val="true"/>
          <w:lang w:bidi="fa-IR"/>
        </w:rPr>
        <w:t>).</w:t>
      </w:r>
    </w:p>
    <w:p>
      <w:pPr>
        <w:pStyle w:val="Heading4"/>
        <w:numPr>
          <w:ilvl w:val="3"/>
          <w:numId w:val="1"/>
        </w:numPr>
        <w:rPr/>
      </w:pPr>
      <w:bookmarkStart w:id="33" w:name="__RefHeading___Toc2564065_372815092"/>
      <w:bookmarkStart w:id="34" w:name="_Toc13"/>
      <w:bookmarkEnd w:id="33"/>
      <w:r>
        <w:rPr>
          <w:rtl w:val="true"/>
        </w:rPr>
        <w:t>نکته ها</w:t>
      </w:r>
      <w:bookmarkEnd w:id="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حادثه،خداوند فرقی بین خانه‌ی پیامبر صلی الله علیه و آله و سلم و خانه‌ی حضرت علی علیه السلام نگذاشت؛ یعنی شبیه‌ترین فرد به پیامبر صلی الله علیه و آله و سلم، حضرت علی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الله صلی الله علیه و آله و سلم حتی حضرت حمزه با آن همه فضیلت را از این فرمان معاف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نشان دادن برتری و شایستگی ویژه‌ی حضرت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امیرالمؤمنین علیه السلام جوان بودند و حضرت حمزه سن و سالی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حضرت علی علیه السلام مانند مقام هارون علیه السلام است که جانشین موسی علیه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جانشین پیامبر صلی الله علیه و آله و سلم کسی جز حضرت علی علیه السلام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آن‌قدر پاک و مطهر است که درون خانه‌ی خدا متولد می‌شود؛ باز بودن درب خانه‌اش به مسجد تأکید دوباره‌ای بر عظمت او نزد خداوند است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درها به‌سوی خانه‌ی خدا بسته است، جز در خانه‌ی پیامبر صلی الله علیه و آله و سلم و علی علیه‌السلام؛ این جریان برای این بود که همه بفهمند، پس از پیامبر صلی الله علیه و</w:t>
      </w:r>
      <w:bookmarkStart w:id="35" w:name="pg10640_155650"/>
    </w:p>
    <w:p>
      <w:pPr>
        <w:pStyle w:val="BookText"/>
        <w:rPr/>
      </w:pPr>
      <w:bookmarkEnd w:id="35"/>
      <w:r>
        <w:rPr>
          <w:rFonts w:ascii="IRNazanin" w:hAnsi="IRNazanin" w:eastAsia="IRNazanin"/>
          <w:color w:val="111111"/>
          <w:sz w:val="28"/>
          <w:sz w:val="28"/>
          <w:szCs w:val="28"/>
          <w:rtl w:val="true"/>
          <w:lang w:bidi="fa-IR"/>
        </w:rPr>
        <w:t>آله و سلم، تنها راه به‌سوی خدا، راه حضرت علی علیه السلام و فرزندان ایشان است</w:t>
      </w:r>
      <w:r>
        <w:rPr>
          <w:rFonts w:eastAsia="IRNazanin" w:cs="IRNazanin"/>
          <w:color w:val="111111"/>
          <w:sz w:val="28"/>
          <w:szCs w:val="28"/>
          <w:rtl w:val="true"/>
          <w:lang w:bidi="fa-IR"/>
        </w:rPr>
        <w:t>.</w:t>
      </w:r>
    </w:p>
    <w:p>
      <w:pPr>
        <w:pStyle w:val="Heading2"/>
        <w:numPr>
          <w:ilvl w:val="1"/>
          <w:numId w:val="1"/>
        </w:numPr>
        <w:rPr/>
      </w:pPr>
      <w:bookmarkStart w:id="36" w:name="__RefHeading___Toc2564067_372815092"/>
      <w:bookmarkStart w:id="37" w:name="_Toc14"/>
      <w:bookmarkEnd w:id="36"/>
      <w:r>
        <w:rPr/>
        <w:t>2</w:t>
      </w:r>
      <w:r>
        <w:rPr>
          <w:rtl w:val="true"/>
        </w:rPr>
        <w:t xml:space="preserve">. </w:t>
      </w:r>
      <w:r>
        <w:rPr>
          <w:rtl w:val="true"/>
        </w:rPr>
        <w:t xml:space="preserve">دهم ماه </w:t>
      </w:r>
      <w:r>
        <w:rPr>
          <w:rtl w:val="true"/>
        </w:rPr>
        <w:t xml:space="preserve">: </w:t>
      </w:r>
      <w:r>
        <w:rPr>
          <w:rtl w:val="true"/>
        </w:rPr>
        <w:t>ابلاغ سوره برائت</w:t>
      </w:r>
      <w:bookmarkEnd w:id="37"/>
    </w:p>
    <w:p>
      <w:pPr>
        <w:pStyle w:val="Heading3"/>
        <w:numPr>
          <w:ilvl w:val="2"/>
          <w:numId w:val="1"/>
        </w:numPr>
        <w:rPr/>
      </w:pPr>
      <w:bookmarkStart w:id="38" w:name="__RefHeading___Toc2564069_372815092"/>
      <w:bookmarkStart w:id="39" w:name="_Toc15"/>
      <w:bookmarkEnd w:id="38"/>
      <w:r>
        <w:rPr>
          <w:rtl w:val="true"/>
        </w:rPr>
        <w:t>بیان مختصر</w:t>
      </w:r>
      <w:bookmarkEnd w:id="39"/>
    </w:p>
    <w:p>
      <w:pPr>
        <w:pStyle w:val="BookText"/>
        <w:rPr/>
      </w:pPr>
      <w:r>
        <w:rPr>
          <w:rFonts w:ascii="IRNazanin" w:hAnsi="IRNazanin" w:eastAsia="IRNazanin"/>
          <w:color w:val="111111"/>
          <w:sz w:val="28"/>
          <w:sz w:val="28"/>
          <w:szCs w:val="28"/>
          <w:rtl w:val="true"/>
          <w:lang w:bidi="fa-IR"/>
        </w:rPr>
        <w:t xml:space="preserve">در سال نهم هجری در ایام حج آیات ابتدایی سوره توبه نازل شد در پیامبر صلی الله علیه و آله بنا بر پیشنهاد اصحاب، ابوبکر را مأمور به ابلاغ آن نمودند و بعد از مدتی وحی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یؤدی عنک إلا أنت أو رجل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عمل را غیر خودت و یا مردی که از توست نباید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اکرم صلی الله علیه و آله و سلم، امیرالمؤمنین علیه السلام را فرستادند و ایشان آیات را از ابوبکر گرفتند و خودشان در روز دهم ذی الحجه روز حج اکبر آن را ابلاغ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دخلت سنة تسع فی شهر ذی الحجة الحرام من مهاجرة رسول الله ص نزلت هؤلاء الآیات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یوم الحج الأکبر و فرغ الناس من رمی جمرة الکبری قام أمیر المؤمنین 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الجمرة فادی فی الناس</w:t>
      </w:r>
    </w:p>
    <w:p>
      <w:pPr>
        <w:pStyle w:val="BookText"/>
        <w:rPr/>
      </w:pPr>
      <w:r>
        <w:rPr>
          <w:rFonts w:ascii="IRNazanin" w:hAnsi="IRNazanin" w:eastAsia="IRNazanin"/>
          <w:color w:val="111111"/>
          <w:sz w:val="28"/>
          <w:sz w:val="28"/>
          <w:szCs w:val="28"/>
          <w:rtl w:val="true"/>
          <w:lang w:bidi="fa-IR"/>
        </w:rPr>
        <w:t>فاجتمعوا إلیه فقرأ علیهم الصحیفة بهؤلاء الآیات براءة من الله و رسوله</w:t>
      </w:r>
      <w:r>
        <w:rPr>
          <w:rFonts w:eastAsia="IRNazanin" w:cs="IRNazanin"/>
          <w:color w:val="111111"/>
          <w:sz w:val="28"/>
          <w:szCs w:val="28"/>
          <w:rtl w:val="true"/>
          <w:lang w:bidi="fa-IR"/>
        </w:rPr>
        <w:t>».</w:t>
      </w:r>
    </w:p>
    <w:p>
      <w:pPr>
        <w:pStyle w:val="Heading3"/>
        <w:numPr>
          <w:ilvl w:val="2"/>
          <w:numId w:val="1"/>
        </w:numPr>
        <w:rPr/>
      </w:pPr>
      <w:bookmarkStart w:id="40" w:name="__RefHeading___Toc2564071_372815092"/>
      <w:bookmarkStart w:id="41" w:name="_Toc16"/>
      <w:bookmarkEnd w:id="40"/>
      <w:r>
        <w:rPr>
          <w:rtl w:val="true"/>
        </w:rPr>
        <w:t>بیان تفصیلی</w:t>
      </w:r>
      <w:bookmarkEnd w:id="41"/>
    </w:p>
    <w:p>
      <w:pPr>
        <w:pStyle w:val="Heading4"/>
        <w:numPr>
          <w:ilvl w:val="3"/>
          <w:numId w:val="1"/>
        </w:numPr>
        <w:rPr/>
      </w:pPr>
      <w:bookmarkStart w:id="42" w:name="__RefHeading___Toc2564073_372815092"/>
      <w:bookmarkStart w:id="43" w:name="_Toc17"/>
      <w:bookmarkEnd w:id="42"/>
      <w:r>
        <w:rPr>
          <w:rtl w:val="true"/>
        </w:rPr>
        <w:t>اشاره</w:t>
      </w:r>
      <w:bookmarkEnd w:id="43"/>
    </w:p>
    <w:p>
      <w:pPr>
        <w:pStyle w:val="BookText"/>
        <w:rPr/>
      </w:pPr>
      <w:r>
        <w:rPr>
          <w:rFonts w:ascii="IRNazanin" w:hAnsi="IRNazanin" w:eastAsia="IRNazanin"/>
          <w:color w:val="111111"/>
          <w:sz w:val="28"/>
          <w:sz w:val="28"/>
          <w:szCs w:val="28"/>
          <w:rtl w:val="true"/>
          <w:lang w:bidi="fa-IR"/>
        </w:rPr>
        <w:t>یک سال پس از فتح مکه در ذی حجة سال نهم هجری آیات ابتدائی سوره ی برائت نازل شد و مشرکین را بین دو امر مخیّر کرد، یا اسلام بیاورند و یا از مکه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پیام توحیدی و تطهیر مکه را چه کسی ابلاغ کند؟</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پیشنهاد دادند، ابوبکر برای رساندن این آیات به مکه برود، چون در جنگ‌ها هیچ مشرکی از او زخمی برنداشته بود و مشرکان مکه از او کینه ای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w:t>
      </w:r>
      <w:bookmarkStart w:id="44" w:name="pg10640_155652"/>
    </w:p>
    <w:p>
      <w:pPr>
        <w:pStyle w:val="BookText"/>
        <w:rPr/>
      </w:pPr>
      <w:bookmarkEnd w:id="44"/>
      <w:r>
        <w:rPr>
          <w:rFonts w:ascii="IRNazanin" w:hAnsi="IRNazanin" w:eastAsia="IRNazanin"/>
          <w:color w:val="111111"/>
          <w:sz w:val="28"/>
          <w:sz w:val="28"/>
          <w:szCs w:val="28"/>
          <w:rtl w:val="true"/>
          <w:lang w:bidi="fa-IR"/>
        </w:rPr>
        <w:t>سلم ابوبکر را فراخواند و آیات اول سوره برائت را به او سپرد و فرمان داد تا آن آیات را برای مردم شرکت‌کننده در مراسم حج قرائت کند،</w:t>
      </w:r>
    </w:p>
    <w:p>
      <w:pPr>
        <w:pStyle w:val="BookText"/>
        <w:rPr/>
      </w:pPr>
      <w:r>
        <w:rPr>
          <w:rFonts w:ascii="IRNazanin" w:hAnsi="IRNazanin" w:eastAsia="IRNazanin"/>
          <w:color w:val="111111"/>
          <w:sz w:val="28"/>
          <w:sz w:val="28"/>
          <w:szCs w:val="28"/>
          <w:rtl w:val="true"/>
          <w:lang w:bidi="fa-IR"/>
        </w:rPr>
        <w:t>ولی جبرئیل به خدمت پیامبر صلی الله علیه و آله و سلم رسید و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یؤدّی عنک إلاّ أنت أو رجل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باید یا خود شما یا کسی که از شما و همانند شما است انجام دهد و از دیگری پذیرفته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بلافاصله رسول خدا صلی الله علیه و آله و سلم علی علیه السلام را برای اعلام برائت به سوی مکّه اعزام کرد و ابوبکر را از این مأموریت عزل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در باره من نازل شده؟</w:t>
      </w:r>
    </w:p>
    <w:p>
      <w:pPr>
        <w:pStyle w:val="BookText"/>
        <w:rPr/>
      </w:pPr>
      <w:r>
        <w:rPr>
          <w:rFonts w:ascii="IRNazanin" w:hAnsi="IRNazanin" w:eastAsia="IRNazanin"/>
          <w:color w:val="111111"/>
          <w:sz w:val="28"/>
          <w:sz w:val="28"/>
          <w:szCs w:val="28"/>
          <w:rtl w:val="true"/>
          <w:lang w:bidi="fa-IR"/>
        </w:rPr>
        <w:t>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سلم فرموده است که آیات برائت را به من واگذار</w:t>
      </w:r>
    </w:p>
    <w:p>
      <w:pPr>
        <w:pStyle w:val="BookText"/>
        <w:rPr/>
      </w:pPr>
      <w:r>
        <w:rPr>
          <w:rFonts w:ascii="IRNazanin" w:hAnsi="IRNazanin" w:eastAsia="IRNazanin"/>
          <w:color w:val="111111"/>
          <w:sz w:val="28"/>
          <w:sz w:val="28"/>
          <w:szCs w:val="28"/>
          <w:rtl w:val="true"/>
          <w:lang w:bidi="fa-IR"/>
        </w:rPr>
        <w:t>کنی، چون اعلام برائت کار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آن آیات را گرفت و در موسم حج شرکت کرد و با شجاعت و صلابت در میان مشرکین ایستاد و چندین بار و در روزهای متوالی آن آیات را قرائت کرد</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 xml:space="preserve">این جریان در روز دهم ماه ذی الحجه اتفاق افتاد و بنا به نقلی امیرالمؤمنین علیه السلام در روزهای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 نیز سوره برائت را در جمع مشرکین و کفار قرائت نمودند</w:t>
      </w:r>
      <w:r>
        <w:rPr>
          <w:rFonts w:eastAsia="IRNazanin" w:cs="IRNazanin"/>
          <w:color w:val="111111"/>
          <w:sz w:val="28"/>
          <w:szCs w:val="28"/>
          <w:rtl w:val="true"/>
          <w:lang w:bidi="fa-IR"/>
        </w:rPr>
        <w:t>.</w:t>
      </w:r>
    </w:p>
    <w:p>
      <w:pPr>
        <w:pStyle w:val="Heading4"/>
        <w:numPr>
          <w:ilvl w:val="3"/>
          <w:numId w:val="1"/>
        </w:numPr>
        <w:rPr/>
      </w:pPr>
      <w:bookmarkStart w:id="45" w:name="__RefHeading___Toc2564075_372815092"/>
      <w:bookmarkStart w:id="46" w:name="_Toc18"/>
      <w:bookmarkEnd w:id="45"/>
      <w:r>
        <w:rPr>
          <w:rtl w:val="true"/>
        </w:rPr>
        <w:t>حکایت اعلام برائت از لسان امیرالمؤمنین علیه السلام</w:t>
      </w:r>
      <w:bookmarkEnd w:id="46"/>
    </w:p>
    <w:p>
      <w:pPr>
        <w:pStyle w:val="BookText"/>
        <w:rPr/>
      </w:pPr>
      <w:r>
        <w:rPr>
          <w:rFonts w:ascii="IRNazanin" w:hAnsi="IRNazanin" w:eastAsia="IRNazanin"/>
          <w:color w:val="111111"/>
          <w:sz w:val="28"/>
          <w:sz w:val="28"/>
          <w:szCs w:val="28"/>
          <w:rtl w:val="true"/>
          <w:lang w:bidi="fa-IR"/>
        </w:rPr>
        <w:t>حضرت علی علیه السلام جریان ابلاغ آیات سوره برائت را چنین نقل فرمودند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به مکه آمدم تا آیات سوره برائت را بر مشرکین بخوانم هیچ کسی در مکه نبود مگر آن که دوست داشت</w:t>
      </w:r>
    </w:p>
    <w:p>
      <w:pPr>
        <w:pStyle w:val="BookText"/>
        <w:rPr/>
      </w:pPr>
      <w:r>
        <w:rPr>
          <w:rFonts w:ascii="IRNazanin" w:hAnsi="IRNazanin" w:eastAsia="IRNazanin"/>
          <w:color w:val="111111"/>
          <w:sz w:val="28"/>
          <w:sz w:val="28"/>
          <w:szCs w:val="28"/>
          <w:rtl w:val="true"/>
          <w:lang w:bidi="fa-IR"/>
        </w:rPr>
        <w:t>مرا تکه تکه کند و هر تکه ای از بدن مرا بر سر کوهی بگذارد اگرچه در این راه جان و مال و خاندانش را 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رسالت را ابلاغ نمودم، همگی با تهدید پاسخ مرا دادند و زن ومرد آنان به من اظهار دشمنی و کینه توزی کردند اما من با پایداری پاسخ آنان را دادم</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نکات و استدلال به ابلاغ آیات برائت در حقانیت امیرالمؤمنین علیه السلام اعزام و عزل ابوبکر بسیار هوشمندانه، هدفمند و به منظور روشن شدن عدم صلاحیت او برای مسلمین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اعزام امیرالمؤمنین علیه السلام به دستور خداوند متعال و در جهت زمینه سازی برای امامت آینده جامعه اسلامی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ماجرا رسول خدا صلی الله علیه و آله و سلم و امیرالمؤمنین علیه السلام یک حقیقت واحد معرفی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یؤدّی عنک إلاّ أنت أو رجل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همان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 و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مباهله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مقامات حضرت هارون شراکت در رسالت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أشرکه فی أمری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ابلاغ سوره برائت نیز به نوعی شرکت در رسالت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بمنزلة هارون من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صلاحیت ابلاغ جزئی از رسالت را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طریق اولی صلاحیت جانشینی رسول خدا صلی الله علیه و آله و سلم را نیز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شجاعت امیرالمؤمنین علیه السلام در ابلاغ سوره برائت آن هم در مرکز تجمع کفار و منافقین، افضلیت ایشان بر سایر انبیاء الهی ثابت می شود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برائت از مشرکین را کسی باید ابلاغ کند که خودش از همه انواع شرک مبرا باشد</w:t>
      </w:r>
      <w:r>
        <w:rPr>
          <w:rFonts w:eastAsia="IRNazanin" w:cs="IRNazanin"/>
          <w:color w:val="111111"/>
          <w:sz w:val="28"/>
          <w:szCs w:val="28"/>
          <w:rtl w:val="true"/>
          <w:lang w:bidi="fa-IR"/>
        </w:rPr>
        <w:t>.</w:t>
      </w:r>
      <w:bookmarkStart w:id="47" w:name="pg10640_155656"/>
    </w:p>
    <w:p>
      <w:pPr>
        <w:pStyle w:val="BookText"/>
        <w:rPr/>
      </w:pPr>
      <w:bookmarkEnd w:id="47"/>
      <w:r>
        <w:rPr>
          <w:rFonts w:ascii="IRNazanin" w:hAnsi="IRNazanin" w:eastAsia="IRNazanin"/>
          <w:color w:val="111111"/>
          <w:sz w:val="28"/>
          <w:sz w:val="28"/>
          <w:szCs w:val="28"/>
          <w:rtl w:val="true"/>
          <w:lang w:bidi="fa-IR"/>
        </w:rPr>
        <w:t>کسی که از هر نوع شرکی مبرا است و لایق ابلاغ آیات برائت از مشرکین است حتماً معصوم است</w:t>
      </w:r>
      <w:r>
        <w:rPr>
          <w:rFonts w:eastAsia="IRNazanin" w:cs="IRNazanin"/>
          <w:color w:val="111111"/>
          <w:sz w:val="28"/>
          <w:szCs w:val="28"/>
          <w:rtl w:val="true"/>
          <w:lang w:bidi="fa-IR"/>
        </w:rPr>
        <w:t>.</w:t>
      </w:r>
    </w:p>
    <w:p>
      <w:pPr>
        <w:pStyle w:val="Heading3"/>
        <w:numPr>
          <w:ilvl w:val="2"/>
          <w:numId w:val="1"/>
        </w:numPr>
        <w:rPr/>
      </w:pPr>
      <w:bookmarkStart w:id="48" w:name="__RefHeading___Toc2564077_372815092"/>
      <w:bookmarkStart w:id="49" w:name="_Toc19"/>
      <w:bookmarkEnd w:id="48"/>
      <w:r>
        <w:rPr>
          <w:rtl w:val="true"/>
        </w:rPr>
        <w:t>بیان داستانی</w:t>
      </w:r>
      <w:bookmarkEnd w:id="49"/>
    </w:p>
    <w:p>
      <w:pPr>
        <w:pStyle w:val="Heading4"/>
        <w:numPr>
          <w:ilvl w:val="3"/>
          <w:numId w:val="1"/>
        </w:numPr>
        <w:rPr/>
      </w:pPr>
      <w:bookmarkStart w:id="50" w:name="__RefHeading___Toc2564079_372815092"/>
      <w:bookmarkStart w:id="51" w:name="_Toc20"/>
      <w:bookmarkEnd w:id="50"/>
      <w:r>
        <w:rPr>
          <w:rtl w:val="true"/>
        </w:rPr>
        <w:t>مانند پیامبر</w:t>
      </w:r>
      <w:bookmarkEnd w:id="51"/>
    </w:p>
    <w:p>
      <w:pPr>
        <w:pStyle w:val="BookText"/>
        <w:rPr/>
      </w:pPr>
      <w:r>
        <w:rPr>
          <w:rFonts w:ascii="IRNazanin" w:hAnsi="IRNazanin" w:eastAsia="IRNazanin"/>
          <w:color w:val="111111"/>
          <w:sz w:val="28"/>
          <w:sz w:val="28"/>
          <w:szCs w:val="28"/>
          <w:rtl w:val="true"/>
          <w:lang w:bidi="fa-IR"/>
        </w:rPr>
        <w:t>جمعیت آن قدر ساکت شده بود که می‌شد صدای قلبشان را شنید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ها تند تند می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 دل خیلی ها خالی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ها درگوشی با هم پچ پچ می‌کردند که محمد می خواهد با این دستور ما را به کشتن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 سنگینی بر پیامبر صلی الله علیه و آله و سلم نازل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مشرکان مکه را تهدید کرده بود که یا مسلمان شوند و یا از مکه بیرون بروند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نفر می‌بایست این خبر را برای مشرکان مکه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صحبت این بود که چه کسی این کار خطرناک را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چند نفر زمزمه شد که فلانی برای این کار مناسب است، چون او هنوز هم با مشرکان دوست است و در جنگ ها شمشیری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شد همین فرد برای رساندن پیام به مکه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از مدینه دور نشده بود که جبرئیل پیام دیگری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 یا باید خودت انجام دهی یا یک نفر از خودت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فورا از علی علیه السلام خواستند تا سریع خود را به او برساند و پیام را خودش به اهل مکه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سریعا خود را به قاصد رساند و سخن پیامبر صلی الله علیه و آله و سلم را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قاصد که انگار خیلی ترسیده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درباره‌ی من چیزی نازل شده؟قاصد این را گفت و با ناراحتی به سمت مدینه برگشت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پس از چند روز خود را به مکه رساند و مردم را کنار خانه‌ی خدا جمع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نگاه</w:t>
      </w:r>
      <w:bookmarkStart w:id="52" w:name="pg10640_155659"/>
    </w:p>
    <w:p>
      <w:pPr>
        <w:pStyle w:val="BookText"/>
        <w:rPr/>
      </w:pPr>
      <w:bookmarkEnd w:id="52"/>
      <w:r>
        <w:rPr>
          <w:rFonts w:ascii="IRNazanin" w:hAnsi="IRNazanin" w:eastAsia="IRNazanin"/>
          <w:color w:val="111111"/>
          <w:sz w:val="28"/>
          <w:sz w:val="28"/>
          <w:szCs w:val="28"/>
          <w:rtl w:val="true"/>
          <w:lang w:bidi="fa-IR"/>
        </w:rPr>
        <w:t>مردم خشم موج می‌زد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ها دوست داشتند تا جرأت جنگیدن با این جوان را داشتند و او را تکه تکه 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کینه ها و عصبانیت ها نتوانست دلهره ای در دل امیرالمؤمنین علیه السلام ایجاد کند؛محکم و شمرده سخن می‌گفت و پیام خداوند را موبه مو برایشان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 روز امیرالمؤمنین علیه السلام راه مدینه را در پیش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 مشتاقانه انتظار برگشتن علی عله السلام را می‌کشید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 سلم از این که علی علیه السلام را سالم می‌دید،خیلی خوشحال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شکر کرد و علی علیه السلام را در آغوش کشید</w:t>
      </w:r>
      <w:r>
        <w:rPr>
          <w:rFonts w:eastAsia="IRNazanin" w:cs="IRNazanin"/>
          <w:color w:val="111111"/>
          <w:sz w:val="28"/>
          <w:szCs w:val="28"/>
          <w:rtl w:val="true"/>
          <w:lang w:bidi="fa-IR"/>
        </w:rPr>
        <w:t>.</w:t>
      </w:r>
    </w:p>
    <w:p>
      <w:pPr>
        <w:pStyle w:val="Heading3"/>
        <w:numPr>
          <w:ilvl w:val="2"/>
          <w:numId w:val="1"/>
        </w:numPr>
        <w:rPr/>
      </w:pPr>
      <w:bookmarkStart w:id="53" w:name="__RefHeading___Toc2564081_372815092"/>
      <w:bookmarkStart w:id="54" w:name="_Toc21"/>
      <w:bookmarkEnd w:id="53"/>
      <w:r>
        <w:rPr>
          <w:rtl w:val="true"/>
        </w:rPr>
        <w:t>بیان دانش آموزی</w:t>
      </w:r>
      <w:bookmarkEnd w:id="54"/>
    </w:p>
    <w:p>
      <w:pPr>
        <w:pStyle w:val="Heading4"/>
        <w:numPr>
          <w:ilvl w:val="3"/>
          <w:numId w:val="1"/>
        </w:numPr>
        <w:rPr/>
      </w:pPr>
      <w:bookmarkStart w:id="55" w:name="__RefHeading___Toc2564083_372815092"/>
      <w:bookmarkStart w:id="56" w:name="_Toc22"/>
      <w:bookmarkEnd w:id="55"/>
      <w:r>
        <w:rPr>
          <w:rtl w:val="true"/>
        </w:rPr>
        <w:t>پیامی تند و تیز</w:t>
      </w:r>
      <w:bookmarkEnd w:id="56"/>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سال از پیروزی مسلمانان بر مشرکان لجوج مکه می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مکه تا پیش از این بارها با مسلمانان جنگیده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علیه السلام بر پیامبر صلی الله علیه و آله و سلم نازل شد و سوره برائت را برای حضرت رسول صلی الله علیه و آله و سلم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این سوره را برائت گذاشتند،چون اعلام برائت، یعنی بیزاری خدا و پیامبر از مشرکان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الهی این بود که مشرکان مکه باید بین این دو راه یکی را برگزینند؛یا مسلمان شوند و یا از مکه خارج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دستور کشتن مشرکان را پس از یک مهلت</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ماهه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علی علیه السلام هیچ کس حاضر به رساندن این پیامِ تند به مشرکان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کار برای علی علیه السلام خیلی خطرناک بود،چون همه ی مشرکان با اودشمنی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یک نفر از اصحاب بود که مشرکان مکه با او خوب بودند؛چون در هیچ جنگی به مشرکان صدمه نزده بود و با</w:t>
      </w:r>
    </w:p>
    <w:p>
      <w:pPr>
        <w:pStyle w:val="BookText"/>
        <w:rPr/>
      </w:pPr>
      <w:r>
        <w:rPr>
          <w:rFonts w:ascii="IRNazanin" w:hAnsi="IRNazanin" w:eastAsia="IRNazanin"/>
          <w:color w:val="111111"/>
          <w:sz w:val="28"/>
          <w:sz w:val="28"/>
          <w:szCs w:val="28"/>
          <w:rtl w:val="true"/>
          <w:lang w:bidi="fa-IR"/>
        </w:rPr>
        <w:t>مشرکان دوست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پیشنهاد دادند او برای این کار برود تا خطری برایش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 او را فراخواند و پیام را به او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هنوز خیلی از مدینه دور نشده بود که جبرئیل نزد رسول خدا صلی الله علیه و آله و سلم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باید خودت یا کسی از تو و مثل خودت این پیام را به مشرکان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علی علیه السلام را مأمور رساندن این پیام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سریعا خود را به آن مرد رساند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 فرموده است که این کار تو نیست و رساندن این آیات را به من سپرده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به سوی مکه به راه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در حالی وارد مکه شد که مشرکان مکه به شدت از مسلمانان عصبانی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اگر می توانستند،دلشان می خواست مرا قطعه قطعه کنند و هر تکه ای از مرا بر کوهی بگذارند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مرا تهدید به مرگ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با شجاعت تمام در میان مشرکان ایستاد و دستور خداوند را برایشان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روزی چند بار در جمع مشرکان حاضر می شد و آیات سوره ی برائت را می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علیه السلام پس از انجام فرمان پیامبر صلی الله علیه و آله و سلم به مدینه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 سلم از این که حضرت علی علیه السلام سالم برگشته بود،خیلی خوشحال شد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انتخاب الهی علی</w:t>
      </w:r>
      <w:bookmarkStart w:id="57" w:name="pg10640_155663"/>
    </w:p>
    <w:p>
      <w:pPr>
        <w:pStyle w:val="BookText"/>
        <w:rPr/>
      </w:pPr>
      <w:bookmarkEnd w:id="57"/>
      <w:r>
        <w:rPr>
          <w:rFonts w:ascii="IRNazanin" w:hAnsi="IRNazanin" w:eastAsia="IRNazanin"/>
          <w:color w:val="111111"/>
          <w:sz w:val="28"/>
          <w:sz w:val="28"/>
          <w:szCs w:val="28"/>
          <w:rtl w:val="true"/>
          <w:lang w:bidi="fa-IR"/>
        </w:rPr>
        <w:t>علیه السلام برای این مأموریت مهم ،بر خیلی ها ناگوار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در صحنه های مختلف،درپی این بودند که مردم بفهمند امامت و رهبری شایستگی می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برای فتح خیبر فرماندهی سپاه را به افراد مختلف سپرد و همه ناکام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پرچم فرماندهی را به علی علیه السلام دادند و ایشان قلعه را فتح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زمینه چینی های حضرت رسول صلی الله علیه و آله و سلم برای نشان دادن شایستگی های بی نظیر علی علیه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رساندن سوره ی برائت کسی را می خواست که جز خدا از کسی نترسد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فرستاده شدن امیرالمؤمنین علیه السلام پس از سخن جبرئیل نشان می دهد که در میان اصحاب تنها علی علیه السلام شایسته ی رساندن پیام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برکنار شدن نفر اول به امر خدا بود و هم انتخاب حضرت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حتی شایستگی رساندن یک پیام از رسالت های پیامبر صلی الله علیه و آله و سلم را ندارد،شایستگی رهبری دین و مردم را هم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می تواند بیزاری خدا از مشرکان را اعلام کند که خودش ذره ای شرک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 مشرکان دوست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پاک و معصوم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علی علیه السلام معصوم است و ذره ای ناپاکی ندارد</w:t>
      </w:r>
      <w:r>
        <w:rPr>
          <w:rFonts w:eastAsia="IRNazanin" w:cs="IRNazanin"/>
          <w:color w:val="111111"/>
          <w:sz w:val="28"/>
          <w:szCs w:val="28"/>
          <w:rtl w:val="true"/>
          <w:lang w:bidi="fa-IR"/>
        </w:rPr>
        <w:t>.</w:t>
      </w:r>
    </w:p>
    <w:p>
      <w:pPr>
        <w:pStyle w:val="Heading3"/>
        <w:numPr>
          <w:ilvl w:val="2"/>
          <w:numId w:val="1"/>
        </w:numPr>
        <w:rPr/>
      </w:pPr>
      <w:bookmarkStart w:id="58" w:name="__RefHeading___Toc2564085_372815092"/>
      <w:bookmarkStart w:id="59" w:name="_Toc23"/>
      <w:bookmarkEnd w:id="58"/>
      <w:r>
        <w:rPr>
          <w:rtl w:val="true"/>
        </w:rPr>
        <w:t>آیات و روایات</w:t>
      </w:r>
      <w:bookmarkEnd w:id="59"/>
    </w:p>
    <w:p>
      <w:pPr>
        <w:pStyle w:val="Heading4"/>
        <w:numPr>
          <w:ilvl w:val="3"/>
          <w:numId w:val="1"/>
        </w:numPr>
        <w:rPr/>
      </w:pPr>
      <w:bookmarkStart w:id="60" w:name="__RefHeading___Toc2564087_372815092"/>
      <w:bookmarkStart w:id="61" w:name="_Toc24"/>
      <w:bookmarkEnd w:id="60"/>
      <w:r>
        <w:rPr>
          <w:rtl w:val="true"/>
        </w:rPr>
        <w:t>آیات ابلاغ سوره برائت</w:t>
      </w:r>
      <w:bookmarkEnd w:id="61"/>
    </w:p>
    <w:p>
      <w:pPr>
        <w:pStyle w:val="BookText"/>
        <w:rPr/>
      </w:pPr>
      <w:r>
        <w:rPr>
          <w:rFonts w:ascii="Amiri" w:hAnsi="Amiri" w:eastAsia="Amiri" w:cs="Amiri"/>
          <w:color w:val="111111"/>
          <w:sz w:val="28"/>
          <w:sz w:val="28"/>
          <w:szCs w:val="28"/>
          <w:rtl w:val="true"/>
          <w:lang w:bidi="ar-SA"/>
        </w:rPr>
        <w:t xml:space="preserve">بَراءَةٌ مِنَ اللَّهِ وَ رَسُولِهِ إِلَی الَّذینَ عاهَدْتُمْ مِنَ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فَسیحُوا فِی الْأَرْضِ أَرْبَعَةَ أَشْهُرٍ وَ اعْلَمُوا أَنَّکُمْ غَیْرُ مُعْجِزِی اللَّهِ وَ أَنَّ اللَّهَ مُخْزِی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أَذانٌ مِنَ اللَّهِ وَ رَسُولِهِ إِلَی النَّاسِ یَوْمَ الْحَجِّ الْأَکْبَرِ أَنَّ اللَّهَ بَری‌ءٌ مِنَ الْمُشْرِکینَ وَ رَسُولُهُ فَإِنْ</w:t>
      </w:r>
      <w:bookmarkStart w:id="62" w:name="pg10640_155665"/>
    </w:p>
    <w:p>
      <w:pPr>
        <w:pStyle w:val="BookText"/>
        <w:rPr/>
      </w:pPr>
      <w:bookmarkEnd w:id="62"/>
      <w:r>
        <w:rPr>
          <w:rFonts w:ascii="Amiri" w:hAnsi="Amiri" w:eastAsia="Amiri" w:cs="Amiri"/>
          <w:color w:val="111111"/>
          <w:sz w:val="28"/>
          <w:sz w:val="28"/>
          <w:szCs w:val="28"/>
          <w:rtl w:val="true"/>
          <w:lang w:bidi="ar-SA"/>
        </w:rPr>
        <w:t xml:space="preserve">تُبْتُمْ فَهُوَ خَیْرٌ لَکُمْ وَ إِنْ تَوَلَّیْتُمْ فَاعْلَمُوا أَنَّکُمْ غَیْرُ مُعْجِزِی اللَّهِ وَ بَشِّرِ الَّذینَ کَفَرُوا بِعَذابٍ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الَّذینَ عاهَدْتُمْ مِنَ الْمُشْرِکینَ ثُمَّ لَمْ یَنْقُصُوکُمْ شَیْئاً وَ لَمْ یُظاهِرُوا عَلَیْکُمْ أَحَداً فَأَتِمُّوا إِلَیْهِمْ عَهْدَهُمْ إِلی مُدَّتِهِمْ إِنَّ اللَّهَ یُحِبُّ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انْسَلَخَ الْأَشْهُرُ الْحُرُمُ فَاقْتُلُوا الْمُشْرِکینَ حَیْثُ وَجَدْتُمُوهُمْ وَ خُذُوهُمْ وَ احْصُرُوهُمْ وَ اقْعُدُوا لَهُمْ کُلَّ مَرْصَدٍ فَإِنْ تابُوا وَ أَقامُوا الصَّلاةَ وَ آتَوُا الزَّکاةَ فَخَلُّوا سَبیلَهُمْ 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أَحَدٌ مِنَ الْمُشْرِکینَ اسْتَجارَکَ فَأَجِرْهُ حَتَّی یَسْمَعَ کَلامَ اللَّهِ ثُمَّ أَبْلِغْهُ مَأْمَنَهُ ذلِکَ بِأَنَّهُمْ قَوْمٌ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کَیْفَ یَکُونُ لِلْمُشْرِکینَ عَهْدٌ عِنْدَ اللَّهِ وَ عِنْدَ رَسُولِهِ إِلاَّ الَّذینَ عاهَدْتُمْ عِنْدَ الْمَسْجِدِ الْحَرامِ فَمَا اسْتَقامُوا لَکُمْ فَاسْتَقیمُوا لَهُمْ إِنَّ اللَّهَ یُحِبُّ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یَحْذَرُ الْمُنافِقُونَ أَنْ تُنَزَّلَ عَلَیْهِمْ سُورَةٌ تُنَبِّئُهُمْ بِما فی قُلُوبِهِمْ قُلِ اسْتَهْزِؤُا إِنَّ اللَّهَ مُخْرِجٌ ما تَحْذَرُونَ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لَئِنْ سَأَلْتَهُمْ لَیَقُولُنَّ إِنَّما کُنَّا نَخُوضُ وَ نَلْعَبُ قُلْ أَ بِاللَّهِ وَ آیاتِهِ وَ رَسُولِهِ کُنْتُمْ تَسْتَهْزِؤُنَ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2564089_372815092"/>
      <w:bookmarkStart w:id="64" w:name="_Toc25"/>
      <w:bookmarkEnd w:id="63"/>
      <w:r>
        <w:rPr>
          <w:rtl w:val="true"/>
        </w:rPr>
        <w:t>روایات</w:t>
      </w:r>
      <w:bookmarkEnd w:id="64"/>
    </w:p>
    <w:p>
      <w:pPr>
        <w:pStyle w:val="BookText"/>
        <w:rPr/>
      </w:pPr>
      <w:r>
        <w:rPr>
          <w:rFonts w:ascii="IRNazanin" w:hAnsi="IRNazanin" w:eastAsia="IRNazanin"/>
          <w:color w:val="111111"/>
          <w:sz w:val="28"/>
          <w:sz w:val="28"/>
          <w:szCs w:val="28"/>
          <w:rtl w:val="true"/>
          <w:lang w:bidi="fa-IR"/>
        </w:rPr>
        <w:t>تفسیر نور الثقلین ؛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العیاشی عن داود بن سرحان عن ابی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الفتح فی سنة ثمان و برائة فی سنة تسع، و حجة الوداع فی سنة عشر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العباس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الأنفال و سورة برائة واحدة</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الخصال عن الحارث بن ثعلبة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أشهدت شیئا من مناقب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شهدت له أربع مناقب، و الخامسة شهدتها لان یکون لی منهن واحدة أحب الی من حمر النعم بعث رسول الله صلی الله علیه و آله أبا</w:t>
      </w:r>
      <w:bookmarkStart w:id="65" w:name="pg10640_155666"/>
    </w:p>
    <w:p>
      <w:pPr>
        <w:pStyle w:val="BookText"/>
        <w:rPr/>
      </w:pPr>
      <w:bookmarkEnd w:id="65"/>
      <w:r>
        <w:rPr>
          <w:rFonts w:ascii="IRNazanin" w:hAnsi="IRNazanin" w:eastAsia="IRNazanin"/>
          <w:color w:val="111111"/>
          <w:sz w:val="28"/>
          <w:sz w:val="28"/>
          <w:szCs w:val="28"/>
          <w:rtl w:val="true"/>
          <w:lang w:bidi="fa-IR"/>
        </w:rPr>
        <w:t>بکر ببرائة ثم أرسل علیا علیه السلام فأخذها منه، فرجع أبو 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أنزل فی شی‌ء؟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الا انه لا یبلغ عنی الا رجل منی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احتجاج علی علیه السلام یوم الشوری علی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نشدتکم بالله هل فیکم أحد امر الله عز و جل رسوله أن یبعث ببرائة فبعث بها مع أبی بکر فأتاه جبرئیل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انه لا یؤدی عنک الا أنت أو رجل منک، فبعثنی رسول الله صلی الله علیه و آله فأخذتها من ابی بکر فمضیت فأدیتها عن رسول الله صلی الله علیه و آله فأثبت الله علی لسان رسول الله انی منه،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مناقب أمیر المؤمنین علیه السلام و تعدادها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الخمسون فان رسول الله صلی الله علیه و آله بعث ببرائة مع ابی بکر فلما مضی أتی جبرئیل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لا یؤدی عنک الا أنت أو رجل منک فوجهنی علی ناقته العضباء، فلحقته بذی الحلیفة فأخذتها منه فخصنی الله بذلک</w:t>
      </w:r>
      <w:r>
        <w:rPr>
          <w:rFonts w:eastAsia="IRNazanin" w:cs="IRNazanin"/>
          <w:color w:val="111111"/>
          <w:sz w:val="28"/>
          <w:szCs w:val="28"/>
          <w:rtl w:val="true"/>
          <w:lang w:bidi="fa-IR"/>
        </w:rPr>
        <w:t>.</w:t>
      </w:r>
    </w:p>
    <w:p>
      <w:pPr>
        <w:pStyle w:val="Heading4"/>
        <w:numPr>
          <w:ilvl w:val="3"/>
          <w:numId w:val="1"/>
        </w:numPr>
        <w:rPr/>
      </w:pPr>
      <w:bookmarkStart w:id="66" w:name="__RefHeading___Toc2564091_372815092"/>
      <w:bookmarkStart w:id="67" w:name="_Toc26"/>
      <w:bookmarkEnd w:id="66"/>
      <w:r>
        <w:rPr>
          <w:rtl w:val="true"/>
        </w:rPr>
        <w:t>تثاقل اصحاب</w:t>
      </w:r>
      <w:bookmarkEnd w:id="67"/>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الجعفی عن ابی جعفر عن أمیر المؤمنین علیه السلام و قد سأله 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الیهود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تمتحن الأوصیاء فی حیوة الأنبیاء و بعد وفاتهم؟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أخا الیهود ان الله تعالی امتحننی فی حیوة نبینا صلی الله علیه و آله فی سبعة مواطن، فوجدنی فیها من غیر تزکیة لنفسی بنعمة الله له مطیعا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 و فیم یا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أولیهن 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السابعة یا أخا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رسول الله صلی الله علیه و آله لما توجه لفتح مکة أحب ان یعذر إلیهم</w:t>
      </w:r>
      <w:bookmarkStart w:id="68" w:name="pg10640_155668"/>
    </w:p>
    <w:p>
      <w:pPr>
        <w:pStyle w:val="BookText"/>
        <w:rPr/>
      </w:pPr>
      <w:bookmarkEnd w:id="68"/>
      <w:r>
        <w:rPr>
          <w:rFonts w:ascii="IRNazanin" w:hAnsi="IRNazanin" w:eastAsia="IRNazanin"/>
          <w:color w:val="111111"/>
          <w:sz w:val="28"/>
          <w:sz w:val="28"/>
          <w:szCs w:val="28"/>
          <w:rtl w:val="true"/>
          <w:lang w:bidi="fa-IR"/>
        </w:rPr>
        <w:t>و یدعوهم الی الله آخرا کما دعاهم أولا، فکتب إلیهم کتابا یحذرهم فیه و ینذرهم عذاب ربهم، و یعدهم الصفح و ینذرهم و نسخ لهم فی آخره سورة برائة لتقرأ علیهم، ثم عرض علی جمیع أصحابه المضی به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منهم یری التثاقل فیه، فلما رأی ذلک ندب منهم رجلا فوجهه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جبرئیل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انه لا یؤدی عنک ذلک الا أنت أو رجل منک، فأنبأنی رسول الله صلی الله علیه و آله بذلک و وجهنی بکتابه و رسالته الی أهل مکة، فأتیت مکة و أهلها من قد عرفتم لیس منهم أحد الا و لو قدر أن یضع علی کل جبل منی اربا لفعل، و لو ان یبذل فی ذلک نفسه و ماله و أهله و ولده فبلغتهم رسالة النبی صلی الله علیه و آله و قرأت علیهم کتابه، فکل تلقانی بالتهدید و الوعید و یبدی البغضاء و یظهر لی الشحناء من رجالهم و نسائهم، فکان منی فی ذلک ما قد رأیتم، ثم التفت الی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کذلک؟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أمیر المؤمنین</w:t>
      </w:r>
      <w:r>
        <w:rPr>
          <w:rFonts w:eastAsia="IRNazanin" w:cs="IRNazanin"/>
          <w:color w:val="111111"/>
          <w:sz w:val="28"/>
          <w:szCs w:val="28"/>
          <w:rtl w:val="true"/>
          <w:lang w:bidi="fa-IR"/>
        </w:rPr>
        <w:t>.</w:t>
      </w:r>
    </w:p>
    <w:p>
      <w:pPr>
        <w:pStyle w:val="Heading4"/>
        <w:numPr>
          <w:ilvl w:val="3"/>
          <w:numId w:val="1"/>
        </w:numPr>
        <w:rPr/>
      </w:pPr>
      <w:bookmarkStart w:id="69" w:name="__RefHeading___Toc2564093_372815092"/>
      <w:bookmarkStart w:id="70" w:name="_Toc27"/>
      <w:bookmarkEnd w:id="69"/>
      <w:r>
        <w:rPr>
          <w:rtl w:val="true"/>
        </w:rPr>
        <w:t>آیا درباره من چیزی نازل شده؟</w:t>
      </w:r>
      <w:bookmarkEnd w:id="70"/>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علل الشرائع باسناده الی جمیع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صلیت فی المسجد الجامع فرأیت ابن عمر جالسا فجلست الیه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 صلی الله علیه و آله أبا بکر ببرائة، فلما أتی بها ذا الخلیفة اتبعه علی علیه السلام فأخذها منه قال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ما لی أنزل فی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یؤدی عنی الا انا أو رجل من أهل بیتی،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الی رسول الله صلی الله علیه و آله</w:t>
      </w:r>
      <w:bookmarkStart w:id="71" w:name="pg10640_155670"/>
    </w:p>
    <w:p>
      <w:pPr>
        <w:pStyle w:val="BookText"/>
        <w:rPr/>
      </w:pPr>
      <w:bookmarkEnd w:id="71"/>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أنزل فی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لا یؤدی عنی الا انا أو رجل من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استشهد علی ابن عمر بهذا؟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ثلثا</w:t>
      </w:r>
      <w:r>
        <w:rPr>
          <w:rFonts w:eastAsia="IRNazanin" w:cs="IRNazanin"/>
          <w:color w:val="111111"/>
          <w:sz w:val="28"/>
          <w:szCs w:val="28"/>
          <w:rtl w:val="true"/>
          <w:lang w:bidi="fa-IR"/>
        </w:rPr>
        <w:t>.</w:t>
      </w:r>
    </w:p>
    <w:p>
      <w:pPr>
        <w:pStyle w:val="Heading4"/>
        <w:numPr>
          <w:ilvl w:val="3"/>
          <w:numId w:val="1"/>
        </w:numPr>
        <w:rPr/>
      </w:pPr>
      <w:bookmarkStart w:id="72" w:name="__RefHeading___Toc2564095_372815092"/>
      <w:bookmarkStart w:id="73" w:name="_Toc28"/>
      <w:bookmarkEnd w:id="72"/>
      <w:r>
        <w:rPr>
          <w:rtl w:val="true"/>
        </w:rPr>
        <w:t>مفاد نامه</w:t>
      </w:r>
      <w:bookmarkEnd w:id="73"/>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باسناده الی ابن عباس ان رسول الله صلی الله علیه و آله بعث أبا بکر ببرائة ثم اتبعه علی علیه السلام فأخذها منه، فقال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خیف فی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الا انه لا یؤدی عنی الا أنا أو علی و کان الذی بعث به علی علیه السلام لا یدخل الجنة الا نفس فی مؤمن مسلمة و لا یحج بعد هذا العام مشرک و لا یطوف بالبیت عریان، و من کان بینه و بین رسول الله صلی الله علیه و آله عهد فهو الی مدته</w:t>
      </w:r>
      <w:r>
        <w:rPr>
          <w:rFonts w:eastAsia="IRNazanin" w:cs="IRNazanin"/>
          <w:color w:val="111111"/>
          <w:sz w:val="28"/>
          <w:szCs w:val="28"/>
          <w:rtl w:val="true"/>
          <w:lang w:bidi="fa-IR"/>
        </w:rPr>
        <w:t>.</w:t>
      </w:r>
    </w:p>
    <w:p>
      <w:pPr>
        <w:pStyle w:val="Heading4"/>
        <w:numPr>
          <w:ilvl w:val="3"/>
          <w:numId w:val="1"/>
        </w:numPr>
        <w:rPr/>
      </w:pPr>
      <w:bookmarkStart w:id="74" w:name="__RefHeading___Toc2564097_372815092"/>
      <w:bookmarkStart w:id="75" w:name="_Toc29"/>
      <w:bookmarkEnd w:id="74"/>
      <w:r>
        <w:rPr>
          <w:rtl w:val="true"/>
        </w:rPr>
        <w:t>پس از یک شبانه روز رفتن ابوبکر</w:t>
      </w:r>
      <w:bookmarkEnd w:id="75"/>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باسناده الی الحارث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الی مکة فلقیت سعد بن مالک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سمعت لعلی علیه السلام منقبة؟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شهدت له أربعة لئن تکون لی إحدیهن أحب الی من الدنیا أعمر فیها عمر نوح، احدیها ان رسول الله صلی الله علیه و آله بعث أبا بکر ببرائة الی مشرکی قریش فسار بها یوما و لیلة، ثم قال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 أبا بکر فبلغها و رد أبا 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انزل فی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الا انه لا یبلغ عنی الا انا أو رجل منی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باسناده الی أنس بن مالک ان النبی صلی الله علیه و آله بعث ببرائة الی أهل مکة مع أبی بکر فبعث علیا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یبلغها الا رجل من أهل بیتی</w:t>
      </w:r>
      <w:r>
        <w:rPr>
          <w:rFonts w:eastAsia="IRNazanin" w:cs="IRNazanin"/>
          <w:color w:val="111111"/>
          <w:sz w:val="28"/>
          <w:szCs w:val="28"/>
          <w:rtl w:val="true"/>
          <w:lang w:bidi="fa-IR"/>
        </w:rPr>
        <w:t>.</w:t>
      </w:r>
    </w:p>
    <w:p>
      <w:pPr>
        <w:pStyle w:val="Heading4"/>
        <w:numPr>
          <w:ilvl w:val="3"/>
          <w:numId w:val="1"/>
        </w:numPr>
        <w:rPr/>
      </w:pPr>
      <w:bookmarkStart w:id="76" w:name="__RefHeading___Toc2564099_372815092"/>
      <w:bookmarkStart w:id="77" w:name="_Toc30"/>
      <w:bookmarkEnd w:id="76"/>
      <w:r>
        <w:rPr>
          <w:rtl w:val="true"/>
        </w:rPr>
        <w:t>امر پیامبر بر سوار شدن بر مرکب خاص پیامبر صلی الله علیه و آله</w:t>
      </w:r>
      <w:bookmarkEnd w:id="77"/>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العیاشی</w:t>
      </w:r>
      <w:bookmarkStart w:id="78" w:name="pg10640_155672"/>
    </w:p>
    <w:p>
      <w:pPr>
        <w:pStyle w:val="BookText"/>
        <w:rPr/>
      </w:pPr>
      <w:bookmarkEnd w:id="78"/>
      <w:r>
        <w:rPr>
          <w:rFonts w:ascii="IRNazanin" w:hAnsi="IRNazanin" w:eastAsia="IRNazanin"/>
          <w:color w:val="111111"/>
          <w:sz w:val="28"/>
          <w:sz w:val="28"/>
          <w:szCs w:val="28"/>
          <w:rtl w:val="true"/>
          <w:lang w:bidi="fa-IR"/>
        </w:rPr>
        <w:t>عن حریز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بعث أبا بکر مع برائة الی الموسم لیقرأها علی الناس فنزل جبرئیل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یبلغ عنک الا علی علیه السلام، فدعا رسول الله صلی الله علیه و آله علیا فأمره أن یرکب ناقته العضباء و امره ان یلحق أبا بکر فیأخذ منه برائة و یقرأه علی الناس بمکة، فقال أبو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سخطة؟ فقال لا الا انه انزل علیه ان لا یبلغ الا رجل منک، فلما قدم علی علیه السلام مکة</w:t>
      </w:r>
    </w:p>
    <w:p>
      <w:pPr>
        <w:pStyle w:val="Heading4"/>
        <w:numPr>
          <w:ilvl w:val="3"/>
          <w:numId w:val="1"/>
        </w:numPr>
        <w:rPr/>
      </w:pPr>
      <w:bookmarkStart w:id="79" w:name="__RefHeading___Toc2564101_372815092"/>
      <w:bookmarkStart w:id="80" w:name="_Toc31"/>
      <w:bookmarkEnd w:id="79"/>
      <w:r>
        <w:rPr>
          <w:rtl w:val="true"/>
        </w:rPr>
        <w:t>روز ورود به مکه یوم النحر</w:t>
      </w:r>
      <w:bookmarkEnd w:id="80"/>
    </w:p>
    <w:p>
      <w:pPr>
        <w:pStyle w:val="BookText"/>
        <w:rPr/>
      </w:pPr>
      <w:r>
        <w:rPr>
          <w:rFonts w:ascii="Amiri" w:hAnsi="Amiri" w:eastAsia="Amiri" w:cs="Amiri"/>
          <w:color w:val="111111"/>
          <w:sz w:val="28"/>
          <w:sz w:val="28"/>
          <w:szCs w:val="28"/>
          <w:rtl w:val="true"/>
          <w:lang w:bidi="ar-SA"/>
        </w:rPr>
        <w:t>کان یوم النحر بعد الظهر و هو الیوم الحج الأکبر، قام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إلیکم فقرأها علیهم برائة مِنَ اللَّهِ وَ رَسُولِهِ إِلَی الَّذِینَ عاهَدْتُمْ مِنَ الْمُشْرِکِینَ فَسِیحُوا فِی الْأَرْضِ أَرْبَعَةَ أَشْهُرٍ عشرین من ذی الحجة و المحرم و صفر و شهر ربیع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 و عشرین من شهر ربیع الاخر،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یطوف بالبیت عریان و لا عریانة و لا مشرک الا من کان له عهد عند رسول الله صلی الله علیه و آله فمدته الی هذه الاربعة الأشهر</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خبر محمد بن مسلم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هل نزل فی شی‌ء منذ فارقت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لکن أبی الله أن یبلغ عن محمد الا رجل منه فوافی الموسم فبلغ عن الله و عن رسوله بعرفة و المزدلفة و یوم النحر عند الجمار و فی أیام التشریق کلها ینادی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بَراءَةٌ مِنَ اللَّهِ وَ رَسُولِهِ إِلَی الَّذِینَ عاهَدْتُمْ مِنَ الْمُشْرِکِینَ فَسِیحُوا فِی الْأَرْضِ أَرْبَعَةَ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یطوفن بالبیت عریان</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ما بعث رسول الله صلی الله علیه و آله أبا بکر ببرائة أهو کان یبعث بها معه ثم یأخذها منه؟ و لکنه استعمله علی الموسم، و بعث بها علیا بعد ما فصل ابو بکر عن الموسم، فقال صلی الله علیه و آله لعلی علیه السلام حین بعثه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یؤدی عنی الا أنا و أنت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تفسیر علی بن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 مِنَ اللَّهِ وَ رَسُولِهِ إِلَی الَّذِینَ عاهَدْتُمْ مِنَ الْمُشْرِکِینَ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عن محمد بن الفضیل عن ابی الصباح الکنانی عن ابی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هذه الآیة بعد ما رجع رسول الله صلی الله علیه و آله من غزوة تبوک فی سنة تسع من الهجرة،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رسول الله لما فتح مکة لم یمنع المشرکین الحج فی تلک السنة و کان سنة من العرب فی الحج انه من دخل مکة و طاف بالبیت فی ثیابه لم یحل له إمساکها، و کانوا یتصدقون بها و لا یلبسونها بعد 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من وافی مکة یستعیر ثوبا و یطوف فیه ثم یرده، و من لم یجد عاریة اکتری ثیابا، و من لم یجد عاریة و لا کری و لم یکن له الا ثوب واحد طاف بالبیت عریانا فجاءت امرأة من العرب وسیمة جمیلة و طلبت عاریة و کری فلم تجده، فقالوا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طفت فی ثیابک احتجت ان تتصدقی بها،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أتصدق و لیس لی غیرها؟ فطافت بالبیت عریانة، و أشرف لها الناس فوضعت احدی یدیها علی قبلها و الاخری علی دبرها و قالت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الیوم یبدو بعضه أو کله </w:t>
      </w:r>
      <w:r>
        <w:rPr>
          <w:rFonts w:eastAsia="IRNazanin" w:cs="IRNazanin"/>
          <w:color w:val="111111"/>
          <w:sz w:val="28"/>
          <w:szCs w:val="28"/>
          <w:rtl w:val="true"/>
          <w:lang w:bidi="fa-IR"/>
        </w:rPr>
        <w:t>***</w:t>
      </w:r>
      <w:bookmarkStart w:id="81" w:name="pg10640_155676"/>
    </w:p>
    <w:p>
      <w:pPr>
        <w:pStyle w:val="BookText"/>
        <w:rPr/>
      </w:pPr>
      <w:bookmarkEnd w:id="81"/>
      <w:r>
        <w:rPr>
          <w:rFonts w:ascii="IRNazanin" w:hAnsi="IRNazanin" w:eastAsia="IRNazanin"/>
          <w:color w:val="111111"/>
          <w:sz w:val="28"/>
          <w:sz w:val="28"/>
          <w:szCs w:val="28"/>
          <w:rtl w:val="true"/>
          <w:lang w:bidi="fa-IR"/>
        </w:rPr>
        <w:t>فما بدا منه فلا أحله</w:t>
      </w:r>
    </w:p>
    <w:p>
      <w:pPr>
        <w:pStyle w:val="BookText"/>
        <w:rPr/>
      </w:pPr>
      <w:r>
        <w:rPr>
          <w:rFonts w:ascii="IRNazanin" w:hAnsi="IRNazanin" w:eastAsia="IRNazanin"/>
          <w:color w:val="111111"/>
          <w:sz w:val="28"/>
          <w:sz w:val="28"/>
          <w:szCs w:val="28"/>
          <w:rtl w:val="true"/>
          <w:lang w:bidi="fa-IR"/>
        </w:rPr>
        <w:t>فلما فرغت من الطواف خطبها جماعة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لی زوجا</w:t>
      </w:r>
      <w:r>
        <w:rPr>
          <w:rFonts w:eastAsia="IRNazanin" w:cs="IRNazanin"/>
          <w:color w:val="111111"/>
          <w:sz w:val="28"/>
          <w:szCs w:val="28"/>
          <w:rtl w:val="true"/>
          <w:lang w:bidi="fa-IR"/>
        </w:rPr>
        <w:t>.</w:t>
      </w:r>
    </w:p>
    <w:p>
      <w:pPr>
        <w:pStyle w:val="Heading4"/>
        <w:numPr>
          <w:ilvl w:val="3"/>
          <w:numId w:val="1"/>
        </w:numPr>
        <w:rPr/>
      </w:pPr>
      <w:bookmarkStart w:id="82" w:name="__RefHeading___Toc2564103_372815092"/>
      <w:bookmarkStart w:id="83" w:name="_Toc32"/>
      <w:bookmarkEnd w:id="82"/>
      <w:r>
        <w:rPr>
          <w:rtl w:val="true"/>
        </w:rPr>
        <w:t>پیمان های جداگانه حضرت با اشخاص</w:t>
      </w:r>
      <w:bookmarkEnd w:id="83"/>
    </w:p>
    <w:p>
      <w:pPr>
        <w:pStyle w:val="BookText"/>
        <w:rPr/>
      </w:pPr>
      <w:r>
        <w:rPr>
          <w:rFonts w:ascii="Amiri" w:hAnsi="Amiri" w:eastAsia="Amiri" w:cs="Amiri"/>
          <w:color w:val="111111"/>
          <w:sz w:val="28"/>
          <w:sz w:val="28"/>
          <w:szCs w:val="28"/>
          <w:rtl w:val="true"/>
          <w:lang w:bidi="ar-SA"/>
        </w:rPr>
        <w:t>و کانت سیرة رسول الله صلی الله علیه و آله قبل نزول سورة برائة ان لا یقاتل الا من قاتله و لا یحارب الا من حاربه و أراده و قد کان نزل علیه فی ذلک من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اعْتَزَلُوکُمْ فَلَمْ یُقاتِلُوکُمْ وَ أَلْقَوْا إِلَیْکُمُ السَّلَمَ فَما جَعَلَ اللَّهُ لَکُمْ عَلَیْهِمْ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رسول الله صلی الله علیه و آله لا یقاتل أحدا قد تنحی عنه و اعتزله حتی نزلت علیه سورة برائة و امره بقتل المشرکین من اعتزله و من لم یعتزله، الا الذین قد کان عاهدهم رسول الله صلی الله علیه و آله یوم فتح مکة الی مدة، منهم صفوان بن امیة و سهیل بن عمرو، فقال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بَراءَةٌ مِنَ اللَّهِ وَ رَسُولِهِ إِلَی الَّذِینَ عاهَدْتُمْ مِنَ الْمُشْرِکِینَ فَسِیحُوا فِی الْأَرْضِ أَرْبَعَةَ أَشْهُرٍ ثم یقتلون حیث ما وجدوا، فهذه أشهر السیاحة عشرین من ذی الحجة الحرام و المحرم و صفر و ربیع الاول و عشرین من ربیع الآخر، فلما نزلت الآیات من أول برائة دفعها رسول الله صلی الله علیه و آله الی أبی بکر و أمره أن یخرج الی مکة</w:t>
      </w:r>
    </w:p>
    <w:p>
      <w:pPr>
        <w:pStyle w:val="Heading4"/>
        <w:numPr>
          <w:ilvl w:val="3"/>
          <w:numId w:val="1"/>
        </w:numPr>
        <w:rPr/>
      </w:pPr>
      <w:bookmarkStart w:id="84" w:name="__RefHeading___Toc2564105_372815092"/>
      <w:bookmarkStart w:id="85" w:name="_Toc33"/>
      <w:bookmarkEnd w:id="84"/>
      <w:r>
        <w:rPr>
          <w:rtl w:val="true"/>
        </w:rPr>
        <w:t>محل قرائت در منی در یوم النحر</w:t>
      </w:r>
      <w:bookmarkEnd w:id="85"/>
    </w:p>
    <w:p>
      <w:pPr>
        <w:pStyle w:val="BookText"/>
        <w:rPr/>
      </w:pPr>
      <w:r>
        <w:rPr>
          <w:rFonts w:ascii="IRNazanin" w:hAnsi="IRNazanin" w:eastAsia="IRNazanin"/>
          <w:color w:val="111111"/>
          <w:sz w:val="28"/>
          <w:sz w:val="28"/>
          <w:szCs w:val="28"/>
          <w:rtl w:val="true"/>
          <w:lang w:bidi="fa-IR"/>
        </w:rPr>
        <w:t>و یقرأها علی الناس بمنی یوم النحر فلما خرج أبو بکر نزل جبرئیل علی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لا یؤدی عنک الا رجل منک، فبعث رسول الله صلی الله علیه و آله أمیر المؤمنین علیه السلام فی طلبه فلحقه</w:t>
      </w:r>
    </w:p>
    <w:p>
      <w:pPr>
        <w:pStyle w:val="BookText"/>
        <w:rPr/>
      </w:pPr>
      <w:r>
        <w:rPr>
          <w:rFonts w:ascii="IRNazanin" w:hAnsi="IRNazanin" w:eastAsia="IRNazanin"/>
          <w:color w:val="111111"/>
          <w:sz w:val="28"/>
          <w:sz w:val="28"/>
          <w:szCs w:val="28"/>
          <w:rtl w:val="true"/>
          <w:lang w:bidi="fa-IR"/>
        </w:rPr>
        <w:t>روحا منطقه رسیدن حضرت به ابوبکر</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بالروحا فأخذ منه الآیات فرجع أبو بکر الی رسول الله</w:t>
      </w:r>
      <w:bookmarkStart w:id="86" w:name="pg10640_155679"/>
    </w:p>
    <w:p>
      <w:pPr>
        <w:pStyle w:val="BookText"/>
        <w:rPr/>
      </w:pPr>
      <w:bookmarkEnd w:id="86"/>
      <w:r>
        <w:rPr>
          <w:rFonts w:ascii="IRNazanin" w:hAnsi="IRNazanin" w:eastAsia="IRNazanin"/>
          <w:color w:val="111111"/>
          <w:sz w:val="28"/>
          <w:sz w:val="28"/>
          <w:szCs w:val="28"/>
          <w:rtl w:val="true"/>
          <w:lang w:bidi="fa-IR"/>
        </w:rPr>
        <w:t>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أنزل فی شی‌ء؟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ان الله أمرنی ان لا یؤدی عنی الا أنا أو رجل منی</w:t>
      </w:r>
      <w:r>
        <w:rPr>
          <w:rFonts w:eastAsia="IRNazanin" w:cs="IRNazanin"/>
          <w:color w:val="111111"/>
          <w:sz w:val="28"/>
          <w:szCs w:val="28"/>
          <w:rtl w:val="true"/>
          <w:lang w:bidi="fa-IR"/>
        </w:rPr>
        <w:t>.</w:t>
      </w:r>
    </w:p>
    <w:p>
      <w:pPr>
        <w:pStyle w:val="Heading4"/>
        <w:numPr>
          <w:ilvl w:val="3"/>
          <w:numId w:val="1"/>
        </w:numPr>
        <w:rPr/>
      </w:pPr>
      <w:bookmarkStart w:id="87" w:name="__RefHeading___Toc2564107_372815092"/>
      <w:bookmarkStart w:id="88" w:name="_Toc34"/>
      <w:bookmarkEnd w:id="87"/>
      <w:r>
        <w:rPr>
          <w:rtl w:val="true"/>
        </w:rPr>
        <w:t>فی عزل الرسول صلی الله علیه و آله أبا بکر بأمر الله</w:t>
      </w:r>
      <w:bookmarkEnd w:id="88"/>
    </w:p>
    <w:p>
      <w:pPr>
        <w:pStyle w:val="BookText"/>
        <w:rPr/>
      </w:pPr>
      <w:r>
        <w:rPr>
          <w:rFonts w:ascii="IRNazanin" w:hAnsi="IRNazanin" w:eastAsia="IRNazanin"/>
          <w:color w:val="111111"/>
          <w:sz w:val="28"/>
          <w:sz w:val="28"/>
          <w:szCs w:val="28"/>
          <w:rtl w:val="true"/>
          <w:lang w:bidi="fa-IR"/>
        </w:rPr>
        <w:t>التفسیر المنسوب إلی الإمام الحسن العسکری علیه السلام ؛ ص</w:t>
      </w:r>
      <w:r>
        <w:rPr>
          <w:rFonts w:eastAsia="IRNazanin" w:cs="IRNazanin"/>
          <w:color w:val="111111"/>
          <w:sz w:val="28"/>
          <w:szCs w:val="28"/>
          <w:lang w:bidi="fa-IR"/>
        </w:rPr>
        <w:t>558</w:t>
      </w:r>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 رَسُولُ اللَّهِ صلی الله علیه و آله بِعَشْرِ آیَاتٍ مِنْ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أَبِی بَکْرِ بْنِ أَبِی قُحَافَةَ، وَ فِیهَا ذِکْرُ نَبْذِ الْعُهُودِ إِلَی الْکَافِرِینَ، وَ تَحْرِیمِ قُرْبِ مَکَّةَ عَلَی الْمُشْرِکِینَ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أَبَا بَکْرِ بْنَ أَبِی قُحَافَةَ عَلَی الْحَجِّ، لِیَحُجَّ بِمَنْ ضَمَّهُ الْمَوْسِمُ وَ یَقْرَأَ عَلَیْهِمُ الْآیَاتِ، فَلَمَّا صَدَرَ عَنْهُ أَبُو بَکْرٍ جَاءَهُ الْمُطَوَّقُ بِالنُّورِ جَبْرَئِیلُ 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إِنَّ الْعَلِیَّ الْأَعْلَی یَقْرَأُ عَلَیْکَ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إِنَّهُ لَا یُؤَدِّی عَنْکَ إِلَّا أَنْتَ أَوْ رَجُلٌ مِنْکَ، فَابْعَثْ عَلِیّاً ع لِیَتَنَاوَلَ الْآیَاتِ، فَیَکُونَ هُوَ الَّذِی یَنْبِذُ الْعُهُودَ وَ یَقْرَأُ الْآیَاتِ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مُحَمَّدُ مَا أَمَرَکَ رَبُّکَ بِدَفْعِهَا إِلَی عَلِیٍّ ع وَ نَزْعِهَا مِنْ أَبِی بَکْرٍ سَهْواً وَ لَا شَکّاً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اسْتِدْرَاکاً عَلَی نَفْسِهِ غَلَطاً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أَرَادَ أَنْ یُبَیِّنَ لِضُعَفَاءِ الْمُسْلِمِینَ أَنَّ الْمَقَامَ الَّذِی یَقُومُهُ أَخُوکَ عَلِیٌّ علیه السلام لَنْ یَقُومَهُ غَیْرُهُ سِوَاکَ یَا مُحَمَّدُ وَ إِنْ جَلَّتْ فِی عُیُونِ هَؤُلَاءِ الضُّعَفَاءِ مِنْ أُمَّتِکَ مَرْتَبَتُهُ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شَرُفَتْ عِنْدَهُمْ مَنْزِلَتُهُ</w:t>
      </w:r>
      <w:r>
        <w:rPr>
          <w:rFonts w:eastAsia="Amiri" w:cs="Amiri" w:ascii="Amiri" w:hAnsi="Amiri"/>
          <w:color w:val="111111"/>
          <w:sz w:val="28"/>
          <w:szCs w:val="28"/>
          <w:rtl w:val="true"/>
          <w:lang w:bidi="ar-SA"/>
        </w:rPr>
        <w:t>.</w:t>
      </w:r>
    </w:p>
    <w:p>
      <w:pPr>
        <w:pStyle w:val="Heading4"/>
        <w:numPr>
          <w:ilvl w:val="3"/>
          <w:numId w:val="1"/>
        </w:numPr>
        <w:rPr/>
      </w:pPr>
      <w:bookmarkStart w:id="89" w:name="__RefHeading___Toc2564109_372815092"/>
      <w:bookmarkStart w:id="90" w:name="_Toc35"/>
      <w:bookmarkEnd w:id="89"/>
      <w:r>
        <w:rPr>
          <w:rtl w:val="true"/>
        </w:rPr>
        <w:t>متن مشکوک پیرامون تسلای ابوبکر</w:t>
      </w:r>
      <w:bookmarkEnd w:id="90"/>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انْتَزَعَ عَلِیٌّ علیه السلام الْآیَاتِ مِنْ یَدِهِ، لَقِیَ أَبُو بَکْرٍ بَعْدَ ذَلِکَ رَسُولَ اللَّهِ صلی الله علیه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أَنْتَ أَمَرْتَ عَلِیّاً أَنْ أَخَذَ هَذِهِ الْآیَاتِ مِنْ 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لَکِنَّ الْعَلِیَّ الْعَظِیمَ أَمَرَنِی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یَنُوبَ عَنِّی إِلَّا مَنْ هُوَ مِنِّی، وَ أَمَّا أَنْتَ فَقَدْ عَوَّضَکَ اللَّهُ</w:t>
      </w:r>
      <w:bookmarkStart w:id="91" w:name="pg10640_155681"/>
    </w:p>
    <w:p>
      <w:pPr>
        <w:pStyle w:val="BookText"/>
        <w:rPr/>
      </w:pPr>
      <w:bookmarkEnd w:id="91"/>
      <w:r>
        <w:rPr>
          <w:rFonts w:ascii="Amiri" w:hAnsi="Amiri" w:eastAsia="Amiri" w:cs="Amiri"/>
          <w:color w:val="111111"/>
          <w:sz w:val="28"/>
          <w:sz w:val="28"/>
          <w:szCs w:val="28"/>
          <w:rtl w:val="true"/>
          <w:lang w:bidi="ar-SA"/>
        </w:rPr>
        <w:t>بِمَا قَدْ حَمَّلَکَ مِنْ آیَاتِهِ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کَلَّفَکَ مِنْ طَاعَاتِهِ الدَّرَجَاتِ الرَّفِیعَةِ وَ الْمَرَاتِبِ الشَّرِیفَةِ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إِنَّکَ إِنْ دُمْتَ عَلَی مُوَالاتِنَا، وَ وَافَیْتَنَا فِی عَرَصَاتِ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وَفِیّاً بِمَا أَخَذْنَا بِهِ عَلَیْکَ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الْعُهُودِ وَ الْمَوَاثِیقِ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مِنْ خِیَارِ شِیعَتِنَا وَ کِرَامِ أَهْلِ مَوَدَّتِنَا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فَسُرِّیَ بِذَلِکَ عَنْ أَبِی بَکْرٍ</w:t>
      </w:r>
      <w:r>
        <w:rPr>
          <w:rFonts w:eastAsia="Amiri" w:cs="Amiri" w:ascii="Amiri" w:hAnsi="Amiri"/>
          <w:color w:val="111111"/>
          <w:sz w:val="28"/>
          <w:szCs w:val="28"/>
          <w:rtl w:val="true"/>
          <w:lang w:bidi="ar-SA"/>
        </w:rPr>
        <w:t>.</w:t>
      </w:r>
    </w:p>
    <w:p>
      <w:pPr>
        <w:pStyle w:val="Heading4"/>
        <w:numPr>
          <w:ilvl w:val="3"/>
          <w:numId w:val="1"/>
        </w:numPr>
        <w:rPr/>
      </w:pPr>
      <w:bookmarkStart w:id="92" w:name="__RefHeading___Toc2564111_372815092"/>
      <w:bookmarkStart w:id="93" w:name="_Toc36"/>
      <w:bookmarkEnd w:id="92"/>
      <w:r>
        <w:rPr>
          <w:rtl w:val="true"/>
        </w:rPr>
        <w:t>خداوند با نور خود حضرت را پوشاند تا کسی جرأت قصد سوء نکند</w:t>
      </w:r>
      <w:bookmarkEnd w:id="93"/>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فَمَضَی عَلِیٌّ علیه السلام لِأَمْرِ اللَّهِ، وَ نَبَذَ الْعُهُودَ إِلَی أَعْدَاءِ اللَّهِ، وَ أَیِسَ الْمُشْرِکُونَ مِنَ الدُّخُولِ بَعْدَ عَامِهِمْ ذَلِکَ إِلَی حَرَمِ اللَّهِ وَ کَانُوا عَدَداً کَثِیراً وَ جَمّاً غَفِیراً، غَشَّاهُ اللَّهُ نُورَهُ، وَ کَسَاهُ فِیهِمْ هبة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جَلَالًا، لَمْ یَجْسُرُوا مَعَهَا عَلَی إِظْهَارِ خِلَافٍ وَ لَا قَصْدٍ بِسُوءٍ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أَظْلَمُ مِمَّنْ مَنَعَ مَساجِدَ اللَّهِ أَنْ یُذْکَرَ فِیهَا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هِیَ مَسَاجِدُ خِیَارِ الْمُؤْمِنِینَ بِمَکَّةَ لِمَا مَنَعُوهُمْ مِنَ التَّعَبُّدِ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أَلْجَئُوا رَسُولَ اللَّهِ صلی الله علیه و آله إِلَی الْخُرُوجِ عَنْ مَکَّةَ وَ سَعی فِی خَرابِها خَرَابِ تِلْکَ الْمَسَاجِدِ لِئَلَّا تُعْمَرَ بِطَاعَةِ اللَّهِ قَالَ اللَّهُ تَعَالَی أُولئِکَ ما کانَ لَهُمْ أَنْ یَدْخُلُوها إِلَّا خائِفِینَ أَنْ یَدْخُلُوا بِقَاعَ تِلْکَ الْمَسَاجِدِ فِی الْحَرَمِ إِلَّا خَائِفِینَ مِنْ عَدْلِهِ وَ حُکْمِهِ النَّافِذِ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یَدْخُلُوهَا 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بِسُیُوفِهِ وَ سِیَاطِهِ لَهُمْ لِهَؤُلَاءِ الْمُشْرِکِینَ فِی الدُّنْیا خِزْیٌ وَ هُوَ طَرْدُهُ إِیَّاهُمْ عَنِ الْحَرَمِ، وَ مَنْعُهُمْ أَنْ یَعُودُوا إِلَیْهِ وَ لَهُمْ فِی الْآخِرَةِ عَذابٌ عَظِیمٌ </w:t>
      </w:r>
      <w:r>
        <w:rPr>
          <w:rFonts w:eastAsia="Amiri" w:cs="Amiri" w:ascii="Amiri" w:hAnsi="Amiri"/>
          <w:color w:val="111111"/>
          <w:sz w:val="28"/>
          <w:szCs w:val="28"/>
          <w:rtl w:val="true"/>
          <w:lang w:bidi="ar-SA"/>
        </w:rPr>
        <w:t>..</w:t>
      </w:r>
    </w:p>
    <w:p>
      <w:pPr>
        <w:pStyle w:val="Heading4"/>
        <w:numPr>
          <w:ilvl w:val="3"/>
          <w:numId w:val="1"/>
        </w:numPr>
        <w:rPr/>
      </w:pPr>
      <w:bookmarkStart w:id="94" w:name="__RefHeading___Toc2564113_372815092"/>
      <w:bookmarkStart w:id="95" w:name="_Toc37"/>
      <w:bookmarkEnd w:id="94"/>
      <w:r>
        <w:rPr>
          <w:rtl w:val="true"/>
        </w:rPr>
        <w:t>پس از تبوک</w:t>
      </w:r>
      <w:bookmarkEnd w:id="95"/>
    </w:p>
    <w:p>
      <w:pPr>
        <w:pStyle w:val="BookText"/>
        <w:rPr/>
      </w:pPr>
      <w:r>
        <w:rPr>
          <w:rFonts w:ascii="IRNazanin" w:hAnsi="IRNazanin" w:eastAsia="IRNazanin"/>
          <w:color w:val="111111"/>
          <w:sz w:val="28"/>
          <w:sz w:val="28"/>
          <w:szCs w:val="28"/>
          <w:rtl w:val="true"/>
          <w:lang w:bidi="fa-IR"/>
        </w:rPr>
        <w:t>تفسیر فرات الکوفی ؛ ص</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فُرَاتٌ قَالَ حَدَّثَنِی عَلِیُّ بْنُ الْعَبَّاسِ الْبَجَلِیُّ مُعَنْعَناً عَنِ ابْنِ عَبَّاسٍ رَضِیَ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بَراءَةٌ مِنَ اللَّهِ وَ رَسُولِهِ إِلَی الَّذِینَ عاهَدْتُمْ مِنَ الْمُشْرِکِینَ فَسِیحُوا فِی الْأَرْضِ أَرْبَعَةَ أَشْهُرٍ یَقُولُ بَرَاءَةٌ مِنَ اللَّهِ وَ رَسُولِهِ مِنَ الْعَهْدِ إِلَی الَّذِینَ عَاهَدْتُمْ مِنَ الْمُشْرِکِینَ غَیْرَ</w:t>
      </w:r>
      <w:bookmarkStart w:id="96" w:name="pg10640_155683"/>
    </w:p>
    <w:p>
      <w:pPr>
        <w:pStyle w:val="BookText"/>
        <w:rPr/>
      </w:pPr>
      <w:bookmarkEnd w:id="96"/>
      <w:r>
        <w:rPr>
          <w:rFonts w:ascii="Amiri" w:hAnsi="Amiri" w:eastAsia="Amiri" w:cs="Amiri"/>
          <w:color w:val="111111"/>
          <w:sz w:val="28"/>
          <w:sz w:val="28"/>
          <w:szCs w:val="28"/>
          <w:rtl w:val="true"/>
          <w:lang w:bidi="ar-SA"/>
        </w:rPr>
        <w:t xml:space="preserve">أَرْبَعَةِ أَشْهُرٍ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بَیْنَ النَّبِیِّ وَ بَیْنَ الْمُشْرِکِینَ وَلْثٌ مِنْ عُقُودٍ فَأَمَرَ اللَّهُ رَسُولَهُ أَنْ یَنْبِذَ إِلَی کُلِّ ذِی عَهْدٍ عَهْدَهُمْ إِلَّا مَنْ أَقَامَ الصَّلَاةَ وَ آتَی الزَّکَاةَ فَلَمَّا کَانَتْ غَزْوَةُ تَبُوکَ وَ دَخَلَتْ سَنَةُ تِسْعٍ فِی شَهْرِ ذِی الْحِجَّةِ الْحَرَامِ مِنْ مُهَاجَرَةِ رَسُولِ اللَّهِ صلی الله علیه و آله نَزَلَتْ هَؤُلَاءِ الْآیَاتُ وَ کَانَ رَسُولُ اللَّهِ صلی الله علیه و آله حِینَ فَتَحَ مَکَّةَ لَمْ یُؤْمَرْ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یَمْنَعَ الْمُشْرِکِینَ أَنْ یَحُجُّوا وَ کَانَ الْمُشْرِکُونَ یَحُجُّونَ مَعَ الْمُسْلِمِینَ فَتَرَکَهُمْ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 فنزلهم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حَجِّهِمُ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فِی الْجَاهِلِیَّةِ وَ عَلَی أُمُورِهِمُ الَّتِی کَانُوا عَلَیْهَا فِی طَوَافِهِمْ بِالْبَیْتِ عُرَاةً وَ تَحْرِیمِهِمُ الشُّهُورَ الْحَرَامَ وَ الْقَلَائِدَ وَ وُقُوفِهِمْ بِالْمُزْدَلِفَةِ فَأَرَادَ الْحَجَّ فَکَرِهَ أَنْ یَسْمَعَ تَلْبِیَةَ الْعَرَبِ لِغَیْرِ اللَّهِ وَ الطَّوَافَ بِالْبَیْتِ عُرَاةً فَبَعَثَ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بَکْرٍ إِلَی الْمَوْسِمِ وَ بَعَثَ مَعَهُ بِهَؤُلَاءِ الْآیَاتِ مِنْ بَرَاءَةَ وَ أَمَرَهُ أَنْ یَقْرَأَهَا عَلَی النَّاسِ یَوْمَ الْحَجِّ الْأَکْبَرِ وَ أَمَرَهُ أَنْ یَرْفَعَ 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قُرَیْشٍ وَ کِنَانَةَ وَ خُزَاعَةَ إِلَی عَرَفَاتٍ فَسَارَ أَبُو بَکْرٍ</w:t>
      </w:r>
    </w:p>
    <w:p>
      <w:pPr>
        <w:pStyle w:val="Heading4"/>
        <w:numPr>
          <w:ilvl w:val="3"/>
          <w:numId w:val="1"/>
        </w:numPr>
        <w:rPr/>
      </w:pPr>
      <w:bookmarkStart w:id="97" w:name="__RefHeading___Toc2564115_372815092"/>
      <w:bookmarkStart w:id="98" w:name="_Toc38"/>
      <w:bookmarkEnd w:id="97"/>
      <w:r>
        <w:rPr>
          <w:rtl w:val="true"/>
        </w:rPr>
        <w:t>محل رسیدن به ابوبکر ذی الحلیفه</w:t>
      </w:r>
      <w:bookmarkEnd w:id="98"/>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حَتَّی نَزَلَ بِذِی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الْحُلَیْفَةِ فَنَزَلَ جَبْرَئِیلُعلیه السلام عَلَی النَّبِیِّ صلی الله علیه و آله فَقَالَ إِنَّ اللَّهَ یَقُولُ إِنَّهُ لَنْ یُؤَدِّیَ 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غَیْرُکَ أَوْ رَجُلٌ مِنْکَ یَعْنِی عَلِیّاً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أَبِی طَالِبٍ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أَثَرِ أَبِی بَکْرٍ لِیَدْفَعَ إِلَیْهِ هَؤُلَاءِ الْآیَاتِ مِنْ بَرَاءَةَ وَ أَمَرَهُ أَنْ یُنَادِیَ بِهِنَ یَوْمَ الْحَجِّ الْأَکْبَرِ وَ هُوَ یَوْمُ النَّحْرِ وَ أَنْ یُبْرِئَ ذِمَّةَ اللَّهِ وَ رَسُولِهِ مِنْ کُلِّ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وَ حَمَلَهُ</w:t>
      </w:r>
      <w:bookmarkStart w:id="99" w:name="pg10640_155685"/>
    </w:p>
    <w:p>
      <w:pPr>
        <w:pStyle w:val="BookText"/>
        <w:rPr/>
      </w:pPr>
      <w:bookmarkEnd w:id="99"/>
      <w:r>
        <w:rPr>
          <w:rFonts w:ascii="Amiri" w:hAnsi="Amiri" w:eastAsia="Amiri" w:cs="Amiri"/>
          <w:color w:val="111111"/>
          <w:sz w:val="28"/>
          <w:sz w:val="28"/>
          <w:szCs w:val="28"/>
          <w:rtl w:val="true"/>
          <w:lang w:bidi="ar-SA"/>
        </w:rPr>
        <w:t xml:space="preserve">عَلَی نَاقَتِهِ الْقُصْوَی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الْعَضْبَاءِ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أَمِیرُ الْمُؤْمِنِینَ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أَبِی طَالِبٍ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نَاقَةِ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فَأَدْرَکَهُ بِذِی الْحُلَیْفَةِ فَلَمَّا رَآهُ أَبُو بَکْرٍ قَالَ أَمِیرٌ أَوْ مَأْمُورٌ فَقَالَ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بَعَثَنِی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لِتَدْفَعَ إِلَیَّ بَرَاءَةَ قَالَ فَدَفَعَهَا إِلَیْهِ وَ انْصَرَفَ أَبُو بَکْرٍ إِلَی رَسُولِ اللَّهِ صلی الله علیه و آله فَقَالَ یَا رَسُولَ اللَّهِ مَا لِی نَزَعْتَ مِنِّی بَرَاءَةَ أَ نَزَلَ فِیَّ شَیْ‌ءٌ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جَبْرَئِیلَ نَزَلَ عَلَیَّ فَأَخْبَرَنِی أَنَّ اللَّهَ یَأْمُرُنِی أَنَّهُ لَنْ یُؤَدِّیَ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غَیْرِی أَوْ رَجُلٌ مِنِّی وَ أَنَا وَ عَلِیٌّ مِنْ شَجَرَةٍ وَاحِدَةٍ وَ النَّاسُ مِنْ شَجَرٍ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شَجَرَاتٍ 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شَتَّی أَ مَا تَرْضَی یَا أَبَا بَکْرٍ أَنَّکَ صَاحِبِی فِی الْغَارِ قَالَ بَلَی یَا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لَمَّا فَلَمَّا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یَوْمُ الْحَجِّ الْأَکْبَرِ وَ فَرَغَ النَّاسُ مِنْ رَمْیِ جَمْرَةِ الْکُبْرَی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أَبِی طَالِبٍ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الْجَمْرَةِ</w:t>
      </w:r>
    </w:p>
    <w:p>
      <w:pPr>
        <w:pStyle w:val="Heading4"/>
        <w:numPr>
          <w:ilvl w:val="3"/>
          <w:numId w:val="1"/>
        </w:numPr>
        <w:rPr/>
      </w:pPr>
      <w:bookmarkStart w:id="100" w:name="__RefHeading___Toc2564117_372815092"/>
      <w:bookmarkStart w:id="101" w:name="_Toc39"/>
      <w:bookmarkEnd w:id="100"/>
      <w:r>
        <w:rPr>
          <w:rtl w:val="true"/>
        </w:rPr>
        <w:t>بندهای نامه</w:t>
      </w:r>
      <w:bookmarkEnd w:id="101"/>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فَنَادَی فِی النَّاسِ فَاجْتَمَعُوا إِلَیْهِ فَقَرَأَ عَلَیْهِمُ الصَّحِیفَةَ بِهَؤُلَاءِ الْآیَاتِ بَراءَةٌ مِنَ اللَّهِ وَ رَسُولِهِ إِلَی الَّذِینَ عاهَدْتُمْ مِنَ الْمُشْرِکِینَ إِلَی قَوْلِهِ فَخَلُّوا سَبِیلَهُمْ ثُمَّ نَادَی أَلَا لَا یَطُوفَنَّ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یَطُوفُ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بِالْبَیْتِ عُرْیَانٌ وَ لَا یَحُجَّنَّ مُشْرِکٌ بَعْدَ عَامِهِ هَذَا وَ إِنَّ لِکُلِّ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عَهْدَهُ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مُدَّتِهِ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اللَّهَ لَا یُدْخِلُ الْجَنَّةَ إِلَّا مَنْ کَانَ مُسْلِماً وَ إِنَّ أَجَلَکُمْ أَرْبَعَةُ أَشْهُرٍ إِلَی أَنْ تَبْلُغُوا بُلْدَانَکُمْ فَهُوَ قَوْلُهُ فَسِیحُوا فِی الْأَرْضِ أَرْبَعَةَ أَشْهُرٍ وَ أَذِنَ النَّاسَ کُلَّهُمْ بِالْقِتَالِ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یُؤْمِنُوا فَهُوَ قَوْلُهُ وَ أَذانٌ مِنَ اللَّهِ وَ رَسُولِهِ إِلَی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الْحَجِّ الْأَکْبَرِ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إِلَی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خُزَاعَةَ وَ بَنِی مُدْلِجٍ وَ مَنْ کَانَ</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عَهْدٌ غَیْرِهِمْ یَوْمَ الْحَجِّ الْأَکْبَرِ قَالَ فَأَذَّنَ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فَالْأَذَانُ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أَبِی طَالِبٍ ع النِّدَاءَ الَّذِی نَادَی بِهِ قَالَ فَلَمَّا قَالَ فَسِیحُوا فِی الْأَرْضِ أَرْبَعَةَ أَشْهُرٍ قَالُوا وَ عَلَی مَا تُسَیِّرُنَا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أَشْهُرٍ فَقَدْ بَرِئْنَا مِنْکَ وَ مِنِ ابْنِ عَمِّکَ إِنْ شِئْتَ 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الطَّعْنَ وَ الضَّرْبَ ثُمَّ اسْتَثْنَی اللَّهُ مِنْهُمْ فَقَالَ إِلَّا الَّذِینَ عاهَدْتُمْ مِنَ الْمُشْرِکِینَ فَقَالَ الْعَهْدُ مَنْ کَانَ بَیْنَهُ وَ بَیْنَ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وَلْثٌ مِنْ عُقُودٍ عَلَی الْمُوَادَعَةِ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المرادعة المردعة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خُزَاعَةَ وَ أَمَّا قَوْلُهُ فَسِیحُوا فِی الْأَرْضِ أَرْبَعَةَ أَشْهُرٍ قَالَ هَذَا لِمَنْ کَانَ لَهُ عَهْدٌ وَ لِمَنْ خَرَجَ عَهْدُهُ فِی أَرْبَعَةِ أَشْهُرٍ لِکَیْ یَتَفَرَّقُوا عَنْ مَکَّةَ وَ تِجَارَتِهَا فَیَبْلُغُوا إِلَی أَهْلِهِمْ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لَقِیَهُمْ بَعْدَ ذَلِکَ قَتَلُوهُمْ وَ الْأَرْبَعَةُ أَشْهُرٍ الَّتِی حَرَّمَ اللَّهُ فِیهَا دِمَاءَهُمْ عِشْرُونَ مِنْ ذِی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الْمُحَرَّمُ وَ صَفَرٌ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رَبِیعٍ الْأَوَّلِ وَ عَشْرٌ مِنْ رَبِیعٍ الْآخَرِ فَهَذِهِ أَرْبَعَةُ أَشْهُرٍ الْمُسَیَّحَاتُ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المضیحات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یَوْمِ قِرَاءَةِ الصَّحِیفَةِ الَّتِی قَرَأَهَا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وَ اعْلَمُوا أَنَّکُمْ غَیْرُ مُعْجِزِی اللَّهِ وَ أَنَّ اللَّهَ مُخْزِی الْکافِرِینَ یَا نَبِیَّ اللَّهِ قَالَ فَیُظْهِرُ نَبِیَّهُ ع قَالَ ثُمَّ اسْتَثْنَی فَنَسَخَ مِنْهَا فَقَالَ إِلَّا الَّذِینَ عاهَدْتُمْ مِنَ الْمُشْرِکِینَ هَؤُلَاءِ بَنُو ضَمْرَةَ وَ بَنُو مُدْلِجٍ حَیَّانِ مِنْ بَنِی کِنَانَةَ کَانُوا حُلَفَاءَ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غَزْوَةِ بَنِی الْعَشِیرَةِ مِنْ بَطْنِ تُبَّعٍ ثُمَّ لَمْ یَنْقُصُوکُمْ شَیْئاً یَقُولُ لَمْ یَنْقُضُوا عَهْدَهُمْ بِغَدْرٍ وَ لَمْ یُظاهِرُوا عَلَیْکُمْ أَحَداً قَالَ لَمْ یُظَاهِرُوا عَدُوَّکُمْ عَلَیْکُمْ فَأَتِمُّوا إِلَیْهِمْ عَهْدَهُمْ إِلی مُدَّتِهِمْ یَقُولُ أَجَلِهِمُ الَّذِی شَرَطْتُمْ لَهُمْ إِنَّ اللَّهَ یُحِبُّ الْمُتَّقِینَ قَالَ الَّذِینَ یَتَّقُونَ اللَّهَ فِیمَا حَرَّمَ عَلَیْهِمْ وَ یُوفُونَ بِالْعَهْدِ</w:t>
      </w:r>
      <w:bookmarkStart w:id="102" w:name="pg10640_155690"/>
    </w:p>
    <w:p>
      <w:pPr>
        <w:pStyle w:val="BookText"/>
        <w:rPr/>
      </w:pPr>
      <w:bookmarkEnd w:id="102"/>
      <w:r>
        <w:rPr>
          <w:rFonts w:ascii="Amiri" w:hAnsi="Amiri" w:eastAsia="Amiri" w:cs="Amiri"/>
          <w:color w:val="111111"/>
          <w:sz w:val="28"/>
          <w:sz w:val="28"/>
          <w:szCs w:val="28"/>
          <w:rtl w:val="true"/>
          <w:lang w:bidi="ar-SA"/>
        </w:rPr>
        <w:t xml:space="preserve">قَالَ فَلَمْ یُعَاهِدِ النَّبِیُّ ص بَعْدَ هَؤُلَاءِ الْآیَاتِ أَحَداً قَالَ قَالَ ثُمَّ نُسِخَ ذَلِکَ فَأَنْزَلَ اللَّهُ فَإِذَا انْسَلَخَ الْأَشْهُرُ الْحُرُمُ قَالَ هَذِهِ الَّذِی ذَکَرْنَا مُنْذُ یَوْمَ قَرَأَ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أَبِی طَالِبٍ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الصَّحِیفَةَ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مَضَتِ الْأَرْبَعَةُ الْأَشْهُرِ قَاتِلُوا الَّذِینَ انْقَضَی عَهْدُهُمْ فِی الْحِلِّ وَ الْحَرَامِ حَیْثُ وَجَدْتُمُوهُمْ إِلَی آخِرِ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اسْتَثْنَی فَنَسَخَ مِنْهُمْ فَقَالَ وَ إِنْ أَحَدٌ مِنَ الْمُشْرِکِینَ اسْتَجارَکَ فَأَجِرْهُ حَتَّی یَسْمَعَ کَلامَ اللَّهِ قَالَ مَنْ بَعَثَ إِلَیْکَ مِنْ أَهْلِ الشِّرْکِ یَسْأَلُکَ لِتُؤْمِنَهُ حَتَّی یَلْقَاکَ فَیَسْمَعَ مَا تَقُولُ وَ یَسْمَعَ مَا أُنْزِلَ إِلَیْکَ فَهُوَ آمِنٌ فَأَجِرْهُ حَتَّی یَسْمَعَ کَلامَ اللَّهِ وَ هُوَ کَلَامُکَ بِالْقُرْآنِ فَآمِنْهُ ثُمَّ أَبْلِغْهُ مَأْمَنَهُ یَقُولُ حَتَّی یَبْلُغَ مَأْمَنَهُ مِنْ بِلَادِهِ ثُمَّ قَالَ کَیْفَ یَکُونُ لِلْمُشْرِکِینَ عَهْدٌ عِنْدَ اللَّهِ وَ عِنْدَ رَسُولِهِ إِلَی آخِرِ الْآیَةِ فَقَالَ هُمَا بَطْنَانِ بَنُو ضَمْرَةَ وَ بَنُو مُدْلِجٍ فَأَنْزَلَ اللَّهُ هَذَا فِیهِمْ حِینَ غَدَرُوا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وَ إِنْ یَظْهَرُوا عَلَیْکُمْ لا یَرْقُبُوا فِیکُمْ إِلًّا وَ لا ذِمَّةً إِلَی ثَلَاثِ آیَاتٍ قَالَ هُمْ قُرَیْشٌ نَکَثُوا عَهْدَ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الْحُدَیْبِیَةِ وَ کَانُوا رُءُوسَ الْعَرَبِ فِی کُفْرِهِمْ ثُمَّ قَالَ فَقاتِلُوا أَئِمَّةَ الْکُفْرِ إِنَّهُمْ لا أَیْمانَ لَهُمْ لَعَلَّهُمْ یَنْتَهُونَ</w:t>
      </w:r>
      <w:r>
        <w:rPr>
          <w:rFonts w:eastAsia="Amiri" w:cs="Amiri" w:ascii="Amiri" w:hAnsi="Amiri"/>
          <w:color w:val="111111"/>
          <w:sz w:val="28"/>
          <w:szCs w:val="28"/>
          <w:rtl w:val="true"/>
          <w:lang w:bidi="ar-SA"/>
        </w:rPr>
        <w:t>.</w:t>
      </w:r>
    </w:p>
    <w:p>
      <w:pPr>
        <w:pStyle w:val="Heading4"/>
        <w:numPr>
          <w:ilvl w:val="3"/>
          <w:numId w:val="1"/>
        </w:numPr>
        <w:rPr/>
      </w:pPr>
      <w:bookmarkStart w:id="103" w:name="__RefHeading___Toc2564119_372815092"/>
      <w:bookmarkStart w:id="104" w:name="_Toc40"/>
      <w:bookmarkEnd w:id="103"/>
      <w:r>
        <w:rPr>
          <w:rtl w:val="true"/>
        </w:rPr>
        <w:t>أبو بکر لیس من رسول اللّه صلی الله علیه و آله</w:t>
      </w:r>
      <w:bookmarkEnd w:id="104"/>
    </w:p>
    <w:p>
      <w:pPr>
        <w:pStyle w:val="BookText"/>
        <w:rPr/>
      </w:pPr>
      <w:r>
        <w:rPr>
          <w:rFonts w:ascii="IRNazanin" w:hAnsi="IRNazanin" w:eastAsia="IRNazanin"/>
          <w:color w:val="111111"/>
          <w:sz w:val="28"/>
          <w:sz w:val="28"/>
          <w:szCs w:val="28"/>
          <w:rtl w:val="true"/>
          <w:lang w:bidi="fa-IR"/>
        </w:rPr>
        <w:t>المسترشد فی إمامة علی بن أبی طالب علیه السلام ؛ ص</w:t>
      </w:r>
      <w:r>
        <w:rPr>
          <w:rFonts w:eastAsia="IRNazanin" w:cs="IRNazanin"/>
          <w:color w:val="111111"/>
          <w:sz w:val="28"/>
          <w:szCs w:val="28"/>
          <w:lang w:bidi="fa-IR"/>
        </w:rPr>
        <w:t>311</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فادّعو الإمامة 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عبد الأوثان، و أشرک باللّه أکثر عمره، و جاء فی تفسیر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عابدوا الأوثان، و فعل النّبی ص دلیل حیث بعث إلی مکّة، لیقرأ علیهم سورة البرائة، فلمّا خرج من المدینة، أمسک الجلیل تعالی حتّی إنصرف عنه، و تسامعت القبائل بخبره، و إستعظم الکلّ أمره للعلّة الّتی ذکرناها من قبل؛ ثمّ هبط جبرئیل علی النّبی صلی الله</w:t>
      </w:r>
    </w:p>
    <w:p>
      <w:pPr>
        <w:pStyle w:val="BookText"/>
        <w:rPr/>
      </w:pPr>
      <w:r>
        <w:rPr>
          <w:rFonts w:ascii="IRNazanin" w:hAnsi="IRNazanin" w:eastAsia="IRNazanin"/>
          <w:color w:val="111111"/>
          <w:sz w:val="28"/>
          <w:sz w:val="28"/>
          <w:szCs w:val="28"/>
          <w:rtl w:val="true"/>
          <w:lang w:bidi="fa-IR"/>
        </w:rPr>
        <w:t>علیه و آله یعلمه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یؤدّی عنک إلّا أنت أو رجل منک، فبعث علیّا علیه السلام فی أثره و أمره أن یتناول منه السّورة و یقرأها علی أهل مکّة، و أقرّه علی الحجّ لعلّة نحن نشرحها من بعد إن شاء اللّه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کان علیّ ع المؤدّی عن ذمّة رسول اللّه صلی الله علیه و آله، و أبو بکر المعزول بأمر اللّه عن أداء هذه الذّمة الواحدة، فضلا عن سائر ذممه، فقد علم أهل القبلة أنّ هنا أمرا قد نفی اللّه عنه أبا بکر، و لیس هو فیه من رسول اللّه صلی الله علیه و آله، و لا رسول للّه فیه منه و أمرا قد بیّنه لعلیّ علیه السلام فهو فیه من رسول اللّه صلی الله علیه و آله فلیجعلوا ما شاءوا من دین أو نسب فلابدّ لهذه المنیّة أن یکون الرّجل لیس من رسول اللّه صلی الله علیه و آله فی نفسه، فلا یؤدّی عن ذمّة الرّسول صلی الله علیه و آله إلّا من هو من أهله، أو أن لا یکون من لیس من أهل ملّته، فإنّ جماعة إحتجّت أنّه من أهل ملّتک، فأنکرها ذلک علیهم، فأوردوا حججا لم یقدروا علی دفعها، فأمسکنا عن مراجعتهم مخافة أن یوردوا علینا ما لا قبل لنا به، و نحن نذکر ما ذکروه؛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 حکایة عن إبراهیم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اجْنُبْنِی وَ بَنِیَّ أَنْ نَعْبُدَ الْأَصْنامَ رَبِّ إِنَّهُنَّ أَضْلَلْنَ کَثِیراً مِنَ النَّاسِ فَمَنْ تَبِعَنِی فَإِنَّهُ مِنِّی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یکون من إبراهیم من عبد الأصنام أربعین سنة، و قَدْ قَالَ النَّبِیُّ صلی الله علیه و آله یَوْمَ قَالَ لَهُ جَبْرَئِیلُ فِی مَبِیتِ عَلِیٍّ علیه</w:t>
      </w:r>
      <w:bookmarkStart w:id="105" w:name="pg10640_155694"/>
    </w:p>
    <w:p>
      <w:pPr>
        <w:pStyle w:val="BookText"/>
        <w:rPr/>
      </w:pPr>
      <w:bookmarkEnd w:id="105"/>
      <w:r>
        <w:rPr>
          <w:rFonts w:ascii="Amiri" w:hAnsi="Amiri" w:eastAsia="Amiri" w:cs="Amiri"/>
          <w:color w:val="111111"/>
          <w:sz w:val="28"/>
          <w:sz w:val="28"/>
          <w:szCs w:val="28"/>
          <w:rtl w:val="true"/>
          <w:lang w:bidi="ar-SA"/>
        </w:rPr>
        <w:t>السلام عَلَی الْفِرَاشِ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هَذِهِ الْمُوَاسَاةُ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جَبْرَئِیلُ إِنَّهُ مِنِّی، وَ أَنَا مِنْهُ، فَقَالَ جَبْرَئِیلُ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مِنْکُمَا</w:t>
      </w:r>
    </w:p>
    <w:p>
      <w:pPr>
        <w:pStyle w:val="Heading4"/>
        <w:numPr>
          <w:ilvl w:val="3"/>
          <w:numId w:val="1"/>
        </w:numPr>
        <w:rPr/>
      </w:pPr>
      <w:bookmarkStart w:id="106" w:name="__RefHeading___Toc2564121_372815092"/>
      <w:bookmarkStart w:id="107" w:name="_Toc41"/>
      <w:bookmarkEnd w:id="106"/>
      <w:r>
        <w:rPr>
          <w:rtl w:val="true"/>
        </w:rPr>
        <w:t>از زبان خود حضرت</w:t>
      </w:r>
      <w:bookmarkEnd w:id="107"/>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أَوْمَأَ بِیَدِهِ إِلَی هَامَتِهِ فَهَزَمَ اللَّهُ قُرَیْشاً وَ الْعَرَبَ بِذَلِکَ وَ بِمَا کَانَ مِنِّی فِیهِمْ مِنَ النِّکَایَةِ ثُمَّ الْتَفَتَ علیه السلام إِلَی أَصْحَابِهِ فَقَالَ أَ لَیْسَ کَذَلِکَ قَالُوا بَلَی یَا أَمِیرَ الْمُؤْمِنِینَ فَقَالَ علیه السلام وَ أَمَّا السَّادِسَةُ یَا أَخَا الْیَهُودِ فَإِنَّا وَرَدْنَا مَعَ رَسُولِ اللَّهِ صلی الله علیه و آله مَدِینَةَ أَصْحَابِکَ خَیْبَرَ عَلَی رِجَالٍ مِنَ الْیَهُودِ وَ فُرْسَانِهَا مِنْ قُرَیْشٍ وَ غَیْرِهَا فَتَلَقَّوْنَا بِأَمْثَالِ الْجِبَالِ مِنَ الْخَیْلِ وَ الرِّجَالِ وَ السِّلَاحِ وَ هُمْ فِی أَمْنَعِ دَارٍ وَ أَکْثَرِ عَدَدٍ کُلٌّ یُنَادِی وَ یَدْعُو وَ یُبَادِرُ إِلَی الْقِتَالِ فَلَمْ یَبْرُزْ إِلَیْهِمْ مِنْ أَصْحَابِی أَحَدٌ إِلَّا قَتَلُوهُ حَتَّی إِذَا احْمَرَّتِ الْحَدَقُ وَ دُعِیتُ إِلَی النِّزَالِ وَ أَهَمَّتْ کُلُّ امْرِئٍ نَفْسَهُ وَ الْتَفَتَ بَعْضُ أَصْحَابِی إِلَی بَعْضٍ وَ کُلٌّ یَقُولُ یَا أَبَا الْحَسَنِ انْهَضْ فَأَنْهَضَنِی رَسُولُ اللَّهِ ص إِلَی دَارِهِمْ فَلَمْ یَبْرُزْ إِلَیَّ مِنْهُمْ أَحَدٌ إِلَّا قَتَلْتُهُ وَ لَا یَثْبُتُ لِی فَارِسٌ إِلَّا طَحَنْتُهُ ثُمَّ شَدَدْتُ عَلَیْهِمْ شِدَّةَ اللَّیْثِ عَلَی فَرِیسَتِهِ حَتَّی أَدْخَلْتُهُمْ جَوْفَ مَدِینَتِهِمْ مُسَدِّداً عَلَیْهِمْ فَاقْتَلَعْتُ بَابَ حِصْنِهِمْ بِیَدِی حَتَّی دَخَلْتُ عَلَیْهِمْ مَدِینَتَهُمْ وَحْدِی أَقْتُلُ مَنْ یَظْهَرُ فِیهَا مِنْ رِجَالِهَا وَ أَسْبِی مَنْ أَجِدُ مِنْ نِسَائِهَا حَتَّی أَفْتَتِحَهَا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وَحْدِی وَ لَمْ یَکُنْ لِی فِیهَا مُعَاوِنٌ إِلَّا اللَّهَ وَحْدَهُ ثُمَّ الْتَفَتَ علیه السلام إِلَی أَصْحَابِهِ فَقَالَ أَ لَیْسَ کَذَلِکَ قَالُوا بَلَی یَا أَمِیرَ الْمُؤْمِنِینَ فَقَالَ علیه السلام وَ أَمَّا السَّابِعَةُ یَا أَخَا الْیَهُودِ فَإِنَّ رَسُولَ اللَّهِ صلی الله علیه و آله لَمَّا تَوَجَّهَ لِفَتْحِ مَکَّةَ أَحَبَّ أَنْ یُعْذِرَ إِلَیْهِمْ</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یَدْعُوَهُمْ إِلَی اللَّهِ عَزَّ وَ جَلَّ آخِراً کَمَا دَعَاهُمْ أَوَّلًا فَکَتَبَ إِلَیْهِمْ کِتَاباً یُحَذِّرُهُمْ فِیهِ وَ یُنْذِرُهُمْ عَذَابَ اللَّهِ وَ یَعِدُهُمُ الصَّفْحَ وَ یُمَنِّیهِمْ مَغْفِرَةَ رَبِّهِمْ وَ نَسَخَ لَهُمْ فِی آخِرِهِ سُورَةَ بَرَاءَةَ لِیَقْرَأَهَا عَلَیْهِمْ ثُمَّ عَرَضَ عَلَی جَمِیعِ أَصْحَابِهِ الْمُضِیَّ بِهِ فَکُلُّهُمْ یَرَی التَّثَاقُلَ فِیهِ فَلَمَّا رَأَی ذَلِکَ نَدَبَ مِنْهُمْ رَجُلًا فَوَجَّهَهُ بِهِ فَأَتَاهُ جَبْرَئِیلُ فَقَالَ یَا مُحَمَّدُ لَا یُؤَدِّی عَنْکَ إِلَّا أَنْتَ أَوْ رَجُلٌ مِنْکَ فَأَنْبَأَنِی رَسُولُ اللَّهِ صلی الله علیه و آله بِذَلِکَ وَ وَجَّهَنِی بِکِتَابِهِ وَ رِسَالَتِهِ إِلَی أَهْلِ مَکَّةَ فَأَتَیْتُ مَکَّةَ وَ أَهْلُهَا مَنْ قَدْ عَرَفْتُمْ لَیْسَ مِنْهُمْ أَحَدٌ إِلَّا وَ لَوْ قَدَرَ أَنْ یَضَعَ عَلَی کُلِّ جَبَلٍ مِنِّی إِرْباً لَفَعَلَ وَ لَوْ أَنْ یَبْذُلَ فِی ذَلِکَ نَفْسَهُ وَ أَهْلَهُ وَ وُلْدَهُ وَ مَالَهُ فَبَلَّغْتُهُمْ رِسَالَةَ النَّبِیِّ ص وَ قَرَأْتُ عَلَیْهِمْ کِتَابَهُ فَکُلُّهُمْ یَلْقَانِی بِالتَّهَدُّدِ وَ الْوَعِیدِ وَ یُبْدِی لِیَ الْبَغْضَاءَ وَ یُظْهِرُ الشَّحْنَاءَ مِنْ رِجَالِهِمْ وَ نِسَائِهِمْ فَکَانَ مِنِّی فِی ذَلِکَ مَا قَدْ رَأَیْتُمْ ثُمَ الْتَفَتَ إِلَی أَصْحَابِهِ فَقَالَ أَ لَیْسَ کَذَلِکَ قَالُوا بَلَی یَا أَمِیرَ الْمُؤْمِنِینَ فَقَالَ علیه السلام یَا أَخَا الْیَهُودِ هَذِهِ الْمَوَاطِنُ الَّتِی امْتَحَنَنِی فِیهِ رَبِّی عَزَّ وَ جَلَّ مَعَ نَبِیِّهِ صلی الله علیه و آله فَوَجَدَنِی فِیهَا کُلِّهَا بِمَنِّهِ مُطِیعاً لَیْسَ لِأَحَدٍ فِیهَا مِثْلُ الَّذِی لِی وَ لَوْ شِئْتُ لَوَصَفْتُ ذَلِکَ وَ لَکِنَّ اللَّهَ عَزَّ وَ جَلَّ نَهَی عَنِ التَّزْکِیَةِ فَقَالُوا یَا أَمِیرَ الْمُؤْمِنِینَ صَدَقْتَ وَ اللَّهِ لَقَدْ أَعْطَاکَ اللَّهُ عَزَّ وَ جَلَّ الْفَضِیلَةَ بِالْقَرَابَةِ مِنْ نَبِیِّنَا صلی الله علیه و آله وَ أَسْعَدَکَ بِأَنْ جَعَلَکَ أَخَاهُ تَنْزِلُ مِنْهُ بِمَنْزِلَةِ هَارُونَ مِنْ مُوسَی وَ فَضَّلَکَ بِالْمَوَاقِفِ الَّتِی بَاشَرْتَهَا وَ الْأَهْوَالِ الَّتِی رَکِبْتَهَا وَ ذَخَرَ</w:t>
      </w:r>
      <w:bookmarkStart w:id="108" w:name="pg10640_155698"/>
    </w:p>
    <w:p>
      <w:pPr>
        <w:pStyle w:val="BookText"/>
        <w:rPr/>
      </w:pPr>
      <w:bookmarkEnd w:id="108"/>
      <w:r>
        <w:rPr>
          <w:rFonts w:ascii="Amiri" w:hAnsi="Amiri" w:eastAsia="Amiri" w:cs="Amiri"/>
          <w:color w:val="111111"/>
          <w:sz w:val="28"/>
          <w:sz w:val="28"/>
          <w:szCs w:val="28"/>
          <w:rtl w:val="true"/>
          <w:lang w:bidi="ar-SA"/>
        </w:rPr>
        <w:t>لَکَ الَّذِی ذَکَرْتَ وَ أَکْثَرَ مِنْهُ مِمَّا لَمْ تَذْکُرْهُ وَ مِمَّا لَیْسَ لِأَحَدٍ مِنَ الْمُسْلِمِینَ مِثْلُهُ یَقُولُ ذَلِکَ مَنْ شَهِدَکَ مِنَّا مَعَ نَبِیِّنَا صلی الله علیه و آله وَ مَنْ شَهِدَکَ بَعْدَهُ فَأَخْبِرْنَا یَا أَمِیرَ الْمُؤْمِنِینَ مَا امْتَحَنَکَ اللَّهُ عَزَّ وَ جَلَّ بِهِ بَعْدَ نَبِیِّنَا صلی الله علیه و آله فَاحْتَمَلْتَهُ وَ صَبَرْتَ فَلَوْ شِئْنَا أَنْ نَصِفَ ذَلِکَ لَوَصَفْنَاه عِلْماً مِنَّا بِهِ وَ ظُهُوراً مِنَّا عَلَیْهِ إِلَّا أَنَّا نُحِبُّ أَنْ نَسْمَعَ مِنْکَ ذَلِکَ کَمَا سَمِعْنَا مِنْکَ مَا امْتَحَنَکَ اللَّهُ بِهِ فِی حَیَاتِهِ فَأَطَعْتَهُ فِیهِ فَقَالَ ع یَا أَخَا الْیَهُودِ إِنَّ اللَّهَ عَزَّ وَ جَلَّ امْتَحَنَنِی بَعْدَ وَفَاةِ نَبِیِّهِ صلی الله علیه و آله فِی سَبْعَةِ مَوَاطِنَ فَوَجَدَنِی فِیهِنَّ مِنْ غَیْرِ تَزْکِیَةٍ لِنَفْسِی بِمَنِّهِ وَ نِعْمَتِهِ صَبُوراً وَ أَمَّا أَوَّلُهُنَّ یَا أَخَا الْیَهُودِ فَإِنَّهُ لَمْ یَکُنْ لِی خَاصَّةً دُونَ الْمُسْلِمِینَ عَامَّةً أَحَدٌ آنَسُ بِهِ أَوْ أَعْتَمِدُ عَلَیْهِ أَوْ أَسْتَنِیمُ إِلَیْهِ أَوْ أَتَقَرَّبُ بِهِ غَیْرُ رَسُولِ اللَّهِ صلی الله علیه و آله هُوَ رَبَّانِی صَغِیراً وَ بَوَّأَنِی کَبِیراً وَ کَفَانِی الْعَیْلَةَ وَ جَبَرَنِی مِنَ الْیُتْمِ وَ أَغْنَانِی عَنِ الطَّلَبِ وَ وَقَانِیَ الْمَکْسَبَ وَ عَالَ لِیَ النَّفْسَ وَ الْوَلَدَ وَ الْأَهْلَ هَذَا فِی تَصَارِیفِ أَمْرِ الدُّنْیَا مَعَ مَا خَصَّنِی بِهِ مِنَ الدَّرَجَاتِ الَّتِی قَادَتْنِی إِلَی مَعَالِی الْحَقِ عِنْدَ اللَّهِ عَزَّ وَ جَلَّ فَنَزَلَ بِی مِنْ وَفَاةِ رَسُولِ اللَّهِ صلی الله علیه و آله مَا لَمْ أَکُنْ أَظُنُّ الْجِبَالَ لَوْ حَمَلَتْهُ عَنْوَةً کَانَتْ تَنْهَضُ بِهِ فَرَأَیْتُ النَّاسَ مِنْ</w:t>
      </w:r>
      <w:r>
        <w:rPr>
          <w:rFonts w:eastAsia="Amiri" w:cs="Amiri" w:ascii="Amiri" w:hAnsi="Amiri"/>
          <w:color w:val="111111"/>
          <w:sz w:val="28"/>
          <w:szCs w:val="28"/>
          <w:rtl w:val="true"/>
          <w:lang w:bidi="ar-SA"/>
        </w:rPr>
        <w:t>....</w:t>
      </w:r>
    </w:p>
    <w:p>
      <w:pPr>
        <w:pStyle w:val="Heading2"/>
        <w:numPr>
          <w:ilvl w:val="1"/>
          <w:numId w:val="1"/>
        </w:numPr>
        <w:rPr/>
      </w:pPr>
      <w:bookmarkStart w:id="109" w:name="__RefHeading___Toc2564123_372815092"/>
      <w:bookmarkStart w:id="110" w:name="_Toc42"/>
      <w:bookmarkEnd w:id="109"/>
      <w:r>
        <w:rPr/>
        <w:t>3</w:t>
      </w:r>
      <w:r>
        <w:rPr>
          <w:rtl w:val="true"/>
        </w:rPr>
        <w:t xml:space="preserve">. </w:t>
      </w:r>
      <w:r>
        <w:rPr>
          <w:rtl w:val="true"/>
        </w:rPr>
        <w:t xml:space="preserve">دهم ماه </w:t>
      </w:r>
      <w:r>
        <w:rPr>
          <w:rtl w:val="true"/>
        </w:rPr>
        <w:t xml:space="preserve">: </w:t>
      </w:r>
      <w:r>
        <w:rPr>
          <w:rtl w:val="true"/>
        </w:rPr>
        <w:t>بیان حدیث ثقلین</w:t>
      </w:r>
      <w:bookmarkEnd w:id="110"/>
    </w:p>
    <w:p>
      <w:pPr>
        <w:pStyle w:val="Heading3"/>
        <w:numPr>
          <w:ilvl w:val="2"/>
          <w:numId w:val="1"/>
        </w:numPr>
        <w:rPr/>
      </w:pPr>
      <w:bookmarkStart w:id="111" w:name="__RefHeading___Toc2564125_372815092"/>
      <w:bookmarkStart w:id="112" w:name="_Toc43"/>
      <w:bookmarkEnd w:id="111"/>
      <w:r>
        <w:rPr>
          <w:rtl w:val="true"/>
        </w:rPr>
        <w:t>بیان مختصر</w:t>
      </w:r>
      <w:bookmarkEnd w:id="112"/>
    </w:p>
    <w:p>
      <w:pPr>
        <w:pStyle w:val="Heading4"/>
        <w:numPr>
          <w:ilvl w:val="3"/>
          <w:numId w:val="1"/>
        </w:numPr>
        <w:rPr/>
      </w:pPr>
      <w:bookmarkStart w:id="113" w:name="__RefHeading___Toc2564127_372815092"/>
      <w:bookmarkStart w:id="114" w:name="_Toc44"/>
      <w:bookmarkEnd w:id="113"/>
      <w:r>
        <w:rPr>
          <w:rtl w:val="true"/>
        </w:rPr>
        <w:t>حدیث ثقلین</w:t>
      </w:r>
      <w:bookmarkEnd w:id="114"/>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وآله مکرّر در مکان ها و زمان های مختلف با بیان گوناگون، حدیث ثقلین را مطرح نمودند یکی از مهم ترین آن ها در سفر</w:t>
      </w:r>
      <w:bookmarkStart w:id="115" w:name="pg10640_155700"/>
    </w:p>
    <w:p>
      <w:pPr>
        <w:pStyle w:val="BookText"/>
        <w:rPr/>
      </w:pPr>
      <w:bookmarkEnd w:id="115"/>
      <w:r>
        <w:rPr>
          <w:rFonts w:ascii="IRNazanin" w:hAnsi="IRNazanin" w:eastAsia="IRNazanin"/>
          <w:color w:val="111111"/>
          <w:sz w:val="28"/>
          <w:sz w:val="28"/>
          <w:szCs w:val="28"/>
          <w:rtl w:val="true"/>
          <w:lang w:bidi="fa-IR"/>
        </w:rPr>
        <w:t>حج و در روز عید قربان و هم چنین روز عید غدیر سال دهم هجرت یعنی سالِ حجة البلاغ است و بسیاری از اصحاب آن را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شریف به اندازه‌ای راوی و سند دارد که به هیچ وجه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مسلمین این حدیث را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پیامبر اکرم صلی الله علیه وآله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خیف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خطبه‌ای حدیث ثقلین را مطرح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مِنا نیز این حدیث توسط آن حضرت تکرار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سند متن حدیث این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أیّها النّاسُ إِنِّی تارِکٌ فیکُمُ الثَّقَلَینِ، ما إِن تَمَسَّکتُم بِهِما لَن تَضِلُّوا أبداً؛ کِتابَ اللّهِ وعِترَتی أهلَ بَیتی؛ فَإِنَّهُما لَن یَفتَرِقا حَتَّی یَرِدا عَلَیَّ الحَوض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تُقَدِّموهما فَتهلکُوا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مردم من از بین شما خواهم رفت و برای شما دو گوهر گران‌بها باقی خواهم گذاشت که اگر به آن دو چنگ بزنید و آن ها را رها نکنید، هرگز گمراه نخواهید شد، یکی قرآن و دیگری عترت من، یعنی اهل‌بیت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آن دو، تا قیامت از هم جدا نخواهند شد تا در کنار حوض کوثر مرا ملاقات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بر آن‌ها سبقت نگیرید که هلاک خواهید شد </w:t>
      </w:r>
      <w:r>
        <w:rPr>
          <w:rFonts w:eastAsia="IRNazanin" w:cs="IRNazanin"/>
          <w:color w:val="111111"/>
          <w:sz w:val="28"/>
          <w:szCs w:val="28"/>
          <w:rtl w:val="true"/>
          <w:lang w:bidi="fa-IR"/>
        </w:rPr>
        <w:t>).</w:t>
      </w:r>
    </w:p>
    <w:p>
      <w:pPr>
        <w:pStyle w:val="Heading4"/>
        <w:numPr>
          <w:ilvl w:val="3"/>
          <w:numId w:val="1"/>
        </w:numPr>
        <w:rPr/>
      </w:pPr>
      <w:bookmarkStart w:id="116" w:name="__RefHeading___Toc2564129_372815092"/>
      <w:bookmarkStart w:id="117" w:name="_Toc45"/>
      <w:bookmarkEnd w:id="116"/>
      <w:r>
        <w:rPr>
          <w:rtl w:val="true"/>
        </w:rPr>
        <w:t>نکات حدیث ثقلین</w:t>
      </w:r>
      <w:bookmarkEnd w:id="1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همان‌گونه که تبعیت از قرآن واجب است، تمسّک به اهل‌بیت علیهم السلام و تبعیت از آن بزرگواران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سخن پیامبر صلی الله علیه و آله و سبب گمراهی می‌شود، چون که قرآن بدون اهل‌بیت علیهم السلام ؛ قرآن منهای قرآن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جدا شدن از اهل‌بیت علیهم السلام همان جدا شدن از قرآن و موجب ضلالت</w:t>
      </w:r>
      <w:bookmarkStart w:id="118" w:name="pg10640_155702"/>
    </w:p>
    <w:p>
      <w:pPr>
        <w:pStyle w:val="BookText"/>
        <w:rPr/>
      </w:pPr>
      <w:bookmarkEnd w:id="118"/>
      <w:r>
        <w:rPr>
          <w:rFonts w:ascii="IRNazanin" w:hAnsi="IRNazanin" w:eastAsia="IRNazanin"/>
          <w:color w:val="111111"/>
          <w:sz w:val="28"/>
          <w:sz w:val="28"/>
          <w:szCs w:val="28"/>
          <w:rtl w:val="true"/>
          <w:lang w:bidi="fa-IR"/>
        </w:rPr>
        <w:t>است، حتی اگر یک لحظه باشد، و تمسّک به آن‌ها موجب هدایت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زمانی که قرآن میان مردم هست، امام معصوم نیز در بین مردم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 حدیث ثقلین دلالتِ روشنی بر وجود و حضور امام زمان عج در عصر حاضر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همان‌گونه که قرآن از خطا و اشتباه و باطل مصون است و باید کاملاً از او تبعیّت کرد، اهل‌بیت علیهم السلام هم معصوم‌اند و باید کاملاً از آن‌ها تبعیّت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 دلالت بر اعلمیّت و افضلیّت اهل‌بیت علیهم السلام نسبت به دیگران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صدها نکته دیگر</w:t>
      </w:r>
      <w:r>
        <w:rPr>
          <w:rFonts w:eastAsia="IRNazanin" w:cs="IRNazanin"/>
          <w:color w:val="111111"/>
          <w:sz w:val="28"/>
          <w:szCs w:val="28"/>
          <w:rtl w:val="true"/>
          <w:lang w:bidi="fa-IR"/>
        </w:rPr>
        <w:t>.</w:t>
      </w:r>
    </w:p>
    <w:p>
      <w:pPr>
        <w:pStyle w:val="Heading3"/>
        <w:numPr>
          <w:ilvl w:val="2"/>
          <w:numId w:val="1"/>
        </w:numPr>
        <w:rPr/>
      </w:pPr>
      <w:bookmarkStart w:id="119" w:name="__RefHeading___Toc2564131_372815092"/>
      <w:bookmarkStart w:id="120" w:name="_Toc46"/>
      <w:bookmarkEnd w:id="119"/>
      <w:r>
        <w:rPr>
          <w:rtl w:val="true"/>
        </w:rPr>
        <w:t>بیان تفصیلی</w:t>
      </w:r>
      <w:bookmarkEnd w:id="120"/>
    </w:p>
    <w:p>
      <w:pPr>
        <w:pStyle w:val="Heading4"/>
        <w:numPr>
          <w:ilvl w:val="3"/>
          <w:numId w:val="1"/>
        </w:numPr>
        <w:rPr/>
      </w:pPr>
      <w:bookmarkStart w:id="121" w:name="__RefHeading___Toc2564133_372815092"/>
      <w:bookmarkStart w:id="122" w:name="_Toc47"/>
      <w:bookmarkEnd w:id="121"/>
      <w:r>
        <w:rPr>
          <w:rtl w:val="true"/>
        </w:rPr>
        <w:t>اشاره</w:t>
      </w:r>
      <w:bookmarkEnd w:id="122"/>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ثقلین دلیلی بسیار گویا و با مفهوم بر عصمت، افضلیت و هم طراز بودن اهل‌بیت علیهم السلام با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به طور مکرّر در مکان‌های متفاوت به بیان گوناگون، این حدیث را مطرح نمودند و بسیاری از اصحاب آن را نقل کردند و از متواترت قطعی الصدور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ذی‌الحجه در مسجد خیف در خطبه‌ای مطرح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 این حدیث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حدیث این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النّاس إنّی تارک فیکم الثّقلین ما إن تمسّکتم بهما لن تضلّوا أبدا، کتاب اللّه و عترتی أهل بیتی فإنّهما لن یفترقا حتی یردا علیّ الحوض،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تقدموهما فتهلکوا</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یعنی ای مردم من از بین شما رحلت خواهم کرد و برای شما دو گوهر گران‌بها باقی خواهم گذاشت که اگر به آن دو چنگ بزنید و آن را رها نکنید هرگز گمراه نخواهید شد، یکی قرآن است و دیگر عترت من، اهل‌بیت من</w:t>
      </w:r>
      <w:bookmarkStart w:id="123" w:name="pg10640_155704"/>
    </w:p>
    <w:p>
      <w:pPr>
        <w:pStyle w:val="BookText"/>
        <w:rPr/>
      </w:pPr>
      <w:bookmarkEnd w:id="123"/>
      <w:r>
        <w:rPr>
          <w:rFonts w:ascii="IRNazanin" w:hAnsi="IRNazanin" w:eastAsia="IRNazanin"/>
          <w:color w:val="111111"/>
          <w:sz w:val="28"/>
          <w:sz w:val="28"/>
          <w:szCs w:val="28"/>
          <w:rtl w:val="true"/>
          <w:lang w:bidi="fa-IR"/>
        </w:rPr>
        <w:t xml:space="preserve">و بدانید که آن دو تا قیامت از هم جدا نخواهند شد تا در کنار حوض کوثر مرا ملاقات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آنها سبقت نگیرید که هلاک خواهید شد</w:t>
      </w:r>
      <w:r>
        <w:rPr>
          <w:rFonts w:eastAsia="IRNazanin" w:cs="IRNazanin"/>
          <w:color w:val="111111"/>
          <w:sz w:val="28"/>
          <w:szCs w:val="28"/>
          <w:rtl w:val="true"/>
          <w:lang w:bidi="fa-IR"/>
        </w:rPr>
        <w:t>).</w:t>
      </w:r>
    </w:p>
    <w:p>
      <w:pPr>
        <w:pStyle w:val="Heading4"/>
        <w:numPr>
          <w:ilvl w:val="3"/>
          <w:numId w:val="1"/>
        </w:numPr>
        <w:rPr/>
      </w:pPr>
      <w:bookmarkStart w:id="124" w:name="__RefHeading___Toc2564135_372815092"/>
      <w:bookmarkStart w:id="125" w:name="_Toc48"/>
      <w:bookmarkEnd w:id="124"/>
      <w:r>
        <w:rPr>
          <w:rtl w:val="true"/>
        </w:rPr>
        <w:t>نکات و استدلال به حدیث ثقلین برای اثبات حقانیت عقاید شیعه</w:t>
      </w:r>
      <w:bookmarkEnd w:id="1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تبعیت از قرآن واجب است، تمسّک به اهل‌بیت علیهم السلام و تبعیت از آن بزرگواران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سخن پیامبر و تقدیر الهی است و سبب گمراهی می‌شود، چون که قرآن بدون اهل‌بیت علیهم السلام؛ قرآن منهای قرآن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ی ثقلین نشان از جایگاه بسیار عظیم اهل‌بیت علیهم السلام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شدن از اهل‌بیت علیهم‌السلام موجب ضلالت است حتی اگر یک لحظه باشد، و تمسّک به آنها موجب هدایت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قرآن میان مردم هست امام معصوم نیز در بین مردم هست، چون که 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مطلق است هم افتراق باطنی و ظاهری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حدیث ثقلین دلالت روشن بر وجود و حضور امام زمان علیه‌السلام در هر عصری دارد، حتی اگر خلافت ظاهری را نپذیرند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قرآن از خطا و اشتباه مصون است و باید کاملا از او تبعیّت کرد اهل‌بیت علیهم السلام هم معصوم اند و باید کاملا از آنها تبعیّت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احادیث ساختگی با ملاک قرآن شناخته می‌شود، اصحاب منافق و ظاهر الصلاح نیز با ملاک اهل‌بیت علیهم السلام شناخته می‌شوند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ثقلین دلالت بر اعلمیّت و افضلیّت اهل‌بیت علیهم السلام نسبت به دیگران و اعلمیّت و افضلیّت قرآن نسبت به کتب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گونه که قرآن</w:t>
      </w:r>
      <w:bookmarkStart w:id="126" w:name="pg10640_155706"/>
    </w:p>
    <w:p>
      <w:pPr>
        <w:pStyle w:val="BookText"/>
        <w:rPr/>
      </w:pPr>
      <w:bookmarkEnd w:id="126"/>
      <w:r>
        <w:rPr>
          <w:rFonts w:ascii="IRNazanin" w:hAnsi="IRNazanin" w:eastAsia="IRNazanin"/>
          <w:color w:val="111111"/>
          <w:sz w:val="28"/>
          <w:sz w:val="28"/>
          <w:szCs w:val="28"/>
          <w:rtl w:val="true"/>
          <w:lang w:bidi="fa-IR"/>
        </w:rPr>
        <w:t>اعلم و افضل از کتب دیگر است اهل‌بیت علیهم السلام هم اعلم و افضل از دیگران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نباید از قرآن جلو افتاد و یا رأی خود را بر آن تحمیل کرد، از اهل‌بیت علیهم‌السلام هم نه سبقت باید گرفت و نه جدا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تقدّموهما فتهلکوا</w:t>
      </w:r>
      <w:r>
        <w:rPr>
          <w:rFonts w:eastAsia="IRNazanin" w:cs="IRNazanin"/>
          <w:color w:val="111111"/>
          <w:sz w:val="28"/>
          <w:szCs w:val="28"/>
          <w:rtl w:val="true"/>
          <w:lang w:bidi="fa-IR"/>
        </w:rPr>
        <w:t>»</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بر آنها نشوید که هلاک می‌شوید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جدا کننده ی حقّ از باطل است، و اهل‌بیت علیهم السلام نیز میزان شناخت مؤمن از منافق و حق از باطل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طور مطلق دستور تبعیّت از اهل‌بیت علیهم السلام را دادند، و این سخن دلیل بر عصمت اهل‌بیت علیهم السلام است، چرا که تبعیّت از خطا کار مخالف امر الهی است، و پیامبر صلی الله علیه و آله و سلم امر به مخالفت با خدا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هیچ کس را یارای برابری با قرآن نیست، یارای برابری با اهل‌بیت علیهم السلام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تأخیر انداختن خلافت امیرالمؤمنین علیه السلام بعد از رسول خدا صلی الله علیه و آله یعنی جدا داشتن قرآن از امیرالمؤمنین علیه‌السلام و این مخالفت با ملاکات قطعی قرآن در شناخت امام است و این امری است نشدنی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قرآن ظاهر و باطن دارد، اهل‌بیت علیهم‌السلام نیز ظاهر و باطن دارند، اگرکسی خلافت ظاهری آنان‌را نپذیرفت، خلافت باطنی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کلیه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پابرجاست</w:t>
      </w:r>
      <w:r>
        <w:rPr>
          <w:rFonts w:eastAsia="IRNazanin" w:cs="IRNazanin"/>
          <w:color w:val="111111"/>
          <w:sz w:val="28"/>
          <w:szCs w:val="28"/>
          <w:rtl w:val="true"/>
          <w:lang w:bidi="fa-IR"/>
        </w:rPr>
        <w:t>.</w:t>
      </w:r>
    </w:p>
    <w:p>
      <w:pPr>
        <w:pStyle w:val="Heading3"/>
        <w:numPr>
          <w:ilvl w:val="2"/>
          <w:numId w:val="1"/>
        </w:numPr>
        <w:rPr/>
      </w:pPr>
      <w:bookmarkStart w:id="127" w:name="__RefHeading___Toc2564137_372815092"/>
      <w:bookmarkStart w:id="128" w:name="_Toc49"/>
      <w:bookmarkEnd w:id="127"/>
      <w:r>
        <w:rPr>
          <w:rtl w:val="true"/>
        </w:rPr>
        <w:t>بیان داستانی</w:t>
      </w:r>
      <w:bookmarkEnd w:id="128"/>
    </w:p>
    <w:p>
      <w:pPr>
        <w:pStyle w:val="Heading4"/>
        <w:numPr>
          <w:ilvl w:val="3"/>
          <w:numId w:val="1"/>
        </w:numPr>
        <w:rPr/>
      </w:pPr>
      <w:bookmarkStart w:id="129" w:name="__RefHeading___Toc2564139_372815092"/>
      <w:bookmarkStart w:id="130" w:name="_Toc50"/>
      <w:bookmarkEnd w:id="129"/>
      <w:r>
        <w:rPr>
          <w:rtl w:val="true"/>
        </w:rPr>
        <w:t>سلام بر دو یادگار پیامبر</w:t>
      </w:r>
      <w:bookmarkEnd w:id="130"/>
    </w:p>
    <w:p>
      <w:pPr>
        <w:pStyle w:val="BookText"/>
        <w:rPr/>
      </w:pPr>
      <w:r>
        <w:rPr>
          <w:rFonts w:ascii="IRNazanin" w:hAnsi="IRNazanin" w:eastAsia="IRNazanin"/>
          <w:color w:val="111111"/>
          <w:sz w:val="28"/>
          <w:sz w:val="28"/>
          <w:szCs w:val="28"/>
          <w:rtl w:val="true"/>
          <w:lang w:bidi="fa-IR"/>
        </w:rPr>
        <w:t xml:space="preserve">روز عید قربان است، دیروز در صحرای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دیشب هم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ماندم، امروز صبح به اینجا رسیده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است،جایی که آرزوهای بزرگ انسان برآورده می شود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خسته ام،</w:t>
      </w:r>
    </w:p>
    <w:p>
      <w:pPr>
        <w:pStyle w:val="BookText"/>
        <w:rPr/>
      </w:pPr>
      <w:r>
        <w:rPr>
          <w:rFonts w:ascii="IRNazanin" w:hAnsi="IRNazanin" w:eastAsia="IRNazanin"/>
          <w:color w:val="111111"/>
          <w:sz w:val="28"/>
          <w:sz w:val="28"/>
          <w:szCs w:val="28"/>
          <w:rtl w:val="true"/>
          <w:lang w:bidi="fa-IR"/>
        </w:rPr>
        <w:t>صبح زود برای سنگ زدن به جَمَره یا همان شیطان بزرگ رفتم و هفت سنگ بر آن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این شلوغی راه خود را پیدا کنم، در جستجوی قربانگاه هستم، به من گفته اند که باید این مسیر را تا انتها بروم، در پای آن کوه قربانگاه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احرام به تن دارم، وقتی گوسفند خود را قربانی کنم، باید موی سر خود را بتراشم، آن وقت حاجی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گمانم آن ساختمان قربانگاه است، چه جمعیّتی آنجا جمع شده است، وارد قربانگاه می شوم، چند نفر از دوستان آنجا منتظرم هستند، سلام می کنم، با هم به سوی محلّ نگهداری گوسفندان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گوسفندان را انتخاب می کنیم، کتاب دعای خود را باز می کنم و شروع به خواندن دعا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تو و یاد تو می خواهم گوسفندی را قربانی کنم، می خواهم به آیین و سنّت پیامبر تو عمل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وعده کرده ای که هر کس با اخلاص در این سرزمین قربانی کند، گناهان او را می بخشی، از تو می خواهم تا شیرینی عفو خود را به من بچشانی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 ای به فکر فرو می روم، به یاد می آورم چه رمز و رازی در این عمل است، به یاد ابراهیم علیه السلام می افتم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سالیان سال است که ابراهیم علیه السلام در حسرت داشتن فرزند است و بارها از خدا خواسته تا به او پسری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خدا دعای او را مستجاب می کند و ابراهیم نام پسر خود را اسماعیل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می گذرد، اسماعیل</w:t>
      </w:r>
    </w:p>
    <w:p>
      <w:pPr>
        <w:pStyle w:val="BookText"/>
        <w:rPr/>
      </w:pPr>
      <w:r>
        <w:rPr>
          <w:rFonts w:ascii="IRNazanin" w:hAnsi="IRNazanin" w:eastAsia="IRNazanin"/>
          <w:color w:val="111111"/>
          <w:sz w:val="28"/>
          <w:sz w:val="28"/>
          <w:szCs w:val="28"/>
          <w:rtl w:val="true"/>
          <w:lang w:bidi="fa-IR"/>
        </w:rPr>
        <w:t>بزرگ می شود، اکنون موقع امتحان بزرگ ابراهیم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کن ابراهیم علیه السلام با پسرش چنین سخن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باید به قربانگاه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در جواب پدر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 به تو فرمان داده است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قربانگاه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پسر را روی زمین به سمت قبله می خواباند، اکنون پسر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مرا بپوشان و دست و پایم را ببند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 خواست تا مبادا پدر نگاهش به نگاه او بیفتد و در انجام امر خدا ذرّه ای تردید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فرشتگان ایستاده اند و این منظره را تماشا می کنند، ابراهیم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و کارد را بر گلوی پسر می کشد؛ امّا کارد نمی برد، دوباره کارد را می کشد، زیر گلوی اسماعیل سرخ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کارد را محکم تر فشار می دهد؛ امّا باز هم کارد نمی برد، او کارد را بر سنگی می زند و سنگ می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در آسمان طنین می اندازد که ای ابراهیم تو از این امتحان سربلند بیرون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می آید، گوسفندی به همراه دارد، آن را به ابراهیم علیه‌السلام می دهد تا قربانی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گونه است که روز دهم ذی الحجّه، عید قربان می شود، روزی که حاجیان به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آیند و گوسفند قربانی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باید فکر کنم و بدانم که اسماعیلِ من چیست؟ ریاست، شهرت، ثروت، آبرو، عزّت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آماده ام تا همه این‌ها را در راه دوست قربانی کنم؟</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آن روز اسماعیل علیه</w:t>
      </w:r>
    </w:p>
    <w:p>
      <w:pPr>
        <w:pStyle w:val="BookText"/>
        <w:rPr/>
      </w:pPr>
      <w:r>
        <w:rPr>
          <w:rFonts w:ascii="IRNazanin" w:hAnsi="IRNazanin" w:eastAsia="IRNazanin"/>
          <w:color w:val="111111"/>
          <w:sz w:val="28"/>
          <w:sz w:val="28"/>
          <w:szCs w:val="28"/>
          <w:rtl w:val="true"/>
          <w:lang w:bidi="fa-IR"/>
        </w:rPr>
        <w:t>السلام قربانی می شد، از او هیچ نسلی باقی نمی ماند، پیامبر و حضرت علی علیه‌مالسلام و همه امامان ما از نسل اسماعیل علیهم السلام می باشند، آری، اگر او در آن روز قربانی می شد، دیگر پیامبر و اهل بیت علیهم السلام به دنیا نمی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عید قربان عید بزرگی است، روزی که همه مسلمانان جشنی بزرگ می گیرند و خدا را شکر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من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بعد از قربانی کردن، سر خود را تراشیده ام و از لباس احرام بیرون آمده ام، شب یازدهم ذی الحجّه نیز در این سرزمین ماندم، روز یازدهم به سه شیطان بزرگ سنگ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دوازدهم است، می خواهم به سوی شیاطین بروم و آخرین سنگ های خود را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می توانم به شهر مکّه باز گردم، با انجام این کار دیگر اعمال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نگاهی به من می کنی و می خواهی برای تو از راز این کار بگویم، دوست داری بدانی که چرا باید به این سه شیطان سنگ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بار دیگر از ابراهیم علیه السلام برایت سخن بگویم، خدا به ابراهیم علیه السلام دستور داد تا اسماعیل علیه السلام را به این سرزمین بیاورد و در راه او قربانی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ابراهیم علیه السلام همراه اسماعیل به این سرزمین آمد ، شیطان سر راهشان آمد و او را این گونه وسوسه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چقدر بی رحمی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با دست خود فرزندت را سر ببری ؟</w:t>
      </w:r>
      <w:r>
        <w:rPr>
          <w:rFonts w:eastAsia="IRNazanin" w:cs="IRNazanin"/>
          <w:color w:val="111111"/>
          <w:sz w:val="28"/>
          <w:szCs w:val="28"/>
          <w:rtl w:val="true"/>
          <w:lang w:bidi="fa-IR"/>
        </w:rPr>
        <w:t>»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به کمک ابراهیم علیه</w:t>
      </w:r>
    </w:p>
    <w:p>
      <w:pPr>
        <w:pStyle w:val="BookText"/>
        <w:rPr/>
      </w:pPr>
      <w:r>
        <w:rPr>
          <w:rFonts w:ascii="IRNazanin" w:hAnsi="IRNazanin" w:eastAsia="IRNazanin"/>
          <w:color w:val="111111"/>
          <w:sz w:val="28"/>
          <w:sz w:val="28"/>
          <w:szCs w:val="28"/>
          <w:rtl w:val="true"/>
          <w:lang w:bidi="fa-IR"/>
        </w:rPr>
        <w:t xml:space="preserve">السلام آمد و دستور داد که شیطان را با سنگ بزند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علیه السلام سنگی برداشت و به سوی شیطان پرتاب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با زبان دل این گونه با شیطان سخن می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می خواهی مرا وسوسه کنی تا دستور خدای خویش را انجام 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خود ، فرزند و هر چه دارم را فدای خدا می کنم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آن روز است که حاجی به همان جایی سنگ می زند که ابراهیم علیه السلام به شیطان سنگ زده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در آن مکان به زمین فرو رفت و ابراهیم علیه السلام به راه خود ادامه داد، بار دیگر شیطان آمد و ابراهیم به او سنگ زد، بار سوم هم شیطان آمد و ابراهیم علیه السلام بازهم به او سنگ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همان مکانی که شیطان به دل زمین فرو رفت، جایگاهی شده است برای سنگ زدن به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حاجی با این کار خود ، به تمام وسوسه های شیطان ، سنگ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سرزمین منا، مسجدی بزرگ وجود دارد که به نام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که در این مسجد هزار پیامبر نماز خوانده اند، چقدر خوب است که من هم به این مسجد بروم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سمت راست جمرات، پای آن کوه را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خیف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مسجد می روم، جمعیّت موج می زند، هر چه به مسجد نزدیک تر می شوم، ازدحام جمعیّت بیشتر می شود، به زحمت وارد مسجد می شوم، به دنبال جایی می گردم تا بتوانم دو رکعت نماز بخوانم، پس از مدّتی، یک</w:t>
      </w:r>
    </w:p>
    <w:p>
      <w:pPr>
        <w:pStyle w:val="BookText"/>
        <w:rPr/>
      </w:pPr>
      <w:r>
        <w:rPr>
          <w:rFonts w:ascii="IRNazanin" w:hAnsi="IRNazanin" w:eastAsia="IRNazanin"/>
          <w:color w:val="111111"/>
          <w:sz w:val="28"/>
          <w:sz w:val="28"/>
          <w:szCs w:val="28"/>
          <w:rtl w:val="true"/>
          <w:lang w:bidi="fa-IR"/>
        </w:rPr>
        <w:t>جای خالی پیدا می کنم، به نماز می ایستم، بعد از نماز سر به سجده می گذارم و شکر خدا را به جا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خود فکر می کنم، دوست دارم بدانم من کجا نشسته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تاریخ سفر می کنم، به سال های دور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سال دهم 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سال پیامبر به سفر حج آمده است، او روز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عید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قربانی کرده است، شب یازدهم و شب دوازدهم در این سرزمین مانده است، اکنون که روز دوازدهم ذی الحجّه است، او به محلِ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در میان مردم اعلام می 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کنار مسجد خیف جمع شوید پیامبر می خواهد برای ما سخن بگوید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جمعیّت زیادی جمع شده است، پیامبر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زودی به دیدار خدای خود خواهم رفت ، بدانید که من دو چیز گران بها در میان شما به یادگار می گذارم ، آن دو چیز گرانبها ، قرآن و عترت می باشند ، خداوند خبر داده است که قرآن و عترت من ، هرگز از هم جدا نمی شوند تا در روز قیامت کنار حوض کوثر به من ملحق شوند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پیام مهمّی بود که پیامبر در این مکان مقدّس به گوشِ همه مردم رساند ، امروز دیگر همه می دانند که عترت و خاندان پیامبر ، خیلی عزیز و محترم هستند ، قرآن و علی و فاطمه و حسن و حسین علیهم السلام، یادگارهای پیامبر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همه می فهمند که خاندان</w:t>
      </w:r>
      <w:bookmarkStart w:id="131" w:name="pg10640_155718"/>
    </w:p>
    <w:p>
      <w:pPr>
        <w:pStyle w:val="BookText"/>
        <w:rPr/>
      </w:pPr>
      <w:bookmarkEnd w:id="131"/>
      <w:r>
        <w:rPr>
          <w:rFonts w:ascii="IRNazanin" w:hAnsi="IRNazanin" w:eastAsia="IRNazanin"/>
          <w:color w:val="111111"/>
          <w:sz w:val="28"/>
          <w:sz w:val="28"/>
          <w:szCs w:val="28"/>
          <w:rtl w:val="true"/>
          <w:lang w:bidi="fa-IR"/>
        </w:rPr>
        <w:t>پیامبر چه جایگاه ویژه ای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از این سخن استفاده می شود که خاندان پیامبر شایستگی رهبری جامعه اسلامی را دارند، زیرا پیامبر در این سخن خود، اهل بیت علیهم السلام و قرآن را دو امانت بزرگ خود معرفی نمود و همان گونه که قرآن باعث هدایت انسان ها می شود، پیروی از اهل بیت علیهم السلام هم زمینه رستگاری و نجات را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هیچ باطلی در قرآن راه ندارد، هیچ باطلی هم در اهل بیت علیهم السلام راه ندارد و این همان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آری، خاندان پیامبر از هرگونه خطایی به دور هستند</w:t>
      </w:r>
      <w:r>
        <w:rPr>
          <w:rFonts w:eastAsia="IRNazanin" w:cs="IRNazanin"/>
          <w:color w:val="111111"/>
          <w:sz w:val="28"/>
          <w:szCs w:val="28"/>
          <w:rtl w:val="true"/>
          <w:lang w:bidi="fa-IR"/>
        </w:rPr>
        <w:t>.</w:t>
      </w:r>
    </w:p>
    <w:p>
      <w:pPr>
        <w:pStyle w:val="Heading3"/>
        <w:numPr>
          <w:ilvl w:val="2"/>
          <w:numId w:val="1"/>
        </w:numPr>
        <w:rPr/>
      </w:pPr>
      <w:bookmarkStart w:id="132" w:name="__RefHeading___Toc2564141_372815092"/>
      <w:bookmarkStart w:id="133" w:name="_Toc51"/>
      <w:bookmarkEnd w:id="132"/>
      <w:r>
        <w:rPr>
          <w:rtl w:val="true"/>
        </w:rPr>
        <w:t>بیان دانش آموزی</w:t>
      </w:r>
      <w:bookmarkEnd w:id="133"/>
    </w:p>
    <w:p>
      <w:pPr>
        <w:pStyle w:val="Heading4"/>
        <w:numPr>
          <w:ilvl w:val="3"/>
          <w:numId w:val="1"/>
        </w:numPr>
        <w:rPr/>
      </w:pPr>
      <w:bookmarkStart w:id="134" w:name="__RefHeading___Toc2564143_372815092"/>
      <w:bookmarkStart w:id="135" w:name="_Toc52"/>
      <w:bookmarkEnd w:id="134"/>
      <w:r>
        <w:rPr>
          <w:rtl w:val="true"/>
        </w:rPr>
        <w:t>اشاره</w:t>
      </w:r>
      <w:bookmarkEnd w:id="135"/>
    </w:p>
    <w:p>
      <w:pPr>
        <w:pStyle w:val="BookText"/>
        <w:rPr/>
      </w:pPr>
      <w:r>
        <w:rPr>
          <w:rFonts w:ascii="IRNazanin" w:hAnsi="IRNazanin" w:eastAsia="IRNazanin"/>
          <w:color w:val="111111"/>
          <w:sz w:val="28"/>
          <w:sz w:val="28"/>
          <w:szCs w:val="28"/>
          <w:rtl w:val="true"/>
          <w:lang w:bidi="fa-IR"/>
        </w:rPr>
        <w:t>دهم ذی حجه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از ماجرای حضرت ابراهیم و اسماعیل علیهما السلام می‌گذرد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 اطراف مکه است و آن آقایی که مسلمانان را جمع کرده است و برایشان سخن می‌گوید،حضرت محمد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خبر از روزهای اندک باقی‌مانده‌ی عمرش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غبار غم بر صورت ها می‌نشیند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 خبر دیگری هم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می‌خواهد دو چیز گران مایه را پیش مردم باقی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که برای مسلمانان از هر ارثی بهتر و پرسودتر است؛ثقلین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می‌پرسد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 چیست؟پیامبر صلی الله علیه و آله و سلم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اهل بیت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مهربان و آگاه به من خبر داده است که این دو تا قیامت از هم جدا نمی‌شوند تا آن که در کنار حوض بر من وارد شوند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دو انگشت سبابه‌ی چپ و راستشان را کنار هم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دو؛ نه</w:t>
      </w:r>
      <w:bookmarkStart w:id="136" w:name="pg10640_155719"/>
    </w:p>
    <w:p>
      <w:pPr>
        <w:pStyle w:val="BookText"/>
        <w:rPr/>
      </w:pPr>
      <w:bookmarkEnd w:id="136"/>
      <w:r>
        <w:rPr>
          <w:rFonts w:ascii="IRNazanin" w:hAnsi="IRNazanin" w:eastAsia="IRNazanin"/>
          <w:color w:val="111111"/>
          <w:sz w:val="28"/>
          <w:sz w:val="28"/>
          <w:szCs w:val="28"/>
          <w:rtl w:val="true"/>
          <w:lang w:bidi="fa-IR"/>
        </w:rPr>
        <w:t>مانند انگشت سبابه و انگشت 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بر دیگری برتری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همهمه ای به پا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از منافقان بلند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نفری هم کف و سوت زنان سعی می‌کنند جلسه‌ی سخنرانی پیامبر صلی الله علیه و آله و سلم را برهم می‌زنند تا صدای ایشان به مردم نرسد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آنهایی که نزدیک پیامبر صلی الله علیه و آله و سلم نشسته اند،سخنان ایشان را می‌شنوند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جانشینان من دوازده نفرند که همگی آنان از بنی هاشم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صحبت های پیامبر صلی الله علیه و آله و سلم هنوز تمام نشده است که چند نفر از اصحاب کنار هم جمع می‌شوند و پچ پچ کنان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می خواهد امامت را در اهل بیت خودش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نفری به سوی کعبه به راه می‌افتند و وارد خانه‌ی خدا می‌شوند و با هم پیمان می‌بندند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و قرارهایشان را روی برگه ای می‌نویسند و آن را به ابوعبیده می‌سپرند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نامه شان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چه خدا او را بمیراند و چه بکشد،هرگز اجازه نمی‌دهیم که امامت در اهل بیت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تصمیمشان را گرفته اند و ذره ای از آن کوتاه نمی‌آیند</w:t>
      </w:r>
      <w:r>
        <w:rPr>
          <w:rFonts w:eastAsia="IRNazanin" w:cs="IRNazanin"/>
          <w:color w:val="111111"/>
          <w:sz w:val="28"/>
          <w:szCs w:val="28"/>
          <w:rtl w:val="true"/>
          <w:lang w:bidi="fa-IR"/>
        </w:rPr>
        <w:t>.</w:t>
      </w:r>
    </w:p>
    <w:p>
      <w:pPr>
        <w:pStyle w:val="Heading4"/>
        <w:numPr>
          <w:ilvl w:val="3"/>
          <w:numId w:val="1"/>
        </w:numPr>
        <w:rPr/>
      </w:pPr>
      <w:bookmarkStart w:id="137" w:name="__RefHeading___Toc2564145_372815092"/>
      <w:bookmarkStart w:id="138" w:name="_Toc53"/>
      <w:bookmarkEnd w:id="137"/>
      <w:r>
        <w:rPr>
          <w:rtl w:val="true"/>
        </w:rPr>
        <w:t>نکات</w:t>
      </w:r>
      <w:bookmarkEnd w:id="1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سال ها پیامبری حضرت ابراهیم علیه السلام و پس از آن امتحان های سنگین و دشوار خداوند مدال امامت را به ایشان داد؛ این یعنی مقام امامت از مقام پیامبری بالاتر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بدانیم که حضرت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پیامبر بود و هم امام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فداکاری حضرت علی علیه السلام در شب هجرت رسول خدا صلی الله علیه و آله و سلم به مدینه ،</w:t>
      </w:r>
      <w:bookmarkStart w:id="139" w:name="pg10640_155721"/>
    </w:p>
    <w:p>
      <w:pPr>
        <w:pStyle w:val="BookText"/>
        <w:rPr/>
      </w:pPr>
      <w:bookmarkEnd w:id="139"/>
      <w:r>
        <w:rPr>
          <w:rFonts w:ascii="IRNazanin" w:hAnsi="IRNazanin" w:eastAsia="IRNazanin"/>
          <w:color w:val="111111"/>
          <w:sz w:val="28"/>
          <w:sz w:val="28"/>
          <w:szCs w:val="28"/>
          <w:rtl w:val="true"/>
          <w:lang w:bidi="fa-IR"/>
        </w:rPr>
        <w:t>مانند سربلندی اسماعیل علیه السلام در پذیرش فرمان پدرشان حضرت ابراهیم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فرموده‌ی پیامبر اکرم صلی الله علیه و آله و سلم تنها راه نجات از گمراهی متصل شدن و کمک گرفتن از قرآن و اهل بیت علیهم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به گمان خود قرآن را گرفتند و اهل بیت علیهم السلام را رها کردند، مطمئنا از گمراهی نجات نمی 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ای از اصحاب پیامبر صلی الله علیه و آله و سلم با سخنان پیامبر صلی الله علیه و اله و سلم مخالفت می‌کردند و علیه ایشان نقشه می‌کشیدند</w:t>
      </w:r>
      <w:r>
        <w:rPr>
          <w:rFonts w:eastAsia="IRNazanin" w:cs="IRNazanin"/>
          <w:color w:val="111111"/>
          <w:sz w:val="28"/>
          <w:szCs w:val="28"/>
          <w:rtl w:val="true"/>
          <w:lang w:bidi="fa-IR"/>
        </w:rPr>
        <w:t>.</w:t>
      </w:r>
    </w:p>
    <w:p>
      <w:pPr>
        <w:pStyle w:val="Heading3"/>
        <w:numPr>
          <w:ilvl w:val="2"/>
          <w:numId w:val="1"/>
        </w:numPr>
        <w:rPr/>
      </w:pPr>
      <w:bookmarkStart w:id="140" w:name="__RefHeading___Toc2564147_372815092"/>
      <w:bookmarkStart w:id="141" w:name="_Toc54"/>
      <w:bookmarkEnd w:id="140"/>
      <w:r>
        <w:rPr>
          <w:rtl w:val="true"/>
        </w:rPr>
        <w:t>بررسی حدیث ثقلین</w:t>
      </w:r>
      <w:bookmarkEnd w:id="141"/>
    </w:p>
    <w:p>
      <w:pPr>
        <w:pStyle w:val="Heading4"/>
        <w:numPr>
          <w:ilvl w:val="3"/>
          <w:numId w:val="1"/>
        </w:numPr>
        <w:rPr/>
      </w:pPr>
      <w:bookmarkStart w:id="142" w:name="__RefHeading___Toc2564149_372815092"/>
      <w:bookmarkStart w:id="143" w:name="_Toc55"/>
      <w:bookmarkEnd w:id="142"/>
      <w:r>
        <w:rPr>
          <w:rtl w:val="true"/>
        </w:rPr>
        <w:t>اشاره</w:t>
      </w:r>
      <w:bookmarkEnd w:id="143"/>
    </w:p>
    <w:p>
      <w:pPr>
        <w:pStyle w:val="BookText"/>
        <w:rPr/>
      </w:pPr>
      <w:r>
        <w:rPr>
          <w:rFonts w:ascii="IRNazanin" w:hAnsi="IRNazanin" w:eastAsia="IRNazanin"/>
          <w:color w:val="111111"/>
          <w:sz w:val="28"/>
          <w:sz w:val="28"/>
          <w:szCs w:val="28"/>
          <w:rtl w:val="true"/>
          <w:lang w:bidi="fa-IR"/>
        </w:rPr>
        <w:t>حدیث ثقلین از احادیث متواتری است که تعداد زیادی از صحابه آن را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دقت در مضمون این حدیث نکات مهمی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اهل بیت علیهم السّلام تا روز قیامت، بقای امامت و حضور اهل بیت علیهم السّلام تا روز قیامت، جدا نشدن قرآن و اهل بیت علیهم السّلام از همدیگر، لزوم رجوع به اهل بیت علیهم السلام را به اثبات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متن می خوانید</w:t>
      </w:r>
      <w:r>
        <w:rPr>
          <w:rFonts w:eastAsia="IRNazanin" w:cs="IRNazanin"/>
          <w:color w:val="111111"/>
          <w:sz w:val="28"/>
          <w:szCs w:val="28"/>
          <w:rtl w:val="true"/>
          <w:lang w:bidi="fa-IR"/>
        </w:rPr>
        <w:t>:</w:t>
      </w:r>
    </w:p>
    <w:p>
      <w:pPr>
        <w:pStyle w:val="Heading4"/>
        <w:numPr>
          <w:ilvl w:val="3"/>
          <w:numId w:val="1"/>
        </w:numPr>
        <w:rPr/>
      </w:pPr>
      <w:bookmarkStart w:id="144" w:name="__RefHeading___Toc2564151_372815092"/>
      <w:bookmarkStart w:id="145" w:name="_Toc56"/>
      <w:bookmarkEnd w:id="144"/>
      <w:r>
        <w:rPr>
          <w:rtl w:val="true"/>
        </w:rPr>
        <w:t>تحریف در متن حدیث ثقلین</w:t>
      </w:r>
      <w:bookmarkEnd w:id="145"/>
    </w:p>
    <w:p>
      <w:pPr>
        <w:pStyle w:val="BookText"/>
        <w:rPr/>
      </w:pPr>
      <w:r>
        <w:rPr>
          <w:rFonts w:ascii="IRNazanin" w:hAnsi="IRNazanin" w:eastAsia="IRNazanin"/>
          <w:color w:val="111111"/>
          <w:sz w:val="28"/>
          <w:sz w:val="28"/>
          <w:szCs w:val="28"/>
          <w:rtl w:val="true"/>
          <w:lang w:bidi="fa-IR"/>
        </w:rPr>
        <w:t>چون پیغمبر صلّی الله علیه و آله و همراهان به جحفه رسیدند، حضرت دستور داد زیر درختی را جارو کردند و در آنجا برای مردم خطبه خواند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ایّها النّاس؛ انِّی کائن لکم فرطاً، و قد ترکت فیکم ما ان اخذتم به لم تضلّوا ابداً، کتاب الله و سنّه نبیّه</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ای مردم؛ من وسیله اجر و پاداش برای شما بودم 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چیزی گذاشته ام که تا هنگامی که به آن تمسک جویید، هرگز پس از من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سنّت پیغمبر او</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w:t>
      </w:r>
      <w:bookmarkStart w:id="146" w:name="pg10640_155723"/>
    </w:p>
    <w:p>
      <w:pPr>
        <w:pStyle w:val="BookText"/>
        <w:rPr/>
      </w:pPr>
      <w:bookmarkEnd w:id="146"/>
      <w:r>
        <w:rPr>
          <w:rFonts w:ascii="IRNazanin" w:hAnsi="IRNazanin" w:eastAsia="IRNazanin"/>
          <w:color w:val="111111"/>
          <w:sz w:val="28"/>
          <w:sz w:val="28"/>
          <w:szCs w:val="28"/>
          <w:rtl w:val="true"/>
          <w:lang w:bidi="fa-IR"/>
        </w:rPr>
        <w:t>این حدیث همان حدیث مشهور و معروف ثقلین باشد که گروهی از مردمان را دچار تنگنا کرده و در نتیجه از جادّه انصاف و اعتدال بیرون رفته اند؛ باید متن تحریف شده یا نصی دیگر و مشابه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خیال کرده اند که همان است تا بلکه حق را باطل و باطل را تأیید کنند</w:t>
      </w:r>
      <w:r>
        <w:rPr>
          <w:rFonts w:eastAsia="IRNazanin" w:cs="IRNazanin"/>
          <w:color w:val="111111"/>
          <w:sz w:val="28"/>
          <w:szCs w:val="28"/>
          <w:rtl w:val="true"/>
          <w:lang w:bidi="fa-IR"/>
        </w:rPr>
        <w:t>.</w:t>
      </w:r>
    </w:p>
    <w:p>
      <w:pPr>
        <w:pStyle w:val="Heading4"/>
        <w:numPr>
          <w:ilvl w:val="3"/>
          <w:numId w:val="1"/>
        </w:numPr>
        <w:rPr/>
      </w:pPr>
      <w:bookmarkStart w:id="147" w:name="__RefHeading___Toc2564153_372815092"/>
      <w:bookmarkStart w:id="148" w:name="_Toc57"/>
      <w:bookmarkEnd w:id="147"/>
      <w:r>
        <w:rPr>
          <w:rtl w:val="true"/>
        </w:rPr>
        <w:t>تاملی در متن فوق</w:t>
      </w:r>
      <w:bookmarkEnd w:id="148"/>
    </w:p>
    <w:p>
      <w:pPr>
        <w:pStyle w:val="BookText"/>
        <w:rPr/>
      </w:pPr>
      <w:r>
        <w:rPr>
          <w:rFonts w:ascii="IRNazanin" w:hAnsi="IRNazanin" w:eastAsia="IRNazanin"/>
          <w:color w:val="111111"/>
          <w:sz w:val="28"/>
          <w:sz w:val="28"/>
          <w:szCs w:val="28"/>
          <w:rtl w:val="true"/>
          <w:lang w:bidi="fa-IR"/>
        </w:rPr>
        <w:t>توضیح مطلب نیازمند قدری تفصیل است امّا چنین فرصتی برای ما فراهم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به طور خلاصه چند نکته را بیان می‌کنیم</w:t>
      </w:r>
      <w:r>
        <w:rPr>
          <w:rFonts w:eastAsia="IRNazanin" w:cs="IRNazanin"/>
          <w:color w:val="111111"/>
          <w:sz w:val="28"/>
          <w:szCs w:val="28"/>
          <w:rtl w:val="true"/>
          <w:lang w:bidi="fa-IR"/>
        </w:rPr>
        <w:t>:</w:t>
      </w:r>
    </w:p>
    <w:p>
      <w:pPr>
        <w:pStyle w:val="Heading4"/>
        <w:numPr>
          <w:ilvl w:val="3"/>
          <w:numId w:val="1"/>
        </w:numPr>
        <w:rPr/>
      </w:pPr>
      <w:bookmarkStart w:id="149" w:name="__RefHeading___Toc2564155_372815092"/>
      <w:bookmarkStart w:id="150" w:name="_Toc58"/>
      <w:bookmarkEnd w:id="149"/>
      <w:r>
        <w:rPr>
          <w:rtl w:val="true"/>
        </w:rPr>
        <w:t>الف</w:t>
      </w:r>
      <w:r>
        <w:rPr>
          <w:rtl w:val="true"/>
        </w:rPr>
        <w:t xml:space="preserve">) </w:t>
      </w:r>
      <w:r>
        <w:rPr>
          <w:rtl w:val="true"/>
        </w:rPr>
        <w:t>ثَقَل یا ثِقل</w:t>
      </w:r>
      <w:bookmarkEnd w:id="150"/>
    </w:p>
    <w:p>
      <w:pPr>
        <w:pStyle w:val="BookText"/>
        <w:rPr/>
      </w:pPr>
      <w:r>
        <w:rPr>
          <w:rFonts w:ascii="IRNazanin" w:hAnsi="IRNazanin" w:eastAsia="IRNazanin"/>
          <w:color w:val="111111"/>
          <w:sz w:val="28"/>
          <w:sz w:val="28"/>
          <w:szCs w:val="28"/>
          <w:rtl w:val="true"/>
          <w:lang w:bidi="fa-IR"/>
        </w:rPr>
        <w:t xml:space="preserve">ظاهراً 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ثاء و 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هیثمی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قرآن و عترت خود را ثَقَلین نامید؛ زیرا ثَقَل، هر چیز نفیس و خطیری است که باید حفظ و صیانت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نیز چنان است؛ زیرا هر یک، معدن علوم دینیه و اسرار و حکم علیه و احکام شرعیه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رسول خدا صلّی الله علیه و آله مسلمانان را تشویق کرده تا به آنان اقتدا نموده بدان تمسک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ثِقلین نامیده شده اند؛ زیرا وجوب رعایت آن دو، کار سنگینی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شریف رضی معتقد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نامیدن کتاب و عترت به ثقلین، واحد آن، ثقل است و آن متاع مسافر باشد که هر گاه کوچ کند، با خود ببرد و هر گاه فرود آید، در کنار خویش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رسول خدا صلّی الله علیه و آله کتاب و عترت را در جای دو رفیق خود در سفر و همراهان خویش در حضر قرار داده است و آن دو را به منزله متاعی نامیده که پس از وفاتش بر</w:t>
      </w:r>
      <w:bookmarkStart w:id="151" w:name="pg10640_155725"/>
    </w:p>
    <w:p>
      <w:pPr>
        <w:pStyle w:val="BookText"/>
        <w:rPr/>
      </w:pPr>
      <w:bookmarkEnd w:id="151"/>
      <w:r>
        <w:rPr>
          <w:rFonts w:ascii="IRNazanin" w:hAnsi="IRNazanin" w:eastAsia="IRNazanin"/>
          <w:color w:val="111111"/>
          <w:sz w:val="28"/>
          <w:sz w:val="28"/>
          <w:szCs w:val="28"/>
          <w:rtl w:val="true"/>
          <w:lang w:bidi="fa-IR"/>
        </w:rPr>
        <w:t>جای می‌گذارد</w:t>
      </w:r>
      <w:r>
        <w:rPr>
          <w:rFonts w:eastAsia="IRNazanin" w:cs="IRNazanin"/>
          <w:color w:val="111111"/>
          <w:sz w:val="28"/>
          <w:szCs w:val="28"/>
          <w:rtl w:val="true"/>
          <w:lang w:bidi="fa-IR"/>
        </w:rPr>
        <w:t>.</w:t>
      </w:r>
      <w:r>
        <w:rPr>
          <w:rStyle w:val="FootnoteAnchor"/>
          <w:rtl w:val="true"/>
        </w:rPr>
        <w:footnoteReference w:id="8"/>
      </w:r>
    </w:p>
    <w:p>
      <w:pPr>
        <w:pStyle w:val="Heading4"/>
        <w:numPr>
          <w:ilvl w:val="3"/>
          <w:numId w:val="1"/>
        </w:numPr>
        <w:rPr/>
      </w:pPr>
      <w:bookmarkStart w:id="152" w:name="__RefHeading___Toc2564157_372815092"/>
      <w:bookmarkStart w:id="153" w:name="_Toc59"/>
      <w:bookmarkEnd w:id="152"/>
      <w:r>
        <w:rPr>
          <w:rtl w:val="true"/>
        </w:rPr>
        <w:t>ب</w:t>
      </w:r>
      <w:r>
        <w:rPr>
          <w:rtl w:val="true"/>
        </w:rPr>
        <w:t xml:space="preserve">) </w:t>
      </w:r>
      <w:r>
        <w:rPr>
          <w:rtl w:val="true"/>
        </w:rPr>
        <w:t>نص صحیح و صریح حدیث ثقلین</w:t>
      </w:r>
      <w:bookmarkEnd w:id="153"/>
    </w:p>
    <w:p>
      <w:pPr>
        <w:pStyle w:val="BookText"/>
        <w:rPr/>
      </w:pPr>
      <w:r>
        <w:rPr>
          <w:rFonts w:ascii="IRNazanin" w:hAnsi="IRNazanin" w:eastAsia="IRNazanin"/>
          <w:color w:val="111111"/>
          <w:sz w:val="28"/>
          <w:sz w:val="28"/>
          <w:szCs w:val="28"/>
          <w:rtl w:val="true"/>
          <w:lang w:bidi="fa-IR"/>
        </w:rPr>
        <w:t>نمی توان به این روایت اعتماد کرد و آن را حدیث معروف و مشهور ثقلین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مورد اعتماد برجستگان علم و روایت، متنی از حدیث ثقلین است که با سندهای صحیح روایت شده و متون نزدیک به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متنی است که در صحیح مسلم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این روایت رسول خدا صلّی الله علیه و آله در غدیرخم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یوشک أن یأتی رسول ربی فاجیب و أنا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أولهما کتاب اللّه فیه الهدی و النور، فخذوا بکتاب اللّه و استمسکوا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فحث علی کتاب اللّه و رغب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أذکّرکم اللَّه فی أهل بیتی، أذکرکم اللّه فی أهل بیتی…</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نزدیک است که فرستاده پروردگارم بیاید و من دعوت او را بپذیرم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دو چیز گران‌بها در میان شما باقی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آن دو، کتاب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هدایت و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را بگیرید و به آن تمسّک 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مسلمانان را به کتاب خداوند تشویق و ترغیب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درباره اهل بیتم به یاد شما می‌آورم، خداوند را درباره اهل بیتم به یاد شما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متون دیگری نزدیک به همین متن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دیدن آن می‌توانید به منابع مذکور در پاورقی مراجعه کنید</w:t>
      </w:r>
      <w:r>
        <w:rPr>
          <w:rFonts w:eastAsia="IRNazanin" w:cs="IRNazanin"/>
          <w:color w:val="111111"/>
          <w:sz w:val="28"/>
          <w:szCs w:val="28"/>
          <w:rtl w:val="true"/>
          <w:lang w:bidi="fa-IR"/>
        </w:rPr>
        <w:t>.</w:t>
      </w:r>
    </w:p>
    <w:p>
      <w:pPr>
        <w:pStyle w:val="Heading4"/>
        <w:numPr>
          <w:ilvl w:val="3"/>
          <w:numId w:val="1"/>
        </w:numPr>
        <w:rPr/>
      </w:pPr>
      <w:bookmarkStart w:id="154" w:name="__RefHeading___Toc2564159_372815092"/>
      <w:bookmarkStart w:id="155" w:name="_Toc60"/>
      <w:bookmarkEnd w:id="154"/>
      <w:r>
        <w:rPr>
          <w:rtl w:val="true"/>
        </w:rPr>
        <w:t>ج</w:t>
      </w:r>
      <w:r>
        <w:rPr>
          <w:rtl w:val="true"/>
        </w:rPr>
        <w:t xml:space="preserve">) </w:t>
      </w:r>
      <w:r>
        <w:rPr>
          <w:rtl w:val="true"/>
        </w:rPr>
        <w:t>صحابه راوی حدیث ثقلین</w:t>
      </w:r>
      <w:bookmarkEnd w:id="155"/>
    </w:p>
    <w:p>
      <w:pPr>
        <w:pStyle w:val="BookText"/>
        <w:rPr/>
      </w:pPr>
      <w:r>
        <w:rPr>
          <w:rFonts w:ascii="IRNazanin" w:hAnsi="IRNazanin" w:eastAsia="IRNazanin"/>
          <w:color w:val="111111"/>
          <w:sz w:val="28"/>
          <w:sz w:val="28"/>
          <w:szCs w:val="28"/>
          <w:rtl w:val="true"/>
          <w:lang w:bidi="fa-IR"/>
        </w:rPr>
        <w:t>سخاوی بیان کرده که حدیث ثقلین را شماری از اصحاب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 خدری؛</w:t>
      </w:r>
    </w:p>
    <w:p>
      <w:pPr>
        <w:pStyle w:val="BookText"/>
        <w:rPr/>
      </w:pPr>
      <w:r>
        <w:rPr>
          <w:rFonts w:ascii="IRNazanin" w:hAnsi="IRNazanin" w:eastAsia="IRNazanin"/>
          <w:color w:val="111111"/>
          <w:sz w:val="28"/>
          <w:sz w:val="28"/>
          <w:szCs w:val="28"/>
          <w:rtl w:val="true"/>
          <w:lang w:bidi="fa-IR"/>
        </w:rPr>
        <w:t>زید بن ارقم؛</w:t>
      </w:r>
    </w:p>
    <w:p>
      <w:pPr>
        <w:pStyle w:val="BookText"/>
        <w:rPr/>
      </w:pPr>
      <w:r>
        <w:rPr>
          <w:rFonts w:ascii="IRNazanin" w:hAnsi="IRNazanin" w:eastAsia="IRNazanin"/>
          <w:color w:val="111111"/>
          <w:sz w:val="28"/>
          <w:sz w:val="28"/>
          <w:szCs w:val="28"/>
          <w:rtl w:val="true"/>
          <w:lang w:bidi="fa-IR"/>
        </w:rPr>
        <w:t>جابر بن عبدالله انصاری؛</w:t>
      </w:r>
    </w:p>
    <w:p>
      <w:pPr>
        <w:pStyle w:val="BookText"/>
        <w:rPr/>
      </w:pPr>
      <w:r>
        <w:rPr>
          <w:rFonts w:ascii="IRNazanin" w:hAnsi="IRNazanin" w:eastAsia="IRNazanin"/>
          <w:color w:val="111111"/>
          <w:sz w:val="28"/>
          <w:sz w:val="28"/>
          <w:szCs w:val="28"/>
          <w:rtl w:val="true"/>
          <w:lang w:bidi="fa-IR"/>
        </w:rPr>
        <w:t>حذیفه بن اسید غفاری؛</w:t>
      </w:r>
    </w:p>
    <w:p>
      <w:pPr>
        <w:pStyle w:val="BookText"/>
        <w:rPr/>
      </w:pPr>
      <w:r>
        <w:rPr>
          <w:rFonts w:ascii="IRNazanin" w:hAnsi="IRNazanin" w:eastAsia="IRNazanin"/>
          <w:color w:val="111111"/>
          <w:sz w:val="28"/>
          <w:sz w:val="28"/>
          <w:szCs w:val="28"/>
          <w:rtl w:val="true"/>
          <w:lang w:bidi="fa-IR"/>
        </w:rPr>
        <w:t>خزیمه بن ثابت؛</w:t>
      </w:r>
    </w:p>
    <w:p>
      <w:pPr>
        <w:pStyle w:val="BookText"/>
        <w:rPr/>
      </w:pPr>
      <w:r>
        <w:rPr>
          <w:rFonts w:ascii="IRNazanin" w:hAnsi="IRNazanin" w:eastAsia="IRNazanin"/>
          <w:color w:val="111111"/>
          <w:sz w:val="28"/>
          <w:sz w:val="28"/>
          <w:szCs w:val="28"/>
          <w:rtl w:val="true"/>
          <w:lang w:bidi="fa-IR"/>
        </w:rPr>
        <w:t>سهل بن سعد؛</w:t>
      </w:r>
    </w:p>
    <w:p>
      <w:pPr>
        <w:pStyle w:val="BookText"/>
        <w:rPr/>
      </w:pPr>
      <w:r>
        <w:rPr>
          <w:rFonts w:ascii="IRNazanin" w:hAnsi="IRNazanin" w:eastAsia="IRNazanin"/>
          <w:color w:val="111111"/>
          <w:sz w:val="28"/>
          <w:sz w:val="28"/>
          <w:szCs w:val="28"/>
          <w:rtl w:val="true"/>
          <w:lang w:bidi="fa-IR"/>
        </w:rPr>
        <w:t>ضمیره؛</w:t>
      </w:r>
    </w:p>
    <w:p>
      <w:pPr>
        <w:pStyle w:val="BookText"/>
        <w:rPr/>
      </w:pPr>
      <w:r>
        <w:rPr>
          <w:rFonts w:ascii="IRNazanin" w:hAnsi="IRNazanin" w:eastAsia="IRNazanin"/>
          <w:color w:val="111111"/>
          <w:sz w:val="28"/>
          <w:sz w:val="28"/>
          <w:szCs w:val="28"/>
          <w:rtl w:val="true"/>
          <w:lang w:bidi="fa-IR"/>
        </w:rPr>
        <w:t>عامر بن ابی لیلی؛</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عبدالرحمن</w:t>
      </w:r>
      <w:bookmarkStart w:id="156" w:name="pg10640_155727"/>
    </w:p>
    <w:p>
      <w:pPr>
        <w:pStyle w:val="BookText"/>
        <w:rPr/>
      </w:pPr>
      <w:bookmarkEnd w:id="156"/>
      <w:r>
        <w:rPr>
          <w:rFonts w:ascii="IRNazanin" w:hAnsi="IRNazanin" w:eastAsia="IRNazanin"/>
          <w:color w:val="111111"/>
          <w:sz w:val="28"/>
          <w:sz w:val="28"/>
          <w:szCs w:val="28"/>
          <w:rtl w:val="true"/>
          <w:lang w:bidi="fa-IR"/>
        </w:rPr>
        <w:t>بن عوف؛</w:t>
      </w:r>
    </w:p>
    <w:p>
      <w:pPr>
        <w:pStyle w:val="BookText"/>
        <w:rPr/>
      </w:pPr>
      <w:r>
        <w:rPr>
          <w:rFonts w:ascii="IRNazanin" w:hAnsi="IRNazanin" w:eastAsia="IRNazanin"/>
          <w:color w:val="111111"/>
          <w:sz w:val="28"/>
          <w:sz w:val="28"/>
          <w:szCs w:val="28"/>
          <w:rtl w:val="true"/>
          <w:lang w:bidi="fa-IR"/>
        </w:rPr>
        <w:t>عبدالله بن عبّاس؛</w:t>
      </w:r>
    </w:p>
    <w:p>
      <w:pPr>
        <w:pStyle w:val="BookText"/>
        <w:rPr/>
      </w:pPr>
      <w:r>
        <w:rPr>
          <w:rFonts w:ascii="IRNazanin" w:hAnsi="IRNazanin" w:eastAsia="IRNazanin"/>
          <w:color w:val="111111"/>
          <w:sz w:val="28"/>
          <w:sz w:val="28"/>
          <w:szCs w:val="28"/>
          <w:rtl w:val="true"/>
          <w:lang w:bidi="fa-IR"/>
        </w:rPr>
        <w:t>عبدالله بن عمر؛</w:t>
      </w:r>
    </w:p>
    <w:p>
      <w:pPr>
        <w:pStyle w:val="BookText"/>
        <w:rPr/>
      </w:pPr>
      <w:r>
        <w:rPr>
          <w:rFonts w:ascii="IRNazanin" w:hAnsi="IRNazanin" w:eastAsia="IRNazanin"/>
          <w:color w:val="111111"/>
          <w:sz w:val="28"/>
          <w:sz w:val="28"/>
          <w:szCs w:val="28"/>
          <w:rtl w:val="true"/>
          <w:lang w:bidi="fa-IR"/>
        </w:rPr>
        <w:t>عدی بن حاتم؛</w:t>
      </w:r>
    </w:p>
    <w:p>
      <w:pPr>
        <w:pStyle w:val="BookText"/>
        <w:rPr/>
      </w:pPr>
      <w:r>
        <w:rPr>
          <w:rFonts w:ascii="IRNazanin" w:hAnsi="IRNazanin" w:eastAsia="IRNazanin"/>
          <w:color w:val="111111"/>
          <w:sz w:val="28"/>
          <w:sz w:val="28"/>
          <w:szCs w:val="28"/>
          <w:rtl w:val="true"/>
          <w:lang w:bidi="fa-IR"/>
        </w:rPr>
        <w:t>عقبه بن عامر؛</w:t>
      </w:r>
    </w:p>
    <w:p>
      <w:pPr>
        <w:pStyle w:val="BookText"/>
        <w:rPr/>
      </w:pPr>
      <w:r>
        <w:rPr>
          <w:rFonts w:ascii="IRNazanin" w:hAnsi="IRNazanin" w:eastAsia="IRNazanin"/>
          <w:color w:val="111111"/>
          <w:sz w:val="28"/>
          <w:sz w:val="28"/>
          <w:szCs w:val="28"/>
          <w:rtl w:val="true"/>
          <w:lang w:bidi="fa-IR"/>
        </w:rPr>
        <w:t>علی علیه السّلام،</w:t>
      </w:r>
    </w:p>
    <w:p>
      <w:pPr>
        <w:pStyle w:val="BookText"/>
        <w:rPr/>
      </w:pPr>
      <w:r>
        <w:rPr>
          <w:rFonts w:ascii="IRNazanin" w:hAnsi="IRNazanin" w:eastAsia="IRNazanin"/>
          <w:color w:val="111111"/>
          <w:sz w:val="28"/>
          <w:sz w:val="28"/>
          <w:szCs w:val="28"/>
          <w:rtl w:val="true"/>
          <w:lang w:bidi="fa-IR"/>
        </w:rPr>
        <w:t>ابوذر غفاری؛</w:t>
      </w:r>
    </w:p>
    <w:p>
      <w:pPr>
        <w:pStyle w:val="BookText"/>
        <w:rPr/>
      </w:pPr>
      <w:r>
        <w:rPr>
          <w:rFonts w:ascii="IRNazanin" w:hAnsi="IRNazanin" w:eastAsia="IRNazanin"/>
          <w:color w:val="111111"/>
          <w:sz w:val="28"/>
          <w:sz w:val="28"/>
          <w:szCs w:val="28"/>
          <w:rtl w:val="true"/>
          <w:lang w:bidi="fa-IR"/>
        </w:rPr>
        <w:t>ابورافع قبطی؛</w:t>
      </w:r>
    </w:p>
    <w:p>
      <w:pPr>
        <w:pStyle w:val="BookText"/>
        <w:rPr/>
      </w:pPr>
      <w:r>
        <w:rPr>
          <w:rFonts w:ascii="IRNazanin" w:hAnsi="IRNazanin" w:eastAsia="IRNazanin"/>
          <w:color w:val="111111"/>
          <w:sz w:val="28"/>
          <w:sz w:val="28"/>
          <w:szCs w:val="28"/>
          <w:rtl w:val="true"/>
          <w:lang w:bidi="fa-IR"/>
        </w:rPr>
        <w:t>ابوشریح خزاعی؛</w:t>
      </w:r>
    </w:p>
    <w:p>
      <w:pPr>
        <w:pStyle w:val="BookText"/>
        <w:rPr/>
      </w:pPr>
      <w:r>
        <w:rPr>
          <w:rFonts w:ascii="IRNazanin" w:hAnsi="IRNazanin" w:eastAsia="IRNazanin"/>
          <w:color w:val="111111"/>
          <w:sz w:val="28"/>
          <w:sz w:val="28"/>
          <w:szCs w:val="28"/>
          <w:rtl w:val="true"/>
          <w:lang w:bidi="fa-IR"/>
        </w:rPr>
        <w:t>ابوقدامه انصاری؛</w:t>
      </w:r>
    </w:p>
    <w:p>
      <w:pPr>
        <w:pStyle w:val="BookText"/>
        <w:rPr/>
      </w:pPr>
      <w:r>
        <w:rPr>
          <w:rFonts w:ascii="IRNazanin" w:hAnsi="IRNazanin" w:eastAsia="IRNazanin"/>
          <w:color w:val="111111"/>
          <w:sz w:val="28"/>
          <w:sz w:val="28"/>
          <w:szCs w:val="28"/>
          <w:rtl w:val="true"/>
          <w:lang w:bidi="fa-IR"/>
        </w:rPr>
        <w:t>ابوهریره؛</w:t>
      </w:r>
    </w:p>
    <w:p>
      <w:pPr>
        <w:pStyle w:val="BookText"/>
        <w:rPr/>
      </w:pPr>
      <w:r>
        <w:rPr>
          <w:rFonts w:ascii="IRNazanin" w:hAnsi="IRNazanin" w:eastAsia="IRNazanin"/>
          <w:color w:val="111111"/>
          <w:sz w:val="28"/>
          <w:sz w:val="28"/>
          <w:szCs w:val="28"/>
          <w:rtl w:val="true"/>
          <w:lang w:bidi="fa-IR"/>
        </w:rPr>
        <w:t>ابوالهیثم یتهان؛</w:t>
      </w:r>
    </w:p>
    <w:p>
      <w:pPr>
        <w:pStyle w:val="BookText"/>
        <w:rPr/>
      </w:pPr>
      <w:r>
        <w:rPr>
          <w:rFonts w:ascii="Amiri" w:hAnsi="Amiri" w:eastAsia="Amiri" w:cs="Amiri"/>
          <w:color w:val="111111"/>
          <w:sz w:val="28"/>
          <w:sz w:val="28"/>
          <w:szCs w:val="28"/>
          <w:rtl w:val="true"/>
          <w:lang w:bidi="ar-SA"/>
        </w:rPr>
        <w:t>امّ سلّمه؛</w:t>
      </w:r>
    </w:p>
    <w:p>
      <w:pPr>
        <w:pStyle w:val="BookText"/>
        <w:rPr/>
      </w:pPr>
      <w:r>
        <w:rPr>
          <w:rFonts w:ascii="IRNazanin" w:hAnsi="IRNazanin" w:eastAsia="IRNazanin"/>
          <w:color w:val="111111"/>
          <w:sz w:val="28"/>
          <w:sz w:val="28"/>
          <w:szCs w:val="28"/>
          <w:rtl w:val="true"/>
          <w:lang w:bidi="fa-IR"/>
        </w:rPr>
        <w:t>امّ هانی بنت ابوطالب؛</w:t>
      </w:r>
    </w:p>
    <w:p>
      <w:pPr>
        <w:pStyle w:val="BookText"/>
        <w:rPr/>
      </w:pPr>
      <w:r>
        <w:rPr>
          <w:rFonts w:ascii="IRNazanin" w:hAnsi="IRNazanin" w:eastAsia="IRNazanin"/>
          <w:color w:val="111111"/>
          <w:sz w:val="28"/>
          <w:sz w:val="28"/>
          <w:szCs w:val="28"/>
          <w:rtl w:val="true"/>
          <w:lang w:bidi="fa-IR"/>
        </w:rPr>
        <w:t>و شماری از مردان قریش</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میر حامد حسین هندی اسامی زیر را بر آنان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علی علیه السّلام؛</w:t>
      </w:r>
    </w:p>
    <w:p>
      <w:pPr>
        <w:pStyle w:val="BookText"/>
        <w:rPr/>
      </w:pPr>
      <w:r>
        <w:rPr>
          <w:rFonts w:ascii="IRNazanin" w:hAnsi="IRNazanin" w:eastAsia="IRNazanin"/>
          <w:color w:val="111111"/>
          <w:sz w:val="28"/>
          <w:sz w:val="28"/>
          <w:szCs w:val="28"/>
          <w:rtl w:val="true"/>
          <w:lang w:bidi="fa-IR"/>
        </w:rPr>
        <w:t>سلّمان فارسی؛</w:t>
      </w:r>
    </w:p>
    <w:p>
      <w:pPr>
        <w:pStyle w:val="BookText"/>
        <w:rPr/>
      </w:pPr>
      <w:r>
        <w:rPr>
          <w:rFonts w:ascii="IRNazanin" w:hAnsi="IRNazanin" w:eastAsia="IRNazanin"/>
          <w:color w:val="111111"/>
          <w:sz w:val="28"/>
          <w:sz w:val="28"/>
          <w:szCs w:val="28"/>
          <w:rtl w:val="true"/>
          <w:lang w:bidi="fa-IR"/>
        </w:rPr>
        <w:t>حذیفه بن یمان؛</w:t>
      </w:r>
    </w:p>
    <w:p>
      <w:pPr>
        <w:pStyle w:val="BookText"/>
        <w:rPr/>
      </w:pPr>
      <w:r>
        <w:rPr>
          <w:rFonts w:ascii="IRNazanin" w:hAnsi="IRNazanin" w:eastAsia="IRNazanin"/>
          <w:color w:val="111111"/>
          <w:sz w:val="28"/>
          <w:sz w:val="28"/>
          <w:szCs w:val="28"/>
          <w:rtl w:val="true"/>
          <w:lang w:bidi="fa-IR"/>
        </w:rPr>
        <w:t>زید بن ثابت؛</w:t>
      </w:r>
    </w:p>
    <w:p>
      <w:pPr>
        <w:pStyle w:val="BookText"/>
        <w:rPr/>
      </w:pPr>
      <w:r>
        <w:rPr>
          <w:rFonts w:ascii="IRNazanin" w:hAnsi="IRNazanin" w:eastAsia="IRNazanin"/>
          <w:color w:val="111111"/>
          <w:sz w:val="28"/>
          <w:sz w:val="28"/>
          <w:szCs w:val="28"/>
          <w:rtl w:val="true"/>
          <w:lang w:bidi="fa-IR"/>
        </w:rPr>
        <w:t>عبدالله بن حنطب؛</w:t>
      </w:r>
    </w:p>
    <w:p>
      <w:pPr>
        <w:pStyle w:val="BookText"/>
        <w:rPr/>
      </w:pPr>
      <w:r>
        <w:rPr>
          <w:rFonts w:ascii="IRNazanin" w:hAnsi="IRNazanin" w:eastAsia="IRNazanin"/>
          <w:color w:val="111111"/>
          <w:sz w:val="28"/>
          <w:sz w:val="28"/>
          <w:szCs w:val="28"/>
          <w:rtl w:val="true"/>
          <w:lang w:bidi="fa-IR"/>
        </w:rPr>
        <w:t>جبیر بن مطعم؛</w:t>
      </w:r>
    </w:p>
    <w:p>
      <w:pPr>
        <w:pStyle w:val="BookText"/>
        <w:rPr/>
      </w:pPr>
      <w:r>
        <w:rPr>
          <w:rFonts w:ascii="IRNazanin" w:hAnsi="IRNazanin" w:eastAsia="IRNazanin"/>
          <w:color w:val="111111"/>
          <w:sz w:val="28"/>
          <w:sz w:val="28"/>
          <w:szCs w:val="28"/>
          <w:rtl w:val="true"/>
          <w:lang w:bidi="fa-IR"/>
        </w:rPr>
        <w:t>براء بن عازب؛</w:t>
      </w:r>
    </w:p>
    <w:p>
      <w:pPr>
        <w:pStyle w:val="BookText"/>
        <w:rPr/>
      </w:pPr>
      <w:r>
        <w:rPr>
          <w:rFonts w:ascii="IRNazanin" w:hAnsi="IRNazanin" w:eastAsia="IRNazanin"/>
          <w:color w:val="111111"/>
          <w:sz w:val="28"/>
          <w:sz w:val="28"/>
          <w:szCs w:val="28"/>
          <w:rtl w:val="true"/>
          <w:lang w:bidi="fa-IR"/>
        </w:rPr>
        <w:t>انس بن مالک؛</w:t>
      </w:r>
    </w:p>
    <w:p>
      <w:pPr>
        <w:pStyle w:val="BookText"/>
        <w:rPr/>
      </w:pPr>
      <w:r>
        <w:rPr>
          <w:rFonts w:ascii="IRNazanin" w:hAnsi="IRNazanin" w:eastAsia="IRNazanin"/>
          <w:color w:val="111111"/>
          <w:sz w:val="28"/>
          <w:sz w:val="28"/>
          <w:szCs w:val="28"/>
          <w:rtl w:val="true"/>
          <w:lang w:bidi="fa-IR"/>
        </w:rPr>
        <w:t>طلحه بن عبدالله؛</w:t>
      </w:r>
    </w:p>
    <w:p>
      <w:pPr>
        <w:pStyle w:val="BookText"/>
        <w:rPr/>
      </w:pPr>
      <w:r>
        <w:rPr>
          <w:rFonts w:ascii="IRNazanin" w:hAnsi="IRNazanin" w:eastAsia="IRNazanin"/>
          <w:color w:val="111111"/>
          <w:sz w:val="28"/>
          <w:sz w:val="28"/>
          <w:szCs w:val="28"/>
          <w:rtl w:val="true"/>
          <w:lang w:bidi="fa-IR"/>
        </w:rPr>
        <w:t>عمرو بن العاص؛</w:t>
      </w:r>
    </w:p>
    <w:p>
      <w:pPr>
        <w:pStyle w:val="BookText"/>
        <w:rPr/>
      </w:pPr>
      <w:r>
        <w:rPr>
          <w:rFonts w:ascii="IRNazanin" w:hAnsi="IRNazanin" w:eastAsia="IRNazanin"/>
          <w:color w:val="111111"/>
          <w:sz w:val="28"/>
          <w:sz w:val="28"/>
          <w:szCs w:val="28"/>
          <w:rtl w:val="true"/>
          <w:lang w:bidi="fa-IR"/>
        </w:rPr>
        <w:t>سعد بن ابی وقّاص؛</w:t>
      </w:r>
    </w:p>
    <w:p>
      <w:pPr>
        <w:pStyle w:val="BookText"/>
        <w:rPr/>
      </w:pPr>
      <w:r>
        <w:rPr>
          <w:rFonts w:ascii="IRNazanin" w:hAnsi="IRNazanin" w:eastAsia="IRNazanin"/>
          <w:color w:val="111111"/>
          <w:sz w:val="28"/>
          <w:sz w:val="28"/>
          <w:szCs w:val="28"/>
          <w:rtl w:val="true"/>
          <w:lang w:bidi="fa-IR"/>
        </w:rPr>
        <w:t>سهل بن سعد؛</w:t>
      </w:r>
    </w:p>
    <w:p>
      <w:pPr>
        <w:pStyle w:val="BookText"/>
        <w:rPr/>
      </w:pPr>
      <w:r>
        <w:rPr>
          <w:rFonts w:ascii="IRNazanin" w:hAnsi="IRNazanin" w:eastAsia="IRNazanin"/>
          <w:color w:val="111111"/>
          <w:sz w:val="28"/>
          <w:sz w:val="28"/>
          <w:szCs w:val="28"/>
          <w:rtl w:val="true"/>
          <w:lang w:bidi="fa-IR"/>
        </w:rPr>
        <w:t>ابوایوب انصاری؛</w:t>
      </w:r>
    </w:p>
    <w:p>
      <w:pPr>
        <w:pStyle w:val="BookText"/>
        <w:rPr/>
      </w:pPr>
      <w:r>
        <w:rPr>
          <w:rFonts w:ascii="IRNazanin" w:hAnsi="IRNazanin" w:eastAsia="IRNazanin"/>
          <w:color w:val="111111"/>
          <w:sz w:val="28"/>
          <w:sz w:val="28"/>
          <w:szCs w:val="28"/>
          <w:rtl w:val="true"/>
          <w:lang w:bidi="fa-IR"/>
        </w:rPr>
        <w:t>فاطمه زهرا سلام الله علیها؛</w:t>
      </w:r>
    </w:p>
    <w:p>
      <w:pPr>
        <w:pStyle w:val="BookText"/>
        <w:rPr/>
      </w:pPr>
      <w:r>
        <w:rPr>
          <w:rFonts w:ascii="IRNazanin" w:hAnsi="IRNazanin" w:eastAsia="IRNazanin"/>
          <w:color w:val="111111"/>
          <w:sz w:val="28"/>
          <w:sz w:val="28"/>
          <w:szCs w:val="28"/>
          <w:rtl w:val="true"/>
          <w:lang w:bidi="fa-IR"/>
        </w:rPr>
        <w:t>ابولیلی انصاری</w:t>
      </w:r>
      <w:r>
        <w:rPr>
          <w:rFonts w:eastAsia="IRNazanin" w:cs="IRNazanin"/>
          <w:color w:val="111111"/>
          <w:sz w:val="28"/>
          <w:szCs w:val="28"/>
          <w:rtl w:val="true"/>
          <w:lang w:bidi="fa-IR"/>
        </w:rPr>
        <w:t>.</w:t>
      </w:r>
      <w:r>
        <w:rPr>
          <w:rStyle w:val="FootnoteAnchor"/>
          <w:rtl w:val="true"/>
        </w:rPr>
        <w:footnoteReference w:id="11"/>
      </w:r>
    </w:p>
    <w:p>
      <w:pPr>
        <w:pStyle w:val="Heading4"/>
        <w:numPr>
          <w:ilvl w:val="3"/>
          <w:numId w:val="1"/>
        </w:numPr>
        <w:rPr/>
      </w:pPr>
      <w:bookmarkStart w:id="157" w:name="__RefHeading___Toc2564161_372815092"/>
      <w:bookmarkStart w:id="158" w:name="_Toc61"/>
      <w:bookmarkEnd w:id="157"/>
      <w:r>
        <w:rPr>
          <w:rtl w:val="true"/>
        </w:rPr>
        <w:t>د</w:t>
      </w:r>
      <w:r>
        <w:rPr>
          <w:rtl w:val="true"/>
        </w:rPr>
        <w:t xml:space="preserve">) </w:t>
      </w:r>
      <w:r>
        <w:rPr>
          <w:rtl w:val="true"/>
        </w:rPr>
        <w:t>حدیث ثقلین، حدیث متواتر</w:t>
      </w:r>
      <w:bookmarkEnd w:id="158"/>
    </w:p>
    <w:p>
      <w:pPr>
        <w:pStyle w:val="BookText"/>
        <w:rPr/>
      </w:pPr>
      <w:r>
        <w:rPr>
          <w:rFonts w:ascii="IRNazanin" w:hAnsi="IRNazanin" w:eastAsia="IRNazanin"/>
          <w:color w:val="111111"/>
          <w:sz w:val="28"/>
          <w:sz w:val="28"/>
          <w:szCs w:val="28"/>
          <w:rtl w:val="true"/>
          <w:lang w:bidi="fa-IR"/>
        </w:rPr>
        <w:t>راویان تصریح کرده‌اند که رسول خدا صلّی الله علیه و آله این سخن را در چند جا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عرفات در حجه الوداع، در مدینه در بستر بیماری، در غدیر خم به هنگام بازگشت از حجه الوداع و نیز پس از بازگشت از طایف</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علاوه بر این تصریح کرده‌اند که این حدیث را بیش از سی نفر از صحابه روایت کرده‌اند</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دیدیم که نزدیک به چهل نفر از صحابی حدیث ثقلین را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هیثمی، روایتی را که از هشت نفر صحابی نقل شده باشد، متواتر می‌داند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حال چگونه است حدیثی که سی و هشت نفر از صحابه آن را روایت کرده باشند؟</w:t>
      </w:r>
      <w:r>
        <w:rPr>
          <w:rFonts w:eastAsia="IRNazanin" w:cs="IRNazanin"/>
          <w:color w:val="111111"/>
          <w:sz w:val="28"/>
          <w:szCs w:val="28"/>
          <w:rtl w:val="true"/>
          <w:lang w:bidi="fa-IR"/>
        </w:rPr>
        <w:t>!</w:t>
      </w:r>
    </w:p>
    <w:p>
      <w:pPr>
        <w:pStyle w:val="Heading4"/>
        <w:numPr>
          <w:ilvl w:val="3"/>
          <w:numId w:val="1"/>
        </w:numPr>
        <w:rPr/>
      </w:pPr>
      <w:bookmarkStart w:id="159" w:name="__RefHeading___Toc2564163_372815092"/>
      <w:bookmarkStart w:id="160" w:name="_Toc62"/>
      <w:bookmarkEnd w:id="159"/>
      <w:r>
        <w:rPr>
          <w:rtl w:val="true"/>
        </w:rPr>
        <w:t>ه</w:t>
      </w:r>
      <w:r>
        <w:rPr>
          <w:rtl w:val="true"/>
        </w:rPr>
        <w:t xml:space="preserve">) </w:t>
      </w:r>
      <w:r>
        <w:rPr>
          <w:rtl w:val="true"/>
        </w:rPr>
        <w:t>هماهنگی سنّت و عترت</w:t>
      </w:r>
      <w:bookmarkEnd w:id="160"/>
    </w:p>
    <w:p>
      <w:pPr>
        <w:pStyle w:val="BookText"/>
        <w:rPr/>
      </w:pPr>
      <w:r>
        <w:rPr>
          <w:rFonts w:ascii="IRNazanin" w:hAnsi="IRNazanin" w:eastAsia="IRNazanin"/>
          <w:color w:val="111111"/>
          <w:sz w:val="28"/>
          <w:sz w:val="28"/>
          <w:szCs w:val="28"/>
          <w:rtl w:val="true"/>
          <w:lang w:bidi="fa-IR"/>
        </w:rPr>
        <w:t>روشن است که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الله و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متواتر است امّا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الله و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با هم تعارض داشته باشند، بدیهی است که حدیث متواتر مقدم باشد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هیچ گونه منافاتی بین دو حدیث مذکور وجود ندارد بلکه دو حدیث مستقل و جداگانه‌اند که هیچ یک به دیگری</w:t>
      </w:r>
      <w:bookmarkStart w:id="161" w:name="pg10640_155729"/>
    </w:p>
    <w:p>
      <w:pPr>
        <w:pStyle w:val="BookText"/>
        <w:rPr/>
      </w:pPr>
      <w:bookmarkEnd w:id="161"/>
      <w:r>
        <w:rPr>
          <w:rFonts w:ascii="IRNazanin" w:hAnsi="IRNazanin" w:eastAsia="IRNazanin"/>
          <w:color w:val="111111"/>
          <w:sz w:val="28"/>
          <w:sz w:val="28"/>
          <w:szCs w:val="28"/>
          <w:rtl w:val="true"/>
          <w:lang w:bidi="fa-IR"/>
        </w:rPr>
        <w:t>آسیب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بپذیریم که این دو با هم ارتباط دارند، در این صورت هم به همدیگر زیان نمی‌زنند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که یکی توضیح دیگری باشد یا آن دیگری را مقید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رسول خدا صلّی الله علیه و آله که حضرت مسلمانان را بدان سفارش می‌کند، همان است که عترت آن را نقل می‌کند و همین است که از گمراهی باز می‌دارد؛ زیرا عترت از خطا، سهو و نسیان و از هر گونه نقص، عیب و اختلاف مصون و معصوم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سنّتی که امثال ابوهریره، سمره بن جندب، کعب الاحبار، عمرو بن العاص و همتایان آنها نقل می‌کنند، قابل اعتماد نیست و چه بسا مورد تحریف و تغییر قرار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دو حدیث مذکور بر حجت و طریق اثبات آن دلالت دارند</w:t>
      </w:r>
      <w:r>
        <w:rPr>
          <w:rFonts w:eastAsia="IRNazanin" w:cs="IRNazanin"/>
          <w:color w:val="111111"/>
          <w:sz w:val="28"/>
          <w:szCs w:val="28"/>
          <w:rtl w:val="true"/>
          <w:lang w:bidi="fa-IR"/>
        </w:rPr>
        <w:t>.</w:t>
      </w:r>
    </w:p>
    <w:p>
      <w:pPr>
        <w:pStyle w:val="Heading4"/>
        <w:numPr>
          <w:ilvl w:val="3"/>
          <w:numId w:val="1"/>
        </w:numPr>
        <w:rPr/>
      </w:pPr>
      <w:bookmarkStart w:id="162" w:name="__RefHeading___Toc2564165_372815092"/>
      <w:bookmarkStart w:id="163" w:name="_Toc63"/>
      <w:bookmarkEnd w:id="162"/>
      <w:r>
        <w:rPr>
          <w:rtl w:val="true"/>
        </w:rPr>
        <w:t>و</w:t>
      </w:r>
      <w:r>
        <w:rPr>
          <w:rtl w:val="true"/>
        </w:rPr>
        <w:t xml:space="preserve">) </w:t>
      </w:r>
      <w:r>
        <w:rPr>
          <w:rtl w:val="true"/>
        </w:rPr>
        <w:t>اسرار حدیث ثقلین</w:t>
      </w:r>
      <w:bookmarkEnd w:id="1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ثقلین بر عصمت عترت علیهم السّلام دلالت دارد؛ زیرا رسول خدا صلّی الله علیه و آله آن را همتای قرآن قرار داد و فرمود تمسّک به آن دو از ضلالت و گمراهی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مرتکب سهو، خطا و نیسان می‌شدند یا دروغ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چنین احتمالی درباره‌شان می‌رفت، هرگز تمسّک به آنها موجب امن از ضلالت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حدیث تأکید دارد که عصمت اهل بیت علیهم السّلام تا زمانی که در حوض کوثر بر رسول خدا صلّی الله علیه و آله وارد شوند، ثابت و مستمر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دلالت دارد که تا دنیا باقی است در منصب هدایت امت قرار دارند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منصب جز به بقای امامت و حضور اهل بیت علیهم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یکی</w:t>
      </w:r>
    </w:p>
    <w:p>
      <w:pPr>
        <w:pStyle w:val="BookText"/>
        <w:rPr/>
      </w:pPr>
      <w:r>
        <w:rPr>
          <w:rFonts w:ascii="IRNazanin" w:hAnsi="IRNazanin" w:eastAsia="IRNazanin"/>
          <w:color w:val="111111"/>
          <w:sz w:val="28"/>
          <w:sz w:val="28"/>
          <w:szCs w:val="28"/>
          <w:rtl w:val="true"/>
          <w:lang w:bidi="fa-IR"/>
        </w:rPr>
        <w:t>از ارشاد‌های نمایان در زنده بودن امام مهدی عجل الله تعالی فرجه الشریف تا کسب وراثت زمین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هیثمی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حثّ بر تمسّک به اهل بیت علیهم السّلام اشاره دارد که تا روز قیامت، زمین از وجود فرد شایسته ی به تمسّک از میان آنان خالی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کتاب عزیز خداوند نیز همین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سمهودی حنفی نیز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خبر فهمیده می‌شود که در هر زمان فردی از اهل بیت و عترت طاهرین وجود دارد که شایسته ی تمسّک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علّامه وشنوی هم سخنی در توضیح همین معنی دارد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اهل بیت علیهم السّلام جایز الخطا بودند، قطعاً از قرآن جدا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حدیث ثقلین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آن جدا نخواهند شد تا در حوض کوثر بر رسول خدا صلّی الله علیه و آله وارد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تعبیر که قرآن و عترت هرگز از هم جدا نخواهند شد، بیانگر آن است که قرآن همراه عترت و تصدیق‌گر آن است نه همراه دیگران و در مقابل خاندان پیغمبر صلّی الله علیه و آله، هرگز چنین نخواهد بود و متضمن هیچ نکته‌ای در مخالفت با اقوال و افعال اینان نیست… همچنان که آنان هم هرگز از قرآن جدا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بدان معنی است که قرآن و سنّت نیازمند حافظ و مبینی است که آن دو را شرح کند و ناسخ و منسوخ و محکم و متشابه آن را بیان نماید، مشکلات را توضیح دهد و تحریف باطل گرایان را از هر دو دور سازد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مراجعه به کتاب و سنّت بدون مراجعه به عترت، امت را</w:t>
      </w:r>
      <w:bookmarkStart w:id="164" w:name="pg10640_155732"/>
    </w:p>
    <w:p>
      <w:pPr>
        <w:pStyle w:val="BookText"/>
        <w:rPr/>
      </w:pPr>
      <w:bookmarkEnd w:id="164"/>
      <w:r>
        <w:rPr>
          <w:rFonts w:ascii="IRNazanin" w:hAnsi="IRNazanin" w:eastAsia="IRNazanin"/>
          <w:color w:val="111111"/>
          <w:sz w:val="28"/>
          <w:sz w:val="28"/>
          <w:szCs w:val="28"/>
          <w:rtl w:val="true"/>
          <w:lang w:bidi="fa-IR"/>
        </w:rPr>
        <w:t>از ضلالت حفظ می‌کرد، پس از رسول خدا صلّی الله علیه و آله، مردم با هم اختلاف نمی‌کردند و به ده‌ها گروه و فرقه تقسیم نمی‌شدند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مراجعه به کتاب و سنّت بدون عترت کافی بود، این سخن خدای متعال بی معنی بود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پس اگر نمی‌دانید، از اهل یادآوری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پژوهندگان کتاب‌های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جویا شوید</w:t>
      </w:r>
      <w:r>
        <w:rPr>
          <w:rFonts w:eastAsia="IRNazanin" w:cs="IRNazanin"/>
          <w:color w:val="111111"/>
          <w:sz w:val="28"/>
          <w:szCs w:val="28"/>
          <w:rtl w:val="true"/>
          <w:lang w:bidi="fa-IR"/>
        </w:rPr>
        <w:t>.</w:t>
      </w:r>
    </w:p>
    <w:p>
      <w:pPr>
        <w:pStyle w:val="Heading4"/>
        <w:numPr>
          <w:ilvl w:val="3"/>
          <w:numId w:val="1"/>
        </w:numPr>
        <w:rPr/>
      </w:pPr>
      <w:bookmarkStart w:id="165" w:name="__RefHeading___Toc2564167_372815092"/>
      <w:bookmarkStart w:id="166" w:name="_Toc64"/>
      <w:bookmarkEnd w:id="165"/>
      <w:r>
        <w:rPr>
          <w:rtl w:val="true"/>
        </w:rPr>
        <w:t>ز</w:t>
      </w:r>
      <w:r>
        <w:rPr>
          <w:rtl w:val="true"/>
        </w:rPr>
        <w:t xml:space="preserve">) </w:t>
      </w:r>
      <w:r>
        <w:rPr>
          <w:rtl w:val="true"/>
        </w:rPr>
        <w:t>عترت کیست؟</w:t>
      </w:r>
      <w:bookmarkEnd w:id="166"/>
    </w:p>
    <w:p>
      <w:pPr>
        <w:pStyle w:val="BookText"/>
        <w:rPr/>
      </w:pPr>
      <w:r>
        <w:rPr>
          <w:rFonts w:ascii="IRNazanin" w:hAnsi="IRNazanin" w:eastAsia="IRNazanin"/>
          <w:color w:val="111111"/>
          <w:sz w:val="28"/>
          <w:sz w:val="28"/>
          <w:szCs w:val="28"/>
          <w:rtl w:val="true"/>
          <w:lang w:bidi="fa-IR"/>
        </w:rPr>
        <w:t>روشن است که منظور از عترت، همه نزدیکان و خویشاوندان رسول خدا صلّی الله علیه و آله نیست؛ بلکه منظور کسانی است که حضرت در متون مختلف حدیث ثقلین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عترتی اهل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جای دیگری اثبات کرده‌ایم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در آیه تطهیر، اهل بیت نبوت است و حدیث کساء، ائمّه اثنی عشر و غیره دلالت دارد که آنان، علی، فاطمه، حسن، حسین و نه امام از فرزندان حسین علیهم السّلام می‌باشند</w:t>
      </w:r>
      <w:r>
        <w:rPr>
          <w:rFonts w:eastAsia="IRNazanin" w:cs="IRNazanin"/>
          <w:color w:val="111111"/>
          <w:sz w:val="28"/>
          <w:szCs w:val="28"/>
          <w:rtl w:val="true"/>
          <w:lang w:bidi="fa-IR"/>
        </w:rPr>
        <w:t>.</w:t>
      </w:r>
      <w:r>
        <w:rPr>
          <w:rStyle w:val="FootnoteAnchor"/>
          <w:rtl w:val="true"/>
        </w:rPr>
        <w:footnoteReference w:id="18"/>
      </w:r>
    </w:p>
    <w:p>
      <w:pPr>
        <w:pStyle w:val="Heading4"/>
        <w:numPr>
          <w:ilvl w:val="3"/>
          <w:numId w:val="1"/>
        </w:numPr>
        <w:rPr/>
      </w:pPr>
      <w:bookmarkStart w:id="167" w:name="__RefHeading___Toc2564169_372815092"/>
      <w:bookmarkStart w:id="168" w:name="_Toc65"/>
      <w:bookmarkEnd w:id="167"/>
      <w:r>
        <w:rPr>
          <w:rtl w:val="true"/>
        </w:rPr>
        <w:t>منبع</w:t>
      </w:r>
      <w:bookmarkEnd w:id="168"/>
    </w:p>
    <w:p>
      <w:pPr>
        <w:pStyle w:val="BookText"/>
        <w:rPr/>
      </w:pPr>
      <w:r>
        <w:rPr>
          <w:rFonts w:ascii="IRNazanin" w:hAnsi="IRNazanin" w:eastAsia="IRNazanin"/>
          <w:color w:val="111111"/>
          <w:sz w:val="28"/>
          <w:sz w:val="28"/>
          <w:szCs w:val="28"/>
          <w:rtl w:val="true"/>
          <w:lang w:bidi="fa-IR"/>
        </w:rPr>
        <w:t xml:space="preserve">اقتباسی از ترجمه کتاب الصحیح من سیره النبی الاعظم صلی الله علیه وآله،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علامه سید جعفر مرتضی عاملی</w:t>
      </w:r>
    </w:p>
    <w:p>
      <w:pPr>
        <w:pStyle w:val="Heading3"/>
        <w:numPr>
          <w:ilvl w:val="2"/>
          <w:numId w:val="1"/>
        </w:numPr>
        <w:rPr/>
      </w:pPr>
      <w:bookmarkStart w:id="169" w:name="__RefHeading___Toc2564171_372815092"/>
      <w:bookmarkStart w:id="170" w:name="_Toc66"/>
      <w:bookmarkEnd w:id="169"/>
      <w:r>
        <w:rPr>
          <w:rtl w:val="true"/>
        </w:rPr>
        <w:t>پیوند مهدوی</w:t>
      </w:r>
      <w:bookmarkEnd w:id="170"/>
    </w:p>
    <w:p>
      <w:pPr>
        <w:pStyle w:val="BookText"/>
        <w:rPr/>
      </w:pPr>
      <w:r>
        <w:rPr>
          <w:rFonts w:ascii="IRNazanin" w:hAnsi="IRNazanin" w:eastAsia="IRNazanin"/>
          <w:color w:val="111111"/>
          <w:sz w:val="28"/>
          <w:sz w:val="28"/>
          <w:szCs w:val="28"/>
          <w:rtl w:val="true"/>
          <w:lang w:bidi="fa-IR"/>
        </w:rPr>
        <w:t>امام معصوم علیه السلام ادامه‌ی ثقلین است</w:t>
      </w:r>
    </w:p>
    <w:p>
      <w:pPr>
        <w:pStyle w:val="BookText"/>
        <w:rPr/>
      </w:pPr>
      <w:r>
        <w:rPr>
          <w:rFonts w:ascii="IRNazanin" w:hAnsi="IRNazanin" w:eastAsia="IRNazanin"/>
          <w:color w:val="111111"/>
          <w:sz w:val="28"/>
          <w:sz w:val="28"/>
          <w:szCs w:val="28"/>
          <w:rtl w:val="true"/>
          <w:lang w:bidi="fa-IR"/>
        </w:rPr>
        <w:t>حدیث ثقلین مورد قبول شیعه و اهل سنت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حدیث ثقلین قرآن و اهل بیت علیهم السلام تا قیامت از هم جدا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قرآن معجزه‌ی جاویدان تا قیامت است پس همواره امامی از اهل بیت علیهم السلام هم تا قیامت همراه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ثقلین وجود امام زمان علیه السلام را ثابت می‌کند</w:t>
      </w:r>
      <w:r>
        <w:rPr>
          <w:rFonts w:eastAsia="IRNazanin" w:cs="IRNazanin"/>
          <w:color w:val="111111"/>
          <w:sz w:val="28"/>
          <w:szCs w:val="28"/>
          <w:rtl w:val="true"/>
          <w:lang w:bidi="fa-IR"/>
        </w:rPr>
        <w:t>.</w:t>
      </w:r>
    </w:p>
    <w:p>
      <w:pPr>
        <w:pStyle w:val="Heading2"/>
        <w:numPr>
          <w:ilvl w:val="1"/>
          <w:numId w:val="1"/>
        </w:numPr>
        <w:rPr/>
      </w:pPr>
      <w:bookmarkStart w:id="171" w:name="__RefHeading___Toc2564173_372815092"/>
      <w:bookmarkStart w:id="172" w:name="_Toc67"/>
      <w:bookmarkEnd w:id="171"/>
      <w:r>
        <w:rPr/>
        <w:t>4</w:t>
      </w:r>
      <w:r>
        <w:rPr>
          <w:rtl w:val="true"/>
        </w:rPr>
        <w:t xml:space="preserve">. </w:t>
      </w:r>
      <w:r>
        <w:rPr>
          <w:rtl w:val="true"/>
        </w:rPr>
        <w:t xml:space="preserve">دهم ماه </w:t>
      </w:r>
      <w:r>
        <w:rPr>
          <w:rtl w:val="true"/>
        </w:rPr>
        <w:t xml:space="preserve">: </w:t>
      </w:r>
      <w:r>
        <w:rPr>
          <w:rtl w:val="true"/>
        </w:rPr>
        <w:t>عید قربان</w:t>
      </w:r>
      <w:bookmarkEnd w:id="172"/>
    </w:p>
    <w:p>
      <w:pPr>
        <w:pStyle w:val="Heading3"/>
        <w:numPr>
          <w:ilvl w:val="2"/>
          <w:numId w:val="1"/>
        </w:numPr>
        <w:rPr/>
      </w:pPr>
      <w:bookmarkStart w:id="173" w:name="__RefHeading___Toc2564175_372815092"/>
      <w:bookmarkStart w:id="174" w:name="_Toc68"/>
      <w:bookmarkEnd w:id="173"/>
      <w:r>
        <w:rPr>
          <w:rtl w:val="true"/>
        </w:rPr>
        <w:t>بیان مختصر</w:t>
      </w:r>
      <w:bookmarkEnd w:id="174"/>
    </w:p>
    <w:p>
      <w:pPr>
        <w:pStyle w:val="Heading4"/>
        <w:numPr>
          <w:ilvl w:val="3"/>
          <w:numId w:val="1"/>
        </w:numPr>
        <w:rPr/>
      </w:pPr>
      <w:bookmarkStart w:id="175" w:name="__RefHeading___Toc2564177_372815092"/>
      <w:bookmarkStart w:id="176" w:name="_Toc69"/>
      <w:bookmarkEnd w:id="175"/>
      <w:r>
        <w:rPr>
          <w:rtl w:val="true"/>
        </w:rPr>
        <w:t>عید قربان</w:t>
      </w:r>
      <w:bookmarkEnd w:id="176"/>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عید قربان از اعیاد مهم مسلمانان است در این روز حضرت ابراهیم علیه السلام مأمور به ذبح فرزندش حضرت اسماعیل شد او برای انجام امر خدا فرزندش را به قربانگاه برد و آماده ذبح اوگردید</w:t>
      </w:r>
      <w:bookmarkStart w:id="177" w:name="pg10640_155734"/>
    </w:p>
    <w:p>
      <w:pPr>
        <w:pStyle w:val="BookText"/>
        <w:rPr/>
      </w:pPr>
      <w:bookmarkEnd w:id="177"/>
      <w:r>
        <w:rPr>
          <w:rFonts w:ascii="IRNazanin" w:hAnsi="IRNazanin" w:eastAsia="IRNazanin"/>
          <w:color w:val="111111"/>
          <w:sz w:val="28"/>
          <w:sz w:val="28"/>
          <w:szCs w:val="28"/>
          <w:rtl w:val="true"/>
          <w:lang w:bidi="fa-IR"/>
        </w:rPr>
        <w:t xml:space="preserve">اما هرچه کوشش کرد چاقو گلوی اسماعیل علیه السلام را نبرید ، وحی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صدقت الرؤیا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امتحانت را با موفقیت و سرافرازی انجام دادی ؛ آنگاه خداوند گوسفندی را برای قربانی بجای اسماعیل فرستاد و این چنین سنت حسنه قربانی درعیدقربان مقرر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ها بعد حضرت ابوطالب علیه السلام به شکرانه ولادت مولود کعبه در این روز تعداد زیادی گاو و گوسفند و شتر قربانی کرد و به مردم اعلان کرد که پس از طواف بیت الله برای خوردن ولیمه فرزندش علی علیه السلام حاضر شوند</w:t>
      </w:r>
      <w:r>
        <w:rPr>
          <w:rFonts w:eastAsia="IRNazanin" w:cs="IRNazanin"/>
          <w:color w:val="111111"/>
          <w:sz w:val="28"/>
          <w:szCs w:val="28"/>
          <w:rtl w:val="true"/>
          <w:lang w:bidi="fa-IR"/>
        </w:rPr>
        <w:t>.</w:t>
      </w:r>
    </w:p>
    <w:p>
      <w:pPr>
        <w:pStyle w:val="Heading4"/>
        <w:numPr>
          <w:ilvl w:val="3"/>
          <w:numId w:val="1"/>
        </w:numPr>
        <w:rPr/>
      </w:pPr>
      <w:bookmarkStart w:id="178" w:name="__RefHeading___Toc2564179_372815092"/>
      <w:bookmarkStart w:id="179" w:name="_Toc70"/>
      <w:bookmarkEnd w:id="178"/>
      <w:r>
        <w:rPr>
          <w:rtl w:val="true"/>
        </w:rPr>
        <w:t>تجلی نور خداوند بر حضرت موسی علیه السلام</w:t>
      </w:r>
      <w:bookmarkEnd w:id="179"/>
    </w:p>
    <w:p>
      <w:pPr>
        <w:pStyle w:val="BookText"/>
        <w:rPr/>
      </w:pPr>
      <w:r>
        <w:rPr>
          <w:rFonts w:ascii="IRNazanin" w:hAnsi="IRNazanin" w:eastAsia="IRNazanin"/>
          <w:color w:val="111111"/>
          <w:sz w:val="28"/>
          <w:sz w:val="28"/>
          <w:szCs w:val="28"/>
          <w:rtl w:val="true"/>
          <w:lang w:bidi="fa-IR"/>
        </w:rPr>
        <w:t xml:space="preserve">عید قربان روزی است که حضرت موسی علیه السلام در آن روز به درخواست قومش از خدا خواست تا بر او تجلی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ربِّ أرنی اَنظُرُ اِلیکَ قالَ لَن تَرانی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خداایا اجازه بده تو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فرمود تو هرگز مرا نخواهی دید به آن کوه نگاه کن اگر طاقت تجلی من را داشت و باقی ماند تو هم خواهی توانست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کوه با تجلی نور خدا از بین رفت و حضرت موسی بی هوش شد و خداوند دوباره او را هوشیار کرد و حضرت موسی علیه السلام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تُبْتُ إِلَیْکَ وَ أَنَا أَوَّلُ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خدایا تو پاک و منزّهی و من از این درخواست عذر خواهی می کنم و به تو ایمان دارم</w:t>
      </w:r>
      <w:r>
        <w:rPr>
          <w:rFonts w:eastAsia="IRNazanin" w:cs="IRNazanin"/>
          <w:color w:val="111111"/>
          <w:sz w:val="28"/>
          <w:szCs w:val="28"/>
          <w:rtl w:val="true"/>
          <w:lang w:bidi="fa-IR"/>
        </w:rPr>
        <w:t>.</w:t>
      </w:r>
    </w:p>
    <w:p>
      <w:pPr>
        <w:pStyle w:val="Heading4"/>
        <w:numPr>
          <w:ilvl w:val="3"/>
          <w:numId w:val="1"/>
        </w:numPr>
        <w:rPr/>
      </w:pPr>
      <w:bookmarkStart w:id="180" w:name="__RefHeading___Toc2564181_372815092"/>
      <w:bookmarkStart w:id="181" w:name="_Toc71"/>
      <w:bookmarkEnd w:id="180"/>
      <w:r>
        <w:rPr>
          <w:rtl w:val="true"/>
        </w:rPr>
        <w:t>اعطای الواح به حضرت موسی علیه السلام</w:t>
      </w:r>
      <w:bookmarkEnd w:id="181"/>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موسی علیه السلام برادرش هارون را به جای خود منصوب کرد و مدت سی شب به کوه طور رفت آنجا که وعده مناجات با خدا داشت پس از آن خدای متعال فرمود ده شب دیگر بمان وقتی وعده به پایان رسید یعنی روز دهم</w:t>
      </w:r>
      <w:bookmarkStart w:id="182" w:name="pg10640_155736"/>
    </w:p>
    <w:p>
      <w:pPr>
        <w:pStyle w:val="BookText"/>
        <w:rPr/>
      </w:pPr>
      <w:bookmarkEnd w:id="182"/>
      <w:r>
        <w:rPr>
          <w:rFonts w:ascii="IRNazanin" w:hAnsi="IRNazanin" w:eastAsia="IRNazanin"/>
          <w:color w:val="111111"/>
          <w:sz w:val="28"/>
          <w:sz w:val="28"/>
          <w:szCs w:val="28"/>
          <w:rtl w:val="true"/>
          <w:lang w:bidi="fa-IR"/>
        </w:rPr>
        <w:t>ذی الحجه ؛ خداوند لوح هایی برایش فرستاد که در آنها تورات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آن ها را به دست گرفت و به نزد قومش آمد اما با کمال تعجب دید که امّتش در غیاب او حضرت هارون را رها کرده اند و پیرو سامری و گوساله پرست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چقدر این قصه شباهت دارد به بی وفایی و عهدشکنی مردمی که پس از پیامبر خاتم صلی الله علیه و آله علی علیه السلام را تنها گذاشته و دنبال دیگران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اتّفاقا حضرت علی علیه السلام وقتی شمشیر بر سرش گرفتند و از او خواستند با دیگری بیعت کند رو کرد به جانب قبر پیامبر اکرم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اُمَّ اِنَّ القَومَ إستَضعَفونی وَ کادَوا یقتلوننی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پسر مادرم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مرا تنها گذاشته اند و نزدیک است مرا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دقیقا همان سختی که حضرت هارون علیه السلام در جواب حضرت موسی علیه السلام گفت آنگاه که از او پرسید چرا گذاشتی این ها گوساله پرست شوند </w:t>
      </w:r>
      <w:r>
        <w:rPr>
          <w:rFonts w:eastAsia="IRNazanin" w:cs="IRNazanin"/>
          <w:color w:val="111111"/>
          <w:sz w:val="28"/>
          <w:szCs w:val="28"/>
          <w:rtl w:val="true"/>
          <w:lang w:bidi="fa-IR"/>
        </w:rPr>
        <w:t>!</w:t>
      </w:r>
    </w:p>
    <w:p>
      <w:pPr>
        <w:pStyle w:val="Heading4"/>
        <w:numPr>
          <w:ilvl w:val="3"/>
          <w:numId w:val="1"/>
        </w:numPr>
        <w:rPr/>
      </w:pPr>
      <w:bookmarkStart w:id="183" w:name="__RefHeading___Toc2564183_372815092"/>
      <w:bookmarkStart w:id="184" w:name="_Toc72"/>
      <w:bookmarkEnd w:id="183"/>
      <w:r>
        <w:rPr>
          <w:rtl w:val="true"/>
        </w:rPr>
        <w:t>مستندات</w:t>
      </w:r>
      <w:bookmarkEnd w:id="184"/>
    </w:p>
    <w:p>
      <w:pPr>
        <w:pStyle w:val="BookText"/>
        <w:rPr/>
      </w:pPr>
      <w:r>
        <w:rPr>
          <w:rFonts w:ascii="IRNazanin" w:hAnsi="IRNazanin" w:eastAsia="IRNazanin"/>
          <w:color w:val="111111"/>
          <w:sz w:val="28"/>
          <w:sz w:val="28"/>
          <w:szCs w:val="28"/>
          <w:rtl w:val="true"/>
          <w:lang w:bidi="fa-IR"/>
        </w:rPr>
        <w:t xml:space="preserve">امالی طوسی ص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هلموا علی ولیمه ابنی علی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الامامه و السیایه ج</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20</w:t>
      </w:r>
    </w:p>
    <w:p>
      <w:pPr>
        <w:pStyle w:val="Heading3"/>
        <w:numPr>
          <w:ilvl w:val="2"/>
          <w:numId w:val="1"/>
        </w:numPr>
        <w:rPr/>
      </w:pPr>
      <w:bookmarkStart w:id="185" w:name="__RefHeading___Toc2564185_372815092"/>
      <w:bookmarkStart w:id="186" w:name="_Toc73"/>
      <w:bookmarkEnd w:id="185"/>
      <w:r>
        <w:rPr>
          <w:rtl w:val="true"/>
        </w:rPr>
        <w:t>بیان تفصیلی</w:t>
      </w:r>
      <w:bookmarkEnd w:id="186"/>
    </w:p>
    <w:p>
      <w:pPr>
        <w:pStyle w:val="Heading4"/>
        <w:numPr>
          <w:ilvl w:val="3"/>
          <w:numId w:val="1"/>
        </w:numPr>
        <w:rPr/>
      </w:pPr>
      <w:bookmarkStart w:id="187" w:name="__RefHeading___Toc2564187_372815092"/>
      <w:bookmarkStart w:id="188" w:name="_Toc74"/>
      <w:bookmarkEnd w:id="187"/>
      <w:r>
        <w:rPr>
          <w:rtl w:val="true"/>
        </w:rPr>
        <w:t>عید قربان</w:t>
      </w:r>
      <w:bookmarkEnd w:id="188"/>
    </w:p>
    <w:p>
      <w:pPr>
        <w:pStyle w:val="BookText"/>
        <w:rPr/>
      </w:pPr>
      <w:r>
        <w:rPr>
          <w:rFonts w:ascii="IRNazanin" w:hAnsi="IRNazanin" w:eastAsia="IRNazanin"/>
          <w:color w:val="111111"/>
          <w:sz w:val="28"/>
          <w:sz w:val="28"/>
          <w:szCs w:val="28"/>
          <w:rtl w:val="true"/>
          <w:lang w:bidi="fa-IR"/>
        </w:rPr>
        <w:t>پیامبر صلی الله علیه و آله و سلم سال دهم هجری همراه اهل بیت خود و صد و بیست هزار نفر وارد مکه معظمه شدند تا آخرین حج خود را به جا آورده و حج ابراهیمی را به مردم بیاموزند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دهم ذی الحجه عید قربان است که حاجیان باید به منی بیایند و سه عمل زیر را انجام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رمی جمره</w:t>
      </w:r>
      <w:bookmarkStart w:id="189" w:name="pg10640_155738"/>
    </w:p>
    <w:p>
      <w:pPr>
        <w:pStyle w:val="BookText"/>
        <w:rPr/>
      </w:pPr>
      <w:bookmarkEnd w:id="189"/>
      <w:r>
        <w:rPr>
          <w:rFonts w:ascii="IRNazanin" w:hAnsi="IRNazanin" w:eastAsia="IRNazanin"/>
          <w:color w:val="111111"/>
          <w:sz w:val="28"/>
          <w:sz w:val="28"/>
          <w:szCs w:val="28"/>
          <w:rtl w:val="true"/>
          <w:lang w:bidi="fa-IR"/>
        </w:rPr>
        <w:t xml:space="preserve">عقبه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یا تقصیر</w:t>
      </w:r>
    </w:p>
    <w:p>
      <w:pPr>
        <w:pStyle w:val="BookText"/>
        <w:rPr/>
      </w:pPr>
      <w:r>
        <w:rPr>
          <w:rFonts w:ascii="IRNazanin" w:hAnsi="IRNazanin" w:eastAsia="IRNazanin"/>
          <w:color w:val="111111"/>
          <w:sz w:val="28"/>
          <w:sz w:val="28"/>
          <w:szCs w:val="28"/>
          <w:rtl w:val="true"/>
          <w:lang w:bidi="fa-IR"/>
        </w:rPr>
        <w:t>عید قربان آن سال برای مسلمانان روز بزرگی بود، چرا که در منی قربانی کردند و یاد خلیل اللّه و پسرش اسماعیل علیه السلام را زنده ساختند و این سنت ابراهیمی را برای همیشه احیاء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ورود به منی، پیامبر صلی الله علیه و آله و سلم مرحله به مرحله مناسک را بیان کرده و سپس به صورت عملی انجام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عید قربان در منی آیه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بر پیامبر صلی الله علیه و آله و سلم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اتقوا یوما ترجعون فیه الی اللّه ثم توفی کل نفس ما کسبت و هم لا یظلمون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بترسید از روزی که در آن به سوی خدا بازمی گردید، سپس هر کسی به آن چه کسب کرده سزا داده می شود و مورد ظلم قرار نمی گیرند</w:t>
      </w:r>
      <w:r>
        <w:rPr>
          <w:rFonts w:eastAsia="IRNazanin" w:cs="IRNazanin"/>
          <w:color w:val="111111"/>
          <w:sz w:val="28"/>
          <w:szCs w:val="28"/>
          <w:rtl w:val="true"/>
          <w:lang w:bidi="fa-IR"/>
        </w:rPr>
        <w:t>».</w:t>
      </w:r>
    </w:p>
    <w:p>
      <w:pPr>
        <w:pStyle w:val="Heading4"/>
        <w:numPr>
          <w:ilvl w:val="3"/>
          <w:numId w:val="1"/>
        </w:numPr>
        <w:rPr/>
      </w:pPr>
      <w:bookmarkStart w:id="190" w:name="__RefHeading___Toc2564189_372815092"/>
      <w:bookmarkStart w:id="191" w:name="_Toc75"/>
      <w:bookmarkEnd w:id="190"/>
      <w:r>
        <w:rPr>
          <w:rtl w:val="true"/>
        </w:rPr>
        <w:t>رمی جمره عقبه</w:t>
      </w:r>
      <w:bookmarkEnd w:id="191"/>
    </w:p>
    <w:p>
      <w:pPr>
        <w:pStyle w:val="BookText"/>
        <w:rPr/>
      </w:pPr>
      <w:r>
        <w:rPr>
          <w:rFonts w:ascii="IRNazanin" w:hAnsi="IRNazanin" w:eastAsia="IRNazanin"/>
          <w:color w:val="111111"/>
          <w:sz w:val="28"/>
          <w:sz w:val="28"/>
          <w:szCs w:val="28"/>
          <w:rtl w:val="true"/>
          <w:lang w:bidi="fa-IR"/>
        </w:rPr>
        <w:t>پس از استقرار مردم در خیمه های خود در منی اولین عمل رمی جمره عقبه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شروع به رمی جمره کبری یا عقبه پیامبر صلی الله علیه و آله و سلم بین جمرات توقف کرده و خطاب به مردم فرمودند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چه روزی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کدام شهر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ماهی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حج اکبر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شما و اموالتان و آبرویتان برای یکدیگر حرام و محترم است مانند حرمت این شهر در این ماه در این روز، تا روزی که خدا را ملاقات کنید و از اعمالتان سؤال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ابلاغ نمودم؟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 جمله را</w:t>
      </w:r>
      <w:bookmarkStart w:id="192" w:name="pg10640_155740"/>
    </w:p>
    <w:p>
      <w:pPr>
        <w:pStyle w:val="BookText"/>
        <w:rPr/>
      </w:pPr>
      <w:bookmarkEnd w:id="192"/>
      <w:r>
        <w:rPr>
          <w:rFonts w:ascii="IRNazanin" w:hAnsi="IRNazanin" w:eastAsia="IRNazanin"/>
          <w:color w:val="111111"/>
          <w:sz w:val="28"/>
          <w:sz w:val="28"/>
          <w:szCs w:val="28"/>
          <w:rtl w:val="true"/>
          <w:lang w:bidi="fa-IR"/>
        </w:rPr>
        <w:t>تکرار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حضرت انگشت سبابه را رو به آسمان برده و سپس با آن به طرف مردم اشاره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بعد از من به کفر باز گردید و گردن یکدیگر را بزنید</w:t>
      </w:r>
      <w:r>
        <w:rPr>
          <w:rFonts w:eastAsia="IRNazanin" w:cs="IRNazanin"/>
          <w:color w:val="111111"/>
          <w:sz w:val="28"/>
          <w:szCs w:val="28"/>
          <w:rtl w:val="true"/>
          <w:lang w:bidi="fa-IR"/>
        </w:rPr>
        <w:t>.</w:t>
      </w:r>
    </w:p>
    <w:p>
      <w:pPr>
        <w:pStyle w:val="Heading4"/>
        <w:numPr>
          <w:ilvl w:val="3"/>
          <w:numId w:val="1"/>
        </w:numPr>
        <w:rPr/>
      </w:pPr>
      <w:bookmarkStart w:id="193" w:name="__RefHeading___Toc2564191_372815092"/>
      <w:bookmarkStart w:id="194" w:name="_Toc76"/>
      <w:bookmarkEnd w:id="193"/>
      <w:r>
        <w:rPr>
          <w:rtl w:val="true"/>
        </w:rPr>
        <w:t>قربانی</w:t>
      </w:r>
      <w:bookmarkEnd w:id="194"/>
    </w:p>
    <w:p>
      <w:pPr>
        <w:pStyle w:val="BookText"/>
        <w:rPr/>
      </w:pPr>
      <w:r>
        <w:rPr>
          <w:rFonts w:ascii="IRNazanin" w:hAnsi="IRNazanin" w:eastAsia="IRNazanin"/>
          <w:color w:val="111111"/>
          <w:sz w:val="28"/>
          <w:sz w:val="28"/>
          <w:szCs w:val="28"/>
          <w:rtl w:val="true"/>
          <w:lang w:bidi="fa-IR"/>
        </w:rPr>
        <w:t>پیامبر صلی الله علیه و آله و سلم و مسلمانان بعد از رمی جمره عقبه برای عمل بعدی یعنی قربانی به قربانگاه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برای آمادگی مردم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جاری کردن و صدا بلند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کردن خون قربانی هایی که بر زمین جاری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نیتش صادق باشد اولین قطره خون قربانی کفاره هر گناهی خواهد بود، و صدای بلند همان دعا است، به درگاه خدا با صدای بلند دعا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آن که جان محمد به دست اوست احدی از این مکان باز نمی گردد مگر این که آمرزیده شده به جز صاحب گناه کبیره‌ای که بر آن اصرار دارد و هرگز به فکر ترک آن نیست </w:t>
      </w:r>
      <w:r>
        <w:rPr>
          <w:rFonts w:eastAsia="IRNazanin" w:cs="IRNazanin"/>
          <w:color w:val="111111"/>
          <w:sz w:val="28"/>
          <w:szCs w:val="28"/>
          <w:rtl w:val="true"/>
          <w:lang w:bidi="fa-IR"/>
        </w:rPr>
        <w:t>.</w:t>
      </w:r>
    </w:p>
    <w:p>
      <w:pPr>
        <w:pStyle w:val="Heading4"/>
        <w:numPr>
          <w:ilvl w:val="3"/>
          <w:numId w:val="1"/>
        </w:numPr>
        <w:rPr/>
      </w:pPr>
      <w:bookmarkStart w:id="195" w:name="__RefHeading___Toc2564193_372815092"/>
      <w:bookmarkStart w:id="196" w:name="_Toc77"/>
      <w:bookmarkEnd w:id="195"/>
      <w:r>
        <w:rPr>
          <w:rtl w:val="true"/>
        </w:rPr>
        <w:t>تقصیر</w:t>
      </w:r>
      <w:bookmarkEnd w:id="196"/>
    </w:p>
    <w:p>
      <w:pPr>
        <w:pStyle w:val="BookText"/>
        <w:rPr/>
      </w:pPr>
      <w:r>
        <w:rPr>
          <w:rFonts w:ascii="IRNazanin" w:hAnsi="IRNazanin" w:eastAsia="IRNazanin"/>
          <w:color w:val="111111"/>
          <w:sz w:val="28"/>
          <w:sz w:val="28"/>
          <w:szCs w:val="28"/>
          <w:rtl w:val="true"/>
          <w:lang w:bidi="fa-IR"/>
        </w:rPr>
        <w:t>پیامبر صلی الله علیه و آله و سلم پس از قربانی موی سر خود را تراشیدند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سر آن حضرت را می تراشید معمر بن عبد اللّه بود که مسئول جهاز شتر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اصحاب اطراف آن حضرت حلقه زده بودند و هر یک منتظر بود که رشته ای از موی حضرت را برای تبرک بردارد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 ابتدا به معمر دستور دادند موهای سمت راست سر را بتراشد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ابوطلحه انصاری را صدا زد و موهای سمت راست را</w:t>
      </w:r>
      <w:bookmarkStart w:id="197" w:name="pg10640_155742"/>
    </w:p>
    <w:p>
      <w:pPr>
        <w:pStyle w:val="BookText"/>
        <w:rPr/>
      </w:pPr>
      <w:bookmarkEnd w:id="197"/>
      <w:r>
        <w:rPr>
          <w:rFonts w:ascii="IRNazanin" w:hAnsi="IRNazanin" w:eastAsia="IRNazanin"/>
          <w:color w:val="111111"/>
          <w:sz w:val="28"/>
          <w:sz w:val="28"/>
          <w:szCs w:val="28"/>
          <w:rtl w:val="true"/>
          <w:lang w:bidi="fa-IR"/>
        </w:rPr>
        <w:t>به او سپرد بعد از آن دستور تراشیدن موهای سمت چپ سر را دادند و آنها را نیز به ابو طلحه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تراشیدن کامل موی سر مبارک آنها را بین اصحاب تقسیم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پیامبر صلی الله علیه و آله و سلم و مسلمانان از احرام خارج شدند و به مکه رفتند تا در آنجا طواف و سعی انجام دهند</w:t>
      </w:r>
      <w:r>
        <w:rPr>
          <w:rFonts w:eastAsia="IRNazanin" w:cs="IRNazanin"/>
          <w:color w:val="111111"/>
          <w:sz w:val="28"/>
          <w:szCs w:val="28"/>
          <w:rtl w:val="true"/>
          <w:lang w:bidi="fa-IR"/>
        </w:rPr>
        <w:t>.</w:t>
      </w:r>
    </w:p>
    <w:p>
      <w:pPr>
        <w:pStyle w:val="Heading4"/>
        <w:numPr>
          <w:ilvl w:val="3"/>
          <w:numId w:val="1"/>
        </w:numPr>
        <w:rPr/>
      </w:pPr>
      <w:bookmarkStart w:id="198" w:name="__RefHeading___Toc2564195_372815092"/>
      <w:bookmarkStart w:id="199" w:name="_Toc78"/>
      <w:bookmarkEnd w:id="198"/>
      <w:r>
        <w:rPr>
          <w:rtl w:val="true"/>
        </w:rPr>
        <w:t>عید سعید قربان</w:t>
      </w:r>
      <w:bookmarkEnd w:id="199"/>
    </w:p>
    <w:p>
      <w:pPr>
        <w:pStyle w:val="BookText"/>
        <w:rPr/>
      </w:pPr>
      <w:r>
        <w:rPr>
          <w:rFonts w:ascii="IRNazanin" w:hAnsi="IRNazanin" w:eastAsia="IRNazanin"/>
          <w:color w:val="111111"/>
          <w:sz w:val="28"/>
          <w:sz w:val="28"/>
          <w:szCs w:val="28"/>
          <w:rtl w:val="true"/>
          <w:lang w:bidi="fa-IR"/>
        </w:rPr>
        <w:t xml:space="preserve">روز دهم ذی الحجه عید قربان یکی از چهار عید مهم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فطر، جمعه و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برای شرافت یافتن و عید بودن آن جهات مختلفی ذکر شده است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ولیمه ولادت امیرالمؤمنین علیه السلام</w:t>
      </w:r>
    </w:p>
    <w:p>
      <w:pPr>
        <w:pStyle w:val="BookText"/>
        <w:rPr/>
      </w:pPr>
      <w:r>
        <w:rPr>
          <w:rFonts w:ascii="IRNazanin" w:hAnsi="IRNazanin" w:eastAsia="IRNazanin"/>
          <w:color w:val="111111"/>
          <w:sz w:val="28"/>
          <w:sz w:val="28"/>
          <w:szCs w:val="28"/>
          <w:rtl w:val="true"/>
          <w:lang w:bidi="fa-IR"/>
        </w:rPr>
        <w:t>امام جعفر صادق علیه السلام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ابوطالب علیه السلام پس از ولادت فرزند عزیزشان علی علیه السلام ولیمه ای عظیم برپا نمودند که شامل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و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و گوسفند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ابوطالب علیه السلام پس از تهیه این ولیمه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می خواهد از طعام فرزندم علی علیه السلام استفاده کند هفت بار خانه خدا را طواف کند سپس به فرزندم علی سلام کند و وارد شود که خدای عزوجل علی را شرافت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بزرگ ابوطالب باعث شد که بعد از آن یوم نحر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پیدا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آمادگی حضرت آدم علیه السلام جهت لقاء</w:t>
      </w:r>
    </w:p>
    <w:p>
      <w:pPr>
        <w:pStyle w:val="BookText"/>
        <w:rPr/>
      </w:pPr>
      <w:r>
        <w:rPr>
          <w:rFonts w:ascii="IRNazanin" w:hAnsi="IRNazanin" w:eastAsia="IRNazanin"/>
          <w:color w:val="111111"/>
          <w:sz w:val="28"/>
          <w:sz w:val="28"/>
          <w:szCs w:val="28"/>
          <w:rtl w:val="true"/>
          <w:lang w:bidi="fa-IR"/>
        </w:rPr>
        <w:t xml:space="preserve">جبرئیل به حضرت آدم علیه السلام امر نمود تا در ادامه اعمال حج موی سر خود را کوتاه نماید و آماده ملاقات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دریافت انوار پنج تن آل عبا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ابراهیم علیه السلام و قربانی جایگزین</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ابراهیم در نظر داشت فرزندش اسماعیل را طبق</w:t>
      </w:r>
      <w:bookmarkStart w:id="200" w:name="pg10640_155743"/>
    </w:p>
    <w:p>
      <w:pPr>
        <w:pStyle w:val="BookText"/>
        <w:rPr/>
      </w:pPr>
      <w:bookmarkEnd w:id="200"/>
      <w:r>
        <w:rPr>
          <w:rFonts w:ascii="IRNazanin" w:hAnsi="IRNazanin" w:eastAsia="IRNazanin"/>
          <w:color w:val="111111"/>
          <w:sz w:val="28"/>
          <w:sz w:val="28"/>
          <w:szCs w:val="28"/>
          <w:rtl w:val="true"/>
          <w:lang w:bidi="fa-IR"/>
        </w:rPr>
        <w:t>فرمان الهی قربانی کند اما خداوند او را معاف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حضرت ابراهیم علیه السلام محزون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می خواستم با حزن و اندوه و اشک و آه به واسطه قربانی فرزندم به تو تقرب جویم و از آن محروم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جبرئیل را فرستاد تا مصائب فرزند خاتم الانبیاء صلی الله علیه و آله و سلم ، حضرت ابا عبداللّه الحسین را برای ابراهیم علیهم السلام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مصائب کربلا را خواند و ابراهیم علیه السلام اشک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این حزن و اندوه و اشک تو بر امام حسین علیه السلام جایگزین ذبح فرزندت اسماعیل شد و به تقرب و کمالات نائل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معنای ذبح عظیم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تجلّی نور خداوند بر موسی علیه السلام</w:t>
      </w:r>
    </w:p>
    <w:p>
      <w:pPr>
        <w:pStyle w:val="BookText"/>
        <w:rPr/>
      </w:pPr>
      <w:r>
        <w:rPr>
          <w:rFonts w:ascii="IRNazanin" w:hAnsi="IRNazanin" w:eastAsia="IRNazanin"/>
          <w:color w:val="111111"/>
          <w:sz w:val="28"/>
          <w:sz w:val="28"/>
          <w:szCs w:val="28"/>
          <w:rtl w:val="true"/>
          <w:lang w:bidi="fa-IR"/>
        </w:rPr>
        <w:t>پس از مناجات چهل شبانه روزی حضرت موسی علیه السلام در کوه طور، خداوند متعال در روز عید قربان با نور خود بر او تجلی نمود و الواح تورات به ایشان اعطاء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صدور حدیث شریف ثقلین</w:t>
      </w:r>
    </w:p>
    <w:p>
      <w:pPr>
        <w:pStyle w:val="BookText"/>
        <w:rPr/>
      </w:pPr>
      <w:r>
        <w:rPr>
          <w:rFonts w:ascii="IRNazanin" w:hAnsi="IRNazanin" w:eastAsia="IRNazanin"/>
          <w:color w:val="111111"/>
          <w:sz w:val="28"/>
          <w:sz w:val="28"/>
          <w:szCs w:val="28"/>
          <w:rtl w:val="true"/>
          <w:lang w:bidi="fa-IR"/>
        </w:rPr>
        <w:t>روز عید قربان در مسجد خیف منا و در جریان حجة البلاغ حدیث شریف ثقلین توسط رسول خدا صلی الله علیه و آله و سلم قرائت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شریف ثقلین که در مواقع مختلف از جمله عید سعید قربان از لسان شریف پیامبر اکرم صلی الله علیه و آله و سلم قرائت شده نشان از لزوم حضور دائمی امام در کنار قرآن به عنوان مفسر و مترجم آن دارد</w:t>
      </w:r>
      <w:r>
        <w:rPr>
          <w:rFonts w:eastAsia="IRNazanin" w:cs="IRNazanin"/>
          <w:color w:val="111111"/>
          <w:sz w:val="28"/>
          <w:szCs w:val="28"/>
          <w:rtl w:val="true"/>
          <w:lang w:bidi="fa-IR"/>
        </w:rPr>
        <w:t>.</w:t>
      </w:r>
    </w:p>
    <w:p>
      <w:pPr>
        <w:pStyle w:val="Heading4"/>
        <w:numPr>
          <w:ilvl w:val="3"/>
          <w:numId w:val="1"/>
        </w:numPr>
        <w:rPr/>
      </w:pPr>
      <w:bookmarkStart w:id="201" w:name="__RefHeading___Toc2564197_372815092"/>
      <w:bookmarkStart w:id="202" w:name="_Toc79"/>
      <w:bookmarkEnd w:id="201"/>
      <w:r>
        <w:rPr>
          <w:rtl w:val="true"/>
        </w:rPr>
        <w:t>مستندات</w:t>
      </w:r>
      <w:bookmarkEnd w:id="2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مطالب آخرین حج پیامبر صلی الله علیه و آله و سلم برگرفته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گزراش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bookmarkStart w:id="203" w:name="pg10640_155745"/>
    </w:p>
    <w:p>
      <w:pPr>
        <w:pStyle w:val="BookText"/>
        <w:rPr/>
      </w:pPr>
      <w:bookmarkEnd w:id="203"/>
      <w:r>
        <w:rPr>
          <w:rFonts w:ascii="IRNazanin" w:hAnsi="IRNazanin" w:eastAsia="IRNazanin"/>
          <w:color w:val="111111"/>
          <w:sz w:val="28"/>
          <w:sz w:val="28"/>
          <w:szCs w:val="28"/>
          <w:rtl w:val="true"/>
          <w:lang w:bidi="fa-IR"/>
        </w:rPr>
        <w:t>باقر انصاری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طبقات ابن سعد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ابن ماجه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حاکم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ابن ابی شیبة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کنزالعمال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الکبری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القاری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دعائم الاسلام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طوسی، ص </w:t>
      </w:r>
      <w:r>
        <w:rPr>
          <w:rFonts w:eastAsia="IRNazanin" w:cs="IRNazanin"/>
          <w:color w:val="111111"/>
          <w:sz w:val="28"/>
          <w:szCs w:val="28"/>
          <w:lang w:bidi="fa-IR"/>
        </w:rPr>
        <w:t>709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توجه به جا به جایی ایام حج در زمان جاهلیت که خداوند متعال در قرآن بدان اشاره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النسی‌ء زیادة فی 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احتمال وجود دارد که ایام حج سال ولادت امیرالمؤمنین علیه السلام نیز به ماه رجب منتقل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قمی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 ؛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 ؛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صافی،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317</w:t>
      </w:r>
    </w:p>
    <w:p>
      <w:pPr>
        <w:pStyle w:val="Heading3"/>
        <w:numPr>
          <w:ilvl w:val="2"/>
          <w:numId w:val="1"/>
        </w:numPr>
        <w:rPr/>
      </w:pPr>
      <w:bookmarkStart w:id="204" w:name="__RefHeading___Toc2564199_372815092"/>
      <w:bookmarkStart w:id="205" w:name="_Toc80"/>
      <w:bookmarkEnd w:id="204"/>
      <w:r>
        <w:rPr>
          <w:rtl w:val="true"/>
        </w:rPr>
        <w:t>بیان داستانی</w:t>
      </w:r>
      <w:bookmarkEnd w:id="205"/>
    </w:p>
    <w:p>
      <w:pPr>
        <w:pStyle w:val="Heading4"/>
        <w:numPr>
          <w:ilvl w:val="3"/>
          <w:numId w:val="1"/>
        </w:numPr>
        <w:rPr/>
      </w:pPr>
      <w:bookmarkStart w:id="206" w:name="__RefHeading___Toc2564201_372815092"/>
      <w:bookmarkStart w:id="207" w:name="_Toc81"/>
      <w:bookmarkEnd w:id="206"/>
      <w:r>
        <w:rPr>
          <w:rtl w:val="true"/>
        </w:rPr>
        <w:t>عید قربان</w:t>
      </w:r>
      <w:bookmarkEnd w:id="207"/>
    </w:p>
    <w:p>
      <w:pPr>
        <w:pStyle w:val="BookText"/>
        <w:rPr/>
      </w:pPr>
      <w:r>
        <w:rPr>
          <w:rFonts w:ascii="IRNazanin" w:hAnsi="IRNazanin" w:eastAsia="IRNazanin"/>
          <w:color w:val="111111"/>
          <w:sz w:val="28"/>
          <w:sz w:val="28"/>
          <w:szCs w:val="28"/>
          <w:rtl w:val="true"/>
          <w:lang w:bidi="fa-IR"/>
        </w:rPr>
        <w:t xml:space="preserve">روز عید قربان است، دیروز در صحرای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دیشب هم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ماندم، امروز صبح به اینجا رسیده‌ام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است،جایی که آرزوهای بزرگ انسان برآورده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خسته‌ام، صبح زود برای سنگ زدن به جَمَره یا همان شیطان بزرگ رفتم و هفت سنگ بر آن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این شلوغی راه خود را پیدا کنم، در جستجوی قربانگاه هستم، به من گفته‌اند که باید این مسیر را تا انتها بروم، در پای آن کوه قربانگاه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لباس احرام به تن دارم، وقتی گوسفند خود را قربانی کنم، باید موی سر خود را بتراشم، آن وقت حاجی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 گمانم آن ساختمان قربانگاه است، چه جمعیّتی آنجا جمع شده است، وارد قربانگاه می‌شوم، چند نفر از دوستان آنجا منتظرم هستند، سلام می‌کنم، با هم به سوی محلّ نگهداری گوسفندان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گوسفندان را انتخاب می‌کنیم، کتاب دعای خود را باز می‌کنم و شروع به خواندن دعا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تو و یاد تو می‌خواهم گوسفندی را قربانی کنم، می‌خواهم به آیین و سنّت پیامبر تو عمل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وعده کرده‌ای که هر کس با اخلاص در این سرزمین قربانی کند، گناهان او را می‌بخشی، از تو می‌خواهم تا شیرینی عفو خود را به من بچشانی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لحظه‌ای به فکر فرو می‌روم، به یاد می‌آورم چه رمز و رازی در این عمل است، به یاد ابراهیم علیه‌السلام می‌افتم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سالیان سال است که ابراهیم علیه‌السلام در حسرت داشتن فرزند است و بارها از خدا خواسته تا به او پسری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خدا دعای او را مستجاب می‌کند و ابراهیم نام پسر خود را اسماعیل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می‌گذرد، اسماعیل بزرگ می‌شود، اکنون موقع امتحان بزرگ ابراهیم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کن ابراهیم علیه‌السلام با پسرش چنین 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باید به قربانگاه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در جواب پدر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 به تو فرمان داده است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قربانگاه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پسر را روی زمین به سمت قبله می‌خواباند، اکنون پسر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مرا بپوشان و دست و پایم را ببند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می‌خواست تا مبادا پدر نگاهش به نگاه او بیفتد و در انجام امر خدا ذرّه‌ای تردید نماید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فرشتگان ایستاده‌اند و این منظره را تماشا می‌کنند، ابراهیم</w:t>
      </w:r>
    </w:p>
    <w:p>
      <w:pPr>
        <w:pStyle w:val="BookText"/>
        <w:rPr/>
      </w:pP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و کارد را بر گلوی پسر می‌کشد؛ امّا کارد نمی‌برد، دوباره کارد را می‌کشد، زیر گلوی اسماعیل سرخ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علیه‌السلام کارد را محکم‌تر فشار می‌دهد؛ امّا</w:t>
      </w:r>
    </w:p>
    <w:p>
      <w:pPr>
        <w:pStyle w:val="BookText"/>
        <w:rPr/>
      </w:pPr>
      <w:r>
        <w:rPr>
          <w:rFonts w:ascii="IRNazanin" w:hAnsi="IRNazanin" w:eastAsia="IRNazanin"/>
          <w:color w:val="111111"/>
          <w:sz w:val="28"/>
          <w:sz w:val="28"/>
          <w:szCs w:val="28"/>
          <w:rtl w:val="true"/>
          <w:lang w:bidi="fa-IR"/>
        </w:rPr>
        <w:t>باز هم کارد نمی‌برد، او کارد را بر سنگی می‌زند و سنگ 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در آسمان طنین می‌اندازد که ای ابراهیم تو از این امتحان سربلند بیرون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می‌آید، گوسفندی به همراه دارد، آن را به ابراهیم علیه‌السلام می‌دهد تا قربانی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این‌گونه است که روز دهم ذی‌الحجّه، عید قربان می‌شود، روزی که حاجیان به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می‌آیند و گوسفند قربانی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باید فکر کنم و بدانم که اسماعیلِ من چیست؟ ریاست، شهرت، ثروت، آبرو، عزّت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آماده‌ام تا همه این‌ها را در راه دوست قربانی کنم؟</w:t>
      </w:r>
    </w:p>
    <w:p>
      <w:pPr>
        <w:pStyle w:val="BookText"/>
        <w:rPr/>
      </w:pPr>
      <w:r>
        <w:rPr>
          <w:rFonts w:ascii="IRNazanin" w:hAnsi="IRNazanin" w:eastAsia="IRNazanin"/>
          <w:color w:val="111111"/>
          <w:sz w:val="28"/>
          <w:sz w:val="28"/>
          <w:szCs w:val="28"/>
          <w:rtl w:val="true"/>
          <w:lang w:bidi="fa-IR"/>
        </w:rPr>
        <w:t>اگر آن‌روز اسماعیل علیه‌السلام قربانی می‌شد، از او هیچ نسلی باقی نمی‌ماند، پیامبر و حضرت علی علیه‌السلام و همه امامان ما از نسل اسماعیل علیه‌السلام می‌باشند، آری، اگر او در آن روز قربانی می‌شد، دیگر پیامبر و اهل‌بیت علیهم‌السلام به دنیا نمی‌آمدند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عید قربان عید بزرگی است، روزی که همه مسلمانان جشنی بزرگ می‌گیرند و خدا را شکر می‌کنند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هنوز من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بعد از قربانی کردن، سر خود را تراشیده‌ام و از لباس احرام بیرون آمده‌ام، شب یازدهم ذی‌الحجّه نیز در این سرزمین ماندم، روز یازدهم به سه شیطان بزرگ سنگ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دوازدهم است، می‌خواهم به سوی شیاطین بروم و آخرین سنگ‌های خود را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می‌توانم به شهر مکّه باز گردم، با انجام این کار دیگر</w:t>
      </w:r>
    </w:p>
    <w:p>
      <w:pPr>
        <w:pStyle w:val="BookText"/>
        <w:rPr/>
      </w:pPr>
      <w:r>
        <w:rPr>
          <w:rFonts w:ascii="IRNazanin" w:hAnsi="IRNazanin" w:eastAsia="IRNazanin"/>
          <w:color w:val="111111"/>
          <w:sz w:val="28"/>
          <w:sz w:val="28"/>
          <w:szCs w:val="28"/>
          <w:rtl w:val="true"/>
          <w:lang w:bidi="fa-IR"/>
        </w:rPr>
        <w:t xml:space="preserve">اعمال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نگاهی به من می‌کنی و می‌خواهی برای تو از راز این کار بگویم، دوست داری بدانی که چرا باید به این سه شیطان سنگ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بار دیگر از ابراهیم علیه‌السلام برایت سخن بگویم، خدا به ابراهیم علیه‌السلام دستور داد تا اسماعیل علیه‌السلام را به این سرزمین بیاورد و در راه او قربانی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ابراهیم علیه‌السلام همراه اسماعیل به این سرزمین آمد ، شیطان سر راهشان آمد و او را این‌گونه وسوسه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چقدر بی‌رحمی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با دست خود فرزندت را سر ببری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جبرئیل به کمک ابراهیم علیه‌السلام آمد و دستور داد که شیطان را با سنگ بزند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علیه‌السلام سنگی برداشت و به سوی شیطان پرتاب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با زبان دل این‌گونه با شیطان سخن می‌گفت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می‌خواهی مرا وسوسه کنی تا دستور خدای خویش را انجام 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خود ، فرزند و هر چه دارم را فدای خدا می‌کنم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آن‌روز است که حاجی به همان جایی سنگ می‌زند که ابراهیم علیه‌السلام به شیطان سنگ زده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در آن مکان به زمین فرو رفت و ابراهیم علیه‌السلام به راه خود ادامه داد، باردیگر شیطان آمد و ابراهیم به او سنگ زد، بار سوم هم شیطان آمد و ابراهیم علیه‌السلام بازهم به او سنگ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همان مکانی که شیطان به دل زمین فرو رفت، جایگاهی شده است برای سنگ زدن به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حاجی با این کار خود ، به تمام وسوسه‌های شیطان ، سنگ می‌زند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سرزمین منا، مسجدی بزرگ وجود دارد که به نام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که در این مسجد هزار پیامبر نماز خوانده‌اند، چقدر خوب است که من هم در این مسجد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سمت راست جمرات، پای آن کوه را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خیف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مسجد می‌روم، جمعیّت موج می‌زند، هر چه به مسجد نزدیک‌تر می‌شوم، ازدحام جمعیّت بیشتر می‌شود، به زحمت وارد مسجد می‌شوم، به دنبال جایی می‌گردم تا بتوانم دو رکعت نماز بخوانم، پس از مدّتی، یک جای خالی پیدا می‌کنم، به نماز می‌ایستم، بعد از نماز سر به سجده می‌گذارم و شکر خدا را به جا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خود فکر می‌کنم، دوست دارم بدانم من کجا نشسته‌ام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تاریخ سفر می‌کنم، به سال‌های دور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سال دهم 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سال پیامبر به سفر حج آمده است، او روز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عید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قربانی کرده است، شب یازدهم و شب دوازدهم در این سرزمین مانده است، اکنون که روز دوازدهم ذی‌الحجّه است، او به محلِ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در میان مردم اعلام می‌کند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کنار مسجد خیف جمع شوید پیامبر می‌خواهد برای ما سخن بگوید</w:t>
      </w:r>
      <w:r>
        <w:rPr>
          <w:rFonts w:eastAsia="IRNazanin" w:cs="IRNazanin"/>
          <w:color w:val="111111"/>
          <w:sz w:val="28"/>
          <w:szCs w:val="28"/>
          <w:rtl w:val="true"/>
          <w:lang w:bidi="fa-IR"/>
        </w:rPr>
        <w:t>»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جمعیّت زیادی جمع شده است، پیامبر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زودی به دیدار خدای خود خواهم رفت ، بدانید که من دو چیز گرانبها در میان شما به یادگار می‌گذارم ، آن دو چیز گرانبها ، قرآن و عترت می‌باشند ، خداوند خبر داده است که قرآن و عترت من ، هرگز از هم جدا نمی‌شوند تا در روز</w:t>
      </w:r>
      <w:bookmarkStart w:id="208" w:name="pg10640_155755"/>
    </w:p>
    <w:p>
      <w:pPr>
        <w:pStyle w:val="BookText"/>
        <w:rPr/>
      </w:pPr>
      <w:bookmarkEnd w:id="208"/>
      <w:r>
        <w:rPr>
          <w:rFonts w:ascii="IRNazanin" w:hAnsi="IRNazanin" w:eastAsia="IRNazanin"/>
          <w:color w:val="111111"/>
          <w:sz w:val="28"/>
          <w:sz w:val="28"/>
          <w:szCs w:val="28"/>
          <w:rtl w:val="true"/>
          <w:lang w:bidi="fa-IR"/>
        </w:rPr>
        <w:t xml:space="preserve">قیامت کنار حوض کوثر به من ملحق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پیام مهمّی بود که پیامبر در این مکان مقدّس به گوشِ همه مردم رساند ، امروز دیگر همه می‌دانند که عترت و خاندان پیامبر ، خیلی عزیز و محترم هستند ، قرآن و علی و فاطمه و حسن و حسین علیهم‌السلام، یادگارهای پیامبر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همه می‌فهمند که خاندان پیامبر چه جایگاه ویژه‌ای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از این سخن استفاده می‌شود که خاندان پیامبر شایستگی رهبری جامعه اسلامی را دارند، زیرا پیامبر در این سخن خود، اهل‌بیت علیهم‌السلام و قرآن را دو امانت بزرگ خود معرفی نمود و همانگونه که قرآن باعث هدایت انسان‌ها می‌شود، پیروی از اهل‌بیت علیهم‌السلام هم زمینه رستگاری و نجات را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هیچ باطلی در قرآن راه ندارد، هیچ باطلی هم در اهل‌بیت علیهم‌السلام راه ندارد و این همان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آری، خاندان پیامبر از هرگونه خطایی به دور هستند</w:t>
      </w:r>
      <w:r>
        <w:rPr>
          <w:rFonts w:eastAsia="IRNazanin" w:cs="IRNazanin"/>
          <w:color w:val="111111"/>
          <w:sz w:val="28"/>
          <w:szCs w:val="28"/>
          <w:rtl w:val="true"/>
          <w:lang w:bidi="fa-IR"/>
        </w:rPr>
        <w:t>.</w:t>
      </w:r>
    </w:p>
    <w:p>
      <w:pPr>
        <w:pStyle w:val="Heading3"/>
        <w:numPr>
          <w:ilvl w:val="2"/>
          <w:numId w:val="1"/>
        </w:numPr>
        <w:rPr/>
      </w:pPr>
      <w:bookmarkStart w:id="209" w:name="__RefHeading___Toc2564203_372815092"/>
      <w:bookmarkStart w:id="210" w:name="_Toc82"/>
      <w:bookmarkEnd w:id="209"/>
      <w:r>
        <w:rPr>
          <w:rtl w:val="true"/>
        </w:rPr>
        <w:t>بیان دانش آموزی</w:t>
      </w:r>
      <w:bookmarkEnd w:id="210"/>
    </w:p>
    <w:p>
      <w:pPr>
        <w:pStyle w:val="Heading4"/>
        <w:numPr>
          <w:ilvl w:val="3"/>
          <w:numId w:val="1"/>
        </w:numPr>
        <w:rPr/>
      </w:pPr>
      <w:bookmarkStart w:id="211" w:name="__RefHeading___Toc2564205_372815092"/>
      <w:bookmarkStart w:id="212" w:name="_Toc83"/>
      <w:bookmarkEnd w:id="211"/>
      <w:r>
        <w:rPr>
          <w:rtl w:val="true"/>
        </w:rPr>
        <w:t>پرده‌ی اول</w:t>
      </w:r>
      <w:bookmarkEnd w:id="212"/>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ها از آزمون سنگین حضرت ابراهیم علیه السلام 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فرمانی دشوارتر از قربانی فرزندی مانند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که ابراهیم علیه السلام تصمیم خود را گرفته است و اسماعیل را از فرمان خدا آگاه کرده؛ باز هم انگار شیطان دست بردار نیست و می خواهد او را از تصمیمش پشیمان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ابراهیم علیه السلام تصمیم می‌گیرد،فرمان خداوند را به دور از چشمان هاجر، مادر اسماعیل انجام دهد تا مبادا بی تابی های هاجر،او را از این مأموریت بزرگ منصرف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پسر دست در دست هم از شهر خارج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قدم هایش را محکم برمی دارد تا دل نلرزد و دستان سست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w:t>
      </w:r>
      <w:bookmarkStart w:id="213" w:name="pg10640_155757"/>
    </w:p>
    <w:p>
      <w:pPr>
        <w:pStyle w:val="BookText"/>
        <w:rPr/>
      </w:pPr>
      <w:bookmarkEnd w:id="213"/>
      <w:r>
        <w:rPr>
          <w:rFonts w:ascii="IRNazanin" w:hAnsi="IRNazanin" w:eastAsia="IRNazanin"/>
          <w:color w:val="111111"/>
          <w:sz w:val="28"/>
          <w:sz w:val="28"/>
          <w:szCs w:val="28"/>
          <w:rtl w:val="true"/>
          <w:lang w:bidi="fa-IR"/>
        </w:rPr>
        <w:t>پیچ کوه شیطان به صورتی ظاهر می‌شود و او را از کشتن فرزند باز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علیه السلام هربار سنگی را برمی‌دارد و شیطان را نشانه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 زحمتی که هست خود را به جای خلوت وآرامی می‌رسانند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علیه السلام از پدر می‌خواهد تا چشمانش را ببندد تا مبادا نگاهش در نگاه پدر گیر کند و آزمون پدر را سخت تر از پیش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می‌گوید و چاقو را برمی‌دارد،اما چاقو هم با او سر ناسازگاری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انگار نمی‌خواهد ابراهیم علیه السلام کارش را تمام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چاقو گردن را نمی‌برد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چندین بار آن را تیز می‌کند، اما فایده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های ابراهیم علیه السلام بیش از این توان این بار سنگین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جور که هست ابراهیم علیه السلام چاقو را محکم تر از پیش برمی‌دارد و ان را روی گردن نقره ای رنگ اسماعیل می‌گذارد و محکم تر از پیش 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ندایی ابراهیم علیه السلام را به خود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رؤیا به تو وحی کردیم را انجام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امام مردم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تازه به علت این آزمون دشوار پی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شکر می‌کند و اسماعیل را به آغوش می‌کشد</w:t>
      </w:r>
      <w:r>
        <w:rPr>
          <w:rFonts w:eastAsia="IRNazanin" w:cs="IRNazanin"/>
          <w:color w:val="111111"/>
          <w:sz w:val="28"/>
          <w:szCs w:val="28"/>
          <w:rtl w:val="true"/>
          <w:lang w:bidi="fa-IR"/>
        </w:rPr>
        <w:t>.</w:t>
      </w:r>
    </w:p>
    <w:p>
      <w:pPr>
        <w:pStyle w:val="Heading4"/>
        <w:numPr>
          <w:ilvl w:val="3"/>
          <w:numId w:val="1"/>
        </w:numPr>
        <w:rPr/>
      </w:pPr>
      <w:bookmarkStart w:id="214" w:name="__RefHeading___Toc2564207_372815092"/>
      <w:bookmarkStart w:id="215" w:name="_Toc84"/>
      <w:bookmarkEnd w:id="214"/>
      <w:r>
        <w:rPr>
          <w:rtl w:val="true"/>
        </w:rPr>
        <w:t>پرده‌ی دوم</w:t>
      </w:r>
      <w:bookmarkEnd w:id="215"/>
    </w:p>
    <w:p>
      <w:pPr>
        <w:pStyle w:val="BookText"/>
        <w:rPr/>
      </w:pPr>
      <w:r>
        <w:rPr>
          <w:rFonts w:ascii="IRNazanin" w:hAnsi="IRNazanin" w:eastAsia="IRNazanin"/>
          <w:color w:val="111111"/>
          <w:sz w:val="28"/>
          <w:sz w:val="28"/>
          <w:szCs w:val="28"/>
          <w:rtl w:val="true"/>
          <w:lang w:bidi="fa-IR"/>
        </w:rPr>
        <w:t>قرن ها از امتحان دشوار حضرت ابراهیم و اسماعیل علیهما السلام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اسماعیل فرمان الهی را می‌پذیرد و خویش را به دست پدر می‌سپرد تا پدر دستور ذبحش را اجرا کند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جا مکه است و این بار داستان جور دیگری تکرار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درگذشت حضرت ابوطالب علیه السلام فشار مشرکان بر مسلمانان افزایش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 مقدمه‌ی مهاجرت مسلمانان به مدینه</w:t>
      </w:r>
      <w:bookmarkStart w:id="216" w:name="pg10640_155759"/>
    </w:p>
    <w:p>
      <w:pPr>
        <w:pStyle w:val="BookText"/>
        <w:rPr/>
      </w:pPr>
      <w:bookmarkEnd w:id="216"/>
      <w:r>
        <w:rPr>
          <w:rFonts w:ascii="IRNazanin" w:hAnsi="IRNazanin" w:eastAsia="IRNazanin"/>
          <w:color w:val="111111"/>
          <w:sz w:val="28"/>
          <w:sz w:val="28"/>
          <w:szCs w:val="28"/>
          <w:rtl w:val="true"/>
          <w:lang w:bidi="fa-IR"/>
        </w:rPr>
        <w:t>را فراهم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اول ربیع الاول سال سیزدهم هجری مشرکان نقشه کشیده اند، دسته جمعی به خانه‌ی پیامبر صلی الله علیه و آله و سلم هجوم برند و ایشان را به قتل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 سلم که از این توطئه با خبر شده است،موضوع را با حضرت علی علیه السلام در میان 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می‌شود حضرت علی علیه السلام به جای پیامبر صلی الله علیه و آله و سلم در بستر ایشان بخوابد تا دشمن گمان کند که پیامبر صلی الله علیه و آله و سلم در خانه‌ی خویش خوابیده است و از سوی دیگر پیامبر صلی الله علیه و آله و سلم به سوی مدینه هجرت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مانند اسماعیل علیه السلام مشتاقانه درخواست پیامبر صلی الله علیه و آله و سلم را می‌پذیرد و با فداکاری تمام آماده‌ی شهادت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نقشه‌ی خود را عملی می‌کنند،اما با تعجب علی علیه السلام را در بستر پیامبر صلی الله علیه و آله و سلم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بر این فداکاری آفرین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میان مردم کسی است که جان خود را برای طلب خشنودی خدا می‌فروشد، و خدا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Heading3"/>
        <w:numPr>
          <w:ilvl w:val="2"/>
          <w:numId w:val="1"/>
        </w:numPr>
        <w:rPr/>
      </w:pPr>
      <w:bookmarkStart w:id="217" w:name="__RefHeading___Toc2564209_372815092"/>
      <w:bookmarkStart w:id="218" w:name="_Toc85"/>
      <w:bookmarkEnd w:id="217"/>
      <w:r>
        <w:rPr>
          <w:rtl w:val="true"/>
        </w:rPr>
        <w:t>پیوند مهدوی</w:t>
      </w:r>
      <w:bookmarkEnd w:id="218"/>
    </w:p>
    <w:p>
      <w:pPr>
        <w:pStyle w:val="Heading4"/>
        <w:numPr>
          <w:ilvl w:val="3"/>
          <w:numId w:val="1"/>
        </w:numPr>
        <w:rPr/>
      </w:pPr>
      <w:bookmarkStart w:id="219" w:name="__RefHeading___Toc2564211_372815092"/>
      <w:bookmarkStart w:id="220" w:name="_Toc86"/>
      <w:bookmarkEnd w:id="219"/>
      <w:r>
        <w:rPr>
          <w:rtl w:val="true"/>
        </w:rPr>
        <w:t>اشاره</w:t>
      </w:r>
      <w:bookmarkEnd w:id="220"/>
    </w:p>
    <w:p>
      <w:pPr>
        <w:pStyle w:val="BookText"/>
        <w:rPr/>
      </w:pPr>
      <w:r>
        <w:rPr>
          <w:rFonts w:ascii="IRNazanin" w:hAnsi="IRNazanin" w:eastAsia="IRNazanin"/>
          <w:color w:val="111111"/>
          <w:sz w:val="28"/>
          <w:sz w:val="28"/>
          <w:szCs w:val="28"/>
          <w:rtl w:val="true"/>
          <w:lang w:bidi="fa-IR"/>
        </w:rPr>
        <w:t>از کارهای مستحب در روز عید قربان، خواندن دعای ندبه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جای خالی امام را در نماز عید می بینیم و بر فراق اماممان ندبه و گریه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 علیه السلام، فرزندش را به قربانگاه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ماهم در این روز به امام عرضه می داریم که عزیزترین دارایی هایم، یعنی جان خود را فدای تو می کنم</w:t>
      </w:r>
      <w:r>
        <w:rPr>
          <w:rFonts w:eastAsia="IRNazanin" w:cs="IRNazanin"/>
          <w:color w:val="111111"/>
          <w:sz w:val="28"/>
          <w:szCs w:val="28"/>
          <w:rtl w:val="true"/>
          <w:lang w:bidi="fa-IR"/>
        </w:rPr>
        <w:t>.</w:t>
      </w:r>
    </w:p>
    <w:p>
      <w:pPr>
        <w:pStyle w:val="Heading3"/>
        <w:numPr>
          <w:ilvl w:val="2"/>
          <w:numId w:val="1"/>
        </w:numPr>
        <w:rPr/>
      </w:pPr>
      <w:bookmarkStart w:id="221" w:name="__RefHeading___Toc2564213_372815092"/>
      <w:bookmarkStart w:id="222" w:name="_Toc87"/>
      <w:bookmarkEnd w:id="221"/>
      <w:r>
        <w:rPr>
          <w:rtl w:val="true"/>
        </w:rPr>
        <w:t>آیات و روایات</w:t>
      </w:r>
      <w:bookmarkEnd w:id="222"/>
    </w:p>
    <w:p>
      <w:pPr>
        <w:pStyle w:val="Heading4"/>
        <w:numPr>
          <w:ilvl w:val="3"/>
          <w:numId w:val="1"/>
        </w:numPr>
        <w:rPr/>
      </w:pPr>
      <w:bookmarkStart w:id="223" w:name="__RefHeading___Toc2564215_372815092"/>
      <w:bookmarkStart w:id="224" w:name="_Toc88"/>
      <w:bookmarkEnd w:id="223"/>
      <w:r>
        <w:rPr>
          <w:rtl w:val="true"/>
        </w:rPr>
        <w:t xml:space="preserve">المناقب </w:t>
      </w:r>
      <w:r>
        <w:rPr>
          <w:rtl w:val="true"/>
        </w:rPr>
        <w:t>(</w:t>
      </w:r>
      <w:r>
        <w:rPr>
          <w:rtl w:val="true"/>
        </w:rPr>
        <w:t>للعلوی</w:t>
      </w:r>
      <w:r>
        <w:rPr>
          <w:rtl w:val="true"/>
        </w:rPr>
        <w:t xml:space="preserve">) / </w:t>
      </w:r>
      <w:r>
        <w:rPr>
          <w:rtl w:val="true"/>
        </w:rPr>
        <w:t>الکتاب العتیق ؛ ص</w:t>
      </w:r>
      <w:r>
        <w:rPr/>
        <w:t>50</w:t>
      </w:r>
      <w:bookmarkEnd w:id="224"/>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رای أبو طالب،</w:t>
      </w:r>
      <w:bookmarkStart w:id="225" w:name="pg10640_155761"/>
    </w:p>
    <w:p>
      <w:pPr>
        <w:pStyle w:val="BookText"/>
        <w:rPr/>
      </w:pPr>
      <w:bookmarkEnd w:id="225"/>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دعیه فإنّه آیة من آیات اللّه الکبری،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من الغد دخل رسول اللّه صلّی اللّه علیه و آله علی فاطمة فلمّا رآه ضحک فی وجهه و سار إلیه فأخذه رسول اللّه صلّی اللّه علیه و آله فقالت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 الکعبة و لأجل ذلک سمّی یوم عرفه یعنی أمیر المؤمنین عرف رسول اللّه، ثمّ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نفسی بیده لقد ابتدأنی بالصحف الذی أنزلها اللّه علی آدم علیه السّلام و أقام بها شیث ابنه و تلاها من أوّل حرف إلی آخره حتّی لو حضر شیث لأقرّ بأنّه أحفظ لها منه ثمّ قرأ توراة موسی علیه السّلام حتّی لو حضر موسی بن عمران لأقرّ بأنّه أحفظ لها منه ثمّ إنجیل عیسی علیه السّلام حتّی لو حضر عیسی بن مریم لأقرّ بأنّه أحفظ منه ثمّ قرأ القرآن الذی أنزل اللّه عزّ و جلّ علیّ ثمّ خاطبنی و خاطبته کما یخاطب الأنبیاء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الیوم الثالث و کان العاشر من ذی الحجّة نادی أبو طالب نداء جامعا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الناس، هلمّوا إلی ولیمة ابنی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نحر ثلاث مائة من الإبل و الفرس و البقر و ثلاث آلاف رأس من الغنم و اتّخذ ولیمة عظیمة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من أراد منکم أن یتناول من طعام علیّ علیه السّلام تفعلوا ذلک و جرت هذه السنّة فی یوم الأضحی فلکلام فاطمة عرفت یوم الترویة و یوم عرفه و لفعل أبی طالب عرف یوم النحر </w:t>
      </w:r>
      <w:r>
        <w:rPr>
          <w:rFonts w:eastAsia="IRNazanin" w:cs="IRNazanin"/>
          <w:color w:val="111111"/>
          <w:sz w:val="28"/>
          <w:szCs w:val="28"/>
          <w:rtl w:val="true"/>
          <w:lang w:bidi="fa-IR"/>
        </w:rPr>
        <w:t>.</w:t>
      </w:r>
    </w:p>
    <w:p>
      <w:pPr>
        <w:pStyle w:val="Heading4"/>
        <w:numPr>
          <w:ilvl w:val="3"/>
          <w:numId w:val="1"/>
        </w:numPr>
        <w:rPr/>
      </w:pPr>
      <w:bookmarkStart w:id="226" w:name="__RefHeading___Toc2564217_372815092"/>
      <w:bookmarkStart w:id="227" w:name="_Toc89"/>
      <w:bookmarkEnd w:id="226"/>
      <w:r>
        <w:rPr>
          <w:rtl w:val="true"/>
        </w:rPr>
        <w:t xml:space="preserve">الکافی </w:t>
      </w:r>
      <w:r>
        <w:rPr>
          <w:rtl w:val="true"/>
        </w:rPr>
        <w:t>(</w:t>
      </w:r>
      <w:r>
        <w:rPr>
          <w:rtl w:val="true"/>
        </w:rPr>
        <w:t xml:space="preserve">ط </w:t>
      </w:r>
      <w:r>
        <w:rPr>
          <w:rtl w:val="true"/>
        </w:rPr>
        <w:t xml:space="preserve">- </w:t>
      </w:r>
      <w:r>
        <w:rPr>
          <w:rtl w:val="true"/>
        </w:rPr>
        <w:t>الإسلامیة</w:t>
      </w:r>
      <w:r>
        <w:rPr>
          <w:rtl w:val="true"/>
        </w:rPr>
        <w:t xml:space="preserve">) </w:t>
      </w:r>
      <w:r>
        <w:rPr>
          <w:rtl w:val="true"/>
        </w:rPr>
        <w:t>؛ ج</w:t>
      </w:r>
      <w:r>
        <w:rPr/>
        <w:t>4</w:t>
      </w:r>
      <w:r>
        <w:rPr>
          <w:rtl w:val="true"/>
        </w:rPr>
        <w:t xml:space="preserve"> </w:t>
      </w:r>
      <w:r>
        <w:rPr>
          <w:rtl w:val="true"/>
        </w:rPr>
        <w:t>؛ ص</w:t>
      </w:r>
      <w:r>
        <w:rPr/>
        <w:t>549</w:t>
      </w:r>
      <w:bookmarkEnd w:id="227"/>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عِدَّةٌ مِنْ أَصْحَابِنَا عَنْ سَهْلِ بْنِ زِیَادٍ عَنْ عَلِیِّ بْنِ سُلَیْمَانَ عَنْ زِیَادٍ الْقَنْدِیِّ عَنْ عَبْدِ اللَّهِ بْنِ سِنَانٍ عَنْ</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ذَرِیحٍ الْمُحَارِبِیِّ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 اللَّهَ أَمَرَنِی فِی کِتَابِهِ بِأَمْرٍ فَأُحِبُّ أَنْ أَعْمَلَهُ قَالَ وَ مَا ذَاکَ قُلْتُ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لْیَقْضُوا تَفَثَهُمْ وَ لْیُوفُوا نُذُورَهُمْ قَالَ لْیَقْضُوا تَفَثَهُمْ لِقَاءُ الْإِمَامِ وَ لْیُوفُوا نُذُورَهُمْ تِلْکَ الْمَنَاسِکُ قَالَ عَبْدُ اللَّهِ بْنُ سِنَانٍ فَأَتَیْتُ أَبَا عَبْدِ اللَّهِ ع فَقُلْتُ جُعِلْتُ فِدَاکَ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لْیَقْضُوا تَفَثَهُمْ وَ لْیُوفُوا نُذُورَهُمْ قَالَ أَخْذُ الشَّارِبِ وَ قَصُّ الْأَظْفَارِ وَ مَا أَشْبَهَ ذَلِکَ قَالَ قُلْتُ جُعِلْتُ فِدَاکَ إِنَّ ذَرِیحَ الْمُحَارِبِیِّ حَدَّثَنِی عَنْکَ بِأَنَّکَ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لْیَقْضُوا تَفَثَهُمْ لِقَاءُ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لْیُوفُوا نُذُورَهُمْ تِلْکَ الْمَنَاسِکُ فَقَالَ صَدَقَ ذَرِیحٌ وَ صَدَقْتَ إِنَّ لِلْقُرْآنِ ظَاهِراً وَ بَاطِناً وَ مَنْ یَحْتَمِلُ مَا یَحْتَمِلُ ذَرِیحٌ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الْوَاحِدِ بْنُ مُحَمَّدِ بْنِ عُبْدُوسٍ النَّیْسَابُورِیُّ الْعَطَّارُ رَضِیَ اللَّهُ عَنْهُ قَالَ حَدَّثَنَا عَلِیُّ بْنُ مُحَمَّدِ بْنِ قُتَیْبَةَ النَّیْسَابُورِیُّ عَنِ الْفَضْلِ بْنِ شَاذَانَ قَالَ سَمِعْتُ الرِّضَا ع یَقُولُ لَمَّا أَمَرَ اللَّهُ عَزَّ وَ جَلَّ إِبْرَاهِیمَ ع أَنْ یَذْبَحَ مَکَانَ ابْنِهِ إِسْمَاعِیلَ الْکَبْشَ الَّذِی أَنْزَلَهُ عَلَیْهِ تَمَنَّی إِبْرَاهِیمُ ع أَنْ یَکُونَ قَدْ ذَبَحَ ابْنَهُ إِسْمَاعِیلَ بِیَدِهِ وَ أَنَّهُ لَمْ یُؤْمَرْ بِذَبْحِ الْکَبْشِ مَکَانَهُ لِیَرْجِعَ إِلَی قَلْبِهِ مَا یَرْجِعُ إِلَی قَلْبِ الْوَالِدِ الَّذِی یَذْبَحُ أَعَزَّ وُلْدِهِ عَلَیْهِ بِیَدِهِ فَیَسْتَحِقَّ بِذَلِکَ أَرْفَعَ دَرَجَاتِ أَهْلِ الثَّوَابِ عَلَی الْمَصَائِبِ فَأَوْحَی اللَّهُ عَزَّ وَ جَلَّ إِلَیْهِ یَا إِبْرَاهِیمُ مَنْ أَحَبُّ خَلْقِی إِلَیْکَ فَقَالَ یَا رَبِّ مَا خَلَقْتَ خَلْقاً هُوَ أَحَبُّ إِلَیَّ مِنْ حَبِیبِکَ مُحَمَّدٍ ص فَأَوْحَی اللَّهُ تَعَالَی إِلَیْهِ أَ فَهُوَ أَحَبُّ إِلَیْکَ أَمْ نَفْسُکَ قَالَ بَلْ هُوَ أَحَبُّ إِلَیَّ مِنْ نَفْسِی قَالَ فَوُلْدُهُ أَحَبُّ إِلَیْکَ أَمْ وُلْدُکَ قَالَ بَلْ</w:t>
      </w:r>
      <w:bookmarkStart w:id="228" w:name="pg10640_155765"/>
    </w:p>
    <w:p>
      <w:pPr>
        <w:pStyle w:val="BookText"/>
        <w:rPr/>
      </w:pPr>
      <w:bookmarkEnd w:id="228"/>
      <w:r>
        <w:rPr>
          <w:rFonts w:ascii="Amiri" w:hAnsi="Amiri" w:eastAsia="Amiri" w:cs="Amiri"/>
          <w:color w:val="111111"/>
          <w:sz w:val="28"/>
          <w:sz w:val="28"/>
          <w:szCs w:val="28"/>
          <w:rtl w:val="true"/>
          <w:lang w:bidi="ar-SA"/>
        </w:rPr>
        <w:t>وُلْدُهُ قَالَ فَذَبْحُ وُلْدِهِ ظُلْماً عَلَی أَیْدِی أَعْدَائِهِ أَوْجَعُ لِقَلْبِکَ أَوْ ذَبْحُ وُلْدِکَ بِیَدِکَ فِی طَاعَتِی قَالَ یَا رَبِّ بَلْ ذَبْحُ وُلْدِهِ ظُلْماً عَلَی أَیْدِی أَعْدَائِهِ أَوْجَعُ لِقَلْبِی قَالَ یَا إِبْرَاهِیمُ فَإِنَّ طَائِفَةً تَزْعُمُ أَنَّهَا مِنْ أُمَّةِ مُحَمَّدٍ سَتَقْتُلُ الْحُسَیْنَ ابْنَهُ مِنْ بَعْدِهِ ظُلْماً وَ عُدْوَاناً کَمَا یُذْبَحُ الْکَبْشُ وَ یَسْتَوْجِبُونَ بِذَلِکَ سَخَطِی فَجَزِعَ إِبْرَاهِیمُ ع لِذَلِکَ وَ تَوَجَّعَ قَلْبُهُ وَ أَقْبَلَ یَبْکِی فَأَوْحَی اللَّهُ عَزَّ وَ جَلَّ إِلَیْهِ یَا إِبْرَاهِیمُ قَدْ فَدَیْتُ جَزَعَکَ عَلَی ابْنِکَ إِسْمَاعِیلَ لَوْ ذَبَحْتَهُ بِیَدِکَ بِجَزَعِکَ عَلَی الْحُسَیْنِ وَ قَتْلِهِ وَ أَوْجَبْتُ لَکَ أَرْفَعَ دَرَجَاتِ أَهْلِ الثَّوَابِ عَلَی الْمَصَائِبِ وَ ذَلِکَ قَوْلُ اللَّهِ عَزَّ وَ جَلَ وَ فَدَیْناهُ بِذِبْحٍ عَظِیمٍ</w:t>
      </w:r>
    </w:p>
    <w:p>
      <w:pPr>
        <w:pStyle w:val="Heading4"/>
        <w:numPr>
          <w:ilvl w:val="3"/>
          <w:numId w:val="1"/>
        </w:numPr>
        <w:rPr/>
      </w:pPr>
      <w:bookmarkStart w:id="229" w:name="__RefHeading___Toc2564219_372815092"/>
      <w:bookmarkStart w:id="230" w:name="_Toc90"/>
      <w:bookmarkEnd w:id="229"/>
      <w:r>
        <w:rPr>
          <w:rtl w:val="true"/>
        </w:rPr>
        <w:t>شباهت حضرت علی علیه السلام به حضرت اسماعیل در لیلة المبیت در زیارت غدیریه</w:t>
      </w:r>
      <w:bookmarkEnd w:id="230"/>
    </w:p>
    <w:p>
      <w:pPr>
        <w:pStyle w:val="BookText"/>
        <w:rPr/>
      </w:pPr>
      <w:r>
        <w:rPr>
          <w:rFonts w:ascii="Amiri" w:hAnsi="Amiri" w:eastAsia="Amiri" w:cs="Amiri"/>
          <w:color w:val="111111"/>
          <w:sz w:val="28"/>
          <w:sz w:val="28"/>
          <w:szCs w:val="28"/>
          <w:rtl w:val="true"/>
          <w:lang w:bidi="ar-SA"/>
        </w:rPr>
        <w:t>فَلَمَّا آلَ الْأَمْرُ إِلَیْکَ أَجْرَیْتَهُمْ عَلَی مَا أَجْرَیَا رَغْبَةً عَنْهُمَا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عِنْدَ اللَّهِ لَکَ، فَأَشْبَهَتْ مِحْنَتُکَ بِهِمَا مِحَنَ الْأَنْبِیَاءِ عَلَیْهِمُ السَّلَامُ عِنْدَ الْوَحْدَةِ وَ عَدَمِ الْأَنْصَارِ، وَ أَشْبَهْتَ فِی الْبَیَاتِ عَلَی الْفِرَاشِ الذَّبِیحَ عَلَیْهِ السَّلَامُ، إِذْ أَجَبْتَ کَمَا أَجَابَ، وَ أَطَعْتَ کَمَا أَطَاعَ إِسْمَاعِیلُ صَابِراً مُحْتَسِباً، إِذْ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إنی أری فی المنام أنی أذبحک فانظر ما ذا تری قال یا أبت افعل ما تؤمر ستجدنی إن شاء الله من الصابرین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أَنْتَ لَمَّا أَبَاتَکَ النَّبِیُّ صَلَّی اللَّهُ عَلَیْکُمَا، وَ أَمَرَکَ أَنْ تَضْطَجِعَ فِی مَرْقَدِهِ، وَاقِیاً لَهُ بِنَفْسِکَ، أَسْرَعْتَ إِلَی إِجَابَتِهِ مُطِیعاً، وَ لِنَفْسِکَ عَلَی الْقَتْلِ مُوَطِّناً، فَشَکَرَ اللَّهُ تَعَالَی طَاعَتَکَ، وَ أَبَانَ عَنْ جَمِیلِ فِعْلِکَ بِقَوْلِهِ جَلَّ ذِکْرُهُ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یشری نفسه ابتغاء مرضات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المزار الکبیر، ص</w:t>
      </w:r>
      <w:r>
        <w:rPr>
          <w:rFonts w:eastAsia="IRNazanin" w:cs="IRNazanin"/>
          <w:color w:val="111111"/>
          <w:sz w:val="28"/>
          <w:szCs w:val="28"/>
          <w:lang w:bidi="fa-IR"/>
        </w:rPr>
        <w:t>279</w:t>
      </w:r>
    </w:p>
    <w:p>
      <w:pPr>
        <w:pStyle w:val="Heading2"/>
        <w:numPr>
          <w:ilvl w:val="1"/>
          <w:numId w:val="1"/>
        </w:numPr>
        <w:rPr/>
      </w:pPr>
      <w:bookmarkStart w:id="231" w:name="__RefHeading___Toc2564221_372815092"/>
      <w:bookmarkStart w:id="232" w:name="_Toc91"/>
      <w:bookmarkEnd w:id="231"/>
      <w:r>
        <w:rPr/>
        <w:t>5</w:t>
      </w:r>
      <w:r>
        <w:rPr>
          <w:rtl w:val="true"/>
        </w:rPr>
        <w:t xml:space="preserve">. </w:t>
      </w:r>
      <w:r>
        <w:rPr>
          <w:rtl w:val="true"/>
        </w:rPr>
        <w:t xml:space="preserve">دوازدهم ماه </w:t>
      </w:r>
      <w:r>
        <w:rPr>
          <w:rtl w:val="true"/>
        </w:rPr>
        <w:t xml:space="preserve">: </w:t>
      </w:r>
      <w:r>
        <w:rPr>
          <w:rtl w:val="true"/>
        </w:rPr>
        <w:t>سپردن ودایع الهی به امیرالمومنین علیه السلام</w:t>
      </w:r>
      <w:bookmarkEnd w:id="232"/>
    </w:p>
    <w:p>
      <w:pPr>
        <w:pStyle w:val="Heading3"/>
        <w:numPr>
          <w:ilvl w:val="2"/>
          <w:numId w:val="1"/>
        </w:numPr>
        <w:rPr/>
      </w:pPr>
      <w:bookmarkStart w:id="233" w:name="__RefHeading___Toc2564223_372815092"/>
      <w:bookmarkStart w:id="234" w:name="_Toc92"/>
      <w:bookmarkEnd w:id="233"/>
      <w:r>
        <w:rPr>
          <w:rtl w:val="true"/>
        </w:rPr>
        <w:t>بیان مختصر</w:t>
      </w:r>
      <w:bookmarkEnd w:id="234"/>
    </w:p>
    <w:p>
      <w:pPr>
        <w:pStyle w:val="Heading4"/>
        <w:numPr>
          <w:ilvl w:val="3"/>
          <w:numId w:val="1"/>
        </w:numPr>
        <w:rPr/>
      </w:pPr>
      <w:bookmarkStart w:id="235" w:name="__RefHeading___Toc2564225_372815092"/>
      <w:bookmarkStart w:id="236" w:name="_Toc93"/>
      <w:bookmarkEnd w:id="235"/>
      <w:r>
        <w:rPr>
          <w:rtl w:val="true"/>
        </w:rPr>
        <w:t>سپردن امانت‌ها به حضرت علی علیه السلام</w:t>
      </w:r>
      <w:bookmarkEnd w:id="236"/>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یک از پیامبران الهی که وفات خود را نزدیک می دیدند، به فرمان خدا امانت‌های الهی را به وصیّ خود منتقل می نمودند</w:t>
      </w:r>
    </w:p>
    <w:p>
      <w:pPr>
        <w:pStyle w:val="BookText"/>
        <w:rPr/>
      </w:pPr>
      <w:r>
        <w:rPr>
          <w:rFonts w:ascii="IRNazanin" w:hAnsi="IRNazanin" w:eastAsia="IRNazanin"/>
          <w:color w:val="111111"/>
          <w:sz w:val="28"/>
          <w:sz w:val="28"/>
          <w:szCs w:val="28"/>
          <w:rtl w:val="true"/>
          <w:lang w:bidi="fa-IR"/>
        </w:rPr>
        <w:t>و آن‌ها را تحویل حجت بعد از خود می دادنذ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از علائم و نشانه های قطعیِ وصایت و خلافت کسی بود که امانت‌ها به او سپرده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خدای متعال أمر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تَعالی یأمُرکَ أن تُعَلِّمَهُ جَمیعَ ما عَلَّمَکَ وَ تَستَحفِظَهُ جَمیعَ ما حَفَّظَکَ وَاستَودَعَکَ فَإنَّهُ الأمین المُؤتَمَن،یامُحَمَّد إنّی أختَرتُکَ مِن عبادی نَبیّاً وَاختَرتُهُ لَکَ وَصیّاً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 متعال فرمان داده تو را که به علی علیه السلام بیآموزی همۀ آنچه را که خدا به تو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میان بندگانم تو را به عنوان پیامبر انتخاب کردم و او را برای وصایت و جانشینی تو انتخاب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صلی الله علیه و آله نیز بعد از مراسم حج در آخرین روزی که در مکّه بودند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خدا تمام میراث پیامبران گذشته را به امیرالمؤمنین علیه السلام تحویل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میراث ها بعد از امیرالمؤمنین علیه السلام به امام حسن علیه السلام و سپس به امام حسین علیه السلام و امامانِ بعد از ایشان یکی پس از دیگری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اکنون نزد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میراث پیامبران علیهم السلام مواردی مانند پیراهن حضرت یوسف علیه السلام، عصای حضرت موسی علیه السلام، انگشتر حضرت سلیمان علیه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از همه مهم تر علوم و اسرار وحکمت‌هایی بود که از طرف خدای متعال به آنان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اسم اعظم و آثار و دانش پیامبران گذشته و چیز هایی که از محدوده ی عقل و دانش ما</w:t>
      </w:r>
    </w:p>
    <w:p>
      <w:pPr>
        <w:pStyle w:val="BookText"/>
        <w:rPr/>
      </w:pPr>
      <w:r>
        <w:rPr>
          <w:rFonts w:ascii="IRNazanin" w:hAnsi="IRNazanin" w:eastAsia="IRNazanin"/>
          <w:color w:val="111111"/>
          <w:sz w:val="28"/>
          <w:sz w:val="28"/>
          <w:szCs w:val="28"/>
          <w:rtl w:val="true"/>
          <w:lang w:bidi="fa-IR"/>
        </w:rPr>
        <w:t xml:space="preserve">، خارج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خاتم صلی الله علیه وآله در این ایّام همه ی آنها را تحویل امیرالمؤمنین علی علیه السلام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وصیّ و کسی که امانت‌های الهی و میراث انبیاء به او سپرده می‌شود، یعنی تعیین انبیاء و اوصیاء به دست پیامبران نیست، بلکه با وحی و اراده ی الهی و انتصاب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وسیله ادامه راه برای مردم روشن می‌شود و پیشوای بعدی خود را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جای قرآن سخن از امام و خلیفه است ، خدای متعال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 قرار می دهم ، خودم انتخاب می کنم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پیامبر اکرم صلی الله علیه و آله به امر خدا علم و حکمت الهی وامانت ها را تنها به امیر مؤمنان علیه السلام منتقل کرده اند و شخص دیگری در آن زمان نمی تواند چنین ادعائی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باب علم رسول خدا صلی الله علیه وآله شد؛ چنان‌که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 علمم وعلی درِ آن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می‌خواهد به علوم من دسترسی پیدا کند، باید از راه علی وارد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آخرین لحظات خود علی علیه السلام را برای چندمین بار وصیّ خود قرار داده و لوازم شخصی خویش را نیز در حضور جمعی از مُهاجر و انصار به آن حضرت تحویل داد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بگیر که بعد از این کسی با تو برای این چیز ها نزاع نکند و مدتی در گوش علی علیه السلام نجوا کرد پس از آن علی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هزار باب علم برایم</w:t>
      </w:r>
      <w:bookmarkStart w:id="237" w:name="pg10640_155771"/>
    </w:p>
    <w:p>
      <w:pPr>
        <w:pStyle w:val="BookText"/>
        <w:rPr/>
      </w:pPr>
      <w:bookmarkEnd w:id="237"/>
      <w:r>
        <w:rPr>
          <w:rFonts w:ascii="IRNazanin" w:hAnsi="IRNazanin" w:eastAsia="IRNazanin"/>
          <w:color w:val="111111"/>
          <w:sz w:val="28"/>
          <w:sz w:val="28"/>
          <w:szCs w:val="28"/>
          <w:rtl w:val="true"/>
          <w:lang w:bidi="fa-IR"/>
        </w:rPr>
        <w:t xml:space="preserve">گشود که از هر بابی هزار باب دیگر گشوده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کار در فرصت های مختلف انجام شده و در مراسم حجّ و روز های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الحجة به طور ویژه وبرای انتقال میراث های ویژه و خاصّ انجام گرفته است</w:t>
      </w:r>
      <w:r>
        <w:rPr>
          <w:rFonts w:eastAsia="IRNazanin" w:cs="IRNazanin"/>
          <w:color w:val="111111"/>
          <w:sz w:val="28"/>
          <w:szCs w:val="28"/>
          <w:rtl w:val="true"/>
          <w:lang w:bidi="fa-IR"/>
        </w:rPr>
        <w:t>!</w:t>
      </w:r>
    </w:p>
    <w:p>
      <w:pPr>
        <w:pStyle w:val="Heading4"/>
        <w:numPr>
          <w:ilvl w:val="3"/>
          <w:numId w:val="1"/>
        </w:numPr>
        <w:rPr/>
      </w:pPr>
      <w:bookmarkStart w:id="238" w:name="__RefHeading___Toc2564227_372815092"/>
      <w:bookmarkStart w:id="239" w:name="_Toc94"/>
      <w:bookmarkEnd w:id="238"/>
      <w:r>
        <w:rPr>
          <w:rtl w:val="true"/>
        </w:rPr>
        <w:t>مستندات</w:t>
      </w:r>
      <w:bookmarkEnd w:id="239"/>
    </w:p>
    <w:p>
      <w:pPr>
        <w:pStyle w:val="BookText"/>
        <w:rPr/>
      </w:pP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اصول کافی جلد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علل الشرایع ج</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اصول کافی ج</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w:t>
      </w:r>
    </w:p>
    <w:p>
      <w:pPr>
        <w:pStyle w:val="Heading3"/>
        <w:numPr>
          <w:ilvl w:val="2"/>
          <w:numId w:val="1"/>
        </w:numPr>
        <w:rPr/>
      </w:pPr>
      <w:bookmarkStart w:id="240" w:name="__RefHeading___Toc2564229_372815092"/>
      <w:bookmarkStart w:id="241" w:name="_Toc95"/>
      <w:bookmarkEnd w:id="240"/>
      <w:r>
        <w:rPr>
          <w:rtl w:val="true"/>
        </w:rPr>
        <w:t>بیان تفصیلی</w:t>
      </w:r>
      <w:bookmarkEnd w:id="241"/>
    </w:p>
    <w:p>
      <w:pPr>
        <w:pStyle w:val="Heading4"/>
        <w:numPr>
          <w:ilvl w:val="3"/>
          <w:numId w:val="1"/>
        </w:numPr>
        <w:rPr/>
      </w:pPr>
      <w:bookmarkStart w:id="242" w:name="__RefHeading___Toc2564231_372815092"/>
      <w:bookmarkStart w:id="243" w:name="_Toc96"/>
      <w:bookmarkEnd w:id="242"/>
      <w:r>
        <w:rPr>
          <w:rtl w:val="true"/>
        </w:rPr>
        <w:t>سپردن ودایع</w:t>
      </w:r>
      <w:bookmarkEnd w:id="243"/>
    </w:p>
    <w:p>
      <w:pPr>
        <w:pStyle w:val="BookText"/>
        <w:rPr/>
      </w:pPr>
      <w:r>
        <w:rPr>
          <w:rFonts w:ascii="IRNazanin" w:hAnsi="IRNazanin" w:eastAsia="IRNazanin"/>
          <w:color w:val="111111"/>
          <w:sz w:val="28"/>
          <w:sz w:val="28"/>
          <w:szCs w:val="28"/>
          <w:rtl w:val="true"/>
          <w:lang w:bidi="fa-IR"/>
        </w:rPr>
        <w:t>روز دوازدهم ذی الحجة سال حجة الوداع وقایع زیادی را در خود گنجانده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هنوز در مکه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نازل شد و از طرف خداوند دستور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یَأمُرُکَ اَن تُعَلِّمَهُ جَمِیعَ ما عَلَّمَکَ وَ تَسْتَحْفِظَهُ جَمِیعَ ما حَفَّظکَ و اسْتَودَعَکَ فَاِنَّهُ الأمِینُ المُؤتَمَنُ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روزگارت کامل شده است، من زمین را بدون عالمی که اطاعت من و ولایتم با او شناخته شود و حجت بعد از پیامبرم باشد رها نخواهم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نزد تو از علم و میراث علوم انبیای قبل و اسلحه و تابوت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نشانه های پیامبران نزد توست را به وصی و خلیفه بعد از خود تسلیم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امیر المؤمنین علی علیه السلام را فراخواند و در جلسه ای خصوصی ودایع الهی مانند اسم اعظم و علم و حکمت و کتب انبیاء و سایر یادگارهای آنان را به ایشان سپرد و گفته های جبرئیل را به آن حضرت ابلاغ فرمود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ودایع بعد از امیر المؤمنین علیه السلام به امامان دیگر سپرده شد تا امروز که نزد امام زمان بقیة اللّه الاعظم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این خود از علائم و نشانه های قطعی</w:t>
      </w:r>
    </w:p>
    <w:p>
      <w:pPr>
        <w:pStyle w:val="BookText"/>
        <w:rPr/>
      </w:pPr>
      <w:r>
        <w:rPr>
          <w:rFonts w:ascii="IRNazanin" w:hAnsi="IRNazanin" w:eastAsia="IRNazanin"/>
          <w:color w:val="111111"/>
          <w:sz w:val="28"/>
          <w:sz w:val="28"/>
          <w:szCs w:val="28"/>
          <w:rtl w:val="true"/>
          <w:lang w:bidi="fa-IR"/>
        </w:rPr>
        <w:t>وصایت و خلافت کسی است که ودایع به او سپرده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میراث پیامبران علیهم السلام مواردی مانند پیراهن حضرت یوسف علیه السلام، عصای حضرت موسی علیه السلام، انگشتر حضرت سلیمان علیه السلام و اسلحه و صندوق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بنی اسرائیل از حضرت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 مهم تر علم و حکمت الهی، اسم اعظم و آثار و دانش پیامبران است که به طور کامل تحویل امیرالمؤمنین علیه السلام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فارسی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امیرالمؤمنین علیه السلام در گوش من کلمه ای را تلفّظ فرمودند که تمام علوم گذشته و آینده و علم بلایا و منایا به من منتقل شد به وجد وسرور آمدم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نمونه ای از انتقال علوم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هریک از میراث پیامبران دارای آثار خاصی است، به عنوان مثال پیراهن حضرت یوسف که در زمان ظهور امام زمان علیه السلام به تن مبارک ایشان است همان پیراهنی است که حضرت ابراهیم علیه السلام با آن داخل آتش شده نسوخت، و هر کس بپوشد اندازه‌ی او نیست مگر حجّت زمان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عصای حضرت موسی چوبی است که همیشه تر و تازه است و هر دستوری را که حجّت حق به او بدهد انجام می دهد و اگر با آن سخنی بگوید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زمان عجل اللّه تعالی فرجه آن را به زمین می زند هر چه در مقابلش باشد می بلعد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 اعظم آن اسمی است که تخت بلقیس را در یک چشم به هم زدن، از فاصله ی هزار منزلی به نزد سلیمان حاضر می کند</w:t>
      </w:r>
      <w:bookmarkStart w:id="244" w:name="pg10640_155775"/>
    </w:p>
    <w:p>
      <w:pPr>
        <w:pStyle w:val="BookText"/>
        <w:rPr/>
      </w:pPr>
      <w:bookmarkEnd w:id="244"/>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Heading4"/>
        <w:numPr>
          <w:ilvl w:val="3"/>
          <w:numId w:val="1"/>
        </w:numPr>
        <w:rPr/>
      </w:pPr>
      <w:bookmarkStart w:id="245" w:name="__RefHeading___Toc2564233_372815092"/>
      <w:bookmarkStart w:id="246" w:name="_Toc97"/>
      <w:bookmarkEnd w:id="245"/>
      <w:r>
        <w:rPr>
          <w:rtl w:val="true"/>
        </w:rPr>
        <w:t>منابع جهت پژوهش</w:t>
      </w:r>
      <w:bookmarkEnd w:id="2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 ص</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الغیبة،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عوالم العلوم ج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Heading3"/>
        <w:numPr>
          <w:ilvl w:val="2"/>
          <w:numId w:val="1"/>
        </w:numPr>
        <w:rPr/>
      </w:pPr>
      <w:bookmarkStart w:id="247" w:name="__RefHeading___Toc2564235_372815092"/>
      <w:bookmarkStart w:id="248" w:name="_Toc98"/>
      <w:bookmarkEnd w:id="247"/>
      <w:r>
        <w:rPr>
          <w:rtl w:val="true"/>
        </w:rPr>
        <w:t>بیان داستانی</w:t>
      </w:r>
      <w:bookmarkEnd w:id="248"/>
    </w:p>
    <w:p>
      <w:pPr>
        <w:pStyle w:val="Heading4"/>
        <w:numPr>
          <w:ilvl w:val="3"/>
          <w:numId w:val="1"/>
        </w:numPr>
        <w:rPr/>
      </w:pPr>
      <w:bookmarkStart w:id="249" w:name="__RefHeading___Toc2564237_372815092"/>
      <w:bookmarkStart w:id="250" w:name="_Toc99"/>
      <w:bookmarkEnd w:id="249"/>
      <w:r>
        <w:rPr>
          <w:rtl w:val="true"/>
        </w:rPr>
        <w:t>اشاره</w:t>
      </w:r>
      <w:bookmarkEnd w:id="250"/>
    </w:p>
    <w:p>
      <w:pPr>
        <w:pStyle w:val="BookText"/>
        <w:rPr/>
      </w:pPr>
      <w:r>
        <w:rPr>
          <w:rFonts w:ascii="IRNazanin" w:hAnsi="IRNazanin" w:eastAsia="IRNazanin"/>
          <w:color w:val="111111"/>
          <w:sz w:val="28"/>
          <w:sz w:val="28"/>
          <w:szCs w:val="28"/>
          <w:rtl w:val="true"/>
          <w:lang w:bidi="fa-IR"/>
        </w:rPr>
        <w:t>پیامبر اکرم صلی الله علیه و آله و سلم به سوی شهر مکّه حرکت می کند، او همه اعمال حج را انجام داده است، مردم حجّ ابراهیمی را از او فراگرفته اند، پیامبر خوشحال است که توانسته است به وظیفه خود عمل کند، او آخرین دین خدا را برای مردم بیان کرد و فقط یک قسمت مهم این دین باقی مانده است و آن ولایت علی علیه‌السلام می باشد، پیامبر منتظر فرمان خداوند است، منتظر فرمان بزرگ خدا درباره ولایت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شب سیزدهم را در مکّه می ماند، روز سیزدهم فرا می رسد، در این روز جبرئیل نزد پیامبر می آید و از او می خواهد تا علم و میراث پیامبران را که نزد اوست به علی علیه‌السلام تحویل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علی علیه‌السلام را فرا می خواند و این امانت های آسمانی را به او تحویل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امانت ها نشانه های پیامبران بزرگ است که باید نزد علی علیه السلام باشد، علی علیه السلام هم وظیفه دارد آن‌ها را در هنگام شهادت خود، به امام حسن علیه السلام تحویل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امانت ها سرانجام به دست مهدی علیه السلام خواهد رسید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از امانت های آسمانی به میان آمد که نشانه امامت و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امانت های آسمانی را در روز سیزدهم ذی الحجّه سال دهم هجری به علی علیه السلام</w:t>
      </w:r>
      <w:bookmarkStart w:id="251" w:name="pg10640_155777"/>
    </w:p>
    <w:p>
      <w:pPr>
        <w:pStyle w:val="BookText"/>
        <w:rPr/>
      </w:pPr>
      <w:bookmarkEnd w:id="251"/>
      <w:r>
        <w:rPr>
          <w:rFonts w:ascii="IRNazanin" w:hAnsi="IRNazanin" w:eastAsia="IRNazanin"/>
          <w:color w:val="111111"/>
          <w:sz w:val="28"/>
          <w:sz w:val="28"/>
          <w:szCs w:val="28"/>
          <w:rtl w:val="true"/>
          <w:lang w:bidi="fa-IR"/>
        </w:rPr>
        <w:t>تحویل داد و اکنون همه آن‌ها نزد امام زمان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دو مورد از آنها اشاره می کنم تا با میراث پیامبران بیشتر آشنا شوی</w:t>
      </w:r>
      <w:r>
        <w:rPr>
          <w:rFonts w:eastAsia="IRNazanin" w:cs="IRNazanin"/>
          <w:color w:val="111111"/>
          <w:sz w:val="28"/>
          <w:szCs w:val="28"/>
          <w:rtl w:val="true"/>
          <w:lang w:bidi="fa-IR"/>
        </w:rPr>
        <w:t>:</w:t>
      </w:r>
    </w:p>
    <w:p>
      <w:pPr>
        <w:pStyle w:val="Heading4"/>
        <w:numPr>
          <w:ilvl w:val="3"/>
          <w:numId w:val="1"/>
        </w:numPr>
        <w:rPr/>
      </w:pPr>
      <w:bookmarkStart w:id="252" w:name="__RefHeading___Toc2564239_372815092"/>
      <w:bookmarkStart w:id="253" w:name="_Toc100"/>
      <w:bookmarkEnd w:id="252"/>
      <w:r>
        <w:rPr>
          <w:rtl w:val="true"/>
        </w:rPr>
        <w:t>پیراهن یوسف علیه السلام</w:t>
      </w:r>
      <w:r>
        <w:rPr>
          <w:rtl w:val="true"/>
        </w:rPr>
        <w:t>.</w:t>
      </w:r>
      <w:bookmarkEnd w:id="253"/>
    </w:p>
    <w:p>
      <w:pPr>
        <w:pStyle w:val="BookText"/>
        <w:rPr/>
      </w:pPr>
      <w:r>
        <w:rPr>
          <w:rFonts w:ascii="IRNazanin" w:hAnsi="IRNazanin" w:eastAsia="IRNazanin"/>
          <w:color w:val="111111"/>
          <w:sz w:val="28"/>
          <w:sz w:val="28"/>
          <w:szCs w:val="28"/>
          <w:rtl w:val="true"/>
          <w:lang w:bidi="fa-IR"/>
        </w:rPr>
        <w:t>امام زمان علیه السلام در مکّه ظهور خواهد نمود، او پیراهن یوسف علیه السلام را به تن خواهد کرد، امّا چرا؟ زیرا پیراهن یوسف علیه السلام، یک لباس معمولی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پیراهن یوسف علیه السلام در اصل از ابراهیم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نمرود می خواست ابراهیم علیه السلام را به جرم خداپرستی در آتش اندازد، جبرئیل به زمین آمد تا بزرگ پرچمدار توحید را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همراه خود لباسی از بهشت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لباس، ابراهیم علیه السلام در آتش نسوخت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ابراهیم علیه السلام، این لباس به فرزندان او به ارث رسید تا این که لباس یوسف علیه السلام شد و عامل روشنی چشمان یعقوب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لباس نسل به نسل گشت تا پیامبر اسلام و بعد از او امامان معصوم علیهم السلام، یکی بعد از دیگری به ارث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این پیراهن را برای امام زمان عجل الله تعالی فرجه الشریف نگه داشته است، آتش نمرود بزرگ ترین آتش آن روزگار بود، یک بیابان آتش که شعله های آن به آسمان می رسید، نمرود با امکاناتی که در اختیار داشت آتشی به آن بزرگی برپا کرد و ابراهیم علیه السلام را میان آن آتش انداخت؛ امّا خدا، پیامبر خود را با آن پیراهن یاری کرد و در روز ظهور همان پیراهن در تن امام زمان علیه السلام خواهد بود</w:t>
      </w:r>
      <w:r>
        <w:rPr>
          <w:rFonts w:eastAsia="IRNazanin" w:cs="IRNazanin"/>
          <w:color w:val="111111"/>
          <w:sz w:val="28"/>
          <w:szCs w:val="28"/>
          <w:rtl w:val="true"/>
          <w:lang w:bidi="fa-IR"/>
        </w:rPr>
        <w:t>.</w:t>
      </w:r>
    </w:p>
    <w:p>
      <w:pPr>
        <w:pStyle w:val="Heading4"/>
        <w:numPr>
          <w:ilvl w:val="3"/>
          <w:numId w:val="1"/>
        </w:numPr>
        <w:rPr/>
      </w:pPr>
      <w:bookmarkStart w:id="254" w:name="__RefHeading___Toc2564241_372815092"/>
      <w:bookmarkStart w:id="255" w:name="_Toc101"/>
      <w:bookmarkEnd w:id="254"/>
      <w:r>
        <w:rPr>
          <w:rtl w:val="true"/>
        </w:rPr>
        <w:t>عصای موسی علیه‌السلام</w:t>
      </w:r>
      <w:bookmarkEnd w:id="255"/>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امام زمان علیه السلام ظهور کند در دست او عصای موسی</w:t>
      </w:r>
      <w:bookmarkStart w:id="256" w:name="pg10640_155779"/>
    </w:p>
    <w:p>
      <w:pPr>
        <w:pStyle w:val="BookText"/>
        <w:rPr/>
      </w:pPr>
      <w:bookmarkEnd w:id="256"/>
      <w:r>
        <w:rPr>
          <w:rFonts w:ascii="IRNazanin" w:hAnsi="IRNazanin" w:eastAsia="IRNazanin"/>
          <w:color w:val="111111"/>
          <w:sz w:val="28"/>
          <w:sz w:val="28"/>
          <w:szCs w:val="28"/>
          <w:rtl w:val="true"/>
          <w:lang w:bidi="fa-IR"/>
        </w:rPr>
        <w:t>علیه السلام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چوب این عصا هزاران سال پیش، از درخت بریده شده است؛ امّا تر و تازه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به تازگی آن را، از درخت بریده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حضرت موسی علیه السلام، بشر در سحر و جادو پیشرفت زیادی کرده بود و به اصطلاح، فن آوری بشرِ آن روز، سحر و جادو بود؛ امّا وقتی موسی علیه السلام عصای خود را به زمین زد، ناگهان آن عصا به اژدهایی تبدیل شد که همه آن سحر و جادوها را در یک چشم به هم زدن بلعید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ظهور هم بشر هر چه پیشرفت کرده و هر فن آوری جدیدی داشته باشد باید بداند که امام زمان علیه السلام با همین عصا به مقابله با دشمنان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عصا، یک عصای معمولی نیست، بلکه هر دستوری را که امام به آن بدهد،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که دشمنان به دست خود ساخته اند توسط این عصا بلعیده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دانی وقتی امام زمان علیه السلام آن عصا را بر زمین بزند، آن عصا تبدیل به چه چیزی می شود؟ 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قائم ما، عصای خود را به زمین بزند، آن عصا هر چه را که مقابلش باشد، می بلعد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خداوند چه حکمت های زیبایی دارد که این چنین با عصای موسی علیه السلام، آخرین ولیّ خود را یاری می کند</w:t>
      </w:r>
      <w:r>
        <w:rPr>
          <w:rFonts w:eastAsia="IRNazanin" w:cs="IRNazanin"/>
          <w:color w:val="111111"/>
          <w:sz w:val="28"/>
          <w:szCs w:val="28"/>
          <w:rtl w:val="true"/>
          <w:lang w:bidi="fa-IR"/>
        </w:rPr>
        <w:t>.</w:t>
      </w:r>
    </w:p>
    <w:p>
      <w:pPr>
        <w:pStyle w:val="Heading4"/>
        <w:numPr>
          <w:ilvl w:val="3"/>
          <w:numId w:val="1"/>
        </w:numPr>
        <w:rPr/>
      </w:pPr>
      <w:bookmarkStart w:id="257" w:name="__RefHeading___Toc2564243_372815092"/>
      <w:bookmarkStart w:id="258" w:name="_Toc102"/>
      <w:bookmarkEnd w:id="257"/>
      <w:r>
        <w:rPr>
          <w:rtl w:val="true"/>
        </w:rPr>
        <w:t>مستندات</w:t>
      </w:r>
      <w:bookmarkEnd w:id="258"/>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القائم إذا خرج یکون علیه قمیص یوسف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ص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464</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إبراهیم</w:t>
      </w:r>
      <w:bookmarkStart w:id="259" w:name="pg10640_155781"/>
    </w:p>
    <w:p>
      <w:pPr>
        <w:pStyle w:val="BookText"/>
        <w:rPr/>
      </w:pPr>
      <w:bookmarkEnd w:id="259"/>
      <w:r>
        <w:rPr>
          <w:rFonts w:ascii="IRNazanin" w:hAnsi="IRNazanin" w:eastAsia="IRNazanin"/>
          <w:color w:val="111111"/>
          <w:sz w:val="28"/>
          <w:sz w:val="28"/>
          <w:szCs w:val="28"/>
          <w:rtl w:val="true"/>
          <w:lang w:bidi="fa-IR"/>
        </w:rPr>
        <w:t>لمّا أُوقدت النار ، أتاه جبرئیل بثوبٍ من ثیاب الجنّة، فألبسه إیّاه ، فلم یضرّه معه حرٌّ ولا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 نبیّ ورث علماً أو غیره ، فقد انتهی إلی محمّد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کمال الدین ص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القائم إذا خرج یکون علیه قمیص یوسف ومعه عصا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ص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الغیبة للطوسی ص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وهی خضراء کهیئتها حین انتُزعت من شجرتها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ص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الإمامة والتبصرة ص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الباقر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وتصنع ما تؤمر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ص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الإمام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وإنّها لتنطق إذا استُنطقت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الاختصاص ص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وَأَوْحَیْنَآ إِلَی مُوسَی أَنْ أَلْقِ عَصَاکَ فَإِذَا هِیَ تَلْقَفُ مَا یَأْفِکُونَ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یفتح له شعبتان، إحداهما فی الأرض والأُخری فی السقف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تلقف ما یأفکون بلسانها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ص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الإمامةوالتبصرة ص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أُعدّت لقائمنا، یصنع بها ما کان یصنع موسی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ص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الإمامة والتبصرة ص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Heading3"/>
        <w:numPr>
          <w:ilvl w:val="2"/>
          <w:numId w:val="1"/>
        </w:numPr>
        <w:rPr/>
      </w:pPr>
      <w:bookmarkStart w:id="260" w:name="__RefHeading___Toc2564245_372815092"/>
      <w:bookmarkStart w:id="261" w:name="_Toc103"/>
      <w:bookmarkEnd w:id="260"/>
      <w:r>
        <w:rPr>
          <w:rtl w:val="true"/>
        </w:rPr>
        <w:t>بیان دانش آموزی</w:t>
      </w:r>
      <w:bookmarkEnd w:id="261"/>
    </w:p>
    <w:p>
      <w:pPr>
        <w:pStyle w:val="Heading4"/>
        <w:numPr>
          <w:ilvl w:val="3"/>
          <w:numId w:val="1"/>
        </w:numPr>
        <w:rPr/>
      </w:pPr>
      <w:bookmarkStart w:id="262" w:name="__RefHeading___Toc2564247_372815092"/>
      <w:bookmarkStart w:id="263" w:name="_Toc104"/>
      <w:bookmarkEnd w:id="262"/>
      <w:r>
        <w:rPr>
          <w:rtl w:val="true"/>
        </w:rPr>
        <w:t>یادگار انبیاء در دستان امیرالمؤمنین علیه السلام</w:t>
      </w:r>
      <w:bookmarkEnd w:id="263"/>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حضرت محمد صلی الله علیه و آله و سلم امانت‌هایی است از پیامبران سابق؛ یادگارهای آدم و نوح، پیراهن ابراهیم علیه السلام، عصای موسی علیه السلام، انگشتر سلیمان نبی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یادگارها از هر پیامبر به</w:t>
      </w:r>
      <w:bookmarkStart w:id="264" w:name="pg10640_155783"/>
    </w:p>
    <w:p>
      <w:pPr>
        <w:pStyle w:val="BookText"/>
        <w:rPr/>
      </w:pPr>
      <w:bookmarkEnd w:id="264"/>
      <w:r>
        <w:rPr>
          <w:rFonts w:ascii="IRNazanin" w:hAnsi="IRNazanin" w:eastAsia="IRNazanin"/>
          <w:color w:val="111111"/>
          <w:sz w:val="28"/>
          <w:sz w:val="28"/>
          <w:szCs w:val="28"/>
          <w:rtl w:val="true"/>
          <w:lang w:bidi="fa-IR"/>
        </w:rPr>
        <w:t>پیامبر بعدی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روزی است که پیامبر خاتم صلی الله علیه و آله و سلم در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فرشته‌ی وحی بر او نازل می‌شود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فرموده‌است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نفرستادم، مگر آن‌که در پایان عمرش جانشین او را به مردم معرفی کند تا راهِ او را زنده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تو به سوی خدا و بهشت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امر کرده‌است تا علی بن أبی‌طالب علیهما السلام را منصوب کنی و همه‌ی علوم و یادگار انبیاء را به او بسپری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پیامبری برگزیدم و او را به جانشینی تو انتخاب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با حضرت علی علیه السلام خلوت می‌کند و علوم و یادگارهای انبیاء را به او می‌سپرد</w:t>
      </w:r>
      <w:r>
        <w:rPr>
          <w:rFonts w:eastAsia="IRNazanin" w:cs="IRNazanin"/>
          <w:color w:val="111111"/>
          <w:sz w:val="28"/>
          <w:szCs w:val="28"/>
          <w:rtl w:val="true"/>
          <w:lang w:bidi="fa-IR"/>
        </w:rPr>
        <w:t>.</w:t>
      </w:r>
    </w:p>
    <w:p>
      <w:pPr>
        <w:pStyle w:val="Heading4"/>
        <w:numPr>
          <w:ilvl w:val="3"/>
          <w:numId w:val="1"/>
        </w:numPr>
        <w:rPr/>
      </w:pPr>
      <w:bookmarkStart w:id="265" w:name="__RefHeading___Toc2564249_372815092"/>
      <w:bookmarkStart w:id="266" w:name="_Toc105"/>
      <w:bookmarkEnd w:id="265"/>
      <w:r>
        <w:rPr>
          <w:rtl w:val="true"/>
        </w:rPr>
        <w:t>نکات</w:t>
      </w:r>
      <w:bookmarkEnd w:id="2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انتقال یادگارهای پیامبران به یک مؤمن، نشانه‌ی پیامبری او بود؛انتقال این یادگارها به حضرت علی علیه السلام نشانه‌ی جانشینی ایشان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جانشین به دست پیامبران نیست؛این انتخاب تنها به دست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انتخاب الهی،شایستگی‌ها مهم است؛نه سن و سال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علوم و یادگارها اکنون در دست امام زمان علیه السلام است</w:t>
      </w:r>
      <w:r>
        <w:rPr>
          <w:rFonts w:eastAsia="IRNazanin" w:cs="IRNazanin"/>
          <w:color w:val="111111"/>
          <w:sz w:val="28"/>
          <w:szCs w:val="28"/>
          <w:rtl w:val="true"/>
          <w:lang w:bidi="fa-IR"/>
        </w:rPr>
        <w:t>.</w:t>
      </w:r>
    </w:p>
    <w:p>
      <w:pPr>
        <w:pStyle w:val="Heading3"/>
        <w:numPr>
          <w:ilvl w:val="2"/>
          <w:numId w:val="1"/>
        </w:numPr>
        <w:rPr/>
      </w:pPr>
      <w:bookmarkStart w:id="267" w:name="__RefHeading___Toc2564251_372815092"/>
      <w:bookmarkStart w:id="268" w:name="_Toc106"/>
      <w:bookmarkEnd w:id="267"/>
      <w:r>
        <w:rPr>
          <w:rtl w:val="true"/>
        </w:rPr>
        <w:t>پیوند مهدوی</w:t>
      </w:r>
      <w:bookmarkEnd w:id="268"/>
    </w:p>
    <w:p>
      <w:pPr>
        <w:pStyle w:val="Heading4"/>
        <w:numPr>
          <w:ilvl w:val="3"/>
          <w:numId w:val="1"/>
        </w:numPr>
        <w:rPr/>
      </w:pPr>
      <w:bookmarkStart w:id="269" w:name="__RefHeading___Toc2564253_372815092"/>
      <w:bookmarkStart w:id="270" w:name="_Toc107"/>
      <w:bookmarkEnd w:id="269"/>
      <w:r>
        <w:rPr>
          <w:rtl w:val="true"/>
        </w:rPr>
        <w:t>یادگار انبیاء نزد امام زمان علیه السلام</w:t>
      </w:r>
      <w:bookmarkEnd w:id="270"/>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حضرت رسول خدا صلی الله علیه و آله و سلم به جانشین او رسید تا امام، عالم‌ترین مردم باشد و پاسخگوی هر مشکل و مسأله‌ای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درد را بشناسد و هم درمان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علوم و یادگار انبیای سابق از امامی به امام دیگر منتقل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 علوم و امانت‌ها اکنون در دست امام زمان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هنگام ظهور پیراهن ابراهیم علیه السلام بر تن دارد و عصای موسی علیه السلام در</w:t>
      </w:r>
      <w:bookmarkStart w:id="271" w:name="pg10640_155785"/>
    </w:p>
    <w:p>
      <w:pPr>
        <w:pStyle w:val="BookText"/>
        <w:rPr/>
      </w:pPr>
      <w:bookmarkEnd w:id="271"/>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خدا عصا زبان باز می‌کند و از برحق بودن حضرت مهدی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معجزه‌های امام شک را از دل‌ها می‌برد</w:t>
      </w:r>
      <w:r>
        <w:rPr>
          <w:rFonts w:eastAsia="IRNazanin" w:cs="IRNazanin"/>
          <w:color w:val="111111"/>
          <w:sz w:val="28"/>
          <w:szCs w:val="28"/>
          <w:rtl w:val="true"/>
          <w:lang w:bidi="fa-IR"/>
        </w:rPr>
        <w:t>.</w:t>
      </w:r>
    </w:p>
    <w:p>
      <w:pPr>
        <w:pStyle w:val="Heading3"/>
        <w:numPr>
          <w:ilvl w:val="2"/>
          <w:numId w:val="1"/>
        </w:numPr>
        <w:rPr/>
      </w:pPr>
      <w:bookmarkStart w:id="272" w:name="__RefHeading___Toc2564255_372815092"/>
      <w:bookmarkStart w:id="273" w:name="_Toc108"/>
      <w:bookmarkEnd w:id="272"/>
      <w:r>
        <w:rPr>
          <w:rtl w:val="true"/>
        </w:rPr>
        <w:t>روایات</w:t>
      </w:r>
      <w:bookmarkEnd w:id="273"/>
    </w:p>
    <w:p>
      <w:pPr>
        <w:pStyle w:val="Heading4"/>
        <w:numPr>
          <w:ilvl w:val="3"/>
          <w:numId w:val="1"/>
        </w:numPr>
        <w:rPr/>
      </w:pPr>
      <w:bookmarkStart w:id="274" w:name="__RefHeading___Toc2564257_372815092"/>
      <w:bookmarkStart w:id="275" w:name="_Toc109"/>
      <w:bookmarkEnd w:id="274"/>
      <w:r>
        <w:rPr>
          <w:rtl w:val="true"/>
        </w:rPr>
        <w:t xml:space="preserve">إرشاد القلوب إلی الصواب </w:t>
      </w:r>
      <w:r>
        <w:rPr>
          <w:rtl w:val="true"/>
        </w:rPr>
        <w:t>(</w:t>
      </w:r>
      <w:r>
        <w:rPr>
          <w:rtl w:val="true"/>
        </w:rPr>
        <w:t>للدیلمی</w:t>
      </w:r>
      <w:r>
        <w:rPr>
          <w:rtl w:val="true"/>
        </w:rPr>
        <w:t xml:space="preserve">) </w:t>
      </w:r>
      <w:r>
        <w:rPr>
          <w:rtl w:val="true"/>
        </w:rPr>
        <w:t>؛ ج</w:t>
      </w:r>
      <w:r>
        <w:rPr/>
        <w:t>‌</w:t>
      </w:r>
      <w:r>
        <w:rPr/>
        <w:t>2</w:t>
      </w:r>
      <w:r>
        <w:rPr>
          <w:rtl w:val="true"/>
        </w:rPr>
        <w:t xml:space="preserve"> </w:t>
      </w:r>
      <w:r>
        <w:rPr>
          <w:rtl w:val="true"/>
        </w:rPr>
        <w:t>؛ ص</w:t>
      </w:r>
      <w:r>
        <w:rPr/>
        <w:t>329</w:t>
      </w:r>
      <w:bookmarkEnd w:id="275"/>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 صلی الله علیه و آله و سلم یَا جَبْرَائِیلُ وَ مَا هَذِهِ الْفِتْنَةُ فَقَالَ یَا مُحَمَّدُ إِنَّ اللَّهَ تَعَالَی یُقْرِئُکَ السَّلَامَ وَ یَقُولُ لَکَ إِنِّی مَا أَرْسَلْتُ نَبِیّاً قَبْلَکَ إِلَّا أَمَرْتُهُ عِنْدَ انْقِضَاءِ أَجَلِهِ أَنْ یَسْتَخْلِفَ عَلَی أُمَّتِهِ مِنْ بَعْدِهِ مَنْ یَقُومُ مَقَامَهُ وَ یُحْیِی لَهُمْ سُنَّتَهُ وَ أَحْکَامَهُ فَالْمُطِیعُونَ لِلَّهِ فِیمَا یَأْمُرُهُمْ بِهِ رَسُولُ اللَّهِ صلی الله علیه و آله و سلم الصَّادِقُونَ وَ الْمُخَالِفُونَ عَلَی أَمْرِهِ هُمُ الْکَاذِبُونَ وَ قَدْ دَنَا یَا مُحَمَّدُ مَصِیرُکَ إِلَی رَبِّکَ وَ جَنَّتِهِ وَ هُوَ یَأْمُرُکَ أَنْ تَنْصِبَ لِأُمَّتِکَ مِنْ بَعْدِکَ عَلِیَّ بْنَ أَبِی طَالِبٍ علیهما السلام وَ تَعْهَدَ إِلَیْهِ فَهُوَ الْخَلِیفَةُ الْقَائِمُ بِرَعِیَّتِکَ وَ أُمَّتِکَ إِنْ أَطَاعُوهُ أَسْلَمُوا وَ إِنْ عَصَوْهُ کَفَرُوا وَ سَیَفْعَلُونَ ذَلِکَ وَ هِیَ الْفِتْنَةُ الَّتِی تَلَوْتَ الْآیَ فِیهَا وَ أَنَّ اللَّهَ عَزَّ وَ جَلَّ یَأْمُرُکَ أَنْ تُعَلِّمَهُ جَمِیعَ مَا عَلَّمَکَ وَ تَسْتَحْفِظَهُ جَمِیعَ مَا اسْتَحْفَظَکَ وَ اسْتَوْدَعَکَ فَإِنَّهُ الْأَمِینُ الْمُؤْتَمَنُ یَا مُحَمَّدُ إِنِّی اخْتَرْتُکَ مِنْ عِبَادِی نَبِیّاً وَ اخْتَرْتُهُ لَکَ وَصِیّاً قَالَ فَدَعَا رَسُولُ اللَّهِ صلی الله علیه و آله و سلم عَلِیّاً ع فَخَلَا بِهِ یَوْمَهُ ذَلِکَ وَ لَیْلَتَهُ وَ اسْتَوْدَعَهُ الْعِلْمَ وَ الْحِکْمَةَ الَّتِی آتَاهُ اللَّهُ إِیَّاهَا وَ عَرَّفَهُ مَا قَالَ جَبْرَائِیلُ وَ کَانَ ذَلِکَ فِی یَوْمِ عَائِشَةَ بِنْتِ أَبِی بَکْرٍ فَقَالَتْ یَا رَسُولَ اللَّهِ لَقَدْ طَالَ اسْتِخْلَاؤُکَ بِعَلِیٍّ مُنْذُ الْیَوْمِ قَالَ فَأَعْرَضَ عَنْهَا رَسُولُ اللَّهِ صلی الله علیه و آله و سلم فَقَالَتْ لِمَ تُعْرِضُ عَنِّی یَا رَسُولَ اللَّهِ قَالَ بِأَمْرٍ لَعَلَّهُ یَکُونُ</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 صَلَاحاً لِمَنْ أَسْعَدَهُ اللَّهُ بِقَبُولِهِ وَ الْإِیمَانِ بِهِ وَ قَدْ أُمِرْتُ بِدُعَاءِ النَّاسِ جَمِیعاً إِلَیْهِ وَ سَتَعْلَمِینَ ذَلِکَ إِذَا أَنَا قُمْتُ بِهِ فِی النَّاسِ قَالَتْ یَا رَسُولَ اللَّهِ وَ لِمَ لَا تُخْبِرُ بِهِ الْآنَ لِأَتَقَدَّمَ بِالْعَمَلِ بِهِ وَ لِآخُذَ بِمَا فِیهِ الصَّلَاحُ قَالَ سَأُخْبِرُکِ بِهِ فَاحْفَظِیهِ إِلَی أَنْ أُؤْمَرَ بِالْقِیَامِ بِهِ فِی النَّاسِ جَمِیعاً فَإِنَّکِ إِنْ حَفِظْتِیهِ حَفِظَکِ اللَّهُ فِی الْعَاجِلَةِ وَ الْآجِلَةِ جَمِیعاً وَ کَانَ لَکِ الْفَضِیلَةُ بِسَبْقِهِ وَ الْمُسَارَعَةِ إِلَی الْإِیمَانِ بِاللَّهِ وَ رَسُولِهِ وَ لَوْ أَضَعْتِیهِ وَ تَرَکْتِ رِعَایَةَ مَا أُلْقِی إِلَیْکِ مِنْهُ کَفَرْتِ بِرَبِّکِ وَ حَبِطَ أَجْرُکِ وَ بَرِئَتْ مِنْکِ ذِمَّةُ اللَّهِ وَ رَسُولِهِ وَ کُنْتِ مِنَ الْخَاسِرِینَ وَ لَمْ یَضُرَّ اللَّهَ ذَلِکَ وَ لَا رَسُولَهُ فَضَمِنَتْ لَهُ حِفْظَهُ وَ الْإِیمَانَ بِهِ وَ رِعَایَتَهُ فَقَالَ صلی الله علیه و آله و سلم إِنَّ اللَّهَ تَعَالَی أَخْبَرَنِی أَنَّ عُمُرِی قَدِ انْقَضَی وَ أَمَرَنِی أَنْ أَنْصِبَ عَلِیّاً لِلنَّاسِ عَلَماً وَ أَجْعَلَهُ فِیهِمْ إِمَاماً وَ أَسْتَخْلِفَهُ کَمَا اسْتَخْلَفَ الْأَنْبِیَاءُ مِنْ قَبْلِی أَوْصِیَاءَهُمْ وَ أَنَا صَائِرٌ إِلَی رَبِّی وَ آخِذٌ فِیهِ بِأَمْرِهِ فَلْیَکُنْ هَذَا الْأَمْرُ مِنْکِ تَحْتَ سُوَیْدَاءِ قَلْبِکِ إِلَی أَنْ یَأْذَنَ اللَّهُ بِالْقِیَامِ بِهِ فَضَمِنَتْ لَهُ ذَلِکَ وَ لَقَدْ أَطْلَعَ اللَّهُ نَبِیَّهُ عَلَی مَا یَکُونُ مِنْهَا فِیهِ وَ مِنْ صَاحِبَتِهَا حَفْصَةَ وَ أَبَوَیْهِمَا فَلَمْ تَلْبَثْ أَنْ أَخْبَرَتْ حَفْصَةَ وَ أَخْبَرَتْ کُلُّ وَاحِدَةٍ مِنْهَا أَبَاهَا فَاجْتَمَعَا فَأَرْسَلَا إِلَی جَمَاعَةِ الطُّلَقَاءِ وَ الْمُنَافِقِینَ فَخَبَّرَاهُمْ بِالْأَمْرِ فَأَقْبَلَ بَعْضُهُمْ عَلَی بَعْضٍ وَ قَالُوا إِنَّ مُحَمَّداً یُرِیدُ أَنْ یَجْعَلَ هَذَا الْأَمْرَ فِی أَهْلِ بَیْتِهِ کَسُنَّةِ کِسْرَی وَ قَیْصَرَ إِلَی آخِرِ الدَّهْرِ وَ لَا وَ اللَّهِ مَا لَکُمْ فِی الْحَیَاةِ مِنْ حَظٍّ إِنْ أَفْضَی هَذَا الْأَمْرُ إِلَی عَلِیِّ بْنِ</w:t>
      </w:r>
      <w:bookmarkStart w:id="276" w:name="pg10640_155788"/>
    </w:p>
    <w:p>
      <w:pPr>
        <w:pStyle w:val="BookText"/>
        <w:rPr/>
      </w:pPr>
      <w:bookmarkEnd w:id="276"/>
      <w:r>
        <w:rPr>
          <w:rFonts w:ascii="Amiri" w:hAnsi="Amiri" w:eastAsia="Amiri" w:cs="Amiri"/>
          <w:color w:val="111111"/>
          <w:sz w:val="28"/>
          <w:sz w:val="28"/>
          <w:szCs w:val="28"/>
          <w:rtl w:val="true"/>
          <w:lang w:bidi="ar-SA"/>
        </w:rPr>
        <w:t>أَبِی طَالِبٍ وَ أَنَّ مُحَمَّداً عَامَلَکُمْ عَلَی ظَاهِرِکُمْ وَ أَنَّ عَلِیّاً یُعَامِلُکُمْ عَلَی مَا یَجِدُ فِی نَفْسِهِ مِنْکُمْ فَأَحْسِنُوا النَّظَرَ لِأَنْفُسِکُمْ فِی ذَلِکَ وَ قَدِّمُوا آرَاءَکُمْ فِیهِ</w:t>
      </w:r>
      <w:r>
        <w:rPr>
          <w:rFonts w:eastAsia="Amiri" w:cs="Amiri" w:ascii="Amiri" w:hAnsi="Amiri"/>
          <w:color w:val="111111"/>
          <w:sz w:val="28"/>
          <w:szCs w:val="28"/>
          <w:rtl w:val="true"/>
          <w:lang w:bidi="ar-SA"/>
        </w:rPr>
        <w:t>.</w:t>
      </w:r>
    </w:p>
    <w:p>
      <w:pPr>
        <w:pStyle w:val="Heading4"/>
        <w:numPr>
          <w:ilvl w:val="3"/>
          <w:numId w:val="1"/>
        </w:numPr>
        <w:rPr/>
      </w:pPr>
      <w:bookmarkStart w:id="277" w:name="__RefHeading___Toc2564259_372815092"/>
      <w:bookmarkStart w:id="278" w:name="_Toc110"/>
      <w:bookmarkEnd w:id="277"/>
      <w:r>
        <w:rPr>
          <w:rtl w:val="true"/>
        </w:rPr>
        <w:t>الفقه المنسوب إلی الإمام الرضا علیه السلام ؛ ص</w:t>
      </w:r>
      <w:r>
        <w:rPr/>
        <w:t>214</w:t>
      </w:r>
      <w:bookmarkEnd w:id="278"/>
    </w:p>
    <w:p>
      <w:pPr>
        <w:pStyle w:val="BookText"/>
        <w:rPr/>
      </w:pPr>
      <w:r>
        <w:rPr>
          <w:rFonts w:ascii="Amiri" w:hAnsi="Amiri" w:eastAsia="Amiri" w:cs="Amiri"/>
          <w:color w:val="111111"/>
          <w:sz w:val="28"/>
          <w:sz w:val="28"/>
          <w:szCs w:val="28"/>
          <w:rtl w:val="true"/>
          <w:lang w:bidi="ar-SA"/>
        </w:rPr>
        <w:t xml:space="preserve">اعْلَمْ یَرْحَمُکَ اللَّهُ أَنَّ الْحَجَّ فَرِیضَةٌ مِنْ فَرَائِضِ اللَّهِ جَلَّ وَ عَزَّ اللَّازِمَةُ مِنْهُ الْوَاجِبَةُ عَلَی مَنِ اسْتَطاعَ إِلَیْهِ سَبِیلًا وَ قَدْ وَجَبَ فِی طُولِ الْعُمُرِ مَرَّةً وَاحِدَةً وَ وَعَدَ عَلَیْهَا مِنَ الثَّوَابِ الْجَنَّةَ وَ الْعَفْوَ مِنَ الذُّنُوبِ وَ سَمَّی تَارِکَهُ کَافِراً وَ تَوَعَّدَ عَلَی تَارِکِهِ بِالنَّارِ فَنَعُوذُ بِاللَّهِ وَ رُوِیَ أَنَّ مُنَادِیاً یُنَادِی بِالْحَاجِّ إِذَا قَضَوْا مَنَاسِکَهُمْ قَدْ غُفِرَ لَکُمْ مَا مَضَی فَاسْتَأْنِفُوا الْعَمَلَ </w:t>
      </w:r>
      <w:r>
        <w:rPr>
          <w:rFonts w:eastAsia="Amiri" w:cs="Amiri" w:ascii="Amiri" w:hAnsi="Amiri"/>
          <w:color w:val="111111"/>
          <w:sz w:val="28"/>
          <w:szCs w:val="28"/>
          <w:rtl w:val="true"/>
          <w:lang w:bidi="ar-SA"/>
        </w:rPr>
        <w:t>.</w:t>
      </w:r>
    </w:p>
    <w:p>
      <w:pPr>
        <w:pStyle w:val="Heading4"/>
        <w:numPr>
          <w:ilvl w:val="3"/>
          <w:numId w:val="1"/>
        </w:numPr>
        <w:rPr/>
      </w:pPr>
      <w:bookmarkStart w:id="279" w:name="__RefHeading___Toc2564261_372815092"/>
      <w:bookmarkStart w:id="280" w:name="_Toc111"/>
      <w:bookmarkEnd w:id="279"/>
      <w:r>
        <w:rPr>
          <w:rtl w:val="true"/>
        </w:rPr>
        <w:t>کمال الدین و تمام النعمة ؛ ج</w:t>
      </w:r>
      <w:r>
        <w:rPr/>
        <w:t>‌</w:t>
      </w:r>
      <w:r>
        <w:rPr/>
        <w:t>1</w:t>
      </w:r>
      <w:r>
        <w:rPr>
          <w:rtl w:val="true"/>
        </w:rPr>
        <w:t xml:space="preserve"> </w:t>
      </w:r>
      <w:r>
        <w:rPr>
          <w:rtl w:val="true"/>
        </w:rPr>
        <w:t>؛ ص</w:t>
      </w:r>
      <w:r>
        <w:rPr/>
        <w:t>143</w:t>
      </w:r>
      <w:bookmarkEnd w:id="280"/>
    </w:p>
    <w:p>
      <w:pPr>
        <w:pStyle w:val="BookText"/>
        <w:rPr/>
      </w:pPr>
      <w:r>
        <w:rPr>
          <w:rFonts w:ascii="Amiri" w:hAnsi="Amiri" w:eastAsia="Amiri" w:cs="Amiri"/>
          <w:color w:val="111111"/>
          <w:sz w:val="28"/>
          <w:sz w:val="28"/>
          <w:szCs w:val="28"/>
          <w:rtl w:val="true"/>
          <w:lang w:bidi="ar-SA"/>
        </w:rPr>
        <w:t>فَرُوِیَ أَنَّ الْقَائِمَ علیه السلام إِذَا خَرَجَ یَکُونُ عَلَیْهِ قَمِیصُ یُوسُفَ وَ مَعَهُ عَصَا مُوسَی وَ خَاتَمُ سُلَیْمَانَ علیهما السلام</w:t>
      </w:r>
      <w:r>
        <w:rPr>
          <w:rFonts w:eastAsia="Amiri" w:cs="Amiri" w:ascii="Amiri" w:hAnsi="Amiri"/>
          <w:color w:val="111111"/>
          <w:sz w:val="28"/>
          <w:szCs w:val="28"/>
          <w:rtl w:val="true"/>
          <w:lang w:bidi="ar-SA"/>
        </w:rPr>
        <w:t>.</w:t>
      </w:r>
    </w:p>
    <w:p>
      <w:pPr>
        <w:pStyle w:val="Heading4"/>
        <w:numPr>
          <w:ilvl w:val="3"/>
          <w:numId w:val="1"/>
        </w:numPr>
        <w:rPr/>
      </w:pPr>
      <w:bookmarkStart w:id="281" w:name="__RefHeading___Toc2564263_372815092"/>
      <w:bookmarkStart w:id="282" w:name="_Toc112"/>
      <w:bookmarkEnd w:id="281"/>
      <w:r>
        <w:rPr>
          <w:rtl w:val="true"/>
        </w:rPr>
        <w:t>بصائر الدرجات فی فضائل آل محمد صلی الله علیهم ؛ ج</w:t>
      </w:r>
      <w:r>
        <w:rPr/>
        <w:t>‌</w:t>
      </w:r>
      <w:r>
        <w:rPr/>
        <w:t>1</w:t>
      </w:r>
      <w:r>
        <w:rPr>
          <w:rtl w:val="true"/>
        </w:rPr>
        <w:t xml:space="preserve"> </w:t>
      </w:r>
      <w:r>
        <w:rPr>
          <w:rtl w:val="true"/>
        </w:rPr>
        <w:t>؛ ص</w:t>
      </w:r>
      <w:r>
        <w:rPr/>
        <w:t>189</w:t>
      </w:r>
      <w:bookmarkEnd w:id="282"/>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الْحُسَیْنِ عَنْ مُحَمَّدِ بْنِ إِسْمَاعِیلَ عَنْ أَبِی إِسْمَاعِیلَ السَّرَّاجِ عَنْ بِشْرِ بْنِ جَعْفَرٍ عَنِ الْمُفَضَّلِ الْجُعْفِیِّ عَنْ أَبِی عَبْدِ اللَّهِ علیه السلام قَالَ سَمِعْتُهُ یَقُولُ أَ تَدْرِی مَا کَانَ قَمِیصُ یُوسُفَ قَالَ قُلْتُ لَا قَالَ إِنَّ إِبْرَاهِیمَ لَمَّا أُوقِدَ لَهُ النَّارُ أَتَاهُ جَبْرَئِیلُ بِثَوْبٍ مِنْ ثِیَابِ الْجَنَّةِ فَأَلْبَسَهُ إِیَّاهُ فَلَمْ یَضُرَّهُ مَعَهُ حَرٌّ وَ لَا بَرْدٌ فَلَمَّا حَضَرَ إِبْرَاهِیمَ الْوَفَاةُ جَعَلَهُ فِی تَمِیمَتِهِ وَ عَلَّقَهَا عَلَی إِسْحَاقَ وَ عَلَّقَهَا إِسْحَاقُ عَلَی یَعْقُوبَ فَلَمَّا وُلِدَ یُوسُفُ عَلَّقَهَا عَلَیْهِ وَ کَانَ فِی عَضُدِهِ حَتَّی کَانَ مِنْ أَمْرِهِ مَا کَانَ فَلَمَّا أَخْرَجَ یُوسُفُ بِمِصْرَ الْقَمِیصَ مِنَ التَّمِیمَةِ وَجَدَ یَعْقُوبُ رِیحَهُ فَهُوَ قَوْلُهُ تَعَالَی إِنِّی لَأَجِدُ رِیحَ یُوسُفَ لَوْ لا أَنْ تُفَنِّدُونِ فَهُوَ ذَلِکَ الْقَمِیصُ الَّذِی أُنْزِلَ بِهِ مِنَ الْجَنَّةِ قُلْتُ جُعِلْتُ فِدَاکَ فَإِلَی مَنْ صَارَ ذَلِکَ الْقَمِیصُ فَقَالَ إِلَی أَهْلِهِ ثُمَّ قَالَ کُلُّ نَبِیٍّ وَرَّثَ عِلْمَهُ أَوْ غَیْرَهُ فَقَدِ انْتَهَی إِلَی مُحَمَّدٍ</w:t>
      </w:r>
      <w:bookmarkStart w:id="283" w:name="pg10640_155790"/>
    </w:p>
    <w:p>
      <w:pPr>
        <w:pStyle w:val="BookText"/>
        <w:rPr/>
      </w:pPr>
      <w:bookmarkEnd w:id="283"/>
      <w:r>
        <w:rPr>
          <w:rFonts w:ascii="Amiri" w:hAnsi="Amiri" w:eastAsia="Amiri" w:cs="Amiri"/>
          <w:color w:val="111111"/>
          <w:sz w:val="28"/>
          <w:sz w:val="28"/>
          <w:szCs w:val="28"/>
          <w:rtl w:val="true"/>
          <w:lang w:bidi="ar-SA"/>
        </w:rPr>
        <w:t>صلی الله علیه و آله و سلم وَ أَهْلِ بَیْتِهِ</w:t>
      </w:r>
      <w:r>
        <w:rPr>
          <w:rFonts w:eastAsia="Amiri" w:cs="Amiri" w:ascii="Amiri" w:hAnsi="Amiri"/>
          <w:color w:val="111111"/>
          <w:sz w:val="28"/>
          <w:szCs w:val="28"/>
          <w:rtl w:val="true"/>
          <w:lang w:bidi="ar-SA"/>
        </w:rPr>
        <w:t>.</w:t>
      </w:r>
    </w:p>
    <w:p>
      <w:pPr>
        <w:pStyle w:val="Heading4"/>
        <w:numPr>
          <w:ilvl w:val="3"/>
          <w:numId w:val="1"/>
        </w:numPr>
        <w:rPr/>
      </w:pPr>
      <w:bookmarkStart w:id="284" w:name="__RefHeading___Toc2564265_372815092"/>
      <w:bookmarkStart w:id="285" w:name="_Toc113"/>
      <w:bookmarkEnd w:id="284"/>
      <w:r>
        <w:rPr>
          <w:rtl w:val="true"/>
        </w:rPr>
        <w:t xml:space="preserve">الکافی </w:t>
      </w:r>
      <w:r>
        <w:rPr>
          <w:rtl w:val="true"/>
        </w:rPr>
        <w:t>(</w:t>
      </w:r>
      <w:r>
        <w:rPr>
          <w:rtl w:val="true"/>
        </w:rPr>
        <w:t xml:space="preserve">ط </w:t>
      </w:r>
      <w:r>
        <w:rPr>
          <w:rtl w:val="true"/>
        </w:rPr>
        <w:t xml:space="preserve">- </w:t>
      </w:r>
      <w:r>
        <w:rPr>
          <w:rtl w:val="true"/>
        </w:rPr>
        <w:t>الإسلامیة</w:t>
      </w:r>
      <w:r>
        <w:rPr>
          <w:rtl w:val="true"/>
        </w:rPr>
        <w:t xml:space="preserve">) </w:t>
      </w:r>
      <w:r>
        <w:rPr>
          <w:rtl w:val="true"/>
        </w:rPr>
        <w:t>؛ ج</w:t>
      </w:r>
      <w:r>
        <w:rPr/>
        <w:t>‌</w:t>
      </w:r>
      <w:r>
        <w:rPr/>
        <w:t>1</w:t>
      </w:r>
      <w:r>
        <w:rPr>
          <w:rtl w:val="true"/>
        </w:rPr>
        <w:t xml:space="preserve"> </w:t>
      </w:r>
      <w:r>
        <w:rPr>
          <w:rtl w:val="true"/>
        </w:rPr>
        <w:t>؛ ص</w:t>
      </w:r>
      <w:r>
        <w:rPr/>
        <w:t>231</w:t>
      </w:r>
      <w:bookmarkEnd w:id="285"/>
    </w:p>
    <w:p>
      <w:pPr>
        <w:pStyle w:val="BookText"/>
        <w:rPr/>
      </w:pPr>
      <w:r>
        <w:rPr>
          <w:rFonts w:ascii="Amiri" w:hAnsi="Amiri" w:eastAsia="Amiri" w:cs="Amiri"/>
          <w:color w:val="111111"/>
          <w:sz w:val="28"/>
          <w:sz w:val="28"/>
          <w:szCs w:val="28"/>
          <w:rtl w:val="true"/>
          <w:lang w:bidi="ar-SA"/>
        </w:rPr>
        <w:t>مُحَمَّدُ بْنُ یَحْیَی عَنْ سَلَمَةَ بْنِ الْخَطَّابِ عَنْ عَبْدِ اللَّهِ بْنِ مُحَمَّدٍ عَنْ مَنِیعِ بْنِ الْحَجَّاجِ الْبَصْرِیِّ عَنْ مُجَاشِعٍ عَنْ مُعَلًّی عَنْ مُحَمَّدِ بْنِ الْفَیْضِ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عَصَا مُوسَی لآِدَمَ علیه السلام فَصَارَتْ إِلَی شُعَیْبٍ ثُمَّ صَارَتْ إِلَی مُوسَی بْنِ عِمْرَانَ وَ إِنَّهَا لَعِنْدَنَا وَ إِنَّ عَهْدِی بِهَا آنِفاً وَ هِیَ خَضْرَاءُ کَهَیْئَتِهَا حِینَ انْتُزِعَتْ مِنْ شَجَرَتِهَا وَ إِنَّهَا لَتَنْطِقُ إِذَا اسْتُنْطِقَتْ أُعِدَّتْ لِقَائِمِنَا ع یَصْنَعُ بِهَا مَا کَانَ یَصْنَعُ مُوسَی وَ إِنَّهَا لَتَرُوعُ وَ تَلْقَفُ ما یَأْفِکُونَ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تَصْنَعُ مَا تُؤْمَرُ بِهِ إِنَّهَا حَیْثُ أَقْبَلَتْ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تَلْقَفُ ما یَأْفِکُونَ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یُفْتَحُ لَهَا شُعْبَتَانِ إِحْدَاهُمَا فِی الْأَرْضِ وَ الْأُخْرَی فِی السَّقْفِ وَ بَیْنَهُمَا أَرْبَعُونَ ذِرَاعاً تَلْقَفُ مَا یَأْفِکُونَ بِلِسَانِهَا</w:t>
      </w:r>
      <w:r>
        <w:rPr>
          <w:rFonts w:eastAsia="Amiri" w:cs="Amiri" w:ascii="Amiri" w:hAnsi="Amiri"/>
          <w:color w:val="111111"/>
          <w:sz w:val="28"/>
          <w:szCs w:val="28"/>
          <w:rtl w:val="true"/>
          <w:lang w:bidi="ar-SA"/>
        </w:rPr>
        <w:t>.</w:t>
      </w:r>
    </w:p>
    <w:p>
      <w:pPr>
        <w:pStyle w:val="Heading4"/>
        <w:numPr>
          <w:ilvl w:val="3"/>
          <w:numId w:val="1"/>
        </w:numPr>
        <w:rPr/>
      </w:pPr>
      <w:bookmarkStart w:id="286" w:name="__RefHeading___Toc2564267_372815092"/>
      <w:bookmarkStart w:id="287" w:name="_Toc114"/>
      <w:bookmarkEnd w:id="286"/>
      <w:r>
        <w:rPr>
          <w:rtl w:val="true"/>
        </w:rPr>
        <w:t>سفینة البحار ؛ ج</w:t>
      </w:r>
      <w:r>
        <w:rPr/>
        <w:t>‌</w:t>
      </w:r>
      <w:r>
        <w:rPr/>
        <w:t>6</w:t>
      </w:r>
      <w:r>
        <w:rPr>
          <w:rtl w:val="true"/>
        </w:rPr>
        <w:t xml:space="preserve"> </w:t>
      </w:r>
      <w:r>
        <w:rPr>
          <w:rtl w:val="true"/>
        </w:rPr>
        <w:t>؛ ص</w:t>
      </w:r>
      <w:r>
        <w:rPr/>
        <w:t>285</w:t>
      </w:r>
      <w:bookmarkEnd w:id="287"/>
    </w:p>
    <w:p>
      <w:pPr>
        <w:pStyle w:val="BookText"/>
        <w:rPr/>
      </w:pP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عصا موسی علیه السّلام لآدم علیه السّلام فصارت الی شعیب علیه السّلام ثمّ صارت الی موسی بن عمران علیهما السّلام و انّها لعندنا و انّ عهدی بها آنفا و هی خضراء کهیئتها حین انتزعت من شجرتها و انّها لتنطق اذا استنطقت أعدّت لقائمنا علیه السّلام یصنع بها ما کان یصنع موسی علیه السّلام بها و انّها لتروع و تلقف ما یأفکون </w:t>
      </w:r>
      <w:r>
        <w:rPr>
          <w:rFonts w:eastAsia="IRNazanin" w:cs="IRNazanin"/>
          <w:color w:val="111111"/>
          <w:sz w:val="28"/>
          <w:szCs w:val="28"/>
          <w:rtl w:val="true"/>
          <w:lang w:bidi="fa-IR"/>
        </w:rPr>
        <w:t>.</w:t>
      </w:r>
    </w:p>
    <w:p>
      <w:pPr>
        <w:pStyle w:val="Heading4"/>
        <w:numPr>
          <w:ilvl w:val="3"/>
          <w:numId w:val="1"/>
        </w:numPr>
        <w:rPr/>
      </w:pPr>
      <w:bookmarkStart w:id="288" w:name="__RefHeading___Toc2564269_372815092"/>
      <w:bookmarkStart w:id="289" w:name="_Toc115"/>
      <w:bookmarkEnd w:id="288"/>
      <w:r>
        <w:rPr>
          <w:rtl w:val="true"/>
        </w:rPr>
        <w:t xml:space="preserve">الکافی </w:t>
      </w:r>
      <w:r>
        <w:rPr>
          <w:rtl w:val="true"/>
        </w:rPr>
        <w:t>(</w:t>
      </w:r>
      <w:r>
        <w:rPr>
          <w:rtl w:val="true"/>
        </w:rPr>
        <w:t xml:space="preserve">ط </w:t>
      </w:r>
      <w:r>
        <w:rPr>
          <w:rtl w:val="true"/>
        </w:rPr>
        <w:t xml:space="preserve">- </w:t>
      </w:r>
      <w:r>
        <w:rPr>
          <w:rtl w:val="true"/>
        </w:rPr>
        <w:t>الإسلامیة</w:t>
      </w:r>
      <w:r>
        <w:rPr>
          <w:rtl w:val="true"/>
        </w:rPr>
        <w:t xml:space="preserve">) </w:t>
      </w:r>
      <w:r>
        <w:rPr>
          <w:rtl w:val="true"/>
        </w:rPr>
        <w:t>؛ ج</w:t>
      </w:r>
      <w:r>
        <w:rPr/>
        <w:t>‌</w:t>
      </w:r>
      <w:r>
        <w:rPr/>
        <w:t>1</w:t>
      </w:r>
      <w:r>
        <w:rPr>
          <w:rtl w:val="true"/>
        </w:rPr>
        <w:t xml:space="preserve"> </w:t>
      </w:r>
      <w:r>
        <w:rPr>
          <w:rtl w:val="true"/>
        </w:rPr>
        <w:t>؛ ص</w:t>
      </w:r>
      <w:r>
        <w:rPr/>
        <w:t>231</w:t>
      </w:r>
      <w:bookmarkEnd w:id="289"/>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یَحْیَی عَنْ سَلَمَةَ بْنِ الْخَطَّابِ عَنْ عَبْدِ اللَّهِ بْنِ مُحَمَّدٍ عَنْ مَنِیعِ بْنِ الْحَجَّاجِ الْبَصْرِیِّ عَنْ مُجَاشِعٍ عَنْ مُعَلًّی عَنْ مُحَمَّدِ بْنِ الْفَیْضِ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عَصَا مُوسَی لآِدَمَ ع فَصَارَتْ إِلَی شُعَیْبٍ ثُمَّ صَارَتْ إِلَی مُوسَی بْنِ عِمْرَانَ وَ إِنَّهَا لَعِنْدَنَا وَ إِنَّ عَهْدِی بِهَا آنِفاً وَ هِیَ خَضْرَاءُ کَهَیْئَتِهَا حِینَ انْتُزِعَتْ مِنْ شَجَرَتِهَا وَ إِنَّهَا</w:t>
      </w:r>
      <w:bookmarkStart w:id="290" w:name="pg10640_155792"/>
    </w:p>
    <w:p>
      <w:pPr>
        <w:pStyle w:val="BookText"/>
        <w:rPr/>
      </w:pPr>
      <w:bookmarkEnd w:id="290"/>
      <w:r>
        <w:rPr>
          <w:rFonts w:ascii="Amiri" w:hAnsi="Amiri" w:eastAsia="Amiri" w:cs="Amiri"/>
          <w:color w:val="111111"/>
          <w:sz w:val="28"/>
          <w:sz w:val="28"/>
          <w:szCs w:val="28"/>
          <w:rtl w:val="true"/>
          <w:lang w:bidi="ar-SA"/>
        </w:rPr>
        <w:t xml:space="preserve">لَتَنْطِقُ إِذَا اسْتُنْطِقَتْ أُعِدَّتْ لِقَائِمِنَا علیه السلام یَصْنَعُ بِهَا مَا کَانَ یَصْنَعُ مُوسَی وَ إِنَّهَا لَتَرُوعُ وَ تَلْقَفُ ما یَأْفِکُونَ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تَصْنَعُ مَا تُؤْمَرُ بِهِ إِنَّهَا حَیْثُ أَقْبَلَتْ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تَلْقَفُ ما یَأْفِکُونَ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یُفْتَحُ لَهَا شُعْبَتَانِ إِحْدَاهُمَا فِی الْأَرْضِ وَ الْأُخْرَی فِی السَّقْفِ وَ بَیْنَهُمَا أَرْبَعُونَ ذِرَاعاً تَلْقَفُ مَا یَأْفِکُونَ بِلِسَانِهَا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إِدْرِیسَ عَنْ عِمْرَانَ بْنِ مُوسَی عَنْ مُوسَی بْنِ جَعْفَرٍ الْبَغْدَادِیِّ عَنْ عَلِیِّ بْنِ أَسْبَاطٍ عَنْ مُحَمَّدِ بْنِ الْفُضَیْلِ عَنْ أَبِی حَمْزَةَ الثُّمَالِیِّ عَنْ أَبِی عَبْدِ اللَّهِ علیه السلام قَالَ سَمِعْتُهُ یَقُولُ أَلْوَاحُ مُوسَی علیه السلام عِنْدَنَا وَ عَصَا مُوسَی عِنْدَنَا وَ نَحْنُ وَرَثَةُ النَّبِیِّینَ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یَحْیَی عَنْ مُحَمَّدِ بْنِ الْحُسَیْنِ عَنْ مُوسَی بْنِ سَعْدَانَ عَنْ عَبْدِ اللَّهِ بْنِ الْقَاسِمِ عَنْ أَبِی سَعِیدٍ الْخُرَاسَانِیِّ عَنْ أَبِی عَبْدِ اللَّهِ علیه السلام قَالَ قَالَ أَبُو جَعْفَرٍ علیه السلام إِنَّ الْقَائِمَ إِذَا قَامَ بِمَکَّةَ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أَرَادَ أَنْ یَتَوَجَّهَ إِلَی الْکُوفَةِ نَادَی مُنَادِیهِ أَلَا لَا یَحْمِلْ أَحَدٌ مِنْکُمْ طَعَاماً وَ لَا شَرَاباً وَ یَحْمِلُ حَجَرَ مُوسَی بْنِ عِمْرَانَ وَ هُوَ وِقْرُ بَعِیرٍ فَلَا یَنْزِلُ مَنْزِلًا إِلَّا انْبَعَثَ عَیْنٌ مِنْهُ فَمَنْ کَانَ جَائِعاً شَبِعَ وَ مَنْ کَانَ ظَامِئاً رَوِیَ فَهُوَ زَادُهُمْ حَتَّی یَنْزِلُوا النَّجَفَ مِنْ ظَهْرِ الْکُوفَةِ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یَحْیَی عَنْ مُحَمَّدِ بْنِ الْحُسَیْنِ عَنْ مُوسَی بْنِ سَعْدَانَ عَنْ أَبِی الْحَسَنِ الْأَسَدِیِّ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أَمِیرُ الْمُؤْمِنِینَ علیه السلام ذَاتَ لَیْلَةٍ بَعْدَ عَتَمَةٍ وَ هُوَ یَقُولُ هَمْهَمَةً هَمْهَمَةً وَ لَیْلَةً مُظْلِمَةً خَرَجَ عَلَیْکُمُ الْإِمَامُ عَلَیْهِ قَمِیصُ آدَمَ وَ فِی یَدِهِ خَاتَمُ سُلَیْمَانَ وَ عَصَا مُوسَی علیه السلام </w:t>
      </w:r>
      <w:r>
        <w:rPr>
          <w:rFonts w:eastAsia="Amiri" w:cs="Amiri" w:ascii="Amiri" w:hAnsi="Amiri"/>
          <w:color w:val="111111"/>
          <w:sz w:val="28"/>
          <w:szCs w:val="28"/>
          <w:rtl w:val="true"/>
          <w:lang w:bidi="ar-SA"/>
        </w:rPr>
        <w:t>.</w:t>
      </w:r>
    </w:p>
    <w:p>
      <w:pPr>
        <w:pStyle w:val="Heading4"/>
        <w:numPr>
          <w:ilvl w:val="3"/>
          <w:numId w:val="1"/>
        </w:numPr>
        <w:rPr/>
      </w:pPr>
      <w:bookmarkStart w:id="291" w:name="__RefHeading___Toc2564271_372815092"/>
      <w:bookmarkStart w:id="292" w:name="_Toc116"/>
      <w:bookmarkEnd w:id="291"/>
      <w:r>
        <w:rPr>
          <w:rtl w:val="true"/>
        </w:rPr>
        <w:t>مستندات</w:t>
      </w:r>
      <w:bookmarkEnd w:id="292"/>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دیلمی، حسن بن محمد، إرشاد القلوب إلی الصواب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للدیلمی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bookmarkStart w:id="293" w:name="pg10640_155794"/>
    </w:p>
    <w:p>
      <w:pPr>
        <w:pStyle w:val="BookText"/>
        <w:rPr/>
      </w:pPr>
      <w:bookmarkEnd w:id="293"/>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مؤداه فی 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و 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منسوب به علی بن موسی، امام هشتم علیه السلام، الفقه المنسوب إلی الإمام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بابویه، محمد بن علی، کمال الدین و تمام النعمة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 و لا برد و لا حر، کذا فی البحار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عوذة تعلق علی صغار الإنسان مخافة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صفار، محمد بن حسن، بصائر الدرجات فی فضائل آل محمّد صلّی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 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لتروع أی لتخوف، تلقف أی تلقم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کلینی، محمد بن یعقوب،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قمی، عباس، سفینة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لتروع أی لتخوف، تلقف أی تلقم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کلینی، محمد بن یعقوب،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العتمة محرکة الثلث الأول من اللیل بعد غیبوبة الشفق و الهمهمة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الخفی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کلینی، محمد بن یعقوب،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2"/>
        <w:numPr>
          <w:ilvl w:val="1"/>
          <w:numId w:val="1"/>
        </w:numPr>
        <w:rPr/>
      </w:pPr>
      <w:bookmarkStart w:id="294" w:name="__RefHeading___Toc2564273_372815092"/>
      <w:bookmarkStart w:id="295" w:name="_Toc117"/>
      <w:bookmarkEnd w:id="294"/>
      <w:r>
        <w:rPr/>
        <w:t>6</w:t>
      </w:r>
      <w:r>
        <w:rPr>
          <w:rtl w:val="true"/>
        </w:rPr>
        <w:t xml:space="preserve">. </w:t>
      </w:r>
      <w:r>
        <w:rPr>
          <w:rtl w:val="true"/>
        </w:rPr>
        <w:t xml:space="preserve">دوازدهم ماه </w:t>
      </w:r>
      <w:r>
        <w:rPr>
          <w:rtl w:val="true"/>
        </w:rPr>
        <w:t xml:space="preserve">: </w:t>
      </w:r>
      <w:r>
        <w:rPr>
          <w:rtl w:val="true"/>
        </w:rPr>
        <w:t>عقد برادری پیامبر صلی الله علیه و آله و حضرت علی علیه السلام</w:t>
      </w:r>
      <w:bookmarkEnd w:id="295"/>
    </w:p>
    <w:p>
      <w:pPr>
        <w:pStyle w:val="Heading3"/>
        <w:numPr>
          <w:ilvl w:val="2"/>
          <w:numId w:val="1"/>
        </w:numPr>
        <w:rPr/>
      </w:pPr>
      <w:bookmarkStart w:id="296" w:name="__RefHeading___Toc2564275_372815092"/>
      <w:bookmarkStart w:id="297" w:name="_Toc118"/>
      <w:bookmarkEnd w:id="296"/>
      <w:r>
        <w:rPr>
          <w:rtl w:val="true"/>
        </w:rPr>
        <w:t>بیان مختصر</w:t>
      </w:r>
      <w:bookmarkEnd w:id="297"/>
    </w:p>
    <w:p>
      <w:pPr>
        <w:pStyle w:val="BookText"/>
        <w:rPr/>
      </w:pPr>
      <w:r>
        <w:rPr>
          <w:rFonts w:ascii="IRNazanin" w:hAnsi="IRNazanin" w:eastAsia="IRNazanin"/>
          <w:color w:val="111111"/>
          <w:sz w:val="28"/>
          <w:sz w:val="28"/>
          <w:szCs w:val="28"/>
          <w:rtl w:val="true"/>
          <w:lang w:bidi="fa-IR"/>
        </w:rPr>
        <w:t xml:space="preserve">مرحوم علامه مجلسی در بحارالانوار به نقل از شیخ طوسی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دوازدهم ذیحجه روزی است که حضرت پیامبر صلی الله علیه و آله با حضرت علی علیه السلام عقد اخوت بست</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عشر منه اخی رسول</w:t>
      </w:r>
    </w:p>
    <w:p>
      <w:pPr>
        <w:pStyle w:val="BookText"/>
        <w:rPr/>
      </w:pPr>
      <w:r>
        <w:rPr>
          <w:rFonts w:ascii="IRNazanin" w:hAnsi="IRNazanin" w:eastAsia="IRNazanin"/>
          <w:color w:val="111111"/>
          <w:sz w:val="28"/>
          <w:sz w:val="28"/>
          <w:szCs w:val="28"/>
          <w:rtl w:val="true"/>
          <w:lang w:bidi="fa-IR"/>
        </w:rPr>
        <w:t xml:space="preserve">الله علیا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 در روز دوازدهم ذی الحجه رسول خدا صلی الله علیه و آله با علی علیه السلام پیمان اخوت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برقرار کردن عقد اخوت یا پیمان برادری، یکی از اعمال مستحب در عید غدیر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اعمالی که جزء مستحبات در روز عید غدیر برابر با هجدهم ذی‌الحجه عنوان شده و روایت‌های زیادی درباره آن عنوان شده، برقرار کردن صیغه عقد اخوت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اخوت یا پیمان برادری سابقه طولانی در میان ادیان الهی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روز هجدهم ذی‌الحجه که شیعیان، آن را با عنوان عید غدیر می‌شناسند، همان روزی است که آتش برای حضرت ابراهیم علیه السلام سرد و گلستان شد، روزی است که حضرت موسی علیه السلام حضرت یوشع بن نون را به عنوان وصی خود برگزید، روزی است که حضرت عیسی علیه السلام یکی از حواریون به نام شمعون الصفا را وصی خود معرفی کرد و روزی است که حضرت امیرالمؤمنین امام علی علیه السلام به عنوان امام و ولی مردم از سوی پیغمبر اسلام صلی‌الله علیه و آله معرفی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طور که در منابع معتبر و مستند اسلامی عنوان شده، مناسب است که عقد اخوت در میان برادران و دوستان مؤمن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مستدرک الوسائل نحوه اجرای عقد اخوت به این صورت عنوان شده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دست خود را بر روی دست راست برادر مؤمن خود قرار بده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وَاخَیْتُکَ فِی اللَّهِ وَ صَافَیْتُکَ فِی اللَّهِ وَ صَافَحْتُکَ فِی اللَّهِ وَ عَاهَدْتُ اللَّهَ وَ مَلاَئِکَتَهُ وَ کُتُبَهُ وَ رُسُلَهُ وَ أَنْبِیَاءَهُ وَ الْأَئِمَّةَ الْمَعْصُومِینَ عَلَیْهِمُ السَّلاَمُ‏ عَلَی أَنِّی إِنْ کُنْتُ مِنْ أَهْلِ الْجَنَّةِ وَ الشَّفَاعَةِ</w:t>
      </w:r>
      <w:bookmarkStart w:id="298" w:name="pg10640_155798"/>
    </w:p>
    <w:p>
      <w:pPr>
        <w:pStyle w:val="BookText"/>
        <w:rPr/>
      </w:pPr>
      <w:bookmarkEnd w:id="298"/>
      <w:r>
        <w:rPr>
          <w:rFonts w:ascii="IRNazanin" w:hAnsi="IRNazanin" w:eastAsia="IRNazanin"/>
          <w:color w:val="111111"/>
          <w:sz w:val="28"/>
          <w:sz w:val="28"/>
          <w:szCs w:val="28"/>
          <w:rtl w:val="true"/>
          <w:lang w:bidi="fa-IR"/>
        </w:rPr>
        <w:t>وَ أُذِنَ لِی بِأَنْ أَدْخُلَ الْجَنَّةَ لاَ أَدْخُلُهَا إِلاَّ وَ أَنْتَ مَعِی‏؛ با تو برادر شدم در راه خدا و صفا کردم با تو در راه خدا و دست دادم با تو در راه خدا و عهد کردم با خدا و فرشتگانش و کتاب‌هایش و رسولانش و پیمبرانش و امامان معصوم علیهم السلام بر اینکه اگر من از اهل بهشت و مشمول شفاعت بوده باشم و رخصت یافتم که داخل جنت و بهشت شوم داخل آن نروم مگر اینکه تو با من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برادر مؤمن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 پذیرفتم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أَسْقَطْتُ عَنْکَ جَمِیعَ حُقُوقِ الْأُخُوَّةِ مَا خَلاَ الشَّفَاعَةَ وَ الدُّعَاءَ وَ الزِّیَارَةَ؛ ساقط کردم از تو جمیع حقوق برادری را غیر از شفاعت و دعاء و زیارت</w:t>
      </w:r>
      <w:r>
        <w:rPr>
          <w:rFonts w:eastAsia="IRNazanin" w:cs="IRNazanin"/>
          <w:color w:val="111111"/>
          <w:sz w:val="28"/>
          <w:szCs w:val="28"/>
          <w:rtl w:val="true"/>
          <w:lang w:bidi="fa-IR"/>
        </w:rPr>
        <w:t>.»</w:t>
      </w:r>
    </w:p>
    <w:p>
      <w:pPr>
        <w:pStyle w:val="Heading3"/>
        <w:numPr>
          <w:ilvl w:val="2"/>
          <w:numId w:val="1"/>
        </w:numPr>
        <w:rPr/>
      </w:pPr>
      <w:bookmarkStart w:id="299" w:name="__RefHeading___Toc2564277_372815092"/>
      <w:bookmarkStart w:id="300" w:name="_Toc119"/>
      <w:bookmarkEnd w:id="299"/>
      <w:r>
        <w:rPr>
          <w:rtl w:val="true"/>
        </w:rPr>
        <w:t>بیان تفصیلی</w:t>
      </w:r>
      <w:bookmarkEnd w:id="300"/>
    </w:p>
    <w:p>
      <w:pPr>
        <w:pStyle w:val="Heading4"/>
        <w:numPr>
          <w:ilvl w:val="3"/>
          <w:numId w:val="1"/>
        </w:numPr>
        <w:rPr/>
      </w:pPr>
      <w:bookmarkStart w:id="301" w:name="__RefHeading___Toc2564279_372815092"/>
      <w:bookmarkStart w:id="302" w:name="_Toc120"/>
      <w:bookmarkEnd w:id="301"/>
      <w:r>
        <w:rPr>
          <w:rtl w:val="true"/>
        </w:rPr>
        <w:t>در یوم الدار</w:t>
      </w:r>
      <w:bookmarkEnd w:id="302"/>
    </w:p>
    <w:p>
      <w:pPr>
        <w:pStyle w:val="BookText"/>
        <w:rPr/>
      </w:pPr>
      <w:r>
        <w:rPr>
          <w:rFonts w:ascii="IRNazanin" w:hAnsi="IRNazanin" w:eastAsia="IRNazanin"/>
          <w:color w:val="111111"/>
          <w:sz w:val="28"/>
          <w:sz w:val="28"/>
          <w:szCs w:val="28"/>
          <w:rtl w:val="true"/>
          <w:lang w:bidi="fa-IR"/>
        </w:rPr>
        <w:t>اخوت نخستین بار در یوم الدار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پس از آن‌که سه بار خویشان خود را به پذیرفتن دعوتش فراخواند و در هر سه بار، تنها حضرت علی علیه السلام اعلام آمادگی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جوان، برادر و وصی و جانشین من میان شماست؛ به سخنان او گوش دهید و از او پیروی کنید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 xml:space="preserve">و بدین ترتیب، در آغاز دعوت آشکار پیامبر، حضرت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ایمان آورنده به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برادری پیامبر برگزیده شد</w:t>
      </w:r>
      <w:r>
        <w:rPr>
          <w:rFonts w:eastAsia="IRNazanin" w:cs="IRNazanin"/>
          <w:color w:val="111111"/>
          <w:sz w:val="28"/>
          <w:szCs w:val="28"/>
          <w:rtl w:val="true"/>
          <w:lang w:bidi="fa-IR"/>
        </w:rPr>
        <w:t>.</w:t>
      </w:r>
    </w:p>
    <w:p>
      <w:pPr>
        <w:pStyle w:val="Heading4"/>
        <w:numPr>
          <w:ilvl w:val="3"/>
          <w:numId w:val="1"/>
        </w:numPr>
        <w:rPr/>
      </w:pPr>
      <w:bookmarkStart w:id="303" w:name="__RefHeading___Toc2564281_372815092"/>
      <w:bookmarkStart w:id="304" w:name="_Toc121"/>
      <w:bookmarkEnd w:id="303"/>
      <w:r>
        <w:rPr>
          <w:rtl w:val="true"/>
        </w:rPr>
        <w:t>پیش از هجرت</w:t>
      </w:r>
      <w:bookmarkEnd w:id="304"/>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تاریخ نویسان مشهور است که پیامبر چندی پیش از هجرت به مدینه، بین مهاجران عقد اخوت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بحارالانوار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نزد ابن عمر آمد و از علی 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رسول خدا و این خانه علی است و اگر می‌خواهی، از او برایت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میان مهاجران</w:t>
      </w:r>
      <w:bookmarkStart w:id="305" w:name="pg10640_155800"/>
    </w:p>
    <w:p>
      <w:pPr>
        <w:pStyle w:val="BookText"/>
        <w:rPr/>
      </w:pPr>
      <w:bookmarkEnd w:id="305"/>
      <w:r>
        <w:rPr>
          <w:rFonts w:ascii="IRNazanin" w:hAnsi="IRNazanin" w:eastAsia="IRNazanin"/>
          <w:color w:val="111111"/>
          <w:sz w:val="28"/>
          <w:sz w:val="28"/>
          <w:szCs w:val="28"/>
          <w:rtl w:val="true"/>
          <w:lang w:bidi="fa-IR"/>
        </w:rPr>
        <w:t>عقد اخوت بست تا این‌که فقط علی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به پیامبر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میان مهاجران عقد اخوت بستی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برادر من کیست؟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نیستی که برادر من در دنیا و آخرت باشی؟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برادر من در دنیا و آخرت هستی</w:t>
      </w:r>
      <w:r>
        <w:rPr>
          <w:rFonts w:eastAsia="IRNazanin" w:cs="IRNazanin"/>
          <w:color w:val="111111"/>
          <w:sz w:val="28"/>
          <w:szCs w:val="28"/>
          <w:rtl w:val="true"/>
          <w:lang w:bidi="fa-IR"/>
        </w:rPr>
        <w:t>».</w:t>
      </w:r>
      <w:r>
        <w:rPr>
          <w:rStyle w:val="FootnoteAnchor"/>
          <w:rtl w:val="true"/>
        </w:rPr>
        <w:footnoteReference w:id="21"/>
      </w:r>
    </w:p>
    <w:p>
      <w:pPr>
        <w:pStyle w:val="Heading4"/>
        <w:numPr>
          <w:ilvl w:val="3"/>
          <w:numId w:val="1"/>
        </w:numPr>
        <w:rPr/>
      </w:pPr>
      <w:bookmarkStart w:id="306" w:name="__RefHeading___Toc2564283_372815092"/>
      <w:bookmarkStart w:id="307" w:name="_Toc122"/>
      <w:bookmarkEnd w:id="306"/>
      <w:r>
        <w:rPr>
          <w:rtl w:val="true"/>
        </w:rPr>
        <w:t>پس از هجرت</w:t>
      </w:r>
      <w:bookmarkEnd w:id="307"/>
    </w:p>
    <w:p>
      <w:pPr>
        <w:pStyle w:val="BookText"/>
        <w:rPr/>
      </w:pPr>
      <w:r>
        <w:rPr>
          <w:rFonts w:ascii="IRNazanin" w:hAnsi="IRNazanin" w:eastAsia="IRNazanin"/>
          <w:color w:val="111111"/>
          <w:sz w:val="28"/>
          <w:sz w:val="28"/>
          <w:szCs w:val="28"/>
          <w:rtl w:val="true"/>
          <w:lang w:bidi="fa-IR"/>
        </w:rPr>
        <w:t>چند ماه پس از هجرت مسلمانان به مدینه، پیامبر بین مهاجران و انصار عقد اخوت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که دارای تواتر تاریخی و روایی است، با عبارت‌هایی با اختلاف کم نقل شده است که در این‌جا برخی از آنها را می‌آوریم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پیامبر بین مهاجران و انصار عقد اخوت بست؛ میان ابوبکر و عمر، عثمان و عبدالرحمن بن عوف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برقرار کرد، ولی علی بن ابی‌طالب علیه السلام را با کسی برادر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با ناراحتی از نزد پیامبر بیرون رفت و در جایی دست‌ها را زیر سر گذاشت و روی زمین خوابید؛ در حالی که باد می‌وزید و گرد و غبار بر چهره ایشان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جست‌وجوی او برآمد و وی را در آن حالت بر روی زمین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سر انگشت پا به او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ای علی، همانا تو شایسته‌ای که پدر خاک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ناراحت شدی که بین مهاجران و انصار عقد اخوت بستم و تو را برادر هیچ یک از آنان قرار ندادم؟ آیا راضی نیستی که مقام و منزلت تو به من، مانند مقام و منزلت هارون به</w:t>
      </w:r>
    </w:p>
    <w:p>
      <w:pPr>
        <w:pStyle w:val="BookText"/>
        <w:rPr/>
      </w:pPr>
      <w:r>
        <w:rPr>
          <w:rFonts w:ascii="IRNazanin" w:hAnsi="IRNazanin" w:eastAsia="IRNazanin"/>
          <w:color w:val="111111"/>
          <w:sz w:val="28"/>
          <w:sz w:val="28"/>
          <w:szCs w:val="28"/>
          <w:rtl w:val="true"/>
          <w:lang w:bidi="fa-IR"/>
        </w:rPr>
        <w:t>برادرش موسی علیه السلام باشد؟ با این تفاوت که پیامبری بعد از من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تو را دوست داشته باشد، اَمن و ایمان او را در بر خواهد گرفت و کسی که بر تو خشم گیرد، خداوند او را به مرگ جاهلی می‌میراند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نقل دیگری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 علیه السلام از این مسئله بسیار غمگین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بین من و شخصی برادری برقرار نساختی؟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به خدا سوگند تو را برای خودم نگه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نیستی که برادر من باشی و من هم برادر تو باشم؟ تو وصی و وزیر و جانشین من در امتم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دِین مرا می‌پردازی و وعده‌های مرا ادا می‌کنی و غسل مرا به عهده می‌گیری و غیر از تو کسی این کار را انجام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من به منزله هارون نسبت به موسی هستی؛ جز این‌که پس از من پیامبری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با این سخنان خوشحال شد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در روایت دیگری نیز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بین اصحابت اخوت بستی و مرا رها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نیستی که خوانده شوی، هنگامی که من خوانده می‌شوم و پوشانده شوی، هنگامی که من پوشانده می‌شوم و وارد بهشت شوی، هنگامی که من وارد بهشت می‌شوم؟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رسول اللّه</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همچنین ترمذی و سمعانی و نطنزی از بزرگان اهل سنت نیز این واقعه را روایت کرده‌اند</w:t>
      </w:r>
      <w:r>
        <w:rPr>
          <w:rFonts w:eastAsia="IRNazanin" w:cs="IRNazanin"/>
          <w:color w:val="111111"/>
          <w:sz w:val="28"/>
          <w:szCs w:val="28"/>
          <w:rtl w:val="true"/>
          <w:lang w:bidi="fa-IR"/>
        </w:rPr>
        <w:t>.</w:t>
      </w:r>
      <w:r>
        <w:rPr>
          <w:rStyle w:val="FootnoteAnchor"/>
          <w:rtl w:val="true"/>
        </w:rPr>
        <w:footnoteReference w:id="25"/>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زیدبن ابی اَوفی و</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زیدبن اَرقم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اندک اختلافی در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پیغمبر خدا در مسجدش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بن فلان کجاست؟ و به همین ترتیب یکایک اصحاب خود را نظر می‌کرد و از حال آنهایی که نبودند جویا می‌شد و شخصی را به دنبال آنان می‌فرستاد تا همه در نزد آن حضرت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حمد و ثنای خدا را به جا آورد و بین آنها عقد اخوت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وقتی دیدم آنچه با اصحابت انجام دادی و بین آنها برادری نهادی و با من چنین نکردی، نزدیک بود جان از قالب من برون آید و کمر من خرد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از جهت ملالتی است که از من پیدا کرده‌ای، پس بخشش و بزرگواری از تو و برای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خدایی که مرا به حق برگزید، من عقد برادری تو را به تأخیر نینداختم؛ مگر برای این‌که تو را برای خودم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تو به من، همانند منزلت هارون به موسی است؛ با این تفاوت که پس از من پیامبری نخواهد بود و تو برادر و وارث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از شما به ارث می‌برم؟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انبیای پیش از من برای اوصیای خود به ارث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قبل از شما چه چیز به ارث می‌گذاشتند؟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سنت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بهشت با من، در قصر من و</w:t>
      </w:r>
      <w:bookmarkStart w:id="308" w:name="pg10640_155806"/>
    </w:p>
    <w:p>
      <w:pPr>
        <w:pStyle w:val="BookText"/>
        <w:rPr/>
      </w:pPr>
      <w:bookmarkEnd w:id="308"/>
      <w:r>
        <w:rPr>
          <w:rFonts w:ascii="IRNazanin" w:hAnsi="IRNazanin" w:eastAsia="IRNazanin"/>
          <w:color w:val="111111"/>
          <w:sz w:val="28"/>
          <w:sz w:val="28"/>
          <w:szCs w:val="28"/>
          <w:rtl w:val="true"/>
          <w:lang w:bidi="fa-IR"/>
        </w:rPr>
        <w:t>با دخترم فاطمه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و رفیق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إخوانا علی سُرُرٍ متقابلین؛ بهشتیان برادرانه بر تخت‌هایی روبه‌روی یکدیگر نشسته‌اند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احمد بن حنبل در مسند خود آورده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بین مردم برادری قرار داد و علی علیه السلام را واگذاشت تا این‌که کسی از اصحاب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بین مردم عقد اخوت بستی و مرا واگذاشتی؟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می‌کنی برای چه کسی تو را نگاه داشتم؟ من تو را برای خودم واگذاشتم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 هستی و من برادر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 تو افتخار کند و فخر بفروشد، بگو من بنده خدا و برادر رسول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اخوت را بعد از تو هیچ کس ادعا نمی‌کند، مگر دروغ‌گو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بحارالانوار به نقل از تاریخ البلاذری و السلامی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المؤمنون اخوة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پیامبر بین افرادی که نظیر و شبیه یکدیگر بودند عقد اخوت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ابوبکر و عمر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 این‌که بین همه اصحاب براساس منزلت‌هایشان برادری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برادر من و من برادر تو هستم</w:t>
      </w:r>
      <w:r>
        <w:rPr>
          <w:rFonts w:eastAsia="IRNazanin" w:cs="IRNazanin"/>
          <w:color w:val="111111"/>
          <w:sz w:val="28"/>
          <w:szCs w:val="28"/>
          <w:rtl w:val="true"/>
          <w:lang w:bidi="fa-IR"/>
        </w:rPr>
        <w:t>».</w:t>
      </w:r>
      <w:r>
        <w:rPr>
          <w:rStyle w:val="FootnoteAnchor"/>
          <w:rtl w:val="true"/>
        </w:rPr>
        <w:footnoteReference w:id="27"/>
      </w:r>
    </w:p>
    <w:p>
      <w:pPr>
        <w:pStyle w:val="Heading4"/>
        <w:numPr>
          <w:ilvl w:val="3"/>
          <w:numId w:val="1"/>
        </w:numPr>
        <w:rPr/>
      </w:pPr>
      <w:bookmarkStart w:id="309" w:name="__RefHeading___Toc2564285_372815092"/>
      <w:bookmarkStart w:id="310" w:name="_Toc123"/>
      <w:bookmarkEnd w:id="309"/>
      <w:r>
        <w:rPr>
          <w:rtl w:val="true"/>
        </w:rPr>
        <w:t>تواتر تاریخی برادری پیامبر صلی الله علیه و آله و حضرت علی علیه السلام</w:t>
      </w:r>
      <w:bookmarkEnd w:id="310"/>
    </w:p>
    <w:p>
      <w:pPr>
        <w:pStyle w:val="BookText"/>
        <w:rPr/>
      </w:pPr>
      <w:r>
        <w:rPr>
          <w:rFonts w:ascii="IRNazanin" w:hAnsi="IRNazanin" w:eastAsia="IRNazanin"/>
          <w:color w:val="111111"/>
          <w:sz w:val="28"/>
          <w:sz w:val="28"/>
          <w:szCs w:val="28"/>
          <w:rtl w:val="true"/>
          <w:lang w:bidi="fa-IR"/>
        </w:rPr>
        <w:t>واقعه مؤاخات جزو متواترات تاریخ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منابع شیعه، پنجاه منبع از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گردآوری علامه امینی در کتاب ارزشمند 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را بیان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الصحیح، ترمذی، محمدبن عیسی،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الاستیعاب فی معرفة الاصحاب، ابن عبدالبرّ، یوسف بن عبداللّه، ج</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تیسیر الوصول الی جامع الاصول من حدیث الرسول، ابن‌اثیر، مبارک‌بن‌محمد،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الریاض النصرة فی مناقب العشرة، محب الدین الطبری،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الفصول المهمّة، ابن صبّاغ، علی بن محمد، صص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السیرة النبویّة، ابن سید الناس،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201</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البدایة والنهایة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کثیر، اسماعیل بن عمر،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أسنی المطالب فی مناقب سیدنا علی بن ابی طالب، ابن جزری، محمدبن‌محمد، ص </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الامامة و السیاسة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قتیبة، عبداللّه‌بن‌مسلم، ص </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الاصابةِ فی تمییز الصحابة، ابن حجر عسقلانی، احمد بن علی،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المواهب، زرقانی، محمد بن عبدالباقی،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373</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السیرة الحلبیّة، علی بن برهان الدین الحلبی،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السیرة النبویة، احمد زینی الدحلان،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325</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مدینة دمشق، ابن عساکر، علی بن حسن،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201</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کنزالعمّال، علاءالدین المتقی‌بن حسام الدین الهندی،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404</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الفتاوی الحدیثیة، ابن حجر هیثمی، احمدبن محمد، ص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الامام احمد بن حنبل،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230</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و المساوی، بیهقی، ابراهیم بن محمد،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الزواید و منبع الفواید، هیثمی، علی بن ابی بکر،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المناقب، خوارزمی، محمد بن موفق،</w:t>
      </w:r>
    </w:p>
    <w:p>
      <w:pPr>
        <w:pStyle w:val="BookText"/>
        <w:rPr/>
      </w:pP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245</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القدیر فیما یتعلق بحدیث الغدیر، کنتوری، حامد حسین بن محمد علی،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355</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حلیه الاولیاء و طبقات الاصفیاء، ابونعیم، احمدبن عبداللّه،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ابن ابی الحدید بر نهج البلاغه،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293</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فرائد السمطین، جوینی، ابراهیم‌بن محمد، باب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نزهة المجالس و منتخب النفائس، صفوری، عبدالرحمن بن عبدالسلام،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ذخایر العُقبی فی مناقب ذوی القُربی، صص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بغداد، خطیب بغدادی، احمدبن علی،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ابن ماجه،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عقد الفرید، شهاب الدین احمدبن محمد،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275</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طبری، طبری، محمدبن جریر،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312</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مروج الذهب، مسعودی، علی بن حسین،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تذکرة خواص الاُمة، ابوالمظفر سبط بن الجوزی، صص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کفایة الطالب، صدرالحفّاظ الکنجی الشافعی، صص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المواقف، مزالی، محمدبن موسی،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276</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الامتاع، مقریزی، ص </w:t>
      </w:r>
      <w:r>
        <w:rPr>
          <w:rFonts w:eastAsia="IRNazanin" w:cs="IRNazanin"/>
          <w:color w:val="111111"/>
          <w:sz w:val="28"/>
          <w:szCs w:val="28"/>
          <w:lang w:bidi="fa-IR"/>
        </w:rPr>
        <w:t>340</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ابن هشام،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الامام علی بن ابی طالب، استاد محمدرضا، ص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الامام علی بن ابی طالب، استاد عبدالفتاح عبدالمقصود، ص</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مطالب السئول، محمدبن طلحه شافعی، صص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مشکاة المصابیح، محمد بن عبداللّه خطیب تبریزی،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569</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الصواعق، احمد بن حجرالهیتمی،</w:t>
      </w:r>
      <w:bookmarkStart w:id="311" w:name="pg10640_155811"/>
    </w:p>
    <w:p>
      <w:pPr>
        <w:pStyle w:val="BookText"/>
        <w:rPr/>
      </w:pPr>
      <w:bookmarkEnd w:id="311"/>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الکبری، عبدالوهاب بن احمد الشعرانی،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الاخبار، علی بن حمید القرشی، صص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الظلام، محمدرضا بن طبسی نجفی،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خصائص علی بن ابی طالب، احمد بن شعیب النسائی، صص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مصابیح البغوی،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199</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الحاکم،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کفایة الشنقیطی، صص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الحطیب،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387</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القرمانی،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w:t>
      </w:r>
      <w:r>
        <w:rPr>
          <w:rStyle w:val="FootnoteAnchor"/>
          <w:rtl w:val="true"/>
        </w:rPr>
        <w:footnoteReference w:id="28"/>
      </w:r>
    </w:p>
    <w:p>
      <w:pPr>
        <w:pStyle w:val="Heading4"/>
        <w:numPr>
          <w:ilvl w:val="3"/>
          <w:numId w:val="1"/>
        </w:numPr>
        <w:rPr/>
      </w:pPr>
      <w:bookmarkStart w:id="312" w:name="__RefHeading___Toc2564287_372815092"/>
      <w:bookmarkStart w:id="313" w:name="_Toc124"/>
      <w:bookmarkEnd w:id="312"/>
      <w:r>
        <w:rPr>
          <w:rtl w:val="true"/>
        </w:rPr>
        <w:t>منکران این واقعه</w:t>
      </w:r>
      <w:bookmarkEnd w:id="313"/>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تواتر روایات باب اخوت، چه از سوی شیعه و چه از سوی اهل سنت، جایی برای شک یا انکار در برادری پیامبر صلی الله علیه و آله و حضرت علی علیه السلام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افرادی همچون ابن تیمیّه</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بنیان‌گذاران فرقه 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کثیر</w:t>
      </w:r>
      <w:r>
        <w:rPr>
          <w:rStyle w:val="FootnoteAnchor"/>
          <w:rtl w:val="true"/>
        </w:rPr>
        <w:footnoteReference w:id="30"/>
      </w:r>
      <w:r>
        <w:rPr>
          <w:rFonts w:ascii="IRNazanin" w:hAnsi="IRNazanin" w:eastAsia="IRNazanin"/>
          <w:color w:val="111111"/>
          <w:sz w:val="28"/>
          <w:sz w:val="28"/>
          <w:szCs w:val="28"/>
          <w:rtl w:val="true"/>
          <w:lang w:bidi="fa-IR"/>
        </w:rPr>
        <w:t>و ابن حزم</w:t>
      </w:r>
      <w:r>
        <w:rPr>
          <w:rStyle w:val="FootnoteAnchor"/>
          <w:rtl w:val="true"/>
        </w:rPr>
        <w:footnoteReference w:id="31"/>
      </w:r>
      <w:r>
        <w:rPr>
          <w:rFonts w:ascii="IRNazanin" w:hAnsi="IRNazanin" w:eastAsia="IRNazanin"/>
          <w:color w:val="111111"/>
          <w:sz w:val="28"/>
          <w:sz w:val="28"/>
          <w:szCs w:val="28"/>
          <w:rtl w:val="true"/>
          <w:lang w:bidi="fa-IR"/>
        </w:rPr>
        <w:t>که ناصبی هستند و در مخالفت با فضایل حضرت علی علیه السلام تعصّب دارند، این قضیه را انکار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که آنها برای انکار خود می‌آورند، این است که اخوت بین مهاجران و انصار برای ایجاد رفق و مهربانی و نیز الفت بین قلب‌ها بود؛ زیرا آنها بیگانه از یکدیگر و پرورش یافته دو محیط متفاوت بودند، ولی در این میان، جایگاه پیامبر که خود یکی از مهاجران است، با بقیه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نمی‌تواند فقط با یکی از مسلمانان برادر باشد، بلکه باید به طور یکسان با همه مسلمانان، چه مهاجر و چه انصار، رابطه دوستی و برادرانه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عقد اخوت برای از</w:t>
      </w:r>
    </w:p>
    <w:p>
      <w:pPr>
        <w:pStyle w:val="BookText"/>
        <w:rPr/>
      </w:pPr>
      <w:r>
        <w:rPr>
          <w:rFonts w:ascii="IRNazanin" w:hAnsi="IRNazanin" w:eastAsia="IRNazanin"/>
          <w:color w:val="111111"/>
          <w:sz w:val="28"/>
          <w:sz w:val="28"/>
          <w:szCs w:val="28"/>
          <w:rtl w:val="true"/>
          <w:lang w:bidi="fa-IR"/>
        </w:rPr>
        <w:t>بین بردن فاصله مهاجران و انصار و نیز کمک مالی و روحی به مهاجران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برادری بین دو مهاجر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آله و حضرت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باید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گونه استدلال‌ها، اجتهاد در برابر نص است؛ یعنی وقتی با تواتر روایی و تاریخی، صحت این حادثه مسلّم شد، دیگر جایی برای خدشه کردن و دلیل آوردن بر خلاف آن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افراد از حکمت مؤاخات غفلت کرده‌اند؛ زیرا این اقدام برای کمک به مهاجران بود و برخی از مهاجران نسبت به دیگران از نظر مال و قبیله قوی‌تر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کمک و یاری آنان به دیگری امکان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آن‌که اُنس و الفت میان خود مهاجران نیز مطلوب بود؛ زیرا خود آنان نیز از گروه‌ها و سطح‌های مختلف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پیوند برادری، براساس حق و مساوات بود و میان خود مهاجران نیز باید مساوات برقرار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نقل‌هایی با سند معتبر، پیامبر بین زبیر و ابن مسعود و نیز حمزه‌بن‌عبدالمطلب و زیدبن حارثه و دیگران عقد اخوت بست که همگی از مهاجران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اخوت بین پیامبر و حضرت علی عجیب و نپذیرفتنی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ابن کثیر پس از بیان این خدشه، برای توجیه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این‌که بگوییم از آن‌جا که پیامبر، علی علیه السلام را از دوران کودکی‌اش سرپرستی می‌کرد، ازاین‌رو، در مسئله اخوت او را به دیگران وانگذارد و خودش کمک به او را به عهده گرفت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توجیه را نمی‌توان پذیرفت؛ زیرا حضرت علی علیه السلام در آن زمان به مرحله‌ای رسیده بود که می‌توانست با</w:t>
      </w:r>
      <w:bookmarkStart w:id="314" w:name="pg10640_155815"/>
    </w:p>
    <w:p>
      <w:pPr>
        <w:pStyle w:val="BookText"/>
        <w:rPr/>
      </w:pPr>
      <w:bookmarkEnd w:id="314"/>
      <w:r>
        <w:rPr>
          <w:rFonts w:ascii="IRNazanin" w:hAnsi="IRNazanin" w:eastAsia="IRNazanin"/>
          <w:color w:val="111111"/>
          <w:sz w:val="28"/>
          <w:sz w:val="28"/>
          <w:szCs w:val="28"/>
          <w:rtl w:val="true"/>
          <w:lang w:bidi="fa-IR"/>
        </w:rPr>
        <w:t>کار و تلاش، زندگی خود را تأمین کند و نیازمند حمایت و سرپرستی دیگران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است که هدف پیامبر از بستن عقد برادری با حضرت علی علیه السلام ، بیان جایگاه و منزلت والای او بود؛ زیرا پیامبر بین هر دو شخصی که شبیه و نظیر یکدیگر بودند، عقد برادری می‌بست تا موجب همکاری و الفت بیشتر شود</w:t>
      </w:r>
      <w:r>
        <w:rPr>
          <w:rFonts w:eastAsia="IRNazanin" w:cs="IRNazanin"/>
          <w:color w:val="111111"/>
          <w:sz w:val="28"/>
          <w:szCs w:val="28"/>
          <w:rtl w:val="true"/>
          <w:lang w:bidi="fa-IR"/>
        </w:rPr>
        <w:t>.</w:t>
      </w:r>
    </w:p>
    <w:p>
      <w:pPr>
        <w:pStyle w:val="Heading4"/>
        <w:numPr>
          <w:ilvl w:val="3"/>
          <w:numId w:val="1"/>
        </w:numPr>
        <w:rPr/>
      </w:pPr>
      <w:bookmarkStart w:id="315" w:name="__RefHeading___Toc2564289_372815092"/>
      <w:bookmarkStart w:id="316" w:name="_Toc125"/>
      <w:bookmarkEnd w:id="315"/>
      <w:r>
        <w:rPr>
          <w:rtl w:val="true"/>
        </w:rPr>
        <w:t>چرا علی علیه السلام ؟</w:t>
      </w:r>
      <w:bookmarkEnd w:id="316"/>
    </w:p>
    <w:p>
      <w:pPr>
        <w:pStyle w:val="Heading5"/>
        <w:numPr>
          <w:ilvl w:val="4"/>
          <w:numId w:val="1"/>
        </w:numPr>
        <w:rPr/>
      </w:pPr>
      <w:bookmarkStart w:id="317" w:name="__RefHeading___Toc2564291_372815092"/>
      <w:bookmarkStart w:id="318" w:name="_Toc126"/>
      <w:bookmarkEnd w:id="317"/>
      <w:r>
        <w:rPr>
          <w:rtl w:val="true"/>
        </w:rPr>
        <w:t>اشاره</w:t>
      </w:r>
      <w:bookmarkEnd w:id="318"/>
    </w:p>
    <w:p>
      <w:pPr>
        <w:pStyle w:val="BookText"/>
        <w:rPr/>
      </w:pPr>
      <w:r>
        <w:rPr>
          <w:rFonts w:ascii="IRNazanin" w:hAnsi="IRNazanin" w:eastAsia="IRNazanin"/>
          <w:color w:val="111111"/>
          <w:sz w:val="28"/>
          <w:sz w:val="28"/>
          <w:szCs w:val="28"/>
          <w:rtl w:val="true"/>
          <w:lang w:bidi="fa-IR"/>
        </w:rPr>
        <w:t xml:space="preserve">پس از اثبات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روایی برادری پیامبر صلی الله علیه و آله و حضرت علی علیه السلام ، این پرسش مطرح می‌شود که چرا پیامبر فرد دیگری جز علی علیه السلام را برای این کار انتخاب نکرد؟ چرا در همه مواردی که پیامبر صلی الله علیه و آله بین مسلمانان عقد اخوت بست، علی علیه السلام را برادر خود قرار داد، در حالی که پس از هجرت به مدینه، جز چند مورد استثنا برای هر مهاجر برادری از انصار تعیین کرد و پیامبر و حضرت علی هر دو از مهاجران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نخست به نظر برسد که این انتخاب به خاطر محبت فردی و خانوادگی بوده است؛ زیرا حضرت علی، پسر عموی پیامبر بود و افزون بر آن، از زمان کودکی در خانه پیامبر پرورش یافته بود؛ زیرا در آن زمان به علت خشکسالی، وضع مالی ابوطالب مساعد نبود و ازاین‌رو،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ثروت خدیجه را در اختیار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عباس عموی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مردی ثروتمند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 علی و جعفر را به عهده گرفتند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طبیعی است که بین پیامبر صلی الله علیه و آله و حضرت علی علیه السلام انس و الفتی عمیق</w:t>
      </w:r>
      <w:bookmarkStart w:id="319" w:name="pg10640_155817"/>
    </w:p>
    <w:p>
      <w:pPr>
        <w:pStyle w:val="BookText"/>
        <w:rPr/>
      </w:pPr>
      <w:bookmarkEnd w:id="319"/>
      <w:r>
        <w:rPr>
          <w:rFonts w:ascii="IRNazanin" w:hAnsi="IRNazanin" w:eastAsia="IRNazanin"/>
          <w:color w:val="111111"/>
          <w:sz w:val="28"/>
          <w:sz w:val="28"/>
          <w:szCs w:val="28"/>
          <w:rtl w:val="true"/>
          <w:lang w:bidi="fa-IR"/>
        </w:rPr>
        <w:t>و استوار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پیامبر تنها او را به برادری خویش برگزیند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گمان درست نیست؛ زیرا در این صورت، حمزه عموی پیامبر که از حامیان او به شمار می‌رفت، برای این کار اولی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فداکاری‌ها و جانفشانی‌های علی علیه السلام در راه اسلام و پیامبر نیز نمی‌تواند علت خوبی برای این انتخاب باشد؛ زیرا نخست این‌که دیگرانی هم بودند که در این راه فداکاری‌های بسیار کرده و آزار و اذیت‌های فراوانی متحمّل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در یوم‌الدار که پیامبر صلی الله علیه و آله برای نخستین بار برادری خود و علی علیه السلام را اعلام کرد، هنوز اسلام مطرح نشده و موقعیتی پیش نیامده بود تا علی علیه السلام در راه اسلام فداکاری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باید در پی دلایل دیگری بود که در زیر، سه مورد را بیان می‌کنیم</w:t>
      </w:r>
      <w:r>
        <w:rPr>
          <w:rFonts w:eastAsia="IRNazanin" w:cs="IRNazanin"/>
          <w:color w:val="111111"/>
          <w:sz w:val="28"/>
          <w:szCs w:val="28"/>
          <w:rtl w:val="true"/>
          <w:lang w:bidi="fa-IR"/>
        </w:rPr>
        <w:t>:</w:t>
      </w:r>
    </w:p>
    <w:p>
      <w:pPr>
        <w:pStyle w:val="Heading5"/>
        <w:numPr>
          <w:ilvl w:val="4"/>
          <w:numId w:val="1"/>
        </w:numPr>
        <w:rPr/>
      </w:pPr>
      <w:bookmarkStart w:id="320" w:name="__RefHeading___Toc2564293_372815092"/>
      <w:bookmarkStart w:id="321" w:name="_Toc127"/>
      <w:bookmarkEnd w:id="320"/>
      <w:r>
        <w:rPr/>
        <w:t>1</w:t>
      </w:r>
      <w:r>
        <w:rPr>
          <w:rtl w:val="true"/>
        </w:rPr>
        <w:t xml:space="preserve">. </w:t>
      </w:r>
      <w:r>
        <w:rPr>
          <w:rtl w:val="true"/>
        </w:rPr>
        <w:t>پیوند آسمانی</w:t>
      </w:r>
      <w:bookmarkEnd w:id="321"/>
    </w:p>
    <w:p>
      <w:pPr>
        <w:pStyle w:val="BookText"/>
        <w:rPr/>
      </w:pPr>
      <w:r>
        <w:rPr>
          <w:rFonts w:ascii="IRNazanin" w:hAnsi="IRNazanin" w:eastAsia="IRNazanin"/>
          <w:color w:val="111111"/>
          <w:sz w:val="28"/>
          <w:sz w:val="28"/>
          <w:szCs w:val="28"/>
          <w:rtl w:val="true"/>
          <w:lang w:bidi="fa-IR"/>
        </w:rPr>
        <w:t>انتخاب علی علیه السلام یک اقدام شخصی از سوی پیامبر نبود، بلکه امری بود که از سوی خداوند معین و مقدر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پیامبر اکرم صلی الله علیه و آله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از اعماق عرش به من ندا می‌رسد؛ ای محمد، بهترین پدر، پدر تو، ابراهیم است و بهترین برادر، برادر تو علی‌بن ابی‌طالب</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نیز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کسی که علی علیه السلام را به برادری گرفت، اسرافیل بود و سپس جبرائیل</w:t>
      </w:r>
      <w:r>
        <w:rPr>
          <w:rFonts w:eastAsia="IRNazanin" w:cs="IRNazanin"/>
          <w:color w:val="111111"/>
          <w:sz w:val="28"/>
          <w:szCs w:val="28"/>
          <w:rtl w:val="true"/>
          <w:lang w:bidi="fa-IR"/>
        </w:rPr>
        <w:t>».</w:t>
      </w:r>
      <w:r>
        <w:rPr>
          <w:rStyle w:val="FootnoteAnchor"/>
          <w:rtl w:val="true"/>
        </w:rPr>
        <w:footnoteReference w:id="33"/>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لیلة المبیت</w:t>
      </w:r>
      <w:r>
        <w:rPr>
          <w:rStyle w:val="FootnoteAnchor"/>
          <w:rtl w:val="true"/>
        </w:rPr>
        <w:footnoteReference w:id="34"/>
      </w:r>
      <w:r>
        <w:rPr>
          <w:rFonts w:ascii="IRNazanin" w:hAnsi="IRNazanin" w:eastAsia="IRNazanin"/>
          <w:color w:val="111111"/>
          <w:sz w:val="28"/>
          <w:sz w:val="28"/>
          <w:szCs w:val="28"/>
          <w:rtl w:val="true"/>
          <w:lang w:bidi="fa-IR"/>
        </w:rPr>
        <w:t>، هنگامی که علی علیه السلام در بستر پیامبر خوابید، خداوند به جبرئیل و میکائیل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بین شما برادری برقرار ساختم و عمر یکی از شما را طولانی‌تر از دیگری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حیات دیگری را بر خود مقدّم</w:t>
      </w:r>
      <w:bookmarkStart w:id="322" w:name="pg10640_155819"/>
    </w:p>
    <w:p>
      <w:pPr>
        <w:pStyle w:val="BookText"/>
        <w:rPr/>
      </w:pPr>
      <w:bookmarkEnd w:id="322"/>
      <w:r>
        <w:rPr>
          <w:rFonts w:ascii="IRNazanin" w:hAnsi="IRNazanin" w:eastAsia="IRNazanin"/>
          <w:color w:val="111111"/>
          <w:sz w:val="28"/>
          <w:sz w:val="28"/>
          <w:szCs w:val="28"/>
          <w:rtl w:val="true"/>
          <w:lang w:bidi="fa-IR"/>
        </w:rPr>
        <w:t xml:space="preserve">می‌دارد؟ پس هر دوی آنها حیات را برگزیدند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حاضر به گذشت و فداکاری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آن دو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مانند علی‌بن ابی‌طالب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او و محمد برادری قرار دادم و او در بستر محمد خوابید تا خود را فدای او کند و حیات او را بر خود مقدم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فرود آیید و او را از دشمنانش محافظت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یَشْری نَفْسَهُ ابْتِغاءَ مَرْضاتِ اللّهِ؛ و از میان مردم کسی است که جان خود را برای طلب خشنودی خدا می‌فروشد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r>
        <w:rPr>
          <w:rStyle w:val="FootnoteAnchor"/>
          <w:rtl w:val="true"/>
        </w:rPr>
        <w:footnoteReference w:id="35"/>
      </w:r>
    </w:p>
    <w:p>
      <w:pPr>
        <w:pStyle w:val="Heading5"/>
        <w:numPr>
          <w:ilvl w:val="4"/>
          <w:numId w:val="1"/>
        </w:numPr>
        <w:rPr/>
      </w:pPr>
      <w:bookmarkStart w:id="323" w:name="__RefHeading___Toc2564295_372815092"/>
      <w:bookmarkStart w:id="324" w:name="_Toc128"/>
      <w:bookmarkEnd w:id="323"/>
      <w:r>
        <w:rPr/>
        <w:t>2</w:t>
      </w:r>
      <w:r>
        <w:rPr>
          <w:rtl w:val="true"/>
        </w:rPr>
        <w:t xml:space="preserve">. </w:t>
      </w:r>
      <w:r>
        <w:rPr>
          <w:rtl w:val="true"/>
        </w:rPr>
        <w:t>بیان عظمت و شایستگی جانشینی حضرت علی علیه السلام</w:t>
      </w:r>
      <w:bookmarkEnd w:id="324"/>
    </w:p>
    <w:p>
      <w:pPr>
        <w:pStyle w:val="BookText"/>
        <w:rPr/>
      </w:pPr>
      <w:r>
        <w:rPr>
          <w:rFonts w:ascii="IRNazanin" w:hAnsi="IRNazanin" w:eastAsia="IRNazanin"/>
          <w:color w:val="111111"/>
          <w:sz w:val="28"/>
          <w:sz w:val="28"/>
          <w:szCs w:val="28"/>
          <w:rtl w:val="true"/>
          <w:lang w:bidi="fa-IR"/>
        </w:rPr>
        <w:t>حضرت علی علیه السلام ، دومین شخصیت جهان اسلام پس از پیامبر اکرم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و فضیلت ایشان تا اندازه‌ای است که نمی‌توان آن را در قالب تنگ الفاظ گنجاند و بشر نمی‌تواند از راه‌های معمولی به جایگاه واقعی او پی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پیامبر صلی الله علیه و آله در موقعیت‌ها و پیش‌آمدهای گوناگون می‌کوشید این چهره ممتاز را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اهداف پیامبر صلی الله علیه و آله از اخوت با آن حضرت تبیین فضایل و جایگاه بلند ایشان بود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مرتضی علم الهُدی در الشافی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نصی که از پیامبر رسیده بر دو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برخی با لفظ و آشکارا بر امامت دلالت می‌کند و برخی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قول باشد چه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نوعی از ترتیب و ترسّل بر این امر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دلالت افعال قوی‌تر از دلالت اقوال باشد؛ زیرا در قول، مجاز راه دارد، ولی در فعل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اخوت پیامبر</w:t>
      </w:r>
      <w:bookmarkStart w:id="325" w:name="pg10640_155821"/>
    </w:p>
    <w:p>
      <w:pPr>
        <w:pStyle w:val="BookText"/>
        <w:rPr/>
      </w:pPr>
      <w:bookmarkEnd w:id="325"/>
      <w:r>
        <w:rPr>
          <w:rFonts w:ascii="IRNazanin" w:hAnsi="IRNazanin" w:eastAsia="IRNazanin"/>
          <w:color w:val="111111"/>
          <w:sz w:val="28"/>
          <w:sz w:val="28"/>
          <w:szCs w:val="28"/>
          <w:rtl w:val="true"/>
          <w:lang w:bidi="fa-IR"/>
        </w:rPr>
        <w:t>صلی الله علیه و آله با حضرت علی علیه السلام از جمله این افعال است که بر نهایت فضل آن حضرت و اختصاص داشتن ایشان به آنها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این مطلب که این برادری، نشانه فضیلت و عظمت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از روی کمک و مساوات انجام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از حضرت امیرالمؤمنین علیه السلام که با افتخار مباهات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بنده خدا و برادر رسول او هستم و پس از من کسی این ادّعا را نمی‌کند؛ مگر دروغ‌گو</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اگر این اخوت فضیلتی بزرگ نبود، آن حضرت به آن افتخار نمی‌کرد و دشمنان او نیز وجود این فخر در آن حضرت را انکار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 دیگر بر این‌که این مؤاخات وسیله‌ای برای امامت و سببی برای استحقاق این مقام است، این‌که آن حضرت در روز شورا،</w:t>
      </w:r>
      <w:r>
        <w:rPr>
          <w:rStyle w:val="FootnoteAnchor"/>
          <w:rtl w:val="true"/>
        </w:rPr>
        <w:footnoteReference w:id="37"/>
      </w:r>
      <w:r>
        <w:rPr>
          <w:rFonts w:ascii="IRNazanin" w:hAnsi="IRNazanin" w:eastAsia="IRNazanin"/>
          <w:color w:val="111111"/>
          <w:sz w:val="28"/>
          <w:sz w:val="28"/>
          <w:szCs w:val="28"/>
          <w:rtl w:val="true"/>
          <w:lang w:bidi="fa-IR"/>
        </w:rPr>
        <w:t>هنگامی که فضایل و مناقب خود و دلایل استحقاق امامت را برمی‌شمرد،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میان شما کسی غیر از من هست که پیامبر بین او و خودش عقد برادری بسته باشد؟</w:t>
      </w:r>
      <w:r>
        <w:rPr>
          <w:rFonts w:eastAsia="IRNazanin" w:cs="IRNazanin"/>
          <w:color w:val="111111"/>
          <w:sz w:val="28"/>
          <w:szCs w:val="28"/>
          <w:rtl w:val="true"/>
          <w:lang w:bidi="fa-IR"/>
        </w:rPr>
        <w:t>»</w:t>
      </w:r>
      <w:r>
        <w:rPr>
          <w:rStyle w:val="FootnoteAnchor"/>
          <w:rtl w:val="true"/>
        </w:rPr>
        <w:footnoteReference w:id="38"/>
      </w:r>
    </w:p>
    <w:p>
      <w:pPr>
        <w:pStyle w:val="Heading5"/>
        <w:numPr>
          <w:ilvl w:val="4"/>
          <w:numId w:val="1"/>
        </w:numPr>
        <w:rPr/>
      </w:pPr>
      <w:bookmarkStart w:id="326" w:name="__RefHeading___Toc2564297_372815092"/>
      <w:bookmarkStart w:id="327" w:name="_Toc129"/>
      <w:bookmarkEnd w:id="326"/>
      <w:r>
        <w:rPr/>
        <w:t>3</w:t>
      </w:r>
      <w:r>
        <w:rPr>
          <w:rtl w:val="true"/>
        </w:rPr>
        <w:t xml:space="preserve">. </w:t>
      </w:r>
      <w:r>
        <w:rPr>
          <w:rtl w:val="true"/>
        </w:rPr>
        <w:t>تنها همپایه پیامبر صلی الله علیه و آله</w:t>
      </w:r>
      <w:bookmarkEnd w:id="327"/>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در بستن عقد اخوت بین مسلمانان، جنبه‌های روحی و توافق فکری و اندازه انس و رفاقت و همچنین درجات نفسی را به طور کامل مراعات کرد و میان افرادی که از جهاتی همسان یکدیگر بودند، برادری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با بررسی شرح حال افرادی که بین آنها عقد اخوت بسته شده بود تأیید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می‌توان به برادری بین ابوذر با مقداد، ابوبکر با عمر و معاویّه‌بن ابی‌سفیان با حباب بن یزید المجاشعی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افزون بر آن‌که پیوند بین برادران را محکم‌تر</w:t>
      </w:r>
      <w:bookmarkStart w:id="328" w:name="pg10640_155824"/>
    </w:p>
    <w:p>
      <w:pPr>
        <w:pStyle w:val="BookText"/>
        <w:rPr/>
      </w:pPr>
      <w:bookmarkEnd w:id="328"/>
      <w:r>
        <w:rPr>
          <w:rFonts w:ascii="IRNazanin" w:hAnsi="IRNazanin" w:eastAsia="IRNazanin"/>
          <w:color w:val="111111"/>
          <w:sz w:val="28"/>
          <w:sz w:val="28"/>
          <w:szCs w:val="28"/>
          <w:rtl w:val="true"/>
          <w:lang w:bidi="fa-IR"/>
        </w:rPr>
        <w:t>می‌کرد، در تحقق اهداف پیامبر نیز تأثیر به سزایی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پیامبر نیز باید فردی هم سطح و همپایه ایشان و در ایمان و ویژگی‌های اخلاقی و صفات انسانی نزدیک‌ترین شخص به 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کسی نیست جز حضرت علی علیه السلام که از کودکی زیر نظر پیامبر تربیت شد و نخستین کسی بود که به او ایمان آورد و در همه مراحل بعثت همراه و یاور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جز حضرت علی علیه السلام شخص دیگری شایستگی این مقام، یعنی برادری پیامبر را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329" w:name="__RefHeading___Toc2564299_372815092"/>
      <w:bookmarkStart w:id="330" w:name="_Toc130"/>
      <w:bookmarkEnd w:id="329"/>
      <w:r>
        <w:rPr>
          <w:rtl w:val="true"/>
        </w:rPr>
        <w:t>پیوند مهدوی</w:t>
      </w:r>
      <w:bookmarkEnd w:id="330"/>
    </w:p>
    <w:p>
      <w:pPr>
        <w:pStyle w:val="BookText"/>
        <w:rPr/>
      </w:pP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اَلْاَنِیسُ الرَّفِیقُ وَ الْوَالِدُ الشَّفِیقُ وَ الْاَخُ الشَّقِیقُ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مونسی دلسوز، پدری مهربان و برادری همدل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الامام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صاحب الزمان</w:t>
      </w:r>
    </w:p>
    <w:p>
      <w:pPr>
        <w:pStyle w:val="BookText"/>
        <w:rPr/>
      </w:pPr>
      <w:r>
        <w:rPr>
          <w:rFonts w:ascii="IRNazanin" w:hAnsi="IRNazanin" w:eastAsia="IRNazanin"/>
          <w:color w:val="111111"/>
          <w:sz w:val="28"/>
          <w:sz w:val="28"/>
          <w:szCs w:val="28"/>
          <w:rtl w:val="true"/>
          <w:lang w:bidi="fa-IR"/>
        </w:rPr>
        <w:t xml:space="preserve">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روز به شوق دیدنت می آییم</w:t>
      </w:r>
    </w:p>
    <w:p>
      <w:pPr>
        <w:pStyle w:val="BookText"/>
        <w:rPr/>
      </w:pPr>
      <w:r>
        <w:rPr>
          <w:rFonts w:ascii="IRNazanin" w:hAnsi="IRNazanin" w:eastAsia="IRNazanin"/>
          <w:color w:val="111111"/>
          <w:sz w:val="28"/>
          <w:sz w:val="28"/>
          <w:szCs w:val="28"/>
          <w:rtl w:val="true"/>
          <w:lang w:bidi="fa-IR"/>
        </w:rPr>
        <w:t xml:space="preserve">امروز تو را حلقه به گوشم که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لبریز صدای روشنت فردایم</w:t>
      </w:r>
    </w:p>
    <w:p>
      <w:pPr>
        <w:pStyle w:val="Heading2"/>
        <w:numPr>
          <w:ilvl w:val="1"/>
          <w:numId w:val="1"/>
        </w:numPr>
        <w:rPr/>
      </w:pPr>
      <w:bookmarkStart w:id="331" w:name="__RefHeading___Toc2564301_372815092"/>
      <w:bookmarkStart w:id="332" w:name="_Toc131"/>
      <w:bookmarkEnd w:id="331"/>
      <w:r>
        <w:rPr/>
        <w:t>7</w:t>
      </w:r>
      <w:r>
        <w:rPr>
          <w:rtl w:val="true"/>
        </w:rPr>
        <w:t xml:space="preserve">. </w:t>
      </w:r>
      <w:r>
        <w:rPr>
          <w:rtl w:val="true"/>
        </w:rPr>
        <w:t xml:space="preserve">سیزدهم ماه </w:t>
      </w:r>
      <w:r>
        <w:rPr>
          <w:rtl w:val="true"/>
        </w:rPr>
        <w:t xml:space="preserve">: </w:t>
      </w:r>
      <w:r>
        <w:rPr>
          <w:rtl w:val="true"/>
        </w:rPr>
        <w:t>اعلان همگانی لقب امیرالمومنین علیه السلام</w:t>
      </w:r>
      <w:bookmarkEnd w:id="332"/>
    </w:p>
    <w:p>
      <w:pPr>
        <w:pStyle w:val="Heading3"/>
        <w:numPr>
          <w:ilvl w:val="2"/>
          <w:numId w:val="1"/>
        </w:numPr>
        <w:rPr/>
      </w:pPr>
      <w:bookmarkStart w:id="333" w:name="__RefHeading___Toc2564303_372815092"/>
      <w:bookmarkStart w:id="334" w:name="_Toc132"/>
      <w:bookmarkEnd w:id="333"/>
      <w:r>
        <w:rPr>
          <w:rtl w:val="true"/>
        </w:rPr>
        <w:t>بیان مختصر</w:t>
      </w:r>
      <w:bookmarkEnd w:id="334"/>
    </w:p>
    <w:p>
      <w:pPr>
        <w:pStyle w:val="Heading4"/>
        <w:numPr>
          <w:ilvl w:val="3"/>
          <w:numId w:val="1"/>
        </w:numPr>
        <w:rPr/>
      </w:pPr>
      <w:bookmarkStart w:id="335" w:name="__RefHeading___Toc2564305_372815092"/>
      <w:bookmarkStart w:id="336" w:name="_Toc133"/>
      <w:bookmarkEnd w:id="335"/>
      <w:r>
        <w:rPr>
          <w:rtl w:val="true"/>
        </w:rPr>
        <w:t>اعلان همگانی لقب امیرالمؤمنین</w:t>
      </w:r>
      <w:bookmarkEnd w:id="336"/>
    </w:p>
    <w:p>
      <w:pPr>
        <w:pStyle w:val="BookText"/>
        <w:rPr/>
      </w:pPr>
      <w:r>
        <w:rPr>
          <w:rFonts w:ascii="IRNazanin" w:hAnsi="IRNazanin" w:eastAsia="IRNazanin"/>
          <w:color w:val="111111"/>
          <w:sz w:val="28"/>
          <w:sz w:val="28"/>
          <w:szCs w:val="28"/>
          <w:rtl w:val="true"/>
          <w:lang w:bidi="fa-IR"/>
        </w:rPr>
        <w:t>سیزدهم ذی‌الحجه و آخرین روزی که پیامبر اکرم صلی الله علیه وآله در شهر مکه از اعمال حج فارغ شده و عازم مدینه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مؤمنین امیر و فرمانده کل معین کرد و جبرئیل علیه السلام نازل شد و به حضرت علی علیه السلام این‌گونه سلام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اَمیرالمؤمنین؛ سلام بر تو ای فرمانده تمام اهل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جبرئیل است که از سوی خداوند خبر وفا کردن به آنچه به من وعده داده شده بود را برای من آورده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پیامبراکرم صلی الله علیه وآله به اصحاب امر فرمودند که به حضرت علی علیه</w:t>
      </w:r>
      <w:bookmarkStart w:id="337" w:name="pg10640_155825"/>
    </w:p>
    <w:p>
      <w:pPr>
        <w:pStyle w:val="BookText"/>
        <w:rPr/>
      </w:pPr>
      <w:bookmarkEnd w:id="337"/>
      <w:r>
        <w:rPr>
          <w:rFonts w:ascii="IRNazanin" w:hAnsi="IRNazanin" w:eastAsia="IRNazanin"/>
          <w:color w:val="111111"/>
          <w:sz w:val="28"/>
          <w:sz w:val="28"/>
          <w:szCs w:val="28"/>
          <w:rtl w:val="true"/>
          <w:lang w:bidi="fa-IR"/>
        </w:rPr>
        <w:t>السلام با عنوان امیرالمؤمنین سلام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صورت یک امر همگانی و تکلیف شرعی در مراسم حج سال دهم اعلام شد و مردم قبل از بیعتِ روز غدیر متوجّه شدند که حضرت علی علیه السلام از طرف خداوند به عنوان امیرالمومنین و پیشوای اهل ایمان انتخاب شده است</w:t>
      </w:r>
      <w:r>
        <w:rPr>
          <w:rFonts w:eastAsia="IRNazanin" w:cs="IRNazanin"/>
          <w:color w:val="111111"/>
          <w:sz w:val="28"/>
          <w:szCs w:val="28"/>
          <w:rtl w:val="true"/>
          <w:lang w:bidi="fa-IR"/>
        </w:rPr>
        <w:t>.</w:t>
      </w:r>
    </w:p>
    <w:p>
      <w:pPr>
        <w:pStyle w:val="Heading4"/>
        <w:numPr>
          <w:ilvl w:val="3"/>
          <w:numId w:val="1"/>
        </w:numPr>
        <w:rPr/>
      </w:pPr>
      <w:bookmarkStart w:id="338" w:name="__RefHeading___Toc2564307_372815092"/>
      <w:bookmarkStart w:id="339" w:name="_Toc134"/>
      <w:bookmarkEnd w:id="338"/>
      <w:r>
        <w:rPr>
          <w:rtl w:val="true"/>
        </w:rPr>
        <w:t>نکات این حدیث</w:t>
      </w:r>
      <w:bookmarkEnd w:id="3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لقب از ویژگی های حضرت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امامان معصوم علیهم السلام از این که کسی آن‌ها را امیرالمؤمنین خطاب کند نهی کرده و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لقب از طرف خدا و رسول خدا به حضرت علی علیه السلام اختصاص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 و لقب‌هایی که از طرف خدای متعال تعیین و انتخاب شده، از روی حکمت است؛ خداوند عادل و حکیم است و در همه خلقت، فقط حضرت علی علیه السلام را شایسته این لقب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امر الهی به تنهایی کافی است برای همه ی اهل ایمان که تا قیامت پیشوای به حقّ خود را بشناسد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مؤمنان علیه السلام، امیر تمام بندگان صالح از اولین وآخرین و جن و انس و ملک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اهل ایمان به داشتن چنین فرمانروا و پیشوایی افتخار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ولایت و امارت و پیشوایی او اعتراف دارند و پیوسته در اذان و اقامه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أمیرالمؤمنینَ عَلیّاً وَلیُّ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پیامبراکرم صلی الله علیه و آله وقتی مولود کعبه را در آغوش گرفت و او هم آیات اوّلیّه ی سوره مؤمنون را تلاوت کرد پیامبر صلی الله علیه وآله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واللهِ أمیرُهُم تَمیرُهُم مِن عُلومِک فَیَمتارونَ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 وَاللهِ دَلیلُهُم وَبِکَ یَهتَدونَ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bookmarkStart w:id="340" w:name="pg10640_155828"/>
    </w:p>
    <w:p>
      <w:pPr>
        <w:pStyle w:val="BookText"/>
        <w:rPr/>
      </w:pPr>
      <w:bookmarkEnd w:id="340"/>
      <w:r>
        <w:rPr>
          <w:rFonts w:ascii="IRNazanin" w:hAnsi="IRNazanin" w:eastAsia="IRNazanin"/>
          <w:color w:val="111111"/>
          <w:sz w:val="28"/>
          <w:sz w:val="28"/>
          <w:szCs w:val="28"/>
          <w:rtl w:val="true"/>
          <w:lang w:bidi="fa-IR"/>
        </w:rPr>
        <w:t>به خدا قسم تویی امیر تمام اهل ایمان تو آن هارا با علومت رسیدگی و فرماندهی می کنی و آن ها از تو تغذیه و بهره مند می شوند و به خدا قسم ، تویی دلیل و راهنمای آنان و به واسطه ی تو آنها هدایت می شوند یعنی سابقه ی این لقب برای حضرت علی علیه السلام بسیار زیاد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کلام دیگری پیامبراکرم صلی الله علیه وآله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لَویَعلَمُ النّاسُ مَتی سُمّیَ علی علیه السلام اَمیرُالمُؤمِنین مااَنکَروا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مردم می دانستند چه زمانی علی علیه السلام امیرالمؤمنین نامیده شده منکر برتری او نمی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 اَمیرُالمُؤمِنین وآدمُ بین الرّوحِ والجَسَد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امیرالمؤمنین نامیده شد آن زمانی که هنوز آفرینش حضرت آدم علیه السلام کامل نشده بود </w:t>
      </w:r>
      <w:r>
        <w:rPr>
          <w:rFonts w:eastAsia="IRNazanin" w:cs="IRNazanin"/>
          <w:color w:val="111111"/>
          <w:sz w:val="28"/>
          <w:szCs w:val="28"/>
          <w:rtl w:val="true"/>
          <w:lang w:bidi="fa-IR"/>
        </w:rPr>
        <w:t>.</w:t>
      </w:r>
    </w:p>
    <w:p>
      <w:pPr>
        <w:pStyle w:val="Heading4"/>
        <w:numPr>
          <w:ilvl w:val="3"/>
          <w:numId w:val="1"/>
        </w:numPr>
        <w:rPr/>
      </w:pPr>
      <w:bookmarkStart w:id="341" w:name="__RefHeading___Toc2564309_372815092"/>
      <w:bookmarkStart w:id="342" w:name="_Toc135"/>
      <w:bookmarkEnd w:id="341"/>
      <w:r>
        <w:rPr>
          <w:rtl w:val="true"/>
        </w:rPr>
        <w:t>مستندات</w:t>
      </w:r>
      <w:bookmarkEnd w:id="342"/>
    </w:p>
    <w:p>
      <w:pPr>
        <w:pStyle w:val="BookText"/>
        <w:rPr/>
      </w:pPr>
      <w:r>
        <w:rPr>
          <w:rFonts w:ascii="IRNazanin" w:hAnsi="IRNazanin" w:eastAsia="IRNazanin"/>
          <w:color w:val="111111"/>
          <w:sz w:val="28"/>
          <w:sz w:val="28"/>
          <w:szCs w:val="28"/>
          <w:rtl w:val="true"/>
          <w:lang w:bidi="fa-IR"/>
        </w:rPr>
        <w:t>مناقب آل ابوطالب ج</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708</w:t>
      </w:r>
    </w:p>
    <w:p>
      <w:pPr>
        <w:pStyle w:val="BookText"/>
        <w:rPr/>
      </w:pPr>
      <w:r>
        <w:rPr>
          <w:rFonts w:ascii="IRNazanin" w:hAnsi="IRNazanin" w:eastAsia="IRNazanin"/>
          <w:color w:val="111111"/>
          <w:sz w:val="28"/>
          <w:sz w:val="28"/>
          <w:szCs w:val="28"/>
          <w:rtl w:val="true"/>
          <w:lang w:bidi="fa-IR"/>
        </w:rPr>
        <w:t>نهج الحق وکشف الصدق</w:t>
      </w:r>
      <w:r>
        <w:rPr>
          <w:rFonts w:eastAsia="IRNazanin" w:cs="IRNazanin"/>
          <w:color w:val="111111"/>
          <w:sz w:val="28"/>
          <w:szCs w:val="28"/>
          <w:lang w:bidi="fa-IR"/>
        </w:rPr>
        <w:t>191</w:t>
      </w:r>
    </w:p>
    <w:p>
      <w:pPr>
        <w:pStyle w:val="Heading3"/>
        <w:numPr>
          <w:ilvl w:val="2"/>
          <w:numId w:val="1"/>
        </w:numPr>
        <w:rPr/>
      </w:pPr>
      <w:bookmarkStart w:id="343" w:name="__RefHeading___Toc2564311_372815092"/>
      <w:bookmarkStart w:id="344" w:name="_Toc136"/>
      <w:bookmarkEnd w:id="343"/>
      <w:r>
        <w:rPr>
          <w:rtl w:val="true"/>
        </w:rPr>
        <w:t>بیان تفصیلی</w:t>
      </w:r>
      <w:bookmarkEnd w:id="344"/>
    </w:p>
    <w:p>
      <w:pPr>
        <w:pStyle w:val="Heading4"/>
        <w:numPr>
          <w:ilvl w:val="3"/>
          <w:numId w:val="1"/>
        </w:numPr>
        <w:rPr/>
      </w:pPr>
      <w:bookmarkStart w:id="345" w:name="__RefHeading___Toc2564313_372815092"/>
      <w:bookmarkStart w:id="346" w:name="_Toc137"/>
      <w:bookmarkEnd w:id="345"/>
      <w:r>
        <w:rPr>
          <w:rtl w:val="true"/>
        </w:rPr>
        <w:t>اعلان همگانی لقب</w:t>
      </w:r>
      <w:bookmarkEnd w:id="346"/>
    </w:p>
    <w:p>
      <w:pPr>
        <w:pStyle w:val="BookText"/>
        <w:rPr/>
      </w:pPr>
      <w:r>
        <w:rPr>
          <w:rFonts w:ascii="IRNazanin" w:hAnsi="IRNazanin" w:eastAsia="IRNazanin"/>
          <w:color w:val="111111"/>
          <w:sz w:val="28"/>
          <w:sz w:val="28"/>
          <w:szCs w:val="28"/>
          <w:rtl w:val="true"/>
          <w:lang w:bidi="fa-IR"/>
        </w:rPr>
        <w:t>در سیزده ذی الحجة خداوند برای مؤمنین امیر و امام انتخاب نمود و جبرئیل نازل شد و به حضرت علی علیه‌السلام این گونه سلام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امیرالمؤمنین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جبرئیل است که از سوی خداوند تحقّق آنچه به من وعده داده شده بود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امیر فرشتگان و حتی جبرئیل است، زیرا فرشتگان مؤمن هستند و افضل فرشتگان جبرئیل است، و جبرئیل با تواضع به حضرت علی علیه السلام خطاب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أنت أمیر من فی الّسماء و أمیر من فی الأرض و أمیر من مضی و أمیر من بقی</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آن پیامبر صلی الله علیه و آله به</w:t>
      </w:r>
      <w:bookmarkStart w:id="347" w:name="pg10640_155830"/>
    </w:p>
    <w:p>
      <w:pPr>
        <w:pStyle w:val="BookText"/>
        <w:rPr/>
      </w:pPr>
      <w:bookmarkEnd w:id="347"/>
      <w:r>
        <w:rPr>
          <w:rFonts w:ascii="IRNazanin" w:hAnsi="IRNazanin" w:eastAsia="IRNazanin"/>
          <w:color w:val="111111"/>
          <w:sz w:val="28"/>
          <w:sz w:val="28"/>
          <w:szCs w:val="28"/>
          <w:rtl w:val="true"/>
          <w:lang w:bidi="fa-IR"/>
        </w:rPr>
        <w:t>بزرگان اصحاب دستور داد تا نزد علی علیه السلام بروند و به ایشان این چنین سلام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امیر المؤمنین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بزرگان اصحاب آمدند و همان گونه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عمر و ابوبکر به عنوان اعتراض به پیامبر صلی الله علیه و 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حقی از طرف خدا و رسولش است؟ حضرت غضبناک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از طرف خدا و رسولش است، خداوند این دستور را به من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اطلاق امیرالمؤمنین برای حضرت علی علیه السلام در خاندان رسالت معمول بود، زیرا در حدیث کساء هم حضرت زهرا علیهاالسلام با لفظ امیرالمؤمنین به ایشان سلام می کنند و از ایشان استقبال می کنند، ولی به صورت یک امر همگانی و تکلیف شرعی در حجة البلاغ نازل شد و مردم قبل از بیعت روز غدیر متوجّه شدند که حضرت علی علیه السلام از طرف خداوند به عنوان امیر و پیشوا انتخاب شده است</w:t>
      </w:r>
      <w:r>
        <w:rPr>
          <w:rFonts w:eastAsia="IRNazanin" w:cs="IRNazanin"/>
          <w:color w:val="111111"/>
          <w:sz w:val="28"/>
          <w:szCs w:val="28"/>
          <w:rtl w:val="true"/>
          <w:lang w:bidi="fa-IR"/>
        </w:rPr>
        <w:t>.</w:t>
      </w:r>
    </w:p>
    <w:p>
      <w:pPr>
        <w:pStyle w:val="Heading4"/>
        <w:numPr>
          <w:ilvl w:val="3"/>
          <w:numId w:val="1"/>
        </w:numPr>
        <w:rPr/>
      </w:pPr>
      <w:bookmarkStart w:id="348" w:name="__RefHeading___Toc2564315_372815092"/>
      <w:bookmarkStart w:id="349" w:name="_Toc138"/>
      <w:bookmarkEnd w:id="348"/>
      <w:r>
        <w:rPr>
          <w:rtl w:val="true"/>
        </w:rPr>
        <w:t>لقب اختصاصی</w:t>
      </w:r>
      <w:bookmarkEnd w:id="349"/>
    </w:p>
    <w:p>
      <w:pPr>
        <w:pStyle w:val="BookText"/>
        <w:rPr/>
      </w:pPr>
      <w:r>
        <w:rPr>
          <w:rFonts w:ascii="IRNazanin" w:hAnsi="IRNazanin" w:eastAsia="IRNazanin"/>
          <w:color w:val="111111"/>
          <w:sz w:val="28"/>
          <w:sz w:val="28"/>
          <w:szCs w:val="28"/>
          <w:rtl w:val="true"/>
          <w:lang w:bidi="fa-IR"/>
        </w:rPr>
        <w:t>این لقب از ویژگی های حضرت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امامان معصوم علیهم السلام از این که کسی آنها را امیرالمؤمنین خطاب کند نهی کرده و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لقب شخصی و مختص حضرت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در بعضی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کسی غیر از حضرت علی علیه السلام امیرالمؤمنین بگویند و او شاد شود و یا بپذیرد قطعا آن فرد مرتکب منافی عفّت شده است و این پذیرش و شادی او دلیل بر فسق و فحشای او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نزد امام صادق علیه السلام آمد و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شنیدن این کلام ایستاد</w:t>
      </w:r>
      <w:bookmarkStart w:id="350" w:name="pg10640_155832"/>
    </w:p>
    <w:p>
      <w:pPr>
        <w:pStyle w:val="BookText"/>
        <w:rPr/>
      </w:pPr>
      <w:bookmarkEnd w:id="350"/>
      <w:r>
        <w:rPr>
          <w:rFonts w:ascii="IRNazanin" w:hAnsi="IRNazanin" w:eastAsia="IRNazanin"/>
          <w:color w:val="111111"/>
          <w:sz w:val="28"/>
          <w:sz w:val="28"/>
          <w:szCs w:val="28"/>
          <w:rtl w:val="true"/>
          <w:lang w:bidi="fa-IR"/>
        </w:rPr>
        <w:t>و با ناراحتی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این لقب جز برای علی بن ابی طالب علیهماالسلام جایز نیست که خداوند او را به این لقب نامیده است</w:t>
      </w:r>
      <w:r>
        <w:rPr>
          <w:rFonts w:eastAsia="IRNazanin" w:cs="IRNazanin"/>
          <w:color w:val="111111"/>
          <w:sz w:val="28"/>
          <w:szCs w:val="28"/>
          <w:rtl w:val="true"/>
          <w:lang w:bidi="fa-IR"/>
        </w:rPr>
        <w:t>... .</w:t>
      </w:r>
    </w:p>
    <w:p>
      <w:pPr>
        <w:pStyle w:val="Heading4"/>
        <w:numPr>
          <w:ilvl w:val="3"/>
          <w:numId w:val="1"/>
        </w:numPr>
        <w:rPr/>
      </w:pPr>
      <w:bookmarkStart w:id="351" w:name="__RefHeading___Toc2564317_372815092"/>
      <w:bookmarkStart w:id="352" w:name="_Toc139"/>
      <w:bookmarkEnd w:id="351"/>
      <w:r>
        <w:rPr>
          <w:rtl w:val="true"/>
        </w:rPr>
        <w:t>احتجاج بر خلیفه اول</w:t>
      </w:r>
      <w:bookmarkEnd w:id="352"/>
    </w:p>
    <w:p>
      <w:pPr>
        <w:pStyle w:val="BookText"/>
        <w:rPr/>
      </w:pPr>
      <w:r>
        <w:rPr>
          <w:rFonts w:ascii="IRNazanin" w:hAnsi="IRNazanin" w:eastAsia="IRNazanin"/>
          <w:color w:val="111111"/>
          <w:sz w:val="28"/>
          <w:sz w:val="28"/>
          <w:szCs w:val="28"/>
          <w:rtl w:val="true"/>
          <w:lang w:bidi="fa-IR"/>
        </w:rPr>
        <w:t>ابو داود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مردم با ابوبکر بیعت کردند بریده نزد عمران بن حصین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می کنم مردم کلام پیامبر صلی الله علیه و آله را فراموش کرده اند هنگامی که در جایی بودیم و پیامبر صلی الله علیه و آله دستور داد هر کس بر او وارد می شود و سلام می دهد بر علی بن ابی طالب نیز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دهد، و در آن روز عمر اعتراض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از خداوند است یا پیامبرش؟ حضرت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است از طرف خداوند و پیامبرش هر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هم آن را به یاد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نزد ابوبکر رویم و سؤال کنیم که بعد از این عمل پیامبر صلی الله علیه و آله آیا به او خبر دیگری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نزد ابوبکر آمدند و مسئله را با او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این واقعه را به یاد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جایز نیست برای هیچ یک از مسلمانان که امیر شود بر امیر المؤمنین علی، بعد از این که پیامبر صلی الله علیه و آله وسلم او را امیرالمؤمنین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خبری بعد از این مطلب به تو رسیده بیان کن؟</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بعد از آن چیزی به من نرسیده است، لکن مسلمانان نظری داشتند و من از</w:t>
      </w:r>
      <w:bookmarkStart w:id="353" w:name="pg10640_155834"/>
    </w:p>
    <w:p>
      <w:pPr>
        <w:pStyle w:val="BookText"/>
        <w:rPr/>
      </w:pPr>
      <w:bookmarkEnd w:id="353"/>
      <w:r>
        <w:rPr>
          <w:rFonts w:ascii="IRNazanin" w:hAnsi="IRNazanin" w:eastAsia="IRNazanin"/>
          <w:color w:val="111111"/>
          <w:sz w:val="28"/>
          <w:sz w:val="28"/>
          <w:szCs w:val="28"/>
          <w:rtl w:val="true"/>
          <w:lang w:bidi="fa-IR"/>
        </w:rPr>
        <w:t>نظر آنها تبعیت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مطلب به دست تو و مسلمانان نیست که بر خلاف رسول اللّه صلی الله علیه و آله کاری را انجام دهید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گونه ابوبکر که غاصبانه بر مسند خلافت نشسته بود در مقابل استدلال یکی از اصحاب به امیر المؤمنین بودن حضرت علی علیه السلام، متحیّر و بی جواب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افرادی که در تاریخ به آنها امیرالمؤمنین، اطلاق شده است و آنها از این لفظ پرهیز نکرده اند، فسق و فحشای خود را اثبات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القاب الهی از روی حکمت انتخاب می شود و خداوند عادل است و به همه ی جهان از اول خلقت تا آخر خلقت نظر کرد و بین همه ی بندگان فقط حضرت علی علیه السلام را شایسته ی لقب امیرالمؤمنین یافت، پس امیرمؤمنان امیر تمام بندگان صالح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أمیر من قبلک و أمیر من بعدک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اسانید ملقب شدن حضرت علی علیه السلام به امیر المؤمنین عبارت است از</w:t>
      </w:r>
      <w:r>
        <w:rPr>
          <w:rFonts w:eastAsia="IRNazanin" w:cs="IRNazanin"/>
          <w:color w:val="111111"/>
          <w:sz w:val="28"/>
          <w:szCs w:val="28"/>
          <w:rtl w:val="true"/>
          <w:lang w:bidi="fa-IR"/>
        </w:rPr>
        <w:t>:</w:t>
      </w:r>
    </w:p>
    <w:p>
      <w:pPr>
        <w:pStyle w:val="Heading4"/>
        <w:numPr>
          <w:ilvl w:val="3"/>
          <w:numId w:val="1"/>
        </w:numPr>
        <w:rPr/>
      </w:pPr>
      <w:bookmarkStart w:id="354" w:name="__RefHeading___Toc2564319_372815092"/>
      <w:bookmarkStart w:id="355" w:name="_Toc140"/>
      <w:bookmarkEnd w:id="354"/>
      <w:r>
        <w:rPr>
          <w:rtl w:val="true"/>
        </w:rPr>
        <w:t>مستندات</w:t>
      </w:r>
      <w:bookmarkEnd w:id="355"/>
    </w:p>
    <w:p>
      <w:pPr>
        <w:pStyle w:val="BookText"/>
        <w:rPr/>
      </w:pPr>
      <w:r>
        <w:rPr>
          <w:rFonts w:ascii="IRNazanin" w:hAnsi="IRNazanin" w:eastAsia="IRNazanin"/>
          <w:color w:val="111111"/>
          <w:sz w:val="28"/>
          <w:sz w:val="28"/>
          <w:szCs w:val="28"/>
          <w:rtl w:val="true"/>
          <w:lang w:bidi="fa-IR"/>
        </w:rPr>
        <w:t xml:space="preserve">روضة الواعظین 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الیقین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المستقیم ج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شیخ</w:t>
      </w:r>
    </w:p>
    <w:p>
      <w:pPr>
        <w:pStyle w:val="BookText"/>
        <w:rPr/>
      </w:pPr>
      <w:r>
        <w:rPr>
          <w:rFonts w:ascii="IRNazanin" w:hAnsi="IRNazanin" w:eastAsia="IRNazanin"/>
          <w:color w:val="111111"/>
          <w:sz w:val="28"/>
          <w:sz w:val="28"/>
          <w:szCs w:val="28"/>
          <w:rtl w:val="true"/>
          <w:lang w:bidi="fa-IR"/>
        </w:rPr>
        <w:t xml:space="preserve">صدوق ص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المسترشد ص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امام</w:t>
      </w:r>
    </w:p>
    <w:p>
      <w:pPr>
        <w:pStyle w:val="BookText"/>
        <w:rPr/>
      </w:pPr>
      <w:r>
        <w:rPr>
          <w:rFonts w:ascii="IRNazanin" w:hAnsi="IRNazanin" w:eastAsia="IRNazanin"/>
          <w:color w:val="111111"/>
          <w:sz w:val="28"/>
          <w:sz w:val="28"/>
          <w:szCs w:val="28"/>
          <w:rtl w:val="true"/>
          <w:lang w:bidi="fa-IR"/>
        </w:rPr>
        <w:t xml:space="preserve">عسکری علیه السلام 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آل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رسالة العلویه، مرحوم کراجکی، ص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600</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w:t>
      </w:r>
      <w:bookmarkStart w:id="356" w:name="pg10640_155836"/>
    </w:p>
    <w:p>
      <w:pPr>
        <w:pStyle w:val="BookText"/>
        <w:rPr/>
      </w:pPr>
      <w:bookmarkEnd w:id="356"/>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الیقین 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Heading3"/>
        <w:numPr>
          <w:ilvl w:val="2"/>
          <w:numId w:val="1"/>
        </w:numPr>
        <w:rPr/>
      </w:pPr>
      <w:bookmarkStart w:id="357" w:name="__RefHeading___Toc2564321_372815092"/>
      <w:bookmarkStart w:id="358" w:name="_Toc141"/>
      <w:bookmarkEnd w:id="357"/>
      <w:r>
        <w:rPr>
          <w:rtl w:val="true"/>
        </w:rPr>
        <w:t>بیان داستانی</w:t>
      </w:r>
      <w:bookmarkEnd w:id="358"/>
    </w:p>
    <w:p>
      <w:pPr>
        <w:pStyle w:val="Heading4"/>
        <w:numPr>
          <w:ilvl w:val="3"/>
          <w:numId w:val="1"/>
        </w:numPr>
        <w:rPr/>
      </w:pPr>
      <w:bookmarkStart w:id="359" w:name="__RefHeading___Toc2564323_372815092"/>
      <w:bookmarkStart w:id="360" w:name="_Toc142"/>
      <w:bookmarkEnd w:id="359"/>
      <w:r>
        <w:rPr>
          <w:rtl w:val="true"/>
        </w:rPr>
        <w:t>اعلان همگانی لقب امیرالمؤمنین</w:t>
      </w:r>
      <w:bookmarkEnd w:id="360"/>
    </w:p>
    <w:p>
      <w:pPr>
        <w:pStyle w:val="BookText"/>
        <w:rPr/>
      </w:pPr>
      <w:r>
        <w:rPr>
          <w:rFonts w:ascii="IRNazanin" w:hAnsi="IRNazanin" w:eastAsia="IRNazanin"/>
          <w:color w:val="111111"/>
          <w:sz w:val="28"/>
          <w:sz w:val="28"/>
          <w:szCs w:val="28"/>
          <w:rtl w:val="true"/>
          <w:lang w:bidi="fa-IR"/>
        </w:rPr>
        <w:t>روز سیزدهم ذی الحجّه است، هنوز پیامبر در مکّه است، فردا که فرا برسد، پیامبر به سوی مدینه حرکت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 علی علیه السلام به سوی پیامبر می آید و با او سخن 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صدایی را شنیدم، گویا کسی با من سخن می گفت، امّا کسی را ندیدم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جبرئیل است که به تو سلام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آمده است تا وعده خدا را به انجام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پیامبر به یاران خود دستور می دهد تا نزد علی علیه السلام بروند و به او این گونه سلام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ای امیر مؤمنان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عُمر و ابوبکر زبان به اعتراض می گشایند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دستور از طرف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جواب آنان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خدا به من این دستور را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پیامبر به این سخن پیامبر عمل می کنند و نزد علی علیه السلام می روند و به او این گونه سلام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ای امیرمؤمنان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همه می فهمند که علی علیه السلام آقای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سلام، مقدّمه ای است برای برنامه ای مهم تر</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عربی، به معنای رهبر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رهبر و پیشوای همه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لقبی است که خدا فقط به علی علیه السلام داده است و هیچ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قبل از او و نه بعد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شایستگی این لقب</w:t>
      </w:r>
      <w:bookmarkStart w:id="361" w:name="pg10640_155838"/>
    </w:p>
    <w:p>
      <w:pPr>
        <w:pStyle w:val="BookText"/>
        <w:rPr/>
      </w:pPr>
      <w:bookmarkEnd w:id="361"/>
      <w:r>
        <w:rPr>
          <w:rFonts w:ascii="IRNazanin" w:hAnsi="IRNazanin" w:eastAsia="IRNazanin"/>
          <w:color w:val="111111"/>
          <w:sz w:val="28"/>
          <w:sz w:val="28"/>
          <w:szCs w:val="28"/>
          <w:rtl w:val="true"/>
          <w:lang w:bidi="fa-IR"/>
        </w:rPr>
        <w:t>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هر کس این لقب را بشنود، می فهمد که علی علیه السلام بعد از پیامبر، شایستگی خلافت و جانشینی پیامبر را دارد</w:t>
      </w:r>
      <w:r>
        <w:rPr>
          <w:rFonts w:eastAsia="IRNazanin" w:cs="IRNazanin"/>
          <w:color w:val="111111"/>
          <w:sz w:val="28"/>
          <w:szCs w:val="28"/>
          <w:rtl w:val="true"/>
          <w:lang w:bidi="fa-IR"/>
        </w:rPr>
        <w:t>.</w:t>
      </w:r>
    </w:p>
    <w:p>
      <w:pPr>
        <w:pStyle w:val="Heading4"/>
        <w:numPr>
          <w:ilvl w:val="3"/>
          <w:numId w:val="1"/>
        </w:numPr>
        <w:rPr/>
      </w:pPr>
      <w:bookmarkStart w:id="362" w:name="__RefHeading___Toc2564325_372815092"/>
      <w:bookmarkStart w:id="363" w:name="_Toc143"/>
      <w:bookmarkEnd w:id="362"/>
      <w:r>
        <w:rPr>
          <w:rtl w:val="true"/>
        </w:rPr>
        <w:t>مستندات</w:t>
      </w:r>
      <w:bookmarkEnd w:id="36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 قدید قال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إنّی سألت ربّی أن یوالی بینی وبینک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 ربّی أن یجعلک وصیّی ففعل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الأمالی للمفید ص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مناقب آل أبی طالب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وسلّم جبرئیل علی علی بإمرة المؤنین،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أسمع الکلام ولا أحسّ الرؤة،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هذا جبرئیل أتانی من قِبل ربّی بتصدیق ما وعدنی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من الغد خرج رسول اللّه علیه السلام بجماعة اصحابه فحمد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للصدوق ص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654</w:t>
      </w:r>
      <w:r>
        <w:rPr>
          <w:rFonts w:eastAsia="IRNazanin" w:cs="IRNazanin"/>
          <w:color w:val="111111"/>
          <w:sz w:val="28"/>
          <w:szCs w:val="28"/>
          <w:rtl w:val="true"/>
          <w:lang w:bidi="fa-IR"/>
        </w:rPr>
        <w:t>.</w:t>
      </w:r>
    </w:p>
    <w:p>
      <w:pPr>
        <w:pStyle w:val="Heading3"/>
        <w:numPr>
          <w:ilvl w:val="2"/>
          <w:numId w:val="1"/>
        </w:numPr>
        <w:rPr/>
      </w:pPr>
      <w:bookmarkStart w:id="364" w:name="__RefHeading___Toc2564327_372815092"/>
      <w:bookmarkStart w:id="365" w:name="_Toc144"/>
      <w:bookmarkEnd w:id="364"/>
      <w:r>
        <w:rPr>
          <w:rtl w:val="true"/>
        </w:rPr>
        <w:t>بیان دانش آموزی</w:t>
      </w:r>
      <w:bookmarkEnd w:id="365"/>
    </w:p>
    <w:p>
      <w:pPr>
        <w:pStyle w:val="Heading4"/>
        <w:numPr>
          <w:ilvl w:val="3"/>
          <w:numId w:val="1"/>
        </w:numPr>
        <w:rPr/>
      </w:pPr>
      <w:bookmarkStart w:id="366" w:name="__RefHeading___Toc2564329_372815092"/>
      <w:bookmarkStart w:id="367" w:name="_Toc145"/>
      <w:bookmarkEnd w:id="366"/>
      <w:r>
        <w:rPr>
          <w:rtl w:val="true"/>
        </w:rPr>
        <w:t>امیرالمؤمنین نامی از آسمان برای حضرت علی علیه السلام</w:t>
      </w:r>
      <w:bookmarkEnd w:id="367"/>
    </w:p>
    <w:p>
      <w:pPr>
        <w:pStyle w:val="BookText"/>
        <w:rPr/>
      </w:pPr>
      <w:r>
        <w:rPr>
          <w:rFonts w:ascii="IRNazanin" w:hAnsi="IRNazanin" w:eastAsia="IRNazanin"/>
          <w:color w:val="111111"/>
          <w:sz w:val="28"/>
          <w:sz w:val="28"/>
          <w:szCs w:val="28"/>
          <w:rtl w:val="true"/>
          <w:lang w:bidi="fa-IR"/>
        </w:rPr>
        <w:t>پس از آن‌که مردم حضرت علی علیه السلام را تنها گذاشتند و با فرد دیگری بیعت کردند، بُرَیده به منزل یکی از دوستانش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چگونه مردم سخن پیامبر صلی الله علیه و آله و سلم را کنار گذاشتند؛گویی آن را فراموش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چه بوده که این‌گونه بُرَیده را شگفت‌زده کرده‌است؟</w:t>
      </w:r>
    </w:p>
    <w:p>
      <w:pPr>
        <w:pStyle w:val="BookText"/>
        <w:rPr/>
      </w:pPr>
      <w:r>
        <w:rPr>
          <w:rFonts w:ascii="IRNazanin" w:hAnsi="IRNazanin" w:eastAsia="IRNazanin"/>
          <w:color w:val="111111"/>
          <w:sz w:val="28"/>
          <w:sz w:val="28"/>
          <w:szCs w:val="28"/>
          <w:rtl w:val="true"/>
          <w:lang w:bidi="fa-IR"/>
        </w:rPr>
        <w:t>پیامبر صلی الله علیه و آله و سلم با جمعی از مسلمانان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رو به اصحاب کردند و یکی یکی از آنان خواستند که جلو بیاید و به حضرت علی علیه السلام این‌گونه سلام بدهند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یک‌جور بیعت با علی علیه‌السلام باشد ،یعنی قبولِ جانشینیِ علی علیه السلام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نفر اول خواستند جلو بیاید،او با اکراه بلند شد و</w:t>
      </w:r>
      <w:bookmarkStart w:id="368" w:name="pg10640_155840"/>
    </w:p>
    <w:p>
      <w:pPr>
        <w:pStyle w:val="BookText"/>
        <w:rPr/>
      </w:pPr>
      <w:bookmarkEnd w:id="368"/>
      <w:r>
        <w:rPr>
          <w:rFonts w:ascii="IRNazanin" w:hAnsi="IRNazanin" w:eastAsia="IRNazanin"/>
          <w:color w:val="111111"/>
          <w:sz w:val="28"/>
          <w:sz w:val="28"/>
          <w:szCs w:val="28"/>
          <w:rtl w:val="true"/>
          <w:lang w:bidi="fa-IR"/>
        </w:rPr>
        <w:t>جلو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پیامبر صلی الله علیه و آله و سلم کرد و با بی‌ادبی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تو است یا از طرف خدا است؟ 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از طرف خداوند و رسول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سرش را مغرورانه چرخاند و جوری که انگار به جایی نگاه نمی‌کند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 دوم سریع بلند شد و جلو آمد و با لحن بدی رو به پیامبر صلی الله علیه و آله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خودت است یا حرف خدا؟ پیامبر 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خدا و رسولش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دوم هم با لحنی که نشانِ ناراحتی‌اش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 سوم مقداد بود، برخاست و بدون آن‌که اعتراضی کند رو به علی علیه السلام کرد و با احترام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مقداد،سلمان و ابوذر و حُذَیفه که از یاران خوب پیامبر صلی الله علیه و آله و سلم بودند برخاستند و با ادبِ تمام به حضرت علی علیه السلام سلام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کم اصحاب پیامبر صلی الله علیه و آله و سلم آماده‌ی رفتن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دو نفری که اعتراض کرده‌بودند،به هم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تسلیم علی نخواهیم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طولی نکشیده بود که این آیه بر پیامبر صلی الله علیه و آله و سلم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عهد و پیمان محکمتان را نشکنید؛ زیرا خدا را شاهد و سرپرست خود کردید و او از کارهایتان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نحل،آیه‌ی</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Heading4"/>
        <w:numPr>
          <w:ilvl w:val="3"/>
          <w:numId w:val="1"/>
        </w:numPr>
        <w:rPr/>
      </w:pPr>
      <w:bookmarkStart w:id="369" w:name="__RefHeading___Toc2564331_372815092"/>
      <w:bookmarkStart w:id="370" w:name="_Toc146"/>
      <w:bookmarkEnd w:id="369"/>
      <w:r>
        <w:rPr>
          <w:rtl w:val="true"/>
        </w:rPr>
        <w:t>نکته ها</w:t>
      </w:r>
      <w:bookmarkEnd w:id="3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شب معراج که پیامبر صلی الله</w:t>
      </w:r>
      <w:bookmarkStart w:id="371" w:name="pg10640_155841"/>
    </w:p>
    <w:p>
      <w:pPr>
        <w:pStyle w:val="BookText"/>
        <w:rPr/>
      </w:pPr>
      <w:bookmarkEnd w:id="371"/>
      <w:r>
        <w:rPr>
          <w:rFonts w:ascii="IRNazanin" w:hAnsi="IRNazanin" w:eastAsia="IRNazanin"/>
          <w:color w:val="111111"/>
          <w:sz w:val="28"/>
          <w:sz w:val="28"/>
          <w:szCs w:val="28"/>
          <w:rtl w:val="true"/>
          <w:lang w:bidi="fa-IR"/>
        </w:rPr>
        <w:t xml:space="preserve">علیه و آله و سلم به آسمان‌ها سفر کردند، همه‌ی پیامبران سابق به او مژده دادند که جانشین تو علی بن أبی‌طالب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امیرالمؤمنین است و شهادت دادند که حضرت محمد صلی الله علیه و آله و سلم پیامبرشان و امیرالمؤمنین علیه‌السلام امام‌شان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بین اصحاب پیامبر صلی الله علیه و آله و سلم عده‌ای منافق و دورو بودند، به ظاهر فرمان پیامبر صلی الله علیه و آله و سلم را اجرا می‌کردند و پس از آن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تسلیم او نخواهیم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همه‌ی اصحاب پیامبر صلی الله علیه و آله و سلم خوب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کسانی بالاتر است که سخن پیامبر صلی الله علیه و آله و سلم و دین را به‌خوبی و بدون هیچ اعتراضی اجرا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سلام پیامبران سابق و فرشتگان بر حضرت علی علیه السلام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است که علی علیه السلام،امیر همه‌ی مؤمنان حتی پیامبران سابق و فرشتگان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صلی الله علیه و آله و سلم بارها به تبلیغ این نام امیرالمؤمنین علیه السلام پرداختند؛در بیان اتفاقات شب معراج،در جریان غذای بهشتی،در غدیر خم و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نام مخصوص حضرت علی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پس از پیامبر صلی الله علیه و آله و سلم به دروغ خود را امیرالمؤمنین خواندند، گمراهند</w:t>
      </w:r>
      <w:r>
        <w:rPr>
          <w:rFonts w:eastAsia="IRNazanin" w:cs="IRNazanin"/>
          <w:color w:val="111111"/>
          <w:sz w:val="28"/>
          <w:szCs w:val="28"/>
          <w:rtl w:val="true"/>
          <w:lang w:bidi="fa-IR"/>
        </w:rPr>
        <w:t>.</w:t>
      </w:r>
    </w:p>
    <w:p>
      <w:pPr>
        <w:pStyle w:val="Heading3"/>
        <w:numPr>
          <w:ilvl w:val="2"/>
          <w:numId w:val="1"/>
        </w:numPr>
        <w:rPr/>
      </w:pPr>
      <w:bookmarkStart w:id="372" w:name="__RefHeading___Toc2564333_372815092"/>
      <w:bookmarkStart w:id="373" w:name="_Toc147"/>
      <w:bookmarkEnd w:id="372"/>
      <w:r>
        <w:rPr>
          <w:rtl w:val="true"/>
        </w:rPr>
        <w:t>پیوند مهدوی</w:t>
      </w:r>
      <w:bookmarkEnd w:id="373"/>
    </w:p>
    <w:p>
      <w:pPr>
        <w:pStyle w:val="Heading4"/>
        <w:numPr>
          <w:ilvl w:val="3"/>
          <w:numId w:val="1"/>
        </w:numPr>
        <w:rPr/>
      </w:pPr>
      <w:bookmarkStart w:id="374" w:name="__RefHeading___Toc2564335_372815092"/>
      <w:bookmarkStart w:id="375" w:name="_Toc148"/>
      <w:bookmarkEnd w:id="374"/>
      <w:r>
        <w:rPr>
          <w:rtl w:val="true"/>
        </w:rPr>
        <w:t>السلام علیک یا بقیة الله</w:t>
      </w:r>
      <w:bookmarkEnd w:id="375"/>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پیامبر صلی الله علیه و آله و سلم عده‌ای نگذاشتند تا امیرالمؤمنین علیه السلام به حکومت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سخنان رسول خدا صلی الله علیه و آله و سلم را زیر پا گذاشتند و حق علی علیه السلام را به‌زور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w:t>
      </w:r>
      <w:bookmarkStart w:id="376" w:name="pg10640_155843"/>
    </w:p>
    <w:p>
      <w:pPr>
        <w:pStyle w:val="BookText"/>
        <w:rPr/>
      </w:pPr>
      <w:bookmarkEnd w:id="376"/>
      <w:r>
        <w:rPr>
          <w:rFonts w:ascii="IRNazanin" w:hAnsi="IRNazanin" w:eastAsia="IRNazanin"/>
          <w:color w:val="111111"/>
          <w:sz w:val="28"/>
          <w:sz w:val="28"/>
          <w:szCs w:val="28"/>
          <w:rtl w:val="true"/>
          <w:lang w:bidi="fa-IR"/>
        </w:rPr>
        <w:t>الله علیه و آله و سلم در خطبه‌ی غدیر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حق‌های پایمال شده‌ی ما را می‌گیرد،مهدی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فرموده‌ی اهل بیت علیهم السلام لقب امیرالمؤمنین تنها و تنها برای حضرت علی علیه السلام است و اجازه‌ی استفاده از آن را حتی برای امام زمان علیه السلام نداریم و به جای این لقب به امام زمان علیه السلام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می‌دهیم،</w:t>
      </w:r>
    </w:p>
    <w:p>
      <w:pPr>
        <w:pStyle w:val="Heading3"/>
        <w:numPr>
          <w:ilvl w:val="2"/>
          <w:numId w:val="1"/>
        </w:numPr>
        <w:rPr/>
      </w:pPr>
      <w:bookmarkStart w:id="377" w:name="__RefHeading___Toc2564337_372815092"/>
      <w:bookmarkStart w:id="378" w:name="_Toc149"/>
      <w:bookmarkEnd w:id="377"/>
      <w:r>
        <w:rPr>
          <w:rtl w:val="true"/>
        </w:rPr>
        <w:t>اعلان همگانی لقب امیرالمؤمنین علیه السلام</w:t>
      </w:r>
      <w:r>
        <w:rPr>
          <w:rtl w:val="true"/>
        </w:rPr>
        <w:t xml:space="preserve">: </w:t>
      </w:r>
      <w:r>
        <w:rPr>
          <w:rtl w:val="true"/>
        </w:rPr>
        <w:t>آیات و روایات</w:t>
      </w:r>
      <w:bookmarkEnd w:id="378"/>
    </w:p>
    <w:p>
      <w:pPr>
        <w:pStyle w:val="Heading4"/>
        <w:numPr>
          <w:ilvl w:val="3"/>
          <w:numId w:val="1"/>
        </w:numPr>
        <w:rPr/>
      </w:pPr>
      <w:bookmarkStart w:id="379" w:name="__RefHeading___Toc2564339_372815092"/>
      <w:bookmarkStart w:id="380" w:name="_Toc150"/>
      <w:bookmarkEnd w:id="379"/>
      <w:r>
        <w:rPr>
          <w:rtl w:val="true"/>
        </w:rPr>
        <w:t>بسم الله الرحمن الرحیم</w:t>
      </w:r>
      <w:bookmarkEnd w:id="380"/>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الأمالی للشیخ الطوسی الْفَحَّامُ عَنْ عَمِّهِ عَمْرِو بْنِ یَحْیَی عَنْ إِسْحَاقَ بْنِ عُبْدُوسٍ عَنْ مُحَمَّدِ بْنِ بَهَارٍ عَنْ عِیسَی بْنِ مِهْرَانَ عَنْ مُخَوَّلِ بْنِ إِبْرَاهِیمَ عَنِ الْفَضْلِ بْنِ الزُّبَیْرِ عَنْ أَبِی دَاوُدَ السَّبِیعِیِّ عَنْ عَمْرِو بْنِ حُصَیْبٍ أَخِی بُرَیْدَةَ بْنِ حُصَیْبٍ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بَیْنَا أَنَا وَ أَخِی بُرَیْدَةُ عِنْدَ النَّبِیِّ ص إِذْ دَخَلَ أَبُو بَکْرٍ فَسَلَّمَ عَلَی رَسُولِ اللَّهِ ص فَقَالَ لَهُ انْطَلِقْ فَسَلِّمْ عَلَی أَمِیرِ الْمُؤْمِنِینَ فَقَالَ یَا رَسُولَ اللَّهِ وَ مَنْ أَمِیرُ الْمُؤْمِنِینَ قَالَ عَلِیُّ بْنُ أَبِی طَالِبٍ قَالَ عَنْ أَمْرِ اللَّهِ وَ أَمْرِ رَسُولِهِ قَالَ نَعَمْ ثُمَّ دَخَلَ عُمَرُ فَسَلَّمَ فَقَالَ انْطَلِقْ فَسَلِّمْ عَلَی أَمِیرِ الْمُؤْمِنِینَ فَقَالَ یَا رَسُولَ اللَّهِ وَ مَنْ أَمِیرُ الْمُؤْمِنِینَ قَالَ ص عَلِیُّ بْنُ أَبِی طَالِبٍ قَالَ عَنْ أَمْرِ اللَّهِ وَ أَمْرِ رَسُولِهِ قَالَ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حُصَیْبٍ أَخِی بُرَیْدَةَ بْنِ حُصَیْبٍ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أَنَا وَ أَخِی بُرَیْدَةُ عِنْدَ النَّبِیِّ ص إِذْ دَخَلَ أَبُو بَکْرٍ فَسَلَّمَ عَلَی رَسُولِ اللَّهِ ص فَقَالَ لَهُ انْطَلِقْ فَسَلِّمْ عَلَی أَمِیرِ الْمُؤْمِنِینَ فَقَالَ یَا رَسُولَ اللَّهِ وَ مَنْ أَمِیرُ الْمُؤْمِنِینَ قَالَ عَلِیُّ بْنُ أَبِی طَالِبٍ قَالَ عَنْ أَمْرِ اللَّهِ وَ أَمْرِ رَسُولِهِ قَالَ نَعَمْ ثُمَّ دَخَلَ عُمَرُ فَسَلَّمَ فَقَالَ</w:t>
      </w:r>
    </w:p>
    <w:p>
      <w:pPr>
        <w:pStyle w:val="BookText"/>
        <w:rPr/>
      </w:pPr>
      <w:r>
        <w:rPr>
          <w:rFonts w:ascii="Amiri" w:hAnsi="Amiri" w:eastAsia="Amiri" w:cs="Amiri"/>
          <w:color w:val="111111"/>
          <w:sz w:val="28"/>
          <w:sz w:val="28"/>
          <w:szCs w:val="28"/>
          <w:rtl w:val="true"/>
          <w:lang w:bidi="ar-SA"/>
        </w:rPr>
        <w:t xml:space="preserve">انْطَلِقْ فَسَلِّمْ عَلَی أَمِیرِ الْمُؤْمِنِینَ فَقَالَ یَا رَسُولَ اللَّهِ وَ مَنْ أَمِیرُ الْمُؤْمِنِینَ قَالَ ص عَلِیُّ بْنُ أَبِی طَالِبٍ قَالَ عَنْ أَمْرِ اللَّهِ وَ أَمْرِ رَسُولِهِ قَالَ نَعَمْ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الأمالی للشیخ الطوسی ابْنُ الصَّلْتِ عَنِ ابْنِ عُقْدَةَ عَنْ مُحَمَّدِ بْنِ هَارُونَ عَنْ مُحَمَّدِ بْنِ مَالِکِ بْنِ الْأَبْرَدِ عَنْ مُحَمَّدِ بْنِ فُضَیْلِ بْنِ غَزْوَانَ عَنْ غَالِبٍ الْجُهَنِیِّ عَنْ أَبِی جَعْفَرٍ الْبَاقِرِ عَنْ أَبِیهِ عَنْ جَدِّهِ عَنْ عَلِیٍّ ع قَالَ قَالَ رَسُولُ اللَّهِ ص لَمَّا أُسْرِیَ بِی إِلَی السَّمَاءِ ثُمَّ مِنَ السَّمَاءِ إِلَی السَّمَاءِ ثُمَّ إِلَی سِدْرَةِ الْمُنْتَهَی أُوقِفْتُ بَیْنَ یَدَیْ رَبِّی عَزَّ وَ جَلَّ فَقَالَ یَا مُحَمَّدُ فَقُلْتُ لَبَّیْکَ رَبِّی وَ سَعْدَیْکَ قَالَ قَدْ بَلَوْتَ خَلْقِی فَأَیَّهُمْ وَجَدْتَ أَطْوَعَ لَکَ قَالَ قُلْتُ رَبِّ عَلِیّاً قَالَ صَدَقْتَ یَا مُحَمَّدُ فَهَلِ اتَّخَذْتَ لِنَفْسِکَ خَلِیفَةً یُؤَدِّی عَنْکَ وَ یُعَلِّمُ عِبَادِی مِنْ کِتَابِی مَا لَا یَعْلَمُونَ قَالَ قُلْتُ اخْتَرْ لِی فَإِنَّ خِیَرَتَکَ خَیْرٌ لِی قَالَ قَدِ اخْتَرْتُ لَکَ عَلِیّاً فَاتَّخِذْهُ لِنَفْسِکَ خَلِیفَةً وَ وَصِیّاً وَ نَحَلْتُهُ عِلْمِی وَ حِلْمِی وَ هُوَ أَمِیرُ الْمُؤْمِنِینَ حَقّاً لَمْ یَنَلْهَا أَحَدٌ قَبْلَهُ وَ لَا أَحَدٌ بَعْدَهُ یَا مُحَمَّدُ عَلِیٌّ رَایَةُ الْهُدَی وَ إِمَامُ مَنْ أَطَاعَنِی وَ نُورُ أَوْلِیَائِی وَ هُوَ الْکَلِمَةُ الَّتِی أَلْزَمْتُهَا الْمُتَّقِینَ مَنْ أَحَبَّهُ فَقَدْ أَحَبَّنِی وَ مَنْ أَبْغَضَهُ فَقَدْ أَبْغَضَنِی فَبَشِّرْهُ بِذَلِکَ یَا مُحَمَّدُ فَقَالَ النَّبِیُّ ص رَبِّ فَقَدْ بَشَّرْتُهُ فَقَالَ عَلِیٌّ أَنَا عَبْدُ اللَّهِ وَ فِی قَبْضَتِهِ إِنْ یُعَذِّبْنِی فَبِذُنُوبِی لَمْ یَظْلِمْنِی شَیْئاً وَ إنْ یُتِمَّ لِی مَا وَعَدَنِی فَاللَّهُ أَوْلَی بِی فَقَالَ اللَّهُمَّ اجْلُ قَلْبَهُ وَ اجْعَلْ رَبِیعَهُ الْإِیمَانَ بِکَ قَالَ قَدْ فَعَلْتُ ذَلِکَ بِهِ یَا مُحَمَّدُ غَیْرَ أَنِّی مُخْتَصُّهُ بِشَیْءٍ مِنَ الْبَلَاءِ لَمْ أَخْتَصَّ بِهِ</w:t>
      </w:r>
    </w:p>
    <w:p>
      <w:pPr>
        <w:pStyle w:val="BookText"/>
        <w:rPr/>
      </w:pPr>
      <w:r>
        <w:rPr>
          <w:rFonts w:ascii="Amiri" w:hAnsi="Amiri" w:eastAsia="Amiri" w:cs="Amiri"/>
          <w:color w:val="111111"/>
          <w:sz w:val="28"/>
          <w:sz w:val="28"/>
          <w:szCs w:val="28"/>
          <w:rtl w:val="true"/>
          <w:lang w:bidi="ar-SA"/>
        </w:rPr>
        <w:t>أَحَداً مِنْ أَوْلِیَائِی قَالَ قُلْتُ رَبِّ أَخِی وَ صَاحِبِی قَالَ إِنَّهُ قَدْ سَبَقَ فِی عِلْمِی أَنَّهُ مُبْتَلًی وَ مُبْتَلًی بِهِ وَ لَوْ لَا عَلِیٌّ لَمْ یُعْرَفْ وَلَاءُ أَوْلِیَائِی وَ لَا أَوْلِیَاءُ رُسُلِی</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الإحتجاج قَالَ سُلَیْمُ بْنُ قَیْسٍ جَلَسْتُ إِلَی سَلْمَانَ وَ الْمِقْدَادِ وَ أَبِی ذَرٍّ فَجَاءَ رَجُلٌ مِنْ أَهْلِ الْکُوفَةِ فَجَلَسَ إِلَیْهِمْ مُسْتَرْشِداً فَقَالَ لَهُ سَلْمَانُ عَلَیْکَ بِکِتَابِ اللَّهِ فَالْزَمْهُ وَ عَلِیِّ بْنِ أَبِی طَالِبٍ ع فَإِنَّهُ مَعَ الْکِتَابِ لَا یُفَارِقُهُ فَإِنَّا نَشْهَدُ أَنَّا سَمِعْنَا رَسُولَ اللَّهِ صیَقُولُ إِنَّ عَلِیّاً یَدُورُ مَعَ الْحَقِّ حَیْثُ دَارَ وَ إِنَّ عَلِیّاً هُوَ الصِّدِّیقُ وَ الْفَارُوقُ یُفَرِّقُ بَیْنَ الْحَقِّ وَ الْبَاطِلِ قَالَ فَمَا بَالُ النَّاسِ یُسَمُّونَ أَبَا بَکْرٍ الصِّدِّیقَ وَ عُمَرَ الْفَارُوقَ قَالَ نَحَلَهُمَا النَّاسُ اسْمَ غَیْرِهِمَا کَمَا نَحَلُوهُمَا خِلَافَةَ رَسُولِ اللَّهِ ص وَ إِمْرَةَ الْمُؤْمِنِینَ لَقَدْ أَمَرَنَا رَسُولُ اللَّهِ ص وَ أَمَرَهُمَا مَعَنَا فَسَلَّمْنَا جَمِیعاً عَلَی عَلِیِّ بْنِ أَبِی طَالِبٍ ع بِإِمْرَةِ الْمُؤْمِنِینَ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معانی الأخبار ع، علل الشرائع الْمُظَفَّرُ الْعَلَوِیُّ عَنِ ابْنِ الْعَیَّاشِیِّ عَنْ أَبِیهِ عَنْ جَبْرَئِیلَ بْنِ أَحْمَدَ عَنِ الْحَسَنِ بْنِ خُرَّزَادَ عَنْ مُحَمَّدِ بْنِ مُوسَی بْنِ الْفُرَاتِ عَنْ یَعْقُوبَ بْنِ سُوَیْدٍ عَنْ عَمْرِو بْنِ شِمْرٍ عَنْ جَابِرٍ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جُعِلْتُ فِدَاکَ لِمَ سُمِّیَ أَمِیرُ الْمُؤْمِنِینَ أَمِیرَ الْمُؤْمِنِینَ قَالَ لِأَنَّهُ یَمِیرُهُمُ الْعِلْمَ أَ مَا سَمِعْتَ کِتَابَ اللَّهِ عَزَّ وَ جَلَ وَ نَمِیرُ أَهْلَنا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 علل الشرائع الدَّقَّاقُ وَ ابْنُ عِصَامٍ مَعاً عَنِ الْکُلَیْنِیِّ عَنِ الْقَاسِمِ بْنِ الْعَلَاءِ عَنْ إِسْمَاعِیلَ الْفَزَارِیِّ عَنْ مُحَمَّدِ بْنِ جُمْهُورٍ عَنِ ابْنِ أَبِی نَجْرَانَ عَمَّنْ ذَکَرَهُ عَنِ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w:t>
      </w:r>
    </w:p>
    <w:p>
      <w:pPr>
        <w:pStyle w:val="BookText"/>
        <w:rPr/>
      </w:pPr>
      <w:r>
        <w:rPr>
          <w:rFonts w:ascii="Amiri" w:hAnsi="Amiri" w:eastAsia="Amiri" w:cs="Amiri"/>
          <w:color w:val="111111"/>
          <w:sz w:val="28"/>
          <w:sz w:val="28"/>
          <w:szCs w:val="28"/>
          <w:rtl w:val="true"/>
          <w:lang w:bidi="ar-SA"/>
        </w:rPr>
        <w:t xml:space="preserve">أَبَا جَعْفَرٍ مُحَمَّدَ بْنَ عَلِیٍّ الْبَاقِرَ ع یَا ابْنَ رَسُولِ اللَّهِ لِمَ سُمِّیَ عَلِیٌّ أَمِیرَ الْمُؤْمِنِینَ وَ هُوَ اسْمٌ مَا سُمِّیَ بِهِ أَحَدٌ قَبْلَهُ وَ لَا یَحِلُّ لِأَحَدٍ بَعْدَهُ قَالَ لِأَنَّهُ مِیرَةُ الْعِلْمِ یُمْتَارُ مِنْهُ وَ لَا یُمْتَارُ مِنْ أَحَدٍ غَیْرِهِ قَالَ فَقُلْتُ یَا ابْنَ رَسُولِ اللَّهِ فَلِمَ سُمِّیَ سَیْفُهُ ذَا الْفَقَارِ فَقَالَ ع لِأَنَّهُ مَا ضَرَبَ بِهِ أَحَداً مِنْ خَلْقِ اللَّهِ إِلَّا أَفْقَرَهُ مِنْ هَذِهِ الدُّنْیَا مِنْ أَهْلِهِ وَ وُلْدِهِ وَ أَفْقَرَهُ فِی الْآخِرَةِ مِنَ الْجَنَّةِ قَالَ فَقُلْتُ یَا ابْنَ رَسُولِ اللَّهِ فَلَسْتُمْ کُلُّکُمْ قَائِمِینَ بِالْحَقِّ قَالَ بَلَی قُلْتُ فَلِمَ سُمِّیَ الْقَائِمُ قَائِماً قَالَ لَمَّا قُتِلَ جَدِّیَ الْحُسَیْنُ ع ضَجَّتِ الْمَلَائِکَةُ إِلَی اللَّهِ عَزَّ وَ جَلَّ بِالْبُکَاءِ وَ النَّحِیبِ وَ قَالُوا إِلَهَنَا وَ سَیِّدَنَا أَ تَغْفُلُ عَمَّنْ قَتَلَ صَفْوَتَکَ وَ ابْنَ صَفْوَتِکَ وَ خِیَرَتَکَ مِنْ خَلْقِکَ فَأَوْحَی اللَّهُ عَزَّ وَ جَلَّ إِلَیْهِمْ قَرُّوا مَلَائِکَتِی فَوَ عِزَّتِی وَ جَلَالِی لَأَنْتَقِمَنَّ مِنْهُمْ وَ لَوْ بَعْدَ حِینٍ ثُمَّ کَشَفَ اللَّهُ عَزَّ وَ جَلَّ عَنِ الْأَئِمَّةِ مِنْ وُلْدِ الْحُسَیْنِ ع لِلْمَلَائِکَةِ فَسُرَّتِ الْمَلَائِکَةُ بِذَلِکَ فَإِذَا أَحَدُهُمْ قَائِمٌ یُصَلِّی فَقَالَ اللَّهُ عَزَّ وَ جَلَّ بِذَلِکَ الْقَائِمِ أَنْتَقِمُ مِنْهُمْ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 الأمالی للصدوق ابْنُ سَعِیدٍ الْهَاشِمِیُّ عَنْ فُرَاتٍ عَنْ مُحَمَّدِ بْنِ ظُهَیْرٍ عَنِ الْحُسَیْنِ بْنِ عَلِیٍّ الْعَبْدِیِّ عَنْ مُحَمَّدِ بْنِ عَبْدِ الْوَاحِدِ عَنْ مُحَمَّدِ بْنِ رَبِیعَةَ عَنْ إِبْرَاهِیمَ بْنِ یَزِیدَ عَنْ عَمْرِو بْنِ دِینَارٍ عَنْ طَاوُسٍ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 وَ هُوَ عَلَی الْمِنْبَرِ یَقُولُ وَ قَدْ بَلَغَهُ عَنْ أُنَاسٍ مِنْ قُرَیْشٍ إِنْکَارُ تَسْمِیَتِهِ لِعَلِیٍّ أَمِیرَ الْمُؤْمِنِینَ فَقَالَ مَعَاشِرَ النَّاسِ إِنَّ اللَّهَ عَزَّ وَ جَلَّ بَعَثَنِی إِلَیْکُمْ رَسُولًا وَ أَمَرَنِی أَنْ أَسْتَخْلِفَ عَلَیْکُمْ عَلِیّاً</w:t>
      </w:r>
    </w:p>
    <w:p>
      <w:pPr>
        <w:pStyle w:val="BookText"/>
        <w:rPr/>
      </w:pPr>
      <w:r>
        <w:rPr>
          <w:rFonts w:ascii="Amiri" w:hAnsi="Amiri" w:eastAsia="Amiri" w:cs="Amiri"/>
          <w:color w:val="111111"/>
          <w:sz w:val="28"/>
          <w:sz w:val="28"/>
          <w:szCs w:val="28"/>
          <w:rtl w:val="true"/>
          <w:lang w:bidi="ar-SA"/>
        </w:rPr>
        <w:t xml:space="preserve">أَمِیراً أَلَا فَمَنْ کُنْتُ نَبِیَّهُ فَإِنَّ عَلِیّاً أَمِیرُهُ تَأْمِیرٌ أَمَّرَهُ اللَّهُ عَزَّ وَ جَلَّ عَلَیْکُمْ وَ أَمَرَنِی أَنْ أُعْلِمَکُمْ ذَلِکَ لِتَسْمَعُوا لَهُ وَ تُطِیعُوا إِذَا أَمَرَکُمْ بِأَمْرٍ تَأْتَمِرُونَ وَ إِذَا نَهَاکُمْ عَنْ أَمْرٍ تَنْتَهُونَ أَلَا فَلَا یَأْتَمِرَنَّ أَحَدٌ مِنْکُمْ عَلَی عَلِیٍّ ع فِی حَیَاتِی وَ لَا بَعْدَ وَفَاتِی فَإِنَّ اللَّهَ تَبَارَکَ وَ تَعَالَی أَمَّرَهُ عَلَیْکُمْ وَ سَمَّاهُ أَمِیرَ الْمُؤْمِنِینَ وَ لَمْ یُسَمِّ أَحَداً مِنْ قَبْلِهِ بِهَذَا الِاسْمِ وَ قَدْ أَبْلَغْتُکُمْ مَا أُرْسِلْتُ بِهِ إِلَیْکُمْ فِی عَلِیٍّ فَمَنْ أَطَاعَنِی فِیهِ فَقَدْ أَطَاعَ اللَّهَ وَ مَنْ عَصَانِی فِیهِ فَقَدْ عَصَی اللَّهَ عَزَّ وَ جَلَّ وَ لَا حُجَّةَ لَهُ عِنْدَ اللَّهِ وَ کَانَ مَصِیرُهُ إِلَی النَّارِ وَ إِلَی مَا قَالَ اللَّهُ عَزَّ وَ جَلَّ فِی کِتَابِهِ وَ مَنْ یَعْصِ اللَّهَ وَ رَسُولَهُ وَ یَتَعَدَّ حُدُودَهُ یُدْخِلْهُ ناراً خالِداً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أَبِی طَالِبٍ فَأَخَذَ النَّاسُ بَرّاً وَ بَحْراً فَمَا جَاءَتِ الْجُمُعَةُ حَتَّی مَاتَ حُذَیْفَةُ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شف، کشف الیقین أَحْمَدُ بْنُ مَرْدَوَیْهِ عَنْ أَحْمَدَ بْنِ إِسْحَاقَ عَنْ إِبْرَاهِیمَ عَنْ یَحْیَی بْنِ سُلَیْمَانَ عَنْ تَلِیدِ بْنِ سُلَیْمَانَ عَنْ أَبِی الْجَحَّافِ عَنْ مُعَاوِیَةَ بْنِ ثَعْلَبَةَ اللَّیْثِیِّ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أَبُو ذَرٍّ مَرَضاً شَدِیداً حَتَّی أَشْرَفَ عَلَی الْمَوْتِ فَأَوْصَی إِلَی عَلِیِّ بْنِ أَبِی طَالِبٍ ع فَقِیلَ لَهُ لَوْ أَوْصَیْتَ إِلَی أَمِیرِ الْمُؤْمِنِینَ عُمَرَ بْنِ الْخَطَّابِ کَانَ أَجْمَلَ لِوَصِیَّتِکَ مِنْ عَلِیٍّ ع فَقَالَ أَبُو ذَرٍّ أَوْصَیْتُ وَ اللَّهِ إِلَی أَمِیرِ الْمُؤْمِنِینَ حَقّاً حَقّاً وَ إِنَّهُ لَرِبِّیُّ الْأَرْضِ الَّذِی یَسْکُنُ إِلَیْهَا وَ تَسْکُنُ إِلَیْهِ وَ لَوْ قَدْ فَارَقْتُمُوهُ لَأَنْکَرْتُمُ الْأَرْضَ وَ أَنْکَرَتْکُمْ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 کشف الیقین الثَّقَفِیُّ عَنْ إِسْمَاعِیلَ بْنِ أَبَانٍ عَنْ صَبَّاحٍ الْمُزَنِیِّ عَنْ جَابِرٍ عَنْ إِبْرَاهِیمَ عَنْ إِسْحَاقَ بْنِ عَبْدِ</w:t>
      </w:r>
    </w:p>
    <w:p>
      <w:pPr>
        <w:pStyle w:val="BookText"/>
        <w:rPr/>
      </w:pPr>
      <w:r>
        <w:rPr>
          <w:rFonts w:ascii="Amiri" w:hAnsi="Amiri" w:eastAsia="Amiri" w:cs="Amiri"/>
          <w:color w:val="111111"/>
          <w:sz w:val="28"/>
          <w:sz w:val="28"/>
          <w:szCs w:val="28"/>
          <w:rtl w:val="true"/>
          <w:lang w:bidi="ar-SA"/>
        </w:rPr>
        <w:t>اللَّهِ عَنْ عَبْدِ اللَّهِ بْنِ حَارِثٍ عَنْ عَلِیٍّ ع أَنَّهُ دَخَلَ عَلَی رَسُولِ اللَّهِ وَ عِنْدَهُ أَبُو بَکْرٍ وَ عُمَرُ فَجَلَسَ بَیْنَ رَسُولِ اللَّهِ وَ عَائِشَةَ فَقَالَتْ مَا وَجَدْتَ لِاسْتِکَ مَجْلِساً غَیْرَ فَخِذِی أَوْ فَخِذِ رَسُولِ اللَّهِ فَقَالَ رَسُولُ اللَّهِ ص مَهْلًا لَا تُؤْذِینِی فِی أَخِی فَإِنَّهُ أَمِیرُ الْمُؤْمِنِینَ وَ سَیِّدُ الْمُسْلِمِینَ وَ أَمِیرُ الْغُرِّ الْمُحَجَّلِینَ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الْقِیَامَةِ یُقْعِدُهُ اللَّهُ عَلَی الصِّرَاطِ فَیُدْخِلُ أَوْلِیَاءَهُ الْجَنَّةَ وَ أَعْدَاءَهُ النَّارَ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شف، کشف الیقین إِبْرَاهِیمُ الثَّقَفِیُّ عَنْ إِسْمَاعِیلَ بْنِ صَبِیحٍ عَنْ زِیَادِ بْنِ الْمُنْذِرِ عَنْ أَبِی دَاوُدَ عَنْ بُرَیْدَةَ الْأَسْلَمِیِّ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إِذَا سَافَرْنَا مَعَ النَّبِیِّ ص کَانَ عَلِیٌّ صَاحِبَ مَتَاعِهِ یَضُمُّهُ إِلَیْهِ فَإِذَا نَزَلْنَا یَتَعَاهَدُ مَتَاعَهُ فَإِنْ رَأَی شَیْئاً یَرُمُّهُ 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کَانَتْ نَعْلٌ خَصَفَهَا فَنَزَلْنَا مَنْزِلًا فَأَقْبَلَ عَلِیٌّ ع یَخْصِفُ نَعْلَ رَسُولِ اللَّهِ ص فَدَخَلَ أَبُو بَکْرٍ فَقَالَ رَسُولُ اللَّهِ ص اذْهَبْ فَسَلِّمْ عَلَی أَمِیرِ الْمُؤْمِنِینَ قَالَ یَا رَسُولَ اللَّهِ وَ أَنْتَ حَیٌّ قَالَ وَ أَنَا حَیٌّ قَالَ وَ مَنْ ذَلِکَ قَالَ خَاصِفُ النَّعْلِ ثُمَّ جَاءَ عُمَرُ فَقَالَ لَهُ رَسُولُ اللَّهِ اذْهَبْ فَسَلِّمْ عَلَی أَمِیرِ الْمُؤْمِنِینَ فَقَالَ بُرَیْدَةُ وَ کُنْتُ أَنَا فِیمَنْ دَخَلَ مَعَهُمْ فَأَمَرَنِی أَنْ أُسَلِّمَ عَلَی عَلِیٍّ فَسَلَّمْتُ عَلَیْهِ کَمَا سَلَّمُوا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عِیسَی بْنِ إِسْحَاقَ عَنْ إِبْرَاهِیمَ بْنِ هَرَاسَةَ عَنْ عَمْرِو بْنِ شِمْرٍ عَنْ جَابِرٍ الْجُعْفِیِّ قَالَ قَالَ أَبُو جَعْفَرٍ مُحَمَّدُ بْنُ عَلِیٍّ ع لَوْ عَلِمَ النَّاسُ مَتَی سُمِّیَ عَلِیٌّ أَمِیرَ الْمُؤْمِنِینَ مَا أَنْکَرُوا وَلَایَتَهُ قُلْتُ رَحِمَکَ اللَّهُ مَتَی سُمِّیَ عَلِیٌّ أَمِیرَ الْمُؤْمِنِینَ قَالَ کَانَ رَبُّکَ عَزَّ وَ جَلَّ حَیْثُ أَخَذَ مِنْ بَنِی آدَمَ مِنْ ظُهُورِهِمْ ذُرِّیَّتَهُمْ وَ أَشْهَدَهُمْ عَلی أَنْفُسِهِمْ أَ لَسْتُ بِرَبِّکُمْ وَ مُحَمَّدٌ رَسُولِی وَ</w:t>
      </w:r>
    </w:p>
    <w:p>
      <w:pPr>
        <w:pStyle w:val="BookText"/>
        <w:rPr/>
      </w:pPr>
      <w:r>
        <w:rPr>
          <w:rFonts w:ascii="Amiri" w:hAnsi="Amiri" w:eastAsia="Amiri" w:cs="Amiri"/>
          <w:color w:val="111111"/>
          <w:sz w:val="28"/>
          <w:sz w:val="28"/>
          <w:szCs w:val="28"/>
          <w:rtl w:val="true"/>
          <w:lang w:bidi="ar-SA"/>
        </w:rPr>
        <w:t>عَلِیٌّ أَمِیرُ الْمُؤمنین</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شف، کشف الیقین مُحَمَّدُ بْنُ أَحْمَدَ بْنِ الْحَسَنِ بْنِ شَاذَانَ عَنْ سَهْلِ بْنِ عَبْدِ اللَّهِ عَنْ عَلِیِّ بْنِ عَبْدِ اللَّهِ عَنْ إِسْحَاقَ بْنِ إِبْرَاهِیمَ الدَّیْرِیِّ عَنْ عَبْدِ الرَّزَّاقِ بْنِ هِشَامٍ عَنْ مُعَمَّرٍ عَنْ عَبْدِ اللَّهِ بْنِ طَاوُسٍ عَنْ أَبِیهِ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جُلُوساً مَعَ النَّبِیِّ ص إِذْ دَخَلَ عَلِیُّ بْنُ أَبِی طَالِبٍ ع فَقَالَ السَّلَامُ عَلَیْکَ یَا رَسُولَ اللَّهِ قَالَ وَ عَلَیْکَ السَّلَامُ یَا أَمِیرَ الْمُؤْمِنِینَ وَ رَحْمَةُ اللَّهِ وَ بَرَکَاتُهُ فَقَالَ عَلِیٌّ ع وَ أَنْتَ حَیٌّ یَا رَسُولَ اللَّهِ قَالَ نَعَمْ وَ أَنَا حَیٌّ یَا عَلِیُّ مَرَرْتَ بِنَا أَمْسِ یَوْمِنَا وَ أَنَا وَ جَبْرَئِیلُ فِی حَدِیثٍ وَ لَمْ تُسَلِّمْ فَقَالَ جَبْرَئِیلُ ع مَا بَالُ أَمِیرِ الْمُؤْمِنِینَ مَرَّ بِنَا وَ لَمْ یُسَلِّمْ أَمَّا وَ اللَّهِ لَوْ سَلَّمَ لَسُرِرْنَا وَ رَدَدْنَا عَلَیْهِ فَقَالَ عَلِیٌّ ع یَا رَسُولَ اللَّهُ رَأَیْتُکَ وَ دِحْیَةَ اسْتَخْلَیْتُمَا فِی حَدِیثٍ فَکَرِهْتُ أَنْ أَقْطَعَ عَلَیْکُمَا فَقَالَ لَهُ النَّبِیُّ ص إِنَّهُ لَمْ یَکُنْ دِحْیَةَ وَ إِنَّمَا کَانَ جَبْرَئِیلَ ع فَقُلْتُ یَا جَبْرَئِیلُ کَیْفَ سَمَّیْتَهُ أَمِیرَ الْمُؤْمِنِینَ فَقَالَ کَانَ اللَّهُ أَوْحَی إِلَیَّ فِی غَزْوَةِ بَدْرٍ أَنِ اهْبِطْ عَلَی مُحَمَّدٍ فَأْمُرْهُ أَنْ یَأْمُرَ أَمِیرَ الْمُؤْمِنِینَ عَلِیَّ بْنَ أَبِی طَالِبٍ أَنْ یَجُولَ بَیْنَ الصَّفَّیْنِ فَسَمَّاهُ بِأَمِیرِ الْمُؤْمِنِینَ فِی السَّمَاءِ فَأَنْتَ یَا عَلِیُّ أَمِیرُ الْمُؤْمِنِینَ فِی السَّمَاءِ فَأَنْتَ یَا عَلِیُّ أَمِیرُ الْمُؤْمِنِینَ فِی الْأَرْضِ لَا یَتَقَدَّمُکَ بَعْدِی إِلَّا کَافِرٌ وَ لَا یَتَخَلَّفُ عَنْکَ بَعْدِی إِلَّا کَافِرٌ وَ إِنَّ أَهْلَ السَّمَاوَاتِ یُسَمُّونَکَ أَمِیرَ الْمُؤْمِنِینَ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شف، کشف الیقین مُحَمَّدُ بْنُ الْعَبَّاسِ بْنِ مَرْوَانَ عَنْ أَحْمَدَ بْنِ إِدْرِیسَ عَنِ ابْنِ عِیسَی عَنْ عَلِیِّ</w:t>
      </w:r>
    </w:p>
    <w:p>
      <w:pPr>
        <w:pStyle w:val="BookText"/>
        <w:rPr/>
      </w:pPr>
      <w:r>
        <w:rPr>
          <w:rFonts w:ascii="Amiri" w:hAnsi="Amiri" w:eastAsia="Amiri" w:cs="Amiri"/>
          <w:color w:val="111111"/>
          <w:sz w:val="28"/>
          <w:sz w:val="28"/>
          <w:szCs w:val="28"/>
          <w:rtl w:val="true"/>
          <w:lang w:bidi="ar-SA"/>
        </w:rPr>
        <w:t xml:space="preserve">بْنِ حَدِیدٍ وَ ابْنِ بَزِیعٍ مَعاً عَنْ مَنْصُورِ بْنِ یُونُسَ عَنْ زَیْدِ بْنِ الْجَهْمِ عَنْ أَبِی عَبْدِ اللَّهِ ع قَالَ سَمِعْتُهُ وَ هُوَ یَقُولُ لَمَّا سَلَّمُوا عَلَی عَلِیٍّ بِإِمْرَةِ الْمُؤْمِنِینَ قَالَ رَسُولُ اللَّهِ ص لِأَبِی بَکْرٍ قُمْ فَسَلِّمْ عَلَی عَلِیٍّ بِإِمْرَةِ الْمُؤْمِنِینَ فَقَالَ مِنَ اللَّهِ وَ مِنْ رَسُولِهِ قَالَ نَعَمْ مِنَ اللَّهِ وَ مِنْ رَسُولِهِ ثُمَّ قَالَ لِعُمَرَ قُمْ فَسَلِّمْ عَلَی عَلِیٍّ بِإِمْرَةِ الْمُؤْمِنِینَ قَالَ مِنَ اللَّهِ وَ مِنْ رَسُولِهِ قَالَ نَعَمْ مِنَ اللَّهِ وَ مِنْ رَسُولِهِ ثُمَّ قَالَ یَا مِقْدَادُ قُمْ فَسَلِّمْ عَلَی عَلِیٍّ بِإِمْرَةِ الْمُؤْمِنِینَ فَلَمْ یَقُلْ شَیْئاً ثُمَّ قَامَ فَسَلَّمَ ثُمَّ قَالَ قُمْ یَا سَلْمَانُ فَسَلِّمْ عَلَی عَلِیٍّ بِإِمْرَةِ الْمُؤْمِنِینَ فَقَامَ فَسَلَّمَ ثُمَّ قَالَ قُمْ یَا أَبَا ذَرٍّ فَسَلِّمْ عَلَی عَلِیٍّ بِإِمْرَةِ الْمُؤْمِنِینَ فَلَمْ یَقُلْ شَیْئاً ثُمَّ قَامَ فَسَلَّمَ ثُمَّ قَالَ قُمْ یَا حُذَیْفَةُ فَقَامَ وَ لَمْ یَقُلْ شَیْئاً وَ سَلَّمَ ثُمَّ قَالَ قُمْ یَا ابْنَ مَسْعُودٍ فَقَامَ فَسَلَّمَ ثُمَّ قَالَ قُمْ یَا عَمَّارُ فَقَامَ عَمَّارٌ وَ سَلَّمَ ثُمَّ قَالَ قُمْ یَا بُرَیْدَةُ الْأَسْلَمِیُّ فَقَامَ فَسَلَّمَ حَتَّی إِذَا خَرَجَا وَ هُمَا یَقُولَانِ لَا نُسَلِّمُ لَهُ مَا قَالَ أَبَداً فَأَنْزَلَ اللَّهُ عَزَّ وَ جَلَ وَ لا تَنْقُضُوا الْأَیْمانَ بَعْدَ تَوْکِیدِها وَ قَدْ جَعَلْتُمُ اللَّهَ عَلَیْکُمْ کَفِیلًا إِنَّ اللَّهَ یَعْلَمُ ما تَفْعَلُونَ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شف، کشف الیقین مِنْ کِتَابِ الْمَعْرِفَةِ تَأْلِیفِ عَبَّادِ بْنِ یَعْقُوبَ الرَّوَاجِنِیِّ عَنِ السَّرِیِّ بْنِ عَبْدِ اللَّهِ السُّلَمِیِّ عَنْ عَلِیِّ بْنِ خرور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الْعَلَاءُ بْنُ هِلَالٍ الْخَفَّافُ عَلَی أَبِی إِسْحَاقَ السَّبِیعِیِّ حِینَ قَدِمَ مِنْ خُرَاسَانَ فَجَرَی الْحَدِیثُ فَقُلْتُ أَبَا إِسْحَاقَ أُحَدِّثُکَ بِحَدِیثٍ حَدَّثَنِیهِ أَخُوکَ أَبُو دَاوُدَ عَنْ عِمْرَانَ بْنِ حُصَیْنٍ الْخُزَاعِیِّ وَ بُرَیْدَةَ بْنِ حُصَیْبٍ الْأَسْلَمِیِّ قَالَ</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فَقُلْتُ حَدَّثَنِی أَبُو دَاوُدَ أَنَّ بُرَیْدَةَ أَتَی عِمْرَانَ بْنَ حُصَیْنٍ یَدْخُلُ عَلَیْهِ فِی مَنْزِلِهِ حِینَ بَایَعَ النَّاسُ أَبَا بَکْرٍ فَقَالَ یَا عِمْرَانُ تَرَی الْقَوْمَ نَسُوا مَا سَمِعُوا مِنْ رَسُولِ اللَّهِ ص فِی حَائِطِ بَنِی فُلَانٍ أَهْلِ بَیْتٍ مِنَ الْأَنْصَارِ فَجَعَلَ لَا یَدْخُلُ عَلَیْهِ أَحَدٌ مِنَ الْمُسْلِمِینَ فَیُسَلِّمُ عَلَیْهِ إِلَّا رَدَّ ص ثُمَّ قَالَ لَهُ سَلِّمْ عَلَی أَمِیرِ الْمُؤْمِنِینَ عَلِیِّ بْنِ أَبِی طَالِبٍ فَلَمْ یَرُدَّ عَلَی رَسُولِ اللَّهِ یَوْمَئِذٍ أَحَدٌ مِنَ النَّاسِ إِلَّا عُمَرُ فَإِنَّهُ قَالَ مِنْ أَمْرِ اللَّهِ أَوْ مِنْ أَمْرِ رَسُولِ اللَّهِ قَالَ رَسُولُ اللَّهِ ص بَلْ مِنَ اللَّهِ وَ مِنْ رَسُولِهِ قَالَ عِمْرَانُ بَلَی قَدْ أَذْکُرُ ذَا فَقَالَ بُرَیْدَةُ فَانْطَلِقْ بِنَا إِلَی أَبِی بَکْرٍ فَنَسْأَلَهُ عَنْ هَذَا الْأَمْرِ فَإِنْ کَانَ عِنْدَهُ عَهْدٌ مِنْ رَسُولِ اللَّهِ ص عَهِدَهُ إِلَیْهِ بَعْدَ هَذَا الْأَمْرِ أَوْ أَمْرٌ أَمَرَ بِهِ فَإِنَّهُ لَا یُخْبِرُنَا عَنْ رَسُولِ اللَّهِ ص بِکَذِبٍ وَ لَا یَکْذِبُ عَلَی رَسُولِ اللَّهِ ص فَانْطَلَقْنَا فَدَخَلْنَا عَلَی أَبِی بَکْرٍ فَذَکَّرْنَا ذَلِکَ الْیَوْمَ وَ قُلْنَا لَهُ فَلَمْ یَدْخُلْ أَحَدٌ مِنَ الْمُسْلِمِینَ فَسَلَّمَ عَلَی رَسُولِ اللَّهِ ص إِلَّا قَالَ لَهُ سَلِّمْ عَلَی أَمِیرِ الْمُؤْمِنِینَ عَلِیٍّ وَ کُنْتَ أَنْتَ مِمَّنْ سَلَّمَ عَلَیْهِ بِإِمْرَةِ الْمُؤْمِنِینَ فَقَالَ أَبُو بَکْرٍ قَدْ أَذْکُرُ ذَلِکَ فَقَالَ لَهُ بُرَیْدَةُ لَا یَنْبَغِی لِأَحَدٍ مِنَ الْمُسْلِمِینَ أَنْ یَتَأَمَّرَ عَلَی أَمِیرِ الْمُؤْمِنِینَ عَلِیٍّ ع بَعْدَ أَنْ سَمَّاهُ رَسُولُ اللَّهِ ص بِأَمِیرِ الْمُؤْمِنِینَ فَإِنْ کَانَ عِنْدَکَ عَهْدٌ مِنْ رَسُولِ اللَّهِ عَهِدَهُ إِلَیْکَ أَوْ أَمْرٌ أَمَرَکَ بِهِ بَعْدَ هَذَا فَأَنْتَ عِنْدَنَا مُصَدَّقٌ فَقَالَ أَبُو بَکْرٍ لَا وَ اللَّهِ مَا عِنْدِی عَهْدٌ مِنْ رَسُولِ اللَّهِ ص وَ لَا أَمْرٌ أَمَرَنِی بِهِ وَ لَکِنَّ الْمُسْلِمِینَ رَأَوْا رَأْیاً فَتَابَعْتُهُمْ بِهِ عَلَی رَأْیِهِمْ فَقَالَ</w:t>
      </w:r>
      <w:bookmarkStart w:id="381" w:name="pg10640_155861"/>
    </w:p>
    <w:p>
      <w:pPr>
        <w:pStyle w:val="BookText"/>
        <w:rPr/>
      </w:pPr>
      <w:bookmarkEnd w:id="381"/>
      <w:r>
        <w:rPr>
          <w:rFonts w:ascii="Amiri" w:hAnsi="Amiri" w:eastAsia="Amiri" w:cs="Amiri"/>
          <w:color w:val="111111"/>
          <w:sz w:val="28"/>
          <w:sz w:val="28"/>
          <w:szCs w:val="28"/>
          <w:rtl w:val="true"/>
          <w:lang w:bidi="ar-SA"/>
        </w:rPr>
        <w:t xml:space="preserve">لَهُ بُرَیْدَةُ وَ اللَّهِ مَا ذَلِکَ لَکَ وَ لَا لِلْمُسْلِمِینَ خِلَافُ رَسُولِ اللَّهِ ص فَقَالَ أَبُو بَکْرٍ أُرْسِلُ لَکُمْ إِلَی عُمَرَ فَجَاءَهُ فَقَالَ لَهُ أَبُو بَکْرٍ إِنَّ هَذَیْنِ سَأَلَانِی عَنْ أَمْرٍ قَدْ شَهِدْتُهُ وَ قَصَّ عَلَیْهِ کَلَامَهُمَا فَقَالَ عُمَرُ قَدْ سَمِعْتُ ذَلِکَ وَ لَکِنْ عِنْدِیَ الْمَخْرَجُ مِنْ ذَلِکَ فَقَالَ لَهُ بُرَیْدَةُ عِنْدَکَ قَالَ عِنْدِی قَالَ فَمَا هُوَ قَالَ لَا یَجْتَمِعُ النُّبُوَّةُ وَ الْمُلْکُ فِی أَهْلِ بَیْتٍ وَاحِدٍ قَالَ فَاغْتَنَمَهَا بُرَیْدَةُ وَ کَانَ رَجُلًا مُفَهَّماً جَرِیّاً عَلَی الْکَلَامِ فَقَالَ یَا عُمَرُ إِنَّ اللَّهَ عَزَّ وَ جَلَّ قَدْ أَبَی ذَلِکَ عَلَیْکَ أَ مَا سَمِعْتَ اللَّهَ فِی کِتَابِهِ یَقُولُ أَمْ یَحْسُدُونَ النَّاسَ عَلی ما آتاهُمُ اللَّهُ مِنْ فَضْلِهِ فَقَدْ آتَیْنا آلَ إِبْراهِیمَ الْکِتابَ وَ الْحِکْمَةَ وَ آتَیْناهُمْ مُلْکاً عَظِیماً فَقَدْ جَمَعَ اللَّهُ لَهُمُ النُّبُوَّةَ وَ الْمُلْکَ قَالَ فَغَضِبَ عُمَرُ حَتَّی رَأَیْتُ عَیْنَیْهِ یُوقَدَانِ ثُمَّ قَالَ مَا جِئْتُمَا إِلَّا لِتُفَرِّقَا جَمَاعَةَ هَذِهِ الْأُمَّةِ وَ تُشَتِّتَا أَمْرَهَا فَمَا زِلْنَا نَعْرِفُ مِنْهُ الْغَضَبَ حَتَّی هَلَکَ </w:t>
      </w:r>
      <w:r>
        <w:rPr>
          <w:rFonts w:eastAsia="Amiri" w:cs="Amiri" w:ascii="Amiri" w:hAnsi="Amiri"/>
          <w:color w:val="111111"/>
          <w:sz w:val="28"/>
          <w:szCs w:val="28"/>
          <w:rtl w:val="true"/>
          <w:lang w:bidi="ar-SA"/>
        </w:rPr>
        <w:t>.</w:t>
      </w:r>
    </w:p>
    <w:p>
      <w:pPr>
        <w:pStyle w:val="Heading4"/>
        <w:numPr>
          <w:ilvl w:val="3"/>
          <w:numId w:val="1"/>
        </w:numPr>
        <w:rPr/>
      </w:pPr>
      <w:bookmarkStart w:id="382" w:name="__RefHeading___Toc2564341_372815092"/>
      <w:bookmarkStart w:id="383" w:name="_Toc151"/>
      <w:bookmarkEnd w:id="382"/>
      <w:r>
        <w:rPr>
          <w:rtl w:val="true"/>
        </w:rPr>
        <w:t>منابع</w:t>
      </w:r>
      <w:bookmarkEnd w:id="383"/>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الشیخ</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محمد باقر بن محمد تقی،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بیروت،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الشیخ</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یا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اعطیته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نحلته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یعرف حزبی و لا أولیائی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محمد باقر بن محمد تقی،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بیروت،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أبی ذر و المقداد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مع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أشهد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القوم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أضاف إلیه قولا قاله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ادعاه لنفسه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محمد باقر بن محمد تقی،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بیروت،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الخاء المعجمة و تشدید الراء المهملة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الآیة فی سورة یوسف</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محمد باقر بن محمد تقی،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بیروت،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الصوت بالبکاء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الآیة فی سورة 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محمد باقر بن محمد تقی،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بیروت،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محمد باقر بن محمد تقی،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بیروت،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قائد الغر المحجلین خ 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محمد باقر بن محمد تقی،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بیروت،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تعاهد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تحفظ به و تفقده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 البناء أو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 السهم بعیبه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إلیه و عالجه حتّی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إن کان رأی شیئا یحتاج إلی الرم و الإصلاح رمه و أصلحه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خصف 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أطبق علیها مثلها و خرزها بالمخصف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محمد باقر بن محمد تقی،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بیروت،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مجلسی، محمد باقر بن محمد تقی،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بیروت،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1403</w:t>
      </w:r>
      <w:bookmarkStart w:id="384" w:name="pg10640_155866"/>
    </w:p>
    <w:p>
      <w:pPr>
        <w:pStyle w:val="BookText"/>
        <w:rPr/>
      </w:pPr>
      <w:bookmarkEnd w:id="384"/>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أمیر المؤمنین فی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محمد باقر بن محمد تقی،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بیروت،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المصدر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و من رسوله یا رسول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خرج الرجلان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الآیة فی سورة 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محمد باقر بن محمد تقی،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بیروت،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فتابعتهم علی رأیهم، فقال له بریدة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کما 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بلیغ الکلام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85" w:name="__RefHeading___Toc2564343_372815092"/>
      <w:bookmarkStart w:id="386" w:name="_Toc152"/>
      <w:bookmarkEnd w:id="385"/>
      <w:r>
        <w:rPr/>
        <w:t>8</w:t>
      </w:r>
      <w:r>
        <w:rPr>
          <w:rtl w:val="true"/>
        </w:rPr>
        <w:t xml:space="preserve">. </w:t>
      </w:r>
      <w:r>
        <w:rPr>
          <w:rtl w:val="true"/>
        </w:rPr>
        <w:t xml:space="preserve">چهاردهم ماه </w:t>
      </w:r>
      <w:r>
        <w:rPr>
          <w:rtl w:val="true"/>
        </w:rPr>
        <w:t xml:space="preserve">: </w:t>
      </w:r>
      <w:r>
        <w:rPr>
          <w:rtl w:val="true"/>
        </w:rPr>
        <w:t>اعطای فدک به حضرت زهرا علیها السلام</w:t>
      </w:r>
      <w:bookmarkEnd w:id="386"/>
    </w:p>
    <w:p>
      <w:pPr>
        <w:pStyle w:val="Heading3"/>
        <w:numPr>
          <w:ilvl w:val="2"/>
          <w:numId w:val="1"/>
        </w:numPr>
        <w:rPr/>
      </w:pPr>
      <w:bookmarkStart w:id="387" w:name="__RefHeading___Toc2564345_372815092"/>
      <w:bookmarkStart w:id="388" w:name="_Toc153"/>
      <w:bookmarkEnd w:id="387"/>
      <w:r>
        <w:rPr>
          <w:rtl w:val="true"/>
        </w:rPr>
        <w:t>بیان مختصر</w:t>
      </w:r>
      <w:bookmarkEnd w:id="388"/>
    </w:p>
    <w:p>
      <w:pPr>
        <w:pStyle w:val="Heading4"/>
        <w:numPr>
          <w:ilvl w:val="3"/>
          <w:numId w:val="1"/>
        </w:numPr>
        <w:rPr/>
      </w:pPr>
      <w:bookmarkStart w:id="389" w:name="__RefHeading___Toc2564347_372815092"/>
      <w:bookmarkStart w:id="390" w:name="_Toc154"/>
      <w:bookmarkEnd w:id="389"/>
      <w:r>
        <w:rPr>
          <w:rtl w:val="true"/>
        </w:rPr>
        <w:t>اعطای فدک</w:t>
      </w:r>
      <w:bookmarkEnd w:id="390"/>
    </w:p>
    <w:p>
      <w:pPr>
        <w:pStyle w:val="BookText"/>
        <w:rPr/>
      </w:pPr>
      <w:r>
        <w:rPr>
          <w:rFonts w:ascii="IRNazanin" w:hAnsi="IRNazanin" w:eastAsia="IRNazanin"/>
          <w:color w:val="111111"/>
          <w:sz w:val="28"/>
          <w:sz w:val="28"/>
          <w:szCs w:val="28"/>
          <w:rtl w:val="true"/>
          <w:lang w:bidi="fa-IR"/>
        </w:rPr>
        <w:t>روز</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ذی‌الحجّه سال هفتم هجری، پس از جنگ خیبر، سرزمین وسیع و سرسبز فدک تنها به وسیله پیامبر اکرم صلی الله علیه وآله و امیرالمؤمنین علیه السلام فتح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رزمندگان در فتح آن دخالت نداشتند، بر اساس آیه قرآن غنیمت ویژه به شمار می‌آید و ملکِ شخص پیامبر صلی الله علیه و آله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أَفَاء اللّهُ عَلَی رَسُولِهِ مِنْ أَهْلِ الْقُرَی فَلِلَّهِ وَلِلرَّسُولِ وَلِذِی الْقُرْبَی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اموال و زمین‌های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آبادی‌ها به پیامبرش باز گرداند، به خدا و پیامبر و اهل بیت او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فتح خیبر خداوند به پیامبر اکرم صلی الله علیه و آله وحی فرستاد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وَآتِ ذَا الْقُرْبی حَقَّهُ؛ حق نزدیکانت را بده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پیامبراکرم صلی الله علیه وآله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القربی کیست و حقش چیست ؟ جبرئیل از خداوند پرسید و</w:t>
      </w:r>
    </w:p>
    <w:p>
      <w:pPr>
        <w:pStyle w:val="BookText"/>
        <w:rPr/>
      </w:pPr>
      <w:r>
        <w:rPr>
          <w:rFonts w:ascii="IRNazanin" w:hAnsi="IRNazanin" w:eastAsia="IRNazanin"/>
          <w:color w:val="111111"/>
          <w:sz w:val="28"/>
          <w:sz w:val="28"/>
          <w:szCs w:val="28"/>
          <w:rtl w:val="true"/>
          <w:lang w:bidi="fa-IR"/>
        </w:rPr>
        <w:t>جواب آورد که ذی القربی فاطمه سلام الله علیها است و حقش فدک است، و باید فدک را به حضرت فاطمه سلام الله علیها تقدیم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پیامبراکرم صلی الله علیه وآله مهریه حضرت خدیجه سلام الله علیها را در ذمّه خود می دیدند و با بخشیدن باغ فدک به حضرت زهرا سلام الله علیها ، در حقیقت حق مادر و دختر را یک جا ادا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این‌که بعداً از طرف مردم و دیگران بهانه گیری نشود، برای سرزمین فدک قباله ای نوشتند و حضرت امیرالمؤمنین و حضرت امام حسن و امام حسین علیهم السلام و ام ایمن را به عنوان شاهد آن قرار داده و آن را به حضرت زهرا سلام الله علیها تحویل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این‌که مردم کاملاً متوجّه شوند، مدیریت آن را به ایشان واگذار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سلام الله علیها نیز کارگران و نیروهای خود را در آن جا فعال کردند و هر ساله با درآمد آن علاوه بر زندگی خود به همسران رسول خدا صلی الله علیه وآله نیز رسیدگی می‌کردند و فقرای مدینه را هم از آن بهره مند می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بین مسلمین و خصوصاً اهل مدینه مسئله‌ای بسیار روشن، عادی و پذیرفته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حسودان برای این که مبادا به هوای برکات فدک مردم به خانه ی حضرت زهرا سلام الله علیها روی بیآورند پس از پیامبراکرم صلی الله علیه وآله با طرح یک حدیث جعلی و دروغ فدک را از دست آن حضرت گرفتند و به عنوان بیت المال به نفع خود مصادره کردند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در این آیه</w:t>
      </w:r>
      <w:bookmarkStart w:id="391" w:name="pg10640_155870"/>
    </w:p>
    <w:p>
      <w:pPr>
        <w:pStyle w:val="BookText"/>
        <w:rPr/>
      </w:pPr>
      <w:bookmarkEnd w:id="391"/>
      <w:r>
        <w:rPr>
          <w:rFonts w:ascii="IRNazanin" w:hAnsi="IRNazanin" w:eastAsia="IRNazanin"/>
          <w:color w:val="111111"/>
          <w:sz w:val="28"/>
          <w:sz w:val="28"/>
          <w:szCs w:val="28"/>
          <w:rtl w:val="true"/>
          <w:lang w:bidi="fa-IR"/>
        </w:rPr>
        <w:t>حضرت زهرا سلام الله علیها را به عنوان ذوی القربای پیامبر صلی الله علیه وآله یاد کرده است و در آیه دیگر اجر رسالت را مودّت و محبت ورزیدن به ایشان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لا أَسْئَلُکُمْ عَلَیْهِ أَجْرًا إِلاَّ الْمَوَدَّةَ فِی الْقُرْبی ؛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ازای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از شما نمی خواهم، مگر دوستی نسبت به نزدیکان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کسی به حضرت فاطمه سلام الله علیها و اهل بیت پیامبر علیهم السلام محبّت نکند، اجر رسالت را ادا نکرده است</w:t>
      </w:r>
      <w:r>
        <w:rPr>
          <w:rFonts w:eastAsia="IRNazanin" w:cs="IRNazanin"/>
          <w:color w:val="111111"/>
          <w:sz w:val="28"/>
          <w:szCs w:val="28"/>
          <w:rtl w:val="true"/>
          <w:lang w:bidi="fa-IR"/>
        </w:rPr>
        <w:t>.</w:t>
      </w:r>
    </w:p>
    <w:p>
      <w:pPr>
        <w:pStyle w:val="Heading4"/>
        <w:numPr>
          <w:ilvl w:val="3"/>
          <w:numId w:val="1"/>
        </w:numPr>
        <w:rPr/>
      </w:pPr>
      <w:bookmarkStart w:id="392" w:name="__RefHeading___Toc2564349_372815092"/>
      <w:bookmarkStart w:id="393" w:name="_Toc155"/>
      <w:bookmarkEnd w:id="392"/>
      <w:r>
        <w:rPr>
          <w:rtl w:val="true"/>
        </w:rPr>
        <w:t>مستندات</w:t>
      </w:r>
      <w:bookmarkEnd w:id="3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سورۀ اسراءآیه</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روم</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سورۀ شوری آیۀ</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سورۀ شوری آیۀ</w:t>
      </w:r>
      <w:r>
        <w:rPr>
          <w:rFonts w:eastAsia="IRNazanin" w:cs="IRNazanin"/>
          <w:color w:val="111111"/>
          <w:sz w:val="28"/>
          <w:szCs w:val="28"/>
          <w:lang w:bidi="fa-IR"/>
        </w:rPr>
        <w:t>23</w:t>
      </w:r>
    </w:p>
    <w:p>
      <w:pPr>
        <w:pStyle w:val="Heading3"/>
        <w:numPr>
          <w:ilvl w:val="2"/>
          <w:numId w:val="1"/>
        </w:numPr>
        <w:rPr/>
      </w:pPr>
      <w:bookmarkStart w:id="394" w:name="__RefHeading___Toc2564351_372815092"/>
      <w:bookmarkStart w:id="395" w:name="_Toc156"/>
      <w:bookmarkEnd w:id="394"/>
      <w:r>
        <w:rPr>
          <w:rtl w:val="true"/>
        </w:rPr>
        <w:t>بیان تفصیلی</w:t>
      </w:r>
      <w:bookmarkEnd w:id="395"/>
    </w:p>
    <w:p>
      <w:pPr>
        <w:pStyle w:val="Heading4"/>
        <w:numPr>
          <w:ilvl w:val="3"/>
          <w:numId w:val="1"/>
        </w:numPr>
        <w:rPr/>
      </w:pPr>
      <w:bookmarkStart w:id="396" w:name="__RefHeading___Toc2564353_372815092"/>
      <w:bookmarkStart w:id="397" w:name="_Toc157"/>
      <w:bookmarkEnd w:id="396"/>
      <w:r>
        <w:rPr>
          <w:rtl w:val="true"/>
        </w:rPr>
        <w:t>فدک یادگار فاطمی علیهاالسلام</w:t>
      </w:r>
      <w:bookmarkEnd w:id="397"/>
    </w:p>
    <w:p>
      <w:pPr>
        <w:pStyle w:val="BookText"/>
        <w:rPr/>
      </w:pPr>
      <w:r>
        <w:rPr>
          <w:rFonts w:ascii="IRNazanin" w:hAnsi="IRNazanin" w:eastAsia="IRNazanin"/>
          <w:color w:val="111111"/>
          <w:sz w:val="28"/>
          <w:sz w:val="28"/>
          <w:szCs w:val="28"/>
          <w:rtl w:val="true"/>
          <w:lang w:bidi="fa-IR"/>
        </w:rPr>
        <w:t>یکی از وقایعی که در چهاردهم ذی الحجه سال هفتم هجری اتفاق افتاده اعطای فدک توسط پیامبر صلی الله علیه و آله و سلم به حضرت زهرا علیهاالسلام است</w:t>
      </w:r>
      <w:r>
        <w:rPr>
          <w:rFonts w:eastAsia="IRNazanin" w:cs="IRNazanin"/>
          <w:color w:val="111111"/>
          <w:sz w:val="28"/>
          <w:szCs w:val="28"/>
          <w:rtl w:val="true"/>
          <w:lang w:bidi="fa-IR"/>
        </w:rPr>
        <w:t>.</w:t>
      </w:r>
    </w:p>
    <w:p>
      <w:pPr>
        <w:pStyle w:val="Heading4"/>
        <w:numPr>
          <w:ilvl w:val="3"/>
          <w:numId w:val="1"/>
        </w:numPr>
        <w:rPr/>
      </w:pPr>
      <w:bookmarkStart w:id="398" w:name="__RefHeading___Toc2564355_372815092"/>
      <w:bookmarkStart w:id="399" w:name="_Toc158"/>
      <w:bookmarkEnd w:id="398"/>
      <w:r>
        <w:rPr>
          <w:rtl w:val="true"/>
        </w:rPr>
        <w:t>فدک در دستان پیامبر صلی الله علیه و آله و سلم</w:t>
      </w:r>
      <w:bookmarkEnd w:id="399"/>
    </w:p>
    <w:p>
      <w:pPr>
        <w:pStyle w:val="BookText"/>
        <w:rPr/>
      </w:pPr>
      <w:r>
        <w:rPr>
          <w:rFonts w:ascii="IRNazanin" w:hAnsi="IRNazanin" w:eastAsia="IRNazanin"/>
          <w:color w:val="111111"/>
          <w:sz w:val="28"/>
          <w:sz w:val="28"/>
          <w:szCs w:val="28"/>
          <w:rtl w:val="true"/>
          <w:lang w:bidi="fa-IR"/>
        </w:rPr>
        <w:t>در سال هفتم هجری پس از فتح قلعه خیبر جبرئیل بر پیامبر صلی الله علیه و آله و سلم نازل شد و از جانب خداوند دستور فتح فدک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دستور آمده بود که فتح فقط توسط پیامبر صلی الله علیه و آله و سلم و امیر المؤمنین علیه السلام انجام شود و مسلمانان در آن شرکت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اسلحه و اسب برداشتند و در تاریکی شب از لشکر جدا شده از خیبر حرکت کردند تا به سرزمین فدک رسیدند و کنار قلعه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فدک که پیگیر اخبار فتح خیبر بودند و روز قبل خبر فتح آن قلعه عظیم را دریافته بودند از وحشت به قلعه پناه برده و درهای آن را محکم بستند</w:t>
      </w:r>
      <w:r>
        <w:rPr>
          <w:rFonts w:eastAsia="IRNazanin" w:cs="IRNazanin"/>
          <w:color w:val="111111"/>
          <w:sz w:val="28"/>
          <w:szCs w:val="28"/>
          <w:rtl w:val="true"/>
          <w:lang w:bidi="fa-IR"/>
        </w:rPr>
        <w:t>.</w:t>
      </w:r>
    </w:p>
    <w:p>
      <w:pPr>
        <w:pStyle w:val="Heading4"/>
        <w:numPr>
          <w:ilvl w:val="3"/>
          <w:numId w:val="1"/>
        </w:numPr>
        <w:rPr/>
      </w:pPr>
      <w:bookmarkStart w:id="400" w:name="__RefHeading___Toc2564357_372815092"/>
      <w:bookmarkStart w:id="401" w:name="_Toc159"/>
      <w:bookmarkEnd w:id="400"/>
      <w:r>
        <w:rPr>
          <w:rtl w:val="true"/>
        </w:rPr>
        <w:t>هجوم غافل گیرانه</w:t>
      </w:r>
      <w:r>
        <w:rPr>
          <w:rtl w:val="true"/>
        </w:rPr>
        <w:t>...</w:t>
      </w:r>
      <w:bookmarkEnd w:id="401"/>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پیامبر صلی الله علیه و آله و سلم و امیر</w:t>
      </w:r>
      <w:bookmarkStart w:id="402" w:name="pg10640_155872"/>
    </w:p>
    <w:p>
      <w:pPr>
        <w:pStyle w:val="BookText"/>
        <w:rPr/>
      </w:pPr>
      <w:bookmarkEnd w:id="402"/>
      <w:r>
        <w:rPr>
          <w:rFonts w:ascii="IRNazanin" w:hAnsi="IRNazanin" w:eastAsia="IRNazanin"/>
          <w:color w:val="111111"/>
          <w:sz w:val="28"/>
          <w:sz w:val="28"/>
          <w:szCs w:val="28"/>
          <w:rtl w:val="true"/>
          <w:lang w:bidi="fa-IR"/>
        </w:rPr>
        <w:t>المؤمنین به پای قلعه رسیدند تصمیم گرفتند مخفیانه از دیوار قلعه بالا روند و بر فراز آن با صدای بلند اذان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اهالی قلعه خود را در محاصره می بینند و به سادگی می توان آن را در تصرف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بر کتف پیامبر صلی الله علیه و آله و سلم قرار گرفت و سپس حضرت برخاست و او را با خود بلند کرد، و با معجزه الهی امیر المؤمنین علیه‌السلام از دیوار قلعه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 فراز دیوار قرار گرفت و رو به اهل قلعه اذان گفت و صدای تکبیر بلند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قلعه فدک که گمان کردند سربازان مسلمان بر فراز قلعه هستند برای فرار به سمت درب قلعه آمدند و آن را باز کرده خارج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علیه‌السلام فورا از دیوار قلعه پایین آمد و با پیامبر علیه‌السلام که بیرون قلعه منتظر بود در مقابل آنان قرار گرفتند و با آنان درگیر شدند و هیجده نفر از بزرگان آنان به دست امیر المؤمنین علیه‌السلام به قتل رسیدند و بقیه تسلیم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آنان و فرزندانشان را اسیر نمود و غنائم را همراه آنها به مدینه آورد</w:t>
      </w:r>
      <w:r>
        <w:rPr>
          <w:rFonts w:eastAsia="IRNazanin" w:cs="IRNazanin"/>
          <w:color w:val="111111"/>
          <w:sz w:val="28"/>
          <w:szCs w:val="28"/>
          <w:rtl w:val="true"/>
          <w:lang w:bidi="fa-IR"/>
        </w:rPr>
        <w:t>.</w:t>
      </w:r>
    </w:p>
    <w:p>
      <w:pPr>
        <w:pStyle w:val="Heading4"/>
        <w:numPr>
          <w:ilvl w:val="3"/>
          <w:numId w:val="1"/>
        </w:numPr>
        <w:rPr/>
      </w:pPr>
      <w:bookmarkStart w:id="403" w:name="__RefHeading___Toc2564359_372815092"/>
      <w:bookmarkStart w:id="404" w:name="_Toc160"/>
      <w:bookmarkEnd w:id="403"/>
      <w:r>
        <w:rPr>
          <w:rtl w:val="true"/>
        </w:rPr>
        <w:t>مصالحه اموال</w:t>
      </w:r>
      <w:bookmarkEnd w:id="404"/>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یهودیان فدک از پیامبر صلی الله علیه و آله و سلم درخواست کردند خودشان را آزاد کند و اموالشان را به تناسب نصف با آنان مصالحه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 پیشنهاد را قبول نمود و امیر المؤمنین علیه السلام را فرستاد و با ضمانت حفظ خونشان با آنان مصالحه کرد و قرار بر این شد که هر کس از اهل فدک مسلمان</w:t>
      </w:r>
      <w:bookmarkStart w:id="405" w:name="pg10640_155874"/>
    </w:p>
    <w:p>
      <w:pPr>
        <w:pStyle w:val="BookText"/>
        <w:rPr/>
      </w:pPr>
      <w:bookmarkEnd w:id="405"/>
      <w:r>
        <w:rPr>
          <w:rFonts w:ascii="IRNazanin" w:hAnsi="IRNazanin" w:eastAsia="IRNazanin"/>
          <w:color w:val="111111"/>
          <w:sz w:val="28"/>
          <w:sz w:val="28"/>
          <w:szCs w:val="28"/>
          <w:rtl w:val="true"/>
          <w:lang w:bidi="fa-IR"/>
        </w:rPr>
        <w:t>شود خمس اموال او را بگیرند و هر کس بر دین خود باقی بماند همه اموالش را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درباره جان و اموال شخصی آنان بود، و سرزمین فدک به عنوان ملک شخصی پیامبر صلی الله علیه و آله و سلم درآمد و قرار شد سالیانه یکصد و بیست هزار دینار طلا به عنوان درآمد فدک ارسال نمایند</w:t>
      </w:r>
      <w:r>
        <w:rPr>
          <w:rFonts w:eastAsia="IRNazanin" w:cs="IRNazanin"/>
          <w:color w:val="111111"/>
          <w:sz w:val="28"/>
          <w:szCs w:val="28"/>
          <w:rtl w:val="true"/>
          <w:lang w:bidi="fa-IR"/>
        </w:rPr>
        <w:t>.</w:t>
      </w:r>
    </w:p>
    <w:p>
      <w:pPr>
        <w:pStyle w:val="Heading4"/>
        <w:numPr>
          <w:ilvl w:val="3"/>
          <w:numId w:val="1"/>
        </w:numPr>
        <w:rPr/>
      </w:pPr>
      <w:bookmarkStart w:id="406" w:name="__RefHeading___Toc2564361_372815092"/>
      <w:bookmarkStart w:id="407" w:name="_Toc161"/>
      <w:bookmarkEnd w:id="406"/>
      <w:r>
        <w:rPr>
          <w:rtl w:val="true"/>
        </w:rPr>
        <w:t>فدک ملک شخصی پیامبر صلی الله علیه و آله و سلم</w:t>
      </w:r>
      <w:bookmarkEnd w:id="407"/>
    </w:p>
    <w:p>
      <w:pPr>
        <w:pStyle w:val="BookText"/>
        <w:rPr/>
      </w:pPr>
      <w:r>
        <w:rPr>
          <w:rFonts w:ascii="IRNazanin" w:hAnsi="IRNazanin" w:eastAsia="IRNazanin"/>
          <w:color w:val="111111"/>
          <w:sz w:val="28"/>
          <w:sz w:val="28"/>
          <w:szCs w:val="28"/>
          <w:rtl w:val="true"/>
          <w:lang w:bidi="fa-IR"/>
        </w:rPr>
        <w:t xml:space="preserve">طبق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حشر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أفاء اللّه علی رسوله منهم فما أوجفتم علیه من خیل و لا رکاب و لکن اللّه یسلط رسله علی من یشاء و اللّه علی کل شی‌ء قدیر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آنچه را خدا از آنان به رسم غنیمت عاید پیامبر خود 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برای به دست آوردن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یا شتری نتاختید، ولی خدا فرستادگانش را به هر که خواهد چیره می گرداند و خدا بر هر کاری تواناست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سرزمین هایی که مسلمانان در فتح آن دخالتی نداشته اند ملک شخصی پیامبر صلی الله علیه و آله و سلم است و مسلمانان در آن هیچ حقی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سرزمین فدک ملک پیامبر صلی الله علیه و آله و سلم شد و دیگران از آن بی نصیب بودند</w:t>
      </w:r>
      <w:r>
        <w:rPr>
          <w:rFonts w:eastAsia="IRNazanin" w:cs="IRNazanin"/>
          <w:color w:val="111111"/>
          <w:sz w:val="28"/>
          <w:szCs w:val="28"/>
          <w:rtl w:val="true"/>
          <w:lang w:bidi="fa-IR"/>
        </w:rPr>
        <w:t>.</w:t>
      </w:r>
    </w:p>
    <w:p>
      <w:pPr>
        <w:pStyle w:val="Heading4"/>
        <w:numPr>
          <w:ilvl w:val="3"/>
          <w:numId w:val="1"/>
        </w:numPr>
        <w:rPr/>
      </w:pPr>
      <w:bookmarkStart w:id="408" w:name="__RefHeading___Toc2564363_372815092"/>
      <w:bookmarkStart w:id="409" w:name="_Toc162"/>
      <w:bookmarkEnd w:id="408"/>
      <w:r>
        <w:rPr>
          <w:rtl w:val="true"/>
        </w:rPr>
        <w:t>اعطای فدک به حضرت فاطمه علیهاالسلام</w:t>
      </w:r>
      <w:bookmarkEnd w:id="409"/>
    </w:p>
    <w:p>
      <w:pPr>
        <w:pStyle w:val="BookText"/>
        <w:rPr/>
      </w:pPr>
      <w:r>
        <w:rPr>
          <w:rFonts w:ascii="IRNazanin" w:hAnsi="IRNazanin" w:eastAsia="IRNazanin"/>
          <w:color w:val="111111"/>
          <w:sz w:val="28"/>
          <w:sz w:val="28"/>
          <w:szCs w:val="28"/>
          <w:rtl w:val="true"/>
          <w:lang w:bidi="fa-IR"/>
        </w:rPr>
        <w:t xml:space="preserve">پس از فتح فدک جبرئیل نازل شد و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اسراء را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 ذا القربی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خویشان را به آنان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از جبرئیل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چه کسانی هستند و این حق کدام است؟ جبرئیل از طرف خداوند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فدک را به فاطمه عطا کن</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صدور این فرمان الهی پیامبر صلی الله علیه و آله و سلم حضرت زهرا علیهاالسلام</w:t>
      </w:r>
      <w:bookmarkStart w:id="410" w:name="pg10640_155875"/>
    </w:p>
    <w:p>
      <w:pPr>
        <w:pStyle w:val="BookText"/>
        <w:rPr/>
      </w:pPr>
      <w:bookmarkEnd w:id="410"/>
      <w:r>
        <w:rPr>
          <w:rFonts w:ascii="IRNazanin" w:hAnsi="IRNazanin" w:eastAsia="IRNazanin"/>
          <w:color w:val="111111"/>
          <w:sz w:val="28"/>
          <w:sz w:val="28"/>
          <w:szCs w:val="28"/>
          <w:rtl w:val="true"/>
          <w:lang w:bidi="fa-IR"/>
        </w:rPr>
        <w:t>را فراخواند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فدک را برای پدرت فتح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که لشکر اسلام در آن دخالتی نداشت مخصوص من است و هر تصمیمی بخواهم در مورد آن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خداوند نیز مبنی بر اعطای آن به تو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مهریه مادرت خدیجه علیهاالسلام بر عهده پدرت مانده است، و اکنون پدرت در قبال مهریه مادرت و به دستور خداوند فدک را به تو عطا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خود و فرزندانت بردار و مالک آن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علیهاالسلام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زنده هستید نمی خواهم در آن تصرفی داشته باشم، شما بر جان و مال من صاحب اختیارید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آن دارم که نا اهلان تصرف نکردن تو در زمان حیاتم را بهانه ای قرار دهند و بعد از من آن را از تو منع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علیهاالسلام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صلاح می دانید عمل کنید</w:t>
      </w:r>
      <w:r>
        <w:rPr>
          <w:rFonts w:eastAsia="IRNazanin" w:cs="IRNazanin"/>
          <w:color w:val="111111"/>
          <w:sz w:val="28"/>
          <w:szCs w:val="28"/>
          <w:rtl w:val="true"/>
          <w:lang w:bidi="fa-IR"/>
        </w:rPr>
        <w:t>.</w:t>
      </w:r>
    </w:p>
    <w:p>
      <w:pPr>
        <w:pStyle w:val="Heading4"/>
        <w:numPr>
          <w:ilvl w:val="3"/>
          <w:numId w:val="1"/>
        </w:numPr>
        <w:rPr/>
      </w:pPr>
      <w:bookmarkStart w:id="411" w:name="__RefHeading___Toc2564365_372815092"/>
      <w:bookmarkStart w:id="412" w:name="_Toc163"/>
      <w:bookmarkEnd w:id="411"/>
      <w:r>
        <w:rPr>
          <w:rtl w:val="true"/>
        </w:rPr>
        <w:t>سند فدک</w:t>
      </w:r>
      <w:bookmarkEnd w:id="412"/>
    </w:p>
    <w:p>
      <w:pPr>
        <w:pStyle w:val="BookText"/>
        <w:rPr/>
      </w:pPr>
      <w:r>
        <w:rPr>
          <w:rFonts w:ascii="IRNazanin" w:hAnsi="IRNazanin" w:eastAsia="IRNazanin"/>
          <w:color w:val="111111"/>
          <w:sz w:val="28"/>
          <w:sz w:val="28"/>
          <w:szCs w:val="28"/>
          <w:rtl w:val="true"/>
          <w:lang w:bidi="fa-IR"/>
        </w:rPr>
        <w:t>پیامبر صلی الله علیه و آله و سلم امیر المؤمنین علیه السلام را فراخواند و به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سند فدک را به عنوان بخشوده و اعطایی پیامبر بنویس و ثبت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آن را نوشت و به حضرت زهرا علیهاالسلام تحویل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ایمن هم که آنجا حاضر بود همراه پیامبر صلی الله علیه و آله و سلم شهادت داد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پیامبر صلی الله علیه و آله و سلم مردم را در منزل حضرت زهرا علیهاالسلام جمع نمود و به آنان خبر داد که فدک ملک فاطمه علیهاالسلام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مجلس</w:t>
      </w:r>
      <w:bookmarkStart w:id="413" w:name="pg10640_155876"/>
    </w:p>
    <w:p>
      <w:pPr>
        <w:pStyle w:val="BookText"/>
        <w:rPr/>
      </w:pPr>
      <w:bookmarkEnd w:id="413"/>
      <w:r>
        <w:rPr>
          <w:rFonts w:ascii="IRNazanin" w:hAnsi="IRNazanin" w:eastAsia="IRNazanin"/>
          <w:color w:val="111111"/>
          <w:sz w:val="28"/>
          <w:sz w:val="28"/>
          <w:szCs w:val="28"/>
          <w:rtl w:val="true"/>
          <w:lang w:bidi="fa-IR"/>
        </w:rPr>
        <w:t>درآمد فدک بین مردم تقسیم شد و مردم تصرف حضرت زهرا علیهاالسلام در فدک را دیدند</w:t>
      </w:r>
      <w:r>
        <w:rPr>
          <w:rFonts w:eastAsia="IRNazanin" w:cs="IRNazanin"/>
          <w:color w:val="111111"/>
          <w:sz w:val="28"/>
          <w:szCs w:val="28"/>
          <w:rtl w:val="true"/>
          <w:lang w:bidi="fa-IR"/>
        </w:rPr>
        <w:t>.</w:t>
      </w:r>
    </w:p>
    <w:p>
      <w:pPr>
        <w:pStyle w:val="Heading4"/>
        <w:numPr>
          <w:ilvl w:val="3"/>
          <w:numId w:val="1"/>
        </w:numPr>
        <w:rPr/>
      </w:pPr>
      <w:bookmarkStart w:id="414" w:name="__RefHeading___Toc2564367_372815092"/>
      <w:bookmarkStart w:id="415" w:name="_Toc164"/>
      <w:bookmarkEnd w:id="414"/>
      <w:r>
        <w:rPr>
          <w:rtl w:val="true"/>
        </w:rPr>
        <w:t>تقسیم درآمد فدک</w:t>
      </w:r>
      <w:bookmarkEnd w:id="415"/>
    </w:p>
    <w:p>
      <w:pPr>
        <w:pStyle w:val="BookText"/>
        <w:rPr/>
      </w:pPr>
      <w:r>
        <w:rPr>
          <w:rFonts w:ascii="IRNazanin" w:hAnsi="IRNazanin" w:eastAsia="IRNazanin"/>
          <w:color w:val="111111"/>
          <w:sz w:val="28"/>
          <w:sz w:val="28"/>
          <w:szCs w:val="28"/>
          <w:rtl w:val="true"/>
          <w:lang w:bidi="fa-IR"/>
        </w:rPr>
        <w:t>پس از آن صدیقه طاهره علیهاالسلام هر ساله درآمد فدک را که از هفتاد هزار سکه طلا تا صد و بیست هزار سکه نقل شده بین مستمندان تقسیم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تا هنگام رحلت پیامبر صلی الله علیه و آله و سلم ادامه داشت ، و چشمان بسیاری در انتظار رسیدن درآمد فدک بود تا زندگی آنها با عطای فاطمی علیهاالسلام رونق گیرد</w:t>
      </w:r>
      <w:r>
        <w:rPr>
          <w:rFonts w:eastAsia="IRNazanin" w:cs="IRNazanin"/>
          <w:color w:val="111111"/>
          <w:sz w:val="28"/>
          <w:szCs w:val="28"/>
          <w:rtl w:val="true"/>
          <w:lang w:bidi="fa-IR"/>
        </w:rPr>
        <w:t>.</w:t>
      </w:r>
    </w:p>
    <w:p>
      <w:pPr>
        <w:pStyle w:val="Heading4"/>
        <w:numPr>
          <w:ilvl w:val="3"/>
          <w:numId w:val="1"/>
        </w:numPr>
        <w:rPr/>
      </w:pPr>
      <w:bookmarkStart w:id="416" w:name="__RefHeading___Toc2564369_372815092"/>
      <w:bookmarkStart w:id="417" w:name="_Toc165"/>
      <w:bookmarkEnd w:id="416"/>
      <w:r>
        <w:rPr>
          <w:rtl w:val="true"/>
        </w:rPr>
        <w:t>غصب فدک</w:t>
      </w:r>
      <w:bookmarkEnd w:id="417"/>
    </w:p>
    <w:p>
      <w:pPr>
        <w:pStyle w:val="BookText"/>
        <w:rPr/>
      </w:pPr>
      <w:r>
        <w:rPr>
          <w:rFonts w:ascii="IRNazanin" w:hAnsi="IRNazanin" w:eastAsia="IRNazanin"/>
          <w:color w:val="111111"/>
          <w:sz w:val="28"/>
          <w:sz w:val="28"/>
          <w:szCs w:val="28"/>
          <w:rtl w:val="true"/>
          <w:lang w:bidi="fa-IR"/>
        </w:rPr>
        <w:t xml:space="preserve">اما پس از رحلت پیامبر صلی الله علیه و آله و سلم مأموران ابوبکر به دستور او فدک را گرفتند و نماینده حضرت زهرا علیهاالسلام را از آنجا اخراج کردند و ملک آن حضرت را به تصرف خود درآوردند، و درآمد آن را به طور کامل برای مخارج حکومت غاصبانه خود صرف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فاطمه زهرا علیهاالسلام به این عمل ننگین اعتراض نمود آنان نه سند پیامبر صلی الله علیه و آله و سلم را قبول کردند و نه شهادت شاهدان را و حضرت صدیقه طاهره علیهاالسلام را از حق قطعی خود منع کردند</w:t>
      </w:r>
      <w:r>
        <w:rPr>
          <w:rFonts w:eastAsia="IRNazanin" w:cs="IRNazanin"/>
          <w:color w:val="111111"/>
          <w:sz w:val="28"/>
          <w:szCs w:val="28"/>
          <w:rtl w:val="true"/>
          <w:lang w:bidi="fa-IR"/>
        </w:rPr>
        <w:t>.</w:t>
      </w:r>
    </w:p>
    <w:p>
      <w:pPr>
        <w:pStyle w:val="Heading4"/>
        <w:numPr>
          <w:ilvl w:val="3"/>
          <w:numId w:val="1"/>
        </w:numPr>
        <w:rPr/>
      </w:pPr>
      <w:bookmarkStart w:id="418" w:name="__RefHeading___Toc2564371_372815092"/>
      <w:bookmarkStart w:id="419" w:name="_Toc166"/>
      <w:bookmarkEnd w:id="418"/>
      <w:r>
        <w:rPr>
          <w:rtl w:val="true"/>
        </w:rPr>
        <w:t>پرونده اعتقادی فدک</w:t>
      </w:r>
      <w:bookmarkEnd w:id="419"/>
    </w:p>
    <w:p>
      <w:pPr>
        <w:pStyle w:val="BookText"/>
        <w:rPr/>
      </w:pPr>
      <w:r>
        <w:rPr>
          <w:rFonts w:ascii="IRNazanin" w:hAnsi="IRNazanin" w:eastAsia="IRNazanin"/>
          <w:color w:val="111111"/>
          <w:sz w:val="28"/>
          <w:sz w:val="28"/>
          <w:szCs w:val="28"/>
          <w:rtl w:val="true"/>
          <w:lang w:bidi="fa-IR"/>
        </w:rPr>
        <w:t>با بررسی کامل ماجرای فدک می توان به این نکته پی برد که فدک تنها یک نخلستان نبود که از حضرت زهرا علیهاالسلام غصب شد، بلکه حرمت صدیقه طاهره علیهاالسلام بود که شکسته شد و نشانی از خلافت بعد از پیامبر صلی الله علیه و آله و سلم بود که به تاراج رفت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فدک را غصب کردند می دانستند که اگر فدک در دستان اهل بیت علیهم السلام باشد یادآور فتحی بی نظیر به دستان پیامبر صلی</w:t>
      </w:r>
      <w:bookmarkStart w:id="420" w:name="pg10640_155877"/>
    </w:p>
    <w:p>
      <w:pPr>
        <w:pStyle w:val="BookText"/>
        <w:rPr/>
      </w:pPr>
      <w:bookmarkEnd w:id="420"/>
      <w:r>
        <w:rPr>
          <w:rFonts w:ascii="IRNazanin" w:hAnsi="IRNazanin" w:eastAsia="IRNazanin"/>
          <w:color w:val="111111"/>
          <w:sz w:val="28"/>
          <w:sz w:val="28"/>
          <w:szCs w:val="28"/>
          <w:rtl w:val="true"/>
          <w:lang w:bidi="fa-IR"/>
        </w:rPr>
        <w:t>الله علیه و آله و سلم و امیر المؤمنین علیه السلام است که مسلمانان در آن بهره ای نداشتند، و این مطلب شاهد صدقی بر اولویت امیر المؤمنین علیه السلام نسبت به خلافت رسول اللّه صلی الله علیه و آله و سلم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با درآمد بسیار زیاد فدک که به حضرت فاطمه علیهاالسلام می رسید و میان فقرا تقسیم می شد قلوب مردم معطوفِ این خانواده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غاصبین خلافت، فدک را گرفتند تا اهل بیت علیهم السلام را هر چه بیشتر محدود کنند و مردم را از درب خانه آنها دور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خاطر است که حضرت فاطمه علیهاالسلام در مقابل غصب فدک ساکت ننشست و آن مظهر حیای الهی مجبور شد به مسجد بیاید و خطبه بخواند تا برای همیشه در تاریخ بماند و جنایت غاصبین را آشکار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باید در اعتقاداتمان پرونده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کنیم و در آن مظلومیت حضرت زهرا علیهاالسلام و امیر المؤمنین علیه السلام را ثبت کنیم تا هیچ گاه آن را از یاد نبریم</w:t>
      </w:r>
      <w:r>
        <w:rPr>
          <w:rFonts w:eastAsia="IRNazanin" w:cs="IRNazanin"/>
          <w:color w:val="111111"/>
          <w:sz w:val="28"/>
          <w:szCs w:val="28"/>
          <w:rtl w:val="true"/>
          <w:lang w:bidi="fa-IR"/>
        </w:rPr>
        <w:t>.</w:t>
      </w:r>
    </w:p>
    <w:p>
      <w:pPr>
        <w:pStyle w:val="Heading4"/>
        <w:numPr>
          <w:ilvl w:val="3"/>
          <w:numId w:val="1"/>
        </w:numPr>
        <w:rPr/>
      </w:pPr>
      <w:bookmarkStart w:id="421" w:name="__RefHeading___Toc2564373_372815092"/>
      <w:bookmarkStart w:id="422" w:name="_Toc167"/>
      <w:bookmarkEnd w:id="421"/>
      <w:r>
        <w:rPr>
          <w:rtl w:val="true"/>
        </w:rPr>
        <w:t>مستندات</w:t>
      </w:r>
      <w:bookmarkEnd w:id="422"/>
    </w:p>
    <w:p>
      <w:pPr>
        <w:pStyle w:val="BookText"/>
        <w:rPr/>
      </w:pPr>
      <w:r>
        <w:rPr>
          <w:rFonts w:ascii="IRNazanin" w:hAnsi="IRNazanin" w:eastAsia="IRNazanin"/>
          <w:color w:val="111111"/>
          <w:sz w:val="28"/>
          <w:sz w:val="28"/>
          <w:szCs w:val="28"/>
          <w:rtl w:val="true"/>
          <w:lang w:bidi="fa-IR"/>
        </w:rPr>
        <w:t>برخی اسانید فتح فدک در کتب فریقین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خاصه</w:t>
      </w:r>
    </w:p>
    <w:p>
      <w:pPr>
        <w:pStyle w:val="BookText"/>
        <w:rPr/>
      </w:pPr>
      <w:r>
        <w:rPr>
          <w:rFonts w:ascii="IRNazanin" w:hAnsi="IRNazanin" w:eastAsia="IRNazanin"/>
          <w:color w:val="111111"/>
          <w:sz w:val="28"/>
          <w:sz w:val="28"/>
          <w:szCs w:val="28"/>
          <w:rtl w:val="true"/>
          <w:lang w:bidi="fa-IR"/>
        </w:rPr>
        <w:t xml:space="preserve">اعلام الوری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w:t>
      </w:r>
    </w:p>
    <w:p>
      <w:pPr>
        <w:pStyle w:val="BookText"/>
        <w:rPr/>
      </w:pPr>
      <w:r>
        <w:rPr>
          <w:rFonts w:ascii="IRNazanin" w:hAnsi="IRNazanin" w:eastAsia="IRNazanin"/>
          <w:color w:val="111111"/>
          <w:sz w:val="28"/>
          <w:sz w:val="28"/>
          <w:szCs w:val="28"/>
          <w:rtl w:val="true"/>
          <w:lang w:bidi="fa-IR"/>
        </w:rPr>
        <w:t xml:space="preserve">والجرائح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ابی طالب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عیاشی ج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المحجة 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عامه</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امتاع الاسماع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ثعلبی ج</w:t>
      </w:r>
      <w:bookmarkStart w:id="423" w:name="pg10640_155878"/>
    </w:p>
    <w:p>
      <w:pPr>
        <w:pStyle w:val="BookText"/>
        <w:rPr/>
      </w:pPr>
      <w:bookmarkEnd w:id="423"/>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طبری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الکامل فی التاریخ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الاسلام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سیرة النبویة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ابی داود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ابی یعلی</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Heading3"/>
        <w:numPr>
          <w:ilvl w:val="2"/>
          <w:numId w:val="1"/>
        </w:numPr>
        <w:rPr/>
      </w:pPr>
      <w:bookmarkStart w:id="424" w:name="__RefHeading___Toc2564375_372815092"/>
      <w:bookmarkStart w:id="425" w:name="_Toc168"/>
      <w:bookmarkEnd w:id="424"/>
      <w:r>
        <w:rPr>
          <w:rtl w:val="true"/>
        </w:rPr>
        <w:t>بیان داستانی</w:t>
      </w:r>
      <w:bookmarkEnd w:id="425"/>
    </w:p>
    <w:p>
      <w:pPr>
        <w:pStyle w:val="Heading4"/>
        <w:numPr>
          <w:ilvl w:val="3"/>
          <w:numId w:val="1"/>
        </w:numPr>
        <w:rPr/>
      </w:pPr>
      <w:bookmarkStart w:id="426" w:name="__RefHeading___Toc2564377_372815092"/>
      <w:bookmarkStart w:id="427" w:name="_Toc169"/>
      <w:bookmarkEnd w:id="426"/>
      <w:r>
        <w:rPr>
          <w:rtl w:val="true"/>
        </w:rPr>
        <w:t>مادر مهربان تو کجاست؟</w:t>
      </w:r>
      <w:bookmarkEnd w:id="427"/>
    </w:p>
    <w:p>
      <w:pPr>
        <w:pStyle w:val="BookText"/>
        <w:rPr/>
      </w:pPr>
      <w:r>
        <w:rPr>
          <w:rFonts w:ascii="IRNazanin" w:hAnsi="IRNazanin" w:eastAsia="IRNazanin"/>
          <w:color w:val="111111"/>
          <w:sz w:val="28"/>
          <w:sz w:val="28"/>
          <w:szCs w:val="28"/>
          <w:rtl w:val="true"/>
          <w:lang w:bidi="fa-IR"/>
        </w:rPr>
        <w:t>وقتی به مدینه می روم، گاهی اوقات نماز خود را جایی می خوانم که قبلاً محلّه بنی هاشم بوده است، کسانی که قبل از سی سال پیش به مدینه آمده اند، این محلّه را با چشم خود دیده اند، متأسّفانه امروزه این محلّه خراب شده است و هیچ اثری از آن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مدینه می آیی با این آدرسی که می دهم می توانی محلّه بنی هاشم را پیدا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پیامبر چندین در دارد، وقتی از دری که به در بقیع مشهور است، خارج شوی، می توانی قبرستان بقیع را در دوردست خود ببینی، محلّه بنی هاشم در فاصله بین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نام درِ بقیع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قبرستان بقیع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خانه امام حسن علیه السلام، خانه امام حسین علیه السلام، خانه زینب علیهاالسلام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داشته است</w:t>
      </w:r>
      <w:r>
        <w:rPr>
          <w:rFonts w:eastAsia="IRNazanin" w:cs="IRNazanin"/>
          <w:color w:val="111111"/>
          <w:sz w:val="28"/>
          <w:szCs w:val="28"/>
          <w:rtl w:val="true"/>
          <w:lang w:bidi="fa-IR"/>
        </w:rPr>
        <w:t>.</w:t>
      </w:r>
    </w:p>
    <w:p>
      <w:pPr>
        <w:pStyle w:val="Heading4"/>
        <w:numPr>
          <w:ilvl w:val="3"/>
          <w:numId w:val="1"/>
        </w:numPr>
        <w:rPr/>
      </w:pPr>
      <w:bookmarkStart w:id="428" w:name="__RefHeading___Toc2564379_372815092"/>
      <w:bookmarkStart w:id="429" w:name="_Toc170"/>
      <w:bookmarkEnd w:id="428"/>
      <w:r>
        <w:rPr>
          <w:rtl w:val="true"/>
        </w:rPr>
        <w:t>اینجا خاطرات زیادی دارد</w:t>
      </w:r>
      <w:r>
        <w:rPr>
          <w:rtl w:val="true"/>
        </w:rPr>
        <w:t>.</w:t>
      </w:r>
      <w:bookmarkEnd w:id="429"/>
    </w:p>
    <w:p>
      <w:pPr>
        <w:pStyle w:val="BookText"/>
        <w:rPr/>
      </w:pPr>
      <w:r>
        <w:rPr>
          <w:rFonts w:ascii="IRNazanin" w:hAnsi="IRNazanin" w:eastAsia="IRNazanin"/>
          <w:color w:val="111111"/>
          <w:sz w:val="28"/>
          <w:sz w:val="28"/>
          <w:szCs w:val="28"/>
          <w:rtl w:val="true"/>
          <w:lang w:bidi="fa-IR"/>
        </w:rPr>
        <w:t>امروز هم اینجا نشسته ام تا نماز ظهر را بخوانم، نگاهی به آسمان می کنم، قطرات باران بر صورتم می بارد، گویا باران بهاری در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رعد و برق هم به گوش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اذان می آید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که تمام می شود به فکر فرو می روم، دوست دارم بدانم کجا نشسته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از خاطرات این مکان باخبر شوم، باید به تاریخ سفر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سال هفتم هجری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خانه اُمّ اَیمن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معمولاً برای دیدن اُمّ اَیمن به اینجا می آید، وقتی پیامبراکرم صلی الله علیه و آله اُمّ اَیمن را می بیند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 کند واحوال پرسی می کند و با او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چرا پیامبر اُمّ اَیمن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 کند؟ پیامبر که به دنیا آمد برای او دایه ای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 سعدیّه دو سال از پیامبر نگهداری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نزد مادرش آمنه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اَیمن به آمنه کمک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که آمنه از دنیا رفت، عبد المطّلب، پیامبر را به خانه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اَیمن هم به خانه او رفت و در حقِّ پیامبر مادری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رسول خدا به پیامبری مبعوث شد، اُمّ اَیمن جزء اوّلین زنانی بود که به او ایمان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 که پیامبر اکرم در سخن خود اُمّ اَیمن را اهل بهشت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من به درِ خانه اُمّ اَیمن دوخته شده است، اُمّ اَیمن از خانه خارج می شود، به او سلام کرده و می گویم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وقت روز کجا می روید؟</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به خانه علی علیه السلام و فاطمه علیهاالسلام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برای دیدن حسن و حسین علیهماالسلام تنگ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همراهی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اَیمن به سوی خانه علی علیه السلام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کوچک که همه خوبی های بزرگ دنیا را در</w:t>
      </w:r>
    </w:p>
    <w:p>
      <w:pPr>
        <w:pStyle w:val="BookText"/>
        <w:rPr/>
      </w:pPr>
      <w:r>
        <w:rPr>
          <w:rFonts w:ascii="IRNazanin" w:hAnsi="IRNazanin" w:eastAsia="IRNazanin"/>
          <w:color w:val="111111"/>
          <w:sz w:val="28"/>
          <w:sz w:val="28"/>
          <w:szCs w:val="28"/>
          <w:rtl w:val="true"/>
          <w:lang w:bidi="fa-IR"/>
        </w:rPr>
        <w:t>آن می توانی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خانه را باز می کند و به اُمّ اَیمن خوش آمد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اَیمن وارد می شود، به حسن و حسین علیهماالسلام سلام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عزیزان دل پیامبر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هم به استقبال او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اَیمن کنار فاطمه علیهاالسلام می نشیند و با هم مشغول گفتگو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در خانه به گوش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خانه را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برای دیدن عزیزانش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حسن و حسین علیهماالسلام را در آغوش می گیرد، آن‌ها را می بوسد و می بوید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وارد اتاق می شود، اُمّ اَیمن به احترام پیامبر از جا برمی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اُمّ اَیمن، پیامبر را به یاد مادرش آمنه می 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از دیدن او بسیار خوشحال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منظره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کنار گل های خودش آرام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این خانه تنها دل‌خوشی او در این دنیا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آن‌ها را می بیند و لبخند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 عطری در فضا می پیچد، نسیمی می 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نازل می شود و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پیامبر می 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ءَاتِ ذَا الْقُرْبَی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 حقِّ خویشان خودت را ادا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تازه ای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به فکر فرو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فرمانی تازه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منظور خدا از این فرمان چیست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برایم</w:t>
      </w:r>
    </w:p>
    <w:p>
      <w:pPr>
        <w:pStyle w:val="BookText"/>
        <w:rPr/>
      </w:pPr>
      <w:r>
        <w:rPr>
          <w:rFonts w:ascii="IRNazanin" w:hAnsi="IRNazanin" w:eastAsia="IRNazanin"/>
          <w:color w:val="111111"/>
          <w:sz w:val="28"/>
          <w:sz w:val="28"/>
          <w:szCs w:val="28"/>
          <w:rtl w:val="true"/>
          <w:lang w:bidi="fa-IR"/>
        </w:rPr>
        <w:t>بگو که حقّ چه کسی را باید بدهم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حبیب من ، اجازه بده نزد خداوند بروم و جواب را بگیرم و برگردم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سکوت همه جا را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منتظر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بوی بهار در فضا می پیچد و نسیم می 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باز گشته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 چه خبر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دستور داده است که تو فدک را به فاطمه علیهاالسلام بدهی ، فدک از این لحظه به بعد مالِ فاطمه علیهاالسلام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درست شنیدی خدا سرزمین فدک را به فاطمه علیهاالسلام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اشک در چشم پیامبر نشسته است؟ این اشک شوق است؟ نه، اشک فراق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که پیامبر به یاد یار سفر کرده اش، خدیجه علیهاالسلام می افتد، غمی جانکاه، سراسر وجودش را فرا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یاد روزی می افتد که تصمیم گرفت به خواستگاری خدیجه علیهاالسلام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پیامبر از مالِ دنیا خالی بود؛ امّا خدیجه علیهاالسلام، ثروتمندترین زن آن روزگار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عموی خدیجه علیهاالسلام که با این ازدواج مخالف بود در مجلس خواستگاری مهریه خدیجه علیهاالسلام را بیش از هزار سکّه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دانست که پیامبر از عهده این مهریه سنگین بر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لبخندی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تعجّب کردند و با 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این همه پول را از کجا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همه مهریه را پرداخت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می دانید چگونه؟</w:t>
      </w:r>
    </w:p>
    <w:p>
      <w:pPr>
        <w:pStyle w:val="BookText"/>
        <w:rPr/>
      </w:pPr>
      <w:r>
        <w:rPr>
          <w:rFonts w:ascii="IRNazanin" w:hAnsi="IRNazanin" w:eastAsia="IRNazanin"/>
          <w:color w:val="111111"/>
          <w:sz w:val="28"/>
          <w:sz w:val="28"/>
          <w:szCs w:val="28"/>
          <w:rtl w:val="true"/>
          <w:lang w:bidi="fa-IR"/>
        </w:rPr>
        <w:t>خود خدیجه علیهاالسلام این پول را به پیامبر داده بود تا به عنوان مهریه پرداخت کند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ابوجهل</w:t>
      </w:r>
    </w:p>
    <w:p>
      <w:pPr>
        <w:pStyle w:val="BookText"/>
        <w:rPr/>
      </w:pPr>
      <w:r>
        <w:rPr>
          <w:rFonts w:ascii="IRNazanin" w:hAnsi="IRNazanin" w:eastAsia="IRNazanin"/>
          <w:color w:val="111111"/>
          <w:sz w:val="28"/>
          <w:sz w:val="28"/>
          <w:szCs w:val="28"/>
          <w:rtl w:val="true"/>
          <w:lang w:bidi="fa-IR"/>
        </w:rPr>
        <w:t>این را شنید،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همیشه داماد برای عروس مهریه می دهد، امروز عروس برای داماد مهریه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از همان زمان آرزو داشت تا روزی مهریه خدیجه علیهاالسلام را جبران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خدیجه علیهاالسلام پول زیادی به پیامبر بخشیده بود؛ امّا من فکر می کنم او همیشه خود را وامدار خدیجه علیهاالسلام می دید و به این پول به چشم قرض نگاه می کرد و دوست داشت زمانی این پول را به خدیجه علیهاالسلام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ها از این ازدواج گذشت و در شرایط سختی که بر مسلمانان می گذشت، خدیجه علیهاالسلام تمام ثروت خود را در راه اسلام خرج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چنین بود که خدیجه علیهاالسلام پیامبر را تنها بگذارد و پیش خدا برود؛ امّا یاد خدیجه علیهاالسلام هرگز از خاطر پیامبر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بعد از فتح خیبر، فدک را به پیامبر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فرصت خوبی است تا بزرگواری خدیجه علیهاالسلام را جبران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که امروز خدیجه علیهاالسلام نیست؛ امّا دختر او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تنها یادگار خدیجه علیهاالسلام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وارث خدیجه علیهاالسلام است و بعد ازمرگ مادر از او ارث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می تواند مهریه خدیجه علیهاالسلام را به فاطمه علیهاالسلام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آیه قرآن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موافقی یک بار دیگر این آیه را بخوانیم؟ خدا به پیامبر دستور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ءَاتِ ذَا الْقُرْبَی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پیامبر ، حقّ فاطمه را ادا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باید حقّ فاطمه علیهاالسلام را بدهد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فراموش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حقّ فاطمه علیهاالسلام است، چون او دختر خدیجه علیهاالسلام است و پیامبر برای همیشه وامدار خدیجه علیهاالسلام</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دستور داده تا فدک را به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وامدار مادرت خدیجه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اش را نپرداخته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مادرت نیست تا فدک را به او دهم، پس فدک را به تو می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نماینده ای به فدک بفرستی و آنجا را در اختیار بگیری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زنده هستید من در فدک هیچ تصرّفی نمی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باید همه بفهمند، فدک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که اگر فدک را تصرّف نکنی بعد از مرگ من فدک را به تو ندهند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می‌گویی، این کار را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پیامبراکرم صلی الله علیه و آله از علی علیه السلام می خواهد تا وسایل نوشتن را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می خواهد سندی برای فدکِ فاطمه علیهاالسلام بر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می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وقتی پوست گوسفند دباغی شد آن‌را برای نوشتن آماده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عرب‌ها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می خواهد این نوشته به راحتی پاره نشود و از بین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بعد از لحظاتی با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قلم و دوات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خواهم فاطمه برای فدک سند مکتوب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که پیامبر فدک را به فاطمه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مشغول نوشتن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سند آماده می شود باید دو نفر به عنوان شاهد نامشان آورده شود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پپامبر اکرم صلی الله علیه و آله به علی علیه السلام می گوید نام خودت را</w:t>
      </w:r>
    </w:p>
    <w:p>
      <w:pPr>
        <w:pStyle w:val="BookText"/>
        <w:rPr/>
      </w:pPr>
      <w:r>
        <w:rPr>
          <w:rFonts w:ascii="IRNazanin" w:hAnsi="IRNazanin" w:eastAsia="IRNazanin"/>
          <w:color w:val="111111"/>
          <w:sz w:val="28"/>
          <w:sz w:val="28"/>
          <w:szCs w:val="28"/>
          <w:rtl w:val="true"/>
          <w:lang w:bidi="fa-IR"/>
        </w:rPr>
        <w:t>به عنوان شاهد اوّل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 به اُمّ اَیمن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اَیمن را همه می شناسند، همه می دانند که پیامبر او را اهلِ بهشت،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پیامبر اکرم صلی الله علیه و آله به علی علیه السلام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اُمّ اَیمن را به عنوان شاهد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است که نام او در سند فدک نوشته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همه فقط اُمّ اَیمن لیاقت داشت شاهد نزول آیه بخشش فدک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باید کنار نام علی علیه السلام تا همیشه در تاریخ به عنوان شاهد فدک بدرخشد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 رازی است که تا نام فدک زنده است نام اُمّ اَیمن زنده است؟</w:t>
      </w:r>
    </w:p>
    <w:p>
      <w:pPr>
        <w:pStyle w:val="BookText"/>
        <w:rPr/>
      </w:pPr>
      <w:r>
        <w:rPr>
          <w:rFonts w:ascii="IRNazanin" w:hAnsi="IRNazanin" w:eastAsia="IRNazanin"/>
          <w:color w:val="111111"/>
          <w:sz w:val="28"/>
          <w:sz w:val="28"/>
          <w:szCs w:val="28"/>
          <w:rtl w:val="true"/>
          <w:lang w:bidi="fa-IR"/>
        </w:rPr>
        <w:t>پیامبر او را می شناسد و می داند که او در هر شرایطی از حقّ فاطمه علیهاالسلام دفاع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است که نام فدک و اُمّ اَیمن تا ابد به هم گره خوردند و هر دو با هم جاودانه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چه می دانی که فدک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فدک ، سرزمینی آباد و حاصل خیز است ، این سرزمین ، چشمه های آب فراوان و نخلستان های زیادی دارد ، فاصله آن تا مدینه حدود دویست و هفتاد کیلومتر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فدک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قلعه خیبر دور هم جمع شدند و تصمیم گرفتند تا به مدینه حمله کنند ، امّا پیامبر از تصمیم آن‌ها باخبر شد و با سپاه بزرگی</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سوی خیبر حرکت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قلعه خیبر به محاصره نیروهای اسلام در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اسلام به سوی قلعه نزدیک شد ، امّا برق</w:t>
      </w:r>
    </w:p>
    <w:p>
      <w:pPr>
        <w:pStyle w:val="BookText"/>
        <w:rPr/>
      </w:pPr>
      <w:r>
        <w:rPr>
          <w:rFonts w:ascii="IRNazanin" w:hAnsi="IRNazanin" w:eastAsia="IRNazanin"/>
          <w:color w:val="111111"/>
          <w:sz w:val="28"/>
          <w:sz w:val="28"/>
          <w:szCs w:val="28"/>
          <w:rtl w:val="true"/>
          <w:lang w:bidi="fa-IR"/>
        </w:rPr>
        <w:t xml:space="preserve">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پهلوان یهود ، همه را فراری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اسلام مجبور به عقب نشینی شد و سرانجام پیامبر تصمیم گرفت تا علی علیه السلام را به جنگ پهلوان یهود بفرستد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علی علیه السلام در فضای میدان طنین افکند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 کسی هستم که مادرم مرا حیدر نام نهاد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جنگ سختی میان این دو پهلوان در گرفت و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قتل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به قلعه حمله کرد و آن‌را فتح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خیبر منطقه آبادی بود ، نخل های خرما و زمین های سرسبزی داشت و پیامبر همه غنیمت های این سرزمین را در میان رزمندگان اسلام تقسیم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نزدیکی های خیبر ، گروهی دیگر از یهودیان ، در فدک زندگی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نیز با یهودیانِ خیبر هم دست شده بودند ، پیامبر منتظر بود تا سپاه اسلام استراحت کنند و از خستگی بیرون بیایند و با روحیّه بهتری به جنگ با یهودیان فدک بروند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پیرمردی که فرستاده مردم فدک بود به سوی اردوگاه اسلام آمد و سراغ پیامبر را گرفت ، یارانِ پیامبر، او را نزد آن حضرت بردند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پیام مهمّی را برای پیامبر آورده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 مردمِ فدک مرا فرستاده اند تا من از طرف آن‌ها با شما پیمان صلح را امضاء کنم ، آن‌ها حاضرند نیمی از سرزمین خود، فدک را به شما ببخشند تا شما از حمله به آن‌ها صرف نظر کنی</w:t>
      </w:r>
      <w:r>
        <w:rPr>
          <w:rFonts w:eastAsia="IRNazanin" w:cs="IRNazanin"/>
          <w:color w:val="111111"/>
          <w:sz w:val="28"/>
          <w:szCs w:val="28"/>
          <w:rtl w:val="true"/>
          <w:lang w:bidi="fa-IR"/>
        </w:rPr>
        <w:t>»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لحظاتی فکر کرد و لبخندی بر</w:t>
      </w:r>
    </w:p>
    <w:p>
      <w:pPr>
        <w:pStyle w:val="BookText"/>
        <w:rPr/>
      </w:pPr>
      <w:r>
        <w:rPr>
          <w:rFonts w:ascii="IRNazanin" w:hAnsi="IRNazanin" w:eastAsia="IRNazanin"/>
          <w:color w:val="111111"/>
          <w:sz w:val="28"/>
          <w:sz w:val="28"/>
          <w:szCs w:val="28"/>
          <w:rtl w:val="true"/>
          <w:lang w:bidi="fa-IR"/>
        </w:rPr>
        <w:t xml:space="preserve">لب های او نشست ، او با این پیشنهاد موافقت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پیمان صلح نوشته شد ، سپاهیان اسلام همه خوشحال شدند ، دیگر از جنگ و لشکرکشی خبری نبود ، آری ، سرزمین فدک بدون هیچ‌گونه جنگ و لشکرکشی تسلیم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جبرئیل فرود آمد و آیه ششم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مَآ أَفَآءَ اللّه عَلَی رَسُولِهِ مِنْهُمْ فَمَآ أَوْجَفْتُمْ عَلَیْهِ مِنْ خَیْلٍ وَ لاَ رِکَابٍ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غنائمی که در به دست آوردن آن ، لشکر کشی نکرده اید، از آنِ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فدک را به پیامبر بخشید ، فدک ، مالِ پیامبر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قرآن بود و هیچ کس با آن مخالف نبود و همه با دل و جان ، حکم خدا را پذیرفتند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هدیه خداوند به پیامبر اکرم صلی الله علیه و آله بود به پاس همه زحماتی که در راه او متحمّل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شخصی را در فدک به عنوان کارگزار خود قرار داد و به سوی مدینه بازگشت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 خدا فدک را به فاطمه علیهاالسلام بخشید و پیامبر می خواهد همه مردم را از این ماجرا باخبر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اکبر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صدای اذان بلال است که به گوش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برای رفتن به مسجد آماده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مسجد می آید و در محراب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ها بسته شده و نماز آغاز می شود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نماز پیامبر از جا برمی خیزد و از مردم می خواهد تا متفرّق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امروز با مردم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رو به مردم</w:t>
      </w:r>
    </w:p>
    <w:p>
      <w:pPr>
        <w:pStyle w:val="BookText"/>
        <w:rPr/>
      </w:pPr>
      <w:r>
        <w:rPr>
          <w:rFonts w:ascii="IRNazanin" w:hAnsi="IRNazanin" w:eastAsia="IRNazanin"/>
          <w:color w:val="111111"/>
          <w:sz w:val="28"/>
          <w:sz w:val="28"/>
          <w:szCs w:val="28"/>
          <w:rtl w:val="true"/>
          <w:lang w:bidi="fa-IR"/>
        </w:rPr>
        <w:t>می کند و از آن‌ها می خواهد تا همراه او به بیرون مسجد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حرکت می کند و همه پشت سر او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تعجّب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می خواهد مردم را کجا ببرد؟ پیامبر می آید و کنار درِ خانه فاطمه علیهاالسلام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 هجوم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پر از جمعیّت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پیامبر رو به مردم می کند و با صدای بلند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من فدک را به دخترم فاطمه علیهاالسلام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مالِ دخترم فاطمه علیهاالسلام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جمعیّت، فقیران مدینه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آن‌هابسیار خوشحال می شوند زیرا به زودی روزگار فقر و نداریشان برای همیشه پایان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فاطمه علیهاالسلام را خوب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کسی است که وقتی در خانه فقط یک قرص نان داشت، آن را به فقیری داد و خود و بچّه هایش گرسنه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خوب می دانند که فاطمه علیهاالسلام فراموششان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آرزوی فاطمه علیهاالسلام بود که هرگز در مدینه فقیری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از فاطمه علیهاالسلام غیر از این هم می شود انتظار داشت؟ او دختر خدیجه علیهاالسلام است ، همان بانویی که تمام ثروت خود را در راه پیامبر خرج کرد و او را با تمام وجود یاری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دیگر هیچ کس به اندازه فاطمه علیهاالسلام ثروتمند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عدّه ای خیال می کنند که فاطمه علیهاالسلام در همه مراحل زندگی خود فقیر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علیهاالسلام در همه زندگیش، محتاج نان شب خود بود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w:t>
      </w:r>
    </w:p>
    <w:p>
      <w:pPr>
        <w:pStyle w:val="BookText"/>
        <w:rPr/>
      </w:pPr>
      <w:r>
        <w:rPr>
          <w:rFonts w:ascii="IRNazanin" w:hAnsi="IRNazanin" w:eastAsia="IRNazanin"/>
          <w:color w:val="111111"/>
          <w:sz w:val="28"/>
          <w:sz w:val="28"/>
          <w:szCs w:val="28"/>
          <w:rtl w:val="true"/>
          <w:lang w:bidi="fa-IR"/>
        </w:rPr>
        <w:t>علیهاالسلام را باید از نو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علیهاالسلام کسی است که سالیانه هفتاد هزار دینار سرخ درآمد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دانی این مقدار یعنی چقدر پول ؟</w:t>
      </w:r>
    </w:p>
    <w:p>
      <w:pPr>
        <w:pStyle w:val="BookText"/>
        <w:rPr/>
      </w:pPr>
      <w:r>
        <w:rPr>
          <w:rFonts w:ascii="IRNazanin" w:hAnsi="IRNazanin" w:eastAsia="IRNazanin"/>
          <w:color w:val="111111"/>
          <w:sz w:val="28"/>
          <w:sz w:val="28"/>
          <w:szCs w:val="28"/>
          <w:rtl w:val="true"/>
          <w:lang w:bidi="fa-IR"/>
        </w:rPr>
        <w:t xml:space="preserve">بیش از سیصد کیلو طلای سرخ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حساب کن ، هر مثقال طلا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قیمت دارد ، آن را ضرب در شصت هزار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فقط درآمد یک سال فدک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سرمایه او خیلی بیش از این حرف‌هاست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برداشت خرما که فرا می رسد، فاطمه علیهاالسلام کارگزاری را به فدک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به نماینده خود دستور می دهد تا با مردم فدک با عدالت و انصاف برخورد کند، مبادا حقّ آن‌ها ضایع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می گذرد، خبر می رسد که نماینده فاطمه علیهاالسلام با درآمد فدک به مدینه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سکّه 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علیهاالسلام با هفتاد هزار سکّه طلا چه خواهد کرد؟</w:t>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فقیران مدینه به درِ خانه فاطمه علیهاالسلام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هم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فاطمه علیهاالسلام می خواهد این سکّه ها با دستان مبارک پیامبر میان فقیران تقسیم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رو به فقیران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سکّه ها از آنِ فاطمه علیهاالسلام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آن سکّه ها را میان همه تقسیم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هر فقیری که نگاه می کنی سکّه های طلا را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خوشحال هستند و برای فاطمه علیهاالسلام دعا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فاطمه علیهاالسلام را پاینده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فاطمه علیهاالسلام هست دیگر از فقر و گرسنگی خبری نیست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علیهاالسلام به هر کدام از آن‌ها به اندازه خرجیِ یک سال</w:t>
      </w:r>
      <w:bookmarkStart w:id="430" w:name="pg10640_155889"/>
    </w:p>
    <w:p>
      <w:pPr>
        <w:pStyle w:val="BookText"/>
        <w:rPr/>
      </w:pPr>
      <w:bookmarkEnd w:id="430"/>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تا یک سال بی نیازند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می‌خواهی بدانی از آن هفتاد هزار سکّه طلا چقدر برای خود فاطمه علیهاالسلام باقی مانده است؟</w:t>
      </w:r>
    </w:p>
    <w:p>
      <w:pPr>
        <w:pStyle w:val="BookText"/>
        <w:rPr/>
      </w:pPr>
      <w:r>
        <w:rPr>
          <w:rFonts w:ascii="IRNazanin" w:hAnsi="IRNazanin" w:eastAsia="IRNazanin"/>
          <w:color w:val="111111"/>
          <w:sz w:val="28"/>
          <w:sz w:val="28"/>
          <w:szCs w:val="28"/>
          <w:rtl w:val="true"/>
          <w:lang w:bidi="fa-IR"/>
        </w:rPr>
        <w:t>فاطمه علیهاالسلام از آن همه پول برای خود به اندازه غذای یک سال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یک سکّه کمتر نه یک سکّه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باور می کنی؟ سهمی که فاطمه علیهاالسلام برای خود برداشته کمتر از سهم هر کدام از فقیران مدینه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علیهاالسلام به هر فقیر مدینه علاوه بر هزینه تهیّه غذای یک سال، هزینه لباس و دیگر وسایل زندگی را داده است؛ امّا برای خودش فقط به اندازه غذای یک سال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جود و کرم را از مادرش به ارث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فاطمه علیهاالسلام، دخترِ خدیجه علیهاالسلام است</w:t>
      </w:r>
      <w:r>
        <w:rPr>
          <w:rFonts w:eastAsia="IRNazanin" w:cs="IRNazanin"/>
          <w:color w:val="111111"/>
          <w:sz w:val="28"/>
          <w:szCs w:val="28"/>
          <w:rtl w:val="true"/>
          <w:lang w:bidi="fa-IR"/>
        </w:rPr>
        <w:t>.</w:t>
      </w:r>
    </w:p>
    <w:p>
      <w:pPr>
        <w:pStyle w:val="Heading4"/>
        <w:numPr>
          <w:ilvl w:val="3"/>
          <w:numId w:val="1"/>
        </w:numPr>
        <w:rPr/>
      </w:pPr>
      <w:bookmarkStart w:id="431" w:name="__RefHeading___Toc2564381_372815092"/>
      <w:bookmarkStart w:id="432" w:name="_Toc171"/>
      <w:bookmarkEnd w:id="431"/>
      <w:r>
        <w:rPr>
          <w:rtl w:val="true"/>
        </w:rPr>
        <w:t>مستندات</w:t>
      </w:r>
      <w:bookmarkEnd w:id="43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أیمن أُمّی بعد 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الصغیر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تاریخ مدینة دمشقج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أُسد الغابة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الإصابة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تهذیب الکمالج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،الوافی بالوفیات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البدایة والنهایة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إمتاع الأسماع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السیرة الحلبیة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شرح مسلم للنووی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کان رسول اللّه صلی الله علیه و آله یقول لأُمّ أیمن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للحاکم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،الطبقات الکبری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سیر أعلام النبلاء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به أُمّ أیمن إلی مکّة، وکانت تحضنه، وورث رسول اللّه من أُمّه أُمّ أیمن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الطبقات الکبری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إمتاع</w:t>
      </w:r>
    </w:p>
    <w:p>
      <w:pPr>
        <w:pStyle w:val="BookText"/>
        <w:rPr/>
      </w:pPr>
      <w:r>
        <w:rPr>
          <w:rFonts w:ascii="IRNazanin" w:hAnsi="IRNazanin" w:eastAsia="IRNazanin"/>
          <w:color w:val="111111"/>
          <w:sz w:val="28"/>
          <w:sz w:val="28"/>
          <w:szCs w:val="28"/>
          <w:rtl w:val="true"/>
          <w:lang w:bidi="fa-IR"/>
        </w:rPr>
        <w:t xml:space="preserve">الأسماع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سبل الهدی</w:t>
      </w:r>
    </w:p>
    <w:p>
      <w:pPr>
        <w:pStyle w:val="BookText"/>
        <w:rPr/>
      </w:pPr>
      <w:r>
        <w:rPr>
          <w:rFonts w:ascii="IRNazanin" w:hAnsi="IRNazanin" w:eastAsia="IRNazanin"/>
          <w:color w:val="111111"/>
          <w:sz w:val="28"/>
          <w:sz w:val="28"/>
          <w:szCs w:val="28"/>
          <w:rtl w:val="true"/>
          <w:lang w:bidi="fa-IR"/>
        </w:rPr>
        <w:t xml:space="preserve">والرشاد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یتزوّج امرأة من أهل الجنّة فلیتزوّج أُمّ أیمن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الصغیر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608</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الطبقات الکبری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مدینة دمشق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سیر أعلام النبلاء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الإصابة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أعیان الشیعة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ینابیع المودّة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أشهدُ یا أبا بکر حتّی احتجّ علیک بماقال رسول اللّه ، أنشدک باللّه ألست تعلم أنّ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 أیمن امرأة من أهل الجنّة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الاحتجاج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القمّی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وراجع الروایات الواردة عن رسول اللّه صلی الله علیه و آله 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یتزوّج امرأة من أهل‌الجنّة فلیتزوّج أُمّ أیمن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الطبقات الکبری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مدینة دمشق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أعلام النبلاء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الإصابة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إنّ أُمّ أیمن امرأة من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الاختصاص ص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إذا نظر إلیها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بقیّة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سیر أعلام النبلاء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الإصابة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المنتخب من ذیل المذیل</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البدایة والنهایة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إمتاع الأسماع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الاحتجاج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،المستدرک للحاکم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وتعالی لمّا فتح علی نبیّه فدک وما والاها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علی نبیّه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ءَاتِ ذَا الْقُرْبَی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یدرِ رسول اللّه مَن 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الکافی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بأنّی کنت یوماً فی منزل فاطمة علیهاالسلام ورسول اللّه صلی الله علیه و آله جالس، فنزل جبرئیل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الموسوعه الکبری عن فاطمة الزهراء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؛وراجع شواهد التنزیل للحسکانی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الآلوسی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أبی یعلی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وراجع کنزالعمّالج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الأمالی للصدوق ص </w:t>
      </w:r>
      <w:r>
        <w:rPr>
          <w:rFonts w:eastAsia="IRNazanin" w:cs="IRNazanin"/>
          <w:color w:val="111111"/>
          <w:sz w:val="28"/>
          <w:szCs w:val="28"/>
          <w:lang w:bidi="fa-IR"/>
        </w:rPr>
        <w:t>619</w:t>
      </w:r>
      <w:r>
        <w:rPr>
          <w:rFonts w:ascii="IRNazanin" w:hAnsi="IRNazanin" w:eastAsia="IRNazanin"/>
          <w:color w:val="111111"/>
          <w:sz w:val="28"/>
          <w:sz w:val="28"/>
          <w:szCs w:val="28"/>
          <w:rtl w:val="true"/>
          <w:lang w:bidi="fa-IR"/>
        </w:rPr>
        <w:t xml:space="preserve">، عیون أخبار الرضا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تحف العقول ص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تهذیب‌الأحکام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المسترشد ص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الاحتجاج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سعد السعود ص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بحار الأنوارج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تفسیرالعیاشی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تفسیر القمّی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تفسیر فرات الکوفی ص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بشارة المصطفی ص</w:t>
      </w:r>
    </w:p>
    <w:p>
      <w:pPr>
        <w:pStyle w:val="BookText"/>
        <w:rPr/>
      </w:pP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أعلام الوری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قصص الأنبیاء ص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،الشافی فی الإمامة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موتمر کشف الغمّة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xml:space="preserve">، مجمع‌الزوائد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،مسند أبی یعلی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شرح نهج البلاغة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767</w:t>
      </w:r>
      <w:r>
        <w:rPr>
          <w:rFonts w:ascii="IRNazanin" w:hAnsi="IRNazanin" w:eastAsia="IRNazanin"/>
          <w:color w:val="111111"/>
          <w:sz w:val="28"/>
          <w:sz w:val="28"/>
          <w:szCs w:val="28"/>
          <w:rtl w:val="true"/>
          <w:lang w:bidi="fa-IR"/>
        </w:rPr>
        <w:t xml:space="preserve">، شواهدالتنزیل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تفسیر ابن کثیر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الدرّالمنثور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لباب النقول ص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فتح القدیرللشوکانی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،الکامل لابن عدی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میزان الاعتدال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النبی صلی الله علیه و آله خدیجة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إلی عمومتک وقل لهم یخطبونی لک من أبی، ولا تخف من کثرة المهر فهو عندی، وأنا أقوم لک‌بالهدایا والمصانعات، فسرّ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اشهدوا علیها بقبولها محمّداً وضمانها المهر فی مالها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جامع‌أحادیث الشیعة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إلی عمومتک وقل لهم یخطبونی لک من أبی، ولا تخف من کثرة المهر فهو عندی، وأنا أقوم لک‌بالهدایا والمصانعات 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 فاطمة فدکاً وهی من میراثها من أُمّها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أبی طالب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بُنیّة، إنّ اللّه قد أفاء علی أبیکِ بفدکَ واختصّه بها، فهی له خاصّة دون المسلمین، أفعل بها ما أشاء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w:t>
      </w:r>
    </w:p>
    <w:p>
      <w:pPr>
        <w:pStyle w:val="BookText"/>
        <w:rPr/>
      </w:pPr>
      <w:r>
        <w:rPr>
          <w:rFonts w:ascii="IRNazanin" w:hAnsi="IRNazanin" w:eastAsia="IRNazanin"/>
          <w:color w:val="111111"/>
          <w:sz w:val="28"/>
          <w:sz w:val="28"/>
          <w:szCs w:val="28"/>
          <w:rtl w:val="true"/>
          <w:lang w:bidi="fa-IR"/>
        </w:rPr>
        <w:t>أحدث فیها حدثاً وأنت حیّ، أنت أولی بی من نفسی ومالی 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أکره أن یجعلوها علیکِ سُبَّةً فیمنعوکِ إیّاها من بعدی،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انفذ فیها أمرک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مناقب آل أبی طالب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کتاب النحلة علیّ علیه‌السلام فی أدیم، وشهد علیه‌السلام ذلک وأُمّ أیمن ومولیً لرسول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سفینة البحار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فجاءت بأُمّ أیمن و علیّ علیه‌السلام،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أیمن، إنّک سمعتِ من رسول اللّه یقول فی 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الاختصاصص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قریة بالحجاز بینها و بین المدینة یومان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 عین فوّارة ونخیل کثیرة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البلدان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غداً رجلاً لیس بفرّار، یحبّه اللّه ورسوله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ص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الأخبارج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الإرشاد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الاحتجاج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الغدیر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أحمد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البخاری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مسلم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فضائل الصحابةللنسائی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فتح الباری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عمدة القاری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المعجم الکبیر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کنزالعمّال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التاریخ‌الکبیر للبخاری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بغداد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السیرة النبویّة لابن کثیر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353</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الذی سمّتنی أُمّی حیدرة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وضرب رأس مرحب فقتله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نیل الأوطار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روضه‌الواعظین 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مقاتل الطالبیّین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الأخبار للقاضی النعمان 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الإرشاد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الأمالی للطوسی 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الخرائج والجرائح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مناقب آل أبی طالب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أحمد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مسلم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المستدرک للحاکم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فتح الباری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ابن حبّان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المعجم الکبیر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الاستیعاب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نهج البلاغة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البغوی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الآلوسی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الطبقات الکبری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الطبری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الکامل فی التاریخ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تاریخ‌الإسلام للذهبی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البدایة والنهایة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المناقب للخوارزمی 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کشف الغمّة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ینابیع المودّة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أسهم یوم خیبر للفارس ثلاثة أسهم، وللفرس سهمان، وللراجل 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ابن‌ماجة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البدایة والنهایة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السیرة النبویّة لابن هشام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عیون الأثر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w:t>
      </w:r>
    </w:p>
    <w:p>
      <w:pPr>
        <w:pStyle w:val="BookText"/>
        <w:rPr/>
      </w:pPr>
      <w:r>
        <w:rPr>
          <w:rFonts w:ascii="IRNazanin" w:hAnsi="IRNazanin" w:eastAsia="IRNazanin"/>
          <w:color w:val="111111"/>
          <w:sz w:val="28"/>
          <w:sz w:val="28"/>
          <w:szCs w:val="28"/>
          <w:rtl w:val="true"/>
          <w:lang w:bidi="fa-IR"/>
        </w:rPr>
        <w:t>سمع أهل فدک قصّتهم بعثوا محیصة بن مسعود إلی النبیّ یسألونه أن یسترهم بأثواب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أبیطالب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وراجع إمتاع الأسماع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السقیفه‌وفدک 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عون المعبود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الاستذکار لابن عبد البرّ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فتوح البلدان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کتاب‌الموطّأج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انظر إلی ما خصّک اللّه به وأعطاکه دون الناس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المحبرص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إعلام الوری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 الناس إلی منزلها وأخبرهم أنّ هذا المال لفاطمة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أبی طالب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بحارالأنوار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فیهم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یُطْعِمُونَ الطَّعَامَ عَلَی حُبِّهِ مِسْکِینًا وَ یَتِیمًا وَ أَسِیرًا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فرات الکوفی ص </w:t>
      </w:r>
      <w:r>
        <w:rPr>
          <w:rFonts w:eastAsia="Amiri" w:cs="Amiri" w:ascii="Amiri" w:hAnsi="Amiri"/>
          <w:color w:val="111111"/>
          <w:sz w:val="28"/>
          <w:szCs w:val="28"/>
          <w:lang w:bidi="ar-SA"/>
        </w:rPr>
        <w:t>528</w:t>
      </w:r>
      <w:r>
        <w:rPr>
          <w:rFonts w:ascii="Amiri" w:hAnsi="Amiri" w:eastAsia="Amiri" w:cs="Amiri"/>
          <w:color w:val="111111"/>
          <w:sz w:val="28"/>
          <w:sz w:val="28"/>
          <w:szCs w:val="28"/>
          <w:rtl w:val="true"/>
          <w:lang w:bidi="ar-SA"/>
        </w:rPr>
        <w:t>، 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القمّی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بحار</w:t>
      </w:r>
    </w:p>
    <w:p>
      <w:pPr>
        <w:pStyle w:val="BookText"/>
        <w:rPr/>
      </w:pPr>
      <w:r>
        <w:rPr>
          <w:rFonts w:ascii="IRNazanin" w:hAnsi="IRNazanin" w:eastAsia="IRNazanin"/>
          <w:color w:val="111111"/>
          <w:sz w:val="28"/>
          <w:sz w:val="28"/>
          <w:szCs w:val="28"/>
          <w:rtl w:val="true"/>
          <w:lang w:bidi="fa-IR"/>
        </w:rPr>
        <w:t xml:space="preserve">الأنوار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أُسد الغابة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البدایة والنهایة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المناقب للخوارزمی ص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السیرة النبویة لابن کثیر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649</w:t>
      </w:r>
      <w:r>
        <w:rPr>
          <w:rFonts w:ascii="IRNazanin" w:hAnsi="IRNazanin" w:eastAsia="IRNazanin"/>
          <w:color w:val="111111"/>
          <w:sz w:val="28"/>
          <w:sz w:val="28"/>
          <w:szCs w:val="28"/>
          <w:rtl w:val="true"/>
          <w:lang w:bidi="fa-IR"/>
        </w:rPr>
        <w:t xml:space="preserve">، ینابیع المودّة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تفسیرالثعلبی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تفسیر السمعانی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تفسیر القرطبی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وهب جدّک محمّد صلی الله علیه و آله أُمّک فاطمة علیهاالسلام فدکاً والعوالی من جملة مواهبه، وکان دَخْلها فی روایه‌الشیخ عبد اللّه بن حمّاد الأنصاری أربعة وعشرون ألف دینار فی کلّ سنة، وفی روایة غیره‌سبعون</w:t>
      </w:r>
      <w:bookmarkStart w:id="433" w:name="pg10640_155896"/>
    </w:p>
    <w:p>
      <w:pPr>
        <w:pStyle w:val="BookText"/>
        <w:rPr/>
      </w:pPr>
      <w:bookmarkEnd w:id="433"/>
      <w:r>
        <w:rPr>
          <w:rFonts w:ascii="IRNazanin" w:hAnsi="IRNazanin" w:eastAsia="IRNazanin"/>
          <w:color w:val="111111"/>
          <w:sz w:val="28"/>
          <w:sz w:val="28"/>
          <w:szCs w:val="28"/>
          <w:rtl w:val="true"/>
          <w:lang w:bidi="fa-IR"/>
        </w:rPr>
        <w:t>ألف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کشف‌المحجّة 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بیت الأحزان ص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 أُناس إلی منزلها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ففرقّه فیهم وکان کلّ سنة کذلک وتأخذ منه قوتها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أبی طالب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Heading3"/>
        <w:numPr>
          <w:ilvl w:val="2"/>
          <w:numId w:val="1"/>
        </w:numPr>
        <w:rPr/>
      </w:pPr>
      <w:bookmarkStart w:id="434" w:name="__RefHeading___Toc2564383_372815092"/>
      <w:bookmarkStart w:id="435" w:name="_Toc172"/>
      <w:bookmarkEnd w:id="434"/>
      <w:r>
        <w:rPr>
          <w:rtl w:val="true"/>
        </w:rPr>
        <w:t>بیان دانش آموزی</w:t>
      </w:r>
      <w:bookmarkEnd w:id="435"/>
    </w:p>
    <w:p>
      <w:pPr>
        <w:pStyle w:val="Heading4"/>
        <w:numPr>
          <w:ilvl w:val="3"/>
          <w:numId w:val="1"/>
        </w:numPr>
        <w:rPr/>
      </w:pPr>
      <w:bookmarkStart w:id="436" w:name="__RefHeading___Toc2564385_372815092"/>
      <w:bookmarkStart w:id="437" w:name="_Toc173"/>
      <w:bookmarkEnd w:id="436"/>
      <w:r>
        <w:rPr>
          <w:rtl w:val="true"/>
        </w:rPr>
        <w:t>اعطای فدک</w:t>
      </w:r>
      <w:bookmarkEnd w:id="437"/>
    </w:p>
    <w:p>
      <w:pPr>
        <w:pStyle w:val="BookText"/>
        <w:rPr/>
      </w:pPr>
      <w:r>
        <w:rPr>
          <w:rFonts w:ascii="IRNazanin" w:hAnsi="IRNazanin" w:eastAsia="IRNazanin"/>
          <w:color w:val="111111"/>
          <w:sz w:val="28"/>
          <w:sz w:val="28"/>
          <w:szCs w:val="28"/>
          <w:rtl w:val="true"/>
          <w:lang w:bidi="fa-IR"/>
        </w:rPr>
        <w:t>مرد سراسیمه وارد شد و به نزد خلیفه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غریبه ها را بیرون کرد و با عصبانیت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دیر بجنبیم علی با مال فراوانی که فاطمه از فدک دارد ، مدینه را بر ضد ما بسیج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صحبت هایش را تأیید کرد و از او راه چاره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زهرا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به من بسپار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فدک باغ وسیعی بود که پیامبر صلی الله علیه و آله و سلم پس از نزول آیه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وآت ذی القربی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نزدیکانت رابه ایشان بده به فاطمه سلام الله علیها داده بود و فاطمه سلام الله علیها هر سال فقرای مدینه را در در آمد باغ فدک شریک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برای آن که اهل بیت علیهم السلام را زیر فشار بگذارد، تصمیم گرفت نقشه‌ی قدیمی‌مشرکان علیه پیامبر صلی الله علیه و آله وسلم را به اجرا بگذارد؛ و آن محاصره اقتصادی بود؛ یعنی در سختی انداختن همه‌ی آن‌هایی که هنوز به عهد خود با رسول خدا صلی الله علیه و آله وسلم و علی علیه السلام وفا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گرفتن فدک یعنی گرفتن حق دوستان علی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روز کسی خواهد آمد و حق را به صاحب آن باز می‌گرداند</w:t>
      </w:r>
      <w:r>
        <w:rPr>
          <w:rFonts w:eastAsia="IRNazanin" w:cs="IRNazanin"/>
          <w:color w:val="111111"/>
          <w:sz w:val="28"/>
          <w:szCs w:val="28"/>
          <w:rtl w:val="true"/>
          <w:lang w:bidi="fa-IR"/>
        </w:rPr>
        <w:t>.</w:t>
      </w:r>
    </w:p>
    <w:p>
      <w:pPr>
        <w:pStyle w:val="Heading3"/>
        <w:numPr>
          <w:ilvl w:val="2"/>
          <w:numId w:val="1"/>
        </w:numPr>
        <w:rPr/>
      </w:pPr>
      <w:bookmarkStart w:id="438" w:name="__RefHeading___Toc2564387_372815092"/>
      <w:bookmarkStart w:id="439" w:name="_Toc174"/>
      <w:bookmarkEnd w:id="438"/>
      <w:r>
        <w:rPr>
          <w:rtl w:val="true"/>
        </w:rPr>
        <w:t>آیات و روایات</w:t>
      </w:r>
      <w:bookmarkEnd w:id="439"/>
    </w:p>
    <w:p>
      <w:pPr>
        <w:pStyle w:val="Heading4"/>
        <w:numPr>
          <w:ilvl w:val="3"/>
          <w:numId w:val="1"/>
        </w:numPr>
        <w:rPr/>
      </w:pPr>
      <w:bookmarkStart w:id="440" w:name="__RefHeading___Toc2564389_372815092"/>
      <w:bookmarkStart w:id="441" w:name="_Toc175"/>
      <w:bookmarkEnd w:id="440"/>
      <w:r>
        <w:rPr>
          <w:rtl w:val="true"/>
        </w:rPr>
        <w:t>آیات</w:t>
      </w:r>
      <w:bookmarkEnd w:id="44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 ذَا الْقُرْبی حَقَّهُ وَ الْمِسْکینَ وَ ابْنَ السَّبیلِ وَ لا تُبَذِّرْ تَبْذیراً</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rtl w:val="true"/>
          <w:lang w:bidi="fa-IR"/>
        </w:rPr>
        <w:t>:</w:t>
      </w:r>
      <w:bookmarkStart w:id="442" w:name="pg10640_155897"/>
    </w:p>
    <w:p>
      <w:pPr>
        <w:pStyle w:val="BookText"/>
        <w:rPr/>
      </w:pPr>
      <w:bookmarkEnd w:id="442"/>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فَآتِ ذَا الْقُرْبی حَقَّهُ وَ الْمِسْکینَ وَ ابْنَ السَّبیلِ ذلِکَ خَیْرٌ لِلَّذینَ یُریدُونَ وَجْهَ اللَّهِ وَ أُولئِکَ هُمُ الْمُفْلِحُون</w:t>
      </w:r>
    </w:p>
    <w:p>
      <w:pPr>
        <w:pStyle w:val="Heading4"/>
        <w:numPr>
          <w:ilvl w:val="3"/>
          <w:numId w:val="1"/>
        </w:numPr>
        <w:rPr/>
      </w:pPr>
      <w:bookmarkStart w:id="443" w:name="__RefHeading___Toc2564391_372815092"/>
      <w:bookmarkStart w:id="444" w:name="_Toc176"/>
      <w:bookmarkEnd w:id="443"/>
      <w:r>
        <w:rPr>
          <w:rtl w:val="true"/>
        </w:rPr>
        <w:t>روایات</w:t>
      </w:r>
      <w:bookmarkEnd w:id="444"/>
    </w:p>
    <w:p>
      <w:pPr>
        <w:pStyle w:val="BookText"/>
        <w:rPr/>
      </w:pPr>
      <w:r>
        <w:rPr>
          <w:rFonts w:ascii="IRNazanin" w:hAnsi="IRNazanin" w:eastAsia="IRNazanin"/>
          <w:color w:val="111111"/>
          <w:sz w:val="28"/>
          <w:sz w:val="28"/>
          <w:szCs w:val="28"/>
          <w:rtl w:val="true"/>
          <w:lang w:bidi="fa-IR"/>
        </w:rPr>
        <w:t>تفسیر القمی ؛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و قوله وَ آتِ ذَا الْقُرْبی حَقَّهُ وَ الْمِسْکِینَ وَ ابْنَ السَّبِیلِ یعنی قرابة رسول الله ص و أنزلت فی فاطمة ع فجعل لها فدک و المسکین من ولد فاطمة و ابن السبیل من آل محمد و ولد فاطمة وَ لا تُبَذِّرْ تَبْذِیراً أی لا تنفق المال فی غیر طاعة الله</w:t>
      </w:r>
    </w:p>
    <w:p>
      <w:pPr>
        <w:pStyle w:val="BookText"/>
        <w:rPr/>
      </w:pPr>
      <w:r>
        <w:rPr>
          <w:rFonts w:ascii="IRNazanin" w:hAnsi="IRNazanin" w:eastAsia="IRNazanin"/>
          <w:color w:val="111111"/>
          <w:sz w:val="28"/>
          <w:sz w:val="28"/>
          <w:szCs w:val="28"/>
          <w:rtl w:val="true"/>
          <w:lang w:bidi="fa-IR"/>
        </w:rPr>
        <w:t xml:space="preserve">الغارات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لما نزل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 ذَا الْقُرْبی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رسول اللّه صلّی اللّه علیه و سلم فاطمة فأعطاها فدک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میزان الاعتدال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التهذیب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تفسیر فرات الکوفی ؛ ص</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و أخرجه السیوطی فی الدّر المنثور فی ذیل الآیة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 ابن جریر عن أبی الدیلم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جی‌ء بعلی بن الحسین رضی اللّه عنه أسیرا فأقیم علی درج دمشق قام رجل من أهل الشام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قتلکم و استأصلکم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علیّ بن الحسین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قرأت القرآن؟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قرأت آل 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قرأت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فانکم لأنتم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ذیل الآیة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 ابن جریر عن علیّ بن الحسین رضی اللّه عنه انه قال لرجل من 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قرأت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فما قرأت فی بنی إسرائیل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 ذَا الْقُرْبی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انکم للقرابة الذی أمر اللّه أن یؤتی حقه؟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w:t>
      </w:r>
    </w:p>
    <w:p>
      <w:pPr>
        <w:pStyle w:val="BookText"/>
        <w:rPr/>
      </w:pPr>
      <w:r>
        <w:rPr>
          <w:rFonts w:ascii="IRNazanin" w:hAnsi="IRNazanin" w:eastAsia="IRNazanin"/>
          <w:color w:val="111111"/>
          <w:sz w:val="28"/>
          <w:sz w:val="28"/>
          <w:szCs w:val="28"/>
          <w:rtl w:val="true"/>
          <w:lang w:bidi="fa-IR"/>
        </w:rPr>
        <w:t xml:space="preserve">تفسیر العیّاشیّ عن المنهال بن عمرو عن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لیتامانا و مساکیننا و أبناء سبیلنا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فرات الکوفی ؛ ص</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 xml:space="preserve">فُرَاتٌ قَالَ حَدَّثَنِی جَعْفَرُ بْنُ مُحَمَّدِ بْنِ سَعِیدٍ الْأَحْمَسِیُّ مُعَنْعَناً عَنْ أَبِی مَرْیَمَ قَالَ سَمِعْتُ جَعْفَرَ ع یَقُولُ 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وَ آتِ ذَا الْقُرْبی حَقَّهُ أَعْطَی رَسُولُ اللَّهِ ص فَاطِمَةَ فَدَکَ فَقَالَ أَبَانُ بْنُ تَغْلِبَ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أَعْطَاهَا قَالَ فَغَضِبَ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اللَّهُ أَعْطَاهَا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فُرَاتٌ قَالَ حَدَّثَنَا جَعْفَرٌ مُعَنْعَناً</w:t>
      </w:r>
    </w:p>
    <w:p>
      <w:pPr>
        <w:pStyle w:val="BookText"/>
        <w:rPr/>
      </w:pPr>
      <w:r>
        <w:rPr>
          <w:rFonts w:ascii="Amiri" w:hAnsi="Amiri" w:eastAsia="Amiri" w:cs="Amiri"/>
          <w:color w:val="111111"/>
          <w:sz w:val="28"/>
          <w:sz w:val="28"/>
          <w:szCs w:val="28"/>
          <w:rtl w:val="true"/>
          <w:lang w:bidi="ar-SA"/>
        </w:rPr>
        <w:t>عَنْ أَبِی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وَ آتِ ذَا الْقُرْبی حَقَّهُ قَالَ دَعَا رَسُولُ اللَّهِ ص فَاطِمَةَ فَأَعْطَاهَا فَدَکَ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عیون أخبار الرضا علیه السلام ؛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الْحُسَیْنِ بْنِ شَاذَوَیْهِ الْمُؤَدِّبُ وَ جَعْفَرُ بْنُ مُحَمَّدِ بْنِ مَسْرُورٍ رَضِیَ اللَّهُ عَنْهُمَا قَالا حَدَّثَنَا مُحَمَّدُ بْنُ عَبْدِ اللَّهِ بْنِ جَعْفَرٍ الْحِمْیَرِیُ عَنْ أَبِیهِ عَنِ الرَّیَّانِ بْنِ الصَّلْتِ</w:t>
      </w:r>
    </w:p>
    <w:p>
      <w:pPr>
        <w:pStyle w:val="BookText"/>
        <w:rPr/>
      </w:pPr>
      <w:r>
        <w:rPr>
          <w:rFonts w:ascii="IRNazanin" w:hAnsi="IRNazanin" w:eastAsia="IRNazanin"/>
          <w:color w:val="111111"/>
          <w:sz w:val="28"/>
          <w:sz w:val="28"/>
          <w:szCs w:val="28"/>
          <w:rtl w:val="true"/>
          <w:lang w:bidi="fa-IR"/>
        </w:rPr>
        <w:t>عیون أخبار الرضا علیه السلام،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الرِّضَا ع مَجْلِسَ الْمَأْمُونِ بِمَرْوَ وَ قَدِ اجْتَمَعَ فِی مَجْلِسِهِ جَمَاعَةٌ مِنْ عُلَمَاءِ أَهْلِ الْعِرَاقِ وَ خُرَاسَانَ فَقَالَ الْمَأْمُونُ أَخْبِرُونِی عَنْ مَعْنَی هَذِهِ الْآیَةِ ثُمَّ أَوْرَثْنَا الْکِتابَ الَّذِینَ اصْطَفَیْنا مِنْ عِبادِنا فَقَالَتِ الْعُلَمَاءُ أَرَادَ اللَّهُ عَزَّ وَ جَلَّ بِذَلِکَ الْأُمَّةَ کُلَّهَا فَقَالَ الْمَأْمُونُ مَا تَقُولُ یَا أَبَا الْحَسَنِ فَقَالَ الرِّضَا ع لَا أَقُولُ کَمَا قَالُوا وَ لَکِنِّی أَقُولُ أَرَادَ اللَّهُ عَزَّ وَ جَلَّ بِذَلِکَ الْعِتْرَةَ الطَّاهِرَةَ فَقَالَ الْمَأْمُونُ وَ کَیْفَ عَنَی الْعِتْرَةَ مِنْ دُونِ الْأُمَّةِ فَقَالَ لَهُ الرِّضَا ع إِنَّهُ لَوْ أَرَادَ الْأُمَّةَ لَکَانَتْ أَجْمَعُهَا فِی الْجَنَّةِ لِقَوْلِ اللَّهِ عَزَّ وَ جَلَ فَمِنْهُمْ ظالِمٌ لِنَفْسِهِ وَ مِنْهُمْ مُقْتَصِدٌ وَ مِنْهُمْ سابِقٌ بِالْخَیْراتِ</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بِإِذْنِ اللَّهِ ذلِکَ هُوَ الْفَضْلُ الْکَبِیرُ ثُمَّ جَمَعَهُمْ کُلَّهُمْ فِی الْجَنَّةِ فَقَالَ عَزَّ وَ جَلَ جَنَّاتُ عَدْنٍ یَدْخُلُونَها یُحَلَّوْنَ فِیها مِنْ أَساوِرَ مِنْ ذَهَبٍ الْآیَةَ فَصَارَتِ الْوِرَاثَةُ لِلْعِتْرَةِ الطَّاهِرَةِ لَا لِغَیْرِهِمْ فَقَالَ الْمَأْمُونُ مَنِ الْعِتْرَةُ الطَّاهِرَةُ فَقَالَ الرِّضَا ع الَّذِینَ وَصَفَهُمُ اللَّهُ فِی کِتَابِهِ فَقَالَ عَزَّ وَ جَلَ إِنَّما یُرِیدُ اللَّهُ لِیُذْهِبَ عَنْکُمُ الرِّجْسَ أَهْلَ الْبَیْتِ وَ یُطَهِّرَکُمْ تَطْهِیراً وَ هُمُ الَّذِینَ قَالَ رَسُولُ اللَّهِ ص إِنِّی مُخَلِّفٌ فِیکُمُ الثَّقَلَیْنِ کِتَابَ اللَّهِ وَ عِتْرَتِی أَهْلَ بَیْتِی أَلَا وَ إِنَّهُمَا لَنْ یَفْتَرِقَا حَتَّی یَرِدَا عَلَیَّ الْحَوْضَ فَانْظُرُوا کَیْفَ تَخْلُفُونَ فِیهِمَا أَیُّهَا النَّاسُ لَا تُعَلِّمُوهُمْ فَإِنَّهُمْ أَعْلَمُ مِنْکُمْ قَالَتِ الْعُلَمَاءُ أَخْبِرْنَا یَا أَبَا الْحَسَنِ عَنِ الْعِتْرَةِ أَ هُمُ الْآلُ أَمْ غَیْرُ الْآلِ فَقَالَ الرِّضَا ع هُمُ الْآلُ فَقَالَتِ الْعُلَمَاءُ فَهَذَا رَسُولُ اللَّهِ ص یُؤْثَرُ عَنْهُ أَنَّهُ قَالَ أُمَّتِی آلِی وَ هَؤُلَاءِ أَصْحَابُهُ یَقُولُونَ بِالْخَبَرِ الْمُسْتَفَاضِ الَّذِی لَا یُمْکِنُ دَفْعُهُ آلُ مُحَمَّدٍ أُمَّتُهُ فَقَالَ أَبُو الْحَسَنِ ع أَخْبِرُونِی فَهَلْ تَحْرُمُ الصَّدَقَةُ عَلَی الْآلِ فَقَالُوا نَعَمْ قَالَ فَتَحْرُمُ عَلَی الْأُمَّةِ قَالُوا لَا قَالَ هَذَا فَرْقٌ بَیْنَ الْآلِ وَ الْأُمَّةِ وَیْحَکُمْ أَیْنَ یُذْهَبُ بِکُمْ أَ ضَرَبْتُمْ عَنِ الذِّکْرِ صَفْحاً أَمْ أَنْتُمْ قَوْمٌ مُسْرِفُونَ أَ مَا عَلِمْتُمْ أَنَّهُ وَقَعَتِ الْوِرَاثَةُ وَ الطَّهَارَةُ عَلَی الْمُصْطَفَیْنَ الْمُهْتَدِینَ دُونَ سَائِرِهِمْ قَالُوا وَ مِنْ أَیْنَ یَا أَبَا الْحَسَنِ فَقَالَ مِنْ قَوْلِ اللَّهِ عَزَّ وَ جَلَ وَ لَقَدْ أَرْسَلْنا نُوحاً وَ إِبْراهِیمَ وَ جَعَلْنا فِی ذُرِّیَّتِهِمَا النُّبُوَّةَ وَ الْکِتابَ فَمِنْهُمْ مُهْتَدٍ وَ کَثِیرٌ مِنْهُمْ فاسِقُونَ فَصَارَتْ وِرَاثَةُ النُّبُوَّةِ وَ الْکِتَابِ لِلْمُهْتَدِینَ دُونَ الْفَاسِقِینَ أَ مَا عَلِمْتُمْ أَنَّ نُوحاً حِینَ سَأَلَ رَبَّهُ عَزَّ وَ جَلَ فَقالَ رَبِّ إِنَّ ابْنِی مِنْ أَهْلِی وَ إِنَّ وَعْدَکَ الْحَقُّ وَ أَنْتَ</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أَحْکَمُ الْحاکِمِینَ وَ ذَلِکَ أَنَّ اللَّهَ عَزَّ وَ جَلَّ وَعَدَهُ أَنْ یُنْجِیَهُ وَ أَهْلَهُ فَقَالَ رَبُّهُ عَزَّ وَ جَلَ یا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عَمَلٌ غَیْرُ صالِحٍ فَلا تَسْئَلْنِ ما لَیْسَ لَکَ بِهِ عِلْمٌ إِنِّی أَعِظُکَ أَنْ تَکُونَ مِنَ الْجاهِلِینَ فَقَالَ الْمَأْمُونُ هَلْ فَضَّلَ اللَّهُ الْعِتْرَةَ عَلَی سَائِرِ النَّاسِ فَقَالَ أَبُو الْحَسَنِ إِنَّ اللَّهَ عَزَّ وَ جَلَّ أَبَانَ فَضْلَ الْعِتْرَةِ عَلَی سَائِرِ النَّاسِ فِی مُحْکَمِ کِتَابِهِ فَقَالَ لَهُ الْمَأْمُونُ وَ أَیْنَ ذَلِکَ مِنْ کِتَابِ اللَّهِ فَقَالَ لَهُ الرِّضَا ع فِی قَوْلِ اللَّهِ عَزَّ وَ جَلَ إِنَّ اللَّهَ اصْطَفی آدَمَ وَ نُوحاً وَ آلَ إِبْراهِیمَ وَ آلَ عِمْرانَ عَلَی الْعالَمِینَ ذُرِّیَّةً بَعْضُها مِنْ بَعْضٍ وَ اللَّهُ سَمِیعٌ عَلِیمٌ وَ قَالَ عَزَّ وَ جَلَّ فِی مَوْضِعٍ آخَرَ أَمْ یَحْسُدُونَ النَّاسَ عَلی ما آتاهُمُ اللَّهُ مِنْ فَضْلِهِ فَقَدْ آتَیْنا آلَ إِبْراهِیمَ الْکِتابَ وَ الْحِکْمَةَ وَ آتَیْناهُمْ مُلْکاً عَظِیماً ثُمَّ رَدَّ الْمُخَاطَبَةَ فِی أَثَرِ هَذِهِ إِلَی سَائِرِ الْمُؤْمِنِینَ فَقَالَ یا أَیُّهَا الَّذِینَ آمَنُوا أَطِیعُوا اللَّهَ وَ أَطِیعُوا الرَّسُولَ وَ أُولِی الْأَمْرِ مِنْکُمْ یَعْنِی الَّذِی قَرَنَهُمْ بِالْکِتَابِ وَ الْحِکْمَةِ وَ حَسَدُوا عَلَیْهِمَا فَقَوْلُهُ عَزَّ وَ جَلَ أَمْ یَحْسُدُونَ النَّاسَ عَلی ما آتاهُمُ اللَّهُ مِنْ فَضْلِهِ فَقَدْ آتَیْنا آلَ إِبْراهِیمَ الْکِتابَ وَ الْحِکْمَةَ وَ آتَیْناهُمْ مُلْکاً عَظِیماً یَعْنِی الطَّاعَةَ لِلْمُصْطَفَیْنَ الطَّاهِرِینَ فَالْمُلْکُ هَاهُنَا هُوَ الطَّاعَةُ لَهُمْ فَقَالَتِ الْعُلَمَاءُ فَأَخْبِرْنَا هَلْ فَسَّرَ اللَّهُ عَزَّ وَ جَلَّ الِاصْطِفَاءَ فِی الْکِتَابِ فَقَالَ الرِّضَا ع فَسَّرَ الِاصْطِفَاءَ فِی الظَّاهِرِ سِوَی الْبَاطِنِ فِی اثْنَیْ عَشَرَ مَوْطِناً وَ مَوْضِعاً فَأَوَّلُ ذَلِکَ قَوْلُهُ عَزَّ وَ جَلَ وَ أَنْذِرْ عَشِیرَتَکَ الْأَقْرَبِینَ وَ رَهْطَکَ الْمُخْلَصِینَ هَکَذَا فِی قِرَاءَةِ أُبَیِّ بْنِ کَعْبٍ وَ هِیَ ثَابِتَةٌ فِی مُصْحَفِ عَبْدِ اللَّهِ بْنِ مَسْعُودٍ وَ</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مَنْزِلَةٌ رَفِیعَةٌ وَ فَضْلٌ عَظِیمٌ وَ شَرَفٌ عَالٍ حِینَ عَنَی اللَّهُ عَزَّ وَ جَلَّ بِذَلِکَ الْآلَ فَذَکَرَهُ لِرَسُولِ اللَّهِ ص فَهَذِهِ وَاحِدَةٌ وَ الْآیَةُ الثَّانِیَةُ فِی الِاصْطِفَاءِ قَوْلُهُ عَزَّ وَ جَلَ إِنَّما یُرِیدُ اللَّهُ لِیُذْهِبَ عَنْکُمُ الرِّجْسَ أَهْلَ الْبَیْتِ وَ یُطَهِّرَکُمْ تَطْهِیراً وَ هَذَا الْفَضْلُ الَّذِی لَا یَجْهَلُهُ أَحَدٌ إِلَّا مُعَانِدٌ ضَالُ لِأَنَّهُ فَضْلٌ بَعْدَ طَهَارَةٍ تُنْتَظَرُ فَهَذِهِ الثَّانِیَةُ وَ أَمَّا الثَّالِثَةُ فَحِینَ مَیَّزَ اللَّهُ الطَّاهِرِینَ مِنْ خَلْقِهِ فَأَمَرَ نَبِیَّهُ بِالْمُبَاهَلَةِ بِهِمْ فِی آیَةِ الِابْتِهَالِ فَقَالَ عَزَّ وَ جَلَّ یَا مُحَمَّدُ فَمَنْ حَاجَّکَ فِیهِ مِنْ بَعْدِ ما جاءَکَ مِنَ الْعِلْمِ فَقُلْ تَعالَوْا نَدْعُ أَبْناءَنا وَ أَبْناءَکُمْ وَ نِساءَنا وَ نِساءَکُمْ وَ أَنْفُسَنا وَ أَنْفُسَکُمْ ثُمَّ نَبْتَهِلْ فَنَجْعَلْ لَعْنَتَ اللَّهِ عَلَی الْکاذِبِینَ فَبَرَزَ النَّبِیُّ ص عَلِیّاً وَ الْحَسَنَ وَ الْحُسَیْنَ وَ فَاطِمَةَ ص وَ قَرَنَ أَنْفُسَهُمْ بِنَفْسِهِ فَهَلْ تَدْرُونَ مَا مَعْنَی قَوْلِهِ وَ أَنْفُسَنا وَ أَنْفُسَکُمْ قَالَتِ الْعُلَمَاءُ عَنَی بِهِ نَفْسَهُ فَقَالَ أَبُو الْحَسَنِ ع لَقَدْ غَلِطْتُمْ إِنَّمَا عَنَی بِهَا عَلِیَّ بْنَ أَبِی طَالِبٍ ع وَ مِمَّا یَدُلُّ عَلَی ذَلِکَ قَوْلُ النَّبِیِّ ص حِینَ قَالَ لَیَنْتَهِیَنَّ بَنُو وَلِیعَةَ أَوْ لَأَبْعَثَنَّ إِلَیْهِمْ رَجُلًا کَنَفْسِی یَعْنِی عَلِیَّ بْنَ أَبِی طَالِبٍ ع وَ عَنَی بِالْأَبْنَاءِ الْحَسَنَ وَ الْحُسَیْنَ ع وَ عَنَی بِالنِّسَاءِ فَاطِمَةَ ع فَهَذِهِ خُصُوصِیَّةٌ لَا یَتَقَدَّمُهُمْ فِیهَا أَحَدٌ وَ فَضْلٌ لَا یَلْحَقُهُمْ فِیهِ بَشَرٌ وَ شَرَفٌ لَا یَسْبِقُهُمْ إِلَیْهِ خَلْقٌ إِذْ جَعَلَ نَفْسَ عَلِیٍّ ع کَنَفْسِهِ فَهَذِهِ الثَّالِثَةُ وَ أَمَّا الرَّابِعَةُ فَإِخْرَاجُهُ ص النَّاسَ مِنْ مَسْجِدِهِ مَا خَلَا الْعِتْرَةَ حَتَّی تَکَلَّمَ النَّاسُ فِی ذَلِکَ وَ تَکَلَّمَ الْعَبَّاسُ فَقَالَ یَا رَسُولَ اللَّهِ تَرَکْتَ عَلِیّاً وَ أَخْرَجْتَنَا فَقَالَ رَسُولُ اللَّهِ ص مَا أَنَا تَرَکْتُهُ وَ أَخْرَجْتُکُمْ وَ لَکِنَّ</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عَزَّ وَ جَلَّ تَرَکَهُ وَ أَخْرَجَکُمْ وَ فِی هَذَا تِبْیَانُ قَوْلِهِ ص لِعَلِیٍّ ع أَنْتَ مِنِّی بِمَنْزِلَةِ هَارُونَ مِنْ مُوسَی قَالَتِ الْعُلَمَاءُ وَ أَیْنَ هَذَا مِنَ الْقُرْآنِ قَالَ أَبُو الْحَسَنِ أُوجِدُکُمْ فِی ذَلِکَ قُرْآناً وَ أَقْرَؤُهُ عَلَیْکُمْ قَالُوا هَاتِ قَالَ قَوْلُ اللَّهِ عَزَّ وَ جَلَ وَ أَوْحَیْنا إِلی مُوسی وَ أَخِیهِ أَنْ تَبَوَّءا لِقَوْمِکُما بِمِصْرَ بُیُوتاً وَ اجْعَلُوا بُیُوتَکُمْ قِبْلَةً فَفِی هَذِهِ الْآیَةِ مَنْزِلَةُ هَارُونَ مِنْ مُوسَی وَ فِیهَا أَیْضاً مَنْزِلَةُ عَلِیٍّ ع مِنْ رَسُولِ اللَّهِ ص وَ مَعَ هَذَا دَلِیلٌ وَاضِحٌ فِی قَوْلِ رَسُولِ اللَّهِ ص حِینَ قَالَ أَلَا إِنَّ هَذَا الْمَسْجِدَ لَا یَحِلُّ لِجُنُبٍ إِلَّا لِمُحَمَّدٍ ص وَ آلِهِ قَالَتِ الْعُلَمَاءُ یَا أَبَا الْحَسَنِ هَذَا الشَّرْحُ وَ هَذَا الْبَیَانُ لَا یُوجَدُ إِلَّا عِنْدَکُمْ مَعَاشِرَ أَهْلِ بَیْتِ رَسُولِ اللَّهِ ص فَقَالَ وَ مَنْ یُنْکِرُ لَنَا ذَلِکَ وَ رَسُولُ اللَّهِ یَقُولُ أَنَا مَدِینَةُ الْعِلْمِ وَ عَلِیٌّ بَابُهَا فَمَنْ أَرَادَ الْمَدِینَةَ فَلْیَأْتِهَا مِنْ بَابِهَا فَفِیمَا أَوْضَحْنَا وَ شَرَحْنَا مِنَ الْفَضْلِ وَ الشَّرَفِ وَ التَّقْدِمَةِ وَ الِاصْطِفَاءِ وَ الطَّهَارَةِ مَا لَا یُنْکِرُهُ إِلَّا مُعَانِدُو اللَّهِ عَزَّ وَ جَلَّ وَ الْحَمْدُ عَلَی ذَلِکَ فَهَذِهِ الرَّابِعَةُ وَ الْآیَةُ الْخَامِسَةُ قَوْلُ اللَّهِ عَزَّ وَ جَلَ وَ آتِ ذَا الْقُرْبی حَقَّهُ خُصُوصِیَةٌ خَصَّهُمُ اللَّهُ الْعَزِیزُ الْجَبَّارُ بِهَا وَ اصْطَفَاهُمْ عَلَی الْأُمَّةِ فَلَمَّا نَزَلَتْ هَذِهِ الْآیَةُ عَلَی رَسُولِ اللَّهِ ص قَالَ ادْعُوا إِلَیَّ فَاطِمَةَ فَدُعِیَتْ لَهُ فَقَالَ یَا فَاطِمَةُ قَالَتْ لَبَّیْکَ یَا رَسُولَ اللَّهِ فَقَالَ هَذِهِ فَدَکُ مِمَّا هِیَ لَمْ یُوجَفْ عَلَیْهِ بِالْخَیْلِ وَ لا رِکابٍ وَ هِیَ لِی خَاصَّةً دُونَ الْمُسْلِمِینَ وَ قَدْ جَعَلْتُهَا لَکِ لِمَا أَمَرَنِیَ اللَّهُ تَعَالَی بِهِ فَخُذِیهَا لَکِ وَ لِوُلْدِکِ فَهَذِهِ الْخَامِسَةُ وَ الْآیَةُ السَّادِسَةُ قَوْلُ</w:t>
      </w:r>
    </w:p>
    <w:p>
      <w:pPr>
        <w:pStyle w:val="BookText"/>
        <w:rPr/>
      </w:pPr>
      <w:r>
        <w:rPr>
          <w:rFonts w:ascii="Amiri" w:hAnsi="Amiri" w:eastAsia="Amiri" w:cs="Amiri"/>
          <w:color w:val="111111"/>
          <w:sz w:val="28"/>
          <w:sz w:val="28"/>
          <w:szCs w:val="28"/>
          <w:rtl w:val="true"/>
          <w:lang w:bidi="ar-SA"/>
        </w:rPr>
        <w:t>اللَّهِ عَزَّ وَ جَلَ قُلْ لا أَسْئَلُکُمْ عَلَیْهِ أَجْراً إِلَّا الْمَوَدَّةَ فِی الْقُرْبی وَ هَذِهِ خُصُوصِیَةٌ لِلنَّبِیِّ ص إِلَی یَوْمِ الْقِیَامَةِ وَ خُصُوصِیَّةٌ لِلْآلِ دُونَ غَیْرِهِمْ وَ ذَلِکَ أَنَّ اللَّهَ عَزَّ وَ جَلَّ حَکَی فِی ذِکْرِ نُوحٍ فِی کِتَابِهِ یا قَوْمِ لا أَسْئَلُکُمْ عَلَیْهِ مالًا إِنْ أَجرِیَ إِلَّا عَلَی اللَّهِ وَ ما أَنَا بِطارِدِ الَّذِینَ آمَنُوا إِنَّهُمْ مُلاقُوا رَبِّهِمْ وَ لکِنِّی أَراکُمْ قَوْماً تَجْهَلُونَ</w:t>
      </w:r>
    </w:p>
    <w:p>
      <w:pPr>
        <w:pStyle w:val="BookText"/>
        <w:rPr/>
      </w:pPr>
      <w:r>
        <w:rPr>
          <w:rFonts w:ascii="Amiri" w:hAnsi="Amiri" w:eastAsia="Amiri" w:cs="Amiri"/>
          <w:color w:val="111111"/>
          <w:sz w:val="28"/>
          <w:sz w:val="28"/>
          <w:szCs w:val="28"/>
          <w:rtl w:val="true"/>
          <w:lang w:bidi="ar-SA"/>
        </w:rPr>
        <w:t>المقنعة ؛ ص</w:t>
      </w:r>
      <w:r>
        <w:rPr>
          <w:rFonts w:eastAsia="Amiri" w:cs="Amiri" w:ascii="Amiri" w:hAnsi="Amiri"/>
          <w:color w:val="111111"/>
          <w:sz w:val="28"/>
          <w:szCs w:val="28"/>
          <w:lang w:bidi="ar-SA"/>
        </w:rPr>
        <w:t>288</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السَّیَّارِیُّ عَنْ عَلِیِّ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وَرَدَ أَبُو الْحَسَنِ مُوسَی ع عَلَی الْمَهْدِیِّ وَجَدَهُ یَرُدُّ الْمَظَالِمَ فَقَالَ لَهُ مَا بَالُ مَظْلِمَتِنَا لَا تُرَدُّ یَا أَمِیرَ الْمُؤْمِنِینَ فَقَالَ لَهُ وَ مَا هِیَ یَا أَبَا الْحَسَنِ فَقَالَ إِنَّ اللَّهَ تَعَالَی لَمَّا فَتَحَ عَلَی نَبِیِّهِ صَلَّی اللَّهُ عَلَیْهِ وَ آلِهِ فَدَکَ وَ مَا وَالاهَا وَ لَمْ یُوجَفْ عَلَیْهَا بِ خَیْلٍ وَ لا رِکابٍ أَنْزَلَ اللَّهُ تَعَالَی عَلَی نَبِیِّهِ صَلَّی اللَّهُ عَلَیْهِ وَ آلِهِ وَ آتِ ذَا الْقُرْبی حَقَّهُ فَلَمْ یَدْرِ رَسُولُ اللَّهِ ص مَنْ هُمْ فَرَاجَعَ فِی ذَلِکَ جَبْرَئِیلَ عَلَیْهِ السَّلَامُ فَسَأَلَ اللَّهَ تَعَالَی عَنْ ذَلِکَ فَأَوْحَی إِلَیْهِ أَنِ ادْفَعْ فَدَکَ إِلَی فَاطِمَةَ صَلَوَاتُ اللَّهِ عَلَیْهَا فَدَعَاهَا رَسُولُ اللَّهِ صَلَّی اللَّهُ عَلَیْهِ وَ آلِهِ فَقَالَ لَهَا یَا فَاطِمَةُ إِنَّ اللَّهَ سُبْحَانَهُ أَمَرَنِی أَنْ أَدْفَعَ إِلَیْکَ فَدَکَ فَقَالَتْ قَدْ قَبِلْتُ یَا رَسُولَ اللَّهِ مِنَ اللَّهِ وَ مِنْکَ فَلَمْ یَزَلْ وُکَلَاؤُهَا فِیهَا حَیَاةَ رَسُولِ اللَّهِ ص فَلَمَّا وُلِّیَ أَبُو بَکْرٍ أَخْرَجَ عَنْهَا وُکَلَاءَهَا فَأَتَتْهُ فَسَأَلَتْهُ أَنْ یَرُدَّهَا عَلَیْهَا فَقَالَ لَهَا ایتِینِی بِأَسْوَدَ أَوْ أَحْمَرَ یَشْهَدُ لَکِ بِذَلِکِ فَجَاءَتْ بِأَمِیرِ الْمُؤْمِنِینَ عَلَیْهِ السَّلَامُ وَ الْحَسَنِ وَ الْحُسَیْنِ عَلَیْهِمَا السَّلَامُ وَ أُمِ أَیْمَنَ فَشَهِدُوا لَهَا فَکَتَبَ لَهَا بِتَرْکِ التَّعَرُّضِ لَهَا فَخَرَجَتْ وَ</w:t>
      </w:r>
    </w:p>
    <w:p>
      <w:pPr>
        <w:pStyle w:val="BookText"/>
        <w:rPr/>
      </w:pPr>
      <w:r>
        <w:rPr>
          <w:rFonts w:ascii="Amiri" w:hAnsi="Amiri" w:eastAsia="Amiri" w:cs="Amiri"/>
          <w:color w:val="111111"/>
          <w:sz w:val="28"/>
          <w:sz w:val="28"/>
          <w:szCs w:val="28"/>
          <w:rtl w:val="true"/>
          <w:lang w:bidi="ar-SA"/>
        </w:rPr>
        <w:t xml:space="preserve">الْکِتَابُ مَعَهَا فَلَقِیَهَا عُمَرُ بْنُ الْخَطَّابِ فَقَالَ لَهَا مَا هَذَا مَعَکِ یَا بِنْتَ مُحَمَّدٍ فَقَالَتْ کِتَابٌ کَتَبَهُ لِیَ ابْنُ أَبِی قُحَافَةَ قَالَ أَرِینِیهِ فَأَبَتْ فَانْتَزَعَهُ مِنْ یَدِهَا وَ نَظَرَ فِیهِ وَ تَفَلَ فِیهِ وَ مَحَاهُ وَ خَرَقَهُ وَ قَالَ هَذَا لِأَنَّ أَبَاکِ لَمْ یُوجِفْ عَلَیْهَا بِ خَیْلٍ وَ لا رِکابٍ وَ تَرَکَهَا وَ مَضَی فَقَالَ الْمَهْدِیِ حُدَّهَا لِی فَحَدَّهَا فَقَالَ هَذَا کَثِیرٌ وَ أَنْظُرُ فِیهِ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مُحَمَّدُ بْنُ مُسْلِمٍ قَالَ سَمِعْتُ أَبَا جَعْفَرٍ ع یَقُولُ الْأَنْفَالُ هُوَ النَّفَلُ وَ فِی سُورَةِ الْأَنْفَالِ جَدْعُ الْأَنْفِ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الْأَنْفَالِ فَقَالَ کُلُّ أَرْضٍ خَرِبَةٍ أَوْ شَیْ‌ءٌ کَانَ یَکُونُ لِلْمُلُوکِ وَ بُطُونُ الْأَوْدِیَةِ وَ رُءُوسُ الْجِبَالِ وَ مَا لَمْ یُوجَفْ عَلَیْهِ بِ خَیْلٍ وَ لا رِکابٍ فَکُلُّ ذَلِکَ لِلْإِمَامِ خَالِصاً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فقه القرآن ؛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رُوِیَ أَنَّهُ لَمَّا نَزَلَ قَوْلُهُ تَعَالَی ما أَفاءَ اللَّهُ عَلی رَسُولِهِ مِنْ أَهْلِ الْقُری فَلِلَّهِ وَ لِلرَّسُولِ وَ لِذِی الْقُرْبی وَ الْیَتامی وَ الْمَساکِینِ وَ ابْنِ السَّبِیلِ الْآیَةَ قَالَ رَسُولُ اللَّهِ ص لِجَبْرَئِیلَ لِمَنْ هَذَا الْفَیْ‌ءُ فَأَنْزَلَ اللَّهُ قَوْلَهُ وَ آتِ ذَا الْقُرْبی حَقَّهُ فَاسْتَدْعَی النَّبِیُّ ص فَاطِمَةَ ع فَأَعْطَاهَا فَدَکاً وَ سَلَّمَهَا إِلَیْهَا فَکَانَ وُکَلَاؤُهَا فِیهَا طُولَ حَیَاةِ النَّبِیِّ مِنْ عِنْدِ نُزُولِهَا فَلَمَّا مَضَی رَسُولُ اللَّهِ أَخَذَهَا أَبُو بَکْرٍ وَ لَمْ یَقْبَلْ بَیِّنَتَهَا وَ لَا سَمِعَ دَعْوَاهَا فَطَالَبَتْ بِالْمِیرَاثِ لِأَنَّ مَنْ لَهُ حَقٌّ إِذَا مُنِعَ مِنْ وَجْهٍ جَازَ لَهُ أَنْ یَتَوَصَّلَ إِلَیْهِ بِوَجْهٍ آخَرَ فَقَالَ لَهَا سَمِعْتُ رَسُولَ اللَّهِ یَقُولُ نَحْنُ مَعَاشِرَ الْأَنْبِیَاءِ لَا نُوَرِّثُ مَا تَرَکْنَاهُ صَدَقَةٌ فَمَنَعَهَا الْمِیرَاثَ بِهَذَا الْکَلَامِ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مشهور</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مناقب آل أبی طالب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نَزَلَ النَّبِیُّ ع عَلَی فَدَکٍ یُحَارِبُهُمْ ثُمَّ قَالَ لَهُمْ وَ مَا یَأْمَنُکُمْ أَنْ تَکُونُوا آمِنِینَ فِی هَذَا الْحِصْنِ وَ أَمْضِی إِلَی حُصُونِکُمْ فَأَفْتَحُهَا فَقَالُوا إِنَّهَا مُقَفَّلَةٌ وَ عَلَیْهَا مَا یَمْنَعُ عَنْهَا وَ مَفَاتِیحُهَا عِنْدَنَا فَقَالَ ع إِنَّ مَفَاتِیحَهَا دُفِعَتْ إِلَیَّ ثُمَّ أَخْرَجَهَا وَ أَرَاهَا الْقَوْمَ فَاتَّهَمُوا دَیَّانَهُمْ أَنَّهُ صَبَأَ إِلَی دِینِ مُحَمَّدٍ وَ دَفَعَ الْمَفَاتِیحَ إِلَیْهِ فَحَلَفَ إِنَّ الْمَفَاتِیحَ عِنْدَهُ وَ إِنَّهَا فِی سَفَطٍ فِی صُنْدُوقٍ فِی بَیْتٍ مُقَفَّلٍ عَلَیْهِ فَلَمَّا فَتَّشَ عَنْهَا فَفُقِدَتْ فَقَالَ الدَّیَّانُ لَقَدْ أَحْرَزْتُهَا وَ قَرَأْتُ عَلَیْهَا مِنَ التَّوْرَاةِ وَ خَشِیتُ مِنْ سِحْرِهِ وَ أَعْلَمُ الْآنَ أَنَّهُ لَیْسَ بِسَاحِرٍ وَ إِنَّ أَمْرَهُ لَعَظِیمٌ فَرَجَعُوا إِلَی النَّبِیِّ ع وَ قَالُوا مَنْ أَعْطَاکَهَا قَالَ أَعْطَانِی الَّذِی أَعْطَی مُوسَی الْأَلْوَاحَ جَبْرَئِیلُ فَتَشَهَّدَ الدَّیَّانُ ثُمَّ فَتَحُوا الْبَابَ وَ خَرَجُوا إِلَی رَسُولِ اللَّهِ وَ أَسْلَمَ مِنْهُمْ فَأَقَرَّهُمْ فِی بُیُوتِهِمْ وَ أَخَذَ مِنْهُمْ أَخْمَاسَهُمْ فَنَزَلَ وَ آتِ ذَا الْقُرْبی حَقَّهُ قَالَ وَ مَا هُوَ قَالَ أَعْطِ فَاطِمَةَ فَدَکاً وَ هِیَ مِنْ مِیرَاثِهَا مِنْ أُمِّهَا خَدِیجَةَ وَ مِنْ أُخْتِهَا هِنْدٍ بِنْتِ أَبِی هَالَةَ فَحَمَلَ إِلَیْهَا النَّبِیُّ ع مَا أَخَذَ مِنْهُ وَ أَخْبَرَهَا بِالْآیَةِ فَقَالَتْ لَسْتُ أُحْدِثُ فِیهَا حَدَثاً وَ أَنْتَ حَیٌّ أَنْتَ أَوْلَی بِی مِنْ نَفْسِی وَ مَالِی لَکَ فَقَالَ أَکْرَهُ أَنْ یَجْعَلُوهَا عَلَیْکَ سُبَّةً فَیَمْنَعُوکَ إِیَّاهَا مِنْ بَعْدِی فَقَالَتْ أَنْفِذْ فِیهَا أَمْرَکَ فَجَمَعَ النَّاسَ إِلَی مَنْزِلِهَا وَ أَخْبَرَهُمْ أَنَّ هَذَا الْمَالَ لِفَاطِمَةَ فَفَرَّقَهُ فِیهِمْ وَ کَانَ کُلَّ سَنَةٍ کَذَلِکَ وَ یَأْخُذُ مِنْهُ قُوتَهَا فَلَمَّا دَنَا وَفَاتُهُ دَفَعَهُ إِلَیْهَا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الخرائج و الجرائح ؛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112</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أَبَا عَبْدِ اللَّهِ ع قَالَ إِنَّ رَسُولَ اللَّهِ ص خَرَجَ فِی غَزَاةٍ فَلَمَّا انْصَرَفَ رَاجِعاً نَزَلَ فِی بَعْضِ الطَّرِیقِ</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فَبَیْنَا رَسُولُ اللَّهِ ص یَطْعَمُ وَ النَّاسُ مَعَهُ إِذْ أَتَاهُ جَبْرَئِیلُ ع فَقَالَ یَا مُحَمَّدُ قُمْ فَارْکَبْ فَقَامَ النَّبِیُّ ص فَرَکِبَ وَ جَبْرَئِیلُ مَعَهُ فَطُوِیَتْ لَهُ الْأَرْضُ کَطَیِّ الثَّوْبِ حَتَّی انْتَهَی إِلَی فَدَکَ فَلَمَّا سَمِعَ أَهْلُ فَدَکَ وَقْعَ الْخَیْلِ ظَنُّوا أَنَّ عَدُوَّهُمْ قَدْ جَاءَهُمْ فَغَلَّقُوا أَبْوَابَ الْمَدِینَةِ وَ دَفَعُوا الْمَفَاتِیحَ إِلَی عَجُوزٍ لَهُمْ فِی بَیْتٍ لَهُمْ خَارِجَ الْمَدِینَةِ وَ لَحِقُوا بِرُءُوسِ الْجِبَالِ فَأَتَی جَبْرَئِیلُ الْعَجُوزَ حَتَّی أَخَذَ الْمَفَاتِیحَ ثُمَّ فَتَحَ أَبْوَابَ الْمَدِینَةِ وَ دَارَ النَّبِیُّ ص فِی بُیُوتِهَا وَ قُرَاهَا فَقَالَ جَبْرَئِیلُ یَا مُحَمَّدُ هَذَا مَا خَصَّکَ اللَّهُ بِهِ وَ أَعْطَاکَ دُونَ النَّاسِ وَ هُوَ قَوْلُهُ ما أَفاءَ اللَّهُ عَلی رَسُولِهِ مِنْ أَهْلِ الْقُری فَلِلَّهِ وَ لِلرَّسُولِ وَ لِذِی الْقُرْبی وَ ذَلِکَ فِی قَوْلِهِ فَما أَوْجَفْتُمْ عَلَیْهِ مِنْ خَیْلٍ وَ لا رِکابٍ وَ لکِنَّ اللَّهَ یُسَلِّطُ رُسُلَهُ عَلی مَنْ یَشاءُ وَ لَمْ یَغْزُوا الْمُسْلِمُونَ وَ لَمْ یَطَئُوهَا وَ لَکِنَّ اللَّهَ أَفَاءَهَا عَلَی رَسُولِهِ وَ طَوَّفَ بِهِ جَبْرَئِیلُ فِی دُورِهَا وَ حِیطَانِهَا وَ غَلَّقَ الْبَابَ وَ دَفَعَ الْمَفَاتِیحَ إِلَیْهِ فَجَعَلَهَا رَسُولُ اللَّهِ فِی غِلَافِ سَیْفِهِ وَ هُوَ مُعَلَّقٌ بِالرَّحْلِ ثُمَّ رَکِبَ وَ طُوِیَتْ لَهُ الْأَرْضُ کَطَیِّ الثَّوْبِ فَأَتَاهُمْ رَسُولُ اللَّهِ ص وَ هُمْ عَلَی مَجَالِسِهِمْ لَمْ یَتَفَرَّقُوا وَ لَمْ یَبْرَحُوا فَقَالَ رَسُولُ اللَّهِ ص لِلنَّاسِ قَدِ انْتَهَیْتُ إِلَی فَدَکَ وَ إِنِّی قَدْ أَفَاءَهَا اللَّهُ عَلَیَّ فَغَمَزَ الْمُنَافِقُونَ بَعْضُهُمْ بَعْضاً فَقَالَ رَسُولُ اللَّهِ ص هَذِهِ مَفَاتِیحُ فَدَکَ ثُمَّ أَخْرَجَهَا مِنْ غِلَافِ سَیْفِهِ ثُمَّ رَکِبَ رَسُولُ اللَّهِ ص وَ رَکِبَ مَعَهُ النَّاسُ فَلَمَّا دَخَلَ عَلَی فَاطِمَةَ ع فَقَالَ یَا بُنَیَّةِ إِنَّ اللَّهَ قَدْ أَفَاءَ عَلَی أَبِیکِ بِفَدَکَ وَ اخْتَصَّهُ بِهَا فَهِیَ لِی خَاصَّةً دُونَ الْمُسْلِمِینَ أَفْعَلُ بِهَا مَا</w:t>
      </w:r>
    </w:p>
    <w:p>
      <w:pPr>
        <w:pStyle w:val="BookText"/>
        <w:rPr/>
      </w:pPr>
      <w:r>
        <w:rPr>
          <w:rFonts w:ascii="Amiri" w:hAnsi="Amiri" w:eastAsia="Amiri" w:cs="Amiri"/>
          <w:color w:val="111111"/>
          <w:sz w:val="28"/>
          <w:sz w:val="28"/>
          <w:szCs w:val="28"/>
          <w:rtl w:val="true"/>
          <w:lang w:bidi="ar-SA"/>
        </w:rPr>
        <w:t xml:space="preserve">أَشَاءُ وَ إِنَّهُ قَدْ کَانَ لِأُمِّکِ خَدِیجَةَ عَلَی أَبِیکِ مَهْرٌ وَ إِنَّ أَبَاکِ قَدْ جَعَلَهَا لَکِ بِذَلِکِ وَ نَحَلْتُکِهَا تَکُونُ لَکِ وَ لِوُلْدِکِ بَعْدَکِ قَالَ فَدَعَا بِأَدِیمٍ عُکَاظِیٍ وَ دَعَا عَلِیَّ بْنَ أَبِی طَالِبٍ ع فَقَالَ اکْتُبْ لِفَاطِمَةَ بِفَدَکَ نِحْلَةً مِنْ رَسُولِ اللَّهِ ص وَ شَهِدَ عَلَی ذَلِکَ عَلِیُّ بْنُ أَبِی طَالِبٍ وَ مَوْلًی لِرَسُولِ اللَّهِ وَ أُمُّ أَیْمَنَ فَقَالَ رَسُولُ اللَّهِ ص إِنَّ أُمَّ أَیْمَنَ امْرَأَةٌ مِنْ أَهْلِ الْجَنَّةِ وَ جَاءَ أَهْلُ فَدَکَ إِلَی النَّبِیِّ ص فَقَاطَعَهُمْ عَلَی أَرْبَعَةٍ وَ عِشْرِینَ أَلْفَ دِینَارٍ فِی کُلِّ سَنَةٍ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الإختصاص ؛ النص ؛ ص</w:t>
      </w:r>
      <w:r>
        <w:rPr>
          <w:rFonts w:eastAsia="IRNazanin" w:cs="IRNazanin"/>
          <w:color w:val="111111"/>
          <w:sz w:val="28"/>
          <w:szCs w:val="28"/>
          <w:lang w:bidi="fa-IR"/>
        </w:rPr>
        <w:t>183</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مُحَمَّدٍ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رَسُولُ اللَّهِ ص وَ جَلَسَ أَبُو بَکْرٍ مَجْلِسَهُ بَعَثَ إِلَی وَکِیلِ فَاطِمَةَ ص فَأَخْرَجَهُ مِنْ فَدَکَ فَأَتَتْهُ فَاطِمَةُ ع فَقَالَتْ یَا أَبَا بَکْرٍ ادَّعَیْتَ أَنَّکَ خَلِیفَةُ أَبِی وَ جَلَسْتَ مَجْلِسَهُ وَ أَنَّکَ بَعَثْتَ إِلَی وَکِیلِی فَأَخْرَجْتَهُ مِنْ فَدَکَ وَ قَدْ تَعْلَمُ أَنَّ رَسُولَ اللَّهِ ص صَدَّقَ بِهَا عَلَیَّ وَ أَنَّ لِی بِذَلِکَ شُهُوداً فَقَالَ لَهَا إِنَّ النَّبِیَّ ص لَا یُورَثُ فَرَجَعَتْ إِلَی عَلِیٍّ ع فَأَخْبَرَتْهُ فَقَالَ ارْجِعِی إِلَیْهِ وَ قُولِی لَهُ زَعَمْتَ أَنَّ النَّبِیَّ ص لَا یُورَثُ وَ وَرِثَ سُلَیْمانُ داوُدَ وَ وَرِثَ یَحْیَی زَکَرِیَّا وَ کَیْفَ لَا أَرِثُ أَنَا أَبِی فَقَالَ عُمَرُ أَنْتِ مُعَلَّمَةٌ قَالَتْ وَ إِنْ کُنْتُ مُعَلَّمَةً فَإِنَّمَا عَلَّمَنِی ابْنُ عَمِّی وَ بَعْلِی فَقَالَ أَبُو بَکْرٍ فَإِنَّ عَائِشَةَ تَشْهَدُ وَ عُمَرُ أَنَّهُمَا سَمِعَا رَسُولَ اللَّهِ ص وَ هُوَ یَقُولُ إِنَّ النَّبِیَّ لَا یُورَثُ فَقَالَتْ هَذَا أَوَّلُ شَهَادَةِ زُورٍ شَهِدَا بِهَا فِی الْإِسْلَامِ ثُمَّ قَالَتْ فَإِنَّ فَدَکَ إِنَّمَا هِیَ صَدَّقَ بِهَا عَلَیَّ رَسُولُ اللَّهِ ص</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لِی بِذَلِکَ بَیِّنَةٌ فَقَالَ لَهَا هَلُمِّی بِبَیِّنَتِکِ قَالَ فَجَاءَتْ بِأُمِّ أَیْمَنَ وَ عَلِیٍّ ع فَقَالَ أَبُو بَکْرٍ یَا أُمَّ أَیْمَنَ إِنَّکِ سَمِعْتِ مِنْ رَسُولِ اللَّهِ ص یَقُولُ فِی فَاطِمَةَ فَقَالا سَمِعْنَا رَسُولَ اللَّهِ ص یَقُولُ إِنَّ فَاطِمَةَ سَیِّدَةُ نِسَاءِ أَهْلِ الْجَنَّةِ ثُمَّ قَالَتْ أُمُّ أَیْمَنَ فَمَنْ کَانَتْ سَیِّدَةَ نِسَاءِ أَهْلِ الْجَنَّةِ تَدَّعِی مَا لَیْسَ لَهَا وَ أَنَا امْرَأَةٌ مِنْ أَهْلِ الْجَنَّةِ مَا کُنْتُ لِأَشْهَدَ إِلَّا بِمَا سَمِعْتُ مِنْ رَسُولِ اللَّهِ ص فَقَالَ عُمَرُ دَعِینَا یَا أُمَّ أَیْمَنَ مِنْ هَذِهِ الْقِصَصِ بِأَیِّ شَیْ‌ءٍ تَشْهَدَانِ فَقَالَتْ کُنْتُ جَالِسَةً فِی بَیْتِ فَاطِمَةَ ع وَ رَسُولُ اللَّهِ ص جَالِسٌ حَتَّی نَزَلَ عَلَیْهِ جَبْرَئِیلُ فَقَالَ یَا مُحَمَّدُ قُمْ فَإِنَّ اللَّهَ تَبَارَکَ وَ تَعَالَی أَمَرَنِی أَنْ أَخُطَّ لَکَ فَدَکاً بِجَنَاحِی فَقَامَ رَسُولُ اللَّهِ ص مَعَ جَبْرَئِیلَ ع فَمَا لَبِثْتُ أَنْ رَجَعَ فَقَالَتْ فَاطِمَةُ ع یَا أَبَتِ أَیْنَ ذَهَبْتَ فَقَالَ خَطَّ جَبْرَئِیلُ ع لِی فَدَکاً بِجَنَاحِهِ وَ حَدَّ لِی حُدُودَهَا فَقَالَتْ یَا أَبَتِ إِنِّی أَخَافُ الْعَیْلَةَ وَ الْحَاجَةَ مِنْ بَعْدِکَ فَصَدِّقْ بِهَا عَلَیَّ فَقَالَ هِیَ صَدَقةٌ عَلَیْکِ فَقَبَضْتُهَا قَالَتْ نَعَمْ فَقَالَ رَسُولُ اللَّهِ ص یَا أُمَّ أَیْمَنَ اشْهَدِی وَ یَا عَلِیُّ اشْهَدْ فَقَالَ عُمَرُ أَنْتِ امْرَأَةٌ وَ لَا نُجِیزُ شَهَادَةَ امْرَأَةٍ وَحْدَهَا وَ أَمَّا عَلِیٌّ فَیَجُرُّ إِلَی نَفْسِهِ قَالَ فَقَامَتْ مُغْضَبَةً وَ قَالَتْ اللَّهُمَّ إِنَّهُمَا ظَلَمَا ابْنَةَ مُحَمَّدٍ نَبِیِّکَ حَقَّهَا فَاشْدُدْ وَطْأَتَکَ عَلَیْهِمَا ثُمَّ خَرَجَتْ وَ حَمَلَهَا عَلِیٌّ عَلَی أَتَانٍ عَلَیْهِ کِسَاءٌ لَهُ خَمْلٌ فَدَارَ بِهَا أَرْبَعِینَ صَبَاحاً فِی بُیُوتِ الْمُهَاجِرِینَ وَ الْأَنْصَارِ وَ الْحَسَنِ وَ الْحُسَیْنِ ع مَعَهَا وَ هِیَ تَقُولُ یَا مَعْشَرَ الْمُهَاجِرِینَ وَ الْأَنْصَارِ انْصُرُوا اللَّهَ فَإِنِّی ابْنَةُ نَبِیِّکُمْ وَ قَدْ بَایَعْتُمْ رَسُولَ اللَّهِ ص یَوْمَ بَایَعْتُمُوهُ أَنْ</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تَمْنَعُوهُ وَ ذُرِّیَّتَهُ مِمَّا تَمْنَعُونَ مِنْهُ أَنْفُسَکُمْ وَ ذَرَارِیَّکُمْ فَفُوا لِرَسُولِ اللَّهِ ص بِبَیْعَتِکُمْ قَالَ فَمَا أَعَانَهَا أَحَدٌ وَ لَا أَجَابَهَا وَ لَا نَصَرَهَا قَالَ فَانْتَهَتْ إِلَی مُعَاذِ بْنِ جَبَلٍ فَقَالَتْ یَا مُعَاذَ بْنَ جَبَلٍ إِنِّی قَدْ جِئْتُکَ مُسْتَنْصِرَةً وَ قَدْ بَایَعْتَ رَسُولَ اللَّهِ ص عَلَی أَنْ تَنْصُرْهُ وَ ذُرِّیَّتَهُ وَ تَمْنَعَهُ مِمَّا تَمْنَعُ مِنْهُ نَفْسَکَ وَ ذُرِّیَّتَکَ وَ إِنَّ أَبَا بَکْرٍ قَدْ غَصَبَنِی عَلَیَّ فَدَکَ وَ أَخْرَجَ وَکِیلِی مِنْهَا قَالَ فَمَعِی غَیْرِی قَالَتْ لَا مَا أَجَابَنِی أَحَدٌ قَالَ فَأَیْنَ أَبْلُغُ أَنَا مِنْ نُصْرَتِکَ قَالَ فَخَرَجْتُ مِنْ عِنْدِهِ وَ دَخَلَ ابْنُهُ فَقَالَ مَا جَاءَ بِابْنَةِ مُحَمَّدٍ إِلَیْکَ قَالَ جَاءَتْ تَطْلُبُ نُصْرَتِی عَلَی أَبِی بَکْرٍ فَإِنَّهُ أَخَذَ مِنْهَا فَدَکاً قَالَ فَمَا أَجَبْتَهَا بِهِ قَالَ قُلْتُ وَ مَا یَبْلُغُ مِنْ نُصْرَتِی أَنَا وَحْدِی قَالَ فَأَبَیْتَ أَنْ تَنْصُرَهَا قَالَ نَعَمْ قَالَ فَأَیَّ شَیْ‌ءٍ قَالَتْ لَکَ قَالَ قَالَتْ لِی وَ اللَّهِ لَأُنَازِعَنَّکَ الْفَصِیحَ مِنْ رَأْسِی حَتَّی أَرِدَ عَلَی رَسُولِ اللَّهِ ص قَالَ فَقَالَ أَنَا وَ اللَّهِ لَأُنَازِعَنَّکَ الْفَصِیحَ مِنْ رَأْسِی حَتَّی أَرِدَ عَلَی رَسُولِ اللَّهِ ص إِذْ لَمْ تُجِبْ ابْنَةَ مُحَمَّدٍ ص قَالَ وَ خَرَجَتْ فَاطِمَةُ ع مِنْ عِنْدِهِ وَ هِیَ تَقُولُ وَ اللَّهِ لَا أُکَلِّمُکَ کَلِمَةً حَتَّی اجْتَمَعَ أَنَا وَ أَنْتَ عِنْدَ رَسُولِ اللَّهِ ص ثُمَّ انْصَرَفَتْ فَقَالَ عَلِیٌّ ع لَهَا ائْتِی أَبَا بَکْرٍ وَحْدَهُ فَإِنَّهُ أَرَقُّ مِنَ الْآخَرِ وَ قُولِی لَهُ ادَّعَیْتَ مَجْلِسَ أَبِی وَ أَنَّکَ خَلِیفَتُهُ وَ جَلَسْتَ مَجْلِسَهُ وَ لَوْ کَانَتْ فَدَکُ لَکَ ثُمَّ اسْتَوْهَبْتُهَا مِنْکَ لَوَجَبَ رَدُّهَا عَلَیَّ فَلَمَّا أَتَتْهُ وَ قَالَتْ لَهُ ذَلِکَ قَالَ صَدَقْتِ قَالَ فَدَعَا بِکِتَابٍ فَکَتَبَهُ لَهَا بِرَدِّ فَدَکَ فَقَالَ فَخَرَجَتْ وَ الْکِتَابُ مَعَهَا فَلَقِیَهَا عُمَرُ فَقَالَ یَا بِنْتَ مُحَمَّدٍ</w:t>
      </w:r>
    </w:p>
    <w:p>
      <w:pPr>
        <w:pStyle w:val="BookText"/>
        <w:rPr/>
      </w:pPr>
      <w:r>
        <w:rPr>
          <w:rFonts w:ascii="Amiri" w:hAnsi="Amiri" w:eastAsia="Amiri" w:cs="Amiri"/>
          <w:color w:val="111111"/>
          <w:sz w:val="28"/>
          <w:sz w:val="28"/>
          <w:szCs w:val="28"/>
          <w:rtl w:val="true"/>
          <w:lang w:bidi="ar-SA"/>
        </w:rPr>
        <w:t>مَا هَذَا الْکِتَابُ الَّذِی مَعَکَ فَقَالَتْ کِتَابٌ کَتَبَ لِی أَبُو بَکْرٍ بِرَدِّ فَدَکَ فَقَالَ هَلُمِّیهِ إِلَیَّ فَأَبَتْ أَنْ تَدْفَعَهُ إِلَیْهِ فَرَفَسَهَا بِرِجْلِهِ وَ کَانَتْ حَامِلَةً بِابْنٍ اسْمُهُ الْمُحَسِّنُ فَأَسْقَطَتِ الْمُحَسِّنَ مِنْ بَطْنِهَا ثُمَّ لَطَمَهَا فَکَأَنِّی أَنْظُرُ إِلَی قُرْطٍ فِی أُذُنِهَا حِینَ نُقِفَتْ ثُمَّ أَخَذَ الْکِتَابَ فَخَرَقَهُ فَمَضَتْ وَ مَکَثَتْ خَمْسَةً وَ سَبْعِینَ یَوْماً مَرِیضَةً مِمَّا ضَرَبَهَا عُمَرُ ثُمَّ قُبِضَتْ فَلَمَّا حَضَرَتْهُ الْوَفَاةُ دَعَتْ عَلِیّاً ص فَقَالَتْ إِمَّا تَضْمَنُ وَ إِلَّا أَوْصَیْتُ إِلَی ابْنِ الزُّبَیْرِ فَقَالَ عَلِیٌّ ع أَنَا أَضْمَنُ وَصِیَّتَکِ یَا بِنْتَ مُحَمَّدٍ قَالَتْ سَأَلْتُکَ بِحَقِّ رَسُولِ اللَّهِ ص إِذَا أَنَا مِتُّ أَلَّا یَشْهَدَانِی وَ لَا یُصَلِّیَا عَلَیَّ قَالَ فَلَکِ ذَلِکِ فَلَمَّا قُبِضَتْ ع دَفَنَهَا لَیْلًا فِی بَیْتِهَا وَ أَصْبَحَ أَهْلُ الْمَدِینَةِ یُرِیدُونَ حُضُورَ جِنَازَتِهَا وَ أَبُو بَکْرٍ وَ عُمَرُ کَذَلِکَ فَخَرَجَ إِلَیْهِمَا عَلِیٌّ ع فَقَالا لَهُ مَا فَعَلْتَ بِابْنَةِ مُحَمَّدٍ أَخَذْتَ فِی جَهَازِهَا یَا أَبَا الْحَسَنِ فَقَالَ عَلِیٌّ ع قَدْ وَ اللَّهِ دَفَنْتُهَا قَالا فَمَا حَمَلَکَ عَلَی أَنْ دَفَنْتَهَا وَ لَمْ تُعْلِمْنَا بِمَوْتِهَا قَالَ هِیَ أَمَرَتْنِی فَقَالَ عُمَرُ وَ اللَّهِ لَقَدْ هَمَمْتُ بِنَبْشِهَا وَ الصَّلَاةِ عَلَیْهَا فَقَالَ عَلِیٌّ ع أَمَا وَ اللَّهِ مَا دَامَ قَلْبِی بَیْنَ جَوَانِحِی وَ ذُو الْفَقَارِ فِی یَدِی إِنَّکَ لَا تَصِلُ إِلَی نَبْشِهَا فَأَنْتَ أَعْلَمُ فَقَالَ أَبُو بَکْرٍ اذْهَبْ فَإِنَّهُ أَحَقُّ بِهَا مِنَّا وَ انْصَرَفَ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الخرائج و الجرائح ؛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112</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أَبَا عَبْدِ اللَّهِ ع قَالَ إِنَّ رَسُولَ اللَّهِ ص خَرَجَ فِی غَزَاةٍ فَلَمَّا انْصَرَفَ رَاجِعاً نَزَلَ فِی بَعْضِ الطَّرِیقِ فَبَیْنَا رَسُولُ اللَّهِ ص یَطْعَمُ وَ النَّاسُ مَعَهُ إِذْ أَتَاهُ جَبْرَئِیلُ ع فَقَالَ یَا مُحَمَّدُ قُمْ فَارْکَبْ فَقَامَ النَّبِیُّ ص فَرَکِبَ وَ جَبْرَئِیلُ مَعَهُ فَطُوِیَتْ لَهُ الْأَرْضُ</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کَطَیِّ الثَّوْبِ حَتَّی انْتَهَی إِلَی فَدَکَ فَلَمَّا سَمِعَ أَهْلُ فَدَکَ وَقْعَ الْخَیْلِ ظَنُّوا أَنَّ عَدُوَّهُمْ قَدْ جَاءَهُمْ فَغَلَّقُوا أَبْوَابَ الْمَدِینَةِ وَ دَفَعُوا الْمَفَاتِیحَ إِلَی عَجُوزٍ لَهُمْ فِی بَیْتٍ لَهُمْ خَارِجَ الْمَدِینَةِ وَ لَحِقُوا بِرُءُوسِ الْجِبَالِ فَأَتَی جَبْرَئِیلُ الْعَجُوزَ حَتَّی أَخَذَ الْمَفَاتِیحَ ثُمَّ فَتَحَ أَبْوَابَ الْمَدِینَةِ وَ دَارَ النَّبِیُّ ص فِی بُیُوتِهَا وَ قُرَاهَا فَقَالَ جَبْرَئِیلُ یَا مُحَمَّدُ هَذَا مَا خَصَّکَ اللَّهُ بِهِ وَ أَعْطَاکَ دُونَ النَّاسِ وَ هُوَ قَوْلُهُ ما أَفاءَ اللَّهُ عَلی رَسُولِهِ مِنْ أَهْلِ الْقُری فَلِلَّهِ وَ لِلرَّسُولِ وَ لِذِی الْقُرْبی وَ ذَلِکَ فِی قَوْلِهِ فَما أَوْجَفْتُمْ عَلَیْهِ مِنْ خَیْلٍ وَ لا رِکابٍ وَ لکِنَّ اللَّهَ یُسَلِّطُ رُسُلَهُ عَلی مَنْ یَشاءُ وَ لَمْ یَغْزُوا الْمُسْلِمُونَ وَ لَمْ یَطَئُوهَا وَ لَکِنَّ اللَّهَ أَفَاءَهَا عَلَی رَسُولِهِ وَ طَوَّفَ بِهِ جَبْرَئِیلُ فِی دُورِهَا وَ حِیطَانِهَا وَ غَلَّقَ الْبَابَ وَ دَفَعَ الْمَفَاتِیحَ إِلَیْهِ فَجَعَلَهَا رَسُولُ اللَّهِ فِی غِلَافِ سَیْفِهِ وَ هُوَ مُعَلَّقٌ بِالرَّحْلِ ثُمَّ رَکِبَ وَ طُوِیَتْ لَهُ الْأَرْضُ کَطَیِّ الثَّوْبِ فَأَتَاهُمْ رَسُولُ اللَّهِ ص وَ هُمْ عَلَی مَجَالِسِهِمْ لَمْ یَتَفَرَّقُوا وَ لَمْ یَبْرَحُوا فَقَالَ رَسُولُ اللَّهِ ص لِلنَّاسِ قَدِ انْتَهَیْتُ إِلَی فَدَکَ وَ إِنِّی قَدْ أَفَاءَهَا اللَّهُ عَلَیَّ فَغَمَزَ الْمُنَافِقُونَ بَعْضُهُمْ بَعْضاً فَقَالَ رَسُولُ اللَّهِ ص هَذِهِ مَفَاتِیحُ فَدَکَ ثُمَّ أَخْرَجَهَا مِنْ غِلَافِ سَیْفِهِ ثُمَّ رَکِبَ رَسُولُ اللَّهِ ص وَ رَکِبَ مَعَهُ النَّاسُ فَلَمَّا دَخَلَ عَلَی فَاطِمَةَ ع فَقَالَ یَا بُنَیَّةِ إِنَّ اللَّهَ قَدْ أَفَاءَ عَلَی أَبِیکِ بِفَدَکَ وَ اخْتَصَّهُ بِهَا فَهِیَ لِی خَاصَّةً دُونَ الْمُسْلِمِینَ أَفْعَلُ بِهَا مَا أَشَاءُ وَ إِنَّهُ قَدْ کَانَ لِأُمِّکِ خَدِیجَةَ عَلَی أَبِیکِ مَهْرٌ وَ إِنَّ أَبَاکِ قَدْ جَعَلَهَا لَکِ بِذَلِکِ وَ نَحَلْتُکِهَا تَکُونُ لَکِ وَ لِوُلْدِکِ بَعْدَکِ قَالَ فَدَعَا بِأَدِیمٍ</w:t>
      </w:r>
      <w:bookmarkStart w:id="445" w:name="pg10640_155912"/>
    </w:p>
    <w:p>
      <w:pPr>
        <w:pStyle w:val="BookText"/>
        <w:rPr/>
      </w:pPr>
      <w:bookmarkEnd w:id="445"/>
      <w:r>
        <w:rPr>
          <w:rFonts w:ascii="Amiri" w:hAnsi="Amiri" w:eastAsia="Amiri" w:cs="Amiri"/>
          <w:color w:val="111111"/>
          <w:sz w:val="28"/>
          <w:sz w:val="28"/>
          <w:szCs w:val="28"/>
          <w:rtl w:val="true"/>
          <w:lang w:bidi="ar-SA"/>
        </w:rPr>
        <w:t xml:space="preserve">عُکَاظِیٍ وَ دَعَا عَلِیَّ بْنَ أَبِی طَالِبٍ ع فَقَالَ اکْتُبْ لِفَاطِمَةَ بِفَدَکَ نِحْلَةً مِنْ رَسُولِ اللَّهِ ص وَ شَهِدَ عَلَی ذَلِکَ عَلِیُّ بْنُ أَبِی طَالِبٍ وَ مَوْلًی لِرَسُولِ اللَّهِ وَ أُمُّ أَیْمَنَ فَقَالَ رَسُولُ اللَّهِ ص إِنَّ أُمَّ أَیْمَنَ امْرَأَةٌ مِنْ أَهْلِ الْجَنَّةِ وَ جَاءَ أَهْلُ فَدَکَ إِلَی النَّبِیِّ ص فَقَاطَعَهُمْ عَلَی أَرْبَعَةٍ وَ عِشْرِینَ أَلْفَ دِینَارٍ فِی کُلِّ سَنَةٍ </w:t>
      </w:r>
      <w:r>
        <w:rPr>
          <w:rFonts w:eastAsia="Amiri" w:cs="Amiri" w:ascii="Amiri" w:hAnsi="Amiri"/>
          <w:color w:val="111111"/>
          <w:sz w:val="28"/>
          <w:szCs w:val="28"/>
          <w:rtl w:val="true"/>
          <w:lang w:bidi="ar-SA"/>
        </w:rPr>
        <w:t>.</w:t>
      </w:r>
    </w:p>
    <w:p>
      <w:pPr>
        <w:pStyle w:val="Heading2"/>
        <w:numPr>
          <w:ilvl w:val="1"/>
          <w:numId w:val="1"/>
        </w:numPr>
        <w:rPr/>
      </w:pPr>
      <w:bookmarkStart w:id="446" w:name="__RefHeading___Toc2564393_372815092"/>
      <w:bookmarkStart w:id="447" w:name="_Toc177"/>
      <w:bookmarkEnd w:id="446"/>
      <w:r>
        <w:rPr/>
        <w:t>9</w:t>
      </w:r>
      <w:r>
        <w:rPr>
          <w:rtl w:val="true"/>
        </w:rPr>
        <w:t xml:space="preserve">. </w:t>
      </w:r>
      <w:r>
        <w:rPr>
          <w:rtl w:val="true"/>
        </w:rPr>
        <w:t xml:space="preserve">پانزدهم ماه </w:t>
      </w:r>
      <w:r>
        <w:rPr>
          <w:rtl w:val="true"/>
        </w:rPr>
        <w:t xml:space="preserve">: </w:t>
      </w:r>
      <w:r>
        <w:rPr>
          <w:rtl w:val="true"/>
        </w:rPr>
        <w:t>میلاد امام هادی علیه السلام</w:t>
      </w:r>
      <w:bookmarkEnd w:id="447"/>
    </w:p>
    <w:p>
      <w:pPr>
        <w:pStyle w:val="Heading3"/>
        <w:numPr>
          <w:ilvl w:val="2"/>
          <w:numId w:val="1"/>
        </w:numPr>
        <w:rPr/>
      </w:pPr>
      <w:bookmarkStart w:id="448" w:name="__RefHeading___Toc2564395_372815092"/>
      <w:bookmarkStart w:id="449" w:name="_Toc178"/>
      <w:bookmarkEnd w:id="448"/>
      <w:r>
        <w:rPr>
          <w:rtl w:val="true"/>
        </w:rPr>
        <w:t>بیان مختصر</w:t>
      </w:r>
      <w:bookmarkEnd w:id="449"/>
    </w:p>
    <w:p>
      <w:pPr>
        <w:pStyle w:val="Heading4"/>
        <w:numPr>
          <w:ilvl w:val="3"/>
          <w:numId w:val="1"/>
        </w:numPr>
        <w:rPr/>
      </w:pPr>
      <w:bookmarkStart w:id="450" w:name="__RefHeading___Toc2564397_372815092"/>
      <w:bookmarkStart w:id="451" w:name="_Toc179"/>
      <w:bookmarkEnd w:id="450"/>
      <w:r>
        <w:rPr>
          <w:rtl w:val="true"/>
        </w:rPr>
        <w:t>میلاد امام هادی علیه السلام</w:t>
      </w:r>
      <w:bookmarkEnd w:id="451"/>
    </w:p>
    <w:p>
      <w:pPr>
        <w:pStyle w:val="BookText"/>
        <w:rPr/>
      </w:pPr>
      <w:r>
        <w:rPr>
          <w:rFonts w:ascii="IRNazanin" w:hAnsi="IRNazanin" w:eastAsia="IRNazanin"/>
          <w:color w:val="111111"/>
          <w:sz w:val="28"/>
          <w:sz w:val="28"/>
          <w:szCs w:val="28"/>
          <w:rtl w:val="true"/>
          <w:lang w:bidi="fa-IR"/>
        </w:rPr>
        <w:t xml:space="preserve">شیخ مفید و شیخ طوسی و شیخ کلینی رحمة الله علیهم هرسه میلاد امام هادی علیه السلام را در نیمه ی ماه ذی‌الحجه سال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با انشاء زیارت جامعه کبیره و زیارت غدیریه امیرالمومنین علی علیه السلام منشور اعتقادی شیعه را با جامع ترین و فصیح ترین کلام بیان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 جامعه کبیره با بیان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و صفت از صفات امامان معصوم علیهم السلام یک دوره امام شناسی،و در زیارت غدیریه با بیانی شیوا و با استناد بر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قرآنی یک دوره امیرالمؤمنین شناسی را مطرح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زیارت، مهم ترین پایه‌های اعتقادی شیعه نسبت به اهل بیت پیامبر صلی الله علیه وآله مطرح شده است</w:t>
      </w:r>
      <w:r>
        <w:rPr>
          <w:rFonts w:eastAsia="IRNazanin" w:cs="IRNazanin"/>
          <w:color w:val="111111"/>
          <w:sz w:val="28"/>
          <w:szCs w:val="28"/>
          <w:rtl w:val="true"/>
          <w:lang w:bidi="fa-IR"/>
        </w:rPr>
        <w:t>.</w:t>
      </w:r>
    </w:p>
    <w:p>
      <w:pPr>
        <w:pStyle w:val="Heading4"/>
        <w:numPr>
          <w:ilvl w:val="3"/>
          <w:numId w:val="1"/>
        </w:numPr>
        <w:rPr/>
      </w:pPr>
      <w:bookmarkStart w:id="452" w:name="__RefHeading___Toc2564399_372815092"/>
      <w:bookmarkStart w:id="453" w:name="_Toc180"/>
      <w:bookmarkEnd w:id="452"/>
      <w:r>
        <w:rPr>
          <w:rtl w:val="true"/>
        </w:rPr>
        <w:t>فرازهایی اعتقادی از زیارت جامعه کبیره</w:t>
      </w:r>
      <w:bookmarkEnd w:id="453"/>
    </w:p>
    <w:p>
      <w:pPr>
        <w:pStyle w:val="BookText"/>
        <w:rPr/>
      </w:pPr>
      <w:r>
        <w:rPr>
          <w:rFonts w:ascii="IRNazanin" w:hAnsi="IRNazanin" w:eastAsia="IRNazanin"/>
          <w:color w:val="111111"/>
          <w:sz w:val="28"/>
          <w:sz w:val="28"/>
          <w:szCs w:val="28"/>
          <w:rtl w:val="true"/>
          <w:lang w:bidi="fa-IR"/>
        </w:rPr>
        <w:t>در این زیارت آمده است که صلوات بر اهل‌بیت پیامبر صلی الله علیه وآله و پذیرش ولایت آن‌ها باعث پاکی جان‌ها و نیکویی فطرت می شود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جَعَل صَلَواتَنا عَلَیْکُم وَ ما خَصَّنا بِهِ مِنْ وِلایَتِکُمْ طیباً لِخَلْقِنَا وَ طَهارَةً لأِنْفُسِنَا وَ تَزْکِیَةً لَنا وَ کفَّارَةً لِذُنُوبِنا؛ و خداوند، درودهای ما بر شما و نیز ولایت ویژه ی شما بر ما را سبب پاکیِ سرشت و اصلاح اخلاق و پاکیزگی جان و پاک‌سازی و</w:t>
      </w:r>
    </w:p>
    <w:p>
      <w:pPr>
        <w:pStyle w:val="BookText"/>
        <w:rPr/>
      </w:pPr>
      <w:r>
        <w:rPr>
          <w:rFonts w:ascii="IRNazanin" w:hAnsi="IRNazanin" w:eastAsia="IRNazanin"/>
          <w:color w:val="111111"/>
          <w:sz w:val="28"/>
          <w:sz w:val="28"/>
          <w:szCs w:val="28"/>
          <w:rtl w:val="true"/>
          <w:lang w:bidi="fa-IR"/>
        </w:rPr>
        <w:t>رشد وکمال ما و جبرانِ گناهانمان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 دیگری مخالف اهل بیت را کافر و محارب با آن‌ها را مشرک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جَحَدَکُمْ کَافِرٌ وَ مَنْ حَارَبَکُمْ مُشْرِک؛ و هرکس شما را انکار کند، کافر است و کسی که با شما بجنگد،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شرک ورزیده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 دیگر اهل‌بیت علیهم السلام حقّ محض معرّفی شده اند؛ چنان‌که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مَعَکُم وَ فیکُم وَ مِنْکُم وَ إلَیْکُم وَ أنْتُم أهْلُهُ وَ مَعْدِنَه؛ و حق، با شما و در وجود شماست و از شما، نشأت گرفته و به سوی شما، باز می گردد و شما، اهل حق و معدن آن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 دیگر، روح و نور و طینت اهل‌بیت علیهم السلام را یکی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أرْواحَکُمْ وَ نُورَکُمْ وَ طینَتَکُمْ واحِدَة؛ و بی گمان، ارواحتان و نورتان و سرشتِ شما،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اهل‌بیت علیهم السلام مقامی عطا کرده که به احدی از اهل عالم نداده است و هیچ‌کس با آن‌ها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آتاکُمُ اللَّهُ ما لَمْ یُؤتِ أحَدَاً مِنَ الْعالَمین؛ خدا، آنچه را به شما داده، به هیچ یک از جهانیان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پذیریش عبادات پذیرش ولایت اهل‌بیت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بمُوالاتِکُمْ تُقْبَلُ الطَّاعَةُ الْمُفْتَرَضَة؛ به ولایت شما، طاعت های واجبه ، پذیرفته می‌شود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مبارک امام هادی علیه السلام با انشاء زیارت جامعه کبیره و زیارت غدیریه، متن جامع و کاملی از اعتقادات حقّه شیعه را بیان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زیارت ها اهل بیت علیهم السلام به عنوان بندگان خاص الهی، دارای فضائل</w:t>
      </w:r>
      <w:bookmarkStart w:id="454" w:name="pg10640_155914"/>
    </w:p>
    <w:p>
      <w:pPr>
        <w:pStyle w:val="BookText"/>
        <w:rPr/>
      </w:pPr>
      <w:bookmarkEnd w:id="454"/>
      <w:r>
        <w:rPr>
          <w:rFonts w:ascii="IRNazanin" w:hAnsi="IRNazanin" w:eastAsia="IRNazanin"/>
          <w:color w:val="111111"/>
          <w:sz w:val="28"/>
          <w:sz w:val="28"/>
          <w:szCs w:val="28"/>
          <w:rtl w:val="true"/>
          <w:lang w:bidi="fa-IR"/>
        </w:rPr>
        <w:t>بی شماری هستند، به گونه ای که هرکس خدا را اراده کند، باید از راه اهل بیت پیامبر صلی الله علیه وآله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بخواهد خدا را عبادت کند، شرطش ولایت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دوستی ایشان دوستی خدا و دشمنی ایشان دشمنی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زیارت امیرالمؤمنین علیه السلام که در روز غدیر خوانده می‌شود، نیز انشاء حضرت امام هادی علیه السلام است و فضائل بسیار مهمی از آن حضرت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که محبان و شیعیان به آن مراجعه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بتوانیم پیوسته به مقامات حضرات اهل بیت حتّی در حدّ ترجمه ی زیارت جامعه توجّه داشته باشیم قطعا سعادت بزرگی نصیب ما شده است و هم چنین اگر در حدّ ترجمه زیارت غدیریه به مقامات وحقانیت امیرالمؤمنین علیه السلام توجّه داشته باشیم از هجوم شبهات بی اساس مخالفین در امان خواهیم بود و ولایت ایشان در قلب ما تقویت می شود</w:t>
      </w:r>
      <w:r>
        <w:rPr>
          <w:rFonts w:eastAsia="IRNazanin" w:cs="IRNazanin"/>
          <w:color w:val="111111"/>
          <w:sz w:val="28"/>
          <w:szCs w:val="28"/>
          <w:rtl w:val="true"/>
          <w:lang w:bidi="fa-IR"/>
        </w:rPr>
        <w:t>!</w:t>
      </w:r>
    </w:p>
    <w:p>
      <w:pPr>
        <w:pStyle w:val="Heading3"/>
        <w:numPr>
          <w:ilvl w:val="2"/>
          <w:numId w:val="1"/>
        </w:numPr>
        <w:rPr/>
      </w:pPr>
      <w:bookmarkStart w:id="455" w:name="__RefHeading___Toc2564401_372815092"/>
      <w:bookmarkStart w:id="456" w:name="_Toc181"/>
      <w:bookmarkEnd w:id="455"/>
      <w:r>
        <w:rPr>
          <w:rtl w:val="true"/>
        </w:rPr>
        <w:t>بیان تفصیلی</w:t>
      </w:r>
      <w:bookmarkEnd w:id="456"/>
    </w:p>
    <w:p>
      <w:pPr>
        <w:pStyle w:val="Heading4"/>
        <w:numPr>
          <w:ilvl w:val="3"/>
          <w:numId w:val="1"/>
        </w:numPr>
        <w:rPr/>
      </w:pPr>
      <w:bookmarkStart w:id="457" w:name="__RefHeading___Toc2564403_372815092"/>
      <w:bookmarkStart w:id="458" w:name="_Toc182"/>
      <w:bookmarkEnd w:id="457"/>
      <w:r>
        <w:rPr>
          <w:rtl w:val="true"/>
        </w:rPr>
        <w:t>اشاره</w:t>
      </w:r>
      <w:bookmarkEnd w:id="458"/>
    </w:p>
    <w:p>
      <w:pPr>
        <w:pStyle w:val="BookText"/>
        <w:rPr/>
      </w:pPr>
      <w:r>
        <w:rPr>
          <w:rFonts w:ascii="IRNazanin" w:hAnsi="IRNazanin" w:eastAsia="IRNazanin"/>
          <w:color w:val="111111"/>
          <w:sz w:val="28"/>
          <w:sz w:val="28"/>
          <w:szCs w:val="28"/>
          <w:rtl w:val="true"/>
          <w:lang w:bidi="fa-IR"/>
        </w:rPr>
        <w:t xml:space="preserve">یکی از وقایع پانزدهم ذی الحجه تولد امام دهم شیعیان علی بن محمد هادی علیه‌السلام در سال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w:t>
      </w:r>
    </w:p>
    <w:p>
      <w:pPr>
        <w:pStyle w:val="Heading4"/>
        <w:numPr>
          <w:ilvl w:val="3"/>
          <w:numId w:val="1"/>
        </w:numPr>
        <w:rPr/>
      </w:pPr>
      <w:bookmarkStart w:id="459" w:name="__RefHeading___Toc2564405_372815092"/>
      <w:bookmarkStart w:id="460" w:name="_Toc183"/>
      <w:bookmarkEnd w:id="459"/>
      <w:r>
        <w:rPr>
          <w:rtl w:val="true"/>
        </w:rPr>
        <w:t>آشنایی با امام هادی علیه السلام</w:t>
      </w:r>
      <w:bookmarkEnd w:id="460"/>
    </w:p>
    <w:p>
      <w:pPr>
        <w:pStyle w:val="BookText"/>
        <w:rPr/>
      </w:pPr>
      <w:r>
        <w:rPr>
          <w:rFonts w:ascii="IRNazanin" w:hAnsi="IRNazanin" w:eastAsia="IRNazanin"/>
          <w:color w:val="111111"/>
          <w:sz w:val="28"/>
          <w:sz w:val="28"/>
          <w:szCs w:val="28"/>
          <w:rtl w:val="true"/>
          <w:lang w:bidi="fa-IR"/>
        </w:rPr>
        <w:t xml:space="preserve">اسم مبارک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نام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 الائمه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نام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سمانه مغربیه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شریفشان ابو الحسن ثالث بوده و از القابشان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نجیب، نقی، امین، مؤتمن، طیب، عالم، فقیه و ابن الرضا است</w:t>
      </w:r>
      <w:r>
        <w:rPr>
          <w:rFonts w:eastAsia="IRNazanin" w:cs="IRNazanin"/>
          <w:color w:val="111111"/>
          <w:sz w:val="28"/>
          <w:szCs w:val="28"/>
          <w:rtl w:val="true"/>
          <w:lang w:bidi="fa-IR"/>
        </w:rPr>
        <w:t>.</w:t>
      </w:r>
    </w:p>
    <w:p>
      <w:pPr>
        <w:pStyle w:val="Heading4"/>
        <w:numPr>
          <w:ilvl w:val="3"/>
          <w:numId w:val="1"/>
        </w:numPr>
        <w:rPr/>
      </w:pPr>
      <w:bookmarkStart w:id="461" w:name="__RefHeading___Toc2564407_372815092"/>
      <w:bookmarkStart w:id="462" w:name="_Toc184"/>
      <w:bookmarkEnd w:id="461"/>
      <w:r>
        <w:rPr>
          <w:rtl w:val="true"/>
        </w:rPr>
        <w:t>برخی کرامات آن حضرت</w:t>
      </w:r>
      <w:bookmarkEnd w:id="4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هاشم 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داخل مدینه بودم هنگامی که بُغا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فرماندهان 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جستجوی اعراب بیرون رفت و از مدینه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ببینیم این فرمانده ترک چگونه لشکرآرایی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رفتیم و منتظر ماندیم تا لشکر او از</w:t>
      </w:r>
    </w:p>
    <w:p>
      <w:pPr>
        <w:pStyle w:val="BookText"/>
        <w:rPr/>
      </w:pPr>
      <w:r>
        <w:rPr>
          <w:rFonts w:ascii="IRNazanin" w:hAnsi="IRNazanin" w:eastAsia="IRNazanin"/>
          <w:color w:val="111111"/>
          <w:sz w:val="28"/>
          <w:sz w:val="28"/>
          <w:szCs w:val="28"/>
          <w:rtl w:val="true"/>
          <w:lang w:bidi="fa-IR"/>
        </w:rPr>
        <w:t>مقابل ما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عبورِ لشکر مردی ترک از کنار ما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با او به زبان ترکی سخنی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اسب پیاده شد و سُم اسب حضرت را بوسید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مشاهده این منظره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ترک را قسم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به تو چه گفت؟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پیامبر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پیامبر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اسمی صدا زد که ایام کودکی در سرزمین ترک بر من گذارده بودند و تا این ساعت کسی از آن اطلاع نداشت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جماعتی از اهالی اصفهان که از جمله آنها ابو العباس احمد بن نصر و ابو جعفر محمد بن علویه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مردی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باعث شد که قائل به امامت علی النقی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دیدم که سبب این اعتقاد شد، و آن چنین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فقیر ولی با جرأت و سخن‌گو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اهالی اصفهان مرا با گروهی دیگر برای شکایت نزد متوکل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جلوی درب قصر متوکل ایستاده بودیم که دستور رسید علی بن محمد بن رضا علیهم السلام را حاضر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حاضرین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 که دستور رسیده احضارش کنند کیست؟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مردی علوی است که شیعیان قائل به امامت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متوکل او را خواسته تا به قتلش رساند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نمی روم تا ببینم این شخص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مشاهده نمودم سوار بر اسب می آید و مردم در طرف راست و چپ</w:t>
      </w:r>
      <w:bookmarkStart w:id="463" w:name="pg10640_155916"/>
    </w:p>
    <w:p>
      <w:pPr>
        <w:pStyle w:val="BookText"/>
        <w:rPr/>
      </w:pPr>
      <w:bookmarkEnd w:id="463"/>
      <w:r>
        <w:rPr>
          <w:rFonts w:ascii="IRNazanin" w:hAnsi="IRNazanin" w:eastAsia="IRNazanin"/>
          <w:color w:val="111111"/>
          <w:sz w:val="28"/>
          <w:sz w:val="28"/>
          <w:szCs w:val="28"/>
          <w:rtl w:val="true"/>
          <w:lang w:bidi="fa-IR"/>
        </w:rPr>
        <w:t>راه دو صف تشکیل داده اند و او را تماشا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ایشان را دیدم محبتش در قلبم قرار گرفت و در دل دعایش می کردم تا خداوند شرّ متوکل را از او بر طرف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همان حال می آمد و چشم به یال اسبش داشت و چپ و راست را نگاه نمی کرد و من دائما او را دعا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مقابل من رسید صورت مبارکش را به سمت من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دعایت را اجابت نمود، و عمرت را طولانی کرد، و مال و فرزندانت را زیاد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هیبت او بر خود لرزیدم و میان دوستانم روی زمین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من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است، و به آنها چیزی نگفتم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مدتی به اصفهان برگشتیم و خداوند به برکت دعای ایشان باب خیر و رحمت را بر من گشود و ثروتمند شدم به طوری که اکنون در خانه ام یک میلیون درهم دارم به جز اموال دیگر، هم چنین خداوند به من ده پسر عنایت فرمود، و الآن عمرم هفتاد و چند سال است و قائل به امامت این شخصی هستم که از دل من آگاه بود و خداوند دعایش را در مورد من اجابت فرمود </w:t>
      </w:r>
      <w:r>
        <w:rPr>
          <w:rFonts w:eastAsia="IRNazanin" w:cs="IRNazanin"/>
          <w:color w:val="111111"/>
          <w:sz w:val="28"/>
          <w:szCs w:val="28"/>
          <w:rtl w:val="true"/>
          <w:lang w:bidi="fa-IR"/>
        </w:rPr>
        <w:t>.</w:t>
      </w:r>
    </w:p>
    <w:p>
      <w:pPr>
        <w:pStyle w:val="Heading4"/>
        <w:numPr>
          <w:ilvl w:val="3"/>
          <w:numId w:val="1"/>
        </w:numPr>
        <w:rPr/>
      </w:pPr>
      <w:bookmarkStart w:id="464" w:name="__RefHeading___Toc2564409_372815092"/>
      <w:bookmarkStart w:id="465" w:name="_Toc185"/>
      <w:bookmarkEnd w:id="464"/>
      <w:r>
        <w:rPr>
          <w:rtl w:val="true"/>
        </w:rPr>
        <w:t>حکمت‌ها و پندهای حضرت علیه السلام</w:t>
      </w:r>
      <w:bookmarkEnd w:id="465"/>
    </w:p>
    <w:p>
      <w:pPr>
        <w:pStyle w:val="BookText"/>
        <w:rPr/>
      </w:pPr>
      <w:r>
        <w:rPr>
          <w:rFonts w:ascii="IRNazanin" w:hAnsi="IRNazanin" w:eastAsia="IRNazanin"/>
          <w:color w:val="111111"/>
          <w:sz w:val="28"/>
          <w:sz w:val="28"/>
          <w:szCs w:val="28"/>
          <w:rtl w:val="true"/>
          <w:lang w:bidi="fa-IR"/>
        </w:rPr>
        <w:t>بعضی از کلمات حکمت آمیز و پندهای امام هادی علیه السلام جملات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از خود راضی باشد، خشمگینان از او زیاد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نیازی کمی آرزو، و خشنودی به مقدار کفاف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مصیبت برای شکیبا یکی، و برای بی تاب دو تا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حسد نابود کننده کارهای نیک است، و</w:t>
      </w:r>
      <w:bookmarkStart w:id="466" w:name="pg10640_155917"/>
    </w:p>
    <w:p>
      <w:pPr>
        <w:pStyle w:val="BookText"/>
        <w:rPr/>
      </w:pPr>
      <w:bookmarkEnd w:id="466"/>
      <w:r>
        <w:rPr>
          <w:rFonts w:ascii="IRNazanin" w:hAnsi="IRNazanin" w:eastAsia="IRNazanin"/>
          <w:color w:val="111111"/>
          <w:sz w:val="28"/>
          <w:sz w:val="28"/>
          <w:szCs w:val="28"/>
          <w:rtl w:val="true"/>
          <w:lang w:bidi="fa-IR"/>
        </w:rPr>
        <w:t>روزگار دشمنی می آورد، و خود پسندی از طلب علم باز می دارد و موجب کوچک شمردن دیگران و نادانی می شود، و خسیس بودن زشت ترین اخلاق است، و طمع خوی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مسخره کردن لطیفه گویی کم خردان و کار نادانان است، و نافرمانی از پدر و مادر موجب تنگدستی و خواری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بیاد آر پیکر بی‌جان خود میان خانواده ات را که هیچ طبیبی نمی تواند مرگ را از تو دفع کند، و هیچ دوستی نمی تواند برایت سودمند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میراث گران‌بهای حضرت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جامعه کبیره وزیارت غدیریه</w:t>
      </w:r>
    </w:p>
    <w:p>
      <w:pPr>
        <w:pStyle w:val="BookText"/>
        <w:rPr/>
      </w:pPr>
      <w:r>
        <w:rPr>
          <w:rFonts w:ascii="IRNazanin" w:hAnsi="IRNazanin" w:eastAsia="IRNazanin"/>
          <w:color w:val="111111"/>
          <w:sz w:val="28"/>
          <w:sz w:val="28"/>
          <w:szCs w:val="28"/>
          <w:rtl w:val="true"/>
          <w:lang w:bidi="fa-IR"/>
        </w:rPr>
        <w:t>امام هادی علیه السلام با انشاء زیارت جامعه ی کبیره و زیارت غدیریه منشور اعتقادی شیعه را با فصیح ترین بیان انشاء فرمودند</w:t>
      </w:r>
      <w:r>
        <w:rPr>
          <w:rFonts w:eastAsia="IRNazanin" w:cs="IRNazanin"/>
          <w:color w:val="111111"/>
          <w:sz w:val="28"/>
          <w:szCs w:val="28"/>
          <w:rtl w:val="true"/>
          <w:lang w:bidi="fa-IR"/>
        </w:rPr>
        <w:t>.</w:t>
      </w:r>
    </w:p>
    <w:p>
      <w:pPr>
        <w:pStyle w:val="Heading4"/>
        <w:numPr>
          <w:ilvl w:val="3"/>
          <w:numId w:val="1"/>
        </w:numPr>
        <w:rPr/>
      </w:pPr>
      <w:bookmarkStart w:id="467" w:name="__RefHeading___Toc2564411_372815092"/>
      <w:bookmarkStart w:id="468" w:name="_Toc186"/>
      <w:bookmarkEnd w:id="467"/>
      <w:r>
        <w:rPr>
          <w:rtl w:val="true"/>
        </w:rPr>
        <w:t>زیارت جامعه کبیره</w:t>
      </w:r>
      <w:bookmarkEnd w:id="468"/>
    </w:p>
    <w:p>
      <w:pPr>
        <w:pStyle w:val="BookText"/>
        <w:rPr/>
      </w:pPr>
      <w:r>
        <w:rPr>
          <w:rFonts w:ascii="IRNazanin" w:hAnsi="IRNazanin" w:eastAsia="IRNazanin"/>
          <w:color w:val="111111"/>
          <w:sz w:val="28"/>
          <w:sz w:val="28"/>
          <w:szCs w:val="28"/>
          <w:rtl w:val="true"/>
          <w:lang w:bidi="fa-IR"/>
        </w:rPr>
        <w:t xml:space="preserve">زیارت جامعه کبیره با بیان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و صفات امامان معصوم علیهم السلام یک دوره امام شناسی و زیارت غدیریه با بیانی شیوا و با استناد بر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قرآنی یک دوره امیرالمؤمنین شناسی را مطرح نموده است، در این دو زیارت مهم ترین استدلال های اعتقادی شیعه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زیارت می‌خوانیم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فالراغب عنکم مارق و اللازم لکم لاحق و المقصر فی حقکم زاهق و الحق معکم و فیکم و منکم والیکم و أنتم أهله و معدنه و میرث النبوة عندکم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طریق شما روی گرداند از دین الهی خارج شده و هر که ملازم امر شما بود ملحق شده، و هر کس در حق شما تقصیر کند هلاک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با شما و در خاندان شما و از شما و به سوی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اهل حق</w:t>
      </w:r>
      <w:bookmarkStart w:id="469" w:name="pg10640_155918"/>
    </w:p>
    <w:p>
      <w:pPr>
        <w:pStyle w:val="BookText"/>
        <w:rPr/>
      </w:pPr>
      <w:bookmarkEnd w:id="469"/>
      <w:r>
        <w:rPr>
          <w:rFonts w:ascii="IRNazanin" w:hAnsi="IRNazanin" w:eastAsia="IRNazanin"/>
          <w:color w:val="111111"/>
          <w:sz w:val="28"/>
          <w:sz w:val="28"/>
          <w:szCs w:val="28"/>
          <w:rtl w:val="true"/>
          <w:lang w:bidi="fa-IR"/>
        </w:rPr>
        <w:t>و معدن آن هستید و میراث نبوت نزد شما است</w:t>
      </w:r>
      <w:r>
        <w:rPr>
          <w:rFonts w:eastAsia="IRNazanin" w:cs="IRNazanin"/>
          <w:color w:val="111111"/>
          <w:sz w:val="28"/>
          <w:szCs w:val="28"/>
          <w:rtl w:val="true"/>
          <w:lang w:bidi="fa-IR"/>
        </w:rPr>
        <w:t>» .</w:t>
      </w:r>
    </w:p>
    <w:p>
      <w:pPr>
        <w:pStyle w:val="Heading4"/>
        <w:numPr>
          <w:ilvl w:val="3"/>
          <w:numId w:val="1"/>
        </w:numPr>
        <w:rPr/>
      </w:pPr>
      <w:bookmarkStart w:id="470" w:name="__RefHeading___Toc2564413_372815092"/>
      <w:bookmarkStart w:id="471" w:name="_Toc187"/>
      <w:bookmarkEnd w:id="470"/>
      <w:r>
        <w:rPr>
          <w:rtl w:val="true"/>
        </w:rPr>
        <w:t>زیارت غدیریه</w:t>
      </w:r>
      <w:bookmarkEnd w:id="471"/>
    </w:p>
    <w:p>
      <w:pPr>
        <w:pStyle w:val="BookText"/>
        <w:rPr/>
      </w:pPr>
      <w:r>
        <w:rPr>
          <w:rFonts w:ascii="IRNazanin" w:hAnsi="IRNazanin" w:eastAsia="IRNazanin"/>
          <w:color w:val="111111"/>
          <w:sz w:val="28"/>
          <w:sz w:val="28"/>
          <w:szCs w:val="28"/>
          <w:rtl w:val="true"/>
          <w:lang w:bidi="fa-IR"/>
        </w:rPr>
        <w:t>زیارت امیر المؤمنین علیه السلام در روز غدیر نیز یکی دیگر از یادگارهای امام هادی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زیارت خطاب به امیر المؤمنین علیه السلام عرض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أنک أمیر المؤمنین الحق الذی نطق بولایتک التنزیل و أخذ لک العهد علی الأمّة بذلک الرسول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شهادت می دهم که تو امیرالمؤمنین همان حقی هستی که ولایتت در قرآن آمده است و بر این مطلب رسول اللّه از امت عهد و میثاق گرفته است</w:t>
      </w:r>
      <w:r>
        <w:rPr>
          <w:rFonts w:eastAsia="IRNazanin" w:cs="IRNazanin"/>
          <w:color w:val="111111"/>
          <w:sz w:val="28"/>
          <w:szCs w:val="28"/>
          <w:rtl w:val="true"/>
          <w:lang w:bidi="fa-IR"/>
        </w:rPr>
        <w:t>...» .</w:t>
      </w:r>
    </w:p>
    <w:p>
      <w:pPr>
        <w:pStyle w:val="Heading3"/>
        <w:numPr>
          <w:ilvl w:val="2"/>
          <w:numId w:val="1"/>
        </w:numPr>
        <w:rPr/>
      </w:pPr>
      <w:bookmarkStart w:id="472" w:name="__RefHeading___Toc2564415_372815092"/>
      <w:bookmarkStart w:id="473" w:name="_Toc188"/>
      <w:bookmarkEnd w:id="472"/>
      <w:r>
        <w:rPr>
          <w:rtl w:val="true"/>
        </w:rPr>
        <w:t>آیات قرآن در زیارت غدیر</w:t>
      </w:r>
      <w:bookmarkEnd w:id="473"/>
    </w:p>
    <w:p>
      <w:pPr>
        <w:pStyle w:val="Heading4"/>
        <w:numPr>
          <w:ilvl w:val="3"/>
          <w:numId w:val="1"/>
        </w:numPr>
        <w:rPr/>
      </w:pPr>
      <w:bookmarkStart w:id="474" w:name="__RefHeading___Toc2564417_372815092"/>
      <w:bookmarkStart w:id="475" w:name="_Toc189"/>
      <w:bookmarkEnd w:id="474"/>
      <w:r>
        <w:rPr>
          <w:rtl w:val="true"/>
        </w:rPr>
        <w:t>عید غدیر</w:t>
      </w:r>
      <w:bookmarkEnd w:id="475"/>
    </w:p>
    <w:p>
      <w:pPr>
        <w:pStyle w:val="BookText"/>
        <w:rPr/>
      </w:pPr>
      <w:r>
        <w:rPr>
          <w:rFonts w:ascii="IRNazanin" w:hAnsi="IRNazanin" w:eastAsia="IRNazanin"/>
          <w:color w:val="111111"/>
          <w:sz w:val="28"/>
          <w:sz w:val="28"/>
          <w:szCs w:val="28"/>
          <w:rtl w:val="true"/>
          <w:lang w:bidi="fa-IR"/>
        </w:rPr>
        <w:t>ما سابق شنیده بودیم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بی‌ولایت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نبوت بی‌ولایت هم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به پیغمبرش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معرفی نکنی نابودی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نماز بی‌ولایت، رسالت بی‌ولایت هم، نباید عقیده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قرآن در زیارت غدیر</w:t>
      </w:r>
    </w:p>
    <w:p>
      <w:pPr>
        <w:pStyle w:val="BookText"/>
        <w:rPr/>
      </w:pPr>
      <w:r>
        <w:rPr>
          <w:rFonts w:ascii="IRNazanin" w:hAnsi="IRNazanin" w:eastAsia="IRNazanin"/>
          <w:color w:val="111111"/>
          <w:sz w:val="28"/>
          <w:sz w:val="28"/>
          <w:szCs w:val="28"/>
          <w:rtl w:val="true"/>
          <w:lang w:bidi="fa-IR"/>
        </w:rPr>
        <w:t xml:space="preserve">نکته بسیار جالب در زیارت روز غدیر این است که در این زیارت تقریباً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قرآن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خودش یک پیامی دیگر برای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حرف‌هایتان قرآنی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زیارتی برای امیر المۆمنین در روز غدیر است از امام نقل شده که این زیارت را می‌شود هرروز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زمانی هم می‌شود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در مقابل قبر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زمان، در هر مکان، این زیارت قابل خواندن است</w:t>
      </w:r>
      <w:r>
        <w:rPr>
          <w:rFonts w:eastAsia="IRNazanin" w:cs="IRNazanin"/>
          <w:color w:val="111111"/>
          <w:sz w:val="28"/>
          <w:szCs w:val="28"/>
          <w:rtl w:val="true"/>
          <w:lang w:bidi="fa-IR"/>
        </w:rPr>
        <w:t>.</w:t>
      </w:r>
    </w:p>
    <w:p>
      <w:pPr>
        <w:pStyle w:val="Heading4"/>
        <w:numPr>
          <w:ilvl w:val="3"/>
          <w:numId w:val="1"/>
        </w:numPr>
        <w:rPr/>
      </w:pPr>
      <w:bookmarkStart w:id="476" w:name="__RefHeading___Toc2564419_372815092"/>
      <w:bookmarkStart w:id="477" w:name="_Toc190"/>
      <w:bookmarkEnd w:id="476"/>
      <w:r>
        <w:rPr>
          <w:rtl w:val="true"/>
        </w:rPr>
        <w:t>آیات قرآن در زیارت روز غدیر</w:t>
      </w:r>
      <w:bookmarkEnd w:id="477"/>
    </w:p>
    <w:p>
      <w:pPr>
        <w:pStyle w:val="BookText"/>
        <w:rPr/>
      </w:pPr>
      <w:r>
        <w:rPr>
          <w:rFonts w:ascii="IRNazanin" w:hAnsi="IRNazanin" w:eastAsia="IRNazanin"/>
          <w:color w:val="111111"/>
          <w:sz w:val="28"/>
          <w:sz w:val="28"/>
          <w:szCs w:val="28"/>
          <w:rtl w:val="true"/>
          <w:lang w:bidi="fa-IR"/>
        </w:rPr>
        <w:t xml:space="preserve">نکته بسیار جالب در زیارت روز غدیر این است که در این زیارت تقریباً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قرآن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خودش یک پیامی دیگر برای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حرف‌هایتان قرآنی باشد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 کبری علیهاالسلام در شام سخنرانی کرد، سخنرانی‌اش از قرآن موج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w:t>
      </w:r>
      <w:bookmarkStart w:id="478" w:name="pg10640_155919"/>
    </w:p>
    <w:p>
      <w:pPr>
        <w:pStyle w:val="BookText"/>
        <w:rPr/>
      </w:pPr>
      <w:bookmarkEnd w:id="4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 حق شوهرش را ندادند یک سخنرانی کرد، سخنرانی‌اش از قرآن موج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قرار است در جایی سخنرانی داشته باشیم ، روی منبر صحبت کنیم، بیشتر حرف هایمان باید از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آیه‌اش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لِتُبَیِّنَ 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لِتُبَیِّنَ لِلنَّاس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برای مردم بیان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نازل شده برای مردم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خیلی جالب است که در این زیارتنامه بیست و چند تا آیه‌ی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زیارتنامه را با هم بخوانیم</w:t>
      </w:r>
      <w:r>
        <w:rPr>
          <w:rFonts w:eastAsia="IRNazanin" w:cs="IRNazanin"/>
          <w:color w:val="111111"/>
          <w:sz w:val="28"/>
          <w:szCs w:val="28"/>
          <w:rtl w:val="true"/>
          <w:lang w:bidi="fa-IR"/>
        </w:rPr>
        <w:t>.</w:t>
      </w:r>
    </w:p>
    <w:p>
      <w:pPr>
        <w:pStyle w:val="Heading4"/>
        <w:numPr>
          <w:ilvl w:val="3"/>
          <w:numId w:val="1"/>
        </w:numPr>
        <w:rPr/>
      </w:pPr>
      <w:bookmarkStart w:id="479" w:name="__RefHeading___Toc2564421_372815092"/>
      <w:bookmarkStart w:id="480" w:name="_Toc191"/>
      <w:bookmarkEnd w:id="479"/>
      <w:r>
        <w:rPr>
          <w:rtl w:val="true"/>
        </w:rPr>
        <w:t>امام، صراط مستقیم دین</w:t>
      </w:r>
      <w:bookmarkEnd w:id="4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دِینَ اللَّهِ الْقَوِیم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جان سلام بر تو، دین قویم تو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قویم همان قرآن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دینُ الْقَیِّمَةِ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بینه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صِرَاطَهُ الْمُسْتَقِیم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مستقیم صراط علی‌بن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أَیُّهَا النَّبَأُ الْعَظِیمُ الَّذِی هُمْ فِیهِ مُخْتَلِفُون</w:t>
      </w:r>
      <w:r>
        <w:rPr>
          <w:rFonts w:eastAsia="Amiri" w:cs="Amiri" w:ascii="Amiri" w:hAnsi="Amiri"/>
          <w:color w:val="111111"/>
          <w:sz w:val="28"/>
          <w:szCs w:val="28"/>
          <w:rtl w:val="true"/>
          <w:lang w:bidi="ar-SA"/>
        </w:rPr>
        <w:t>».</w:t>
      </w:r>
    </w:p>
    <w:p>
      <w:pPr>
        <w:pStyle w:val="Heading4"/>
        <w:numPr>
          <w:ilvl w:val="3"/>
          <w:numId w:val="1"/>
        </w:numPr>
        <w:rPr/>
      </w:pPr>
      <w:bookmarkStart w:id="481" w:name="__RefHeading___Toc2564423_372815092"/>
      <w:bookmarkStart w:id="482" w:name="_Toc192"/>
      <w:bookmarkEnd w:id="481"/>
      <w:r>
        <w:rPr>
          <w:rtl w:val="true"/>
        </w:rPr>
        <w:t>«</w:t>
      </w:r>
      <w:r>
        <w:rPr>
          <w:rtl w:val="true"/>
        </w:rPr>
        <w:t>نباء</w:t>
      </w:r>
      <w:r>
        <w:rPr>
          <w:rtl w:val="true"/>
        </w:rPr>
        <w:t xml:space="preserve">» </w:t>
      </w:r>
      <w:r>
        <w:rPr>
          <w:rtl w:val="true"/>
        </w:rPr>
        <w:t>خبر بزرگ تو هستی</w:t>
      </w:r>
      <w:r>
        <w:rPr>
          <w:rtl w:val="true"/>
        </w:rPr>
        <w:t>.</w:t>
      </w:r>
      <w:bookmarkEnd w:id="4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أَمِیرُ الْمُۆْمِنِینَ الْحَقُّ الَّذِی نَطَقَ بِوَلَایَتِکَ التَّنْزِیل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علی تو کسی هستی که خدا تعریفت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گفته؟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اشْتَری مِنَ الْمُۆْمِنِین أَنْفُسَهُمْ وَ أَمْوالَهُم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مشتری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جان را می‌خرد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را به بهشت می‌خرد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جانت را به خدا فروختی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مالت را به خدا فروختی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جاهِدُوا فِی اللَّهِ حَقَّ جِهادِه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جهاد می‌کنید، حق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جاهدت فی الله حق جهاده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جان تو سیمای قرآنی، وجود تو قرآن مجسّم است</w:t>
      </w:r>
      <w:r>
        <w:rPr>
          <w:rFonts w:eastAsia="IRNazanin" w:cs="IRNazanin"/>
          <w:color w:val="111111"/>
          <w:sz w:val="28"/>
          <w:szCs w:val="28"/>
          <w:rtl w:val="true"/>
          <w:lang w:bidi="fa-IR"/>
        </w:rPr>
        <w:t>.</w:t>
      </w:r>
    </w:p>
    <w:p>
      <w:pPr>
        <w:pStyle w:val="Heading4"/>
        <w:numPr>
          <w:ilvl w:val="3"/>
          <w:numId w:val="1"/>
        </w:numPr>
        <w:rPr/>
      </w:pPr>
      <w:bookmarkStart w:id="483" w:name="__RefHeading___Toc2564425_372815092"/>
      <w:bookmarkStart w:id="484" w:name="_Toc193"/>
      <w:bookmarkEnd w:id="483"/>
      <w:r>
        <w:rPr>
          <w:rtl w:val="true"/>
        </w:rPr>
        <w:t>امام در میادین جنگ و جهاد</w:t>
      </w:r>
      <w:bookmarkEnd w:id="4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ابالحسن یا امیرالمۆمنین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زیارتنامه می‌گوید، قرآن درباره‌ی تو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اللَّهُ الْمُجاهِدینَ عَلَی الْقاعِدین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مجاهدین بر قاعدین فضیلت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 خیبر تو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اصحاب پیغمبر</w:t>
      </w:r>
      <w:bookmarkStart w:id="485" w:name="pg10640_155920"/>
    </w:p>
    <w:p>
      <w:pPr>
        <w:pStyle w:val="BookText"/>
        <w:rPr/>
      </w:pPr>
      <w:bookmarkEnd w:id="485"/>
      <w:r>
        <w:rPr>
          <w:rFonts w:ascii="IRNazanin" w:hAnsi="IRNazanin" w:eastAsia="IRNazanin"/>
          <w:color w:val="111111"/>
          <w:sz w:val="28"/>
          <w:sz w:val="28"/>
          <w:szCs w:val="28"/>
          <w:rtl w:val="true"/>
          <w:lang w:bidi="fa-IR"/>
        </w:rPr>
        <w:t>به اندازه امیرالمۆمنین در جبهه نبود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اللَّهُ الْمُجاهِدینَ عَلَی الْقاعِدین أَجْراً عَظیماً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می‌شد دو نفر به هم افتخار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کلیددار کعبه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آبرسانی به حجاج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من کلیددار نیستم، مسئول آب دادن هم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قبل از شما دو تا به پیغمبر ایمان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سابقه‌ی ایمانی من بیش از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به آنها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آنها یک خرده ریش سفید بودند،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نازل 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أَجَعَلْتُمْ سِقایَةَ الْحاج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سِقایَةَ الْحاج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سقایی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أَجَعَلْتُمْ سِقایَةَ الْحاجِّ وَ عِمارَةَ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داری کعبه و آب دادن به حاجی‌ها را شما کنار ایمان گذاشتید؟ ایمان کجا و آنها کجا؟ مقایسه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مقایسه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کسی به شما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شما را دوست دارم، هم کشمش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فحش به شما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أَجَعَلْتُمْ سِقایَةَ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را کنار چه چیز می‌گذارید؟</w:t>
      </w:r>
    </w:p>
    <w:p>
      <w:pPr>
        <w:pStyle w:val="Heading4"/>
        <w:numPr>
          <w:ilvl w:val="3"/>
          <w:numId w:val="1"/>
        </w:numPr>
        <w:rPr/>
      </w:pPr>
      <w:bookmarkStart w:id="486" w:name="__RefHeading___Toc2564427_372815092"/>
      <w:bookmarkStart w:id="487" w:name="_Toc194"/>
      <w:bookmarkEnd w:id="486"/>
      <w:r>
        <w:rPr>
          <w:rtl w:val="true"/>
        </w:rPr>
        <w:t>ولایت، تداوم بخش رسالت</w:t>
      </w:r>
      <w:bookmarkEnd w:id="487"/>
    </w:p>
    <w:p>
      <w:pPr>
        <w:pStyle w:val="BookText"/>
        <w:rPr/>
      </w:pPr>
      <w:r>
        <w:rPr>
          <w:rFonts w:ascii="IRNazanin" w:hAnsi="IRNazanin" w:eastAsia="IRNazanin"/>
          <w:color w:val="111111"/>
          <w:sz w:val="28"/>
          <w:sz w:val="28"/>
          <w:szCs w:val="28"/>
          <w:rtl w:val="true"/>
          <w:lang w:bidi="fa-IR"/>
        </w:rPr>
        <w:t>علی که بود؟</w:t>
      </w:r>
    </w:p>
    <w:p>
      <w:pPr>
        <w:pStyle w:val="BookText"/>
        <w:rPr/>
      </w:pPr>
      <w:r>
        <w:rPr>
          <w:rFonts w:ascii="IRNazanin" w:hAnsi="IRNazanin" w:eastAsia="IRNazanin"/>
          <w:color w:val="111111"/>
          <w:sz w:val="28"/>
          <w:sz w:val="28"/>
          <w:szCs w:val="28"/>
          <w:rtl w:val="true"/>
          <w:lang w:bidi="fa-IR"/>
        </w:rPr>
        <w:t xml:space="preserve">وزن امیرالمۆمنین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هم وزن توحید و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در سه جا به پیغمبر اولتیماتوم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أَشْرَکْتَ لَیَحْبَطَنَّ عَمَلُک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مشرک شوی، عملت نابود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قرآن یک کلمه اضافه کنی،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تَقَوَّلَ عَلَیْنا بَعْضَ الْأَقاویلِ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به قرآن کلمه‌ای اضافه کنی، این رگ را که رگ گردن است قطع می‌کنم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معرفی کن،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معرفی نکنی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زحمت تو</w:t>
      </w:r>
      <w:bookmarkStart w:id="488" w:name="pg10640_155921"/>
    </w:p>
    <w:p>
      <w:pPr>
        <w:pStyle w:val="BookText"/>
        <w:rPr/>
      </w:pPr>
      <w:bookmarkEnd w:id="488"/>
      <w:r>
        <w:rPr>
          <w:rFonts w:ascii="IRNazanin" w:hAnsi="IRNazanin" w:eastAsia="IRNazanin"/>
          <w:color w:val="111111"/>
          <w:sz w:val="28"/>
          <w:sz w:val="28"/>
          <w:szCs w:val="28"/>
          <w:rtl w:val="true"/>
          <w:lang w:bidi="fa-IR"/>
        </w:rPr>
        <w:t>نابود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توحید بیرون بروی،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لَیَحْبَطَنَّ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عملت نابود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بیرون بروی، نابودی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معرفی نکنی، نابود هستی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تَفْعَلْ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نگویی نابود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سابق شنیده بودیم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بی‌ولایت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نبوت بی‌ولایت هم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به پیغمبرش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معرفی نکنی نابودی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نماز بی‌ولایت، رسالت بی‌ولایت هم، نباید عقیده داشته باشیم</w:t>
      </w:r>
      <w:r>
        <w:rPr>
          <w:rFonts w:eastAsia="IRNazanin" w:cs="IRNazanin"/>
          <w:color w:val="111111"/>
          <w:sz w:val="28"/>
          <w:szCs w:val="28"/>
          <w:rtl w:val="true"/>
          <w:lang w:bidi="fa-IR"/>
        </w:rPr>
        <w:t>.</w:t>
      </w:r>
    </w:p>
    <w:p>
      <w:pPr>
        <w:pStyle w:val="Heading4"/>
        <w:numPr>
          <w:ilvl w:val="3"/>
          <w:numId w:val="1"/>
        </w:numPr>
        <w:rPr/>
      </w:pPr>
      <w:bookmarkStart w:id="489" w:name="__RefHeading___Toc2564429_372815092"/>
      <w:bookmarkStart w:id="490" w:name="_Toc195"/>
      <w:bookmarkEnd w:id="489"/>
      <w:r>
        <w:rPr>
          <w:rtl w:val="true"/>
        </w:rPr>
        <w:t>رعایت حقوق بشر، حتی با قاتل و اسیر</w:t>
      </w:r>
      <w:bookmarkEnd w:id="490"/>
    </w:p>
    <w:p>
      <w:pPr>
        <w:pStyle w:val="BookText"/>
        <w:rPr/>
      </w:pPr>
      <w:r>
        <w:rPr>
          <w:rFonts w:ascii="IRNazanin" w:hAnsi="IRNazanin" w:eastAsia="IRNazanin"/>
          <w:color w:val="111111"/>
          <w:sz w:val="28"/>
          <w:sz w:val="28"/>
          <w:szCs w:val="28"/>
          <w:rtl w:val="true"/>
          <w:lang w:bidi="fa-IR"/>
        </w:rPr>
        <w:t>تمام حقوق‌دانان بشر، تمام حقوق‌دان‌ها دکترهای حقوق کره‌ی زمین جمع شوند،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امیرالمۆمنین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شکافته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لیوان شیر برایش آوردند،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این شیر را به ابن ملجم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قاتل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است، به جزایش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فعلاً که اسیر است باید او هم مثل من شیر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لیوان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حقوق بشر است</w:t>
      </w:r>
      <w:r>
        <w:rPr>
          <w:rFonts w:eastAsia="IRNazanin" w:cs="IRNazanin"/>
          <w:color w:val="111111"/>
          <w:sz w:val="28"/>
          <w:szCs w:val="28"/>
          <w:rtl w:val="true"/>
          <w:lang w:bidi="fa-IR"/>
        </w:rPr>
        <w:t>.</w:t>
      </w:r>
    </w:p>
    <w:p>
      <w:pPr>
        <w:pStyle w:val="Heading4"/>
        <w:numPr>
          <w:ilvl w:val="3"/>
          <w:numId w:val="1"/>
        </w:numPr>
        <w:rPr/>
      </w:pPr>
      <w:bookmarkStart w:id="491" w:name="__RefHeading___Toc2564431_372815092"/>
      <w:bookmarkStart w:id="492" w:name="_Toc196"/>
      <w:bookmarkEnd w:id="491"/>
      <w:r>
        <w:rPr>
          <w:rtl w:val="true"/>
        </w:rPr>
        <w:t>درود بر اسلام</w:t>
      </w:r>
      <w:r>
        <w:rPr>
          <w:rtl w:val="true"/>
        </w:rPr>
        <w:t>!</w:t>
      </w:r>
      <w:bookmarkEnd w:id="492"/>
    </w:p>
    <w:p>
      <w:pPr>
        <w:pStyle w:val="BookText"/>
        <w:rPr/>
      </w:pPr>
      <w:r>
        <w:rPr>
          <w:rFonts w:ascii="IRNazanin" w:hAnsi="IRNazanin" w:eastAsia="IRNazanin"/>
          <w:color w:val="111111"/>
          <w:sz w:val="28"/>
          <w:sz w:val="28"/>
          <w:szCs w:val="28"/>
          <w:rtl w:val="true"/>
          <w:lang w:bidi="fa-IR"/>
        </w:rPr>
        <w:t>اسلام حقوق بشر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نماز جمعه بروی، از شب جمعه بیست ساعت قبلش پیاز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بوی پیاز در دهانت باشد، فردا ظهر یک کسی کنارت بنشیند از بوی پیاز دهان تو ناراحت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آیه‌ای در قرآن،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یَخافُونَ لَوْمَةَ لائِم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مردانی هستند که از ملامت‌ها، که در سایت‌ها آمده، در اینترنت آمده، ماهواره‌ها آمده، مجله‌ها، روزنامه‌ها، بولتن‌های محرمانه، هرچه می‌خواهد باشد،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تکان نمی‌خورند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شد که دکتر بهشتی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بنی صدر به من جسارت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صدایی می‌آید؟ بهشتی گوش داد، دید مردم پشت دیوار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منی خمینی، بت شکنی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bookmarkStart w:id="493" w:name="pg10640_155922"/>
    </w:p>
    <w:p>
      <w:pPr>
        <w:pStyle w:val="BookText"/>
        <w:rPr/>
      </w:pPr>
      <w:bookmarkEnd w:id="493"/>
      <w:r>
        <w:rPr>
          <w:rFonts w:ascii="IRNazanin" w:hAnsi="IRNazanin" w:eastAsia="IRNazanin"/>
          <w:color w:val="111111"/>
          <w:sz w:val="28"/>
          <w:sz w:val="28"/>
          <w:szCs w:val="28"/>
          <w:rtl w:val="true"/>
          <w:lang w:bidi="fa-IR"/>
        </w:rPr>
        <w:t>آقای بهشتی، مردم کره‌ی زمین پشت این دیوار به من درود بفرستند، یا به من نفرین کنند، در من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در دستت طلا است، همه‌ی کره‌ی زمین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سفال است، سفال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داری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بِذِکْرِ اللَّهِ تَطْمَئِنُّ الْقُلُوبُ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راهش درست است هرچه می‌خواهند دیگران بگویند،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متلک از کارش دست برنمی‌دارد</w:t>
      </w:r>
      <w:r>
        <w:rPr>
          <w:rFonts w:eastAsia="IRNazanin" w:cs="IRNazanin"/>
          <w:color w:val="111111"/>
          <w:sz w:val="28"/>
          <w:szCs w:val="28"/>
          <w:rtl w:val="true"/>
          <w:lang w:bidi="fa-IR"/>
        </w:rPr>
        <w:t>.</w:t>
      </w:r>
    </w:p>
    <w:p>
      <w:pPr>
        <w:pStyle w:val="Heading4"/>
        <w:numPr>
          <w:ilvl w:val="3"/>
          <w:numId w:val="1"/>
        </w:numPr>
        <w:rPr/>
      </w:pPr>
      <w:bookmarkStart w:id="494" w:name="__RefHeading___Toc2564433_372815092"/>
      <w:bookmarkStart w:id="495" w:name="_Toc197"/>
      <w:bookmarkEnd w:id="494"/>
      <w:r>
        <w:rPr>
          <w:rtl w:val="true"/>
        </w:rPr>
        <w:t>وقتی در کار خدا خشن است</w:t>
      </w:r>
      <w:bookmarkEnd w:id="495"/>
    </w:p>
    <w:p>
      <w:pPr>
        <w:pStyle w:val="BookText"/>
        <w:rPr/>
      </w:pPr>
      <w:r>
        <w:rPr>
          <w:rFonts w:ascii="IRNazanin" w:hAnsi="IRNazanin" w:eastAsia="IRNazanin"/>
          <w:color w:val="111111"/>
          <w:sz w:val="28"/>
          <w:sz w:val="28"/>
          <w:szCs w:val="28"/>
          <w:rtl w:val="true"/>
          <w:lang w:bidi="fa-IR"/>
        </w:rPr>
        <w:t>در یکی از جبهه‌ها آمدند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همه چیزش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خرده خشک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حالا یک کسی رفته یک غنایمی، یک شمشیری، انگشتری، چیزی غنایم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می‌کند که نه پس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خرده خشن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چه گفت؟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خشن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لَخَشِنٌ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امیرالمۆمنین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ذَاتِ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کار خدا خشن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کسی معامله نمی‌کند</w:t>
      </w:r>
      <w:r>
        <w:rPr>
          <w:rFonts w:eastAsia="IRNazanin" w:cs="IRNazanin"/>
          <w:color w:val="111111"/>
          <w:sz w:val="28"/>
          <w:szCs w:val="28"/>
          <w:rtl w:val="true"/>
          <w:lang w:bidi="fa-IR"/>
        </w:rPr>
        <w:t>.</w:t>
      </w:r>
    </w:p>
    <w:p>
      <w:pPr>
        <w:pStyle w:val="Heading4"/>
        <w:numPr>
          <w:ilvl w:val="3"/>
          <w:numId w:val="1"/>
        </w:numPr>
        <w:rPr/>
      </w:pPr>
      <w:bookmarkStart w:id="496" w:name="__RefHeading___Toc2564435_372815092"/>
      <w:bookmarkStart w:id="497" w:name="_Toc198"/>
      <w:bookmarkEnd w:id="496"/>
      <w:r>
        <w:rPr>
          <w:rtl w:val="true"/>
        </w:rPr>
        <w:t>مصداق کامل حزب الله</w:t>
      </w:r>
      <w:bookmarkEnd w:id="497"/>
    </w:p>
    <w:p>
      <w:pPr>
        <w:pStyle w:val="BookText"/>
        <w:rPr/>
      </w:pPr>
      <w:r>
        <w:rPr>
          <w:rFonts w:ascii="IRNazanin" w:hAnsi="IRNazanin" w:eastAsia="IRNazanin"/>
          <w:color w:val="111111"/>
          <w:sz w:val="28"/>
          <w:sz w:val="28"/>
          <w:szCs w:val="28"/>
          <w:rtl w:val="true"/>
          <w:lang w:bidi="fa-IR"/>
        </w:rPr>
        <w:t>یک آیه داریم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حِزْبَ اللَّهِ هُمُ الْغالِبُونَ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جمله‌ی هم در زیارت امیرالمۆمنین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بگوید تو جزء حزب الله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حزب الله را قرآن گفته چه کسانی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بی‌خود کسی به خودش حزب الله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گاهی وقت‌ها برمی‌دارند یک شب‌نامه فحش می‌دهند به هرکس دلشان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 می‌کنند 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الله فحش می‌دهد؟ تو اگر حزب‌اللهی هستی چرا فحش می‌دهی؟</w:t>
      </w:r>
    </w:p>
    <w:p>
      <w:pPr>
        <w:pStyle w:val="BookText"/>
        <w:rPr/>
      </w:pPr>
      <w:r>
        <w:rPr>
          <w:rFonts w:ascii="IRNazanin" w:hAnsi="IRNazanin" w:eastAsia="IRNazanin"/>
          <w:color w:val="111111"/>
          <w:sz w:val="28"/>
          <w:sz w:val="28"/>
          <w:szCs w:val="28"/>
          <w:rtl w:val="true"/>
          <w:lang w:bidi="fa-IR"/>
        </w:rPr>
        <w:t>کسی به ظاهر نمی‌دانم ریش و اینها حزب اللهی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ریش یک کمالی است، تراشیدنش هم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فقط ریش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ریش و هم ریشه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الله را در زیارتنامه‌ی امیرالمۆمنین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هستی</w:t>
      </w:r>
      <w:r>
        <w:rPr>
          <w:rFonts w:eastAsia="IRNazanin" w:cs="IRNazanin"/>
          <w:color w:val="111111"/>
          <w:sz w:val="28"/>
          <w:szCs w:val="28"/>
          <w:rtl w:val="true"/>
          <w:lang w:bidi="fa-IR"/>
        </w:rPr>
        <w:t>.</w:t>
      </w:r>
    </w:p>
    <w:p>
      <w:pPr>
        <w:pStyle w:val="Heading4"/>
        <w:numPr>
          <w:ilvl w:val="3"/>
          <w:numId w:val="1"/>
        </w:numPr>
        <w:rPr/>
      </w:pPr>
      <w:bookmarkStart w:id="498" w:name="__RefHeading___Toc2564437_372815092"/>
      <w:bookmarkStart w:id="499" w:name="_Toc199"/>
      <w:bookmarkEnd w:id="498"/>
      <w:r>
        <w:rPr>
          <w:rtl w:val="true"/>
        </w:rPr>
        <w:t>پیروز امتحان‌های الهی</w:t>
      </w:r>
      <w:bookmarkEnd w:id="4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یُطْعِمُونَ الطَّعامَ عَلی حُبِّه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تعریف ابراهیم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bookmarkStart w:id="500" w:name="pg10640_155923"/>
    </w:p>
    <w:p>
      <w:pPr>
        <w:pStyle w:val="BookText"/>
        <w:rPr/>
      </w:pPr>
      <w:bookmarkEnd w:id="500"/>
      <w:r>
        <w:rPr>
          <w:rFonts w:ascii="IRNazanin" w:hAnsi="IRNazanin" w:eastAsia="IRNazanin"/>
          <w:color w:val="111111"/>
          <w:sz w:val="28"/>
          <w:sz w:val="28"/>
          <w:szCs w:val="28"/>
          <w:rtl w:val="true"/>
          <w:lang w:bidi="fa-IR"/>
        </w:rPr>
        <w:t>خیلی امتحانات سختی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بزرگترین امتحان ابراهیم چه بود؟ تقریباً صد سال بچه‌دار نمی‌شد، خیلی دعا کرد بچه‌دار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که بچه‌دار شد، خدا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را در بیابان‌های مکه بگذار 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بچه‌ی کودک با یک مادر جوان در بیابان داغ، بعد هم حالا بزرگ که شد، ده، سیزده ساله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بچه‌ات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امتحان سختی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امتحانش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صد سال در انتظار بچه باشد، حالا که ده، سیزده سالش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چاقو را بگذار و با دست خودت بکش</w:t>
      </w:r>
      <w:r>
        <w:rPr>
          <w:rFonts w:eastAsia="IRNazanin" w:cs="IRNazanin"/>
          <w:color w:val="111111"/>
          <w:sz w:val="28"/>
          <w:szCs w:val="28"/>
          <w:rtl w:val="true"/>
          <w:lang w:bidi="fa-IR"/>
        </w:rPr>
        <w:t>.</w:t>
      </w:r>
    </w:p>
    <w:p>
      <w:pPr>
        <w:pStyle w:val="Heading4"/>
        <w:numPr>
          <w:ilvl w:val="3"/>
          <w:numId w:val="1"/>
        </w:numPr>
        <w:rPr/>
      </w:pPr>
      <w:bookmarkStart w:id="501" w:name="__RefHeading___Toc2564439_372815092"/>
      <w:bookmarkStart w:id="502" w:name="_Toc200"/>
      <w:bookmarkEnd w:id="501"/>
      <w:r>
        <w:rPr>
          <w:rtl w:val="true"/>
        </w:rPr>
        <w:t>در زیارتنامه حضرت امیر آمده،</w:t>
      </w:r>
      <w:bookmarkEnd w:id="5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أَبَتِ افْعَلْ ما تُۆْمَرُ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پدرش حضرت ابراهیم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أَری فِی الْمَنامِ أَنِّی أَذْبَحُک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اسماعیل جان، من مأمور شدم تو را ذبح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جان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تُۆْمَرُ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خداست،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 تو هم وقتی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پیغمبر بخواب، خوابیدی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اسماعیل خوابید، تو هم خوابیدی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آماده شد ذبح شود، تو هم آماده شدی کشته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امتحان ابراهیم یک شب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امتحان حضرت ابراهیم کشتن بچه‌اش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یکی از کارهای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از علمای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النَّاسِ مَنْ یَشْری نَفْسَهُ ابْتِغاءَ مَرْضاتِ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آیه‌ای است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پیغمبر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مفسرین آیه را مربوط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دانستند و جز کافر یا دیوانه این را انکار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این را قبول نکند، یا کافر است یا دیوانه</w:t>
      </w:r>
      <w:r>
        <w:rPr>
          <w:rFonts w:eastAsia="IRNazanin" w:cs="IRNazanin"/>
          <w:color w:val="111111"/>
          <w:sz w:val="28"/>
          <w:szCs w:val="28"/>
          <w:rtl w:val="true"/>
          <w:lang w:bidi="fa-IR"/>
        </w:rPr>
        <w:t>.</w:t>
      </w:r>
      <w:bookmarkStart w:id="503" w:name="pg10640_155924"/>
    </w:p>
    <w:p>
      <w:pPr>
        <w:pStyle w:val="BookText"/>
        <w:rPr/>
      </w:pPr>
      <w:bookmarkEnd w:id="503"/>
      <w:r>
        <w:rPr>
          <w:rFonts w:ascii="IRNazanin" w:hAnsi="IRNazanin" w:eastAsia="IRNazanin"/>
          <w:color w:val="111111"/>
          <w:sz w:val="28"/>
          <w:sz w:val="28"/>
          <w:szCs w:val="28"/>
          <w:rtl w:val="true"/>
          <w:lang w:bidi="fa-IR"/>
        </w:rPr>
        <w:t>بن ابی الحدید سنی این را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خدا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 لیّ‌ِ وَزِیرًا مِّنْ أَهْلیِ، هَارُونَ أَخِی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به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فرعون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بیاید، دو تایی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داریم که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مِنِّی بِمَنْزِلَةِ هَارُونَ مِنْ مُوسَی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همینطور که هارون برای موسی بازو بود، یا علی تو هم برای پیغمبر بازو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آیات قرآن این است 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برگشت دید مردم سراغ گوساله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بنا بود سی روز بماند، سی روزش چهل روز شد، یک هنرمند مجسمه‌ساز به نام سامری طلاها را گرفت، یک گوساله‌ی طلایی ساخت، طوری هم ساخت مثل سوت‌هایی که در زمین ورزش می‌زنند، هوا که وارد می‌شد صدا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إِلهُکُم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 شما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از خداپرستی سراغ گوساله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نَبْرَحَ عَلَیْهِ عاکِفینَ حَتَّی یَرْجِعَ إِلَیْنا مُوسی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دست از این گوساله برنمی‌داریم تا موسی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أَنْتَ لَمَّا رُفِعَتِ الْمَصَاحِفُ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جان تو هم همینطور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قرآ‌ن‌ها را در صفین سر نیزه کردند،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دست از قرآن برنمی‌داریم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رها کردند، رفتند سراغ گوساله، همینطور در جنگ صفین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کردند، چشمشان به نیزه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قرآن واقعی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ناطق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قرآن سر نیزه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رُفِعَتِ الْمَصَاحِفُ</w:t>
      </w:r>
      <w:r>
        <w:rPr>
          <w:rFonts w:eastAsia="Amiri" w:cs="Amiri" w:ascii="Amiri" w:hAnsi="Amiri"/>
          <w:color w:val="111111"/>
          <w:sz w:val="28"/>
          <w:szCs w:val="28"/>
          <w:rtl w:val="true"/>
          <w:lang w:bidi="ar-SA"/>
        </w:rPr>
        <w:t>»</w:t>
      </w:r>
    </w:p>
    <w:p>
      <w:pPr>
        <w:pStyle w:val="Heading4"/>
        <w:numPr>
          <w:ilvl w:val="3"/>
          <w:numId w:val="1"/>
        </w:numPr>
        <w:rPr/>
      </w:pPr>
      <w:bookmarkStart w:id="504" w:name="__RefHeading___Toc2564441_372815092"/>
      <w:bookmarkStart w:id="505" w:name="_Toc201"/>
      <w:bookmarkEnd w:id="504"/>
      <w:r>
        <w:rPr>
          <w:rtl w:val="true"/>
        </w:rPr>
        <w:t>چند نکته ی اعتقادی در زیارت جامعه</w:t>
      </w:r>
      <w:bookmarkEnd w:id="505"/>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اهل بیت علیهم السلام بنده و مطیع خداوند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وَعِبادِهِ الْمُکْرَمینَ، الْمُطیعُونَ للّه‌ِِ، لا یَسْبِقُونَهُ بِالْقَوْلِ وَهُمْ</w:t>
      </w:r>
    </w:p>
    <w:p>
      <w:pPr>
        <w:pStyle w:val="BookText"/>
        <w:rPr/>
      </w:pPr>
      <w:r>
        <w:rPr>
          <w:rFonts w:ascii="Amiri" w:hAnsi="Amiri" w:eastAsia="Amiri" w:cs="Amiri"/>
          <w:color w:val="111111"/>
          <w:sz w:val="28"/>
          <w:sz w:val="28"/>
          <w:szCs w:val="28"/>
          <w:rtl w:val="true"/>
          <w:lang w:bidi="ar-SA"/>
        </w:rPr>
        <w:t>بِاَمْرِهِ یَعْمَلُونَ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آنها معصومند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عَصَمَکُمُ اللّه‌ُ مِن الزَّلَل وَ طَهَّرَکُم مِن الدَّنَس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معرفت ایشان معرفت خداست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مَحآلِّ مَعْرِفَةِ اللّه‌ِ ؛ مَن أرادَ اللّه بَدءَ بِکُم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دشمنی با ایشان دشمنی با خداست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عاداکُم فَقد عادَی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پذیرش ولایت ایشان، پذیرش ولایت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والاکم فَقَد والی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صلوات بر ایشان و پذیرش ولایت آنها باعث پاکی نفوس و نیکویی فطرت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صَلواتَنا عَلَیْکُم وَ ما خَصّنا بِه مِن وَلایتکُم طیبا لخلقنا وطهارة لأنفسِنا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مخالف‌شان، کافر و محارب با آنها مشرک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جَحدکم کافر ومن حارَبکم مُشرک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مردم به وسیله ی اهل بیت علیهم السلام امتحان می شوند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وَالْبابُ المُبتَلی بِهِ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قبل از آمدن به سوی مردم آنان به عرش الهی محیط بودند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خَلَقکم اللّه أنوارا فَجَعَلکُم بعَرشِه مُحدقین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آنان حقّ محض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معکم وفیکم وَ مِنْکُم و اِلَیکُم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روح و نور و طینت آنها یکی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أرْواحَکُم وَ نُورَکُم وطینتکم وَاحدَة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به آنها مقامی عطا کرده که به احدی از اهل عالم نداده است و هیچ کس با آنها قابل مقایسه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آتاکُم اللّه ما لَم یُؤتِ أحَدا مِنَ الْعالَمین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پذیریش عبادات پذیرش ولایت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بموالاتِکم تُقبَل الطاعة المُفْتَرَضة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چیز در عالم از اهل بیت علیهم‌السلام شروع می شود و به آنها ختم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 فتح اللّه و بکم یختم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بندگی و وصول الی اللّه فقط از طریق اهل بیت علیهم السلام صورت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bookmarkStart w:id="506" w:name="pg10640_155926"/>
    </w:p>
    <w:p>
      <w:pPr>
        <w:pStyle w:val="BookText"/>
        <w:rPr/>
      </w:pPr>
      <w:bookmarkEnd w:id="506"/>
      <w:r>
        <w:rPr>
          <w:rFonts w:ascii="IRNazanin" w:hAnsi="IRNazanin" w:eastAsia="IRNazanin"/>
          <w:color w:val="111111"/>
          <w:sz w:val="28"/>
          <w:sz w:val="28"/>
          <w:szCs w:val="28"/>
          <w:rtl w:val="true"/>
          <w:lang w:bidi="fa-IR"/>
        </w:rPr>
        <w:t>اراد اللّه بدء بکم و من وحّده قبل 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توسل به ایشان را نشان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 گشت خلق به سوی آنهاست و حساب مخلوقات با آنان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ایاب الخلق الیکم و حسابهم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آیه 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إلینا إیابهم، ثم إنّ علیناحسابهم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غاشیه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آورده که نکته ی زیارت جامعه روشن می شود</w:t>
      </w:r>
      <w:r>
        <w:rPr>
          <w:rFonts w:eastAsia="IRNazanin" w:cs="IRNazanin"/>
          <w:color w:val="111111"/>
          <w:sz w:val="28"/>
          <w:szCs w:val="28"/>
          <w:rtl w:val="true"/>
          <w:lang w:bidi="fa-IR"/>
        </w:rPr>
        <w:t>).</w:t>
      </w:r>
    </w:p>
    <w:p>
      <w:pPr>
        <w:pStyle w:val="Heading4"/>
        <w:numPr>
          <w:ilvl w:val="3"/>
          <w:numId w:val="1"/>
        </w:numPr>
        <w:rPr/>
      </w:pPr>
      <w:bookmarkStart w:id="507" w:name="__RefHeading___Toc2564443_372815092"/>
      <w:bookmarkStart w:id="508" w:name="_Toc202"/>
      <w:bookmarkEnd w:id="507"/>
      <w:r>
        <w:rPr>
          <w:rtl w:val="true"/>
        </w:rPr>
        <w:t>چند نکته اعتقادی در زیارت غدیریّه</w:t>
      </w:r>
      <w:bookmarkEnd w:id="5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امیرالمؤمنین علیه السلام سفیر خدا در بین مخلوقات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سَفیره فی خَلقه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چیز به پیامبر اکرم صلی الله علیه و آله ختم می شود و هم چنین از ایشان منتشر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الخاتم لِما سَبَق وَ الفاتِح لمَا اسْتُقْبِل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 علیه اسلام جان پیامبر صلی الله علیه و آله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امیرمؤمنان صراط مستقیم خداست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أشْهَدُ أنَک الْمَعنیُ بِقول الْعَزیز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هذا صِراطی مُستَقیما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سوره 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اوّلین کسی که به خدا ایمان آورد و نماز خواند حضرت علی علیه السلام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اوّل مَنْ آمَنَ بِاللّه وَ صَلّی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عالم به تفسیر و تنزیل قرآن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المخصوص بعلم التنزیل و حکم التأویل و نصل الرسول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 امیرالمؤمنین علیه السلام خاموش شدنی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نُورک لا یُطفأ</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امر نموده که مؤمنین از ایشان تبعیت کنند و ایشان را یاری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أمر اللّه تعالی باتباعک و ندب المؤمنین إلی نصرک</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خداوندا لعنت کن قاتلین امیرالمؤمنین علیه السلام و ظلم کنندگان به ایشان و پیروان و انصار آنان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العن قَتَلَة أمیرالمؤمِنین وَ</w:t>
      </w:r>
      <w:bookmarkStart w:id="509" w:name="pg10640_155927"/>
    </w:p>
    <w:p>
      <w:pPr>
        <w:pStyle w:val="BookText"/>
        <w:rPr/>
      </w:pPr>
      <w:bookmarkEnd w:id="509"/>
      <w:r>
        <w:rPr>
          <w:rFonts w:ascii="Amiri" w:hAnsi="Amiri" w:eastAsia="Amiri" w:cs="Amiri"/>
          <w:color w:val="111111"/>
          <w:sz w:val="28"/>
          <w:sz w:val="28"/>
          <w:szCs w:val="28"/>
          <w:rtl w:val="true"/>
          <w:lang w:bidi="ar-SA"/>
        </w:rPr>
        <w:t>مَن ظَلمَه وأشیاعهم وأنصارهم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دشمن امیرالمؤمنین دشمن خداست و منکر رسول خداصلی الله علیه و آله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عدوّک عدوّ اللّه و جاحد لرسول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مداح امیرالمؤمنین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مدح اللّه تعالی غنی عن مدح المادحین و تفریط الواصفین</w:t>
      </w:r>
      <w:r>
        <w:rPr>
          <w:rFonts w:eastAsia="IRNazanin" w:cs="IRNazanin"/>
          <w:color w:val="111111"/>
          <w:sz w:val="28"/>
          <w:szCs w:val="28"/>
          <w:rtl w:val="true"/>
          <w:lang w:bidi="fa-IR"/>
        </w:rPr>
        <w:t>»</w:t>
      </w:r>
    </w:p>
    <w:p>
      <w:pPr>
        <w:pStyle w:val="Heading4"/>
        <w:numPr>
          <w:ilvl w:val="3"/>
          <w:numId w:val="1"/>
        </w:numPr>
        <w:rPr/>
      </w:pPr>
      <w:bookmarkStart w:id="510" w:name="__RefHeading___Toc2564445_372815092"/>
      <w:bookmarkStart w:id="511" w:name="_Toc203"/>
      <w:bookmarkEnd w:id="510"/>
      <w:r>
        <w:rPr>
          <w:rtl w:val="true"/>
        </w:rPr>
        <w:t>مستندات</w:t>
      </w:r>
      <w:bookmarkEnd w:id="5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آل ابیطالب،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مفاتیح الجنان ص</w:t>
      </w:r>
      <w:r>
        <w:rPr>
          <w:rFonts w:eastAsia="IRNazanin" w:cs="IRNazanin"/>
          <w:color w:val="111111"/>
          <w:sz w:val="28"/>
          <w:szCs w:val="28"/>
          <w:lang w:bidi="fa-IR"/>
        </w:rPr>
        <w:t>889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 الجرائح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ثاقب فی المناقب ص </w:t>
      </w:r>
      <w:r>
        <w:rPr>
          <w:rFonts w:eastAsia="IRNazanin" w:cs="IRNazanin"/>
          <w:color w:val="111111"/>
          <w:sz w:val="28"/>
          <w:szCs w:val="28"/>
          <w:lang w:bidi="fa-IR"/>
        </w:rPr>
        <w:t>539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 الجرائح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المعاجز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نزهة الناظر و تنبیه الخاطر ص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مزار مشهدی 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غدیریه و زیارت جامعه کبیره هر دو در مفاتیح الجنان آمده است</w:t>
      </w:r>
      <w:r>
        <w:rPr>
          <w:rFonts w:eastAsia="IRNazanin" w:cs="IRNazanin"/>
          <w:color w:val="111111"/>
          <w:sz w:val="28"/>
          <w:szCs w:val="28"/>
          <w:rtl w:val="true"/>
          <w:lang w:bidi="fa-IR"/>
        </w:rPr>
        <w:t>.</w:t>
      </w:r>
    </w:p>
    <w:p>
      <w:pPr>
        <w:pStyle w:val="Heading3"/>
        <w:numPr>
          <w:ilvl w:val="2"/>
          <w:numId w:val="1"/>
        </w:numPr>
        <w:rPr/>
      </w:pPr>
      <w:bookmarkStart w:id="512" w:name="__RefHeading___Toc2564447_372815092"/>
      <w:bookmarkStart w:id="513" w:name="_Toc204"/>
      <w:bookmarkEnd w:id="512"/>
      <w:r>
        <w:rPr>
          <w:rtl w:val="true"/>
        </w:rPr>
        <w:t>بیان دانش آموزی</w:t>
      </w:r>
      <w:bookmarkEnd w:id="513"/>
    </w:p>
    <w:p>
      <w:pPr>
        <w:pStyle w:val="Heading4"/>
        <w:numPr>
          <w:ilvl w:val="3"/>
          <w:numId w:val="1"/>
        </w:numPr>
        <w:rPr/>
      </w:pPr>
      <w:bookmarkStart w:id="514" w:name="__RefHeading___Toc2564449_372815092"/>
      <w:bookmarkStart w:id="515" w:name="_Toc205"/>
      <w:bookmarkEnd w:id="514"/>
      <w:r>
        <w:rPr>
          <w:rtl w:val="true"/>
        </w:rPr>
        <w:t>هادی راه</w:t>
      </w:r>
      <w:bookmarkEnd w:id="515"/>
    </w:p>
    <w:p>
      <w:pPr>
        <w:pStyle w:val="BookText"/>
        <w:rPr/>
      </w:pPr>
      <w:r>
        <w:rPr>
          <w:rFonts w:ascii="IRNazanin" w:hAnsi="IRNazanin" w:eastAsia="IRNazanin"/>
          <w:color w:val="111111"/>
          <w:sz w:val="28"/>
          <w:sz w:val="28"/>
          <w:szCs w:val="28"/>
          <w:rtl w:val="true"/>
          <w:lang w:bidi="fa-IR"/>
        </w:rPr>
        <w:t>امام هادی علیه السلام در دوره ای زندگی می کردند که متوکل عباسی، شیعیان را زیر فشار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دیدار امام هادی علیه السلام می آمدند از آزار و شکنجه مأموران در امان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همه دوست داشتند امام خود را زیارت کنند، به خاطر همین مشکلات، عده کمی می توانستند به دیدار امام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از سخنان امام هادی علیه السلام، مقدار کمی 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 دیدار امام هادی علیه السلام بر دل بسیاری از شیعیان مانده بود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حتما تجربه کرده ای، وقتی به زیارت حرم امام رضا علیه السلام می روی و روبروی گنبد زیبایش</w:t>
      </w:r>
      <w:bookmarkStart w:id="516" w:name="pg10640_155928"/>
    </w:p>
    <w:p>
      <w:pPr>
        <w:pStyle w:val="BookText"/>
        <w:rPr/>
      </w:pPr>
      <w:bookmarkEnd w:id="516"/>
      <w:r>
        <w:rPr>
          <w:rFonts w:ascii="IRNazanin" w:hAnsi="IRNazanin" w:eastAsia="IRNazanin"/>
          <w:color w:val="111111"/>
          <w:sz w:val="28"/>
          <w:sz w:val="28"/>
          <w:szCs w:val="28"/>
          <w:rtl w:val="true"/>
          <w:lang w:bidi="fa-IR"/>
        </w:rPr>
        <w:t xml:space="preserve">می ایستی و با امام درد و دل می کنی، آن قدر سبک می شوی که دوست داری مثل کبوترهای حرم پرواز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داریم که زیارت دوستی و مودت را می 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با امام پیمان می بندی و دلت را به ضریحش گره می 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هر چه بهتر امام را بشناسی ، بهتر زیارت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با آموزش زیارت به شیعیان ، آن ها را با امامت آشنا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یکی از این زیارت نامه ها ، زیارت جامعه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گذاشتند، چون برای زیارت همه امامان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بخوانی و به ترجمه آن نگاه کنی، نگاهت به زیارت امام آن قدر زیبا می شود که دوست نداری از این گفتگوی شیرین با امام دست برداری و می گویی چه زیبا و شیرین است نام شما بردن</w:t>
      </w:r>
      <w:r>
        <w:rPr>
          <w:rFonts w:eastAsia="IRNazanin" w:cs="IRNazanin"/>
          <w:color w:val="111111"/>
          <w:sz w:val="28"/>
          <w:szCs w:val="28"/>
          <w:rtl w:val="true"/>
          <w:lang w:bidi="fa-IR"/>
        </w:rPr>
        <w:t>....</w:t>
      </w:r>
    </w:p>
    <w:p>
      <w:pPr>
        <w:pStyle w:val="Heading3"/>
        <w:numPr>
          <w:ilvl w:val="2"/>
          <w:numId w:val="1"/>
        </w:numPr>
        <w:rPr/>
      </w:pPr>
      <w:bookmarkStart w:id="517" w:name="__RefHeading___Toc2564451_372815092"/>
      <w:bookmarkStart w:id="518" w:name="_Toc206"/>
      <w:bookmarkEnd w:id="517"/>
      <w:r>
        <w:rPr>
          <w:rtl w:val="true"/>
        </w:rPr>
        <w:t>پیوند مهدوی</w:t>
      </w:r>
      <w:bookmarkEnd w:id="518"/>
    </w:p>
    <w:p>
      <w:pPr>
        <w:pStyle w:val="Heading4"/>
        <w:numPr>
          <w:ilvl w:val="3"/>
          <w:numId w:val="1"/>
        </w:numPr>
        <w:rPr/>
      </w:pPr>
      <w:bookmarkStart w:id="519" w:name="__RefHeading___Toc2564453_372815092"/>
      <w:bookmarkStart w:id="520" w:name="_Toc207"/>
      <w:bookmarkEnd w:id="519"/>
      <w:r>
        <w:rPr>
          <w:rtl w:val="true"/>
        </w:rPr>
        <w:t>او صدایم را می‌شنود</w:t>
      </w:r>
      <w:bookmarkEnd w:id="52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متن زیارت هایی که به ما رسیده است؛ شیوه ی سخن گفتن با امام علیه السلام را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صدای ما را می‌شنود؛ تک تک ما را می‌بیند و می‌شناسد؛ با او سخن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مادری خود صدایش بزنیم و با او درد و دل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را فراموش نکرده و به فکر ماست؛ ما هم به یادش باشیم</w:t>
      </w:r>
      <w:r>
        <w:rPr>
          <w:rFonts w:eastAsia="IRNazanin" w:cs="IRNazanin"/>
          <w:color w:val="111111"/>
          <w:sz w:val="28"/>
          <w:szCs w:val="28"/>
          <w:rtl w:val="true"/>
          <w:lang w:bidi="fa-IR"/>
        </w:rPr>
        <w:t>.</w:t>
      </w:r>
    </w:p>
    <w:p>
      <w:pPr>
        <w:pStyle w:val="Heading4"/>
        <w:numPr>
          <w:ilvl w:val="3"/>
          <w:numId w:val="1"/>
        </w:numPr>
        <w:rPr/>
      </w:pPr>
      <w:bookmarkStart w:id="521" w:name="__RefHeading___Toc2564455_372815092"/>
      <w:bookmarkStart w:id="522" w:name="_Toc208"/>
      <w:bookmarkEnd w:id="521"/>
      <w:r>
        <w:rPr>
          <w:rtl w:val="true"/>
        </w:rPr>
        <w:t>امامت در خردسالی</w:t>
      </w:r>
      <w:bookmarkEnd w:id="522"/>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 مصادف است با میلاد امام هادی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صن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امامت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معتقد هستیم که امام مهدی علیه السلام در سن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امامت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امامت در سن خردسالی قبل از امام مهدی</w:t>
      </w:r>
      <w:bookmarkStart w:id="523" w:name="pg10640_155929"/>
    </w:p>
    <w:p>
      <w:pPr>
        <w:pStyle w:val="BookText"/>
        <w:rPr/>
      </w:pPr>
      <w:bookmarkEnd w:id="523"/>
      <w:r>
        <w:rPr>
          <w:rFonts w:ascii="IRNazanin" w:hAnsi="IRNazanin" w:eastAsia="IRNazanin"/>
          <w:color w:val="111111"/>
          <w:sz w:val="28"/>
          <w:sz w:val="28"/>
          <w:szCs w:val="28"/>
          <w:rtl w:val="true"/>
          <w:lang w:bidi="fa-IR"/>
        </w:rPr>
        <w:t xml:space="preserve">علیه السلام در تفکر و تاریخ شیعه نمونه داشته است اول امام جواد علیه السلام در سن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امام هادی علیه السلام در سن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امامت رسیده اند شیعه به رشدی رسید که ایمان داشت امامت به انتخاب الهی است و خداوند می‌تواند علم و شرائط امامت را در کودکی پنج ساله قرار دهد</w:t>
      </w:r>
      <w:r>
        <w:rPr>
          <w:rFonts w:eastAsia="IRNazanin" w:cs="IRNazanin"/>
          <w:color w:val="111111"/>
          <w:sz w:val="28"/>
          <w:szCs w:val="28"/>
          <w:rtl w:val="true"/>
          <w:lang w:bidi="fa-IR"/>
        </w:rPr>
        <w:t>.</w:t>
      </w:r>
    </w:p>
    <w:p>
      <w:pPr>
        <w:pStyle w:val="Heading4"/>
        <w:numPr>
          <w:ilvl w:val="3"/>
          <w:numId w:val="1"/>
        </w:numPr>
        <w:rPr/>
      </w:pPr>
      <w:bookmarkStart w:id="524" w:name="__RefHeading___Toc2564457_372815092"/>
      <w:bookmarkStart w:id="525" w:name="_Toc209"/>
      <w:bookmarkEnd w:id="524"/>
      <w:r>
        <w:rPr>
          <w:rtl w:val="true"/>
        </w:rPr>
        <w:t>همه برکات به واسطه امام زمان عجل الله تعالی فرجه الشریف است</w:t>
      </w:r>
      <w:bookmarkEnd w:id="52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زیارت می خوانیم بکم فتح الله و بکم یختم، عادتکم الاحسان و سجیتکم الکرم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اینست که شما اهل بیت علیهم السلام واسطه ی فیض هستید تمام خیرات و برکات به یمن و برکت شما به ما می رسد پس این مطالب را وقتی می خوانیم توجه داشته باشیم که در میان اهل بیت علیهم السلام تنها کسی که امروز واسطه ی فیض است آقا بقیة الله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کسی که مرا خیلی دوست دارد در جهان هستی آقا امام زمان عجل الله تعالی فرجه الشریف است</w:t>
      </w:r>
      <w:r>
        <w:rPr>
          <w:rFonts w:eastAsia="IRNazanin" w:cs="IRNazanin"/>
          <w:color w:val="111111"/>
          <w:sz w:val="28"/>
          <w:szCs w:val="28"/>
          <w:rtl w:val="true"/>
          <w:lang w:bidi="fa-IR"/>
        </w:rPr>
        <w:t>.</w:t>
      </w:r>
    </w:p>
    <w:p>
      <w:pPr>
        <w:pStyle w:val="Heading3"/>
        <w:numPr>
          <w:ilvl w:val="2"/>
          <w:numId w:val="1"/>
        </w:numPr>
        <w:rPr/>
      </w:pPr>
      <w:bookmarkStart w:id="526" w:name="__RefHeading___Toc2564459_372815092"/>
      <w:bookmarkStart w:id="527" w:name="_Toc210"/>
      <w:bookmarkEnd w:id="526"/>
      <w:r>
        <w:rPr>
          <w:rtl w:val="true"/>
        </w:rPr>
        <w:t>روایات</w:t>
      </w:r>
      <w:bookmarkEnd w:id="527"/>
    </w:p>
    <w:p>
      <w:pPr>
        <w:pStyle w:val="Heading4"/>
        <w:numPr>
          <w:ilvl w:val="3"/>
          <w:numId w:val="1"/>
        </w:numPr>
        <w:rPr/>
      </w:pPr>
      <w:bookmarkStart w:id="528" w:name="__RefHeading___Toc2564461_372815092"/>
      <w:bookmarkStart w:id="529" w:name="_Toc211"/>
      <w:bookmarkEnd w:id="528"/>
      <w:r>
        <w:rPr>
          <w:rtl w:val="true"/>
        </w:rPr>
        <w:t>اشاره</w:t>
      </w:r>
      <w:bookmarkEnd w:id="5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معانی الأخبار ع، علل الشرائع سَمِعْتُ مَشَایِخَنَا رَضِیَ اللَّهُ عَنْهُمْ یَقُولُونَ إِنَّ الْمَحَلَّةَ الَّتِی یَسْکُنُهَا الْإِمَامَانِ عَلِیُّ بْنُ مُحَمَّدٍ وَ الْحَسَنُ بْنُ عَلِیٍّ ع بِسُرَّ مَنْ رَأَی کَانَتْ تُسَمَّی عَسْکَرَ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فَلِذَلِکَ قِیلَ لِکُلِّ وَاحِدٍ مِنْهُمَا الْعَسْکَرِیُّ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 المناقب لابن شهرآشوب اسْمُهُ عَلِیٌّ وَ کُنْیَتُهُ أَبُو الْحَسَنِ لَا غَیْرُهُمَا وَ أَلْقَابُهُ النَّجِیبُ الْمُرْتَضَی الْهَادِی النَّقِیُّ الْعَالِمُ الْفَقِیهُ الْأَمِینُ الْمُؤْتَمَنُ الطَّیِّبُ الْمُتَوَکِّلُ الْعَسْکَرِیُّ وَ یُقَالُ لَهُ أَبُو الْحَسَنِ الثَّالِثُ وَ الْفَقِیهُ الْعَسْکَرِیُ</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کَانَ أَطْیَبَ النَّاسِ مُهْجَةً وَ أَصْدَقَهُمْ لَهْجَةً وَ أَمْلَحَهُمْ مِنْ قَرِیبٍ وَ أَکْمَلَهُمْ مِنْ بَعِیدٍ إِذَا صَمَتَ عَلَیْهِ هَیْبَةُ الْوَقَارِ وَ إِذَا تَکَلَّمَ سِیمَاءُ</w:t>
      </w:r>
    </w:p>
    <w:p>
      <w:pPr>
        <w:pStyle w:val="BookText"/>
        <w:rPr/>
      </w:pPr>
      <w:r>
        <w:rPr>
          <w:rFonts w:ascii="Amiri" w:hAnsi="Amiri" w:eastAsia="Amiri" w:cs="Amiri"/>
          <w:color w:val="111111"/>
          <w:sz w:val="28"/>
          <w:sz w:val="28"/>
          <w:szCs w:val="28"/>
          <w:rtl w:val="true"/>
          <w:lang w:bidi="ar-SA"/>
        </w:rPr>
        <w:t>الْبَهَاءِ وَ هُوَ مِنْ بَیْتِ الرِّسَالَةِ وَ الْإِمَامَةِ وَ مَقَرِّ الْوَصِیَّةِ وَ الْخِلَافَةِ شُعْبَةٌ مِنْ دَوْحَةِ النُّبُوَّةِ مُنْتَضَاةٌ مُرْتَضَاةٌ وَ ثَمَرَةٌ مِنْ شَجَرَةِ الرِّسَالَةِ مُجْتَنَاةٌ مُجْتَبَاةٌ وُلِدَ بِصَرْیَا مِنَ الْمَدِینَةِ النِّصْفَ مِنْ ذِی الْحِجَّةِ سَنَةَ اثْنَتَیْ عَشْرَةَ وَ مِائَتَیْنِ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عَیَّاشٍ یَوْمَ الثَّلَاثَاءِ الْخَامِسَ مِنْ رَجَبٍ سَنَةَ أَرْبَعَ عَشْرَةَ وَ قُبِضَ بِسُرَّ مَنْ رَأَی الثَّالِثَ مِنْ رَجَبٍ سَنَةَ أَرْبَعٍ وَ خَمْسِینَ وَ مِائَتَیْنِ وَ قِیلَ یَوْمَ الْإِثْنَیْنِ ثَلَاثَ لَیَالٍ بَقِینَ مِنْ جُمَادَی الْآخِرَةِ نِصْفَ النَّهَارِ وَ لَیْسَ عِنْدَهُ إِلَّا ابْنُهُ أَبُو مُحَمَّدٍ ع وَ لَهُ یَوْمَئِذٍ أَرْبَعُونَ سَنَةً وَ قِیلَ أَحَدٌ وَ أَرْبَعُونَ وَ سَبْعَةُ أَشْهُرٍ أُمُّهُ أُمُّ وَلَدٍ یُقَالُ لَهَا سُمَانَةُ الْمَغْرِبِیَّةُ وَ یُقَالُ إِنَّ أُمَّهُ الْمَعْرُوفَةَ بِالسَّیِّدَةِ أُمُّ الْفَضْلِ فَأَقَامَ مَعَ أَبِیهِ سِتَّ سِنِینَ وَ خَمْسَةَ أَشْهُرٍ وَ بَعْدَهُ مُدَّةَ إِمَامَتِهِ ثَلَاثاً وَ ثَلَاثِینَ سَنَةً وَ یُقَالُ وَ تِسْعَةَ أَشْهُرٍ وَ مُدَّةُ مُقَامِهِ بِسُرَّ مَنْ رَأَی عِشْرِینَ سَنَةً وَ تُوُفِّیَ فِیهَا وَ قَبْرُهُ فِی دَارِهِ وَ کَانَ فِی سِنِی إِمَامَتِهِ بَقِیَّةُ مُلْکِ الْمُعْتَصِمِ ثُمَّ الْوَاثِقِ وَ الْمُتَوَکِّلِ وَ الْمُنْتَصِرِ وَ الْمُسْتَعِینِ وَ الْمُعْتَزِّ وَ فِی آخِرِ مُلْکِ الْمُعْتَمِدِ اسْتُشْهِدَ مَسْمُوماً وَ قَالَ ابْنُ بَابَوَیْهِ وَ سَمَّهُ الْمُعْتَمِدُ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کشف، کشف الغمة قَالَ مُحَمَّدُ بْنُ طَلْحَةَ أَمَّا مَوْلِدُهُ ع فَفِی رَجَبٍ سَنَةَ مِائَتَیْنِ وَ أَرْبَعَ عَشْرَةَ لِلْهِجْرَةِ وَ أُمُّهُ أُمُّ وَلَدٍ اسْمُهَا سُمَانَةُ الْمَغْرِبِیَّةُ وَ قِیلَ غَیْرُ ذَلِکَ وَ أَمَّا اسْمُهُ فَعَلِیٌّ وَ أَمَّا أَلْقَابُهُ فَالنَّاصِحُ وَ الْمُتَوَکِّلُ وَ الْمِفْتَاحُ وَ النَّقِیُّ وَ الْمُرْتَضَی وَ أَشْهَرُهَا الْمُتَوَکِّلُ وَ کَانَ یُخْفِی ذَلِکَ وَ یَأْمُرُ أَصْحَابَهُ أَنْ یُعْرِضُوا عَنْهُ لِأَنَّهُ کَانَ لَقَبَ الْخَلِیفَةِ یَوْمَئِذٍ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مَاتَ فِی جُمَادَی الْآخِرَةِ لِخَمْسِ لَیَالٍ بَقِینَ مِنْهُ مِنْ</w:t>
      </w:r>
    </w:p>
    <w:p>
      <w:pPr>
        <w:pStyle w:val="BookText"/>
        <w:rPr/>
      </w:pPr>
      <w:r>
        <w:rPr>
          <w:rFonts w:ascii="Amiri" w:hAnsi="Amiri" w:eastAsia="Amiri" w:cs="Amiri"/>
          <w:color w:val="111111"/>
          <w:sz w:val="28"/>
          <w:sz w:val="28"/>
          <w:szCs w:val="28"/>
          <w:rtl w:val="true"/>
          <w:lang w:bidi="ar-SA"/>
        </w:rPr>
        <w:t xml:space="preserve">سَنَةِ أَرْبَعٍ وَ خَمْسِینَ وَ مِائَتَیْنِ فِی خِلَافَةِ الْمُعْتَزِّ فَیَکُونُ عُمُرُهُ أَرْبَعِینَ سَنَةً غَیْرَ أَیَّامٍ کَانَ مُقَامُهُ مَعَ أَبِیهِ سِتَّ سِنِینَ وَ خَمْسَةَ أَشْهُرٍ وَ بَقِیَ بَعْدَ وَفَاةِ أَبِیهِ ثَلَاثاً وَ ثَلَاثِینَ سَنَةً وَ شُهُوراً وَ قَبْرُهُ بِسُرَّ مَنْ رَأَی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الْحَافِظُ عَبْدُ الْعَزِیزِ مَوْلِدُهُ سَنَةَ أَرْبَعَ عَشْرَةَ وَ مِائَتَیْنِ وَ مَاتَ سَنَةَ أَرْبَعٍ وَ خَمْسِینَ وَ مِائَتَیْنِ فَکَانَ عُمُرُهُ أَرْبَعِینَ سَنَةً قَبْرُهُ بِسُرَّ مَنْ رَأَی دُفِنَ بِهَا فِی زَمَنِ الْمُنْتَصِرِ یُلَقَّبُ بِالْهَادِی أُمُّهُ سُمَانَةُ وَ یُقَالُ إِنَّهُ وُلِدَ بِالْمَدِینَةِ النِّصْفَ مِنْ ذِی الْحِجَّةِ سَنَةَ اثْنَتَیْ عَشْرَةَ وَ مِائَتَیْنِ وَ قُبِضَ بِسُرَّ مَنْ رَأَی فِی رَجَبٍ سَنَةَ أَرْبَعٍ وَ خَمْسِینَ وَ مِائَتَیْنِ وَ لَهُ یَوْمَئِذٍ إِحْدَی وَ أَرْبَعُونَ سَنَةً وَ سِتَّةُ أَشْهُرٍ وَ قَبْرُهُ بِسُرَّ مَنْ رَأَی فِی دَارِهِ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الْخَشَّابِ وُلِدَ أَبُو الْحَسَنِ الْعَسْکَرِیُّ عَلِیُّ بْنُ مُحَمَّدٍ فِی رَجَبٍ سَنَةَ مِائَتَیْنِ وَ أَرْبَعَ عَشْرَةَ مِنَ الْهِجْرَةِ وَ کَانَ مُقَامُهُ مَعَ أَبِیهِ مُحَمَّدِ بْنِ عَلِیٍّ سِتَّ سِنِینَ وَ خَمْسَةَ أَشْهُرٍ وَ مَضَی فِی یَوْمِ الْإِثْنَیْنِ لِخَمْسِ لَیَالٍ بَقِینَ مِنْ جُمَادَی الْآخِرَةِ سَنَةَ مِائَتَیْنِ وَ أَرْبَعٍ وَ خَمْسِینَ مِنَ الْهِجْرَةِ وَ أَقَامَ بَعْدَ أَبِیهِ ثَلَاثاً وَ ثَلَاثِینَ سَنَةً وَ سَبْعَةَ أَشْهُرٍ إِلَّا أَیَّاماً قَبْرُهُ بِسُرَّ مَنْ رَأَی أُمُّهُ سُمَانَةُ وَ یُقَالُ لَهَا مُنْفَرِشَةُ الْمَغْرِبِیَّةُ لَقَبُهُ النَّاصِحُ وَ الْمُرْتَضَی وَ النَّقِیُّ وَ الْمُتَوَکِّلُ یُکَنَّی بِأَبِی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إعلام الوری وُلِدَ ع بِصَرْیَا مِنَ الْمَدِینَةِ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لِلنِّصْفِ مِنْ ذِی الْحِجَّةِ سَنَةَ اثْنَتَیْ عَشْرَةَ وَ مِائَتَیْنِ وَ فِی رِوَایَةِ ابْنِ عَیَّاشٍ یَوْمَ الثَّلَاثَاءِ الْخَامِسَ مِنْ رَجَبٍ وَ أُمُّهُ أُمُّ وَلَدٍ یُقَالُ لَهَا سُمَانَةُ وَ لَقَبُهُ النَّقِیُّ وَ الْقَائِمُ وَ الْفَقِیهُ وَ الْأَمِینُ</w:t>
      </w:r>
      <w:bookmarkStart w:id="530" w:name="pg10640_155932"/>
    </w:p>
    <w:p>
      <w:pPr>
        <w:pStyle w:val="BookText"/>
        <w:rPr/>
      </w:pPr>
      <w:bookmarkEnd w:id="530"/>
      <w:r>
        <w:rPr>
          <w:rFonts w:ascii="Amiri" w:hAnsi="Amiri" w:eastAsia="Amiri" w:cs="Amiri"/>
          <w:color w:val="111111"/>
          <w:sz w:val="28"/>
          <w:sz w:val="28"/>
          <w:szCs w:val="28"/>
          <w:rtl w:val="true"/>
          <w:lang w:bidi="ar-SA"/>
        </w:rPr>
        <w:t xml:space="preserve">وَ الطَّیِّبُ وَ یُقَالُ لَهُ أَبُو الْحَسَنِ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الشَّیْخُ فِی الْمِصْبَاحِ، رُوِیَ أَنَّ یَوْمَ السَّابِعِ وَ الْعِشْرِینَ مِنْ ذِی الْحِجَّةِ وُلِدَ أَبُو الْحَسَنِ عَلِیُّ بْنُ مُحَمَّدٍ الْعَسْکَرِیُّ ع وَ قَالَ فِی مَوْضِعٍ آخَرَ قَالَ ابْنُ عَیَّاشٍ خَرَجَ إِلَی أَهْلِی عَلَی یَدِ الشَّیْخِ الْکَبِیرِ أَبِی الْقَاسِمِ هَذَا الدُّعَاءُ اللَّهُمَّ إِنِّی أَسْأَلُکَ بِالْمَوْلُودَیْنِ فِی رَجَبٍ مُحَمَّدِ بْنِ عَلِیٍّ الثَّانِی وَ ابْنِهِ عَلِیِّ بْنِ مُحَمَّدٍ الْمُنْتَجَبِ إِلَی آخِرِ الدُّعَاءِ ثُمَّ قَالَ وَ ذَکَرَ ابْنُ عَیَّاشٍ أَنَّهُ کَانَ مَوْلِدُ أَبِی الْحَسَنِ الثَّالِثِ یَوْمَ الثَّانِی مِنْ رَجَبٍ وَ ذَکَرَ أَیْضاً أَنَّهُ کَانَ یَوْمَ الْخَامِسِ وَ قَالَ وَ رَوَی إِبْرَاهِیمُ بْنُ الْهَاشِمِ الْقُمِّیُّ قَالَ وُلِدَ أَبُو الْحَسَنِ الْعَسْکَرِیُّ ع یَوْمَ الثَّلَاثَاءِ لِثَلَاثَ عَشْرَةَ لَیْلَةً مَضَتْ مِنْ رَجَبٍ سَنَةَ أَرْبَعَ عَشْرَةَ وَ مِائَتَیْنِ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 الکافی وُلِدَ صَلَّی اللَّهُ عَلَیْهِ لِلنِّصْفِ مِنْ ذِی الْحِجَّةِ سَنَةَ اثْنَتَیْ عَشْرَةَ وَ مِائَتَیْنِ وَ رُوِیَ أَنَّهُ ع وُلِدَ فِی رَجَبٍ سَنَةَ أَرْبَعَ عَشْرَةَ وَ مِائَتَیْنِ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 أُمُّ وَلَدٍ یُقَالُ لَهَا سُمَانَةُ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ضه، روضة الواعظین کَانَ مَوْلِدُهُ ع یَوْمَ الثَّلَاثَاءِ لِلنِّصْفِ مِنْ ذِی الْحِجَّةِ سَنَةَ اثْنَتَیْ عَشْرَةَ وَ مِائَتَیْنِ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الْمُهِمَّةُ، صِفَتُهُ أَسْمَرُ اللَّوْنِ نَقْشُ خَاتَمِهِ اللَّهُ رَبِّی وَ هُوَ عِصْمَتِی مِنْ خَلْقِهِ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 المصباح للکفعمی وُلِدَ ع یَوْمَ الْجُمُعَةِ ثَانِیَ رَجَبٍ وَ قِیلَ خَامِسَهُ سَنَةَ اثْنَتَیْ عَشْرَةَ وَ مِائَتَیْنِ فِی أَیَّامِ الْمَأْمُونِ أُمُّهُ سُمَانَةُ نَقْشُ خَاتَمِهِ حِفْظُ الْعُهُودِ مِنْ أَخْلَاقِ الْمَعْبُودِ کَانَتْ لَهُ سُرِّیَّةٌ لَا غَیْرُ وَ کَانَ لَهُ خَمْسَةُ أَوْلَادٍ وَ تُوُفِّیَ یَوْمَ الْإِثْنَیْنِ ثَالِثَ رَجَبٍ سَنَةَ أَرْبَعٍ وَ خَمْسِینَ وَ مِائَتَیْنِ سَمَّهُ الْمُعْتَزُّ وَ بَابُهُ عُثْمَانُ بْنُ سَعِیدٍ</w:t>
      </w:r>
      <w:r>
        <w:rPr>
          <w:rFonts w:eastAsia="Amiri" w:cs="Amiri" w:ascii="Amiri" w:hAnsi="Amiri"/>
          <w:color w:val="111111"/>
          <w:sz w:val="28"/>
          <w:szCs w:val="28"/>
          <w:rtl w:val="true"/>
          <w:lang w:bidi="ar-SA"/>
        </w:rPr>
        <w:t>.</w:t>
      </w:r>
    </w:p>
    <w:p>
      <w:pPr>
        <w:pStyle w:val="Heading2"/>
        <w:numPr>
          <w:ilvl w:val="1"/>
          <w:numId w:val="1"/>
        </w:numPr>
        <w:rPr/>
      </w:pPr>
      <w:bookmarkStart w:id="531" w:name="__RefHeading___Toc2564463_372815092"/>
      <w:bookmarkStart w:id="532" w:name="_Toc212"/>
      <w:bookmarkEnd w:id="531"/>
      <w:r>
        <w:rPr/>
        <w:t>10</w:t>
      </w:r>
      <w:r>
        <w:rPr>
          <w:rtl w:val="true"/>
        </w:rPr>
        <w:t xml:space="preserve">. </w:t>
      </w:r>
      <w:r>
        <w:rPr>
          <w:rtl w:val="true"/>
        </w:rPr>
        <w:t xml:space="preserve">هفدهم ماه </w:t>
      </w:r>
      <w:r>
        <w:rPr>
          <w:rtl w:val="true"/>
        </w:rPr>
        <w:t xml:space="preserve">: </w:t>
      </w:r>
      <w:r>
        <w:rPr>
          <w:rtl w:val="true"/>
        </w:rPr>
        <w:t>نزول آیه ابلاغ</w:t>
      </w:r>
      <w:bookmarkEnd w:id="532"/>
    </w:p>
    <w:p>
      <w:pPr>
        <w:pStyle w:val="Heading3"/>
        <w:numPr>
          <w:ilvl w:val="2"/>
          <w:numId w:val="1"/>
        </w:numPr>
        <w:rPr/>
      </w:pPr>
      <w:bookmarkStart w:id="533" w:name="__RefHeading___Toc2564465_372815092"/>
      <w:bookmarkStart w:id="534" w:name="_Toc213"/>
      <w:bookmarkEnd w:id="533"/>
      <w:r>
        <w:rPr>
          <w:rtl w:val="true"/>
        </w:rPr>
        <w:t>بیان مختصر</w:t>
      </w:r>
      <w:bookmarkEnd w:id="534"/>
    </w:p>
    <w:p>
      <w:pPr>
        <w:pStyle w:val="Heading4"/>
        <w:numPr>
          <w:ilvl w:val="3"/>
          <w:numId w:val="1"/>
        </w:numPr>
        <w:rPr/>
      </w:pPr>
      <w:bookmarkStart w:id="535" w:name="__RefHeading___Toc2564467_372815092"/>
      <w:bookmarkStart w:id="536" w:name="_Toc214"/>
      <w:bookmarkEnd w:id="535"/>
      <w:r>
        <w:rPr>
          <w:rtl w:val="true"/>
        </w:rPr>
        <w:t>نازل شدنِ آیه تبلیغ</w:t>
      </w:r>
      <w:bookmarkEnd w:id="536"/>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آیاتی که در مراسم</w:t>
      </w:r>
    </w:p>
    <w:p>
      <w:pPr>
        <w:pStyle w:val="BookText"/>
        <w:rPr/>
      </w:pPr>
      <w:r>
        <w:rPr>
          <w:rFonts w:ascii="IRNazanin" w:hAnsi="IRNazanin" w:eastAsia="IRNazanin"/>
          <w:color w:val="111111"/>
          <w:sz w:val="28"/>
          <w:sz w:val="28"/>
          <w:szCs w:val="28"/>
          <w:rtl w:val="true"/>
          <w:lang w:bidi="fa-IR"/>
        </w:rPr>
        <w:t xml:space="preserve">حج سال دهم هجری برای انتصاب حضرت علی علیه السلام به امامت بر پیامبر صلی الله علیه وآله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تبلیغ سه فراز مهم دارد که بنا بر آنچه که حضرت 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فرازی از آن در یک روز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شانزدهم ذی‌الحجه این فراز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الرَّسُولُ بَلِّغْ ما أُنْزِلَ اِلَیْکَ مِنْ رَبِّکَ؛ ای فرستاده خدا آنچه از سوی پروردگارت بر تو نازل شده به مردم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هفدهم ذی‌الحجه فراز بعد اضافه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لَمْ تَفْعَلْ فَما بَلَّغْتَ رِسالَتَهُ؛ و اگر نرسانی رسالت پروردگارت را نرسانده‌ای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هجدهم ذی‌الحجه فراز بعدی نیز اضافه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اللّهُ یَعْصِمُکَ مِنَ النَّاسِ؛ نگران مباش که خدا تو را از شر بعضی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مطابق آماری که مورخین داده‌اند حداکثر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مسلمانان، رسول خدا صلی الله علیه وآله را در آخرین حج همراهی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پایان مراسم حج، روز شانزدهم ذی‌الحجه سال دهم هجری، جبرئیل بر رسول خدا صلی الله علیه وآله نازل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سلام می‌رساند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الرَّسُولُ بَلِّغْ ما أُنْزِلَ اِلَیْکَ مِنْ 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 رسول ما، آن چه را که در مورد نصب امیرالمؤمنین علی علیه السلام به تو فرمان دادیم ابلاغ کن</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وآله به جبرئیل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این مردم تازه به دین اسلام گرویده‌اند و من بیم آن دارم که با اعلان عمومیِ جانشینی امیرالمؤمنین علیه السلام مردم دچار تزلزل در ایمان شوند</w:t>
      </w:r>
      <w:bookmarkStart w:id="537" w:name="pg10640_155934"/>
    </w:p>
    <w:p>
      <w:pPr>
        <w:pStyle w:val="BookText"/>
        <w:rPr/>
      </w:pPr>
      <w:bookmarkEnd w:id="537"/>
      <w:r>
        <w:rPr>
          <w:rFonts w:ascii="IRNazanin" w:hAnsi="IRNazanin" w:eastAsia="IRNazanin"/>
          <w:color w:val="111111"/>
          <w:sz w:val="28"/>
          <w:sz w:val="28"/>
          <w:szCs w:val="28"/>
          <w:rtl w:val="true"/>
          <w:lang w:bidi="fa-IR"/>
        </w:rPr>
        <w:t>و فرمان مرا اطاعت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بازگشت و در روز هفدهم مجدّداً فرازی دیگر از آیه تبلیغ را از جانب خداوند متعال قرائت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الرَّسُولُ بَلِّغْ ما أُنْزِلَ اِلَیْکَ مِنْ رَبِّکَ وَ اِنْ لَمْ تَفْعَلْ فَما بَلَّغْتَ رِسالَتَهُ؛ ای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به تو فرمان دادیم ابلاغ کن که اگر چنین نکنی رسالت خدا را به سرانجام نرسانده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جبرئیل، من اصحاب خود را می شناسم و بیم آن دارم که با من به مخالفت برخیزند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دین خدا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بازگشت و در روز هجدهم ذی الحجّه که کاروان رسول خدا صلی الله علیه و آله به وادی غدیر خم رسیده بودند، خدمت پیامبر اکرم صلی الله علیه و آله رسیده و باقیمانده آیه تبلیغ را آورد و وعده الهی مبنی بر حفظ و نگهداری رسول خدا صلی الله علیه و آله و امیرالمؤمنین علیه السلام و محافظت از دین اسلام را نازل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الرَّسُولُ بَلِّغْ ما أُنْزِلَ اِلَیْکَ مِنْ رَبِّکَ وَ اِنْ لَمْ تَفْعَلْ فَما بَلَّغْتَ رِسالَتَهُ وَ اللّهُ یَعْصِمُکَ مِنَ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رسول خدا صلی الله علیه و آله فراز آخر آیه تبلیغ را شنیدند، فرمان دادند همگان بایستند و جمع شوند آن‌گاه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از این مکان حرکت نخواهم کرد، مگر آن‌که مأموریت خدای خویش را انجام دهم </w:t>
      </w:r>
      <w:r>
        <w:rPr>
          <w:rFonts w:eastAsia="IRNazanin" w:cs="IRNazanin"/>
          <w:color w:val="111111"/>
          <w:sz w:val="28"/>
          <w:szCs w:val="28"/>
          <w:rtl w:val="true"/>
          <w:lang w:bidi="fa-IR"/>
        </w:rPr>
        <w:t>...</w:t>
      </w:r>
    </w:p>
    <w:p>
      <w:pPr>
        <w:pStyle w:val="Heading4"/>
        <w:numPr>
          <w:ilvl w:val="3"/>
          <w:numId w:val="1"/>
        </w:numPr>
        <w:rPr/>
      </w:pPr>
      <w:bookmarkStart w:id="538" w:name="__RefHeading___Toc2564469_372815092"/>
      <w:bookmarkStart w:id="539" w:name="_Toc215"/>
      <w:bookmarkEnd w:id="538"/>
      <w:r>
        <w:rPr>
          <w:rtl w:val="true"/>
        </w:rPr>
        <w:t>شأن نزول</w:t>
      </w:r>
      <w:bookmarkEnd w:id="539"/>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امینی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نزول آیه تبلیغ و آیات دیگر مربوط به غدیر را از کتاب های متعدّد تفسیری اهل سنّت و خطابۀ رسول خدا صلی الله علیه</w:t>
      </w:r>
      <w:bookmarkStart w:id="540" w:name="pg10640_155935"/>
    </w:p>
    <w:p>
      <w:pPr>
        <w:pStyle w:val="BookText"/>
        <w:rPr/>
      </w:pPr>
      <w:bookmarkEnd w:id="540"/>
      <w:r>
        <w:rPr>
          <w:rFonts w:ascii="IRNazanin" w:hAnsi="IRNazanin" w:eastAsia="IRNazanin"/>
          <w:color w:val="111111"/>
          <w:sz w:val="28"/>
          <w:sz w:val="28"/>
          <w:szCs w:val="28"/>
          <w:rtl w:val="true"/>
          <w:lang w:bidi="fa-IR"/>
        </w:rPr>
        <w:t xml:space="preserve">و آله را که در روز غدیر ایراد فرمودند از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صحابه،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تابعین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که اصحاب پیامبر را 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راویان اهل سنت در طول چهارده قرن بیان نموده که جای هیچ‌گونه شک و تردید در شأن نزول آیه تبلیغ که همان جانشینی امیرالمؤمنین علیه السلام است باقی نمی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امینی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سندها و راویان واقعه غدیر از حد شمارش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مفسرین شیعه و تعداد زیادی از مفسرین اهل سنت شأن نزول آیه را واقعه غدیر خم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پیامبر اکرم صلی الله علیه و آله در ضمن خطبه غدیرشان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فَلْیُبَلِّغِ الْحَاضِرُ الْغَائِبَ وَ الْوَالِدُ الْوَلَدَ إِلَی یَوْمِ الْقِیَامَة؛ حاضران باید به غائبان و پدران به فرزندان نسل به نسل تا روز قیامت این مطلب را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 پیام غدیر را بر همگان واجب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را موظّف نمودند که پیام غدیر را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این واقعه ده ها هزار راویِ حاضر و شاهد در مجلس داشت دیدند و شنیدند و بازگو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راویان این واقعه ی بزرگ به قول علّامه امینی از حدّ شمارش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های زیادی فقط برای نقل اسناد این واقعه تألیف شده است</w:t>
      </w:r>
      <w:r>
        <w:rPr>
          <w:rFonts w:eastAsia="IRNazanin" w:cs="IRNazanin"/>
          <w:color w:val="111111"/>
          <w:sz w:val="28"/>
          <w:szCs w:val="28"/>
          <w:rtl w:val="true"/>
          <w:lang w:bidi="fa-IR"/>
        </w:rPr>
        <w:t>!</w:t>
      </w:r>
    </w:p>
    <w:p>
      <w:pPr>
        <w:pStyle w:val="Heading4"/>
        <w:numPr>
          <w:ilvl w:val="3"/>
          <w:numId w:val="1"/>
        </w:numPr>
        <w:rPr/>
      </w:pPr>
      <w:bookmarkStart w:id="541" w:name="__RefHeading___Toc2564471_372815092"/>
      <w:bookmarkStart w:id="542" w:name="_Toc216"/>
      <w:bookmarkEnd w:id="541"/>
      <w:r>
        <w:rPr>
          <w:rtl w:val="true"/>
        </w:rPr>
        <w:t>مستندات</w:t>
      </w:r>
      <w:bookmarkEnd w:id="542"/>
    </w:p>
    <w:p>
      <w:pPr>
        <w:pStyle w:val="BookText"/>
        <w:rPr/>
      </w:pP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Heading3"/>
        <w:numPr>
          <w:ilvl w:val="2"/>
          <w:numId w:val="1"/>
        </w:numPr>
        <w:rPr/>
      </w:pPr>
      <w:bookmarkStart w:id="543" w:name="__RefHeading___Toc2564473_372815092"/>
      <w:bookmarkStart w:id="544" w:name="_Toc217"/>
      <w:bookmarkEnd w:id="543"/>
      <w:r>
        <w:rPr>
          <w:rtl w:val="true"/>
        </w:rPr>
        <w:t>بیان تفصیلی</w:t>
      </w:r>
      <w:bookmarkEnd w:id="544"/>
    </w:p>
    <w:p>
      <w:pPr>
        <w:pStyle w:val="Heading4"/>
        <w:numPr>
          <w:ilvl w:val="3"/>
          <w:numId w:val="1"/>
        </w:numPr>
        <w:rPr/>
      </w:pPr>
      <w:bookmarkStart w:id="545" w:name="__RefHeading___Toc2564475_372815092"/>
      <w:bookmarkStart w:id="546" w:name="_Toc218"/>
      <w:bookmarkEnd w:id="545"/>
      <w:r>
        <w:rPr>
          <w:rtl w:val="true"/>
        </w:rPr>
        <w:t>نزول آیه تبلیغ</w:t>
      </w:r>
      <w:bookmarkEnd w:id="546"/>
    </w:p>
    <w:p>
      <w:pPr>
        <w:pStyle w:val="BookText"/>
        <w:rPr/>
      </w:pPr>
      <w:r>
        <w:rPr>
          <w:rFonts w:ascii="IRNazanin" w:hAnsi="IRNazanin" w:eastAsia="IRNazanin"/>
          <w:color w:val="111111"/>
          <w:sz w:val="28"/>
          <w:sz w:val="28"/>
          <w:szCs w:val="28"/>
          <w:rtl w:val="true"/>
          <w:lang w:bidi="fa-IR"/>
        </w:rPr>
        <w:t xml:space="preserve">روز هجدهم ذی الحجه کاروان هم چنان به مسیر خود به سمت غدیر خم ادامه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و سلم در راه امیر المؤمنین علیه السلام را فرا خوانده و از نزول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خبر داده و فرمودند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الرسول بلّغ</w:t>
      </w:r>
      <w:bookmarkStart w:id="547" w:name="pg10640_155936"/>
    </w:p>
    <w:p>
      <w:pPr>
        <w:pStyle w:val="BookText"/>
        <w:rPr/>
      </w:pPr>
      <w:bookmarkEnd w:id="547"/>
      <w:r>
        <w:rPr>
          <w:rFonts w:ascii="IRNazanin" w:hAnsi="IRNazanin" w:eastAsia="IRNazanin"/>
          <w:color w:val="111111"/>
          <w:sz w:val="28"/>
          <w:sz w:val="28"/>
          <w:szCs w:val="28"/>
          <w:rtl w:val="true"/>
          <w:lang w:bidi="fa-IR"/>
        </w:rPr>
        <w:t>ما أنزل الیک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نازل کرد، یعنی درباره ولایت تو یا علی ؛ هم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تفعل 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آنچه درباره ولایت تو دستور داده شده ام را انجام ندهم عمل من باطل می شود، و هر کس بدون ولایت تو خدا را ملاقات کند عملش باطل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ده‌ها آیه ای که در ایام غدیر خم و در جهت انتصاب حضرت علی علیه السلام به امامت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تبلیغ سه فراز مهم دارد که بنا برآن چه که حضرت 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فرازی از آن در یک روز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 شانزدهم ذی الحجه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الرَّسُولُ بَلِّغْ ما أُنْزِلَ اِلَیْکَ مِنْ رَبِّکَ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روز هفدهم ذی الحجه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الرَّسُولُ بَلِّغْ ما أُنْزِلَ اِلَیْکَ مِنْ رَبِّکَ وَ اِنْ لَمْ تَفْعَلْ فَما بَلَّغْتَ 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روز هجدهم ذی الحجه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الرَّسُولُ بَلِّغْ ما أُنْزِلَ اِلَیْکَ مِنْ رَبِّکَ وَ اِنْ لَمْ تَفْعَلْ فَما بَلَّغْتَ رِسالَتَهُ وَ اللّه‌ُ یَعْصِمُکَ مِنَ النَّاسِ</w:t>
      </w:r>
      <w:r>
        <w:rPr>
          <w:rFonts w:eastAsia="Amiri" w:cs="Amiri" w:ascii="Amiri" w:hAnsi="Amiri"/>
          <w:color w:val="111111"/>
          <w:sz w:val="28"/>
          <w:szCs w:val="28"/>
          <w:rtl w:val="true"/>
          <w:lang w:bidi="ar-SA"/>
        </w:rPr>
        <w:t>»</w:t>
      </w:r>
    </w:p>
    <w:p>
      <w:pPr>
        <w:pStyle w:val="Heading4"/>
        <w:numPr>
          <w:ilvl w:val="3"/>
          <w:numId w:val="1"/>
        </w:numPr>
        <w:rPr/>
      </w:pPr>
      <w:bookmarkStart w:id="548" w:name="__RefHeading___Toc2564477_372815092"/>
      <w:bookmarkStart w:id="549" w:name="_Toc219"/>
      <w:bookmarkEnd w:id="548"/>
      <w:r>
        <w:rPr>
          <w:rtl w:val="true"/>
        </w:rPr>
        <w:t>شأن نزول آیه تبلیغ</w:t>
      </w:r>
      <w:bookmarkEnd w:id="549"/>
    </w:p>
    <w:p>
      <w:pPr>
        <w:pStyle w:val="BookText"/>
        <w:rPr/>
      </w:pPr>
      <w:r>
        <w:rPr>
          <w:rFonts w:ascii="IRNazanin" w:hAnsi="IRNazanin" w:eastAsia="IRNazanin"/>
          <w:color w:val="111111"/>
          <w:sz w:val="28"/>
          <w:sz w:val="28"/>
          <w:szCs w:val="28"/>
          <w:rtl w:val="true"/>
          <w:lang w:bidi="fa-IR"/>
        </w:rPr>
        <w:t>ده‌ها هزار نفر از مسلمانان، رسول خدا صلی الله علیه و آله و سلم را در آخرین حج مشایعت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مراسم حج، روز شانزدهم ذی الحجه سال دهم هجری جبرئیل بر رسول خدا صلی الله علیه و آله و سلم نازل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سلام می رساند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الرَّسُولُ بَلِّغْ ما أُنْزِلَ اِلَیْکَ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ما آن چه را که در مورد نصب امیرالمؤمنین علیه‌السلام به تو فرمان دادیم ابلاغ کن</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w:t>
      </w:r>
    </w:p>
    <w:p>
      <w:pPr>
        <w:pStyle w:val="BookText"/>
        <w:rPr/>
      </w:pPr>
      <w:r>
        <w:rPr>
          <w:rFonts w:ascii="IRNazanin" w:hAnsi="IRNazanin" w:eastAsia="IRNazanin"/>
          <w:color w:val="111111"/>
          <w:sz w:val="28"/>
          <w:sz w:val="28"/>
          <w:szCs w:val="28"/>
          <w:rtl w:val="true"/>
          <w:lang w:bidi="fa-IR"/>
        </w:rPr>
        <w:t>خدا صلی الله علیه و آله و سلم به جبرئیل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تازه به دین اسلام گرویده اند و من بیم آن دارم که با اعلام جانشینی امیرالمؤمنین علیه السلام دچار تزلزل در ایمان شوند و فرمان مرا اطاعت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بازگشت و در روز هفدهم ذی حجّه مجدّدا فرازی دیگر از آیه تبلیغ را از جانب خداوند متعال نازل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الرَّسُولُ بَلِّغْ ما أُنْزِلَ اِلَیْکَ مِنْ رَبِّکَ وَ اِنْ لَمْ تَفْعَلْ 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ما آن چه را که به تو فرمان دادیم ابلاغ کن که اگر چنین نکنی رسالت خود را به سرانجام نرسانده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اصحاب خود را می شناسم و بیم آن دارم که با من به مخالفت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بازگشت و در روز هجدهم ذی حجّه که کاروان رسول خدا صلی الله علیه و آله و سلم به وادی غدیر خم رسیده بودند، خدمت پیامبر اکرم صلی الله علیه و آله و سلم رسیده و ما بقی آیه تبلیغ را آورده و وعده الهی مبنی بر حفظ و نگهداری رسول خدا صلی الله علیه و آله و سلم و امیرالمؤمنین علیه‌السلام و محافظت از دین اسلام را نازل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اِلَیْکَ مِنْ رَبِّکَ وَ اِنْ لَمْ تَفْعَلْ فَما بَلَّغْتَ رِسالَتَهُ وَ اللّه‌ُ یَعْصِمُکَ مِنَ النَّاسِ</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رسول خدا صلی الله علیه و آله و سلم فراز آخر آیه تبلیغ را شنیدند فرمان دادند همگان بایستند و جمع شوند آن 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w:t>
      </w:r>
      <w:bookmarkStart w:id="550" w:name="pg10640_155938"/>
    </w:p>
    <w:p>
      <w:pPr>
        <w:pStyle w:val="BookText"/>
        <w:rPr/>
      </w:pPr>
      <w:bookmarkEnd w:id="550"/>
      <w:r>
        <w:rPr>
          <w:rFonts w:ascii="IRNazanin" w:hAnsi="IRNazanin" w:eastAsia="IRNazanin"/>
          <w:color w:val="111111"/>
          <w:sz w:val="28"/>
          <w:sz w:val="28"/>
          <w:szCs w:val="28"/>
          <w:rtl w:val="true"/>
          <w:lang w:bidi="fa-IR"/>
        </w:rPr>
        <w:t>این مکان حرکت نخواهم کرد، مگر آن که مأموریت خدای خویش را انجام 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علامه امینی رحمه الله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نزول آیه تبلیغ و خطابه رسول خدا صلی الله علیه و آله و سلم در روز غدیر را از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صحابه،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تابعین و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راویان اهل سنت در طول چهارده قرن بیان نموده که جای هیچ گونه شک و تردید در شأن نزول آیه تبلیغ که همان جانشینی امیرالمؤمنین علیه السلام برای رسول خدا صلی الله علیه و آله و سلم است باقی نمی گذارد</w:t>
      </w:r>
      <w:r>
        <w:rPr>
          <w:rFonts w:eastAsia="IRNazanin" w:cs="IRNazanin"/>
          <w:color w:val="111111"/>
          <w:sz w:val="28"/>
          <w:szCs w:val="28"/>
          <w:rtl w:val="true"/>
          <w:lang w:bidi="fa-IR"/>
        </w:rPr>
        <w:t>.</w:t>
      </w:r>
    </w:p>
    <w:p>
      <w:pPr>
        <w:pStyle w:val="Heading4"/>
        <w:numPr>
          <w:ilvl w:val="3"/>
          <w:numId w:val="1"/>
        </w:numPr>
        <w:rPr/>
      </w:pPr>
      <w:bookmarkStart w:id="551" w:name="__RefHeading___Toc2564479_372815092"/>
      <w:bookmarkStart w:id="552" w:name="_Toc220"/>
      <w:bookmarkEnd w:id="551"/>
      <w:r>
        <w:rPr>
          <w:rtl w:val="true"/>
        </w:rPr>
        <w:t>مستندات</w:t>
      </w:r>
      <w:bookmarkEnd w:id="5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مائده،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مائده، آیه</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Heading3"/>
        <w:numPr>
          <w:ilvl w:val="2"/>
          <w:numId w:val="1"/>
        </w:numPr>
        <w:rPr/>
      </w:pPr>
      <w:bookmarkStart w:id="553" w:name="__RefHeading___Toc2564481_372815092"/>
      <w:bookmarkStart w:id="554" w:name="_Toc221"/>
      <w:bookmarkEnd w:id="553"/>
      <w:r>
        <w:rPr>
          <w:rtl w:val="true"/>
        </w:rPr>
        <w:t>بیان داستانی</w:t>
      </w:r>
      <w:bookmarkEnd w:id="554"/>
    </w:p>
    <w:p>
      <w:pPr>
        <w:pStyle w:val="Heading4"/>
        <w:numPr>
          <w:ilvl w:val="3"/>
          <w:numId w:val="1"/>
        </w:numPr>
        <w:rPr/>
      </w:pPr>
      <w:bookmarkStart w:id="555" w:name="__RefHeading___Toc2564483_372815092"/>
      <w:bookmarkStart w:id="556" w:name="_Toc222"/>
      <w:bookmarkEnd w:id="555"/>
      <w:r>
        <w:rPr>
          <w:rtl w:val="true"/>
        </w:rPr>
        <w:t>مانند پیامبر</w:t>
      </w:r>
      <w:bookmarkEnd w:id="556"/>
    </w:p>
    <w:p>
      <w:pPr>
        <w:pStyle w:val="BookText"/>
        <w:rPr/>
      </w:pPr>
      <w:r>
        <w:rPr>
          <w:rFonts w:ascii="IRNazanin" w:hAnsi="IRNazanin" w:eastAsia="IRNazanin"/>
          <w:color w:val="111111"/>
          <w:sz w:val="28"/>
          <w:sz w:val="28"/>
          <w:szCs w:val="28"/>
          <w:rtl w:val="true"/>
          <w:lang w:bidi="fa-IR"/>
        </w:rPr>
        <w:t>جمعیت آن قدر ساکت شده بود که می‌شد صدای قلبشان را شنید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ها تند تند می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 دل خیلی ها خالی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ها درگوشی با هم پچ پچ می‌کردند که محمد می خواهد با این دستور ما را به کشتن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 سنگینی بر پیامبر صلی الله علیه و آله و سلم نازل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مشرکان مکه را تهدید کرده بود که یا مسلمان شوند و یا از مکه بیرون بروند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نفر می‌بایست این خبر را برای مشرکان مکه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صحبت این بود که چه کسی این کار خطرناک را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چند نفر زمزمه شد که فلانی برای این کار مناسب است، چون او هنوز هم با مشرکان دوست است و در جنگ ها شمشیری نمی‌زند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شد همین فرد برای رساندن پیام به مکه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w:t>
      </w:r>
      <w:bookmarkStart w:id="557" w:name="pg10640_155939"/>
    </w:p>
    <w:p>
      <w:pPr>
        <w:pStyle w:val="BookText"/>
        <w:rPr/>
      </w:pPr>
      <w:bookmarkEnd w:id="557"/>
      <w:r>
        <w:rPr>
          <w:rFonts w:ascii="IRNazanin" w:hAnsi="IRNazanin" w:eastAsia="IRNazanin"/>
          <w:color w:val="111111"/>
          <w:sz w:val="28"/>
          <w:sz w:val="28"/>
          <w:szCs w:val="28"/>
          <w:rtl w:val="true"/>
          <w:lang w:bidi="fa-IR"/>
        </w:rPr>
        <w:t>از مدینه دور نشده بود که جبرئیل پیام دیگری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 یا باید خودت انجام دهی یا یک نفر از خودت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فورا از علی علیه السلام خواستند تا سریع خود را به او برساند و پیام را خودش به اهل مکه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سریعا خود را به قاصد رساند و سخن پیامبر صلی الله علیه و آله و سلم را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قاصد که انگار خیلی ترسیده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درباره‌ی من چیزی نازل شده؟قاصد این را گفت و با ناراحتی به سمت مدینه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پس از چند روز خود را به مکه رساند و مردم را کنار خانه‌ی خدا جمع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نگاه مردم خشم موج می‌زد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ها دوست داشتند تا جرأت جنگیدن با این جوان را داشتند و او را تکه تکه 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کینه ها و عصبانیت ها نتوانست دلهره ای در دل امیرالمؤمنین علیه السلام ایجاد کند؛محکم و شمرده سخن می‌گفت و پیام خداوند را موبه مو برایشان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 روز امیرالمؤمنین علیه السلام راه مدینه را در پیش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 مشتاقانه انتظار برگشتن علی عله السلام را می‌کشید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 سلم از این که علی علیه السلام را سالم می‌دید،خیلی خوشحال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شکر کرد و علی علیه السلام را در آغوش کشید</w:t>
      </w:r>
      <w:r>
        <w:rPr>
          <w:rFonts w:eastAsia="IRNazanin" w:cs="IRNazanin"/>
          <w:color w:val="111111"/>
          <w:sz w:val="28"/>
          <w:szCs w:val="28"/>
          <w:rtl w:val="true"/>
          <w:lang w:bidi="fa-IR"/>
        </w:rPr>
        <w:t>.</w:t>
      </w:r>
    </w:p>
    <w:p>
      <w:pPr>
        <w:pStyle w:val="Heading3"/>
        <w:numPr>
          <w:ilvl w:val="2"/>
          <w:numId w:val="1"/>
        </w:numPr>
        <w:rPr/>
      </w:pPr>
      <w:bookmarkStart w:id="558" w:name="__RefHeading___Toc2564485_372815092"/>
      <w:bookmarkStart w:id="559" w:name="_Toc223"/>
      <w:bookmarkEnd w:id="558"/>
      <w:r>
        <w:rPr>
          <w:rtl w:val="true"/>
        </w:rPr>
        <w:t>پیوند مهدوی</w:t>
      </w:r>
      <w:bookmarkEnd w:id="559"/>
    </w:p>
    <w:p>
      <w:pPr>
        <w:pStyle w:val="Heading4"/>
        <w:numPr>
          <w:ilvl w:val="3"/>
          <w:numId w:val="1"/>
        </w:numPr>
        <w:rPr/>
      </w:pPr>
      <w:bookmarkStart w:id="560" w:name="__RefHeading___Toc2564487_372815092"/>
      <w:bookmarkStart w:id="561" w:name="_Toc224"/>
      <w:bookmarkEnd w:id="560"/>
      <w:r>
        <w:rPr>
          <w:rtl w:val="true"/>
        </w:rPr>
        <w:t>اشاره</w:t>
      </w:r>
      <w:bookmarkEnd w:id="561"/>
    </w:p>
    <w:p>
      <w:pPr>
        <w:pStyle w:val="BookText"/>
        <w:rPr/>
      </w:pPr>
      <w:r>
        <w:rPr>
          <w:rFonts w:ascii="IRNazanin" w:hAnsi="IRNazanin" w:eastAsia="IRNazanin"/>
          <w:color w:val="111111"/>
          <w:sz w:val="28"/>
          <w:sz w:val="28"/>
          <w:szCs w:val="28"/>
          <w:rtl w:val="true"/>
          <w:lang w:bidi="fa-IR"/>
        </w:rPr>
        <w:t>رسالت پیامبر صلی الله علیه وآله وسلم بدون تبلیغ ولایت ناتمام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های مادر زندگی بدون تبلیغ ولایت، بدون تبلیغ امام زمان علیه السلام ناقص وابتر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نهراسید وقدم در راه تبلیغ حضرت نهاد</w:t>
      </w:r>
      <w:r>
        <w:rPr>
          <w:rFonts w:eastAsia="IRNazanin" w:cs="IRNazanin"/>
          <w:color w:val="111111"/>
          <w:sz w:val="28"/>
          <w:szCs w:val="28"/>
          <w:rtl w:val="true"/>
          <w:lang w:bidi="fa-IR"/>
        </w:rPr>
        <w:t>.</w:t>
      </w:r>
    </w:p>
    <w:p>
      <w:pPr>
        <w:pStyle w:val="Heading3"/>
        <w:numPr>
          <w:ilvl w:val="2"/>
          <w:numId w:val="1"/>
        </w:numPr>
        <w:rPr/>
      </w:pPr>
      <w:bookmarkStart w:id="562" w:name="__RefHeading___Toc2564489_372815092"/>
      <w:bookmarkStart w:id="563" w:name="_Toc225"/>
      <w:bookmarkEnd w:id="562"/>
      <w:r>
        <w:rPr>
          <w:rtl w:val="true"/>
        </w:rPr>
        <w:t>روایات</w:t>
      </w:r>
      <w:bookmarkEnd w:id="563"/>
    </w:p>
    <w:p>
      <w:pPr>
        <w:pStyle w:val="Heading4"/>
        <w:numPr>
          <w:ilvl w:val="3"/>
          <w:numId w:val="1"/>
        </w:numPr>
        <w:rPr/>
      </w:pPr>
      <w:bookmarkStart w:id="564" w:name="__RefHeading___Toc2564491_372815092"/>
      <w:bookmarkStart w:id="565" w:name="_Toc226"/>
      <w:bookmarkEnd w:id="564"/>
      <w:r>
        <w:rPr>
          <w:rtl w:val="true"/>
        </w:rPr>
        <w:t>روایات</w:t>
      </w:r>
      <w:bookmarkEnd w:id="565"/>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القمی ؛ ج</w:t>
      </w:r>
      <w:r>
        <w:rPr>
          <w:rFonts w:ascii="IRNazanin" w:hAnsi="IRNazanin" w:eastAsia="IRNazanin"/>
          <w:color w:val="111111"/>
          <w:sz w:val="28"/>
          <w:sz w:val="28"/>
          <w:szCs w:val="28"/>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و قوله یا أَیُّهَا الرَّسُولُ بَلِّغْ ما أُنْزِلَ إِلَیْکَ مِنْ رَبِّکَ قال نزلت هذه الآیة فی علی وَ إِنْ لَمْ تَفْعَلْ فَما بَلَّغْتَ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یَعْصِمُکَ مِنَ النَّاسِ</w:t>
      </w:r>
    </w:p>
    <w:p>
      <w:pPr>
        <w:pStyle w:val="BookText"/>
        <w:rPr/>
      </w:pPr>
      <w:r>
        <w:rPr>
          <w:rFonts w:ascii="Amiri" w:hAnsi="Amiri" w:eastAsia="Amiri" w:cs="Amiri"/>
          <w:color w:val="111111"/>
          <w:sz w:val="28"/>
          <w:sz w:val="28"/>
          <w:szCs w:val="28"/>
          <w:rtl w:val="true"/>
          <w:lang w:bidi="ar-SA"/>
        </w:rPr>
        <w:t>قَالَ نَزَلَتْ هَذِهِ الْآیَةُ فِی مُنْصَرَفِ رَسُولِ اللَّهِ ص مِنْ حِجَّةِ الْوَدَاعِ وَ حَجَّ رَسُولُ اللَّهِ ص حِجَّةَ الْوَدَاعِ لِتَمَامِ عَشْرِ حِجَجٍ مِنْ مَقْدَمِهِ الْمَدِینَةَ فَکَانَ مِنْ قَوْلِهِ بِمِنًی أَنْ حَمِدَ اللَّهَ وَ أَثْنَی عَلَیْهِ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اسْمَعُوا قَوْلِی وَ اعْقِلُوهُ عَنِّی فَإِنِّی لَا أَدْرِی لَعَلِّی لَا أَلْقَاکُمْ بَعْدَ عَامِی هَذَا، ثُمَّ قَالَ هَلْ تَعْلَمُونَ أَیُّ یَوْمٍ أَعْظَمُ حُرْمَةً قَالَ النَّاسُ هَذَا الْیَوْمُ، قَالَ فَأَیُّ شَهْرٍ قَالَ النَّاسُ هَذَا، قَالَ وَ أَیُّ بَلَدٍ أَعْظَمُ حُرْمَةً قَالُوا بَلَدُنَا هَذَا، قَالَ فَإِنَّ دِمَاءَکُمْ وَ أَمْوَالَکُمْ وَ أَعْرَاضَکُمْ عَلَیْکُمْ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کَحُرْمَةِ یَوْمِکُمْ هَذَا فِی شَهْرِکُمْ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بَلَدِکُمْ هَذَا إِلَی یَوْمِ تَلْقَوْنَ رَبَّکُمْ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فَیَسْأَلُکُمْ عَنْ أَعْمَالِکُمْ، أَلَا هَلْ بَلَّغْتُ أَیُّهَا النَّاسُ قَالُوا نَعَمْ، قَالَ اللَّهُمَّ اشْهَدْ، ثُمَّ قَالَ أَلَا وَ کُلُّ مَأْثُرَةٍ أَوْ بِدْعَةٍ کَانَتْ فِی الْجَاهِلِیَّةِ أَوْ دَمٍ أَوْ مَالٍ فَهُوَ تَحْتَ قَدَمَیَّ هَاتَیْنِ، لَیْسَ أَحَدٌ أَکْرَمَ مِنْ أَحَدٍ إِلَّا بِالتَّقْوَی، أَلَا هَلْ بَلَّغْتُ قَالُوا نَعَمْ، قَالَ اللَّهُمَّ اشْهَدْ، ثُمَّ قَالَ أَلَا وَ کُلُّ رِبًا کَانَ فِی الْجَاهِلِیَّةِ فَهُوَ مَوْضُوعٌ، وَ أَوَّلُ مَوْضُوعٍ مِنْهُ رِبَا الْعَبَّاسِ بْنِ عَبْدِ الْمُطَّلِبِ،</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 کُلُّ دَمٍ کَانَ فِی الْجَاهِلِیَّةِ فَهُوَ مَوْضُوعٌ، وَ أَوَّلُ مَوْضُوعٍ دَمُ رَبِیعَةَ، أَلَا هَلْ بَلَّغْتُ قَالُوا نَعَمْ، قَالَ اللَّهُمَّ اشْهَدْ، ثُمَّ قَالَ أَلَا وَ إِنَّ الشَّیْطَانَ قَدْ یَئِسَ أَنْ یُعْبَدَ بِأَرْضِکُمْ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لَکِنَّهُ رَاضٍ بِمَا تَحْتَقِرُونَ مِنْ أَعْمَالِکُمْ، أَلَا وَ إِنَّهُ إِذَا أُطِیعَ فَقَدْ عُبِدَ، أَلَا أَیُّهَا النَّاسُ إِنَّ الْمُسْلِمَ أَخُو الْمُسْلِمِ</w:t>
      </w:r>
    </w:p>
    <w:p>
      <w:pPr>
        <w:pStyle w:val="BookText"/>
        <w:rPr/>
      </w:pPr>
      <w:r>
        <w:rPr>
          <w:rFonts w:ascii="Amiri" w:hAnsi="Amiri" w:eastAsia="Amiri" w:cs="Amiri"/>
          <w:color w:val="111111"/>
          <w:sz w:val="28"/>
          <w:sz w:val="28"/>
          <w:szCs w:val="28"/>
          <w:rtl w:val="true"/>
          <w:lang w:bidi="ar-SA"/>
        </w:rPr>
        <w:t>حَقّاً، لَا یَحِلُّ لِامْرِئٍ مُسْلِمٍ دَمُ امْرِئٍ مُسْلِمٍ وَ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أَعْطَاهُ بِطِیبَةِ نَفْسٍ مِنْهُ، وَ إِنِّی أُمِرْتُ أَنْ أُقَاتِلَ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یَقُولُوا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قَالُوهَا فَقَدْ عَصَمُوا مِنِّی دِمَاءَهُمْ وَ أَمْوَالَهُمْ إِلَّا بِحَقِّهَا وَ حِسَابُهُمْ عَلَی اللَّهِ، أَلَا هَلْ بَلَّغْتُ أَیُّهَا النَّاسُ قَالُوا نَعَمْ، قَالَ اللَّهُمَّ اشْهَدْ، ثُمَّ قَالَ أَیُّهَا النَّاسُ احْفَظُوا قَوْلِی تَنْتَفِعُوا بِهِ 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افْهَمُوهُ تَنْعَشُوا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تَرْجِعُوا بَعْدِی کُفَّاراً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بَعْضُکُمْ رِقَابَ بَعْضٍ بِالسَّیْفِ عَلَی الدُّنْیَا، فَإِنْ فَعَلْتُمْ ذَلِکَ وَ لَتَفْعَلُنَّ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لَتَجِدُونِی فِی کَتِیبَةٍ بَیْنَ جَبْرَئِیلَ وَ مِیکَائِیلَ أَضْرِبُ وُجُوهَکُمْ بِالسَّیْفِ، ثُمَّ الْتَفَتَ عَنْ یَمِینِهِ فَسَکَتَ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أَوْ عَلِیُّ بْنُ أَبِی طَالِبٍ، ثُمَّ قَالَ أَلَا وَ إِنِّی قَدْ تَرَکْتُ فِیکُمْ أَمْرَیْنِ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أَخَذْتُمْ بِهِمَا لَنْ تَضِلُّوا کِتَابَ اللَّهِ وَ عِتْرَتِی أَهْلَ بَیْتِی فَإِنَّهُ قَدْ نَبَّأَنِی اللَّطِیفُ الْخَبِیرُ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لَنْ یَفْتَرِقَا حَتَّی یَرِدَا عَلَیَّ الْحَوْضَ، أَلَا فَمَنِ اعْتَصَمَ بِهِمَا فَقَدْ 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خَالَفَهُمَا فَقَدْ هَلَکَ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هَلْ بَلَّغْتُ قَالُوا نَعَمْ، قَالَ اللَّهُمَّ اشْهَدْ، ثُمَّ قَالَ أَلَا وَ إِنَّهُ سَیَرِدُ عَلَیَّ الْحَوْضَ مِنْکُمْ رِجَالٌ فَیُدْفَعُونَ عَنِّی، فَأَقُولُ رَبِّ أَصْحَابِی، فَقَالَ یَا مُحَمَّدُ إِنَّهُمْ أَحْدَثُوا بَعْدَکَ وَ غَیَّرُوا سُنَّتَکَ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فَأَقُولُ سُحْقاً سُحْقاً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بصائر الدرجات فی فضائل آل محمد صلی الله علیهم ؛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515</w:t>
      </w:r>
    </w:p>
    <w:p>
      <w:pPr>
        <w:pStyle w:val="BookText"/>
        <w:rPr/>
      </w:pPr>
      <w:r>
        <w:rPr>
          <w:rFonts w:ascii="Amiri" w:hAnsi="Amiri" w:eastAsia="Amiri" w:cs="Amiri"/>
          <w:color w:val="111111"/>
          <w:sz w:val="28"/>
          <w:sz w:val="28"/>
          <w:szCs w:val="28"/>
          <w:rtl w:val="true"/>
          <w:lang w:bidi="ar-SA"/>
        </w:rPr>
        <w:t>حَدَّثَنَا أَحْمَدُ بْنُ مُحَمَّدٍ عَنِ الْحَسَنِ بْنِ عَلِیٍّ النُّعْمَانِ عَنْ مُحَمَّدِ بْنِ مَرْوَانَ عَنِ الْفُضَیْلِ بْنِ یَسَارٍ عَنْ أَبِی جَعْفَرٍ ع فِی قَوْلِ اللَّهِ یا أَهْلَ الْکِتابِ لَسْتُمْ عَلی شَیْ‌ءٍ حَتَّی تُقِیمُوا التَّوْراةَ وَ الْإِنْجِیلَ وَ ما أُنْزِلَ إِلَیْکُمْ مِنْ رَبِّکُمْ قَالَ هِیَ الْوَلَایَةُ</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فِی قَوْلِ اللَّهِ تَعَالَی یا أَیُّهَا الرَّسُولُ بَلِّغْ ما أُنْزِلَ</w:t>
      </w:r>
    </w:p>
    <w:p>
      <w:pPr>
        <w:pStyle w:val="BookText"/>
        <w:rPr/>
      </w:pPr>
      <w:r>
        <w:rPr>
          <w:rFonts w:ascii="Amiri" w:hAnsi="Amiri" w:eastAsia="Amiri" w:cs="Amiri"/>
          <w:color w:val="111111"/>
          <w:sz w:val="28"/>
          <w:sz w:val="28"/>
          <w:szCs w:val="28"/>
          <w:rtl w:val="true"/>
          <w:lang w:bidi="ar-SA"/>
        </w:rPr>
        <w:t>إِلَیْکَ مِنْ رَبِّکَ وَ إِنْ لَمْ تَفْعَلْ فَما بَلَّغْتَ رِسالَتَهُ قَالَ هِیَ الْوَلَایَةُ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تفسیر فرات الکوفی ؛ ص</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فُرَاتٌ قَالَ حَدَّثَنِی جَعْفَرُ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مُعَنْعَناً عَنْ عَبْدِ اللَّهِ بْنِ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جَالِساً مَعَ أَبِی جَعْفَرٍ ع فِی مَسْجِدِ</w:t>
      </w:r>
    </w:p>
    <w:p>
      <w:pPr>
        <w:pStyle w:val="BookText"/>
        <w:rPr/>
      </w:pPr>
      <w:r>
        <w:rPr>
          <w:rFonts w:ascii="Amiri" w:hAnsi="Amiri" w:eastAsia="Amiri" w:cs="Amiri"/>
          <w:color w:val="111111"/>
          <w:sz w:val="28"/>
          <w:sz w:val="28"/>
          <w:szCs w:val="28"/>
          <w:rtl w:val="true"/>
          <w:lang w:bidi="ar-SA"/>
        </w:rPr>
        <w:t xml:space="preserve">الرَّسُولِ ص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سَلَامٍ جَالِسٌ فِی صَحْنِ الْمَسْجِدِ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عِنْدَهُ عِلْمُ الْکِتابِ قَالَ لَا وَ لَکِنَّهُ صَاحِبُکُمْ عَلِیُّ بْنُ أَبِی طَالِبٍ ع نَزَلَ فِیهِ إِنَّما وَلِیُّکُمُ اللَّهُ وَ رَسُولُهُ وَ الَّذِینَ آمَنُوا إِلَی آخِرِ الْآیَةِ وَ نَزَلَ فِیهِ یا أَیُّهَا الرَّسُولُ بَلِّغْ ما أُنْزِلَ إِلَیْکَ مِنْ رَبِّکَ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أَبِی طَالِبٍ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غَدِیرِ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مَنْ کُنْتُ مَوْلَاهُ فَعَلِیٌّ مَوْلَاهُ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تفسیر العیاشی ؛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328</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المفضل بن صالح عن بعض أصحابه عن أحدهما قال إنه لما نزلت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 رَسُولُهُ وَ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 ذلک علی النبی ص و خشی أن یکذبه قریش،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إِلَیْکَ مِنْ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بذلک یوم غدیر خم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المسترشد فی إمامة علی بن أبی طالب علیه السلام ؛ ص</w:t>
      </w:r>
      <w:r>
        <w:rPr>
          <w:rFonts w:eastAsia="IRNazanin" w:cs="IRNazanin"/>
          <w:color w:val="111111"/>
          <w:sz w:val="28"/>
          <w:szCs w:val="28"/>
          <w:lang w:bidi="fa-IR"/>
        </w:rPr>
        <w:t>465</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قَضَی حَجَّهُ، وَ صَارَ بِغَدِیرِ خُمٍّ، وَ ذَلِکَ یَوْمَ الثَّامِنَ عَشَرَ مِنْ ذِی الْحِجَّةِ، أَمَرَهُ اللَّهُ، عَزَّ وَ جَلَّ بِإِظْهَارِ أَمْرِ عَلِیٍّ ع فَکَأَنَّهُ أَمْسَکَ لِمَا عَرَفَ مِنْ کَرَاهَةِ النَّاسِ لِذَلِکَ إِشْفَاقاً عَلَی الدِّینِ وَ خَوْفاً مِنِ ارْتِدَادِ الْقَوْمِ 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الرَّسُولُ بَلِّغْ ما أُنْزِلَ إِلَیْکَ مِنْ رَبِّکَ وَ إِنْ لَمْ تَفْعَلْ فَما بَلَّغْتَ رِسالَتَهُ وَ اللَّهُ</w:t>
      </w:r>
    </w:p>
    <w:p>
      <w:pPr>
        <w:pStyle w:val="BookText"/>
        <w:rPr/>
      </w:pPr>
      <w:r>
        <w:rPr>
          <w:rFonts w:ascii="Amiri" w:hAnsi="Amiri" w:eastAsia="Amiri" w:cs="Amiri"/>
          <w:color w:val="111111"/>
          <w:sz w:val="28"/>
          <w:sz w:val="28"/>
          <w:szCs w:val="28"/>
          <w:rtl w:val="true"/>
          <w:lang w:bidi="ar-SA"/>
        </w:rPr>
        <w:t xml:space="preserve">یَعْصِمُکَ مِنَ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أَمْهَلَ أَنْ یَدْخُلَ الْمَدِینَةَ، وَ بَیْنَهُ وَ بَیْنَهَا مِیلَانِ، وَ لَا انْتَظَرَ بِهِ وَقْتَ الصَّلَاةِ، وَ قَدْ قَرُبَ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خَرَجُوا وَ الرَّمْضَاءُ تَحْتَ أَرْجُلِهِمْ، وَ لَیْسَ ذَلِکَ إِلَّا لِأَمْرٍ عَجِیبٍ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جَامِعَةً فِی غَیْرِ وَقْتِ صَلَاةٍ فَخَرَجَ النَّاسُ عَلَی طَبَقَاتِهِمْ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وَ الْعَبْدِ، وَ الْقُرَشِیِّ وَ الْعَرَبِیِّ، وَ قَدْ کَانَ الدِّینُ قَدْ کَمُلَتْ شَرَائِعُهُ غَیْرَ الْإِمَامَةِ وَ الْوَلَایَةِ، فَأَکْمَلَهَا عَزَّ وَ جَلَّ بِعَلِیٍّ،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فَخَرَجْنَا وَ الرَّمْضَاءُ تَحْتَ أَرْجُلِنَا، فَخَطَبَنَا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قَدْ ذَکَرْنَاهُ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289</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بْنُ إِبْرَاهِیمَ عَنْ أَبِیهِ عَنِ ابْنِ أَبِی عُمَیْرٍ عَنْ عُمَرَ بْنِ أُذَیْنَةَ عَنْ زُرَارَةَ وَ الْفُضَیْلِ بْنِ یَسَارٍ وَ بُکَیْرِ بْنِ أَعْیَنَ وَ مُحَمَّدِ بْنِ مُسْلِمٍ وَ بُرَیْدِ بْنِ مُعَاوِیَةَ وَ أَبِی الْجَارُودِ جَمِیعاً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عَزَّ وَ جَلَّ رَسُولَهُ بِوَلَایَةِ عَلِیٍّ وَ أَنْزَلَ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فَرَضَ وَلَایَةَ أُولِی الْأَمْرِ فَلَمْ یَدْرُوا مَا هِیَ فَأَمَرَ اللَّهُ مُحَمَّداً ص أَنْ یُفَسِّرَ لَهُمُ الْوَلَایَةَ کَمَا فَسَّرَ لَهُمُ الصَّلَاةَ وَ الزَّکَاةَ وَ الصَّوْمَ وَ الْحَجَّ فَلَمَّا أَتَاهُ ذَلِکَ مِنَ اللَّهِ ضَاقَ بِذَلِکَ صَدْرُ رَسُولِ اللَّهِ ص وَ تَخَوَّفَ أَنْ یَرْتَدُّوا عَنْ دِینِهِمْ وَ أَنْ یُکَذِّبُوهُ فَضَاقَ صَدْرُهُ وَ رَاجَعَ رَبَّهُ عَزَّ وَ جَلَّ فَأَوْحَی اللَّهُ عَزَّ وَ جَلَّ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الرَّسُولُ بَلِّغْ ما أُنْزِلَ إِلَیْکَ مِنْ رَبِّکَ وَ إِنْ لَمْ تَفْعَلْ فَما بَلَّغْتَ رِسالَتَهُ وَ اللَّهُ یَعْصِمُکَ مِنَ النَّاسِ فَصَدَعَ بِأَمْرِ اللَّهِ تَعَالَی ذِکْرُهُ فَقَامَ بِوَلَایَةِ عَلِیٍّ ع یَوْمَ غَدِیرِ</w:t>
      </w:r>
    </w:p>
    <w:p>
      <w:pPr>
        <w:pStyle w:val="BookText"/>
        <w:rPr/>
      </w:pPr>
      <w:r>
        <w:rPr>
          <w:rFonts w:ascii="Amiri" w:hAnsi="Amiri" w:eastAsia="Amiri" w:cs="Amiri"/>
          <w:color w:val="111111"/>
          <w:sz w:val="28"/>
          <w:sz w:val="28"/>
          <w:szCs w:val="28"/>
          <w:rtl w:val="true"/>
          <w:lang w:bidi="ar-SA"/>
        </w:rPr>
        <w:t xml:space="preserve">خُمٍّ فَنَادَی الصَّلَاةَ جَامِعَةً وَ أَمَرَ النَّاسَ أَنْ یُبَلِّغَ الشَّاهِدُ الْغَائِبَ قَالَ عُمَرُ بْنُ أُذَیْنَةَ قَالُوا جَمِیعاً غَیْرَ أَبِی الْجَارُودِ وَ قَالَ أَبُو جَعْفَرٍ ع وَ کَانَتِ الْفَرِیضَةُ تَنْزِلُ بَعْدَ الْفَرِیضَةِ الْأُخْرَی وَ کَانَتِ الْوَلَایَةُ آخِرَ الْفَرَائِضِ فَأَنْزَلَ اللَّهُ عَزَّ وَ جَلَ الْیَوْمَ أَکْمَلْتُ لَکُمْ دِینَکُمْ وَ أَتْمَمْتُ عَلَیْکُمْ نِعْمَتِی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یَقُولُ اللَّهُ عَزَّ وَ جَلَّ لَا أُنْزِلُ عَلَیْکُمْ بَعْدَ هَذِهِ فَرِیضَةً قَدْ أَکْمَلْتُ لَکُمُ الْفَرَائِضَ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354</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أَبِی رِضْوَانُ اللَّهِ عَلَیْهِ قَالَ حَدَّثَنَا سَعْدُ بْنُ عَبْدِ اللَّهِ قَالَ حَدَّثَنَا أَحْمَدُ بْنُ أَبِی عَبْدِ اللَّهِ الْبَرْقِیُّ عَنْ أَبِیهِ عَنْ خَلَفِ بْنِ حَمَّادٍ الْأَسَدِیِّ عَنْ أَبِی الْحَسَنِ الْعَبْدِیِّ عَنِ الْأَعْمَشِ عَنْ عَبَایَةَ بْنِ رِبْعِیٍّ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لَمَّا أُسْرِیَ بِهِ إِلَی السَّمَاءِ انْتَهَی بِهِ جَبْرَئِیلُ إِلَی نَهَرٍ یُقَالُ لَهُ النُّورُ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الظُّلُماتِ وَ النُّورَ فَلَمَّا انْتَهَی بِهِ إِلَی ذَلِکَ النَّهَرِ قَالَ لَهُ جَبْرَئِیلُ ع یَا مُحَمَّدُ اعْبُرْ عَلَی بَرَکَةِ اللَّهِ فَقَدْ نَوَّرَ اللَّهُ لَکَ بَصَرَکَ وَ مَدَّ لَکَ أَمَامَکَ فَإِنَّ هَذَا النَّهَرَ لَمْ یَعْبُرْهُ أَحَدٌ لَا مَلَکٌ مُقَرَّبٌ وَ لَا نَبِیٌّ مُرْسَلٌ غَیْرَ أَنَّ لِی فِی کُلِّ یَوْمٍ اغْتِمَاسَةً فِیهِ ثُمَّ أَخْرُجُ مِنْهُ فَأَنْقُضُ أَجْنِحَتِی فَلَیْسَ مِنْ قَطْرَةٍ تَقْطُرُ مِنْ أَجْنِحَتِی إِلَّا خَلَقَ اللَّهُ تَبَارَکَ وَ تَعَالَی مِنْهَا مَلَکاً مُقَرَّباً لَهُ عِشْرُونَ أَلْفَ وَجْهٍ وَ أَرْبَعُونَ أَلْفَ لِسَانٍ کُلُّ لِسَانٍ یَلْفَظُ بِلُغَةٍ لَا یَفْقَهُهَا اللِّسَانُ الْآخَرُ فَعَبَرَ رَسُولُ اللَّهِ ص حَتَّی انْتَهَی إِلَی الْحُجُبِ وَ الْحُجُبُ خَمْسُمِائَةِ حِجَابٍ مِنَ الْحِجَابِ إِلَی الْحِجَابِ مَسِیرَةُ خَمْسِمِائَةِ عَامٍ ثُمَّ قَالَ تَقَدَّمْ یَا مُحَمَّدُ فَقَالَ لَهُ یَا جَبْرَئِیلُ وَ لِمَ</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تَکُونُ مَعِی قَالَ لَیْسَ لِی أَنْ أَجُوزَ هَذَا الْمَکَانَ فَتَقَدَّمَ رَسُولُ اللَّهِ ص مَا شَاءَ اللَّهُ أَنْ یَتَقَدَّمَ حَتَّی سَمِعَ مَا قَالَ الرَّبُّ تَبَارَکَ وَ تَعَالَی أَنَا الْمَحْمُودُ وَ أَنْتَ مُحَمَّدٌ شَقَقْتُ اسْمَکَ مِنِ اسْمِی فَمَنْ وَصَلَکَ وَصَلْتُهُ وَ مَنْ قَطَعَکَ بَتَکْتُهُ انْزِلْ إِلَی عِبَادِی فَأَخْبِرْهُمْ بِکَرَامَتِی إِیَّاکَ وَ أَنِّی لَمْ أَبْعَثْ نَبِیّاً إِلَّا جَعَلْتُ لَهُ وَزِیراً وَ أَنَّکَ رَسُولِی وَ أَنَّ عَلِیّاً وَزِیرُکَ فَهَبَطَ رَسُولُ اللَّهِ ص فَکَرِهَ أَنْ یُحَدِّثَ النَّاسَ بِشَیْ‌ءٍ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اکَرَاهِیَةَ أَنْ یَتَّهِمُوهُ لِأَنَّهُمْ کَانُوا حَدِیثِی عَهْدٍ بِالْجَاهِلِیَّةِ حَتَّی مَضَی لِذَلِکَ سِتَّةُ أَیَّامٍ فَأَنْزَلَ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فَلَعَلَّکَ تارِکٌ بَعْضَ ما یُوحی إِلَیْکَ وَ ضائِقٌ بِهِ صَدْرُکَ فَاحْتَمَلَ رَسُولُ اللَّهِ ذَلِکَ حَتَّی کَانَ یَوْمُ الثَّامِنِ فَأَنْزَلَ اللَّهُ تَبَارَکَ وَ تَعَالَی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الرَّسُولُ بَلِّغْ ما أُنْزِلَ إِلَیْکَ مِنْ رَبِّکَ وَ إِنْ لَمْ تَفْعَلْ فَما بَلَّغْتَ رِسالَتَهُ وَ اللَّهُ یَعْصِمُکَ مِنَ النَّاسِ فَقَالَ رَسُولُ اللَّهِ ص تَهْدِیدٌ بَعْدَ وَعِیدٍ لَأَمْضِیَنَّ أَمْرَ اللَّهِ عَزَّ وَ جَلَّ فَأَنْ یَتَّهِمُونِی وَ یُکَذِّبُونِی فَهُوَ أَهْوَنُ عَلَیَّ مِنْ أَنْ یُعَاقِبَنِی الْعُقُوبَةَ الْمُوجِعَةَ فِی الدُّنْیَا وَ الْآخِرَةِ قَالَ وَ سَلَّمَ جَبْرَئِیلُ عَلَی عَلِیٍّ بِإِمْرَةِ الْمُؤْمِنِینَ فَقَالَ عَلِیٌّ ع یَا رَسُولَ اللَّهِ أَسْمَعُ الْکَلَامَ وَ لَا أَحُسُّ الرُّؤْیَةَ فَقَالَ یَا عَلِیُّ هَذَا جَبْرَئِیلُ أَتَانِی مِنْ قِبَلِ رَبِّی بِتَصْدِیقِ مَا وَعَدَنِی ثُمَّ أَمَرَ رَسُولُ اللَّهِ ع رَجُلًا فَرَجُلًا مِنْ أَصْحَابِهِ حَتَّی سَلَّمُوا عَلَیْهِ بِإِمْرَةِ الْمُؤْمِنِینَ ثُمَّ قَالَ یَا بِلَالُ نَادِ فِی النَّاسِ أَنْ لَا یَبْقَی غَداً أَحَدٌ إِلَّا عَلِیلٌ إِلَّا خَرَجَ إِلَی غَدِیرِ خُمٍّ فَلَمَّا کَانَ مِنَ الْغَدِ خَرَجَ رَسُولُ اللَّهِ ص بِجَمَاعَةِ أَصْحَابِهِ فَحَمِدَ اللَّهَ وَ أَثْنَی عَلَیْهِ ثُمَّ قَالَ أَیُّهَا النَّاسُ إِنَّ اللَّهَ تَبَارَکَ وَ تَعَالَی</w:t>
      </w:r>
    </w:p>
    <w:p>
      <w:pPr>
        <w:pStyle w:val="BookText"/>
        <w:rPr/>
      </w:pPr>
      <w:r>
        <w:rPr>
          <w:rFonts w:ascii="Amiri" w:hAnsi="Amiri" w:eastAsia="Amiri" w:cs="Amiri"/>
          <w:color w:val="111111"/>
          <w:sz w:val="28"/>
          <w:sz w:val="28"/>
          <w:szCs w:val="28"/>
          <w:rtl w:val="true"/>
          <w:lang w:bidi="ar-SA"/>
        </w:rPr>
        <w:t>أَرْسَلَنِی عَلَیْکُمْ بِرِسَالَةٍ وَ إِنِّی ضِقْتُ بِهَا ذَرْعاً مَخَافَةَ أَنْ تَتَّهِمُونِی وَ تُکَذِّبُونِی حَتَّی أَنْزَلَ اللَّهُ عَلَیَّ وَعِیداً بَعْدَ وَعِیدٍ فَکَانَ تَکْذِیبُکُمْ إِیَّایَ أَیْسَرَ عَلَیَّ مِنْ عُقُوبَةِ اللَّهِ إِیَّایَ إِنَّ اللَّهَ تَبَارَکَ وَ تَعَالَی أَسْرَی بِی وَ أَسْمَعَنِی وَ قَالَ یَا مُحَمَّدُ أَنَا الْمَحْمُودُ وَ أَنْتَ مُحَمَّدٌ شَقَقْتُ اسْمَکَ مِنِ اسْمِی فَمَنْ وَصَلَکَ وَصَلْتُهُ وَ مَنْ قَطَعَکَ بَتَکْتُهُ انْزِلْ إِلَی عِبَادِی فَأَخْبِرْهُمْ بِکَرَامَتِی إِیَّاکَ وَ أَنِّی لَمْ أَبْعَثْ نَبِیّاً إِلَّا جَعَلْتُ لَهُ وَزِیراً وَ أَنَّکَ رَسُولِی وَ أَنَّ عَلِیّاً وَزِیرُکَ ثُمَّ أَخَذَ ص بِیَدَیْ عَلِیِّ بْنِ أَبِی طَالِبٍ فَرَفَعَهُمَا حَتَّی نَظَرَ النَّاسُ إِلَی بَیَاضِ إِبْطَیْهِمَا وَ لَمْ یُرَ قَبْلَ ذَلِکَ ثُمَّ قَالَ أَیُّهَا النَّاسُ إِنَّ اللَّهَ تَبَارَکَ وَ تَعَالَی مَوْلَایَ وَ أَنَا مَوْلَی الْمُؤْمِنِینَ فَمَنْ کُنْتُ مَوْلَاهُ فَعَلِیٌّ مَوْلَاهُ اللَّهُمَّ وَالِ مَنْ وَالاهُ وَ عَادِ مَنْ عَادَاهُ وَ انْصُرْ مَنْ نَصَرَهُ وَ اخْذُلْ مَنْ خَذَلَهُ فَقَالَ الشُّکَّاکُ وَ الْمُنافِقُونَ وَ الَّذِینَ فِی قُلُوبِهِمْ مَرَضٌ وَ زَیْغٌ نَبْرَأُ إِلَی اللَّهِ مِنْ مَقَالَتِهِ لَیْسَ بِحَتْمٍ وَ لَا نَرْضَی أَنْ یَکُونَ عَلِیٌّ وَزِیرَهُ هَذِهِ مِنْهُ عَصَبِیَّةٌ فَقَالَ سَلْمَانُ وَ الْمِقْدَادُ وَ أَبُو ذَرٍّ وَ عَمَّارُ بْنُ یَاسِرٍ وَ اللَّهِ مَا بَرِحْنَا الْعَرْصَةَ حَتَّی نَزَلَتْ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أَکْمَلْتُ لَکُمْ دِینَکُمْ وَ أَتْمَمْتُ عَلَیْکُمْ نِعْمَتِی وَ رَضِیتُ لَکُمُ الْإِسْلامَ دِیناً فَکَرَّرَ رَسُولُ اللَّهِ ص ذَلِکَ ثَلَاثاً ثُمَّ قَالَ إِنَّ کَمَالَ الدِّینِ وَ تَمَامَ النِّعْمَةِ وَ رِضَی الرَّبِّ بِإِرْسَالِی إِلَیْکُمْ بِالْوَلَایَةِ بَعْدِی لِعَلِیِّ بْنِ أَبِی طَالِبٍ عَلَیْهِ الصَّلَاةُ وَ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عیون أخبار الرضا علیه السلام ؛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130</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الْحَاکِمُ أَبُو عَلِیٍّ الْحُسَیْنُ بْنُ أَحْمَدَ الْبَیْهَقِیُّ قَالَ حَدَّثَنَا مُحَمَّدُ بْنُ یَحْیَی الصَّوْلِیُّ قَالَ حَدَّثَنِی سَهْلُ بْنُ الْقَاسِمِ النُّوشْجَانِیُّ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لِلرِّضَا ع یَا ابْنَ رَسُولِ اللَّهِ إِنَّهُ یُرْوَی عَنْ عُرْوَةَ بْنِ الزُّبَیْرِ أَنَّهُ قَالَ تُوُفِّیَ رَسُولُ اللَّهِ ص وَ هُوَ فِی تَقِیَّةٍ فَقَالَ أَمَّا بَعْدَ قَوْلِ اللَّهِ تَعَالَی یا أَیُّهَا الرَّسُولُ بَلِّغْ ما أُنْزِلَ إِلَیْکَ مِنْ رَبِّکَ وَ إِنْ لَمْ تَفْعَلْ فَما بَلَّغْتَ رِسالَتَهُ وَ اللَّهُ یَعْصِمُکَ مِنَ النَّاسِ فَإِنَّهُ أَزَالَ کُلَّ تَقِیَّةٍ بِضَمَانِ اللَّهِ عَزَّ وَ جَلَّ وَ بَیَّنَ أَمْرَ اللَّهِ تَعَالَی وَ لَکِنَّ قُرَیْشاً فَعَلَتْ مَا اشْتَهَتْ بَعْدَهُ وَ أَمَّا قَبْلَ نُزُولِ هَذِهِ الْآیَةِ فَلَعَلَّهُ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الإرشاد فی معرفة حجج الله علی العباد ؛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وَ کَانَ سَبَبُ نُزُولِهِ فِی هَذَا الْمَکَانِ نُزُولَ الْقُرْآنِ عَلَیْهِ بِنَصْبِهِ أَمِیرَ الْمُؤْمِنِینَ ع خَلِیفَةً فِی الْأُمَّةِ مِنْ بَعْدِهِ وَ قَدْ کَانَ تَقَدَّمَ الْوَحْیُ إِلَیْهِ فِی ذَلِکَ مِنْ غَیْرِ تَوْقِیتٍ لَهُ فَأَخَّرَهُ لِحُضُورِ وَقْتٍ یَأْمَنُ فِیهِ الِاخْتِلَافُ مِنْهُمْ عَلَیْهِ وَ عَلِمَ اللَّهُ سُبْحَانَهُ أَنَّهُ إِنْ تَجَاوَزَ غَدِیرَ خُمٍّ انْفَصَلَ عَنْهُ کَثِیرٌ مِنَ النَّاسِ إِلَی بِلَادِهِمْ وَ أَمَاکِنِهِمْ وَ بَوَادِیهِمْ فَأَرَادَ اللَّهُ تَعَالَی أَنْ یَجْمَعَهُمْ لِسَمَاعِ النَّصِّ عَلَی أَمِیرِ الْمُؤْمِنِینَ ع تَأْکِیداً لِلْحُجَّةِ عَلَیْهِمْ فِیهِ فَأَنْزَلَ جَلَّتْ عَظَمَتُهُ عَلَیْهِ یا أَیُّهَا الرَّسُولُ بَلِّغْ ما أُنْزِلَ إِلَیْکَ مِنْ رَبِّکَ یَعْنِی فِی اسْتِخْلَافِ عَلِیِّ بْنِ أَبِی طَالِبٍ أَمِیرِ الْمُؤْمِنِینَ ع وَ النَّصِّ بِالْإِمَامَةِ عَلَیْهِ وَ إِنْ لَمْ تَفْعَلْ فَما بَلَّغْتَ رِسالَتَهُ وَ اللَّهُ یَعْصِمُکَ مِنَ النَّاسِ فَأَکَّدَ بِهِ الْفَرْضَ عَلَیْهِ بِذَلِکَ وَ خَوَّفَهُ مِنْ تَأْخِیرِ الْأَمْرِ فِیهِ وَ ضَمِنَ لَهُ الْعِصْمَةَ وَ مَنْعَ النَّاسِ مِنْهُ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فَنَزَلَ رَسُولُ اللَّهِ ص الْمَکَانَ الَّذِی ذَکَرْنَاهُ لِمَا وَصَفْنَاهُ مِنَ الْأَمْرِ لَهُ بِذَلِکَ وَ شَرَحْنَاهُ وَ نَزَلَ الْمُسْلِمُونَ حَوْلَهُ وَ کَانَ یَوْماً قَائِظاً شَدِیدَ الْحَرِّ فَأَمَرَ ع بِدَوْحَاتٍ هُنَاکَ فَقُمَّ مَا تَحْتَهَا</w:t>
      </w:r>
    </w:p>
    <w:p>
      <w:pPr>
        <w:pStyle w:val="BookText"/>
        <w:rPr/>
      </w:pPr>
      <w:r>
        <w:rPr>
          <w:rFonts w:ascii="Amiri" w:hAnsi="Amiri" w:eastAsia="Amiri" w:cs="Amiri"/>
          <w:color w:val="111111"/>
          <w:sz w:val="28"/>
          <w:sz w:val="28"/>
          <w:szCs w:val="28"/>
          <w:rtl w:val="true"/>
          <w:lang w:bidi="ar-SA"/>
        </w:rPr>
        <w:t>وَ أَمَرَ بِجَمْعِ الرِّحَالِ فِی ذَلِکَ الْمَکَانِ وَ وَضْعِ بَعْضِهَا عَلَی بَعْضٍ ثُمَّ أَمَرَ مُنَادِیَهُ فَنَادَی فِی النَّاسِ بِالصَّلَاةِ فَاجْتَمَعُوا مِنْ رِحَالِهِمْ إِلَیْهِ وَ إِنَّ أَکْثَرَهُمْ لَیَلُفُّ رِدَاءَهُ عَلَی قَدَمَیْهِ مِنْ شِدَّةِ الرَّمْضَاءِ فَلَمَّا اجْتَمَعُوا صَعِدَ ع عَلَی تِلْکَ الرِّحَالِ حَتَّی صَارَ فِی ذِرْوَتِهَا وَ دَعَا أَمِیرَ الْمُؤْمِنِینَ ع فَرَقِیَ مَعَهُ حَتَّی قَامَ عَنْ یَمِینِهِ ثُمَّ خَطَبَ لِلنَّاسِ فَحَمِدَ اللَّهَ وَ أَثْنَی عَلَیْهِ وَ وَعَظَ فَأَبْلَغَ فِی الْمَوْعِظَةِ وَ نَعَی إِلَی الْأُمَّةِ نَفْسَهُ فَقَالَ ع إِنِّی قَدْ دُعِیتُ وَ یُوشِکُ أَنْ أُجِیبَ وَ قَدْ حَانَ مِنِّی خُفُوفٌ مِنْ بَیْنِ أَظْهُرِکُمْ وَ إِنِّی مُخَلِّفٌ فِیکُمْ مَا إِنْ تَمَسَّکْتُمْ بِهِ لَنْ تَضِلُّوا أَبَداً کِتَابَ اللَّهِ وَ عِتْرَتِی أَهْلَ بَیْتِی فَإِنَّهُمَا لَنْ یَفْتَرِقَا حَتَّی یَرِدَا عَلَیَّ الْحَوْضَ ثُمَّ نَادَی بِأَعْلَی صَوْتِهِ أَ لَسْتُ أَوْلَی بِکُمْ مِنْکُمْ بِأَنْفُسِکُمْ فَقَالُوا اللَّهُمَّ بَلَی فَقَالَ لَهُمْ عَلَی النَّسَقِ وَ قَدْ أَخَذَ بِضَبْعَیْ أَمِیرِ الْمُؤْمِنِینَ ع فَرَفَعَهُمَا حَتَّی رُئِیَ بَیَاضُ إِبْطَیْهِمَا وَ قَالَ فَمَنْ کُنْتُ مَوْلَاهُ فَهَذَا عَلِیٌّ مَوْلَاهُ اللَّهُمَّ وَالِ مَنْ وَالاهُ وَ عَادِ مَنْ عَادَاهُ وَ انْصُرْ مَنْ نَصَرَهُ وَ اخْذُلْ مَنْ خَذَلَهُ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مائة منقبة من مناقب أمیر المؤمنین و الأئمة ؛ ص</w:t>
      </w:r>
      <w:r>
        <w:rPr>
          <w:rFonts w:eastAsia="IRNazanin" w:cs="IRNazanin"/>
          <w:color w:val="111111"/>
          <w:sz w:val="28"/>
          <w:szCs w:val="28"/>
          <w:lang w:bidi="fa-IR"/>
        </w:rPr>
        <w:t>89</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الْحَسَنِ مُحَمَّدُ بْنُ جَعْفَرٍ النَّحْوِیُ رَحِمَهُ اللَّهُ قَالَ حَدَّثَنِی أَبِی قَالَ حَدَّثَنِی مُحَمَّدُ بْنُ الْحَسَنِ بْنِ عَلِیٍّ الْقَزْوِینِیُّ قَالَ حَدَّثَنِی أَحْمَدُ بْنُ دَاوُدَ قَالَ حَدَّثَنِی مُحَمَّدُ بْنُ صَالِحٍ قَالَ حَدَّثَنِی الْعَبَّاسُ بْنُ الرَّبِیعِ قَالَ حَدَّثَنِی عِصْمَةُ بْنُ إِسْمَاعِیلَ قَالَ حَدَّثَنِی أَبُو مَعْشَرٍ قَالَ حَدَّثَنِی أَبُو هُرَیْرَةَ قَالَ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لَیْلَةَ أُسْرِیَ بِی إِلَی السَّمَاءِ السَّابِعَةِ سَمِعْتُ نِدَاءً مِنْ تَحْتِ الْعَرْشِ أَنَّ عَلِیّاً آیَةُ الْهُدَی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وَصِیُّ حَبِیبِی فَبَلِّغْ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مِنَ السَّمَاءِ نَسِیتُ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w:t>
      </w:r>
      <w:bookmarkStart w:id="566" w:name="pg10640_155949"/>
    </w:p>
    <w:p>
      <w:pPr>
        <w:pStyle w:val="BookText"/>
        <w:rPr/>
      </w:pPr>
      <w:bookmarkEnd w:id="566"/>
      <w:r>
        <w:rPr>
          <w:rFonts w:ascii="Amiri" w:hAnsi="Amiri" w:eastAsia="Amiri" w:cs="Amiri"/>
          <w:color w:val="111111"/>
          <w:sz w:val="28"/>
          <w:sz w:val="28"/>
          <w:szCs w:val="28"/>
          <w:rtl w:val="true"/>
          <w:lang w:bidi="ar-SA"/>
        </w:rPr>
        <w:t xml:space="preserve">فَأَنْزَلَ اللَّهُ تَعَالَی یا أَیُّهَا الرَّسُولُ بَلِّغْ ما أُنْزِلَ إِلَیْکَ مِنْ رَبِّکَ وَ إِنْ لَمْ تَفْعَلْ فَما بَلَّغْتَ رِسالَتَهُ الْآیَةَ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لَفْظِ صَحِیحِ الْبُخَارِیِّ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أُنَاساً مِنْ أَصْحَابِی یُؤْخَذُ بِهِمْ ذَاتَ الشِّمَالِ فَأَقُولُ أَصْحَابِی أَصْحَابِی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فَیُقَالُ إِنَّهُمْ لَمْ یَزَالُوا مُرْتَدِّینَ عَلَی أَعْقَابِهِمْ مُنْذُ فَارَقْتَهُمْ، وَ فِی لَفْظِ صَحِیحِ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إِنَّهُمْ مِنِّی فَیُقَالُ إِنَّکَ لَا تَدْرِی مَا عَمِلُوا بَعْدَکَ، فَأَقُولُ سُحْقاً سُحْقاً لِمَنْ بَدَّلَ بَعْدِی، قَالَ النَّوَوِیُّ فِی ذَیْلِ هَذِهِ الْأَحَادِیثِ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أَحَادِیثِ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الْقَاضِی عِیَاضٌ أَحَادِیثُ الْحَوْضِ صَحِیحَةٌ وَ الْإِیمَانُ بِهِ فَرْضٌ وَ التَّصْدِیقُ بِهِ مِنَ الْإِیمَانِ، مُتَوَاتِرُ النَّقْلِ رَوَاهُ خَلَائِقُ مِنَ الصَّحَابَةِ</w:t>
      </w:r>
    </w:p>
    <w:p>
      <w:pPr>
        <w:pStyle w:val="Heading4"/>
        <w:numPr>
          <w:ilvl w:val="3"/>
          <w:numId w:val="1"/>
        </w:numPr>
        <w:rPr/>
      </w:pPr>
      <w:bookmarkStart w:id="567" w:name="__RefHeading___Toc2564493_372815092"/>
      <w:bookmarkStart w:id="568" w:name="_Toc227"/>
      <w:bookmarkEnd w:id="567"/>
      <w:r>
        <w:rPr>
          <w:rtl w:val="true"/>
        </w:rPr>
        <w:t>مستندات</w:t>
      </w:r>
      <w:bookmarkEnd w:id="568"/>
    </w:p>
    <w:p>
      <w:pPr>
        <w:pStyle w:val="BookText"/>
        <w:rPr/>
      </w:pPr>
      <w:r>
        <w:rPr>
          <w:rFonts w:ascii="Amiri" w:hAnsi="Amiri" w:eastAsia="Amiri" w:cs="Amiri"/>
          <w:color w:val="111111"/>
          <w:sz w:val="28"/>
          <w:sz w:val="28"/>
          <w:szCs w:val="28"/>
          <w:rtl w:val="true"/>
          <w:lang w:bidi="ar-SA"/>
        </w:rPr>
        <w:t xml:space="preserve">رَاجِعْ صَحِیحَ الْبُخَارِیِّ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صَحِیحَ مُسْلِمٍ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قمی، علی بن ابراهیم، تفسیر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اللیل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صفار، محمد بن حسن، بصائر الدرجات فی فضائل آل محمّد صلّی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 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ابن المغازلی فی المناقب ح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و أخرجه القرطبیّ و الثعلبی فی التفسیر و سیعیده المصنّف من طریق الحبری فی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الآیة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السورة و فی ح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أورده المجلسی فی البحار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یرتبط بهذه الآیة و شأن نزولها فقد قال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اجتمعت الأمة أن هذه الآیة نزلت فی أمیر المؤمنین لما تصدق بخاتمه و هو راکع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الثعلبی و الماوردی و القشیری و</w:t>
      </w:r>
    </w:p>
    <w:p>
      <w:pPr>
        <w:pStyle w:val="BookText"/>
        <w:rPr/>
      </w:pPr>
      <w:r>
        <w:rPr>
          <w:rFonts w:ascii="IRNazanin" w:hAnsi="IRNazanin" w:eastAsia="IRNazanin"/>
          <w:color w:val="111111"/>
          <w:sz w:val="28"/>
          <w:sz w:val="28"/>
          <w:szCs w:val="28"/>
          <w:rtl w:val="true"/>
          <w:lang w:bidi="fa-IR"/>
        </w:rPr>
        <w:t xml:space="preserve">القزوینیّ و النیشابوری و الفلکی و الطوسیّ و الطبرسیّ و أبو مسلم الأصفهانیّ فی تفاسیرهم عن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الحاکم فی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الواحدی فی أسباب النزول و السمعانی فی الفضائل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البیهقیّ فی النیف و الفتال فی التنویر و الروضة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النطنزی فی الخصائص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أخرجها محمّد بن العباس الحجام من تسعین طریقا بأسانید متصلة کلها أو جلّها من رجال العامّة علی ما نقله السیّد ابن طاوس فی سعد السعود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انظر البحار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کوفی، فرات بن ابراهیم، تفسیر فرات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عیاشی، محمد بن مسعود، 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طبری آملی کبیر، محمد بن جریر بن رستم، المسترشد فی إمامة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 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جامعة منصوب علی الاغراء، ای الزموا الصلاة و احضروها حالکونها جامعة للناس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کلینی، محمد بن یعقوب،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بابویه، محمد بن علی، الأمالی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العلّامة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الجمهور انها نزلت فی بیان فضل علیّ علیه السلام یوم الغدیر، فأخذ رسول اللّه صلّی اللّه علیه و آله بید علیّ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أ لست أولی منکم بانفسکم؟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فهذا علی</w:t>
      </w:r>
    </w:p>
    <w:p>
      <w:pPr>
        <w:pStyle w:val="BookText"/>
        <w:rPr/>
      </w:pPr>
      <w:r>
        <w:rPr>
          <w:rFonts w:ascii="IRNazanin" w:hAnsi="IRNazanin" w:eastAsia="IRNazanin"/>
          <w:color w:val="111111"/>
          <w:sz w:val="28"/>
          <w:sz w:val="28"/>
          <w:szCs w:val="28"/>
          <w:rtl w:val="true"/>
          <w:lang w:bidi="fa-IR"/>
        </w:rPr>
        <w:t>مولاه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الشریف من المتواترات بین الفریقین و قد صرّح بتواتره حفظة 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بابویه، محمد بن علی، عیون أخبار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خف القوم خفوفا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قلّوا، و هی کنایة منه صلّی اللّه علیه و آله عن ارتحاله من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خفف</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أثبتناها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الموضع منها بخط متأخر عن زمن نسخها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القطعة من النسخة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متأخر عن زمن نسخها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بسکون الباء، وسط العضد،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تحت الإبط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ضبع</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مفید، محمد بن محمد، الإرشاد فی معرفة حجج الله علی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محمّد بن جعفر بن محمّد أبو الحسن بن النجّار التمیمی الکوفیّ النحوی، من مشایخ الشیخ المفید و أبو القاسم علیّ بن محمّد الخزاز القمّیّ کان ثقة، من مجودی القرآن، عالم بالعربیة، له اشتغال بالتاریخ، معمر، له مصنّفات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و توفّی سنة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و کانت ولادته و وفاته فی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 له فی ارشاد الادیب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أعلام القرن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الاعلام للزرکلی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بغیة الوعاة</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جامع الرواة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رجال النجاشیّ</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شذرات الذهب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غایة 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النابس فی القرن الخامس</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فرائد السمطین و شواهد التنزیل و غایة المرام 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رایة</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bookmarkStart w:id="569" w:name="pg10640_155952"/>
    </w:p>
    <w:p>
      <w:pPr>
        <w:pStyle w:val="BookText"/>
        <w:rPr/>
      </w:pPr>
      <w:bookmarkEnd w:id="569"/>
      <w:r>
        <w:rPr>
          <w:rFonts w:ascii="IRNazanin" w:hAnsi="IRNazanin" w:eastAsia="IRNazanin"/>
          <w:color w:val="111111"/>
          <w:sz w:val="28"/>
          <w:sz w:val="28"/>
          <w:szCs w:val="28"/>
          <w:rtl w:val="true"/>
          <w:lang w:bidi="fa-IR"/>
        </w:rPr>
        <w:t>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حبیب من یؤمن بی بلغ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الفرائد و غایة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مصباح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حبیب من یؤمن بی فبلغه ذلک 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غایة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من السماء نسی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المطبوع و غایة المرام 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عن السماء نسی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أضاف فی مصباح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بید أمیر المؤمنین و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اللّهمّ و ال من والاه، و عاد من عاداه و انصر من نصره و اخذل من خذله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غایة المرام</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و مدینة المعاجز</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أخرجه فی مصباح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بالاسناد عن ابن شاذان، عن المقبری عن أبی هریرة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الحسکانی فی شواهد التنزیل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الی أبی عصمة نوح بن أبی مریم، عن إسماعیل، عن أبی معشر، عن سعید المقبری، عن أبی هریرة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الحموینی فی فرائد السمطین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الی عاصم بن عبد اللّه، عن إسماعیل ابن زیاد عن أبی معشر، عن المقبری، عن أبی هریرة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شاذان، محمد بن احمد، مائة منقبة من مناقب أمیر المؤمنین و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 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2"/>
        <w:numPr>
          <w:ilvl w:val="1"/>
          <w:numId w:val="1"/>
        </w:numPr>
        <w:rPr/>
      </w:pPr>
      <w:bookmarkStart w:id="570" w:name="__RefHeading___Toc2564495_372815092"/>
      <w:bookmarkStart w:id="571" w:name="_Toc228"/>
      <w:bookmarkEnd w:id="570"/>
      <w:r>
        <w:rPr/>
        <w:t>11</w:t>
      </w:r>
      <w:r>
        <w:rPr>
          <w:rtl w:val="true"/>
        </w:rPr>
        <w:t xml:space="preserve">. </w:t>
      </w:r>
      <w:r>
        <w:rPr>
          <w:rtl w:val="true"/>
        </w:rPr>
        <w:t xml:space="preserve">هفدهم ماه </w:t>
      </w:r>
      <w:r>
        <w:rPr>
          <w:rtl w:val="true"/>
        </w:rPr>
        <w:t xml:space="preserve">: </w:t>
      </w:r>
      <w:r>
        <w:rPr>
          <w:rtl w:val="true"/>
        </w:rPr>
        <w:t>نزول آیه محبت</w:t>
      </w:r>
      <w:bookmarkEnd w:id="571"/>
    </w:p>
    <w:p>
      <w:pPr>
        <w:pStyle w:val="Heading3"/>
        <w:numPr>
          <w:ilvl w:val="2"/>
          <w:numId w:val="1"/>
        </w:numPr>
        <w:rPr/>
      </w:pPr>
      <w:bookmarkStart w:id="572" w:name="__RefHeading___Toc2564497_372815092"/>
      <w:bookmarkStart w:id="573" w:name="_Toc229"/>
      <w:bookmarkEnd w:id="572"/>
      <w:r>
        <w:rPr>
          <w:rtl w:val="true"/>
        </w:rPr>
        <w:t>بیان مختصر</w:t>
      </w:r>
      <w:bookmarkEnd w:id="573"/>
    </w:p>
    <w:p>
      <w:pPr>
        <w:pStyle w:val="Heading4"/>
        <w:numPr>
          <w:ilvl w:val="3"/>
          <w:numId w:val="1"/>
        </w:numPr>
        <w:rPr/>
      </w:pPr>
      <w:bookmarkStart w:id="574" w:name="__RefHeading___Toc2564499_372815092"/>
      <w:bookmarkStart w:id="575" w:name="_Toc230"/>
      <w:bookmarkEnd w:id="574"/>
      <w:r>
        <w:rPr>
          <w:rtl w:val="true"/>
        </w:rPr>
        <w:t>نازل شدن آیه محبّت</w:t>
      </w:r>
      <w:bookmarkEnd w:id="575"/>
    </w:p>
    <w:p>
      <w:pPr>
        <w:pStyle w:val="BookText"/>
        <w:rPr/>
      </w:pPr>
      <w:r>
        <w:rPr>
          <w:rFonts w:ascii="IRNazanin" w:hAnsi="IRNazanin" w:eastAsia="IRNazanin"/>
          <w:color w:val="111111"/>
          <w:sz w:val="28"/>
          <w:sz w:val="28"/>
          <w:szCs w:val="28"/>
          <w:rtl w:val="true"/>
          <w:lang w:bidi="fa-IR"/>
        </w:rPr>
        <w:t xml:space="preserve">پیامبر اکرم صلی الله علیه وآله در روز هفدهم ماه ذی‌الحجّه سال دهم هجری، هنگام بازگشت از مراسم حج، در 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فاصله یک روز تا سرزمین غدیر، بعد از نماز ظهر، با صدای بلند این‌گونه دعا کردند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هَب لِعَلِیٍ المَوَدَّةَ فی صُدورِ المُؤمِنینَ، وَالهَیبَةَ وَالعَظَمَةَ فی صُدورِ المُنافِقینَ؛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علی علیه السلام</w:t>
      </w:r>
      <w:bookmarkStart w:id="576" w:name="pg10640_155953"/>
    </w:p>
    <w:p>
      <w:pPr>
        <w:pStyle w:val="BookText"/>
        <w:rPr/>
      </w:pPr>
      <w:bookmarkEnd w:id="576"/>
      <w:r>
        <w:rPr>
          <w:rFonts w:ascii="IRNazanin" w:hAnsi="IRNazanin" w:eastAsia="IRNazanin"/>
          <w:color w:val="111111"/>
          <w:sz w:val="28"/>
          <w:sz w:val="28"/>
          <w:szCs w:val="28"/>
          <w:rtl w:val="true"/>
          <w:lang w:bidi="fa-IR"/>
        </w:rPr>
        <w:t>در دل مؤمنان محبّتی و در دل منافقان، هیبت و عظمتی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دعایی کنم؟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برای من نزد خودت عهد و پیمانی، و در قلب مؤمنین برایم محبّتی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 علیه السلام هم سه مرتبه دعا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مودّت مرا در قلوب مردان و زنان مؤمن ثابت بدار و پیامبر آمین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آیه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 عَمِلُوا الصّالِحاتِ سَیَجْعَلُ لَهُمُ الرَّحْمنُ وُدًّا؛ آنان که ایمان آوردند و کردارشان شایسته است، خدای رحمان به زودی محبتشان را در دل‌ها قرار می‌دهد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سورۀ مریم آیۀ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بدین‌گونه در اثر دعای امیرالمؤمنین و پیامبراکرم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تکویناً در دل مؤمنین محبّت حضرت علی علیه السلام را قرار داد</w:t>
      </w:r>
      <w:r>
        <w:rPr>
          <w:rFonts w:eastAsia="IRNazanin" w:cs="IRNazanin"/>
          <w:color w:val="111111"/>
          <w:sz w:val="28"/>
          <w:szCs w:val="28"/>
          <w:rtl w:val="true"/>
          <w:lang w:bidi="fa-IR"/>
        </w:rPr>
        <w:t>!</w:t>
      </w:r>
    </w:p>
    <w:p>
      <w:pPr>
        <w:pStyle w:val="Heading4"/>
        <w:numPr>
          <w:ilvl w:val="3"/>
          <w:numId w:val="1"/>
        </w:numPr>
        <w:rPr/>
      </w:pPr>
      <w:bookmarkStart w:id="577" w:name="__RefHeading___Toc2564501_372815092"/>
      <w:bookmarkStart w:id="578" w:name="_Toc231"/>
      <w:bookmarkEnd w:id="577"/>
      <w:r>
        <w:rPr>
          <w:rtl w:val="true"/>
        </w:rPr>
        <w:t>نکات آیه محبّت</w:t>
      </w:r>
      <w:bookmarkEnd w:id="5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محبّت حضرت علی علیه السلام در دل‌های مؤمنین امری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به سادگی از بین نمی‌رود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 داشتن حضرت علی علیه السلام و در کنار آن دوستی با دشمنان آن حضرت ممکن نیست؛ چون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 یُحِبَّنَا مَنْ یُحِبُّ مُبْغِضَنَا إِنَّ ذَلِکَ لَا یَجْتَمِعُ فِی قَلْبٍ وَاحِد؛ هرگز ما را دوست نمی‌دارد کسی که دشمن ما را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چیزی در یک قلب جمع نخواهد 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شریفه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و محبت علی علیه السلام را در قلب مؤمنین قرار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آن حضرت را امیر مؤمنان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محبّت آن حضرت را ندارد، از جمع مؤمنین بیرون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w:t>
      </w:r>
      <w:bookmarkStart w:id="579" w:name="pg10640_155954"/>
    </w:p>
    <w:p>
      <w:pPr>
        <w:pStyle w:val="BookText"/>
        <w:rPr/>
      </w:pPr>
      <w:bookmarkEnd w:id="579"/>
      <w:r>
        <w:rPr>
          <w:rFonts w:ascii="IRNazanin" w:hAnsi="IRNazanin" w:eastAsia="IRNazanin"/>
          <w:color w:val="111111"/>
          <w:sz w:val="28"/>
          <w:sz w:val="28"/>
          <w:szCs w:val="28"/>
          <w:rtl w:val="true"/>
          <w:lang w:bidi="fa-IR"/>
        </w:rPr>
        <w:t>الله علیه وآله محبّت به حضرت علی علیه السلام را علامت طیب ولادت قرار دادند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لا یُحِبُّکَ إلّا مَن طابَت وِلادَتُه؛و لایُبغضُک اِلّامَن خَبُثَت ولادَثَهُ ولایُوالِکَ اِلّا مُؤمِن ولایُعادیکَ اِلّاکافِر ای علی، تو را دوست نمی دارد، مگر آن که نَسَبش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 کینه نورزد مگر آن که نسبش پلید باشد و باتو دوستی نکند مگر مؤمن و با تو دشمنی نکند مگر کافر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واین حدیث نبویّ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یاعَلی لایُحِبکَ اِلّا مُؤمِن وَلایُبغِضُکَ اِلّامُنافِق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 تو را دوست ندارد مگر مؤمن و با تو کینه نورزد مگر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کتاب های مهمّ شیعه و سنی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آیه شریفه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اللهَ حبَّب إلیکُمُ الإیمانَ و زَیَّنَهُ فی قُلوبِکُم وکَرَّه إلَیکُم الکَفر والفُسُوقَ وَالعِصیانَ یعنی خداوند ایمان را محبوب شما قرار داد وآن را در دل هایتان زینت بخشید و کفر و فسوق و عصیان را منفور شما ساخت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 زیادی می فرمایند مُراد از ایمان در این آیه ی شریفه امیرالمؤمنین علی علیه السلام است ومُراد از کفر فسوق و عصیانُ دشمنان آن حضرتند</w:t>
      </w:r>
      <w:r>
        <w:rPr>
          <w:rFonts w:eastAsia="IRNazanin" w:cs="IRNazanin"/>
          <w:color w:val="111111"/>
          <w:sz w:val="28"/>
          <w:szCs w:val="28"/>
          <w:rtl w:val="true"/>
          <w:lang w:bidi="fa-IR"/>
        </w:rPr>
        <w:t>!</w:t>
      </w:r>
    </w:p>
    <w:p>
      <w:pPr>
        <w:pStyle w:val="Heading3"/>
        <w:numPr>
          <w:ilvl w:val="2"/>
          <w:numId w:val="1"/>
        </w:numPr>
        <w:rPr/>
      </w:pPr>
      <w:bookmarkStart w:id="580" w:name="__RefHeading___Toc2564503_372815092"/>
      <w:bookmarkStart w:id="581" w:name="_Toc232"/>
      <w:bookmarkEnd w:id="580"/>
      <w:r>
        <w:rPr>
          <w:rtl w:val="true"/>
        </w:rPr>
        <w:t>بیان تفصیلی</w:t>
      </w:r>
      <w:bookmarkEnd w:id="581"/>
    </w:p>
    <w:p>
      <w:pPr>
        <w:pStyle w:val="Heading4"/>
        <w:numPr>
          <w:ilvl w:val="3"/>
          <w:numId w:val="1"/>
        </w:numPr>
        <w:rPr/>
      </w:pPr>
      <w:bookmarkStart w:id="582" w:name="__RefHeading___Toc2564505_372815092"/>
      <w:bookmarkStart w:id="583" w:name="_Toc233"/>
      <w:bookmarkEnd w:id="582"/>
      <w:r>
        <w:rPr>
          <w:rtl w:val="true"/>
        </w:rPr>
        <w:t>نزول آیه محبت</w:t>
      </w:r>
      <w:bookmarkEnd w:id="583"/>
    </w:p>
    <w:p>
      <w:pPr>
        <w:pStyle w:val="BookText"/>
        <w:rPr/>
      </w:pPr>
      <w:r>
        <w:rPr>
          <w:rFonts w:ascii="IRNazanin" w:hAnsi="IRNazanin" w:eastAsia="IRNazanin"/>
          <w:color w:val="111111"/>
          <w:sz w:val="28"/>
          <w:sz w:val="28"/>
          <w:szCs w:val="28"/>
          <w:rtl w:val="true"/>
          <w:lang w:bidi="fa-IR"/>
        </w:rPr>
        <w:t xml:space="preserve">مسلمانان و پیامبر صلی الله علیه و آله و سلم در سال حجة الوداع هنگام بازگشت از مکه روز هفدهم ذی الحجه به 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که تا غدیر خم حدود یک روز فاصله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فرارسیدن هنگام نماز همگی نماز جماعت را به امامت رسول اللّه صلی الله علیه و آله و سلم خواندند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بعد از نماز صدای خود را بلند کرد و طوری که همه بشنوند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هب لعلی المودة فی</w:t>
      </w:r>
    </w:p>
    <w:p>
      <w:pPr>
        <w:pStyle w:val="BookText"/>
        <w:rPr/>
      </w:pPr>
      <w:r>
        <w:rPr>
          <w:rFonts w:ascii="IRNazanin" w:hAnsi="IRNazanin" w:eastAsia="IRNazanin"/>
          <w:color w:val="111111"/>
          <w:sz w:val="28"/>
          <w:sz w:val="28"/>
          <w:szCs w:val="28"/>
          <w:rtl w:val="true"/>
          <w:lang w:bidi="fa-IR"/>
        </w:rPr>
        <w:t>صدور المؤمنین و الهیبة والعظمة فی صدور المنافقین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به علی محبت در سینه مؤمنین و هیبت و عظمت در سینه منافقین عنایت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علی علیه السلام را فراخواند و در حضور مردم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دستان خویش را به سوی آسمان بلند کرده و دعا کن تا من آمین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برای من نزد خود عهد و پیمانی قرار ده، و برای من در پیشگاه خود دوستی و مودت قرار ده، و برای من در قلب مؤمنین محبتی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دعای حضرت را تکرار کرده و ایشان آمین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هر دعایی برای خود دوست داری بنما تا آمین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هم سه بار این دعا را تکرار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مودت و محبت مرا تا روز قیامت در قلوب مردان و زنان مؤمن پایدار و ثابت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و سلم آمین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این دعا آیات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مریم بر پیامبر صلی الله علیه و آله و سلم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آمنوا و عملوا الصالحات سیجعل لهم الرحمن ودّا فانما یسرناه بلسانک لتبشر به المتّقین و تنذر به قوما لدّا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کسانی که ایمان آوردند و عمل صالح انجام می دهند به زودی خداوند برای آنان مودت قرار می دهد، ما آن را بر زبان تو آسان نمودیم تا متقین را بشارت دهی و قومی که در خصومت شدید هستند بترسانی</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نزول این آیات نشان گر استجابت دعای پیامبر صلی الله علیه</w:t>
      </w:r>
      <w:bookmarkStart w:id="584" w:name="pg10640_155956"/>
    </w:p>
    <w:p>
      <w:pPr>
        <w:pStyle w:val="BookText"/>
        <w:rPr/>
      </w:pPr>
      <w:bookmarkEnd w:id="584"/>
      <w:r>
        <w:rPr>
          <w:rFonts w:ascii="IRNazanin" w:hAnsi="IRNazanin" w:eastAsia="IRNazanin"/>
          <w:color w:val="111111"/>
          <w:sz w:val="28"/>
          <w:sz w:val="28"/>
          <w:szCs w:val="28"/>
          <w:rtl w:val="true"/>
          <w:lang w:bidi="fa-IR"/>
        </w:rPr>
        <w:t>و آله و سلم و امیر المؤمنین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خداوند آیه ای از کتابش درباره تو نازل کرده و برای تو در قلب هر مؤمنی محبت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پیامبر صلی الله علیه و آله و سلم خدا را شکر نموده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 خدایی را که قلوب مؤمنین را با محبت، مشتاق تو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را نمی بینی مگر آن که در قلب او محبت علی علیه السلام است</w:t>
      </w:r>
      <w:r>
        <w:rPr>
          <w:rFonts w:eastAsia="IRNazanin" w:cs="IRNazanin"/>
          <w:color w:val="111111"/>
          <w:sz w:val="28"/>
          <w:szCs w:val="28"/>
          <w:rtl w:val="true"/>
          <w:lang w:bidi="fa-IR"/>
        </w:rPr>
        <w:t>».</w:t>
      </w:r>
    </w:p>
    <w:p>
      <w:pPr>
        <w:pStyle w:val="Heading4"/>
        <w:numPr>
          <w:ilvl w:val="3"/>
          <w:numId w:val="1"/>
        </w:numPr>
        <w:rPr/>
      </w:pPr>
      <w:bookmarkStart w:id="585" w:name="__RefHeading___Toc2564507_372815092"/>
      <w:bookmarkStart w:id="586" w:name="_Toc234"/>
      <w:bookmarkEnd w:id="585"/>
      <w:r>
        <w:rPr>
          <w:rtl w:val="true"/>
        </w:rPr>
        <w:t>واکنش منافقین</w:t>
      </w:r>
      <w:bookmarkEnd w:id="586"/>
    </w:p>
    <w:p>
      <w:pPr>
        <w:pStyle w:val="BookText"/>
        <w:rPr/>
      </w:pPr>
      <w:r>
        <w:rPr>
          <w:rFonts w:ascii="IRNazanin" w:hAnsi="IRNazanin" w:eastAsia="IRNazanin"/>
          <w:color w:val="111111"/>
          <w:sz w:val="28"/>
          <w:sz w:val="28"/>
          <w:szCs w:val="28"/>
          <w:rtl w:val="true"/>
          <w:lang w:bidi="fa-IR"/>
        </w:rPr>
        <w:t xml:space="preserve">این دعاها در مقابل مسلمانان موقعیتی عظیم و شگفت آور برای امیر المؤمنین علیه السلام پدید آورد، لذا منافقین آرام ننشستند و سخنانی گفتند که قلب پیامبر صلی الله علیه و آله و سلم را آزرد، ولی خداوند با نزول آیات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هود پیامبرش را دلگرم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حضرت علی علیه السلام در قلوب مؤمنین امری الهی است به همین خاطر با مشکلات خارج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مشت به دماغ مؤمن بزنم که مرا دوست نداشته باشد نمی تواند و اگر همه ی دنیا را به منافق بدهم که مرا دوست بدارد دوست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داشتن حضرت علی علیه السلام و در کنار آن دوستی با دشمنان حضرت علی علیه السلام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یحبّنا من یحبّ عدوّنا</w:t>
      </w:r>
      <w:r>
        <w:rPr>
          <w:rFonts w:eastAsia="IRNazanin" w:cs="IRNazanin"/>
          <w:color w:val="111111"/>
          <w:sz w:val="28"/>
          <w:szCs w:val="28"/>
          <w:rtl w:val="true"/>
          <w:lang w:bidi="fa-IR"/>
        </w:rPr>
        <w:t>»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ذیل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اللّه‌ُ لِرَجُلٍ مِنْ قَلْبَیْنِ فی جَوْفِهِ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یک سینه دو قلب قرار نداد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علیه السلام فرموده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امکان ندارد که با یک قلب ما</w:t>
      </w:r>
      <w:bookmarkStart w:id="587" w:name="pg10640_155957"/>
    </w:p>
    <w:p>
      <w:pPr>
        <w:pStyle w:val="BookText"/>
        <w:rPr/>
      </w:pPr>
      <w:bookmarkEnd w:id="587"/>
      <w:r>
        <w:rPr>
          <w:rFonts w:ascii="IRNazanin" w:hAnsi="IRNazanin" w:eastAsia="IRNazanin"/>
          <w:color w:val="111111"/>
          <w:sz w:val="28"/>
          <w:sz w:val="28"/>
          <w:szCs w:val="28"/>
          <w:rtl w:val="true"/>
          <w:lang w:bidi="fa-IR"/>
        </w:rPr>
        <w:t>را دوست بدارد و با یک قلب دشمن ما را، هرگز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خداوند مودّت را در قلب مؤمن قرار داد و حضرت علی علیه السلام را امیرمؤمنان قرار داد؛ پس کسی که محبّت آن حضرت را ندارد از دایره مؤمنین بیرون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 کافر و یا فاسق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محبّت به حضرت علی علیه السلام را علامت پاکی ولادت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یحبّک الاّ من طابت ولادته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کسا آمده که خلقت آسمان و زمین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به خاطر محبّت اهل بیت علیهم السلام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خلقت سماء مبنیة ولا أرضا مدحیّة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فلکا یدور ولا فُلکا یسری إلاّ فی محبّة هولاء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علی علیه السلام را و اهل بیت علیهم السلام را دوست بدارد، خدا را دوست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أحبّکم فقد أحبّ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به امیرمؤمنان علیه السلام آن قدر عظیم و والاست که نیاز به دعای خاص پدرانه ی پیامبر و امیرمؤمنان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هب لعلی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وعلیّ أبوا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پدران امّت دلسوزترین افراد برای امّت بودند</w:t>
      </w:r>
      <w:r>
        <w:rPr>
          <w:rFonts w:eastAsia="IRNazanin" w:cs="IRNazanin"/>
          <w:color w:val="111111"/>
          <w:sz w:val="28"/>
          <w:szCs w:val="28"/>
          <w:rtl w:val="true"/>
          <w:lang w:bidi="fa-IR"/>
        </w:rPr>
        <w:t>.</w:t>
      </w:r>
    </w:p>
    <w:p>
      <w:pPr>
        <w:pStyle w:val="Heading4"/>
        <w:numPr>
          <w:ilvl w:val="3"/>
          <w:numId w:val="1"/>
        </w:numPr>
        <w:rPr/>
      </w:pPr>
      <w:bookmarkStart w:id="588" w:name="__RefHeading___Toc2564509_372815092"/>
      <w:bookmarkStart w:id="589" w:name="_Toc235"/>
      <w:bookmarkEnd w:id="588"/>
      <w:r>
        <w:rPr>
          <w:rtl w:val="true"/>
        </w:rPr>
        <w:t>منابع جهت پژوهش</w:t>
      </w:r>
      <w:bookmarkEnd w:id="5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نور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ثعلبی،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عوالم العلوم ج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35</w:t>
      </w:r>
      <w:bookmarkStart w:id="590" w:name="pg10640_155958"/>
    </w:p>
    <w:p>
      <w:pPr>
        <w:pStyle w:val="BookText"/>
        <w:rPr/>
      </w:pPr>
      <w:bookmarkEnd w:id="590"/>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صافی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عوالم العلوم ج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Heading3"/>
        <w:numPr>
          <w:ilvl w:val="2"/>
          <w:numId w:val="1"/>
        </w:numPr>
        <w:rPr/>
      </w:pPr>
      <w:bookmarkStart w:id="591" w:name="__RefHeading___Toc2564511_372815092"/>
      <w:bookmarkStart w:id="592" w:name="_Toc236"/>
      <w:bookmarkEnd w:id="591"/>
      <w:r>
        <w:rPr>
          <w:rtl w:val="true"/>
        </w:rPr>
        <w:t>بیان دانش آموزی</w:t>
      </w:r>
      <w:bookmarkEnd w:id="592"/>
    </w:p>
    <w:p>
      <w:pPr>
        <w:pStyle w:val="Heading4"/>
        <w:numPr>
          <w:ilvl w:val="3"/>
          <w:numId w:val="1"/>
        </w:numPr>
        <w:rPr/>
      </w:pPr>
      <w:bookmarkStart w:id="593" w:name="__RefHeading___Toc2564513_372815092"/>
      <w:bookmarkStart w:id="594" w:name="_Toc237"/>
      <w:bookmarkEnd w:id="593"/>
      <w:r>
        <w:rPr>
          <w:rtl w:val="true"/>
        </w:rPr>
        <w:t>محبتی آسمانی</w:t>
      </w:r>
      <w:bookmarkEnd w:id="594"/>
    </w:p>
    <w:p>
      <w:pPr>
        <w:pStyle w:val="BookText"/>
        <w:rPr/>
      </w:pPr>
      <w:r>
        <w:rPr>
          <w:rFonts w:ascii="IRNazanin" w:hAnsi="IRNazanin" w:eastAsia="IRNazanin"/>
          <w:color w:val="111111"/>
          <w:sz w:val="28"/>
          <w:sz w:val="28"/>
          <w:szCs w:val="28"/>
          <w:rtl w:val="true"/>
          <w:lang w:bidi="fa-IR"/>
        </w:rPr>
        <w:t>روز هفدهم ذی‌حجه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حاجیان پس از تمام شدن مراسم حج به سمت شهرهایشان در حرکتند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بار سنگینی را بر دوش خود احساس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مأموریتی که خداوند بر دوش او گذاشته اعلام رسمی و همگانی جانشینی حضرت علی علیه السلام است که دستور بسیار مهمی است خداوند به پیامبر صلی الله علیه و آله و سلم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از توطئه‌های منافقان نگران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چند روز حج، بارها مخالفت‌های منافقان را با حضرت علی علیه السلام دیده‌است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امروز همان مشرکانی هستند که تا چند وقت پیش، روبه روی سپاه اسلام می‌ایستادند و در این جنگ‌ها حضرت علی علیه السلام مبارز بی‌مانند سپاه اسلام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کینه‌ی عجیبی از علی علیه السلام به دل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کاری کرد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نزدیک اذان ظهر کاروان به قُدَید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های نماز مرتب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را می‌خوانند؛ پس از نماز رسول خدا صلی الله علیه و آله و سلم رو به مسلمانان می‌کند و دعا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محبت علی علیه السلام را در دل اهل ایمان قرار بده و هیبت و ترسِ از او را</w:t>
      </w:r>
      <w:bookmarkStart w:id="595" w:name="pg10640_155959"/>
    </w:p>
    <w:p>
      <w:pPr>
        <w:pStyle w:val="BookText"/>
        <w:rPr/>
      </w:pPr>
      <w:bookmarkEnd w:id="595"/>
      <w:r>
        <w:rPr>
          <w:rFonts w:ascii="IRNazanin" w:hAnsi="IRNazanin" w:eastAsia="IRNazanin"/>
          <w:color w:val="111111"/>
          <w:sz w:val="28"/>
          <w:sz w:val="28"/>
          <w:szCs w:val="28"/>
          <w:rtl w:val="true"/>
          <w:lang w:bidi="fa-IR"/>
        </w:rPr>
        <w:t>در دلِ منافقان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علی علیه السلام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دستانت را به آسمان بلند کن و این‌گونه دعا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دوستی و محبت مرا تا قیامت در دل مؤمنان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مریم نازل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پیامبر صلی الله علیه و آله و سلم و حضرت علی علیه السلام قبول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آمَنُوا وَ عَمِلُوا الصَّالِحاتِ سَیَجْعَلُ لَهُمُ الرَّحْمنُ وُدًّا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ایمان آوردند و عمل صالح انجام دادند، به‌زودی خدای رحمان محبتشان را در دل مؤمنان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محبت را خدا فقط در دل با ایمان‌ها قرار داد و نه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محبتی که با سختی‌ها هم از دل مؤمن بیرون نمی‌رود</w:t>
      </w:r>
      <w:r>
        <w:rPr>
          <w:rFonts w:eastAsia="IRNazanin" w:cs="IRNazanin"/>
          <w:color w:val="111111"/>
          <w:sz w:val="28"/>
          <w:szCs w:val="28"/>
          <w:rtl w:val="true"/>
          <w:lang w:bidi="fa-IR"/>
        </w:rPr>
        <w:t>.</w:t>
      </w:r>
    </w:p>
    <w:p>
      <w:pPr>
        <w:pStyle w:val="Heading4"/>
        <w:numPr>
          <w:ilvl w:val="3"/>
          <w:numId w:val="1"/>
        </w:numPr>
        <w:rPr/>
      </w:pPr>
      <w:bookmarkStart w:id="596" w:name="__RefHeading___Toc2564515_372815092"/>
      <w:bookmarkStart w:id="597" w:name="_Toc238"/>
      <w:bookmarkEnd w:id="596"/>
      <w:r>
        <w:rPr>
          <w:rtl w:val="true"/>
        </w:rPr>
        <w:t>نکته ها</w:t>
      </w:r>
      <w:bookmarkEnd w:id="5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محبت و دوستی حضرت علی علیه السلام گنجی است که خدا در دل‌هایمان گذاشته است؛ کاش قدرش را بدانیم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و سلم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و اهل ایمان تا قیامت از تو راضی هستند؛ محبت حضرت علی علیه السلام با سخت‌ترین مشکلات هم از دل مؤمن بیرون نمی‌رود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محبت حضرت علی علیه السلام نشانه‌ی ایمان است، کسی که ایشان را دوست ندارد،ایمان هم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ندارد خداوند در دل یک نفر هم دوستی حضرت علی علیه السلام را بگذارد و هم دوستی دشمن حضرت علی علیه السلام را</w:t>
      </w:r>
      <w:r>
        <w:rPr>
          <w:rFonts w:eastAsia="IRNazanin" w:cs="IRNazanin"/>
          <w:color w:val="111111"/>
          <w:sz w:val="28"/>
          <w:szCs w:val="28"/>
          <w:rtl w:val="true"/>
          <w:lang w:bidi="fa-IR"/>
        </w:rPr>
        <w:t>.</w:t>
      </w:r>
    </w:p>
    <w:p>
      <w:pPr>
        <w:pStyle w:val="Heading3"/>
        <w:numPr>
          <w:ilvl w:val="2"/>
          <w:numId w:val="1"/>
        </w:numPr>
        <w:rPr/>
      </w:pPr>
      <w:bookmarkStart w:id="598" w:name="__RefHeading___Toc2564517_372815092"/>
      <w:bookmarkStart w:id="599" w:name="_Toc239"/>
      <w:bookmarkEnd w:id="598"/>
      <w:r>
        <w:rPr>
          <w:rtl w:val="true"/>
        </w:rPr>
        <w:t>پیوند مهدوی</w:t>
      </w:r>
      <w:bookmarkEnd w:id="599"/>
    </w:p>
    <w:p>
      <w:pPr>
        <w:pStyle w:val="Heading4"/>
        <w:numPr>
          <w:ilvl w:val="3"/>
          <w:numId w:val="1"/>
        </w:numPr>
        <w:rPr/>
      </w:pPr>
      <w:bookmarkStart w:id="600" w:name="__RefHeading___Toc2564519_372815092"/>
      <w:bookmarkStart w:id="601" w:name="_Toc240"/>
      <w:bookmarkEnd w:id="600"/>
      <w:r>
        <w:rPr>
          <w:rtl w:val="true"/>
        </w:rPr>
        <w:t>مزدی نمی‌خواهم مگر</w:t>
      </w:r>
      <w:r>
        <w:rPr>
          <w:rtl w:val="true"/>
        </w:rPr>
        <w:t>...</w:t>
      </w:r>
      <w:bookmarkEnd w:id="601"/>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 در برابر همه‌ی زحمات خود هیچ اجر و مزدی نخواستند؛ تنها یک چیز از مسلمانان خواستند و آن مودت و دوستیِ اهل‌بیت‌شان بود؛ دوستی و پیروی خاندانی که مانند چراغی است برای رفتن</w:t>
      </w:r>
      <w:bookmarkStart w:id="602" w:name="pg10640_155960"/>
    </w:p>
    <w:p>
      <w:pPr>
        <w:pStyle w:val="BookText"/>
        <w:rPr/>
      </w:pPr>
      <w:bookmarkEnd w:id="602"/>
      <w:r>
        <w:rPr>
          <w:rFonts w:ascii="IRNazanin" w:hAnsi="IRNazanin" w:eastAsia="IRNazanin"/>
          <w:color w:val="111111"/>
          <w:sz w:val="28"/>
          <w:sz w:val="28"/>
          <w:szCs w:val="28"/>
          <w:rtl w:val="true"/>
          <w:lang w:bidi="fa-IR"/>
        </w:rPr>
        <w:t>در راهِ خدا؛ پس این مزد هم به‌نفعِ خود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نزدیک شدن به امام زمان علیه السلام، این است که دوستی و محبت‌مان را برای امام زمان خالص کنیم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مودَّتی خالصة 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آل 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دوستی و محبت من به شما خالص و بی‌پیرایه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محبتی که خداوند در دل انسان ها از امام زمان علیه السلام می‌گذارد؛ خیلی ها را مشتاق او خواهد ساخت</w:t>
      </w:r>
      <w:r>
        <w:rPr>
          <w:rFonts w:eastAsia="IRNazanin" w:cs="IRNazanin"/>
          <w:color w:val="111111"/>
          <w:sz w:val="28"/>
          <w:szCs w:val="28"/>
          <w:rtl w:val="true"/>
          <w:lang w:bidi="fa-IR"/>
        </w:rPr>
        <w:t>.</w:t>
      </w:r>
    </w:p>
    <w:p>
      <w:pPr>
        <w:pStyle w:val="Heading4"/>
        <w:numPr>
          <w:ilvl w:val="3"/>
          <w:numId w:val="1"/>
        </w:numPr>
        <w:rPr/>
      </w:pPr>
      <w:bookmarkStart w:id="603" w:name="__RefHeading___Toc2564521_372815092"/>
      <w:bookmarkStart w:id="604" w:name="_Toc241"/>
      <w:bookmarkEnd w:id="603"/>
      <w:r>
        <w:rPr>
          <w:rtl w:val="true"/>
        </w:rPr>
        <w:t>مهربان ترین قلب هستی</w:t>
      </w:r>
      <w:bookmarkEnd w:id="604"/>
    </w:p>
    <w:p>
      <w:pPr>
        <w:pStyle w:val="BookText"/>
        <w:rPr/>
      </w:pPr>
      <w:r>
        <w:rPr>
          <w:rFonts w:ascii="IRNazanin" w:hAnsi="IRNazanin" w:eastAsia="IRNazanin"/>
          <w:color w:val="111111"/>
          <w:sz w:val="28"/>
          <w:sz w:val="28"/>
          <w:szCs w:val="28"/>
          <w:rtl w:val="true"/>
          <w:lang w:bidi="fa-IR"/>
        </w:rPr>
        <w:t>در ماه ذی الحجه آیه ی محبت نازل شده است و ما هم از این آیه یاد می گیریم که مؤمنین نسبت به هم دیگر چه قدر محبت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عالم مهربان ترین قلبی که در یک سینه می تپد متعلق به امام عصر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امام زمان علیه السلام چقدر ما را دوست داشته و دارد موقعی که طفل سه ساله بودند در خانه ی امام حسن عسکری علیه السلام از خادم خانه سؤال می کنند که آیا مرا می شناسی خادم خانه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مولای و ابن 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مولای من هستی و پسر مولای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گویند جور دیگری من را نمی شناسی؟ می‌گوید نه حضرت وقتی خودشان را معرفی می‌کنند با این جملات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خاتم الاوصیاء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من هیچ کسی به عنوان وصی نمی‌آید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یدفع الله البلاء ان شیعتی و اهلی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به وسیله‌ی من بلا را از شیعیان دفع می کند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یدفع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می کند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فرق است بین دفع و 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بلا گاهی می آید و کسی آن را بر می دارد</w:t>
      </w:r>
      <w:r>
        <w:rPr>
          <w:rFonts w:eastAsia="IRNazanin" w:cs="IRNazanin"/>
          <w:color w:val="111111"/>
          <w:sz w:val="28"/>
          <w:szCs w:val="28"/>
          <w:rtl w:val="true"/>
          <w:lang w:bidi="fa-IR"/>
        </w:rPr>
        <w:t>.</w:t>
      </w:r>
      <w:bookmarkStart w:id="605" w:name="pg10640_155961"/>
    </w:p>
    <w:p>
      <w:pPr>
        <w:pStyle w:val="BookText"/>
        <w:rPr/>
      </w:pPr>
      <w:bookmarkEnd w:id="605"/>
      <w:r>
        <w:rPr>
          <w:rFonts w:ascii="IRNazanin" w:hAnsi="IRNazanin" w:eastAsia="IRNazanin"/>
          <w:color w:val="111111"/>
          <w:sz w:val="28"/>
          <w:sz w:val="28"/>
          <w:szCs w:val="28"/>
          <w:rtl w:val="true"/>
          <w:lang w:bidi="fa-IR"/>
        </w:rPr>
        <w:t xml:space="preserve">حضرت نمی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یرفع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یدفع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چقدر ما باید دچار بلا می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گرفتاری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بی آبرویی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خطر نمی دانیم اما حضرت مهدی آقای ما امام زمان علیه السلام آن ها را دفع کرده اند</w:t>
      </w:r>
      <w:r>
        <w:rPr>
          <w:rFonts w:eastAsia="IRNazanin" w:cs="IRNazanin"/>
          <w:color w:val="111111"/>
          <w:sz w:val="28"/>
          <w:szCs w:val="28"/>
          <w:rtl w:val="true"/>
          <w:lang w:bidi="fa-IR"/>
        </w:rPr>
        <w:t>.</w:t>
      </w:r>
    </w:p>
    <w:p>
      <w:pPr>
        <w:pStyle w:val="Heading3"/>
        <w:numPr>
          <w:ilvl w:val="2"/>
          <w:numId w:val="1"/>
        </w:numPr>
        <w:rPr/>
      </w:pPr>
      <w:bookmarkStart w:id="606" w:name="__RefHeading___Toc2564523_372815092"/>
      <w:bookmarkStart w:id="607" w:name="_Toc242"/>
      <w:bookmarkEnd w:id="606"/>
      <w:r>
        <w:rPr>
          <w:rtl w:val="true"/>
        </w:rPr>
        <w:t>روایات</w:t>
      </w:r>
      <w:bookmarkEnd w:id="607"/>
    </w:p>
    <w:p>
      <w:pPr>
        <w:pStyle w:val="Heading4"/>
        <w:numPr>
          <w:ilvl w:val="3"/>
          <w:numId w:val="1"/>
        </w:numPr>
        <w:rPr/>
      </w:pPr>
      <w:bookmarkStart w:id="608" w:name="__RefHeading___Toc2564525_372815092"/>
      <w:bookmarkStart w:id="609" w:name="_Toc243"/>
      <w:bookmarkEnd w:id="608"/>
      <w:r>
        <w:rPr>
          <w:rtl w:val="true"/>
        </w:rPr>
        <w:t>آیه وُدّ</w:t>
      </w:r>
      <w:bookmarkEnd w:id="609"/>
    </w:p>
    <w:p>
      <w:pPr>
        <w:pStyle w:val="BookText"/>
        <w:rPr/>
      </w:pPr>
      <w:r>
        <w:rPr>
          <w:rFonts w:ascii="Amiri" w:hAnsi="Amiri" w:eastAsia="Amiri" w:cs="Amiri"/>
          <w:color w:val="111111"/>
          <w:sz w:val="28"/>
          <w:sz w:val="28"/>
          <w:szCs w:val="28"/>
          <w:rtl w:val="true"/>
          <w:lang w:bidi="ar-SA"/>
        </w:rPr>
        <w:t>إِنَّ الَّذِینَ آمَنُوا وَ عَمِلُوا الصَّالِحاتِ سَیَجْعَلُ لَهُمُ الرَّحْمنُ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مریم،آیه‌ی</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تفسیر القمی ؛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فَإِنَّهُ قَالَ الصَّادِقُ علیه السلام کَانَ سَبَبُ نُزُولِ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أَمِیرَ الْمُؤْمِنِینَ علیه السلام کَانَ جَالِساً بَیْنَ یَدَیْ رَسُولِ اللَّهِ صلی الله علیه و آله فَقَالَ لَهُ قُلْ یَا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 لِی فِی قُلُوبِ الْمُؤْمِنِینَ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آمَنُوا وَ 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سَیَجْعَلُ لَهُمُ الرَّحْمنُ وُدًّا</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431</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یَحْیَی عَنْ سَلَمَةَ بْنِ الْخَطَّابِ عَنِ الْحَسَنِ بْنِ عَبْدِ الرَّحْمَنِ عَنْ عَلِیِّ بْنِ أَبِی حَمْزَةَ عَنْ أَبِی بَصِیرٍ عَنْ أَبِی عَبْدِ اللَّهِ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تُتْلی عَلَیْهِمْ آیاتُنا بَیِّناتٍ قالَ الَّذِینَ کَفَرُوا لِلَّذِینَ آمَنُوا أَیُّ الْفَرِیقَیْنِ خَیْرٌ مَقاماً وَ أَحْسَنُ نَدِیًّا قَالَ کَانَ رَسُولُ اللَّهِ صلی الله علیه و آله دَعَا قُرَیْشاً إِلَی وَلَایَتِنَا فَنَفَرُوا وَ أَنْکَرُوا فَقَالَ الَّذِینَ کَفَرُوا مِنْ قُرَیْشٍ لِلَّذِینَ آمَنُوا الَّذِینَ أَقَرُّوا لِأَمِیرِ الْمُؤْمِنِینَ وَ لَنَا أَهْلَ الْبَیْتِ أَیُّ الْفَرِیقَیْنِ خَیْرٌ مَقاماً وَ أَحْسَنُ نَدِیًّا تَعْیِیراً مِنْهُمْ فَقَالَ اللَّهُ رَدّاً عَلَیْهِمْ وَ کَمْ أَهْلَکْنا قَبْلَهُمْ مِنْ قَرْنٍ مِنَ الْأُمَمِ السَّالِفَةِ هُمْ أَحْسَنُ أَثاثاً وَ رِءْیاً قُلْتُ قَوْلُهُ مَنْ کانَ فِی الضَّلالَةِ فَلْیَمْدُدْ لَهُ الرَّحْمنُ مَدًّا قَالَ کُلُّهُمْ کَانُوا فِی الضَّلَالَةِ لَا یُؤْمِنُونَ بِوَلَایَةِ أَمِیرِ الْمُؤْمِنِینَ علیه السلام وَ لَا بِوَلَایَتِنَا فَکَانُوا ضَالِّینَ مُضِلِّینَ فَیَمُدُّ</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لَهُمْ فِی ضَلَالَتِهِمْ وَ طُغْیَانِهِمْ حَتَّی یَمُوتُوا فَیُصَیِّرُهُمُ اللَّهُ شَرّاً مَکَاناً وَ أَضْعَفَ جُنْداً قُلْتُ قَوْلُهُ حَتَّی إِذا رَأَوْا ما یُوعَدُونَ إِمَّا الْعَذابَ وَ إِمَّا السَّاعَةَ فَسَیَعْلَمُونَ مَنْ هُوَ شَرٌّ مَکاناً وَ أَضْعَفُ جُنْداً قَالَ أَمَّا قَوْلُهُ حَتَّی إِذا رَأَوْا ما یُوعَدُونَ فَهُوَ خُرُوجُ الْقَائِمِ وَ هُوَ السَّاعَةُ فَسَیَعْلَمُونَ ذَلِکَ الْیَوْمَ وَ مَا نَزَلَ بِهِمْ مِنَ اللَّهِ عَلَی یَدَیْ قَائِمِهِ فَذَلِکَ قَوْلُهُ مَنْ هُوَ شَرٌّ مَکاناً یَعْنِی عِنْدَ الْقَائِمِ وَ أَضْعَفُ جُنْداً قُلْتُ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یَزِیدُ اللَّهُ الَّذِینَ اهْتَدَوْا هُدیً قَالَ یَزِیدُهُمْ ذَلِکَ الْیَوْمَ هُدًی عَلَی هُدًی بِاتِّبَاعِهِمُ الْقَائِمَ حَیْثُ لَا یَجْحَدُونَهُ وَ لَا یُنْکِرُونَهُ قُلْتُ قَوْلُهُ لا یَمْلِکُونَ الشَّفاعَةَ إِلَّا مَنِ اتَّخَذَ عِنْدَ الرَّحْمنِ عَهْداً قَالَ إِلَّا مَنْ دَانَ اللَّهَ بِوَلَایَةِ أَمِیرِ الْمُؤْمِنِینَ وَ الْأَئِمَّةِ مِنْ بَعْدِهِ فَهُوَ الْعَهْدُ عِنْدَ اللَّهِ قُلْتُ قَوْلُهُ إِنَّ الَّذِینَ آمَنُوا وَ عَمِلُوا الصَّالِحاتِ سَیَجْعَلُ لَهُمُ الرَّحْمنُ وُدًّا قَالَ وَلَایَةُ أَمِیرِ الْمُؤْمِنِینَ هِیَ الْوُدُّ الَّذِی قَالَ اللَّهُ تَعَالَی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یَسَّرْناهُ بِلِسانِکَ لِتُبَشِّرَ بِهِ الْمُتَّقِینَ وَ تُنْذِرَ بِهِ قَوْماً لُدًّا قَالَ إِنَّمَا یَسَّرَهُ اللَّهُ عَلَی لِسَانِهِ حِینَ أَقَامَ أَمِیرَ الْمُؤْمِنِینَ علیه السلام عَلَماً فَبَشَّرَ بِهِ الْمُؤْمِنِینَ وَ أَنْذَرَ بِهِ الْکَافِرِینَ وَ هُمُ الَّذِینَ ذَکَرَهُمُ اللَّهُ فِی کِتَابِهِ لُدًّا أَیْ کُفَّاراً قَالَ وَ سَأَلْتُهُ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لِتُنْذِرَ قَوْماً ما أُنْذِرَ آباؤُهُمْ فَهُمْ غافِلُونَ قَالَ لِتُنْذِرَ الْقَوْمَ الَّذِینَ أَنْتَ فِیهِمْ کَمَا أُنْذِرَ آبَاؤُهُمْ فَهُمْ غَافِلُونَ عَنِ اللَّهِ وَ عَنْ رَسُولِهِ وَ عَنْ وَعِیدِهِ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حَقَّ الْقَوْلُ عَلی أَکْثَرِهِمْ مِمَّنْ لَا یُقِرُّونَ بِوَلَایَةِ أَمِیرِ الْمُؤْمِنِینَ ع وَ الْأَئِمَّةِ مِنْ بَعْدِهِ فَهُمْ لا یُؤْمِنُونَ بِإِمَامَةِ أَمِیرِ الْمُؤْمِنِینَ وَ الْأَوْصِیَاءِ مِنْ بَعْدِهِ فَلَمَّا لَمْ یُقِرُّوا کَانَتْ عُقُوبَتُهُمْ مَا ذَکَرَ اللَّهُ إِنَّا جَعَلْنا فِی</w:t>
      </w:r>
      <w:bookmarkStart w:id="610" w:name="pg10640_155963"/>
    </w:p>
    <w:p>
      <w:pPr>
        <w:pStyle w:val="BookText"/>
        <w:rPr/>
      </w:pPr>
      <w:bookmarkEnd w:id="610"/>
      <w:r>
        <w:rPr>
          <w:rFonts w:ascii="Amiri" w:hAnsi="Amiri" w:eastAsia="Amiri" w:cs="Amiri"/>
          <w:color w:val="111111"/>
          <w:sz w:val="28"/>
          <w:sz w:val="28"/>
          <w:szCs w:val="28"/>
          <w:rtl w:val="true"/>
          <w:lang w:bidi="ar-SA"/>
        </w:rPr>
        <w:t>أَعْناقِهِمْ أَغْلالًا فَهِیَ إِلَی الْأَذْقانِ فَهُمْ مُقْمَحُونَ فِی نَارِ جَهَنَّمَ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مِنْ بَیْنِ أَیْدِیهِمْ سَدًّا وَ مِنْ خَلْفِهِمْ سَدًّا فَأَغْشَیْناهُمْ فَهُمْ لا یُبْصِرُونَ عُقُوبَةً مِنْهُ لَهُمْ حَیْثُ أَنْکَرُوا وَلَایَةَ أَمِیرِ الْمُؤْمِنِینَ علیه السلام وَ الْأَئِمَّةِ مِنْ بَعْدِهِ هَذَا فِی الدُّنْیَا وَ فِی الْآخِرَةِ فِی نَارِ جَهَنَّمَ مُقْمَحُونَ ثُمَّ قَالَ یَا مُحَمَّدُ وَ سَواءٌ عَلَیْهِمْ أَ أَنْذَرْتَهُمْ أَمْ لَمْ تُنْذِرْهُمْ لا یُؤْمِنُونَ بِاللَّهِ وَ بِوَلَایَةِ عَلِیٍّ وَ مَنْ بَعْدَهُ ثُمَّ قَالَ إِنَّما تُنْذِرُ مَنِ اتَّبَعَ الذِّکْرَ یَعْنِی أَمِیرَ الْمُؤْمِنِینَ علیه السلام وَ خَشِیَ الرَّحْمنَ بِالْغَیْبِ فَبَشِّرْهُ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بِمَغْفِرَةٍ وَ أَجْرٍ کَرِیمٍ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صلی الله علیه و آله لمّا نزل قدید قال لعلی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إنّی سألت ربّی أن یوالی بینی وبینک ففعل، وسألت ربّی أن یواخی بینی وبینک 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سبحانه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فَلَعَلَّکَ تَارِکٌ بَعْضَ مَا یُوحَی إِلَیْکَ وَ ضَآئِقٌ بِهِ صَدْرُکَ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الکافی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تفسیر العیّاشی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تفسیر نور الثقلین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فأنزل اللّه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فَلَعَلَّکَ تَارِکٌ بَعْضَ مَا یُوحَی إِلَیْکَ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إلی آخر الآیة،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 رسول اللّه علیه وآله السلام لأمیر المؤنین فی آخر صلاته رافعاً بها صوته یُسمع الناس،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هب لعلی المودّة فی صدور المؤمنین، والهیبة والعظمة فی صدور المنافقین،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ءَامَنُوا وَ عَمِلُوا الصَّالِحَاتِ سَیَجْعَلُ لَهُمُ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یَسَّرْنَاهُ بِلِسَانِکَ لِتُبَشِّرَ بِهِ الْمُتَّقِینَ وَ تُنذِرَ بِهِ قَوْماً لُّدّاً</w:t>
      </w:r>
      <w:r>
        <w:rPr>
          <w:rFonts w:eastAsia="Amiri" w:cs="Amiri" w:ascii="Amiri" w:hAnsi="Amiri"/>
          <w:color w:val="111111"/>
          <w:sz w:val="28"/>
          <w:szCs w:val="28"/>
          <w:rtl w:val="true"/>
          <w:lang w:bidi="ar-SA"/>
        </w:rPr>
        <w:t>»</w:t>
      </w:r>
    </w:p>
    <w:p>
      <w:pPr>
        <w:pStyle w:val="Heading4"/>
        <w:numPr>
          <w:ilvl w:val="3"/>
          <w:numId w:val="1"/>
        </w:numPr>
        <w:rPr/>
      </w:pPr>
      <w:bookmarkStart w:id="611" w:name="__RefHeading___Toc2564527_372815092"/>
      <w:bookmarkStart w:id="612" w:name="_Toc244"/>
      <w:bookmarkEnd w:id="611"/>
      <w:r>
        <w:rPr>
          <w:rtl w:val="true"/>
        </w:rPr>
        <w:t>مستندات</w:t>
      </w:r>
      <w:bookmarkEnd w:id="612"/>
    </w:p>
    <w:p>
      <w:pPr>
        <w:pStyle w:val="BookText"/>
        <w:rPr/>
      </w:pP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قمی، علی بن ابراهیم، تفسیر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w:t>
      </w:r>
      <w:bookmarkStart w:id="613" w:name="pg10640_155964"/>
    </w:p>
    <w:p>
      <w:pPr>
        <w:pStyle w:val="BookText"/>
        <w:rPr/>
      </w:pPr>
      <w:bookmarkEnd w:id="613"/>
      <w:r>
        <w:rPr>
          <w:rFonts w:ascii="IRNazanin" w:hAnsi="IRNazanin" w:eastAsia="IRNazanin"/>
          <w:color w:val="111111"/>
          <w:sz w:val="28"/>
          <w:sz w:val="28"/>
          <w:szCs w:val="28"/>
          <w:rtl w:val="true"/>
          <w:lang w:bidi="fa-IR"/>
        </w:rPr>
        <w:t xml:space="preserve">سوم،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الآیات فی أواخر سورة مریم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الآیات فی سورة یس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کلینی، محمد بن یعقوب،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2"/>
        <w:numPr>
          <w:ilvl w:val="1"/>
          <w:numId w:val="1"/>
        </w:numPr>
        <w:rPr/>
      </w:pPr>
      <w:bookmarkStart w:id="614" w:name="__RefHeading___Toc2564529_372815092"/>
      <w:bookmarkStart w:id="615" w:name="_Toc245"/>
      <w:bookmarkEnd w:id="614"/>
      <w:r>
        <w:rPr/>
        <w:t>12</w:t>
      </w:r>
      <w:r>
        <w:rPr>
          <w:rtl w:val="true"/>
        </w:rPr>
        <w:t xml:space="preserve">. </w:t>
      </w:r>
      <w:r>
        <w:rPr>
          <w:rtl w:val="true"/>
        </w:rPr>
        <w:t xml:space="preserve">هجدهم ماه </w:t>
      </w:r>
      <w:r>
        <w:rPr>
          <w:rtl w:val="true"/>
        </w:rPr>
        <w:t xml:space="preserve">: </w:t>
      </w:r>
      <w:r>
        <w:rPr>
          <w:rtl w:val="true"/>
        </w:rPr>
        <w:t>عیدالله الاکبر غدیر</w:t>
      </w:r>
      <w:bookmarkEnd w:id="615"/>
    </w:p>
    <w:p>
      <w:pPr>
        <w:pStyle w:val="Heading3"/>
        <w:numPr>
          <w:ilvl w:val="2"/>
          <w:numId w:val="1"/>
        </w:numPr>
        <w:rPr/>
      </w:pPr>
      <w:bookmarkStart w:id="616" w:name="__RefHeading___Toc2564531_372815092"/>
      <w:bookmarkStart w:id="617" w:name="_Toc246"/>
      <w:bookmarkEnd w:id="616"/>
      <w:r>
        <w:rPr>
          <w:rtl w:val="true"/>
        </w:rPr>
        <w:t>بیان مختصر</w:t>
      </w:r>
      <w:bookmarkEnd w:id="617"/>
    </w:p>
    <w:p>
      <w:pPr>
        <w:pStyle w:val="Heading4"/>
        <w:numPr>
          <w:ilvl w:val="3"/>
          <w:numId w:val="1"/>
        </w:numPr>
        <w:rPr/>
      </w:pPr>
      <w:bookmarkStart w:id="618" w:name="__RefHeading___Toc2564533_372815092"/>
      <w:bookmarkStart w:id="619" w:name="_Toc247"/>
      <w:bookmarkEnd w:id="618"/>
      <w:r>
        <w:rPr>
          <w:rtl w:val="true"/>
        </w:rPr>
        <w:t>حماسه جاوید غدیر</w:t>
      </w:r>
      <w:bookmarkEnd w:id="619"/>
    </w:p>
    <w:p>
      <w:pPr>
        <w:pStyle w:val="BookText"/>
        <w:rPr/>
      </w:pPr>
      <w:r>
        <w:rPr>
          <w:rFonts w:ascii="IRNazanin" w:hAnsi="IRNazanin" w:eastAsia="IRNazanin"/>
          <w:color w:val="111111"/>
          <w:sz w:val="28"/>
          <w:sz w:val="28"/>
          <w:szCs w:val="28"/>
          <w:rtl w:val="true"/>
          <w:lang w:bidi="fa-IR"/>
        </w:rPr>
        <w:t>پس از اتمام اعمال مناسک حج فرمان الهی برای نصب جانشین بر پیامبر اکرم صلی الله علیه و آله نازل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پی در پی فرود می‌آید و رسول خدا صلی الله علیه و آله مأمور معرفی حضرت علی علیه السلام به عنوان خلیفه بلا فصل و جانشین خود می‌شود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مردم را در کنار برکۀ غدیر فرا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 مقداد و ابوذر و عمّار محیط را آماده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منبری آماده شده و پیامبر صلی الله علیه و آله پس از اقامۀ نماز خطبه مفصّل غدیر را ایراد می‌فرمایند؛ که همۀ آن را علماءِ شیعه و بخش های مهمی از آن را کتاب های معتبر اهل سنّت آورده اند؛ در این خطبه پیامبراکرم صلی الله علیه و آله به آیات زیادی از قرآن که در شأن حضرت علی علیه السلام و امامان بعد از او نازل شده تصریح فرمودند، مطالب این خطبه مجموعه ای از امتیازات و ویژگی ها و شایستگی های اهل بیت علیهم السلام است که آن حضرت طی بیست و سه سال در فرصت های مختلف آن ها را بیان فرموده بودند و همۀ فراز های این خطبه ده ها سند در کتاب های شیعه و سنّی دارند هرچند همۀ خطبه را یکجا نقل نکرده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و ماجرا های قبل و بعد از آن را علّامه امینی جزء خبر هایی میداند که اسناد و</w:t>
      </w:r>
      <w:bookmarkStart w:id="620" w:name="pg10640_155965"/>
    </w:p>
    <w:p>
      <w:pPr>
        <w:pStyle w:val="BookText"/>
        <w:rPr/>
      </w:pPr>
      <w:bookmarkEnd w:id="620"/>
      <w:r>
        <w:rPr>
          <w:rFonts w:ascii="IRNazanin" w:hAnsi="IRNazanin" w:eastAsia="IRNazanin"/>
          <w:color w:val="111111"/>
          <w:sz w:val="28"/>
          <w:sz w:val="28"/>
          <w:szCs w:val="28"/>
          <w:rtl w:val="true"/>
          <w:lang w:bidi="fa-IR"/>
        </w:rPr>
        <w:t>راویان و مدارکش قابل شمارش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 ها شاعر را نام می برد و سروده های آنان را عنوان می کند که کل این ماجرا را به صورت شعر و متون ادبیِ زیبا در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پیامبراکرم صلی الله علیه و آله در بین خطبه از مردم بر ولایت امیرالمؤمنین علیه السلام اقرار می‌گیرند و سپس یک به یک اهل‌بیت تا امام زمان عجّل الله تعالی فرجه الشّریف را معرفی می‌کنند و در مدت سه روز مردم را وادار می کند تا با حضرت علی علیه السلام به عنوان امیرالمؤمنین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زنان، با گذاشتن دست خود در داخل طشتِ آبی که دست مبارک حضرت علی علیه السلام هم در سوی دیگر آن قرار دارد بیعت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حضرت به عنوان امیرالمؤمنین سلام داده تبریک می گویند</w:t>
      </w:r>
      <w:r>
        <w:rPr>
          <w:rFonts w:eastAsia="IRNazanin" w:cs="IRNazanin"/>
          <w:color w:val="111111"/>
          <w:sz w:val="28"/>
          <w:szCs w:val="28"/>
          <w:rtl w:val="true"/>
          <w:lang w:bidi="fa-IR"/>
        </w:rPr>
        <w:t>!</w:t>
      </w:r>
    </w:p>
    <w:p>
      <w:pPr>
        <w:pStyle w:val="Heading4"/>
        <w:numPr>
          <w:ilvl w:val="3"/>
          <w:numId w:val="1"/>
        </w:numPr>
        <w:rPr/>
      </w:pPr>
      <w:bookmarkStart w:id="621" w:name="__RefHeading___Toc2564535_372815092"/>
      <w:bookmarkStart w:id="622" w:name="_Toc248"/>
      <w:bookmarkEnd w:id="621"/>
      <w:r>
        <w:rPr>
          <w:rtl w:val="true"/>
        </w:rPr>
        <w:t>نکات روایت غدیر</w:t>
      </w:r>
      <w:bookmarkEnd w:id="622"/>
    </w:p>
    <w:p>
      <w:pPr>
        <w:pStyle w:val="BookText"/>
        <w:rPr/>
      </w:pPr>
      <w:r>
        <w:rPr>
          <w:rFonts w:ascii="IRNazanin" w:hAnsi="IRNazanin" w:eastAsia="IRNazanin"/>
          <w:color w:val="111111"/>
          <w:sz w:val="28"/>
          <w:sz w:val="28"/>
          <w:szCs w:val="28"/>
          <w:rtl w:val="true"/>
          <w:lang w:bidi="fa-IR"/>
        </w:rPr>
        <w:t>پیامبر اکرم صلی الله علیه و آله در غدیر چهار مرتبه به چهار سمت با صدای بلند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بر شما ولایت ندارم؟ آیا من صاحب اختیار شما نیستم؟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آیۀ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اَلنَّبیُ اَولی بِالمُؤمِنینَ مِن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بر ما ولایت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کُنتُ مَولاهُ فَهذا عَلِیٌّ مَولاه؛ هرکس من از طرف خدا مولای او هستم، این علی مولای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پیامبر اکرم صلی الله علیه و آله مولای جن و انس و ملائکه هستند، امیرالمؤمنین علیه السلام هم مولای همه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پذیرش ولایت امیرالمؤمنین علیه السلام پذیرش ولایت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قرآن فرموده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کانَ لِمُؤمِنٍ وَ لا مُؤمِنَةٍ إِذا قَضَی اللّهُ وَ رَسُولُهُ أَمْراً أن یکونَ</w:t>
      </w:r>
    </w:p>
    <w:p>
      <w:pPr>
        <w:pStyle w:val="BookText"/>
        <w:rPr/>
      </w:pPr>
      <w:r>
        <w:rPr>
          <w:rFonts w:ascii="IRNazanin" w:hAnsi="IRNazanin" w:eastAsia="IRNazanin"/>
          <w:color w:val="111111"/>
          <w:sz w:val="28"/>
          <w:sz w:val="28"/>
          <w:szCs w:val="28"/>
          <w:rtl w:val="true"/>
          <w:lang w:bidi="fa-IR"/>
        </w:rPr>
        <w:t>لهم الخیرةُ مِن أمرِهم؛ وقتی خدا و رسولش حکمی صادر کردند، دیگر هیچ مرد و زن با ایمانی اختیار ندارند که در آن مورد حکم دیگری انتخاب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وقتی خدا و رسولش، حضرت علی علیه السلام را به عنوان ولی و خلیفه معین کرده‌اند، دیگر مردم در این زمینه اختیاری ندارند و اگر نپذیرند در گمراهی آشکار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سورۀ مائده در پایان آیات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لَم یَحکُم بِما اَنزَلَ اللهُ فَاُولئِکَ هُمُ الکافِرونَ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لَم یَحکُم بِما اَنزَلَ الله فَاُولئِکَ هُمُ الظَّالِمونَ</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لَم یَحکُم بِما اَنزَلَ الله فَاُولئِکَ هُمُ الفاسِقونَ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حکم نکند به آنچه خدا نازل فرموده،کافر است ظالم است و 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پیوسته در طول تاریخ امیرالمؤمنین وأئمه طاهرین علیهم السلام به حدیث و واقعۀ غدیر استناد می کردند و آن را شاهد بر حقانیّت خود می آوردند و حضرت زهرا سلام الله علیها وقتی از او در مورد ولایت علی علیه السلام پرسیدند با تعجّب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غدیر خم را فراموش کرده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عَجَبا أنَسیتُم یَومَ غدیرِ خُمٍّ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که پیامبر اکرم صلی الله علیه و آله در روز غدیر به همه امر فرمودند با امیرالمؤمنین علی علیه السلام بیعت کنند و او را با لفظ امیرالمؤمنین خطاب کنند، دلیل آن است که کلمۀ مولا در این حدیث به معنای امیر و سرپرست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الغدیر نشانه های زیادی از مجموعۀ این واقعه و سخنان پیامبراکرم صلی الله علیه و آله نقل فرموده که همگی دلالت این حدیث و واقعه را بر</w:t>
      </w:r>
      <w:bookmarkStart w:id="623" w:name="pg10640_155967"/>
    </w:p>
    <w:p>
      <w:pPr>
        <w:pStyle w:val="BookText"/>
        <w:rPr/>
      </w:pPr>
      <w:bookmarkEnd w:id="623"/>
      <w:r>
        <w:rPr>
          <w:rFonts w:ascii="IRNazanin" w:hAnsi="IRNazanin" w:eastAsia="IRNazanin"/>
          <w:color w:val="111111"/>
          <w:sz w:val="28"/>
          <w:sz w:val="28"/>
          <w:szCs w:val="28"/>
          <w:rtl w:val="true"/>
          <w:lang w:bidi="fa-IR"/>
        </w:rPr>
        <w:t>ولایت علی علیه السلام و امامان بعد از او را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امینی رحمة الله علیه با مطالعۀ ده هزار جلد کتاب از کتاب های شیعه و سنّی ، و نوشتن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الغدیر 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آن هنوز چاپ نشده است ، با استناد به آیات قرآن و روایات فراوان و شواهد تاریخی موردِ اعتماد و صد ها شاهد دیگر ثابت کرده اند که واقعه و حدیث غدیر به طور قطع و روشن بر امامت ، وصایت ، ولایت و خلافت بلافصل علی علیه السلام و امامتِ امامان پس از او دلالت کامل دارد و جای هیچ عذر و بهانه ای برای احدی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عَلِمتُ أنَّ رَسولَ اللهِ صلی الله علیه و آله تَرَکَ یَومَ غَدیرِ خُمٍ لِأحَدٍ حُجَّةً وَ لا لِقائِلٍ مَقالاً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گمان ندارم که رسول خدا صلی الله علیه و آله روز غدیر خم برای کسی حجّتی باقی گذاشته باشد و یا برای گوینده ای جای سخنی </w:t>
      </w:r>
      <w:r>
        <w:rPr>
          <w:rFonts w:eastAsia="IRNazanin" w:cs="IRNazanin"/>
          <w:color w:val="111111"/>
          <w:sz w:val="28"/>
          <w:szCs w:val="28"/>
          <w:rtl w:val="true"/>
          <w:lang w:bidi="fa-IR"/>
        </w:rPr>
        <w:t>...!</w:t>
      </w:r>
    </w:p>
    <w:p>
      <w:pPr>
        <w:pStyle w:val="Heading4"/>
        <w:numPr>
          <w:ilvl w:val="3"/>
          <w:numId w:val="1"/>
        </w:numPr>
        <w:rPr/>
      </w:pPr>
      <w:bookmarkStart w:id="624" w:name="__RefHeading___Toc2564537_372815092"/>
      <w:bookmarkStart w:id="625" w:name="_Toc249"/>
      <w:bookmarkEnd w:id="624"/>
      <w:r>
        <w:rPr>
          <w:rtl w:val="true"/>
        </w:rPr>
        <w:t>غدیر و اکمال دین</w:t>
      </w:r>
      <w:bookmarkEnd w:id="625"/>
    </w:p>
    <w:p>
      <w:pPr>
        <w:pStyle w:val="BookText"/>
        <w:rPr/>
      </w:pPr>
      <w:r>
        <w:rPr>
          <w:rFonts w:ascii="IRNazanin" w:hAnsi="IRNazanin" w:eastAsia="IRNazanin"/>
          <w:color w:val="111111"/>
          <w:sz w:val="28"/>
          <w:sz w:val="28"/>
          <w:szCs w:val="28"/>
          <w:rtl w:val="true"/>
          <w:lang w:bidi="fa-IR"/>
        </w:rPr>
        <w:t xml:space="preserve">یکی دیگر از آیاتی که در جریان نصب امیرالمؤمنین علیه السلام به عنوان خلیفه بلا فصل رسول خدا صلی الله علیه و آله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اکمال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مبارکه مائده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الْیَوْمَ یَئِسَ الَّذِینَ کَفَرُوا مِنْ دِینِکُمْ فَلا تَخْشَوْهُمْ وَ اخْشَوْنِ‌الْیَوْمَ أَکْمَلْتُ لَکُمْ دِینَکُمْ وَ أَتْمَمْتُ عَلَیْکُمْ نِعْمَتِی وَ رَضِیتُ لَکُمُ الْاِسْلامَ دِینا؛ امروز کافران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شما نا امید شده‌اند بنابراین، از آنان مترسید و از من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دینتان را برای شما کامل، و نعمتم را برای شما تمام کردم، و اسلام را برایتان دین پسندیده قرار دادم</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w:t>
      </w:r>
    </w:p>
    <w:p>
      <w:pPr>
        <w:pStyle w:val="BookText"/>
        <w:rPr/>
      </w:pPr>
      <w:r>
        <w:rPr>
          <w:rFonts w:ascii="IRNazanin" w:hAnsi="IRNazanin" w:eastAsia="IRNazanin"/>
          <w:color w:val="111111"/>
          <w:sz w:val="28"/>
          <w:sz w:val="28"/>
          <w:szCs w:val="28"/>
          <w:rtl w:val="true"/>
          <w:lang w:bidi="fa-IR"/>
        </w:rPr>
        <w:t>موفقیت رسول خدا صلی الله علیه و آله در اعلان و نصب رسمی ولایت و جانشینی امیرالمؤمنین علیه السلام و بیعت عمومی با ایشان، آیه اکمال توسط جبرئیل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هنگام بود که پیامبر اکرم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اِکْمَالِ الدِّینِ وَ اِتْمَامِ النِّعْمَةِ وَ رِضَی الرَّبِّ بِرِسَالَتِی وَ وَلَایَةِ عَلِیِّ بْنِ أَبِی طَالِبٍ بَعْدِی؛ خدا بزرگ تر از آن است که وصف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خدای بزرگی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دین خود را کامل ساخت و نعمت خویش را بر ما تمام کرد و به رسالت من و ولایت علی بن ابی طالب پس از من راضی و خشنود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شریفه به اعتراف همه مفَسّرین شیعه و جمع قابل توجّهی از مفسّرین اهل سنّت در واقعه غدیر خم نازل شده و پس از ابلاغ ولایت حضرت علی علیه السلام و یازده فرزندش توسط پیامبر اکرم صلی الله علیه و آله ابلاغ گردید؛ طبیعی است که تنها با روشن شدن امر ولایت و امامت برای همیشه دشمنان از این که بتوانند دین اسلام را از بین ببرند نا امید شوند و دین کامل گردد، و نعمت بر امّت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بزرگ ترین نعمت به شما داده شد و اینک آن دین پسندیده خدا به نقطه اوج خود رسیده و از خطر تحریف برای همیشه بیمه شده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و معنای این آیه با هیچ روز دیگری از روزهای رسالت پیامبر اکرم صلی الله علیه و آله مطابقت ندارد، مگر با روز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امینی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بیش از سی سند از کتاب</w:t>
      </w:r>
      <w:bookmarkStart w:id="626" w:name="pg10640_155969"/>
    </w:p>
    <w:p>
      <w:pPr>
        <w:pStyle w:val="BookText"/>
        <w:rPr/>
      </w:pPr>
      <w:bookmarkEnd w:id="626"/>
      <w:r>
        <w:rPr>
          <w:rFonts w:ascii="IRNazanin" w:hAnsi="IRNazanin" w:eastAsia="IRNazanin"/>
          <w:color w:val="111111"/>
          <w:sz w:val="28"/>
          <w:sz w:val="28"/>
          <w:szCs w:val="28"/>
          <w:rtl w:val="true"/>
          <w:lang w:bidi="fa-IR"/>
        </w:rPr>
        <w:t>های تفسیر و حدیث اهل سنت برای این مطلب ذکر کرده است که آنان نیز نقل کرده و پذیرفته اند؛ این آیه شریفه در واقعه غدیر خم و پس از خطبه پیامبر اکرم صلی الله علیه و آله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ذکر است که تعداد زیادی از آیات مهمّ قرآن در مورد ولایت امیرالمومنین علیه السلام و فرزندان ایشان نازل و تفسیر شده و پیامبر اکرم صلی الله علیه و آله در ضمن خطبه ی غدیرش به مقداری از آنها استناد فرموده اند </w:t>
      </w:r>
      <w:r>
        <w:rPr>
          <w:rFonts w:eastAsia="IRNazanin" w:cs="IRNazanin"/>
          <w:color w:val="111111"/>
          <w:sz w:val="28"/>
          <w:szCs w:val="28"/>
          <w:rtl w:val="true"/>
          <w:lang w:bidi="fa-IR"/>
        </w:rPr>
        <w:t>.</w:t>
      </w:r>
    </w:p>
    <w:p>
      <w:pPr>
        <w:pStyle w:val="Heading4"/>
        <w:numPr>
          <w:ilvl w:val="3"/>
          <w:numId w:val="1"/>
        </w:numPr>
        <w:rPr/>
      </w:pPr>
      <w:bookmarkStart w:id="627" w:name="__RefHeading___Toc2564539_372815092"/>
      <w:bookmarkStart w:id="628" w:name="_Toc250"/>
      <w:bookmarkEnd w:id="627"/>
      <w:r>
        <w:rPr>
          <w:rtl w:val="true"/>
        </w:rPr>
        <w:t>بیعت گرفتن از مردم برای استمرار امامت از غدیر تا ظهور</w:t>
      </w:r>
      <w:bookmarkEnd w:id="628"/>
    </w:p>
    <w:p>
      <w:pPr>
        <w:pStyle w:val="BookText"/>
        <w:rPr/>
      </w:pPr>
      <w:r>
        <w:rPr>
          <w:rFonts w:ascii="IRNazanin" w:hAnsi="IRNazanin" w:eastAsia="IRNazanin"/>
          <w:color w:val="111111"/>
          <w:sz w:val="28"/>
          <w:sz w:val="28"/>
          <w:szCs w:val="28"/>
          <w:rtl w:val="true"/>
          <w:lang w:bidi="fa-IR"/>
        </w:rPr>
        <w:t xml:space="preserve">با انتصاب الهی امیرالمؤمنین علی علیه السلام در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 به امامت، رسول خدا صلی الله علیه و آله خطبه ای مفصل ایراد نموده و استمرار خط امامت از غدیر تا ظهور را ترسیم نموده و خواستار بیعت، تبعیت و پیروی عموم مسلمین از این صراط مستقیم شدند و ضمن ایراد خطبه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 النَّاسِ فَاتَّقُوا اللّهَ وَ بَایِعُواعَلِیّاً أَمِیرَ الْمُؤْمِنِینَ وَ الْحَسَنَ وَ الْحُسَیْنَ وَ الْأَئِمَّةَ علیهم‌السلام کَلِمَةً طَیِّبَةً بَاقِیَةً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با تقوا باشید و با علی علیه السلام به عنوان امیرالمؤمنین و امام حسن و حسین و دیگر ائمه اطهار علیهم السلام که کلام پاک و پایدار خدایند بیعت کنید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 آله با معرفی شخصیت بی نظیر علی بن ابی طالب علیه السلام به عنوان خلیفه بلا فصل و جانشین حقیقی خاتم الانبیاء از یک سو و نشان دادن خط سیر امامت تا افق مهدویت با معرفی خاتم الاوصیاء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 خط امامت را از ابتدا</w:t>
      </w:r>
    </w:p>
    <w:p>
      <w:pPr>
        <w:pStyle w:val="BookText"/>
        <w:rPr/>
      </w:pPr>
      <w:r>
        <w:rPr>
          <w:rFonts w:ascii="IRNazanin" w:hAnsi="IRNazanin" w:eastAsia="IRNazanin"/>
          <w:color w:val="111111"/>
          <w:sz w:val="28"/>
          <w:sz w:val="28"/>
          <w:szCs w:val="28"/>
          <w:rtl w:val="true"/>
          <w:lang w:bidi="fa-IR"/>
        </w:rPr>
        <w:t>تا انتها ترسیم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پیامبر خدا و علی وصی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و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امام از خاندان ما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یاور دین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انتقام گیرنده از ستمکاران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گشاینده دژهای استوار و ویرانگر قلعه‌های مستحکم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نابودگر تمام مشرکین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منتقم خون‌های به ناحق ریخته شده اولیای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پشتیبان دین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کشتیبان اقیانوس بی پایان علوم و معارف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نمایانگر هر شخصیت ارجمند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برگزیده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وارث همه دانش‌هاست و احاطه به همه آن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خبر دهنده از خدای عزوجل و مراتب ایمان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شما بیش از آن است که بتوانید به یکباره و با یک دست با من بیعت کنید و پیمان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خدای عزّوجلّ به من فرمان داده تا از زبان شما اقرار بگیرم و با زبان خود بیعت کنید به آنچه که در مورد علی علیه السلام و کسانی که بعد از او خواهند آمد، آن امامانی که از نسل من و او هستند و من شما را آگاه ساخته بودم که فرزندان من از نسل او هستند و از شما در مورد آنان پیمان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همگی به یک صدا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آنچه را که از جانب خدای خود و پروردگار ما در باره ولایت و امامت علی علیه السلام و امامانی که از نسل او هستند ابلاغ نمودی و به آن راضی و خشنود هستیم و در برابر آن فرمانبرداریم</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با دل و جان و زبان و دستمان با تو بر قبولی ولایت بیعت</w:t>
      </w:r>
      <w:bookmarkStart w:id="629" w:name="pg10640_155971"/>
    </w:p>
    <w:p>
      <w:pPr>
        <w:pStyle w:val="BookText"/>
        <w:rPr/>
      </w:pPr>
      <w:bookmarkEnd w:id="629"/>
      <w:r>
        <w:rPr>
          <w:rFonts w:ascii="IRNazanin" w:hAnsi="IRNazanin" w:eastAsia="IRNazanin"/>
          <w:color w:val="111111"/>
          <w:sz w:val="28"/>
          <w:sz w:val="28"/>
          <w:szCs w:val="28"/>
          <w:rtl w:val="true"/>
          <w:lang w:bidi="fa-IR"/>
        </w:rPr>
        <w:t xml:space="preserve">می کنیم و با تو پیمان می بندیم که با این اعتقاد زندگی کنیم و با آن بمیریم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خطبه ، سه روز مردم به تدریج آمدند و با پیامبر صلی الله علیه و آله و علی علیه السلام بیعت نمودند</w:t>
      </w:r>
      <w:r>
        <w:rPr>
          <w:rFonts w:eastAsia="IRNazanin" w:cs="IRNazanin"/>
          <w:color w:val="111111"/>
          <w:sz w:val="28"/>
          <w:szCs w:val="28"/>
          <w:rtl w:val="true"/>
          <w:lang w:bidi="fa-IR"/>
        </w:rPr>
        <w:t>.</w:t>
      </w:r>
    </w:p>
    <w:p>
      <w:pPr>
        <w:pStyle w:val="Heading4"/>
        <w:numPr>
          <w:ilvl w:val="3"/>
          <w:numId w:val="1"/>
        </w:numPr>
        <w:rPr/>
      </w:pPr>
      <w:bookmarkStart w:id="630" w:name="__RefHeading___Toc2564541_372815092"/>
      <w:bookmarkStart w:id="631" w:name="_Toc251"/>
      <w:bookmarkEnd w:id="630"/>
      <w:r>
        <w:rPr>
          <w:rtl w:val="true"/>
        </w:rPr>
        <w:t>حدیث منزلت</w:t>
      </w:r>
      <w:bookmarkEnd w:id="631"/>
    </w:p>
    <w:p>
      <w:pPr>
        <w:pStyle w:val="BookText"/>
        <w:rPr/>
      </w:pPr>
      <w:r>
        <w:rPr>
          <w:rFonts w:ascii="IRNazanin" w:hAnsi="IRNazanin" w:eastAsia="IRNazanin"/>
          <w:color w:val="111111"/>
          <w:sz w:val="28"/>
          <w:sz w:val="28"/>
          <w:szCs w:val="28"/>
          <w:rtl w:val="true"/>
          <w:lang w:bidi="fa-IR"/>
        </w:rPr>
        <w:t>داستان حضرت موسی و هارون علیهما السلام در قرآن کریم مکرّر به صورت گسترده بیان شده است و زوایای مختلف این داستان را خداوند متعال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خود و حضرت علی علیه السلام را تشبیه کرده به حضرت هارون و موسی علیهماالسلام که به حدیث منزلت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شباهت ها جایگاه حضرت هارون علیه السلام نسبت به حضرت موسی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مناسبت‌هایی که پیامبر اکرم صلی الله علیه و آله در آن حدیث منزلت را بیان فرمودند، هنگامی بود که لشکر اسلام از مدینه به سمت تبوک حرکت می‌کرد و پیامبر صلی الله علیه و آله حضرت علی علیه السلام را به عنوان جانشین خود ، در مدینه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منافقین شروع به شایعه پراکنی کردند که پیامبر صلی الله علیه و آله چون علی علیه السلام را دوست نداشته و با خود به تبوک نبرده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علیه السلام خود را به پیامبراکرم صلی الله علیه و آله رساند و عرضه داشت منافقان این گونه شایعه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پیامبراکرم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ألاتَرضی أن تَکونَ مِنّی بِمَنزِلَةِ هارُونَ مِن موسی إلّاأنَّهُ لَیسَ بَعدی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تو برای من مانند هارون برای موسی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برادر و وزیر و</w:t>
      </w:r>
      <w:bookmarkStart w:id="632" w:name="pg10640_155972"/>
    </w:p>
    <w:p>
      <w:pPr>
        <w:pStyle w:val="BookText"/>
        <w:rPr/>
      </w:pPr>
      <w:bookmarkEnd w:id="632"/>
      <w:r>
        <w:rPr>
          <w:rFonts w:ascii="IRNazanin" w:hAnsi="IRNazanin" w:eastAsia="IRNazanin"/>
          <w:color w:val="111111"/>
          <w:sz w:val="28"/>
          <w:sz w:val="28"/>
          <w:szCs w:val="28"/>
          <w:rtl w:val="true"/>
          <w:lang w:bidi="fa-IR"/>
        </w:rPr>
        <w:t>شریک من هستی و در مدینه به جای من باید کار مرا انجام دهی تا از این سفر برگردم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پیامبر صلی الله علیه و آله درروز غدیر خم، در خطبه غدیر، این حدیث را تکرار نموده و این گونه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عَلِیَّ بنَ أبی طالِبٍ علیه السلام أخی، ووَصِیّی، وخَلیفَتی، وَالإِمامُ مِن بَعدی، الَّذی مَحَلُّهُ مِنّی مَحَلُ هارونَ مِن موسی، إلّا أنَّهُ لا نَبِیَّ بَعدی، وهُوَ وَلِیُّکُم بَعدَ اللّهِ ورَسولِه؛ علی بن ابی طالب، برادر و وصی و جانشین من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پس از من است؛ کسی است که جایگاهش نزد من، همچون جایگاه هارون برای موسی علیه السلام است، جز آن‌که پیامبری پس از من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فقط سِمَت نبوّت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صاحب اختیار و سرپرست شما پس از خدا و پیامبر خدا خواهد بود</w:t>
      </w:r>
      <w:r>
        <w:rPr>
          <w:rFonts w:eastAsia="IRNazanin" w:cs="IRNazanin"/>
          <w:color w:val="111111"/>
          <w:sz w:val="28"/>
          <w:szCs w:val="28"/>
          <w:rtl w:val="true"/>
          <w:lang w:bidi="fa-IR"/>
        </w:rPr>
        <w:t>.</w:t>
      </w:r>
    </w:p>
    <w:p>
      <w:pPr>
        <w:pStyle w:val="Heading4"/>
        <w:numPr>
          <w:ilvl w:val="3"/>
          <w:numId w:val="1"/>
        </w:numPr>
        <w:rPr/>
      </w:pPr>
      <w:bookmarkStart w:id="633" w:name="__RefHeading___Toc2564543_372815092"/>
      <w:bookmarkStart w:id="634" w:name="_Toc252"/>
      <w:bookmarkEnd w:id="633"/>
      <w:r>
        <w:rPr>
          <w:rtl w:val="true"/>
        </w:rPr>
        <w:t>نکات</w:t>
      </w:r>
      <w:bookmarkEnd w:id="634"/>
    </w:p>
    <w:p>
      <w:pPr>
        <w:pStyle w:val="BookText"/>
        <w:rPr/>
      </w:pPr>
      <w:r>
        <w:rPr>
          <w:rFonts w:ascii="IRNazanin" w:hAnsi="IRNazanin" w:eastAsia="IRNazanin"/>
          <w:color w:val="111111"/>
          <w:sz w:val="28"/>
          <w:sz w:val="28"/>
          <w:szCs w:val="28"/>
          <w:rtl w:val="true"/>
          <w:lang w:bidi="fa-IR"/>
        </w:rPr>
        <w:t>حضرت موسی علیه السلام هارون علیه السلام را به عنوان برادر و جانشین و وزیر خود در امر رسالت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نیز از روز اوّل ابلاغِ رسالت خود حضرت علی علیه السلام را به جانشینی و وزارت معرفی فرمودند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یابَنی عَبدِالمُطَّلِب هذا أخی وَ وارِثِی وَ وَصیّی وَ وَزیری وَ خَلیفَتی فیکُم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 فرزندان عبدالمطلّب همه بدانید این علی برادر و وارث و وصیّ و وزیر و خلیفه ی پس از من است در بین شما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برادری و وزارت حضرت هارون علیه السلام به درخواست و دعای حضرت موسی علیه السلام از طرف خدای متعال انجام گرفت در مورد علی علیه السلام هم مطلب از همین قرار است که به دعای پیامبراکرم صلی</w:t>
      </w:r>
      <w:bookmarkStart w:id="635" w:name="pg10640_155973"/>
    </w:p>
    <w:p>
      <w:pPr>
        <w:pStyle w:val="BookText"/>
        <w:rPr/>
      </w:pPr>
      <w:bookmarkEnd w:id="635"/>
      <w:r>
        <w:rPr>
          <w:rFonts w:ascii="IRNazanin" w:hAnsi="IRNazanin" w:eastAsia="IRNazanin"/>
          <w:color w:val="111111"/>
          <w:sz w:val="28"/>
          <w:sz w:val="28"/>
          <w:szCs w:val="28"/>
          <w:rtl w:val="true"/>
          <w:lang w:bidi="fa-IR"/>
        </w:rPr>
        <w:t>الله علیه و آله و به امر خدا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موارد زیادی او را برادر خویش در دنیا وآخرت خواندند و پیوسته می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یاعلی أنت أخی فِی الدُنیا وَ الآخِرَة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جان تو در دنیا و آخرت برادر منی</w:t>
      </w:r>
      <w:r>
        <w:rPr>
          <w:rFonts w:eastAsia="IRNazanin" w:cs="IRNazanin"/>
          <w:color w:val="111111"/>
          <w:sz w:val="28"/>
          <w:szCs w:val="28"/>
          <w:rtl w:val="true"/>
          <w:lang w:bidi="fa-IR"/>
        </w:rPr>
        <w:t>!</w:t>
      </w:r>
    </w:p>
    <w:p>
      <w:pPr>
        <w:pStyle w:val="Heading4"/>
        <w:numPr>
          <w:ilvl w:val="3"/>
          <w:numId w:val="1"/>
        </w:numPr>
        <w:rPr/>
      </w:pPr>
      <w:bookmarkStart w:id="636" w:name="__RefHeading___Toc2564545_372815092"/>
      <w:bookmarkStart w:id="637" w:name="_Toc253"/>
      <w:bookmarkEnd w:id="636"/>
      <w:r>
        <w:rPr>
          <w:rtl w:val="true"/>
        </w:rPr>
        <w:t>آداب مهم روز عید غدیرخم</w:t>
      </w:r>
      <w:bookmarkEnd w:id="637"/>
    </w:p>
    <w:p>
      <w:pPr>
        <w:pStyle w:val="BookText"/>
        <w:rPr/>
      </w:pPr>
      <w:r>
        <w:rPr>
          <w:rFonts w:ascii="IRNazanin" w:hAnsi="IRNazanin" w:eastAsia="IRNazanin"/>
          <w:color w:val="111111"/>
          <w:sz w:val="28"/>
          <w:sz w:val="28"/>
          <w:szCs w:val="28"/>
          <w:rtl w:val="true"/>
          <w:lang w:bidi="fa-IR"/>
        </w:rPr>
        <w:t>یکی ازسنت هایی که باید در عید غدیر احیا شود، نماز عید غدیر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همان گونه که مؤمنین نماز عید فطر و قربان را به جا می‌آورند، نماز عید غدیر را اقامه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 عید غدیرخم ابتدا نماز خواندند و سپس به پا خواسته خطبه ای ایراد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و مراجع گذشته شیعه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شیخ طوسی، علامه حلی، محقق کرکی، شهید ثانی، مقدس اردبیلی، حاج آقا رضا همدانی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 ای از مراجع فعلی آن نماز را به عنوان یک سنت ارزشمند نبوی نام برده اند و عده زیادی حکم به استحباب آن به صورت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عید غدیر دورکعت است و پیش از ظهر اقامه می شود؛ به این صورت که در رکعت اول بعد از حمد سوره قدر و در رکعت دوم بعد از حمد سوره توحید خوانده می شود و بعد از سلام نماز به سجده می رویم و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سر از سجده برداشته می گوییم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اِنی اَسئلکَ بِأنَّ لَکَ الحَمدُ وَحدکَ لا شریکَ لَکَ وَ أنَکَ واحدٌ اَحدٌ صمدٌ لَم یَلد وَلم یولد وَلم یکن له کفواً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به سجده رفته و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 مرتبه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ثواب این نماز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نماز را بخواند، مانند کسی است که در غدیر خم با پیامبراکرم صلی الله علیه و آله بیعت کرده، و ولایت علی علیه السلام را پذیرفته باشد، و در درجه صادقین خواهد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بقیه آداب روز عید غدیر به طور خلاصه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گرفتن که برابر با صد حج و عمره است 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روزۀ روز غدیر معادل شصت ماه روزه داری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کردن، عقد برادری خواندن با برادران دینی و رفتن به زیارت آن ها ، لباس نو پوشیدن، هدیه دادن، به چهره دیگران لبخند زدن، تبریک گفتن و بسیار صلوات فرستادن، و از همه مهم تر زیارت امیرالمؤمنین علیه السلام از دور ونزدیک، و گفتن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جَعَلَنا مِنَ المُتَمَسِّکینَ بِوِلایَةِ أمیرِ المُؤمِنینَ وَالأَئِمَّةِ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دید و بازدید دوستان اهل بیت با یکدیگر</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یکی دیگر از مهم‌ترین سنت‌هایی که لازم است روز عید غدیر احیا شود، سنت اطعام و افطار روز غدیر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یک نفر را در این روز اطعام کند، مانند آن است که تمام انبیآء و اولیآء را اطعام نموده و صدها هزار نفر را پذیرایی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بر پایی مجالس غدیر و رعایت این آداب و دستورات مصداق کامل احیاء امر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حق کسانی که این امور را توجّه دارند دست هایشان را بلند کرده و دعا نمودمد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مَن اَحیا اَمرَنا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رحمت کند هرکه امر</w:t>
      </w:r>
      <w:bookmarkStart w:id="638" w:name="pg10640_155975"/>
    </w:p>
    <w:p>
      <w:pPr>
        <w:pStyle w:val="BookText"/>
        <w:rPr/>
      </w:pPr>
      <w:bookmarkEnd w:id="638"/>
      <w:r>
        <w:rPr>
          <w:rFonts w:ascii="IRNazanin" w:hAnsi="IRNazanin" w:eastAsia="IRNazanin"/>
          <w:color w:val="111111"/>
          <w:sz w:val="28"/>
          <w:sz w:val="28"/>
          <w:szCs w:val="28"/>
          <w:rtl w:val="true"/>
          <w:lang w:bidi="fa-IR"/>
        </w:rPr>
        <w:t>ما را زنده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چنین کارهایی که خود اهل بیت علیهم السلام دستور داده اند می توان بخشی از مظلومیت غدیر و صاحب غدیر را جبران کرد</w:t>
      </w:r>
      <w:r>
        <w:rPr>
          <w:rFonts w:eastAsia="IRNazanin" w:cs="IRNazanin"/>
          <w:color w:val="111111"/>
          <w:sz w:val="28"/>
          <w:szCs w:val="28"/>
          <w:rtl w:val="true"/>
          <w:lang w:bidi="fa-IR"/>
        </w:rPr>
        <w:t>.</w:t>
      </w:r>
    </w:p>
    <w:p>
      <w:pPr>
        <w:pStyle w:val="Heading3"/>
        <w:numPr>
          <w:ilvl w:val="2"/>
          <w:numId w:val="1"/>
        </w:numPr>
        <w:rPr/>
      </w:pPr>
      <w:bookmarkStart w:id="639" w:name="__RefHeading___Toc2564547_372815092"/>
      <w:bookmarkStart w:id="640" w:name="_Toc254"/>
      <w:bookmarkEnd w:id="639"/>
      <w:r>
        <w:rPr>
          <w:rtl w:val="true"/>
        </w:rPr>
        <w:t>بیان تفصیلی</w:t>
      </w:r>
      <w:bookmarkEnd w:id="640"/>
    </w:p>
    <w:p>
      <w:pPr>
        <w:pStyle w:val="Heading4"/>
        <w:numPr>
          <w:ilvl w:val="3"/>
          <w:numId w:val="1"/>
        </w:numPr>
        <w:rPr/>
      </w:pPr>
      <w:bookmarkStart w:id="641" w:name="__RefHeading___Toc2564549_372815092"/>
      <w:bookmarkStart w:id="642" w:name="_Toc255"/>
      <w:bookmarkEnd w:id="641"/>
      <w:r>
        <w:rPr>
          <w:rtl w:val="true"/>
        </w:rPr>
        <w:t>غدیر رمز ماندگار ولایت</w:t>
      </w:r>
      <w:bookmarkEnd w:id="642"/>
    </w:p>
    <w:p>
      <w:pPr>
        <w:pStyle w:val="BookText"/>
        <w:rPr/>
      </w:pPr>
      <w:r>
        <w:rPr>
          <w:rFonts w:ascii="IRNazanin" w:hAnsi="IRNazanin" w:eastAsia="IRNazanin"/>
          <w:color w:val="111111"/>
          <w:sz w:val="28"/>
          <w:sz w:val="28"/>
          <w:szCs w:val="28"/>
          <w:rtl w:val="true"/>
          <w:lang w:bidi="fa-IR"/>
        </w:rPr>
        <w:t>پس از اتمام اعمال مناسک حج رسول خدا صلی الله علیه و آله در حجه البلاغ، فرمان الهی در نصب جانشین آن حضرت نازل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پی در پی فرود می آید و رسول خدا صلی الله علیه و آله را مأمور معرفی حضرت علی علیه السلام به عنوان خلیفه بلا فصل و جانشین خود می کند، اما رسول خدا صلی الله علیه و آله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جبرئیل أن یستعفی لی عن تبلیغ ذلک إلیکم، أیّها النّاس لعلمی بقلّة المتّقین و کثرة 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مرا از بیان این حقیقت معاف دار که می دانم افراد با تقوا بسیار کم و منافقان بسیار زیاد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فرمان مؤکّد، همراه با تحذیر الهی مواجه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بازگشت از مکه به مدینه پیامبر خدا صلی‌الله‌علیه‌و‌آله‌وسلم و مسلمانان صبح روز دوشنبه هجدهم ذی الحجه نماز صبح را در راه خواندند و کاروان حرکت خود را ادامه داد تا در دنباله راه به غدیر خم که فقط ساعاتی راه تا آنجا مانده بود برسند</w:t>
      </w:r>
      <w:r>
        <w:rPr>
          <w:rFonts w:eastAsia="IRNazanin" w:cs="IRNazanin"/>
          <w:color w:val="111111"/>
          <w:sz w:val="28"/>
          <w:szCs w:val="28"/>
          <w:rtl w:val="true"/>
          <w:lang w:bidi="fa-IR"/>
        </w:rPr>
        <w:t>.</w:t>
      </w:r>
    </w:p>
    <w:p>
      <w:pPr>
        <w:pStyle w:val="Heading4"/>
        <w:numPr>
          <w:ilvl w:val="3"/>
          <w:numId w:val="1"/>
        </w:numPr>
        <w:rPr/>
      </w:pPr>
      <w:bookmarkStart w:id="643" w:name="__RefHeading___Toc2564551_372815092"/>
      <w:bookmarkStart w:id="644" w:name="_Toc256"/>
      <w:bookmarkEnd w:id="643"/>
      <w:r>
        <w:rPr>
          <w:rtl w:val="true"/>
        </w:rPr>
        <w:t>موقعیت جغرافیایی غدیر خم</w:t>
      </w:r>
      <w:bookmarkEnd w:id="644"/>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برکه و آبگیری بود که بین راه مکه و مدینه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به معنای برکه و خُم نام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مکان سابقه داری بود که به خاطر وجود آب و پنج درخت کهنسال به عنوان استراحتگاه مسافران در نظر گرفته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درختان آن 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که به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و شبیه درخت</w:t>
      </w:r>
      <w:bookmarkStart w:id="645" w:name="pg10640_155976"/>
    </w:p>
    <w:p>
      <w:pPr>
        <w:pStyle w:val="BookText"/>
        <w:rPr/>
      </w:pPr>
      <w:bookmarkEnd w:id="645"/>
      <w:r>
        <w:rPr>
          <w:rFonts w:ascii="IRNazanin" w:hAnsi="IRNazanin" w:eastAsia="IRNazanin"/>
          <w:color w:val="111111"/>
          <w:sz w:val="28"/>
          <w:sz w:val="28"/>
          <w:szCs w:val="28"/>
          <w:rtl w:val="true"/>
          <w:lang w:bidi="fa-IR"/>
        </w:rPr>
        <w:t xml:space="preserve">چنار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در راه بازگشت از مکه یک منزل قبل از تقاطع چند جاده در جحفه و محل متفرق شدن جمعیت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در مسیر حضرت تا مکه قبایل بین راه کم کم ملحق شدند تا آن جمعیت عظیم پدید آمد، لذا باید قبل از متفرق شدن مردم برنامه انجام می شد، و غدیر خم مکان بسیار مناسبی برای این منظور بود</w:t>
      </w:r>
      <w:r>
        <w:rPr>
          <w:rFonts w:eastAsia="IRNazanin" w:cs="IRNazanin"/>
          <w:color w:val="111111"/>
          <w:sz w:val="28"/>
          <w:szCs w:val="28"/>
          <w:rtl w:val="true"/>
          <w:lang w:bidi="fa-IR"/>
        </w:rPr>
        <w:t>.</w:t>
      </w:r>
    </w:p>
    <w:p>
      <w:pPr>
        <w:pStyle w:val="Heading4"/>
        <w:numPr>
          <w:ilvl w:val="3"/>
          <w:numId w:val="1"/>
        </w:numPr>
        <w:rPr/>
      </w:pPr>
      <w:bookmarkStart w:id="646" w:name="__RefHeading___Toc2564553_372815092"/>
      <w:bookmarkStart w:id="647" w:name="_Toc257"/>
      <w:bookmarkEnd w:id="646"/>
      <w:r>
        <w:rPr>
          <w:rtl w:val="true"/>
        </w:rPr>
        <w:t>توطئه ای از منافقین</w:t>
      </w:r>
      <w:bookmarkEnd w:id="647"/>
    </w:p>
    <w:p>
      <w:pPr>
        <w:pStyle w:val="BookText"/>
        <w:rPr/>
      </w:pPr>
      <w:r>
        <w:rPr>
          <w:rFonts w:ascii="IRNazanin" w:hAnsi="IRNazanin" w:eastAsia="IRNazanin"/>
          <w:color w:val="111111"/>
          <w:sz w:val="28"/>
          <w:sz w:val="28"/>
          <w:szCs w:val="28"/>
          <w:rtl w:val="true"/>
          <w:lang w:bidi="fa-IR"/>
        </w:rPr>
        <w:t>ادامه راه با سرعت بیشتری طی می شد اما منافقین در فکر نقشه های شوم خود به سر می بردند، زیرا متوجه شده بودند که قرار است در غدیر اتفاق مهمی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منافقین جلوتر از قافله حرکت کردند و از غدیر گذشته و تا نزدیکی های جحفه پیش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با این کارشان می خواستند عده ای از مسلمانان را به دنبال خود روانه کنند تا عملاً برنامه غدیر انجام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که از این کارشان مطلع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غدیر رسیدند عده ای را فرستاد تا آنها را بازگردانند، و این گونه یکی دیگر از توطئه های منافقین نافرجام ماند</w:t>
      </w:r>
      <w:r>
        <w:rPr>
          <w:rFonts w:eastAsia="IRNazanin" w:cs="IRNazanin"/>
          <w:color w:val="111111"/>
          <w:sz w:val="28"/>
          <w:szCs w:val="28"/>
          <w:rtl w:val="true"/>
          <w:lang w:bidi="fa-IR"/>
        </w:rPr>
        <w:t>.</w:t>
      </w:r>
    </w:p>
    <w:p>
      <w:pPr>
        <w:pStyle w:val="Heading4"/>
        <w:numPr>
          <w:ilvl w:val="3"/>
          <w:numId w:val="1"/>
        </w:numPr>
        <w:rPr/>
      </w:pPr>
      <w:bookmarkStart w:id="648" w:name="__RefHeading___Toc2564555_372815092"/>
      <w:bookmarkStart w:id="649" w:name="_Toc258"/>
      <w:bookmarkEnd w:id="648"/>
      <w:r>
        <w:rPr>
          <w:rtl w:val="true"/>
        </w:rPr>
        <w:t>نمای غدیر</w:t>
      </w:r>
      <w:r>
        <w:rPr>
          <w:rtl w:val="true"/>
        </w:rPr>
        <w:t xml:space="preserve">... </w:t>
      </w:r>
      <w:r>
        <w:rPr>
          <w:rtl w:val="true"/>
        </w:rPr>
        <w:t>از دور</w:t>
      </w:r>
      <w:bookmarkEnd w:id="649"/>
    </w:p>
    <w:p>
      <w:pPr>
        <w:pStyle w:val="BookText"/>
        <w:rPr/>
      </w:pPr>
      <w:r>
        <w:rPr>
          <w:rFonts w:ascii="IRNazanin" w:hAnsi="IRNazanin" w:eastAsia="IRNazanin"/>
          <w:color w:val="111111"/>
          <w:sz w:val="28"/>
          <w:sz w:val="28"/>
          <w:szCs w:val="28"/>
          <w:rtl w:val="true"/>
          <w:lang w:bidi="fa-IR"/>
        </w:rPr>
        <w:t xml:space="preserve">اینک نمای چند درخت کهسنال و برکه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پیدا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سرزمین به پیامبر صلی‌الله‌علیه‌و‌آله‌وسلم خوش آمد می گوید و حضرت نیز آن را مقدس می داند، زیرا از آنجا ندای ولایت بر تارک زمان نقش بست تا به گوش جهانیان تا آخر دنیا برسد</w:t>
      </w:r>
      <w:r>
        <w:rPr>
          <w:rFonts w:eastAsia="IRNazanin" w:cs="IRNazanin"/>
          <w:color w:val="111111"/>
          <w:sz w:val="28"/>
          <w:szCs w:val="28"/>
          <w:rtl w:val="true"/>
          <w:lang w:bidi="fa-IR"/>
        </w:rPr>
        <w:t>.</w:t>
      </w:r>
    </w:p>
    <w:p>
      <w:pPr>
        <w:pStyle w:val="Heading4"/>
        <w:numPr>
          <w:ilvl w:val="3"/>
          <w:numId w:val="1"/>
        </w:numPr>
        <w:rPr/>
      </w:pPr>
      <w:bookmarkStart w:id="650" w:name="__RefHeading___Toc2564557_372815092"/>
      <w:bookmarkStart w:id="651" w:name="_Toc259"/>
      <w:bookmarkEnd w:id="650"/>
      <w:r>
        <w:rPr>
          <w:rtl w:val="true"/>
        </w:rPr>
        <w:t>برنامه های قبل از خطبه</w:t>
      </w:r>
      <w:bookmarkEnd w:id="651"/>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رسیدن به غدیر خم 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شتر مرا بخوابانید که از این مکان حرکت نخواهم کرد تا رسالت پروردگار را ابلاغ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افرادی را مأمور کرد تا از پراکندگی کاروان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جلوتر رفته اند را بازگردانند و آنهایی که هنوز نرسیده اند را راهنمایی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دستور داد کسی زیر پنج درخت کهنسال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مقداد و سلمان و ابوذر و عمار را فراخواند و به آنان دستور داد که زیر درختان و محوطه اطراف آن را برای انجام مراسم آماده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خارهای زیر درختان را کندند و سنگ های درشت را جمع کردند و آنجا را جارو زده آب پاشیدند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های اضافی درختان را هم بُریدند تا کسی را اذیت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فاصله بین دو درخت روی شاخه ها پارچه ای افکندند تا سایبانی باشد و زیر آن منبری را تدارک دیدند که رو به مردم نمازگزار و پشت به قبله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ابتدا سنگ های درشت را روی هم چیدند و بعد از آن به وسیله رو اندازهای شتران و سایر مرکب ها منبر را کامل کردند و پارچه زیبایی از بالا تا پایین آن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طوری بود که نسبت به دو طرف جمعیت در وسط قرارداشت و همه هنگام سخنرانی حضرت را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 رسیدن هنگام نماز ظهر منادی حضرت ندای عمومی داد و مردم وضو گرفتند و آماده شدند تا نماز را به امامت آخرین رسول الهی بخوانند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نماز همه منتظر سخنرانی پیامبر صلی الله علیه و آله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چند نفر که صدای بلندتری داشتند مأمور شدند کلام حضرت را برای افراد دورتر تکرار کنند تا همه سخنان حضرت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دو نفر شاخه های اطراف منبر را</w:t>
      </w:r>
      <w:bookmarkStart w:id="652" w:name="pg10640_155978"/>
    </w:p>
    <w:p>
      <w:pPr>
        <w:pStyle w:val="BookText"/>
        <w:rPr/>
      </w:pPr>
      <w:bookmarkEnd w:id="652"/>
      <w:r>
        <w:rPr>
          <w:rFonts w:ascii="IRNazanin" w:hAnsi="IRNazanin" w:eastAsia="IRNazanin"/>
          <w:color w:val="111111"/>
          <w:sz w:val="28"/>
          <w:sz w:val="28"/>
          <w:szCs w:val="28"/>
          <w:rtl w:val="true"/>
          <w:lang w:bidi="fa-IR"/>
        </w:rPr>
        <w:t>که قابل بریدن نبود با دست نگه داشتند تا جایگاه بهتر دیده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برخاسته به سمت منبر رفتند و در آخرین نقطه آن ایستادند، سپس امیر المؤمنین علیه السلام را فراخواند تا از منبر بالا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یک پله پایین تر از پیامبر صلی الله علیه و آله و احتراما کمی مایل به ایشان ایستاد</w:t>
      </w:r>
      <w:r>
        <w:rPr>
          <w:rFonts w:eastAsia="IRNazanin" w:cs="IRNazanin"/>
          <w:color w:val="111111"/>
          <w:sz w:val="28"/>
          <w:szCs w:val="28"/>
          <w:rtl w:val="true"/>
          <w:lang w:bidi="fa-IR"/>
        </w:rPr>
        <w:t>.</w:t>
      </w:r>
    </w:p>
    <w:p>
      <w:pPr>
        <w:pStyle w:val="Heading4"/>
        <w:numPr>
          <w:ilvl w:val="3"/>
          <w:numId w:val="1"/>
        </w:numPr>
        <w:rPr/>
      </w:pPr>
      <w:bookmarkStart w:id="653" w:name="__RefHeading___Toc2564559_372815092"/>
      <w:bookmarkStart w:id="654" w:name="_Toc260"/>
      <w:bookmarkEnd w:id="653"/>
      <w:r>
        <w:rPr>
          <w:rtl w:val="true"/>
        </w:rPr>
        <w:t>اقدامی دیگر از منافقین</w:t>
      </w:r>
      <w:bookmarkEnd w:id="654"/>
    </w:p>
    <w:p>
      <w:pPr>
        <w:pStyle w:val="BookText"/>
        <w:rPr/>
      </w:pPr>
      <w:r>
        <w:rPr>
          <w:rFonts w:ascii="IRNazanin" w:hAnsi="IRNazanin" w:eastAsia="IRNazanin"/>
          <w:color w:val="111111"/>
          <w:sz w:val="28"/>
          <w:sz w:val="28"/>
          <w:szCs w:val="28"/>
          <w:rtl w:val="true"/>
          <w:lang w:bidi="fa-IR"/>
        </w:rPr>
        <w:t>در آن لحظات حساس، منافقین هنوز در فکر توطئه های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اقدامی جدی عده ای از هواداران خود را مأمور کردند تا نزدیک منبر بنشینند و وقتی پیامبر صلی الله علیه و آله می خواهند سخنرانی را شروع کنند از بین جمعیت برخیزند و پراکنده شوند تا عملاً مجلس را برهم زنند و برنامه ادامه پیدا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نقشه شوم در آغازین لحظات استقرار پیامبر صلی الله علیه و آله و امیر المؤمنین علیه السلام بر منبر عملی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ابتدا صبورانه به آنها نگریست و منتظر ماند تا خودشان از عمل زشتشان دست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جدی بودن توطئه را احساس کرد به امیر المؤمنین علیه السلام دستور دادند تا از منبر پایین رود و از تفرقه مردم جلوگیری کند و همه را مقابل منبر جمع نموده مجلس را منظم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منظم شدن جمعیت امیر المؤمنین علیه‌السلام دوباره به جایگاه خود بازگشت</w:t>
      </w:r>
      <w:r>
        <w:rPr>
          <w:rFonts w:eastAsia="IRNazanin" w:cs="IRNazanin"/>
          <w:color w:val="111111"/>
          <w:sz w:val="28"/>
          <w:szCs w:val="28"/>
          <w:rtl w:val="true"/>
          <w:lang w:bidi="fa-IR"/>
        </w:rPr>
        <w:t>.</w:t>
      </w:r>
    </w:p>
    <w:p>
      <w:pPr>
        <w:pStyle w:val="Heading4"/>
        <w:numPr>
          <w:ilvl w:val="3"/>
          <w:numId w:val="1"/>
        </w:numPr>
        <w:rPr/>
      </w:pPr>
      <w:bookmarkStart w:id="655" w:name="__RefHeading___Toc2564561_372815092"/>
      <w:bookmarkStart w:id="656" w:name="_Toc261"/>
      <w:bookmarkEnd w:id="655"/>
      <w:r>
        <w:rPr>
          <w:rtl w:val="true"/>
        </w:rPr>
        <w:t>خطابه جهانی غدیر</w:t>
      </w:r>
      <w:bookmarkEnd w:id="656"/>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پیامبر الهی و وصیش بر فراز منبر و سیل عظیم جمعیت در مقابل آنان منتظر بودند تا لب های مبارک رسول اللّه صلی الله علیه و آله باز شود و صدای دلنشینش طنین انداز شده و مهم</w:t>
      </w:r>
    </w:p>
    <w:p>
      <w:pPr>
        <w:pStyle w:val="BookText"/>
        <w:rPr/>
      </w:pPr>
      <w:r>
        <w:rPr>
          <w:rFonts w:ascii="IRNazanin" w:hAnsi="IRNazanin" w:eastAsia="IRNazanin"/>
          <w:color w:val="111111"/>
          <w:sz w:val="28"/>
          <w:sz w:val="28"/>
          <w:szCs w:val="28"/>
          <w:rtl w:val="true"/>
          <w:lang w:bidi="fa-IR"/>
        </w:rPr>
        <w:t>ترین سخنرانی خود را به انجام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این گونه آغاز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علا فی توحده و دنا فی تفرده و جل فی سلطانه و عظم فی أرکانه و أحاط بکل شی‌ء علما و هو فی مکانه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 بخشایشگر، حمد و سپاس خدایی را که در یگانگی خود بلند مرتبه، و در تنهایی و فرد بودنش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قدرت و سلطه خود با جلالت و در ارکان خود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چیز احاطه علمی دارد، و او در جای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کلماتی زیبا در ستایش و توصیف رب العالمین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من چنین وحی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یا أیها الرسول بلغ ما أنزل الیک من ربک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پیامبر، ابلاغ کن آنچه از طرف پروردگارت بر تو 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علی یعنی خلافت علی بن ابی طالب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انجام ندهی رسالت او را به انجام نرسانده ای، و خداوند تو را از شر مردم حفظ می کند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من در رساندن آنچه خداوند بر من نازل کرد کوتاهی نکرده ام و سبب نزول این آیه را برای شما بیان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سه مرتبه بر من نازل شد و از طرف خداوندِ سلام پروردگارم که او سلام است مرا مأمور کرد که در این اجتماع مردم بپا خیزم و بر هر سفید و سیاهی اعلام کنم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برادر من و وصی من و جانشین من بر امتم و امام بعد از من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او به من همانند هارون به موسی است جز این که پیامبری بعد از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صاحب اختیار شما بعد از خدا و رسولش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بیان بعضی فضائل امیر المؤمنین علیه السلام و هم چنین نکوهش منافقین بیان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این مطالب را درباره او بدانید و بفهمید، و بدانید که خداوند او را برای شما صاحب اختیار و امامی قرار داده که اطاعتش را واجب نموده است بر مهاجرین و انصار و بر تابعین، و بر روستایی و شهری، بر عجمی و عربی، و بر آزاد و بنده، و بر بزرگ و کوچک، و بر سفید و سیاه، بر هر یکتاپرستی حکم او اجرا شونده و کلامش مورد عمل و امر او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او مخالفت کند ملعون است، و هر کس تابع او باشد و او را تصدیق نماید مورد رحمت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سخن خود را با اشاره به برخی فضائل امیر المؤمنین علیه السلام و افضلیت ایشان ادامه داد و سپس بازوی امیر المؤمنین علیه السلام را گرفته و ایشان را بلند کردند تا حدی که پای آن حضرت موازی زانوی پیامبر صلی الله علیه و آله رسید و آن گاه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چه کسی بر شما از خودتان صاحب اختیارتر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من کنت مولاه فهذا علی مولاه، اللهم وال من والاه و عاد من عاداه و انصر من نصره واخذل من خذله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بدانید که هر کس من صاحب اختیار اویم این علی صاحب اختیار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p>
    <w:p>
      <w:pPr>
        <w:pStyle w:val="BookText"/>
        <w:rPr/>
      </w:pPr>
      <w:r>
        <w:rPr>
          <w:rFonts w:ascii="IRNazanin" w:hAnsi="IRNazanin" w:eastAsia="IRNazanin"/>
          <w:color w:val="111111"/>
          <w:sz w:val="28"/>
          <w:sz w:val="28"/>
          <w:szCs w:val="28"/>
          <w:rtl w:val="true"/>
          <w:lang w:bidi="fa-IR"/>
        </w:rPr>
        <w:t>دوست بدار هر کس او را دوست دارد، و دشمن بدار هر کس او را دشمن دارد، و یاور باش هر کس او را یاری کند، و خوار کن هر کس او را خوار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صلی الله علیه و آله با بیان مطالبی در مورد مسئله امامت و تأکید بر آن سخنی گفتند که جز اندکی بقیه آن را نفهمیدند و آن اشاره به اصحاب صحیفه ملعونه بود،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بعد از من رؤسایی خواهند آمد که به آتش دعوت می کنند و روز قیامت کمک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خداوند و من از آنان بیزار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آنان و یارانشان و تابعینشان و پیروانشان در پایین ترین درجه آتش‌اند و چه بد است جای متکبران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صحیفه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پس هر یک از شما در صحیفه خود نظر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پیامبراکرم صلی الله علیه و آله با اشاره به امامان دوازده گانه از ذریه خود افزودند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بدانید که من پیامبرم و علی امام و وصی بعد از من است، و امامان بعد از او فرزندانش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من پدر آنانم و آنها از صلب او به وجود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حضرت با اشاره به آخرین امام یعنی مهدی موعود حضرت بقیة اللّه الاعظم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آخرین امامان مهدی قائم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غالب بر ادیان، اوست انتقام گیرنده از ظالمین، اوست فاتح قلعه ها و منهدم کننده آنها، اوست غالب بر هر قبیله ای از اهل شرک و هدایت کننده آنان، بدانید که اوست انتقام گیرنده همه خون های</w:t>
      </w:r>
      <w:bookmarkStart w:id="657" w:name="pg10640_155982"/>
    </w:p>
    <w:p>
      <w:pPr>
        <w:pStyle w:val="BookText"/>
        <w:rPr/>
      </w:pPr>
      <w:bookmarkEnd w:id="657"/>
      <w:r>
        <w:rPr>
          <w:rFonts w:ascii="IRNazanin" w:hAnsi="IRNazanin" w:eastAsia="IRNazanin"/>
          <w:color w:val="111111"/>
          <w:sz w:val="28"/>
          <w:sz w:val="28"/>
          <w:szCs w:val="28"/>
          <w:rtl w:val="true"/>
          <w:lang w:bidi="fa-IR"/>
        </w:rPr>
        <w:t>اولیای خدا، اوست یاری دهنده دین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اوست استفاده کننده از دریایی عمیق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هر صاحب فضیلتی را به اندازه فضلش و هر صاحب جهالتی را به اندازه جهلش علامت نهد</w:t>
      </w:r>
      <w:r>
        <w:rPr>
          <w:rFonts w:eastAsia="IRNazanin" w:cs="IRNazanin"/>
          <w:color w:val="111111"/>
          <w:sz w:val="28"/>
          <w:szCs w:val="28"/>
          <w:rtl w:val="true"/>
          <w:lang w:bidi="fa-IR"/>
        </w:rPr>
        <w:t>...».</w:t>
      </w:r>
    </w:p>
    <w:p>
      <w:pPr>
        <w:pStyle w:val="Heading4"/>
        <w:numPr>
          <w:ilvl w:val="3"/>
          <w:numId w:val="1"/>
        </w:numPr>
        <w:rPr/>
      </w:pPr>
      <w:bookmarkStart w:id="658" w:name="__RefHeading___Toc2564563_372815092"/>
      <w:bookmarkStart w:id="659" w:name="_Toc262"/>
      <w:bookmarkEnd w:id="658"/>
      <w:r>
        <w:rPr>
          <w:rtl w:val="true"/>
        </w:rPr>
        <w:t>فرمان بیعت</w:t>
      </w:r>
      <w:bookmarkEnd w:id="659"/>
    </w:p>
    <w:p>
      <w:pPr>
        <w:pStyle w:val="BookText"/>
        <w:rPr/>
      </w:pPr>
      <w:r>
        <w:rPr>
          <w:rFonts w:ascii="IRNazanin" w:hAnsi="IRNazanin" w:eastAsia="IRNazanin"/>
          <w:color w:val="111111"/>
          <w:sz w:val="28"/>
          <w:sz w:val="28"/>
          <w:szCs w:val="28"/>
          <w:rtl w:val="true"/>
          <w:lang w:bidi="fa-IR"/>
        </w:rPr>
        <w:t>سپس پیامبر صلی الله علیه و آله لزوم بیعت را مطرح نموده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من بعد از پایان خطابه ام شما را به دست دادن با خودم به عنوان بیعت با او و اقرار به او، و سپس به دست دادن با او فرا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من با خدا بیعت کرده ام و علی با من بیعت کرده است، و من از جانب خداوند برای او از شما بیعت می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خطابه پیامبر صلی الله علیه و آله با بیان مسائلی از حلال و حرام شرعی ادامه یافت و در پایان حضرت دوباره بر مسئله بیعت تأکید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جملاتی را خوانده و از همگان خواستند تا آن را تکرار کنند تا بیعت عملی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مردم را موظف کردند تا به حضرت علی علیه السلام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کنند و خداوند را بر هدایتش شکر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سه روز مردم با حضرت علی علیه السلام با عنوان امیرالمؤمنین بیعت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زنان، با گذاشتن دست خود در داخل طشت آبی که دست مبارک حضرت علی علیه السلام هم در سوی دیگر آن قرار دارد بیعت می کنند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بزرگ ترین خطابه پیامبر صلی الله علیه و آله از فراز غدیر پایان یافت و برای بیعت فرصتی سه روزه در نظر گرفته شد تا در غدیر خم بمانند و این کار را انجام</w:t>
      </w:r>
      <w:bookmarkStart w:id="660" w:name="pg10640_155983"/>
    </w:p>
    <w:p>
      <w:pPr>
        <w:pStyle w:val="BookText"/>
        <w:rPr/>
      </w:pPr>
      <w:bookmarkEnd w:id="660"/>
      <w:r>
        <w:rPr>
          <w:rFonts w:ascii="IRNazanin" w:hAnsi="IRNazanin" w:eastAsia="IRNazanin"/>
          <w:color w:val="111111"/>
          <w:sz w:val="28"/>
          <w:sz w:val="28"/>
          <w:szCs w:val="28"/>
          <w:rtl w:val="true"/>
          <w:lang w:bidi="fa-IR"/>
        </w:rPr>
        <w:t xml:space="preserve">دهند </w:t>
      </w:r>
      <w:r>
        <w:rPr>
          <w:rFonts w:eastAsia="IRNazanin" w:cs="IRNazanin"/>
          <w:color w:val="111111"/>
          <w:sz w:val="28"/>
          <w:szCs w:val="28"/>
          <w:rtl w:val="true"/>
          <w:lang w:bidi="fa-IR"/>
        </w:rPr>
        <w:t>.</w:t>
      </w:r>
    </w:p>
    <w:p>
      <w:pPr>
        <w:pStyle w:val="Heading4"/>
        <w:numPr>
          <w:ilvl w:val="3"/>
          <w:numId w:val="1"/>
        </w:numPr>
        <w:rPr/>
      </w:pPr>
      <w:bookmarkStart w:id="661" w:name="__RefHeading___Toc2564565_372815092"/>
      <w:bookmarkStart w:id="662" w:name="_Toc263"/>
      <w:bookmarkEnd w:id="661"/>
      <w:r>
        <w:rPr>
          <w:rtl w:val="true"/>
        </w:rPr>
        <w:t>روایت های سه گانه غدیر</w:t>
      </w:r>
      <w:bookmarkEnd w:id="662"/>
    </w:p>
    <w:p>
      <w:pPr>
        <w:pStyle w:val="BookText"/>
        <w:rPr/>
      </w:pPr>
      <w:r>
        <w:rPr>
          <w:rFonts w:ascii="IRNazanin" w:hAnsi="IRNazanin" w:eastAsia="IRNazanin"/>
          <w:color w:val="111111"/>
          <w:sz w:val="28"/>
          <w:sz w:val="28"/>
          <w:szCs w:val="28"/>
          <w:rtl w:val="true"/>
          <w:lang w:bidi="fa-IR"/>
        </w:rPr>
        <w:t xml:space="preserve">طبق تحقیق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خطابه غدیر بنابر سه روایت جمع 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اول از امام محمد باقر علیه السلام است که با اسناد معتبر در سه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فتال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طبرسی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طاوس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دوم از زید بن ارقم است که با اسناد متصل در سه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 القویه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بن طاوس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بیاضی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سوم از حذیفة بن الیمان است که با اسناد متصل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بن طاوس به نقل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النشر و الطی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حر عاملی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الهداة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مجلسی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بحرانی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علمای متأخر خطبه غدیر را از مدارک مذکور نقل کرده اند</w:t>
      </w:r>
      <w:r>
        <w:rPr>
          <w:rFonts w:eastAsia="IRNazanin" w:cs="IRNazanin"/>
          <w:color w:val="111111"/>
          <w:sz w:val="28"/>
          <w:szCs w:val="28"/>
          <w:rtl w:val="true"/>
          <w:lang w:bidi="fa-IR"/>
        </w:rPr>
        <w:t>.</w:t>
      </w:r>
    </w:p>
    <w:p>
      <w:pPr>
        <w:pStyle w:val="Heading4"/>
        <w:numPr>
          <w:ilvl w:val="3"/>
          <w:numId w:val="1"/>
        </w:numPr>
        <w:rPr/>
      </w:pPr>
      <w:bookmarkStart w:id="663" w:name="__RefHeading___Toc2564567_372815092"/>
      <w:bookmarkStart w:id="664" w:name="_Toc264"/>
      <w:bookmarkEnd w:id="663"/>
      <w:r>
        <w:rPr>
          <w:rtl w:val="true"/>
        </w:rPr>
        <w:t>منابع و مستندات</w:t>
      </w:r>
      <w:bookmarkEnd w:id="6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عیّاشی،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 ص</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سنن ابن 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احتجاج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عوالم العلوم ج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الواعظین ص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احتجاج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الیقین 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العدد القویه ص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التحصین ص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صراط المستقیم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اقبال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اثبات الهداة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w:t>
      </w:r>
      <w:bookmarkStart w:id="665" w:name="pg10640_155984"/>
    </w:p>
    <w:p>
      <w:pPr>
        <w:pStyle w:val="BookText"/>
        <w:rPr/>
      </w:pPr>
      <w:bookmarkEnd w:id="665"/>
      <w:r>
        <w:rPr>
          <w:rFonts w:ascii="IRNazanin" w:hAnsi="IRNazanin" w:eastAsia="IRNazanin"/>
          <w:color w:val="111111"/>
          <w:sz w:val="28"/>
          <w:sz w:val="28"/>
          <w:szCs w:val="28"/>
          <w:rtl w:val="true"/>
          <w:lang w:bidi="fa-IR"/>
        </w:rPr>
        <w:t xml:space="preserve">الانوار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المهم ص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Heading3"/>
        <w:numPr>
          <w:ilvl w:val="2"/>
          <w:numId w:val="1"/>
        </w:numPr>
        <w:rPr/>
      </w:pPr>
      <w:bookmarkStart w:id="666" w:name="__RefHeading___Toc2564569_372815092"/>
      <w:bookmarkStart w:id="667" w:name="_Toc265"/>
      <w:bookmarkEnd w:id="666"/>
      <w:r>
        <w:rPr>
          <w:rtl w:val="true"/>
        </w:rPr>
        <w:t>بیان داستانی</w:t>
      </w:r>
      <w:bookmarkEnd w:id="667"/>
    </w:p>
    <w:p>
      <w:pPr>
        <w:pStyle w:val="Heading4"/>
        <w:numPr>
          <w:ilvl w:val="3"/>
          <w:numId w:val="1"/>
        </w:numPr>
        <w:rPr/>
      </w:pPr>
      <w:bookmarkStart w:id="668" w:name="__RefHeading___Toc2564571_372815092"/>
      <w:bookmarkStart w:id="669" w:name="_Toc266"/>
      <w:bookmarkEnd w:id="668"/>
      <w:r>
        <w:rPr>
          <w:rtl w:val="true"/>
        </w:rPr>
        <w:t>در جستجوی الماس هستی هستم</w:t>
      </w:r>
      <w:bookmarkEnd w:id="669"/>
    </w:p>
    <w:p>
      <w:pPr>
        <w:pStyle w:val="BookText"/>
        <w:rPr/>
      </w:pPr>
      <w:r>
        <w:rPr>
          <w:rFonts w:ascii="IRNazanin" w:hAnsi="IRNazanin" w:eastAsia="IRNazanin"/>
          <w:color w:val="111111"/>
          <w:sz w:val="28"/>
          <w:sz w:val="28"/>
          <w:szCs w:val="28"/>
          <w:rtl w:val="true"/>
          <w:lang w:bidi="fa-IR"/>
        </w:rPr>
        <w:t xml:space="preserve">گذرنامه خود را تحویل مأمور فرودگاه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می‌دهم، مهر خروج از عربستان را به روی گذرنامه می‌زند و نیم ساعت بعد وارد هواپیما می‌شوم، کمربند ایمنی خود را می‌بندم و دعای سفر را می‌خوانم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هواپیما حرکت می‌کند و به سمت باند پرواز می‌رود، موتور هواپیما روشن می‌شود و هواپیما سرعت می‌گیرد، دیگر وقت آن است که هواپیما از زمین بلند شود که صدای هولناکی به گوش می‌رسد، هواپیما از باند منحرف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ترسیده‌اند، از زیر هواپیما آتشی بلند شده است، بعد از لحظاتی، هواپیما متوقّف می‌شود، ماشین‌های آتش‌نشانی به سوی هواپیما می‌آیند، آتش را خاموش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هواپیما پیاده می‌شویم و به سالن انتظار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معلوم می‌شود که از چه خطر بزرگی جان سالم به در برده‌ایم، موقعی که هواپیما می‌خواسته از زمین بلند شود چرخ آن آتش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فقط چند ثانیه دیرتر اتّفاق می‌افتاد، هواپیما دیگر قابل کنترل نبود و معلوم نبود چه پیش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گذرنامه خود را تحویل مأمور سعودی می‌دهیم بار دیگر مهر ورود به عربستان به آن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سوار اتوبوس شده و به سوی هتل حرکت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شام در رستوران همه درباره فروشگاه‌های جدّه سخن می‌گویند، گویا ما فردا عصر به سمت تهران پرواز خواهیم کرد، همه در حال برنامه‌ریزی برای فردای خود هستند، عدّه‌ای می‌خواهند به ساحل دریا بروند، عدّه‌ای هم هوس فروشگاه‌های جدّه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اتاق خود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تخت دراز می‌کشم و به فکر فرو می‌روم، فکری به ذهنم می‌رسد، باید از این فرصت پیش آمده استفاده کنم</w:t>
      </w:r>
      <w:r>
        <w:rPr>
          <w:rFonts w:eastAsia="IRNazanin" w:cs="IRNazanin"/>
          <w:color w:val="111111"/>
          <w:sz w:val="28"/>
          <w:szCs w:val="28"/>
          <w:rtl w:val="true"/>
          <w:lang w:bidi="fa-IR"/>
        </w:rPr>
        <w:t>.</w:t>
      </w:r>
    </w:p>
    <w:p>
      <w:pPr>
        <w:pStyle w:val="Heading4"/>
        <w:numPr>
          <w:ilvl w:val="3"/>
          <w:numId w:val="1"/>
        </w:numPr>
        <w:rPr/>
      </w:pPr>
      <w:bookmarkStart w:id="670" w:name="__RefHeading___Toc2564573_372815092"/>
      <w:bookmarkStart w:id="671" w:name="_Toc267"/>
      <w:bookmarkEnd w:id="670"/>
      <w:r>
        <w:rPr>
          <w:rtl w:val="true"/>
        </w:rPr>
        <w:t>من نقشه‌ای در سر دارم</w:t>
      </w:r>
      <w:bookmarkEnd w:id="671"/>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w:t>
      </w:r>
    </w:p>
    <w:p>
      <w:pPr>
        <w:pStyle w:val="BookText"/>
        <w:rPr/>
      </w:pPr>
      <w:r>
        <w:rPr>
          <w:rFonts w:ascii="IRNazanin" w:hAnsi="IRNazanin" w:eastAsia="IRNazanin"/>
          <w:color w:val="111111"/>
          <w:sz w:val="28"/>
          <w:sz w:val="28"/>
          <w:szCs w:val="28"/>
          <w:rtl w:val="true"/>
          <w:lang w:bidi="fa-IR"/>
        </w:rPr>
        <w:t>زود از هتل بیرون می‌آیم، ماشینی دربست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شش کیلومتری 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می‌کنم، جایی که در ایّام حج، حاجیان در آنجا لباس احرام بر تن می‌کنند و به سوی مکّه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راه در پیش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جحفه می‌رسم، می‌بینم که چقدر آنجا خلوت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مسجدی است، وارد مسجد می‌شوم، دو رکعت نماز می‌خوانم، سپس سوار ماشین می‌شوم و به جستجوی منطقه غدیر می‌پردازم، ساعتی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بیابانی است و من در دل این بیابان پیش می‌روم، من کجا آمده‌ام، در جستجوی چه هستم؟ اینجا چه می‌خواهم؟</w:t>
      </w:r>
    </w:p>
    <w:p>
      <w:pPr>
        <w:pStyle w:val="BookText"/>
        <w:rPr/>
      </w:pPr>
      <w:r>
        <w:rPr>
          <w:rFonts w:ascii="IRNazanin" w:hAnsi="IRNazanin" w:eastAsia="IRNazanin"/>
          <w:color w:val="111111"/>
          <w:sz w:val="28"/>
          <w:sz w:val="28"/>
          <w:szCs w:val="28"/>
          <w:rtl w:val="true"/>
          <w:lang w:bidi="fa-IR"/>
        </w:rPr>
        <w:t>من به تاریخ سفر می‌کنم، به روز هجدهم ماه ذی‌الحجّه سال دهم هجری، به گذشته‌های دور می‌روم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روز یکشنبه، هجدهم ذی‌الحجّه فرا می‌رسد، صدای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گوش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 در صف‌های منظم پشت سر رسول خدا به نماز می‌ایستند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نماز ، این کاروان بزرگ ، آماده حرکت می‌شود تا به راه خود در این بیابان ادامه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بالا می‌آید و صدای زنگ شترها سکوت صحرا را می‌شکند ، کاروان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نفری در دل بیابان پیش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در چهره پیامبر موج می‌زند ، به راستی کی وعده بزرگ خدا فرا خواهد رسید ؟ پیامبر منتظر امر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می‌گذرد ، ما حدود شش کیلومتر از جُحفه دور شده‌ایم ، آفتاب بر ما می‌تابد و تشنگی بر من غلبه می‌کند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بِرکه زیبایی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آب باصفایی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برکه می‌روم و از آب زلال</w:t>
      </w:r>
      <w:bookmarkStart w:id="672" w:name="pg10640_155986"/>
    </w:p>
    <w:p>
      <w:pPr>
        <w:pStyle w:val="BookText"/>
        <w:rPr/>
      </w:pPr>
      <w:bookmarkEnd w:id="672"/>
      <w:r>
        <w:rPr>
          <w:rFonts w:ascii="IRNazanin" w:hAnsi="IRNazanin" w:eastAsia="IRNazanin"/>
          <w:color w:val="111111"/>
          <w:sz w:val="28"/>
          <w:sz w:val="28"/>
          <w:szCs w:val="28"/>
          <w:rtl w:val="true"/>
          <w:lang w:bidi="fa-IR"/>
        </w:rPr>
        <w:t>آن سیراب می‌شوم و شکر خدا را به جا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غدیر خُمّ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بِرکه زلال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اینجا سرزمین حجاز است و همه عرب زبانند ، پس باید این اسم را به عربی ترجمه کنم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برکه زلال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کاروان باید به حرکت خود ادامه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فرصتی بود تا کمی اینجا می‌ماندم و صفا می‌کردم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 از آبیِ این آب، چشم برگیرم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عدّه‌ای مشک‌ها را پر از آب می‌کنند و به کاروان ملحق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حالی‌که بر شتر خود سوار است به برکه می‌رسد</w:t>
      </w:r>
      <w:r>
        <w:rPr>
          <w:rFonts w:eastAsia="IRNazanin" w:cs="IRNazanin"/>
          <w:color w:val="111111"/>
          <w:sz w:val="28"/>
          <w:szCs w:val="28"/>
          <w:rtl w:val="true"/>
          <w:lang w:bidi="fa-IR"/>
        </w:rPr>
        <w:t>.</w:t>
      </w:r>
    </w:p>
    <w:p>
      <w:pPr>
        <w:pStyle w:val="Heading4"/>
        <w:numPr>
          <w:ilvl w:val="3"/>
          <w:numId w:val="1"/>
        </w:numPr>
        <w:rPr/>
      </w:pPr>
      <w:bookmarkStart w:id="673" w:name="__RefHeading___Toc2564575_372815092"/>
      <w:bookmarkStart w:id="674" w:name="_Toc268"/>
      <w:bookmarkEnd w:id="673"/>
      <w:r>
        <w:rPr>
          <w:rtl w:val="true"/>
        </w:rPr>
        <w:t>صدایی به گوش پیامبر می‌رسد</w:t>
      </w:r>
      <w:bookmarkEnd w:id="6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الرَّسُولُ بَلِّغْ مَآ أُنزِلَ إِلَیْکَ مِن رَّبِّکَ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تو نازل کرده‌ایم برای مردم بگو که اگر این کار را نکنی، وظیفه خود را انجام نداده‌ای و خداوند تو را از فتنه‌ها حفظ</w:t>
      </w:r>
    </w:p>
    <w:p>
      <w:pPr>
        <w:pStyle w:val="BookText"/>
        <w:rPr/>
      </w:pPr>
      <w:r>
        <w:rPr>
          <w:rFonts w:ascii="IRNazanin" w:hAnsi="IRNazanin" w:eastAsia="IRNazanin"/>
          <w:color w:val="111111"/>
          <w:sz w:val="28"/>
          <w:sz w:val="28"/>
          <w:szCs w:val="28"/>
          <w:rtl w:val="true"/>
          <w:lang w:bidi="fa-IR"/>
        </w:rPr>
        <w:t xml:space="preserve">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خدا فرا می‌رسد ، خدا می‌خواهد کنار این برکه ، مردم را با ولایت آشنا همان گونه که آب این برکه ، تشنگان کویر را جانی تازه می‌بخشد ، ولایت علی علیه‌السلام هم تشنگان مسیر کمال را جانی دیگر خواهد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از آیه مهمّی که بر پیامبر نازل شده است خبر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پیامبر سکوت صحرا را می‌شکند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شتر مرا بخوابانید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 تا دستور خدای خویش را انجام ندهم از این سرزمین نمی‌روم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شتر پیامبر را به زمین می‌خوابانند و پیامبر از شتر پیاده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پیامبر از خوشحالی می‌درخشد ، هیچ‌کس پیامبر را تا به حال این‌قدر خوشحال ندیده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 همه در تعجّبند ، نمی‌دانند چرا پیامبر دستور</w:t>
      </w:r>
    </w:p>
    <w:p>
      <w:pPr>
        <w:pStyle w:val="BookText"/>
        <w:rPr/>
      </w:pPr>
      <w:r>
        <w:rPr>
          <w:rFonts w:ascii="IRNazanin" w:hAnsi="IRNazanin" w:eastAsia="IRNazanin"/>
          <w:color w:val="111111"/>
          <w:sz w:val="28"/>
          <w:sz w:val="28"/>
          <w:szCs w:val="28"/>
          <w:rtl w:val="true"/>
          <w:lang w:bidi="fa-IR"/>
        </w:rPr>
        <w:t xml:space="preserve">توقّف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صبر کنیم تا همه مردم به اینجا برسند، اوّل کاروان چند کیلومتر جلوتر از ما می‌باشد ، خیلی‌ها هم هنوز از ما عقب‌ترند ، فکر می‌کنم که طول این کاروان چندین کیلومتر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دستور می‌دهد تا چند سوار نزد او بروند ، به آن‌ها دستور می‌دهد تا به همه کسانی که جلوتر رفته‌اند خبر بدهند که برگردند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پیامبر عدّه‌ای را می‌فرستد تا به آن‌هایی هم که عقب هستند خبر بدهند که زودتر خود را به اینجا برسانند ، همه باید کنار این غدیر جمع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آفتاب بر سر و صورت من می‌تابد ، خوب است زیر درختانِ کنار برکه بروم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درختان سرسبز و بلندی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درخت مُغیلان است ، درختی بسیار بلند و خار دار که کنار برکه‌های این صحرا روییده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درختان با شاخه‌ها و برگ‌های انبوه خود ، سایبان خوبی برای مسافران هستند</w:t>
      </w:r>
    </w:p>
    <w:p>
      <w:pPr>
        <w:pStyle w:val="BookText"/>
        <w:rPr/>
      </w:pPr>
      <w:r>
        <w:rPr>
          <w:rFonts w:ascii="IRNazanin" w:hAnsi="IRNazanin" w:eastAsia="IRNazanin"/>
          <w:color w:val="111111"/>
          <w:sz w:val="28"/>
          <w:sz w:val="28"/>
          <w:szCs w:val="28"/>
          <w:rtl w:val="true"/>
          <w:lang w:bidi="fa-IR"/>
        </w:rPr>
        <w:t xml:space="preserve">فضای سایه این درختان پر از بوته‌های خار شده است و ما نمی‌توانیم زیر سایه آن استراحت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شاخه‌های این درختان هم بلند شده و بعضی از آن‌ها به زمین رسیده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هم به سوی این درختان می‌آید ، او نگاهی به این درختان می‌کند و به فکر فرو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چهار نفر از یاران خود را صدا می‌زند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 مقداد ، ابوذر ،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از آن‌ها می‌خواهد تا بوته‌های خار زیر این درختان را از زمین در آوردندو شاخه‌های اضافی را قطع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فورا مشغول می‌شوند ، ابتدا بوته‌های خار را از ریشه در</w:t>
      </w:r>
    </w:p>
    <w:p>
      <w:pPr>
        <w:pStyle w:val="BookText"/>
        <w:rPr/>
      </w:pPr>
      <w:r>
        <w:rPr>
          <w:rFonts w:ascii="IRNazanin" w:hAnsi="IRNazanin" w:eastAsia="IRNazanin"/>
          <w:color w:val="111111"/>
          <w:sz w:val="28"/>
          <w:sz w:val="28"/>
          <w:szCs w:val="28"/>
          <w:rtl w:val="true"/>
          <w:lang w:bidi="fa-IR"/>
        </w:rPr>
        <w:t xml:space="preserve">می‌آورند، خارها به دست آن‌ها فرو می‌رود ، امّا دردی احساس نمی‌کنند ، زیرا با عشقی مقدّس کارمی‌کنند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لحظاتی ، زیر درختان از بوته‌های خار خالی می‌شود ، امّا هنوز خارهای زیادی، روی زمین است و ممکن است به پای کسی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دستور می‌دهد تا زیر این درختان جارو شود ، و مقداری آب در آنجا پاشیده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کن ، این سخن پیامبر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بروید و سنگ‌های بزرگ بیابان را جمع کنید و در آنجا منبری آماده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می‌شود که این سخنرانی بسیار مهم است که پیامبر دستور داده اینجا این‌قدر تمیز و مرتّب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 از بیابان جمع می‌شود و در زیر یکی از درختان ، روی هم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دستور می‌دهد تا جهاز و رواندازهای شتران را جمع کنیم و بر روی سنگ‌ها قرار دهیم زیرا هنوز ارتفاع منبر آن‌طور که باید بلند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سرانجام منبری به ارتفاع یک انسان درست می‌کنیم ، یک پارچه زیبا بر روی آن می‌کشیم تا این منبر زیبا و دلنشین باشد ، خوب است پارچه‌ای هم پشت منبر نصب کنیم تا مانع تابیدن آفتاب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اذان ظهر نزدیک است ، پیامبر دستور می‌دهد همه مردم در نماز شرکت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از آب زلال برکه ، وضو می‌گیرند و صف‌های نماز را تشکیل می‌دهند ، آن‌هایی که زودتر آمده‌اند در سایه درختان قرار می‌گیرند ، معلوم است که این جمعیّت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نفری در زیر سایه این درختان جای نمی‌گیرند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کسانی‌که دیرتر آمده‌اند در زیر آفتاب قرار می‌گیرند ، زمین خیلی داغ است</w:t>
      </w:r>
      <w:bookmarkStart w:id="675" w:name="pg10640_155989"/>
    </w:p>
    <w:p>
      <w:pPr>
        <w:pStyle w:val="BookText"/>
        <w:rPr/>
      </w:pPr>
      <w:bookmarkEnd w:id="675"/>
      <w:r>
        <w:rPr>
          <w:rFonts w:ascii="IRNazanin" w:hAnsi="IRNazanin" w:eastAsia="IRNazanin"/>
          <w:color w:val="111111"/>
          <w:sz w:val="28"/>
          <w:sz w:val="28"/>
          <w:szCs w:val="28"/>
          <w:rtl w:val="true"/>
          <w:lang w:bidi="fa-IR"/>
        </w:rPr>
        <w:t>، آن‌ها مجبورند عبای خود را زیر پاهایشان پهن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مسلمانان در صف‌های منظّم ایستاده‌اند و منتظرند تا با پیامبر نماز بخوانند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می‌دانند که پیامبر بعد از نماز می‌خواهد برایشان سخنرانی مهمّی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به پیامبر خبر می‌رسد که عدّه‌ای از مردم از جمعیّت فاصله گرفته‌اند و در این اجتماع بزرگ شرکت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آن‌ها سخن پیامبر را نشنیده‌اند که همه باید برای نماز جمع شوند ؟</w:t>
      </w:r>
    </w:p>
    <w:p>
      <w:pPr>
        <w:pStyle w:val="BookText"/>
        <w:rPr/>
      </w:pPr>
      <w:r>
        <w:rPr>
          <w:rFonts w:ascii="IRNazanin" w:hAnsi="IRNazanin" w:eastAsia="IRNazanin"/>
          <w:color w:val="111111"/>
          <w:sz w:val="28"/>
          <w:sz w:val="28"/>
          <w:szCs w:val="28"/>
          <w:rtl w:val="true"/>
          <w:lang w:bidi="fa-IR"/>
        </w:rPr>
        <w:t>آری ، فرستادگان پیامبر بارها و بارها در میان جمعیّت اعلام کرده‌اند که همه باید در نماز شرکت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از بزرگان قریش هستند ، چرا آن‌ها از مسلمانان جدا شده‌اند ؟ فکر می‌کنم که آن‌ها فهمیده‌اند پیامبر امروز چه هدفی دارد ، برای همین می‌خواهند بهانه‌ای برای فردای خود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بهانه‌ای بهتر از این‌که بگویند ما سخنان پیامبر را در روز غدیر نشنیدیم ؟</w:t>
      </w:r>
    </w:p>
    <w:p>
      <w:pPr>
        <w:pStyle w:val="BookText"/>
        <w:rPr/>
      </w:pPr>
      <w:r>
        <w:rPr>
          <w:rFonts w:ascii="IRNazanin" w:hAnsi="IRNazanin" w:eastAsia="IRNazanin"/>
          <w:color w:val="111111"/>
          <w:sz w:val="28"/>
          <w:sz w:val="28"/>
          <w:szCs w:val="28"/>
          <w:rtl w:val="true"/>
          <w:lang w:bidi="fa-IR"/>
        </w:rPr>
        <w:t xml:space="preserve">پیامبر علی علیه‌السلام را به حضور می‌طلبد و به او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آنان برو و آنها را به اینجا بیاور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علیه‌السلام حرکت می‌کند و به سمت آن‌ها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لحظاتی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همه آن‌ها نزد پیامبر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دیگر همه مسلمانان جمع شده‌اند و آماده خواندن نماز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سجّاده خویش را کنار منبر می‌گستراند و آماده نماز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صدای اذان است که به گوش می‌رسد</w:t>
      </w:r>
      <w:r>
        <w:rPr>
          <w:rFonts w:eastAsia="IRNazanin" w:cs="IRNazanin"/>
          <w:color w:val="111111"/>
          <w:sz w:val="28"/>
          <w:szCs w:val="28"/>
          <w:rtl w:val="true"/>
          <w:lang w:bidi="fa-IR"/>
        </w:rPr>
        <w:t>.</w:t>
      </w:r>
    </w:p>
    <w:p>
      <w:pPr>
        <w:pStyle w:val="Heading4"/>
        <w:numPr>
          <w:ilvl w:val="3"/>
          <w:numId w:val="1"/>
        </w:numPr>
        <w:rPr/>
      </w:pPr>
      <w:bookmarkStart w:id="676" w:name="__RefHeading___Toc2564577_372815092"/>
      <w:bookmarkStart w:id="677" w:name="_Toc269"/>
      <w:bookmarkEnd w:id="676"/>
      <w:r>
        <w:rPr>
          <w:rtl w:val="true"/>
        </w:rPr>
        <w:t>چه منظره زیبایی</w:t>
      </w:r>
      <w:r>
        <w:rPr>
          <w:rtl w:val="true"/>
        </w:rPr>
        <w:t>!</w:t>
      </w:r>
      <w:bookmarkEnd w:id="677"/>
    </w:p>
    <w:p>
      <w:pPr>
        <w:pStyle w:val="BookText"/>
        <w:rPr/>
      </w:pPr>
      <w:r>
        <w:rPr>
          <w:rFonts w:ascii="IRNazanin" w:hAnsi="IRNazanin" w:eastAsia="IRNazanin"/>
          <w:color w:val="111111"/>
          <w:sz w:val="28"/>
          <w:sz w:val="28"/>
          <w:szCs w:val="28"/>
          <w:rtl w:val="true"/>
          <w:lang w:bidi="fa-IR"/>
        </w:rPr>
        <w:t>یک بِرکه آب ، درختان با شکوه و شکوه نماز جماعت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غدیر خُمّ است ، ظهر روز هجدهم ماه ذی‌الحجّه ، سال دهم هجری</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ظهر غدیر به پایان می‌رسد ، پیامبر از جای خود برمی‌خیزد ، از چند نفر می‌خواهد که سخنان او را با صدای بلند تکرار کنند تا همه ، سخنان او را بشنوند</w:t>
      </w:r>
    </w:p>
    <w:p>
      <w:pPr>
        <w:pStyle w:val="BookText"/>
        <w:rPr/>
      </w:pPr>
      <w:r>
        <w:rPr>
          <w:rFonts w:ascii="IRNazanin" w:hAnsi="IRNazanin" w:eastAsia="IRNazanin"/>
          <w:color w:val="111111"/>
          <w:sz w:val="28"/>
          <w:sz w:val="28"/>
          <w:szCs w:val="28"/>
          <w:rtl w:val="true"/>
          <w:lang w:bidi="fa-IR"/>
        </w:rPr>
        <w:t>پیامبر بالای منبر می‌رود و رو به مردم می‌ایستد ، همه ، منتظر شنیدن سخنان پیامبر هستند</w:t>
      </w:r>
    </w:p>
    <w:p>
      <w:pPr>
        <w:pStyle w:val="BookText"/>
        <w:rPr/>
      </w:pPr>
      <w:r>
        <w:rPr>
          <w:rFonts w:ascii="IRNazanin" w:hAnsi="IRNazanin" w:eastAsia="IRNazanin"/>
          <w:color w:val="111111"/>
          <w:sz w:val="28"/>
          <w:sz w:val="28"/>
          <w:szCs w:val="28"/>
          <w:rtl w:val="true"/>
          <w:lang w:bidi="fa-IR"/>
        </w:rPr>
        <w:t xml:space="preserve">او ابتدا از مردم سؤل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صدای مرا می‌شنوید ؟ من پیامبر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مطمئن می‌شود که همه مردم به سخنانش گوش می‌کنند ، سخنان خود را آغاز می‌کند</w:t>
      </w:r>
    </w:p>
    <w:p>
      <w:pPr>
        <w:pStyle w:val="BookText"/>
        <w:rPr/>
      </w:pPr>
      <w:r>
        <w:rPr>
          <w:rFonts w:ascii="IRNazanin" w:hAnsi="IRNazanin" w:eastAsia="IRNazanin"/>
          <w:color w:val="111111"/>
          <w:sz w:val="28"/>
          <w:sz w:val="28"/>
          <w:szCs w:val="28"/>
          <w:rtl w:val="true"/>
          <w:lang w:bidi="fa-IR"/>
        </w:rPr>
        <w:t>ابتدا خدا را به یگانگی یاد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الرَّحِیمِ</w:t>
      </w:r>
    </w:p>
    <w:p>
      <w:pPr>
        <w:pStyle w:val="BookText"/>
        <w:rPr/>
      </w:pPr>
      <w:r>
        <w:rPr>
          <w:rFonts w:ascii="IRNazanin" w:hAnsi="IRNazanin" w:eastAsia="IRNazanin"/>
          <w:color w:val="111111"/>
          <w:sz w:val="28"/>
          <w:sz w:val="28"/>
          <w:szCs w:val="28"/>
          <w:rtl w:val="true"/>
          <w:lang w:bidi="fa-IR"/>
        </w:rPr>
        <w:t xml:space="preserve">ستایش خدایی که یکتاست و شریکی ندارد ، خدایی که به همه چیز آگاهی دارد ، آفریننده آسمان‌ها و زمین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یگانگی او شهادت می‌دهم و به بندگی او اعتراف 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آیه‌ای را به من نازل کرده است ، گوش کنید ، این سخن خدا می‌باشد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أَیُّهَا الرَّسُولُ بَلِّغْ مَآ أُنزِلَ إِلَیْکَ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به تو نازل کرده‌ایم به مردم بگو و اگر این کار را نکنی وظیفه خود را انجام نداده‌ای و خداوند تو را از فتنه‌ها حفظ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می‌خواهم علّتِ نازل شدن این آیه را برای شما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بر من نازل شده و از طرف خدا دستور مهمّی را به من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زودی به دیدار خدا خواهم شتافت و از میان شما خواهم رفت ، اکنون از شما می‌پرسم من چگونه پیامبری برای شما بودم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 از چشمان همه ما جاری می‌شود</w:t>
      </w:r>
    </w:p>
    <w:p>
      <w:pPr>
        <w:pStyle w:val="BookText"/>
        <w:rPr/>
      </w:pPr>
      <w:r>
        <w:rPr>
          <w:rFonts w:ascii="IRNazanin" w:hAnsi="IRNazanin" w:eastAsia="IRNazanin"/>
          <w:color w:val="111111"/>
          <w:sz w:val="28"/>
          <w:sz w:val="28"/>
          <w:szCs w:val="28"/>
          <w:rtl w:val="true"/>
          <w:lang w:bidi="fa-IR"/>
        </w:rPr>
        <w:t>، آخر چگونه باور کنیم که پیامبر به زودی از میان ما خواهد رفت ؟</w:t>
      </w:r>
    </w:p>
    <w:p>
      <w:pPr>
        <w:pStyle w:val="BookText"/>
        <w:rPr/>
      </w:pPr>
      <w:r>
        <w:rPr>
          <w:rFonts w:ascii="IRNazanin" w:hAnsi="IRNazanin" w:eastAsia="IRNazanin"/>
          <w:color w:val="111111"/>
          <w:sz w:val="28"/>
          <w:sz w:val="28"/>
          <w:szCs w:val="28"/>
          <w:rtl w:val="true"/>
          <w:lang w:bidi="fa-IR"/>
        </w:rPr>
        <w:t xml:space="preserve">پیامبر سکوت کرده و منتظر جواب است ، مردم ، همه با صدای بلند جواب می‌دهند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شهادت می‌دهیم که دلسوز ما بودی و پیامبر خوبی برای ما بودی ، خداوند به تو بهترین پاداش‌ها را بدهد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اکنون پیامبر علی علیه‌السلام را صدا می‌زند ، و از او می‌خواهد به بالای منبر بیاید ، علی علیه‌السلام از منبر بالا می‌رود و طرف راست پیامبر می‌ایستد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رو به جمعیّت می‌کند و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قرآن و عترت خود را به عنوان دو یادگار ارزشمند در میان شما باقی می‌گذارم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می‌خواهم بدانم شما بعد از من با این دو یادگار ، چگونه رفتار خواهید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یک سؤل به ذهنم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قبل از این سخن ، پیامبر علی علیه‌السلام را کنار خود فرا خواند ؟</w:t>
      </w:r>
    </w:p>
    <w:p>
      <w:pPr>
        <w:pStyle w:val="BookText"/>
        <w:rPr/>
      </w:pPr>
      <w:r>
        <w:rPr>
          <w:rFonts w:ascii="IRNazanin" w:hAnsi="IRNazanin" w:eastAsia="IRNazanin"/>
          <w:color w:val="111111"/>
          <w:sz w:val="28"/>
          <w:sz w:val="28"/>
          <w:szCs w:val="28"/>
          <w:rtl w:val="true"/>
          <w:lang w:bidi="fa-IR"/>
        </w:rPr>
        <w:t xml:space="preserve">شاید پیامبر می‌خواست که عترت خود را به مردم نشان دهد ، او می‌خواست به مردم بگوید که علی علیه‌السلام ، محور عترت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پیامبر کسانی هستند که در خانه علی علیه‌السلام هستند ، علی و فاطمه و حسن و حسین علیهم‌السلام عزیزان پیامبر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عدّه‌ای در فکر هستند تا عایشه ، دختر ابوبکر را که همسر پیامبر است به عنوان عترت پیامبر معرّفی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قصد دارند تا با تبلیغات وسیع ، عایشه را کنار قرآن قرار دهند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امروز پیامبر ، علی علیه‌السلام را کنار خود آورد تا عترت خود را به همه نشان بدهد امروز دیگر برای همه</w:t>
      </w:r>
    </w:p>
    <w:p>
      <w:pPr>
        <w:pStyle w:val="BookText"/>
        <w:rPr/>
      </w:pPr>
      <w:r>
        <w:rPr>
          <w:rFonts w:ascii="IRNazanin" w:hAnsi="IRNazanin" w:eastAsia="IRNazanin"/>
          <w:color w:val="111111"/>
          <w:sz w:val="28"/>
          <w:sz w:val="28"/>
          <w:szCs w:val="28"/>
          <w:rtl w:val="true"/>
          <w:lang w:bidi="fa-IR"/>
        </w:rPr>
        <w:t xml:space="preserve">روشن شد که منظور پیامبر از عترت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مقامی مانند قرآن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کسانی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پیامبر در عید غدیر هم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ویژه‌ای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پیامبر ادامه می‌یابد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رفتار خود با عترت من ، خدا را فراموش نکنید ، مبادا حقّ آن‌ها را از بین ببرید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خوب گوش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این جمله را سه بار تکرار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و علی علیه‌السلام بر بالای منبر ایستاده‌اند و همه چشم‌ها به آن‌ها خیره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پیامبر بار دیگر سکوت را می‌شکند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بر شما ولایت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 منتظر پاسخ مردم است ، همه فریاد می‌زنند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پیامبر او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برای بار دوم پیامبر سؤل می‌کند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بر شما ولایت دارد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مردم دوباره می‌گویند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پیامبر او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بار سوم هم پیامبر همان سؤل را می‌کند و مردم همین جواب را می‌دهند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مسلمانان ، اطاعت از خدا و پیامبر را بر خود واجب می‌دانند ، هیچ‌کس در ولایت خدا و پیامبر شک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دست علی علیه‌السلام را در دست می‌گیرد ، و تا آنجا که می‌تواند دست او را بالا می‌آورد و با صدای بلند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کُنْتُ مَوْلاهُ فَهذا عَلیٌّ مَوْلاهُ؛ هر کس من مولای او هستم این علی، مولای اوست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پیامبر چنین دعا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علی را دوست دارد تو او را دوست بدار ویاری کن ، و هر کس با</w:t>
      </w:r>
    </w:p>
    <w:p>
      <w:pPr>
        <w:pStyle w:val="BookText"/>
        <w:rPr/>
      </w:pPr>
      <w:r>
        <w:rPr>
          <w:rFonts w:ascii="IRNazanin" w:hAnsi="IRNazanin" w:eastAsia="IRNazanin"/>
          <w:color w:val="111111"/>
          <w:sz w:val="28"/>
          <w:sz w:val="28"/>
          <w:szCs w:val="28"/>
          <w:rtl w:val="true"/>
          <w:lang w:bidi="fa-IR"/>
        </w:rPr>
        <w:t xml:space="preserve">علی دشمنی کند با او دشمن باش و او را ذلیل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این سخن خود را سه بار تکرار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می‌خواهد همه مردم ، علی علیه‌السلام را ببینند ، برای همین ، بازویِ علی علیه‌السلام را با مهربانی می‌گیرد و او را بلند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علی علیه‌السلام یک سر و گردن از پیامبر بالاتر قرار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علی علیه‌السلام را این‌گونه بلند کرده است تا همه مردم ، امام خود را به خوبی ببینند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صدای پیامبر به گوش می‌رسد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علی است که برادر و جانشین من است ، او امیرمؤمنان است و به همه علوم من آگاه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آن پیامبر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آیا شنیدید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صدا می‌زنند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 ای رسول خدا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پیامبر بار دیگر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شنیدید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بار دیگر مردم جواب می‌دهند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ای رسول خدا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اکنون پیامبر رو به آسمان می‌کند و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شاهد باش که من وظیفه خود را انجام دادم ، من سخن تو را برای این مردم گفتم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بعد از آن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شاهد باش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 میان ، مردی از میان جمعیّت سؤال می‌کند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شما از این که علی ، مولای ماست ، چیست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پیامبر با روی باز جواب او را می‌دهد و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من پیامبر او هستم این علی امیر اوست</w:t>
      </w:r>
      <w:r>
        <w:rPr>
          <w:rFonts w:eastAsia="IRNazanin" w:cs="IRNazanin"/>
          <w:color w:val="111111"/>
          <w:sz w:val="28"/>
          <w:szCs w:val="28"/>
          <w:rtl w:val="true"/>
          <w:lang w:bidi="fa-IR"/>
        </w:rPr>
        <w:t>»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علیه‌السلام امیر</w:t>
      </w:r>
    </w:p>
    <w:p>
      <w:pPr>
        <w:pStyle w:val="BookText"/>
        <w:rPr/>
      </w:pPr>
      <w:r>
        <w:rPr>
          <w:rFonts w:ascii="IRNazanin" w:hAnsi="IRNazanin" w:eastAsia="IRNazanin"/>
          <w:color w:val="111111"/>
          <w:sz w:val="28"/>
          <w:sz w:val="28"/>
          <w:szCs w:val="28"/>
          <w:rtl w:val="true"/>
          <w:lang w:bidi="fa-IR"/>
        </w:rPr>
        <w:t xml:space="preserve">و آقای همه مسلمانان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سخنِ پیامبر ، دیگر برای هیچ‌کس شکّی نمانده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بار دیگر مردم را مورد خطاب قرار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دانشی که خدا به من داده بود به علی آموختم ، بدانید فقط او می‌تواند شما را به سوی رستگاری رهنمون کند ، از شما می‌خواهم با او مخالفت نکنید و از قبول ولایت او ، سرپیچی نکنید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علی ، اوّلین کسی بود که به من ایمان آورد ؟ آیا آن روز را به یاد می‌آورید که فقط من و علی ، به خدای یگانه ایمان داشتیم و هیچ‌کس همراه ما نبود ؟</w:t>
      </w:r>
    </w:p>
    <w:p>
      <w:pPr>
        <w:pStyle w:val="BookText"/>
        <w:rPr/>
      </w:pPr>
      <w:r>
        <w:rPr>
          <w:rFonts w:ascii="IRNazanin" w:hAnsi="IRNazanin" w:eastAsia="IRNazanin"/>
          <w:color w:val="111111"/>
          <w:sz w:val="28"/>
          <w:sz w:val="28"/>
          <w:szCs w:val="28"/>
          <w:rtl w:val="true"/>
          <w:lang w:bidi="fa-IR"/>
        </w:rPr>
        <w:t xml:space="preserve">علی کسی است که بارها و بارها در مقابل دشمنان ، جان خویش را به خطر انداخته است، علی ، پیش من از همه، عزیزتر است، او یاری کننده دین خدا و هدایت کننده شماست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بدانید که عترت و خاندان هر پیامبری از نسلِ خود او بوده است ، امّا عترت و خاندان من از نسلِ علی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مستقیم را به شما نشان می‌دهم ، بدانید که علی و فرزندان او ، راه مستقیم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ٔامِنُوا بِاللّه‌ِ وَ رَسُولِهِ وَ النُّورِ الَّذِی أَنزَلْنَا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و پیامبر و نوری که نازل شده است ، ایمان بیاورید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بدانید آن نوری که شما باید به آن ایمان بیاورید ، علی و فرزندان او می‌باشد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علی بیش از آن است که بتوانم برای شما بگویم ، آن‌قدر بگویم که هر کس از او</w:t>
      </w:r>
      <w:bookmarkStart w:id="678" w:name="pg10640_155995"/>
    </w:p>
    <w:p>
      <w:pPr>
        <w:pStyle w:val="BookText"/>
        <w:rPr/>
      </w:pPr>
      <w:bookmarkEnd w:id="678"/>
      <w:r>
        <w:rPr>
          <w:rFonts w:ascii="IRNazanin" w:hAnsi="IRNazanin" w:eastAsia="IRNazanin"/>
          <w:color w:val="111111"/>
          <w:sz w:val="28"/>
          <w:sz w:val="28"/>
          <w:szCs w:val="28"/>
          <w:rtl w:val="true"/>
          <w:lang w:bidi="fa-IR"/>
        </w:rPr>
        <w:t xml:space="preserve">اطاعت کند به رستگاری بزرگی 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پیامبر خدا هستم و علی جانشین من و فرزندان او ، امامانِ شما هستند و آخرینِ آن‌ها، مهدی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همان کسی است که یاری کننده دین خدا می‌باشد و پیامبران قبل از من به او بشارت داده‌اند، او از جانب خدا انتخاب شده است و وارث همه علم‌ها و دانش‌ها می‌باشد، او ولیّ خدا در روی زمین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 سخنان مرا به کسانی که در شهر و دیار خود هستند ، برسانید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می‌خواهد این سخنان او به گوش همه مردم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همان خطبه غدیر است که تاریخ را مبهوتِ عظمت خود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خطبه غدیر، فریادِ بلندِ ولایت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لحظاتی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صدای اللّه اکبرِ پیامبر در غدیر می‌پیچد </w:t>
      </w:r>
      <w:r>
        <w:rPr>
          <w:rFonts w:eastAsia="IRNazanin" w:cs="IRNazanin"/>
          <w:color w:val="111111"/>
          <w:sz w:val="28"/>
          <w:szCs w:val="28"/>
          <w:rtl w:val="true"/>
          <w:lang w:bidi="fa-IR"/>
        </w:rPr>
        <w:t>.</w:t>
      </w:r>
    </w:p>
    <w:p>
      <w:pPr>
        <w:pStyle w:val="Heading4"/>
        <w:numPr>
          <w:ilvl w:val="3"/>
          <w:numId w:val="1"/>
        </w:numPr>
        <w:rPr/>
      </w:pPr>
      <w:bookmarkStart w:id="679" w:name="__RefHeading___Toc2564579_372815092"/>
      <w:bookmarkStart w:id="680" w:name="_Toc270"/>
      <w:bookmarkEnd w:id="679"/>
      <w:r>
        <w:rPr>
          <w:rtl w:val="true"/>
        </w:rPr>
        <w:t>خدایا چه خبر شده است ؟</w:t>
      </w:r>
      <w:bookmarkEnd w:id="680"/>
    </w:p>
    <w:p>
      <w:pPr>
        <w:pStyle w:val="BookText"/>
        <w:rPr/>
      </w:pPr>
      <w:r>
        <w:rPr>
          <w:rFonts w:ascii="IRNazanin" w:hAnsi="IRNazanin" w:eastAsia="IRNazanin"/>
          <w:color w:val="111111"/>
          <w:sz w:val="28"/>
          <w:sz w:val="28"/>
          <w:szCs w:val="28"/>
          <w:rtl w:val="true"/>
          <w:lang w:bidi="fa-IR"/>
        </w:rPr>
        <w:t xml:space="preserve">گویا جبرئیل آمده و آیه جدیدی را آورده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وَأَتْمَمْتُ عَلَیْکُمْ نِعْمَتِی وَرَضِیتُ لَکُمُ الاْءِسْلامَ دِینًا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دین را بر شما کامل کرده و نعمت خود را تمام نمودم و به این راضی شدم که اسلام ، دین شما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این آیه را برای مردم می‌خواند ، همه مردم می‌فهمند که اسلام با ولایتِ علی علیه‌السلام کامل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بدون ولایت ، دین ناقصی است که هرگز نمی‌تواند انسان را به کمال برساند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پیامبر ادامه پیدا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جانشین من است، او امام بعد از من است، علی برای من، همچون هارون علیه‌السلام است برای موسی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پیامبر در این سخن می‌خواهد به چه چیزی اشاره کند؟</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خاطره‌ای</w:t>
      </w:r>
    </w:p>
    <w:p>
      <w:pPr>
        <w:pStyle w:val="BookText"/>
        <w:rPr/>
      </w:pPr>
      <w:r>
        <w:rPr>
          <w:rFonts w:ascii="IRNazanin" w:hAnsi="IRNazanin" w:eastAsia="IRNazanin"/>
          <w:color w:val="111111"/>
          <w:sz w:val="28"/>
          <w:sz w:val="28"/>
          <w:szCs w:val="28"/>
          <w:rtl w:val="true"/>
          <w:lang w:bidi="fa-IR"/>
        </w:rPr>
        <w:t>از سال نهم هجری را در اینجا بازگو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همراه با لشکر اسلام از مدینه به سوی تبوک حرکت کرد، از علی علیه‌السلام خواست تا در مدینه بماند و در لشکر اسلام شرکت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پیامبر نگران کارشکنی منافقان بود و برای همین علی علیه‌السلام را در مدینه باقی گذارد تا نقشه‌های منافقان نقش بر آب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پیامبر از مدینه بیرون رفت، منافقانی که در مدینه مانده بودند، شایعه‌ای را بر سر زبان‌ها انداختند؛ 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دوست نداشت علی علیه‌السلام همراه او باشد و برای همین علی علیه‌السلام را همراه خود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به گوش علی علیه‌السلام رسید، او از مدینه بیرون آمد تا خود را به پیامبر برساند، هنوز پیامبر از مدینه زیاد دور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علی علیه‌السلام به پیامبر رسید ماجرا را برای آن حضرت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علی علیه‌السلام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بازگرد که برای حفظ مدینه، هیچ کس مثل تو شایستگی این کار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رو به علی علیه‌السلام کرد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 أنتَ منّی بِمَنزِلَةِ هارُونَ مِنْ مُوسی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و منزلت تو در پیش من، مانند مقام و منزلت هارون علیه‌السلام در نزد موسی علیه‌السلام است، همان‌طور که هارون علیه‌السلام،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علیه‌السلام بود، تو نیز بعد از من جانشین من هستی با این تفاوت که بعد از من دیگر پیامبری نخواهد</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پیامبر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 چون پیامبر از منزلت و جایگاه و مقام علی علیه‌السلام سخن به میان آورد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حتماً می‌دانی که هارون علیه‌السلام، برادرِ حضرت موسی علیه‌السلام</w:t>
      </w:r>
      <w:bookmarkStart w:id="681" w:name="pg10640_155997"/>
    </w:p>
    <w:p>
      <w:pPr>
        <w:pStyle w:val="BookText"/>
        <w:rPr/>
      </w:pPr>
      <w:bookmarkEnd w:id="681"/>
      <w:r>
        <w:rPr>
          <w:rFonts w:ascii="IRNazanin" w:hAnsi="IRNazanin" w:eastAsia="IRNazanin"/>
          <w:color w:val="111111"/>
          <w:sz w:val="28"/>
          <w:sz w:val="28"/>
          <w:szCs w:val="28"/>
          <w:rtl w:val="true"/>
          <w:lang w:bidi="fa-IR"/>
        </w:rPr>
        <w:t>و جانشین و وصیّ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پیامبر دلیل روشنی است که علی علیه‌السلام بعد از پیامبر جانشین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که پیامبر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به مردم می‌گوید که مقام و منزلت علی علیه‌السلام نزد من، مانند مقام و منزلت هارون علیه‌السلام نزد موسی علیه‌السلام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می‌خواهد همه بدانند که مقام علی علیه‌السلام در نزد او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هنوز بالای منبر است ، او نگاهی به مردم می‌کند و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وقت آن فرا رسیده که به من تبریک بگویید ، زیرا خداوند ولایت و امامت را به عترت من داده است ، از شما می‌خواهم تا با علی بیعت کنید و به او با لقب امیرِمؤمنان سلام کنید ، خدا مرا مأمور کرده است تا از شما برای ولایت علی و امامانی که بعد از او می‌آیند و از نسل او هستند، اقرار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مردم به چهره پیامبر چشم دوخته‌اند، آن‌ها می‌دانند که پیامبر منتظر شنیدن جواب آن‌ها می‌باشد، برای همین آن‌ها یک صدا جواب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سخن تو را شنیدیم و به امامت و ولایت علی و فرزندان او اقرار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پیامبر و علی علیه‌السلام از منبر پایین می‌آیند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می‌خواهد مراسم بیعت با علی علیه‌السلام به صورت رسمی باشد برای همین دستور می‌دهد تا زیر سایه درختان ، خیمه‌ای بر پا کنند </w:t>
      </w:r>
      <w:r>
        <w:rPr>
          <w:rFonts w:eastAsia="IRNazanin" w:cs="IRNazanin"/>
          <w:color w:val="111111"/>
          <w:sz w:val="28"/>
          <w:szCs w:val="28"/>
          <w:rtl w:val="true"/>
          <w:lang w:bidi="fa-IR"/>
        </w:rPr>
        <w:t>.</w:t>
      </w:r>
    </w:p>
    <w:p>
      <w:pPr>
        <w:pStyle w:val="Heading4"/>
        <w:numPr>
          <w:ilvl w:val="3"/>
          <w:numId w:val="1"/>
        </w:numPr>
        <w:rPr/>
      </w:pPr>
      <w:bookmarkStart w:id="682" w:name="__RefHeading___Toc2564581_372815092"/>
      <w:bookmarkStart w:id="683" w:name="_Toc271"/>
      <w:bookmarkEnd w:id="682"/>
      <w:r>
        <w:rPr>
          <w:rtl w:val="true"/>
        </w:rPr>
        <w:t>آیا می‌دانی این خیمه برای چیست ؟</w:t>
      </w:r>
      <w:bookmarkEnd w:id="683"/>
    </w:p>
    <w:p>
      <w:pPr>
        <w:pStyle w:val="BookText"/>
        <w:rPr/>
      </w:pPr>
      <w:r>
        <w:rPr>
          <w:rFonts w:ascii="IRNazanin" w:hAnsi="IRNazanin" w:eastAsia="IRNazanin"/>
          <w:color w:val="111111"/>
          <w:sz w:val="28"/>
          <w:sz w:val="28"/>
          <w:szCs w:val="28"/>
          <w:rtl w:val="true"/>
          <w:lang w:bidi="fa-IR"/>
        </w:rPr>
        <w:t xml:space="preserve">این خیمه سبز ولایت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از علی علیه‌السلام می‌خواهد تا در این خیمه بنشیند و مردم برای بیعت نزد او بروند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علیه‌السلام وارد خیمه</w:t>
      </w:r>
    </w:p>
    <w:p>
      <w:pPr>
        <w:pStyle w:val="BookText"/>
        <w:rPr/>
      </w:pPr>
      <w:r>
        <w:rPr>
          <w:rFonts w:ascii="IRNazanin" w:hAnsi="IRNazanin" w:eastAsia="IRNazanin"/>
          <w:color w:val="111111"/>
          <w:sz w:val="28"/>
          <w:sz w:val="28"/>
          <w:szCs w:val="28"/>
          <w:rtl w:val="true"/>
          <w:lang w:bidi="fa-IR"/>
        </w:rPr>
        <w:t xml:space="preserve">می‌شود ، خیمه ولایت چه حال و هوایی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وارد خیمه ولایت می‌شود ، کنار علی علیه‌السلام می‌ایستد ، گویا پیامبر کار مهمّی با او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عرب، رسم بر این است که وقتی می‌خواهند ریاست شخصی را بر قومی اعلام کنند بر سر او عمامه می‌بندند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هم عمامه مخصوص خود را به عنوان تاج افتخار بر سر علی علیه‌السلام می‌بندد ، نام این عمامه ، سحاب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سیمای مولا، زیباتر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ولایت که بر سر اوست بر جلال او افزوده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از خیمه بیرون می‌آید ، تا لحظاتی دیگر ، مراسم بیعت با علی علیه‌السلام شروع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 گروهی از بزرگان قریش به سوی پیامبر می‌آیند و می‌گویند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این مردم تازه مسلمان شده‌اند ، آن‌ها هنوز رسم و رسوم دوران جاهلیّت را فراموش نکرده‌اند ، آن‌ها هرگز به امامت پسر عمویت ، علی ، راضی نخواهند شد ، برای همین ما از تو می‌خواهیم تا شخص دیگری را برای رهبری انتخاب کنی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پیامبر رو به آن‌ها می‌کند و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 و رهبری علی به انتخاب من نبوده است که اکنون بتوانم از این تصمیم برگردم ، این دستوری است که خدا به من داده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بزرگان قریش این سخن را که می‌شنوند به فکر فرو می‌روند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 یکی از آن‌ها رو به پیامبر می‌کند و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می‌ترسی مخالفت خدا را بکنی و علی را بر کنار کنی ،</w:t>
      </w:r>
    </w:p>
    <w:p>
      <w:pPr>
        <w:pStyle w:val="BookText"/>
        <w:rPr/>
      </w:pPr>
      <w:r>
        <w:rPr>
          <w:rFonts w:ascii="IRNazanin" w:hAnsi="IRNazanin" w:eastAsia="IRNazanin"/>
          <w:color w:val="111111"/>
          <w:sz w:val="28"/>
          <w:sz w:val="28"/>
          <w:szCs w:val="28"/>
          <w:rtl w:val="true"/>
          <w:lang w:bidi="fa-IR"/>
        </w:rPr>
        <w:t>یکی از بزرگان قریش را در رهبری با علی شریک کن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پیامبر نمی‌پذیرد ، امر امامت و ولایت به دست خداست ، اگر خدا می‌خواست برای علی در امر امامت شریکی قرار می‌داد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مردم نمی‌دانند که ولایت و امامت ، چیزی بالاتر از یک حکومت ظاهری است ، ولایت ، مقام خدایی است که فقط خدا آن را به هر کس که بخواهد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قریش با ناامیدی خیمه پیامبر را ترک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آماده شده‌اند تا مراسم بیعت را انجام دهند ، سلمان ، مقداد ، ابوذر و عمّار را نگاه کن ، آن‌ها در اوّل صف ایستاده‌اند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دوستان امامت ، امروز خوشحال هستند ، به راستی که امروز روز عید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خود را برای بیعت با علی علیه‌السلام آماده می‌کنند ، در این میان ، چشم من به دو نفر می‌افتد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وقتی با پیامبر روبرو می‌شوند سؤل می‌کنند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دستور خدا این است که ما باید با علی بیعت کنیم یا این خواسته خود توست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پیامبر در پاسخ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دستور خداست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بعد از شنیدن این سخن ، آن دو نیز خود را برای بیعت آماده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صف طولانی در اینجا هست ، مردم می‌خواهند با مولا و آقای خودشان بیعت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نفر در اوّل صف ایستاده‌اند ، تا من می‌روم اسم آن‌ها را سؤل کنم ، آن‌ها وارد خیمه ولایت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صدای آن‌ها به گوشم می‌رسد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ای امیر مؤمنان</w:t>
      </w:r>
      <w:r>
        <w:rPr>
          <w:rFonts w:eastAsia="IRNazanin" w:cs="IRNazanin"/>
          <w:color w:val="111111"/>
          <w:sz w:val="28"/>
          <w:szCs w:val="28"/>
          <w:rtl w:val="true"/>
          <w:lang w:bidi="fa-IR"/>
        </w:rPr>
        <w:t>»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با علی علیه‌السلام بیعت می‌کنند و</w:t>
      </w:r>
    </w:p>
    <w:p>
      <w:pPr>
        <w:pStyle w:val="BookText"/>
        <w:rPr/>
      </w:pPr>
      <w:r>
        <w:rPr>
          <w:rFonts w:ascii="IRNazanin" w:hAnsi="IRNazanin" w:eastAsia="IRNazanin"/>
          <w:color w:val="111111"/>
          <w:sz w:val="28"/>
          <w:sz w:val="28"/>
          <w:szCs w:val="28"/>
          <w:rtl w:val="true"/>
          <w:lang w:bidi="fa-IR"/>
        </w:rPr>
        <w:t xml:space="preserve">با صدای بلند می‌گویند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خوشا به حال تو 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تو ، مولای ما و مولای همه مردم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دو نفر را می‌شناسید ؟</w:t>
      </w:r>
    </w:p>
    <w:p>
      <w:pPr>
        <w:pStyle w:val="BookText"/>
        <w:rPr/>
      </w:pPr>
      <w:r>
        <w:rPr>
          <w:rFonts w:ascii="IRNazanin" w:hAnsi="IRNazanin" w:eastAsia="IRNazanin"/>
          <w:color w:val="111111"/>
          <w:sz w:val="28"/>
          <w:sz w:val="28"/>
          <w:szCs w:val="28"/>
          <w:rtl w:val="true"/>
          <w:lang w:bidi="fa-IR"/>
        </w:rPr>
        <w:t xml:space="preserve">باید صبر کنیم تا آن‌ها از خیمه بیرون بیایند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 آیا می‌شود شما خودتان را معرّفی کنید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شما ما را نمی‌شناسید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عُمَر بن خطّاب هستم ، این هم ابو بکر است، ما اوّلین کسانی هستیم که با علی علیه‌السلام بیعت کرده‌ایم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خیلی‌ها دلشان می‌خواست که آن‌ها اوّلین نفر باشند ، ولی ما ، گوی سبقت را از همه ربودیم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من فکر می‌کنم اصلاً مهم نیست اوّلین نفری باشی که بیعت می‌کنی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این است که اوّلین نفری نباشی که بیعت خود را می‌شکنی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بتوانی به پیمان خود وفادار بمانی ، هنر کرده‌ای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پیامبران وقتی می‌خواستند جانشین خود را معرّفی کنند در روز هجدهم ماه ذی‌الحجّه این کار را انجام می‌دادند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روزی است که دین خدا کامل شده است ، آیا ما نباید شاد باشیم ؟</w:t>
      </w:r>
    </w:p>
    <w:p>
      <w:pPr>
        <w:pStyle w:val="BookText"/>
        <w:rPr/>
      </w:pPr>
      <w:r>
        <w:rPr>
          <w:rFonts w:ascii="IRNazanin" w:hAnsi="IRNazanin" w:eastAsia="IRNazanin"/>
          <w:color w:val="111111"/>
          <w:sz w:val="28"/>
          <w:sz w:val="28"/>
          <w:szCs w:val="28"/>
          <w:rtl w:val="true"/>
          <w:lang w:bidi="fa-IR"/>
        </w:rPr>
        <w:t xml:space="preserve">به راستی که عید واقعی امروز است ، هیچ روزی به بزرگی امروز نمی‌رسد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آنجا را نگاه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اینان خاک بر سر خود می‌ریزند ؟ اینان که هستند ؟ امروز که روز سرور و شادی است ، چرا این چنین می‌کنند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همه ، شیاطین زمین هستند که وقتی فهمیده‌اند که پیامبر ، علی علیه‌السلام را به عنوان جانشین خود معرّفی کرده است از شدّت ناراحتی خاک بر سر می‌ریزند ،</w:t>
      </w:r>
    </w:p>
    <w:p>
      <w:pPr>
        <w:pStyle w:val="BookText"/>
        <w:rPr/>
      </w:pPr>
      <w:r>
        <w:rPr>
          <w:rFonts w:ascii="IRNazanin" w:hAnsi="IRNazanin" w:eastAsia="IRNazanin"/>
          <w:color w:val="111111"/>
          <w:sz w:val="28"/>
          <w:sz w:val="28"/>
          <w:szCs w:val="28"/>
          <w:rtl w:val="true"/>
          <w:lang w:bidi="fa-IR"/>
        </w:rPr>
        <w:t xml:space="preserve">امروز برای آن‌ها روز غصّه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نزد رئیس خود ، ابلیس، جمع می‌شوند ، ابلیس به آن‌ها نگاه می‌کند و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 است ؟ چرا خاک بر سر خود می‌ریزید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آن‌ها جواب می‌دهند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ندیدی که محمّد ، ولایت علی را اعلام کرد و همه مردم با علی بیعت می‌کنند؟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ابلیس خنده‌ای می‌کند ومی‌گوید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ناراحت نباشید ، در میان این جمعیّت عدّه‌ای هستند که قول داده‌اند به بیعت امروز خود وفادار نمانند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شیطان برای این که حکومت عدالت‌محور علی علیه‌السلام برپا نشود همه سعی و تلاش خود را خواهد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نفر با سرعت از جمعیّت دور می‌شود ، حدس می‌زنم او نمی‌خواهد با علی علیه‌السلام بیعت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لحظاتی او را می‌بینم که به سوی خیمه پیامبر 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شد ، چرا او برگشت ؟</w:t>
      </w:r>
    </w:p>
    <w:p>
      <w:pPr>
        <w:pStyle w:val="BookText"/>
        <w:rPr/>
      </w:pPr>
      <w:r>
        <w:rPr>
          <w:rFonts w:ascii="IRNazanin" w:hAnsi="IRNazanin" w:eastAsia="IRNazanin"/>
          <w:color w:val="111111"/>
          <w:sz w:val="28"/>
          <w:sz w:val="28"/>
          <w:szCs w:val="28"/>
          <w:rtl w:val="true"/>
          <w:lang w:bidi="fa-IR"/>
        </w:rPr>
        <w:t xml:space="preserve">وقتی او با پیامبر روبرو می‌شود چنین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داشتم از اینجا می‌رفتم تا با علی بیعت نکنم ، ناگهان به سواری زیبا و بسیار خوشبو برخوردم، او به من گفت که هر کس از بیعت غدیر، امتناع کند یا کافر است یا منافق ؛ برای همین بود که بازگشتم تا با علی بیعت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لبخندی می‌زند و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 سوار را شناختی ؟ او جبرئیل بود که تو را به بیعت با علی علیه السلام تشویق 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خداوند در مقابل دسیسه‌های شیطان ، فرشتگان را می‌فرستد تا مردم را به راه راست هدایت کنند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نوبت زنان است که با علی علیه‌السلام بیعت کنند، همسران پیامبر</w:t>
      </w:r>
    </w:p>
    <w:p>
      <w:pPr>
        <w:pStyle w:val="BookText"/>
        <w:rPr/>
      </w:pPr>
      <w:r>
        <w:rPr>
          <w:rFonts w:ascii="IRNazanin" w:hAnsi="IRNazanin" w:eastAsia="IRNazanin"/>
          <w:color w:val="111111"/>
          <w:sz w:val="28"/>
          <w:sz w:val="28"/>
          <w:szCs w:val="28"/>
          <w:rtl w:val="true"/>
          <w:lang w:bidi="fa-IR"/>
        </w:rPr>
        <w:t>هم آماده بیعت با علی علیه‌السلام می‌شوند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دستور پیامبر ظرف آبی را می‌آورند و پرده‌ای بر روی آن می‌زنند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زنان در آن سوی پرده دست خود را در آن آب می‌نهند و علی علیه‌السلام هم در سوی دیگر پرده دست خود را در آب می‌گذارد و به این روش آن‌ها هم با امام خود بیعت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حَسّان ، شاعر توانمند عرب به سوی پیامبر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او روبروی پیامبر قرار می‌گیرد چنین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می‌دهی شعری را که امروز در مدح علی علیه‌السلام سروده‌ام بخوانم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لبخندی می‌زند و به او اجازه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حَسّان سینه‌ای صاف می‌کند و با صدای بلند شروع به خواندن می‌کند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یُنادیهِم یَومَ الغَدیرِ نَبیُّهُم</w:t>
      </w:r>
    </w:p>
    <w:p>
      <w:pPr>
        <w:pStyle w:val="BookText"/>
        <w:rPr/>
      </w:pPr>
      <w:r>
        <w:rPr>
          <w:rFonts w:ascii="Amiri" w:hAnsi="Amiri" w:eastAsia="Amiri" w:cs="Amiri"/>
          <w:color w:val="111111"/>
          <w:sz w:val="28"/>
          <w:sz w:val="28"/>
          <w:szCs w:val="28"/>
          <w:rtl w:val="true"/>
          <w:lang w:bidi="ar-SA"/>
        </w:rPr>
        <w:t>بِخُمٍّ وَاَکْرَمَ بِالنَّبیِّ مُنادِیا</w:t>
      </w:r>
    </w:p>
    <w:p>
      <w:pPr>
        <w:pStyle w:val="BookText"/>
        <w:rPr/>
      </w:pP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مَولاکُم وَوَلیُّکُم ؟</w:t>
      </w:r>
    </w:p>
    <w:p>
      <w:pPr>
        <w:pStyle w:val="BookText"/>
        <w:rPr/>
      </w:pPr>
      <w:r>
        <w:rPr>
          <w:rFonts w:ascii="Amiri" w:hAnsi="Amiri" w:eastAsia="Amiri" w:cs="Amiri"/>
          <w:color w:val="111111"/>
          <w:sz w:val="28"/>
          <w:sz w:val="28"/>
          <w:szCs w:val="28"/>
          <w:rtl w:val="true"/>
          <w:lang w:bidi="ar-SA"/>
        </w:rPr>
        <w:t>فَقالُوا وَلَم یَبدوا هُناکَ التَّعادِی</w:t>
      </w:r>
    </w:p>
    <w:p>
      <w:pPr>
        <w:pStyle w:val="BookText"/>
        <w:rPr/>
      </w:pPr>
      <w:r>
        <w:rPr>
          <w:rFonts w:ascii="Amiri" w:hAnsi="Amiri" w:eastAsia="Amiri" w:cs="Amiri"/>
          <w:color w:val="111111"/>
          <w:sz w:val="28"/>
          <w:sz w:val="28"/>
          <w:szCs w:val="28"/>
          <w:rtl w:val="true"/>
          <w:lang w:bidi="ar-SA"/>
        </w:rPr>
        <w:t>إلهَکَ مَولانا وَأَنتَ وَلیُّنا</w:t>
      </w:r>
    </w:p>
    <w:p>
      <w:pPr>
        <w:pStyle w:val="BookText"/>
        <w:rPr/>
      </w:pPr>
      <w:r>
        <w:rPr>
          <w:rFonts w:ascii="Amiri" w:hAnsi="Amiri" w:eastAsia="Amiri" w:cs="Amiri"/>
          <w:color w:val="111111"/>
          <w:sz w:val="28"/>
          <w:sz w:val="28"/>
          <w:szCs w:val="28"/>
          <w:rtl w:val="true"/>
          <w:lang w:bidi="ar-SA"/>
        </w:rPr>
        <w:t xml:space="preserve">وَلَن تَجِدَنْ مِنّا لَکَ عاصِفَقالَ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یا علیُّ فَإنَّنی</w:t>
      </w:r>
    </w:p>
    <w:p>
      <w:pPr>
        <w:pStyle w:val="BookText"/>
        <w:rPr/>
      </w:pPr>
      <w:r>
        <w:rPr>
          <w:rFonts w:ascii="Amiri" w:hAnsi="Amiri" w:eastAsia="Amiri" w:cs="Amiri"/>
          <w:color w:val="111111"/>
          <w:sz w:val="28"/>
          <w:sz w:val="28"/>
          <w:szCs w:val="28"/>
          <w:rtl w:val="true"/>
          <w:lang w:bidi="ar-SA"/>
        </w:rPr>
        <w:t>رَضیتُکَ مِنْ بَعْدی إماما وَهادِی</w:t>
      </w:r>
    </w:p>
    <w:p>
      <w:pPr>
        <w:pStyle w:val="BookText"/>
        <w:rPr/>
      </w:pPr>
      <w:r>
        <w:rPr>
          <w:rFonts w:ascii="IRNazanin" w:hAnsi="IRNazanin" w:eastAsia="IRNazanin"/>
          <w:color w:val="111111"/>
          <w:sz w:val="28"/>
          <w:sz w:val="28"/>
          <w:szCs w:val="28"/>
          <w:rtl w:val="true"/>
          <w:lang w:bidi="fa-IR"/>
        </w:rPr>
        <w:t xml:space="preserve">پیامبر در روز غدیر با امّت خویش سخن گفت و تو می‌دانی هیچ سخنگویی گرامی‌تر از پیامبر نیست ، او از امّت خود پرسید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مولایِ شما کیست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همه مردم در پاسخ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شما ، مولای ما هستید و ما همه ، گوش به فرمان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پیامبر رو به علی علیه‌السلام کرد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خود برخیز که من تو را امام و جانشین بعد از خود قرار داده‌ام</w:t>
      </w:r>
      <w:r>
        <w:rPr>
          <w:rFonts w:eastAsia="IRNazanin" w:cs="IRNazanin"/>
          <w:color w:val="111111"/>
          <w:sz w:val="28"/>
          <w:szCs w:val="28"/>
          <w:rtl w:val="true"/>
          <w:lang w:bidi="fa-IR"/>
        </w:rPr>
        <w:t>»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 حسّان تمام می‌شود ، پیامبر نگاهی می‌کند و</w:t>
      </w:r>
      <w:bookmarkStart w:id="684" w:name="pg10640_156003"/>
    </w:p>
    <w:p>
      <w:pPr>
        <w:pStyle w:val="BookText"/>
        <w:rPr/>
      </w:pPr>
      <w:bookmarkEnd w:id="684"/>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حسّان ، تا زمانی که با شعر خود ما را یاری کنی از جانب فرشتگان یاری خواهی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راستی که هنر می‌تواند حقیقت را ماندگار کند و تا قیامت، شعر حسّان از یادها فراموش نخواهد شد ، کاش من و تو هم با زبان عربی آشنایی بیشتری داشتیم و می‌توانستیم زیبایی این اشعار را بهتر درک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شعر آن‌قدر در کام عرب‌ها، زیبا و دلنشین است که دیگر ممکن نیست از ذهن‌ها پاک شود ، این شعر در طول تاریخ مانند خورشیدی در آسمان ولایت خواهد درخشید و روشنی بخش راه آزادگان خواهد بود </w:t>
      </w:r>
      <w:r>
        <w:rPr>
          <w:rFonts w:eastAsia="IRNazanin" w:cs="IRNazanin"/>
          <w:color w:val="111111"/>
          <w:sz w:val="28"/>
          <w:szCs w:val="28"/>
          <w:rtl w:val="true"/>
          <w:lang w:bidi="fa-IR"/>
        </w:rPr>
        <w:t>.</w:t>
      </w:r>
    </w:p>
    <w:p>
      <w:pPr>
        <w:pStyle w:val="Heading4"/>
        <w:numPr>
          <w:ilvl w:val="3"/>
          <w:numId w:val="1"/>
        </w:numPr>
        <w:rPr/>
      </w:pPr>
      <w:bookmarkStart w:id="685" w:name="__RefHeading___Toc2564583_372815092"/>
      <w:bookmarkStart w:id="686" w:name="_Toc272"/>
      <w:bookmarkEnd w:id="685"/>
      <w:r>
        <w:rPr>
          <w:rtl w:val="true"/>
        </w:rPr>
        <w:t xml:space="preserve">آیا می‌دانی منظور پیامبر از کلمه </w:t>
      </w:r>
      <w:r>
        <w:rPr>
          <w:rtl w:val="true"/>
        </w:rPr>
        <w:t>«</w:t>
      </w:r>
      <w:r>
        <w:rPr>
          <w:rtl w:val="true"/>
        </w:rPr>
        <w:t>مولا</w:t>
      </w:r>
      <w:r>
        <w:rPr>
          <w:rtl w:val="true"/>
        </w:rPr>
        <w:t xml:space="preserve">» </w:t>
      </w:r>
      <w:r>
        <w:rPr>
          <w:rtl w:val="true"/>
        </w:rPr>
        <w:t>چه بود ؟</w:t>
      </w:r>
      <w:bookmarkEnd w:id="686"/>
    </w:p>
    <w:p>
      <w:pPr>
        <w:pStyle w:val="BookText"/>
        <w:rPr/>
      </w:pPr>
      <w:r>
        <w:rPr>
          <w:rFonts w:ascii="IRNazanin" w:hAnsi="IRNazanin" w:eastAsia="IRNazanin"/>
          <w:color w:val="111111"/>
          <w:sz w:val="28"/>
          <w:sz w:val="28"/>
          <w:szCs w:val="28"/>
          <w:rtl w:val="true"/>
          <w:lang w:bidi="fa-IR"/>
        </w:rPr>
        <w:t xml:space="preserve">در زبان عربی کلمه مولا ، دو معنا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ولایت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یک نفر با توجّه به معنای دومِ کلمه مولا ، از سخن پیامبر چنین برداشتی 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من دوست او هستم ، علی هم دوست اوست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روشن است که با این معنا ، دیگر ولایت علی علیه‌السلام اثبات نمی‌شود ، به زودی دشمنان علی علیه‌السلام ، سعی خواهند کرد در معنای سخن پیامبر ، این اشکال را وارد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سخن پیامبر فکر می‌کنم ، آری، یک ساعت فکر کردن، بهتر از هفتاد سال عبادت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چند سؤل مهم رسیده‌ام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پیامبر دستور داد تا آن همه جمعیّت در آن هوای گرم توقّف کنند ؟</w:t>
      </w:r>
    </w:p>
    <w:p>
      <w:pPr>
        <w:pStyle w:val="BookText"/>
        <w:rPr/>
      </w:pPr>
      <w:r>
        <w:rPr>
          <w:rFonts w:ascii="IRNazanin" w:hAnsi="IRNazanin" w:eastAsia="IRNazanin"/>
          <w:color w:val="111111"/>
          <w:sz w:val="28"/>
          <w:sz w:val="28"/>
          <w:szCs w:val="28"/>
          <w:rtl w:val="true"/>
          <w:lang w:bidi="fa-IR"/>
        </w:rPr>
        <w:t>چرا پیامبر همه آن‌هایی را که جلوتر رفته بودند، باز گرداند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چه پیامبر از همه مسلمانان خواست تا با علی علیه‌السلام بیعت</w:t>
      </w:r>
    </w:p>
    <w:p>
      <w:pPr>
        <w:pStyle w:val="BookText"/>
        <w:rPr/>
      </w:pPr>
      <w:r>
        <w:rPr>
          <w:rFonts w:ascii="IRNazanin" w:hAnsi="IRNazanin" w:eastAsia="IRNazanin"/>
          <w:color w:val="111111"/>
          <w:sz w:val="28"/>
          <w:sz w:val="28"/>
          <w:szCs w:val="28"/>
          <w:rtl w:val="true"/>
          <w:lang w:bidi="fa-IR"/>
        </w:rPr>
        <w:t>کنند ؟</w:t>
      </w:r>
    </w:p>
    <w:p>
      <w:pPr>
        <w:pStyle w:val="BookText"/>
        <w:rPr/>
      </w:pPr>
      <w:r>
        <w:rPr>
          <w:rFonts w:ascii="IRNazanin" w:hAnsi="IRNazanin" w:eastAsia="IRNazanin"/>
          <w:color w:val="111111"/>
          <w:sz w:val="28"/>
          <w:sz w:val="28"/>
          <w:szCs w:val="28"/>
          <w:rtl w:val="true"/>
          <w:lang w:bidi="fa-IR"/>
        </w:rPr>
        <w:t>چرا امروز آیه قرآن نازل شد که خدا ، دین اسلام را کامل کرد ؟</w:t>
      </w:r>
    </w:p>
    <w:p>
      <w:pPr>
        <w:pStyle w:val="BookText"/>
        <w:rPr/>
      </w:pPr>
      <w:r>
        <w:rPr>
          <w:rFonts w:ascii="IRNazanin" w:hAnsi="IRNazanin" w:eastAsia="IRNazanin"/>
          <w:color w:val="111111"/>
          <w:sz w:val="28"/>
          <w:sz w:val="28"/>
          <w:szCs w:val="28"/>
          <w:rtl w:val="true"/>
          <w:lang w:bidi="fa-IR"/>
        </w:rPr>
        <w:t>برای چه خداوند به پیامبر قول داد که او را از فتنه‌ها حفظ می‌کند ؟</w:t>
      </w:r>
    </w:p>
    <w:p>
      <w:pPr>
        <w:pStyle w:val="BookText"/>
        <w:rPr/>
      </w:pPr>
      <w:r>
        <w:rPr>
          <w:rFonts w:ascii="IRNazanin" w:hAnsi="IRNazanin" w:eastAsia="IRNazanin"/>
          <w:color w:val="111111"/>
          <w:sz w:val="28"/>
          <w:sz w:val="28"/>
          <w:szCs w:val="28"/>
          <w:rtl w:val="true"/>
          <w:lang w:bidi="fa-IR"/>
        </w:rPr>
        <w:t>چرا پیامبر دستور داد تا مردم علی علیه‌السلام را امیر مؤمنان خطاب کنند؟</w:t>
      </w:r>
    </w:p>
    <w:p>
      <w:pPr>
        <w:pStyle w:val="BookText"/>
        <w:rPr/>
      </w:pPr>
      <w:r>
        <w:rPr>
          <w:rFonts w:ascii="IRNazanin" w:hAnsi="IRNazanin" w:eastAsia="IRNazanin"/>
          <w:color w:val="111111"/>
          <w:sz w:val="28"/>
          <w:sz w:val="28"/>
          <w:szCs w:val="28"/>
          <w:rtl w:val="true"/>
          <w:lang w:bidi="fa-IR"/>
        </w:rPr>
        <w:t xml:space="preserve">آیا در 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با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احتمال خطر و فتنه‌ای می‌رفت که خدا به پیامبر وعده داد که ما تو را از فتنه‌ها حفظ می‌کنیم ؟</w:t>
      </w:r>
    </w:p>
    <w:p>
      <w:pPr>
        <w:pStyle w:val="BookText"/>
        <w:rPr/>
      </w:pPr>
      <w:r>
        <w:rPr>
          <w:rFonts w:ascii="IRNazanin" w:hAnsi="IRNazanin" w:eastAsia="IRNazanin"/>
          <w:color w:val="111111"/>
          <w:sz w:val="28"/>
          <w:sz w:val="28"/>
          <w:szCs w:val="28"/>
          <w:rtl w:val="true"/>
          <w:lang w:bidi="fa-IR"/>
        </w:rPr>
        <w:t>آیا می‌شود اعلامِ دوستی با علی علیه‌السلام ، این‌قدر مهم باشد که اگر پیامبر این کار را انجام ندهد وظیفه پیامبری خود را انجام نداده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اعلام دوستی با علی علیه‌السلام نیاز به آن داشت که پیامبر مردم را در غدیر جمع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فقط در اعلام ولایت و رهبری علی علیه‌السلام بود که احتمال فتنه دشمنان می‌رفت و خدا پیامبر را از این فتنه‌ها حفظ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ولایت علی علیه‌السلام است که دین را کامل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فقط ولایت و رهبری علی علیه‌السلام است که با بیعت کردن سازگاری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موافقی کارهای پیامبر را با هم مرور کنیم ؟</w:t>
      </w:r>
    </w:p>
    <w:p>
      <w:pPr>
        <w:pStyle w:val="BookText"/>
        <w:rPr/>
      </w:pPr>
      <w:r>
        <w:rPr>
          <w:rFonts w:ascii="IRNazanin" w:hAnsi="IRNazanin" w:eastAsia="IRNazanin"/>
          <w:color w:val="111111"/>
          <w:sz w:val="28"/>
          <w:sz w:val="28"/>
          <w:szCs w:val="28"/>
          <w:rtl w:val="true"/>
          <w:lang w:bidi="fa-IR"/>
        </w:rPr>
        <w:t xml:space="preserve">پیامبر دستور داد زیر درختان را جارو بزنند ، آب بپاشند ، منبری درست کنند ،همه مردم جمع شوند ، در نماز شرکت کنند و بعد از سخنرانی ، همه مردان و زنان با علی علیه‌السلام بیعت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کارهای پیامبر فقط با معنای صاحبِ ولایت سازگاری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پیامبر این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من بر او ولایت دارم ، علی هم بر او ولایت دارد</w:t>
      </w:r>
      <w:r>
        <w:rPr>
          <w:rFonts w:eastAsia="IRNazanin" w:cs="IRNazanin"/>
          <w:color w:val="111111"/>
          <w:sz w:val="28"/>
          <w:szCs w:val="28"/>
          <w:rtl w:val="true"/>
          <w:lang w:bidi="fa-IR"/>
        </w:rPr>
        <w:t>»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کسی‌که می‌گویی منظور پیامبر در غدیر فقط</w:t>
      </w:r>
    </w:p>
    <w:p>
      <w:pPr>
        <w:pStyle w:val="BookText"/>
        <w:rPr/>
      </w:pPr>
      <w:r>
        <w:rPr>
          <w:rFonts w:ascii="IRNazanin" w:hAnsi="IRNazanin" w:eastAsia="IRNazanin"/>
          <w:color w:val="111111"/>
          <w:sz w:val="28"/>
          <w:sz w:val="28"/>
          <w:szCs w:val="28"/>
          <w:rtl w:val="true"/>
          <w:lang w:bidi="fa-IR"/>
        </w:rPr>
        <w:t xml:space="preserve">اعلام دوستی با علی علیه‌السلامبود ، گوش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حرفی ندارم که سخن تو را بپذیرم ، امّا در این صورت دیگر ، پیامبر انسان کاملی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آیندگان زمانی‌که متوجّه شوند که پیامبر در هوای داغ و سوزان ،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را ساعت‌ها معطّل کرده برای این‌که بگوید من پسر عموی خودم را دوست دارم، انصاف بدهید، آیا آن‌ها نخواهند گفت آن پیامبر دیگر چگونه انسانی بود ؟</w:t>
      </w:r>
    </w:p>
    <w:p>
      <w:pPr>
        <w:pStyle w:val="BookText"/>
        <w:rPr/>
      </w:pPr>
      <w:r>
        <w:rPr>
          <w:rFonts w:ascii="IRNazanin" w:hAnsi="IRNazanin" w:eastAsia="IRNazanin"/>
          <w:color w:val="111111"/>
          <w:sz w:val="28"/>
          <w:sz w:val="28"/>
          <w:szCs w:val="28"/>
          <w:rtl w:val="true"/>
          <w:lang w:bidi="fa-IR"/>
        </w:rPr>
        <w:t>همه این مردم می‌دانند که پیامبر علی علیه‌السلام را خیلی دوست دارد ، دیگر چه نیازی بود که این مراسم باشکوه برگزار شود ؟</w:t>
      </w:r>
    </w:p>
    <w:p>
      <w:pPr>
        <w:pStyle w:val="BookText"/>
        <w:rPr/>
      </w:pPr>
      <w:r>
        <w:rPr>
          <w:rFonts w:ascii="IRNazanin" w:hAnsi="IRNazanin" w:eastAsia="IRNazanin"/>
          <w:color w:val="111111"/>
          <w:sz w:val="28"/>
          <w:sz w:val="28"/>
          <w:szCs w:val="28"/>
          <w:rtl w:val="true"/>
          <w:lang w:bidi="fa-IR"/>
        </w:rPr>
        <w:t xml:space="preserve">عشق و دوستی پیامبر به علی علیه‌السلام ، حرف تازه‌ای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اوّل ، پیامبر عاشق او بوده است ، این‌که دیگراین همه مراسم نمی‌خواهد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می‌خواهی سخن پیامبر در غدیر را به گونه‌ای معنا کنی که از پیامبر تصویر انسانی غیر کامل ساخته شود ؟</w:t>
      </w:r>
    </w:p>
    <w:p>
      <w:pPr>
        <w:pStyle w:val="BookText"/>
        <w:rPr/>
      </w:pPr>
      <w:r>
        <w:rPr>
          <w:rFonts w:ascii="IRNazanin" w:hAnsi="IRNazanin" w:eastAsia="IRNazanin"/>
          <w:color w:val="111111"/>
          <w:sz w:val="28"/>
          <w:sz w:val="28"/>
          <w:szCs w:val="28"/>
          <w:rtl w:val="true"/>
          <w:lang w:bidi="fa-IR"/>
        </w:rPr>
        <w:t xml:space="preserve">باید سخن پیامبر را به گونه‌ای معنا کنی که با عقل و هوش و سیاست پیامبر مطابق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این مراسم باشکوه را برگزار کرد تا مسأله مهمّ رهبری جامعه را بیان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چه مسأله‌ای مهمّ‌تر از رهبری جامعه وجود دارد ؟</w:t>
      </w:r>
    </w:p>
    <w:p>
      <w:pPr>
        <w:pStyle w:val="BookText"/>
        <w:rPr/>
      </w:pPr>
      <w:r>
        <w:rPr>
          <w:rFonts w:ascii="IRNazanin" w:hAnsi="IRNazanin" w:eastAsia="IRNazanin"/>
          <w:color w:val="111111"/>
          <w:sz w:val="28"/>
          <w:sz w:val="28"/>
          <w:szCs w:val="28"/>
          <w:rtl w:val="true"/>
          <w:lang w:bidi="fa-IR"/>
        </w:rPr>
        <w:t xml:space="preserve">فقط با این معناست که همه دنیا از عقل و درایت پیامبر متعجّب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ما به دستور خدا در بهترین زمان و مکان ، امّت خویش را جمع کرد و جانشین خود را به آن‌ها معرّفی نمود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مردم هنوز منتظرند تا نوبتشان فرا برسد، آن‌ها هم می‌خواهند با علی علیه‌السلام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این صحنه برای پیامبر</w:t>
      </w:r>
    </w:p>
    <w:p>
      <w:pPr>
        <w:pStyle w:val="BookText"/>
        <w:rPr/>
      </w:pPr>
      <w:r>
        <w:rPr>
          <w:rFonts w:ascii="IRNazanin" w:hAnsi="IRNazanin" w:eastAsia="IRNazanin"/>
          <w:color w:val="111111"/>
          <w:sz w:val="28"/>
          <w:sz w:val="28"/>
          <w:szCs w:val="28"/>
          <w:rtl w:val="true"/>
          <w:lang w:bidi="fa-IR"/>
        </w:rPr>
        <w:t xml:space="preserve">بسیار لذّت بخش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بعد از بیعت هر گروه ، رو به آسمان می‌کند و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خدایی که من و خاندان مرا بر همه برتری بخشید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او از این‌که برای بیعت با علی علیه‌السلام چنین مراسم باشکوهی برگزار شده است ، شادمان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دیگر جامعه اسلامی رهبر و امام دارد و اگر مرگ پیامبر فرا برسد جامعه ، مسیر کمال و سعادت خود را ادامه خواهد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و صدایی می‌شنوم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خبر شده است ؟ جوانی با چند نفر از اینجا دور می‌شود ، چقدر با غرور و تکبّر راه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کیست ؟ چه می‌گوید ؟ چرا این‌قدر عصبانی است ؟</w:t>
      </w:r>
    </w:p>
    <w:p>
      <w:pPr>
        <w:pStyle w:val="BookText"/>
        <w:rPr/>
      </w:pPr>
      <w:r>
        <w:rPr>
          <w:rFonts w:ascii="IRNazanin" w:hAnsi="IRNazanin" w:eastAsia="IRNazanin"/>
          <w:color w:val="111111"/>
          <w:sz w:val="28"/>
          <w:sz w:val="28"/>
          <w:szCs w:val="28"/>
          <w:rtl w:val="true"/>
          <w:lang w:bidi="fa-IR"/>
        </w:rPr>
        <w:t xml:space="preserve">او فریاد برمی‌آورد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دروغ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هرگز ولایت علی را قبول نمی‌کنیم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او کیست که چنین گستاخانه سخن می‌گوید ؟ از اطرافیان خود پرس‌وجو می‌کنم ، او معاویه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 تعجّب نیست ، سال‌ها پدر او پرچمدار لشکر کفر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همان کسی است که برای کشتن پیامبر به مدینه لشکرکشی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دشمنی با حقّ و حقیقت را از پدر به ارث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با علی علیه‌السلام بیعت نمی‌کند بلکه آشکارا مخالفت خود را اعلام 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سوی خاندان و فامیل خود، بنی اُمیّه 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عدّه‌ای از مسلمانان نزد پیامبر می‌روند، آنان در حضور پیامبر می‌نشینند، سکوت همه جا را فرا گرفته و نگاه پیامبر به گوشه‌ای خیره مانده است ، هیچ‌کس سخن نمی‌گوید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لحظاتی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پیامبر سکوت را</w:t>
      </w:r>
    </w:p>
    <w:p>
      <w:pPr>
        <w:pStyle w:val="BookText"/>
        <w:rPr/>
      </w:pPr>
      <w:r>
        <w:rPr>
          <w:rFonts w:ascii="IRNazanin" w:hAnsi="IRNazanin" w:eastAsia="IRNazanin"/>
          <w:color w:val="111111"/>
          <w:sz w:val="28"/>
          <w:sz w:val="28"/>
          <w:szCs w:val="28"/>
          <w:rtl w:val="true"/>
          <w:lang w:bidi="fa-IR"/>
        </w:rPr>
        <w:t xml:space="preserve">می‌شکند و آیه‌هایی که همین الآن جبرئیل آورده است را می‌خواند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صَدَّقَ و لاصَلّی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 کذَّبَ و تَولّی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 بر آن کسی‌که حق را قبول نکرد و آن را دروغ شمرد و با تکبّر به سوی خویشانش رفت ، پس وای بر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با خود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آیه‌ها به چه مناسبت نازل شده است ؟</w:t>
      </w:r>
    </w:p>
    <w:p>
      <w:pPr>
        <w:pStyle w:val="BookText"/>
        <w:rPr/>
      </w:pPr>
      <w:r>
        <w:rPr>
          <w:rFonts w:ascii="IRNazanin" w:hAnsi="IRNazanin" w:eastAsia="IRNazanin"/>
          <w:color w:val="111111"/>
          <w:sz w:val="28"/>
          <w:sz w:val="28"/>
          <w:szCs w:val="28"/>
          <w:rtl w:val="true"/>
          <w:lang w:bidi="fa-IR"/>
        </w:rPr>
        <w:t xml:space="preserve">آن‌ها خبر ندارند که معاویه ، از پذیرش ولایت علی علیه‌السلام سرباز زده و با تکبّر به سوی خاندان خود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جبرئیل ، همه اخبار را برای پیامبر آورده و با نازل شدنِ این آیه‌ها ، آبروی معاویه پیش مردم 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ابتدا تصمیم می‌گیرد تا معاویه را مجازات کند ، امّا از این کار منصرف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تو بگویی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باید او را به سزای عمل خود برساند ، امّا بدان که امروز ، حنای معاویه رنگی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دشمنی خود را با پیامبر آشکار کرد و دیگر مردم او را شناختند و فریب او را نمی‌خورند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او و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خوبی می‌شناسند ، آن‌ها از قدیم دشمنان پیامبر بوده‌اند ، دست آن‌ها آلوده به خون حمزه علیه‌السلام، عموی پیامبر است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 نگرانی را در چهره پیامبر حس کرد، او نگران پیرمردهایی است که سنّ و سالی از آن‌ها گذشته است ، آن‌ها به ظاهر ریش خود را در راه اسلام سفید کرده‌اند و مردم آن‌ها را به عنوان یار پیامبر می‌شناسند و همه جا خود را همراه و یار پیامبر نشان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علی علیه‌السلام بیعت کردند و</w:t>
      </w:r>
    </w:p>
    <w:p>
      <w:pPr>
        <w:pStyle w:val="BookText"/>
        <w:rPr/>
      </w:pPr>
      <w:r>
        <w:rPr>
          <w:rFonts w:ascii="IRNazanin" w:hAnsi="IRNazanin" w:eastAsia="IRNazanin"/>
          <w:color w:val="111111"/>
          <w:sz w:val="28"/>
          <w:sz w:val="28"/>
          <w:szCs w:val="28"/>
          <w:rtl w:val="true"/>
          <w:lang w:bidi="fa-IR"/>
        </w:rPr>
        <w:t>اتّفاقا ، اوّلین کسانی بودند که این کار را کردند ، آنان امروز بیعت کرده‌اند ، امّا به فکر فتنه‌ای بزرگ هستند ،</w:t>
      </w:r>
    </w:p>
    <w:p>
      <w:pPr>
        <w:pStyle w:val="BookText"/>
        <w:rPr/>
      </w:pPr>
      <w:r>
        <w:rPr>
          <w:rFonts w:ascii="IRNazanin" w:hAnsi="IRNazanin" w:eastAsia="IRNazanin"/>
          <w:color w:val="111111"/>
          <w:sz w:val="28"/>
          <w:sz w:val="28"/>
          <w:szCs w:val="28"/>
          <w:rtl w:val="true"/>
          <w:lang w:bidi="fa-IR"/>
        </w:rPr>
        <w:t xml:space="preserve">آن‌ها می‌خواهند با نام اسلام ، کمر ولایت را بشکنند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کم‌کم خورشید به افق نزدیک می‌شود ، هنوز بسیاری از مردم بیعت نکرده‌اند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می‌رسد که پیامبر می‌خواهد دو روز دیگر در غدیر بماند تا همه بتوانند با امام خود بیعت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مراسم بیعت فعلاً متوقّف می‌شود و اذان مغرب گفته می‌شود ، نماز برپا می‌شود و بعد از نماز هر کسی به خیمه خود 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امشب ، این بیابان میزبان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است ، زیر نور ماه تا چشم کار می‌کند خیمه می‌بینی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ساعتی می‌گذرد و من در خیمه خود هستم ، امّا نمی‌دانم چرا خواب به چشمم نمی‌آید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بلند شوم و دوری بزنم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برکه می‌روم ، تصویر زیبای ماه در آب افتاده است ، نسیم آرامی می‌وزد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بلند می‌شوم که به خیمه خود بروم تا استراحت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مسیر راه ، صدایی به گوشم می‌رسد ؟ گویا چند نفر در خیمه‌ای با هم سخن می‌گویند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دیوانه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می‌بینید که چگونه عشق علی ، محمّد را دیوانه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آرزو دارد که بعد از او ، علی به حکومت برسد ، امّا به خدا قسم ، ما نمی‌گذاریم که چنین بشود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می‌شنوم ؟</w:t>
      </w:r>
    </w:p>
    <w:p>
      <w:pPr>
        <w:pStyle w:val="BookText"/>
        <w:rPr/>
      </w:pPr>
      <w:r>
        <w:rPr>
          <w:rFonts w:ascii="IRNazanin" w:hAnsi="IRNazanin" w:eastAsia="IRNazanin"/>
          <w:color w:val="111111"/>
          <w:sz w:val="28"/>
          <w:sz w:val="28"/>
          <w:szCs w:val="28"/>
          <w:rtl w:val="true"/>
          <w:lang w:bidi="fa-IR"/>
        </w:rPr>
        <w:t>اینان چه کسانی هستند که این چنین به پیامبر خدا جسارت می‌کنند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نکند نقشه‌ای در</w:t>
      </w:r>
    </w:p>
    <w:p>
      <w:pPr>
        <w:pStyle w:val="BookText"/>
        <w:rPr/>
      </w:pPr>
      <w:r>
        <w:rPr>
          <w:rFonts w:ascii="IRNazanin" w:hAnsi="IRNazanin" w:eastAsia="IRNazanin"/>
          <w:color w:val="111111"/>
          <w:sz w:val="28"/>
          <w:sz w:val="28"/>
          <w:szCs w:val="28"/>
          <w:rtl w:val="true"/>
          <w:lang w:bidi="fa-IR"/>
        </w:rPr>
        <w:t>سر داشته باشند ؟ نکند بخواهند فتنه‌ای برپا کنند ؟</w:t>
      </w:r>
    </w:p>
    <w:p>
      <w:pPr>
        <w:pStyle w:val="BookText"/>
        <w:rPr/>
      </w:pPr>
      <w:r>
        <w:rPr>
          <w:rFonts w:ascii="IRNazanin" w:hAnsi="IRNazanin" w:eastAsia="IRNazanin"/>
          <w:color w:val="111111"/>
          <w:sz w:val="28"/>
          <w:sz w:val="28"/>
          <w:szCs w:val="28"/>
          <w:rtl w:val="true"/>
          <w:lang w:bidi="fa-IR"/>
        </w:rPr>
        <w:t xml:space="preserve">امّا خداوند خودش به پیامبر قول داده است که او را از فتنه‌ها حفظ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یک نفر وارد خیمه آن‌ها می‌شود و با ناراحتی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هنوز رسول خدا در میان ماست و شما این چنین سخن می‌گویید ؟ به خدا قسم ، فردا صبح همه سخنان شما را به پیامبر خواهم گفت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نگاه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از خیمه آن‌ها بیرون می‌آید حُذیفه یکی از یاران باوفای پیامبر صلی‌الله‌علیه‌و‌آله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 خیمه او در همسایگی خیمه این سه نفر بوده و سخنان این‌ها را شنیده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تاریکی شب ، این سه نفر به دنبال حُذیفه می‌دوند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حُذیفه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همسایگان تو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حقِّ همسایگی قسم می‌دهیم، راز ما را فاش نکن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جایِ حقِّ همسایگی نیست ، اگر گفته هایتان را از پیامبر پنهان کنم وظیفه خود را نسبت به پیامبر انجام نداده‌ام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کار خدا بود که این سه نفر حواسشان پرت شود و آن‌قدر بلند حرف بزنند که صدای آن‌ها به گوش حُذیفه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به پیامبر وعده داده بود که او را از فتنه‌ها حفظ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برای خواندن نماز صف می‌بندند ، نماز صبح برپا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روز دوم غدیر طلوع می‌کند و همه جا را روشن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اطراف خیمه پیامبر پرسه می‌زنم ، منتظرم تا حُذیفه را پیدا کنم ، می‌دانم او به خیمه پیامبر خواهد آمد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حُذیفه به این</w:t>
      </w:r>
      <w:bookmarkStart w:id="687" w:name="pg10640_156010"/>
    </w:p>
    <w:p>
      <w:pPr>
        <w:pStyle w:val="BookText"/>
        <w:rPr/>
      </w:pPr>
      <w:bookmarkEnd w:id="687"/>
      <w:r>
        <w:rPr>
          <w:rFonts w:ascii="IRNazanin" w:hAnsi="IRNazanin" w:eastAsia="IRNazanin"/>
          <w:color w:val="111111"/>
          <w:sz w:val="28"/>
          <w:sz w:val="28"/>
          <w:szCs w:val="28"/>
          <w:rtl w:val="true"/>
          <w:lang w:bidi="fa-IR"/>
        </w:rPr>
        <w:t xml:space="preserve">سو می‌آید ، داخل خیمه می‌شود ، خوب است من هم همراه او بروم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دیشب ، صدای چند نفر را شنیدم که ظاهرا می‌خواهند توطئه‌ای بکنند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حُذیفه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را می‌شناسی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سریع برو و آن‌ها را به اینجا بیاور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حُذیفه برمی‌خیزد و آن سه نفر را با خود می‌آورد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وارد خیمه پیامبر می‌شوند ، علی علیه‌السلام را می‌بینند که شمشیرش را در دست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رو به آن‌ها می‌کند و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دیشب با یکدیگر چه می‌گفتید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همه آن‌ها می‌گویند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 ما اصلاً با هم سخنی نگفته‌ایم ، هر کس از ما چیزی برای شما گفته، دروغگوست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سه نفر قسم دروغ می‌خورند و پیامبر آن‌ها را به حال خود رها می‌کند و آن‌ها به خیمه‌های خود می‌روند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دیگر آن‌ها شناسایی شده‌اند و با دیدن برق شمشیر علی علیه‌السلام ترس تمام وجودشان را فرا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دستور می‌دهد تا بقیّه مردم با علی علیه‌السلام بیعت کنند ، کسانی‌که روز قبل موفّق به بیعت نشدند به سوی خیمه ولایت می‌آیند و بیعت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می‌خواهد همه مردم با امام بیعت کنند تا برای هیچ‌کس بهانه‌ای باقی نماند </w:t>
      </w:r>
      <w:r>
        <w:rPr>
          <w:rFonts w:eastAsia="IRNazanin" w:cs="IRNazanin"/>
          <w:color w:val="111111"/>
          <w:sz w:val="28"/>
          <w:szCs w:val="28"/>
          <w:rtl w:val="true"/>
          <w:lang w:bidi="fa-IR"/>
        </w:rPr>
        <w:t>.</w:t>
      </w:r>
    </w:p>
    <w:p>
      <w:pPr>
        <w:pStyle w:val="Heading3"/>
        <w:numPr>
          <w:ilvl w:val="2"/>
          <w:numId w:val="1"/>
        </w:numPr>
        <w:rPr/>
      </w:pPr>
      <w:bookmarkStart w:id="688" w:name="__RefHeading___Toc2564585_372815092"/>
      <w:bookmarkStart w:id="689" w:name="_Toc273"/>
      <w:bookmarkEnd w:id="688"/>
      <w:r>
        <w:rPr>
          <w:rtl w:val="true"/>
        </w:rPr>
        <w:t>بیان دانش آموزی</w:t>
      </w:r>
      <w:bookmarkEnd w:id="689"/>
    </w:p>
    <w:p>
      <w:pPr>
        <w:pStyle w:val="Heading4"/>
        <w:numPr>
          <w:ilvl w:val="3"/>
          <w:numId w:val="1"/>
        </w:numPr>
        <w:rPr/>
      </w:pPr>
      <w:bookmarkStart w:id="690" w:name="__RefHeading___Toc2564587_372815092"/>
      <w:bookmarkStart w:id="691" w:name="_Toc274"/>
      <w:bookmarkEnd w:id="690"/>
      <w:r>
        <w:rPr>
          <w:rtl w:val="true"/>
        </w:rPr>
        <w:t>عید غدیر</w:t>
      </w:r>
      <w:bookmarkEnd w:id="691"/>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 خیلی گرم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کاروانیان پس از اعمال سنگین حج در راه شهرهایشان هستند؛ پیامبر اکرم صلی الله علیه و آله و سلم در روزهای قبل به مناسبت های مختلف شایستگی های علی علیه السلام را برای مسلمانان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مسلمانانی که در بین آن ها تازه مسلمانان</w:t>
      </w:r>
    </w:p>
    <w:p>
      <w:pPr>
        <w:pStyle w:val="BookText"/>
        <w:rPr/>
      </w:pPr>
      <w:r>
        <w:rPr>
          <w:rFonts w:ascii="IRNazanin" w:hAnsi="IRNazanin" w:eastAsia="IRNazanin"/>
          <w:color w:val="111111"/>
          <w:sz w:val="28"/>
          <w:sz w:val="28"/>
          <w:szCs w:val="28"/>
          <w:rtl w:val="true"/>
          <w:lang w:bidi="fa-IR"/>
        </w:rPr>
        <w:t>زیادی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بو برده اند که پیامبر صلی الله علیه و آله و سلم در پیِ اعلام همگانیِ جانشینی حضرت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پراکنده کردن جمعیت از دور پیامبر صلی الله علیه و آله و سلم قبیله های مختلف را سریع تر حرکت می دهند تا به بهانه ی دلتنگی خانواده ها از کاروان حضرت رسول صلی الله علیه و آله و سلم جلو بیفتند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و سلم دستور توقف کاروان را در کنار برکه ای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ها خود را به آب می رسانند تا قدری خود را خنک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فرمان می دهند تا کاروان های جلو افتاده را بازگردانند و منتظر می شوند تا کاروان های عقب مانده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خبر است که پیامبر صلی الله علیه و آله و سلم حتی به کاروان های رفته دستور برگشت داده است؟ این سؤال نقل مجلس خیلی 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حج تمام نشد؛ پس پیامبر صلی الله علیه و آله و سلم چرا همه را این جا جمع کرده است؟</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و ابوذر، عمار و حُذَیفه زودتر خود را به غدیر رسانده اند تا فضا را برای برنامه ای بزرگ آماده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را برای برنامه انتخاب کرده اند که از اطراف به خوبی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سنگ ها و باربند شتران سکویی درست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ها و خارها را از میان دست و پای کاروانیان برمی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خود را بالای بالا کشیده است؛ نزدیک اذان ظهر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آب برکه وضو می گیرند، صف های نماز را مرتب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جمعیتی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نمازی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پیامبر صلی الله علیه و آله و سلم بالای منبر سنگی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مطمئن شود که صدا به همه می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صدای مرا می شنوید؟و جمعیت یک صدا پاسخ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از رسیدن صدا به همه مطمئن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سخنان خود را با نام خدا آغاز می کند و پس از حمد و ستایش خداوند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من وحی کرده است که پیامش را به شما برسانم و اگر این کار را انجام ندهم عذابش بر من نازل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ضمانت کرده است که مرا از خطرها حفظ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وحی فرموده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صلی الله علیه و آله و سلم آن چه پروردگارت به تو رسانده است را به مردم برسان و إلا رسالتت را انجام نداده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تبلیغ آن چه خدا بر من نازل کرده است کوتاهی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سبب نزول آیه را برایتان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سه بار بر من فرود آمد و سلام پروردگار را به من رساند که در اینجا بایستم و به همگان بگویم که علی بن أبی طالب برادر و جانشین من و امام پس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او مشابه جایگاه هارون برای موسی است؛ جز آن که پیامبری پس از من نیست؛ پس از خدا و پیامبر، او سرپرست شما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ی صحرا</w:t>
      </w:r>
    </w:p>
    <w:p>
      <w:pPr>
        <w:pStyle w:val="BookText"/>
        <w:rPr/>
      </w:pPr>
      <w:r>
        <w:rPr>
          <w:rFonts w:ascii="IRNazanin" w:hAnsi="IRNazanin" w:eastAsia="IRNazanin"/>
          <w:color w:val="111111"/>
          <w:sz w:val="28"/>
          <w:sz w:val="28"/>
          <w:szCs w:val="28"/>
          <w:rtl w:val="true"/>
          <w:lang w:bidi="fa-IR"/>
        </w:rPr>
        <w:t>انگار گوش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این گونه ادامه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این باره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 تنها سرپرست شما خدا و پیامبرش است و مؤمنانی که نماز به پا می دارند و در حال رکوع صدقه می دهند و علی بن أبی طالب نماز را برپاداشت و صدقه داد؛ در حالی که در رکوع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رضای خدا را می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صحبت ها ادامه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ادامه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خواستم که مرا از رساندن این پیام معاف کند؛ زیرا می دانم که منافقان بسیار و مؤمنان کم تعدادند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همان کسانی اند که قرآن درباره 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سخنانی می گویند که در دل به آن ایمان ندارند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جمعیت در چند جای سخنرانی سخنان پیامبر صلی الله علیه و آله و سلم را تأیید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پیامبر صلی الله علیه و آله و سلم به گونه ای است که همه گرمای هوا را فراموش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تمام کوه و دشت در حال گوش دادن به سخنان پیامبرند؛ حتی باد هم نمی وزد تا مبادا سکوت جلسه شکسته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من راضی نمی شود،مگر دستورش را به شما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سرپرست و امام شما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پیروی از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مخالف او را لعنت می کند و پیروان او را می آمرزد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من علی علیه السلام سرپرست</w:t>
      </w:r>
      <w:bookmarkStart w:id="692" w:name="pg10640_156014"/>
    </w:p>
    <w:p>
      <w:pPr>
        <w:pStyle w:val="BookText"/>
        <w:rPr/>
      </w:pPr>
      <w:bookmarkEnd w:id="692"/>
      <w:r>
        <w:rPr>
          <w:rFonts w:ascii="IRNazanin" w:hAnsi="IRNazanin" w:eastAsia="IRNazanin"/>
          <w:color w:val="111111"/>
          <w:sz w:val="28"/>
          <w:sz w:val="28"/>
          <w:szCs w:val="28"/>
          <w:rtl w:val="true"/>
          <w:lang w:bidi="fa-IR"/>
        </w:rPr>
        <w:t>و امام شما است و پس از او امامت در فرزندان او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از آن پیامبر صلی الله علیه و آله و سلم از علم و شجاعت و ایمان ایشان گفت و این که او نخستین مسلمان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بترسید از این که با او مخالفت کنید و در آتشی بیفتید که هیزمش سنگ ها و انسان ها هستند</w:t>
      </w:r>
      <w:r>
        <w:rPr>
          <w:rFonts w:eastAsia="IRNazanin" w:cs="IRNazanin"/>
          <w:color w:val="111111"/>
          <w:sz w:val="28"/>
          <w:szCs w:val="28"/>
          <w:rtl w:val="true"/>
          <w:lang w:bidi="fa-IR"/>
        </w:rPr>
        <w:t>.</w:t>
      </w:r>
    </w:p>
    <w:p>
      <w:pPr>
        <w:pStyle w:val="Heading4"/>
        <w:numPr>
          <w:ilvl w:val="3"/>
          <w:numId w:val="1"/>
        </w:numPr>
        <w:rPr/>
      </w:pPr>
      <w:bookmarkStart w:id="693" w:name="__RefHeading___Toc2564589_372815092"/>
      <w:bookmarkStart w:id="694" w:name="_Toc275"/>
      <w:bookmarkEnd w:id="693"/>
      <w:r>
        <w:rPr>
          <w:rtl w:val="true"/>
        </w:rPr>
        <w:t>نزول آیه اکمال</w:t>
      </w:r>
      <w:bookmarkEnd w:id="694"/>
    </w:p>
    <w:p>
      <w:pPr>
        <w:pStyle w:val="BookText"/>
        <w:rPr/>
      </w:pPr>
      <w:r>
        <w:rPr>
          <w:rFonts w:ascii="IRNazanin" w:hAnsi="IRNazanin" w:eastAsia="IRNazanin"/>
          <w:color w:val="111111"/>
          <w:sz w:val="28"/>
          <w:sz w:val="28"/>
          <w:szCs w:val="28"/>
          <w:rtl w:val="true"/>
          <w:lang w:bidi="fa-IR"/>
        </w:rPr>
        <w:t>جبرئیل آیه ای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أکملت لکم دینکم و أتممت علیکم نعمتی و رضیت لکم الإسلام دینا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دینتان را برای شما کامل کردم و نعمتم را برایتان تمام و کامل کردم و راضی شدم که اسلام دینتان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 او دوست باش و بادشمن او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فرمودی که امامت پس از من برای حضرت علی علیه السلام است؛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برگزیدی و من آن را برای مردم بیان کردم فرمودی که امروز دین بندگانت را کامل کردی و نعمتت را بر ایشان تمام نمودی و راضی شدی که اسلام دین 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بیایید و به من تبریک بگویید و با علی علیه السلام بیعت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عمامه ی خود را بر سر حضرت علی علیه السلام گذاشت و جمعیت یک به یک برای بیعت صف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این جمعیت چقدر طول خواهد کشید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بیعت زنان پیامبر صلی الله علیه و آله و سلم هم طشت آبی فراهم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از پشت پرده ای دست خود را در طشت می گذارند و این سوی پرده هم امیرالمؤمنین علیه السلام دست خود را در آب</w:t>
      </w:r>
      <w:bookmarkStart w:id="695" w:name="pg10640_156015"/>
    </w:p>
    <w:p>
      <w:pPr>
        <w:pStyle w:val="BookText"/>
        <w:rPr/>
      </w:pPr>
      <w:bookmarkEnd w:id="695"/>
      <w:r>
        <w:rPr>
          <w:rFonts w:ascii="IRNazanin" w:hAnsi="IRNazanin" w:eastAsia="IRNazanin"/>
          <w:color w:val="111111"/>
          <w:sz w:val="28"/>
          <w:sz w:val="28"/>
          <w:szCs w:val="28"/>
          <w:rtl w:val="true"/>
          <w:lang w:bidi="fa-IR"/>
        </w:rPr>
        <w:t>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بیعت تمام نشده است که منافقان در گوش یکدیگر شروع به پچ پچ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باز نقشه ای دارند</w:t>
      </w:r>
      <w:r>
        <w:rPr>
          <w:rFonts w:eastAsia="IRNazanin" w:cs="IRNazanin"/>
          <w:color w:val="111111"/>
          <w:sz w:val="28"/>
          <w:szCs w:val="28"/>
          <w:rtl w:val="true"/>
          <w:lang w:bidi="fa-IR"/>
        </w:rPr>
        <w:t>!</w:t>
      </w:r>
    </w:p>
    <w:p>
      <w:pPr>
        <w:pStyle w:val="Heading4"/>
        <w:numPr>
          <w:ilvl w:val="3"/>
          <w:numId w:val="1"/>
        </w:numPr>
        <w:rPr/>
      </w:pPr>
      <w:bookmarkStart w:id="696" w:name="__RefHeading___Toc2564591_372815092"/>
      <w:bookmarkStart w:id="697" w:name="_Toc276"/>
      <w:bookmarkEnd w:id="696"/>
      <w:r>
        <w:rPr>
          <w:rtl w:val="true"/>
        </w:rPr>
        <w:t>نکته ها</w:t>
      </w:r>
      <w:bookmarkEnd w:id="6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منتظر نگاه داشتن آن جمعیت زیاد زیر آفتاب داغ، برای رسیدن کاروان های جلو افتاده و بازمانده نشان دهنده ی سخنان بسیار مهم پیامبر صلی الله علیه و آله و سلم با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خبردادن پیامبر صلی الله علیه و آله و سلم از نزدیک بودن زمان رحلتشان،بیان مأموریت مهم الهی، بیان مقام برادری و جانشینی ایشان، بیان دوباره ی حدیث ثقلین،حدیث منزلت،آیه ی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 انگشتری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لعنت مخالفان حضرت علی علیه السلام، امامت او و فرزندانش تا قیامت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در خطبه ی غدیر آمده است؛ هر کدام به تنهایی برای اثبات جانشینی علی علیه السلام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صلی الله علیه و آله و سلم در چندین جای خطبه ی خود از جانشینی حضرت علی علیه السلام سخن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سخنان منحصر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تا دشمنان دین بخواهند با تحریف معنای مولی،آن را دوستی معنی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حتی یک فرد معمولی نیز مردم را آن هم پس از مراسم دشوار حج و زیر آفتاب داغ سه روز معطل نمی کند تا بگوید من و علی با هم رفیق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برای بیان جانشینی حضرت علی علیه السلام و بیعت مردم این برنامه را اجرا فرمود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صلی الله علیه و آله و سلم عده ی زیادی از مسلمانان را که تازه از حج آمده اند، منافق می داند؛ پس بسیاری</w:t>
      </w:r>
      <w:bookmarkStart w:id="698" w:name="pg10640_156016"/>
    </w:p>
    <w:p>
      <w:pPr>
        <w:pStyle w:val="BookText"/>
        <w:rPr/>
      </w:pPr>
      <w:bookmarkEnd w:id="698"/>
      <w:r>
        <w:rPr>
          <w:rFonts w:ascii="IRNazanin" w:hAnsi="IRNazanin" w:eastAsia="IRNazanin"/>
          <w:color w:val="111111"/>
          <w:sz w:val="28"/>
          <w:sz w:val="28"/>
          <w:szCs w:val="28"/>
          <w:rtl w:val="true"/>
          <w:lang w:bidi="fa-IR"/>
        </w:rPr>
        <w:t>از اصحاب پیامبر صلی الله علیه و آله و سلم برخلاف ظاهرشان،انسان هایی منافق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معرفی همگانی حضرت علی علیه السلام آن قدر مهم بود که با انجام ندادن آن تمام زحمات پیامبر صلی الله علیه و آله و سلم هدر می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معرفی حضرت علی علیه السلام به جانشینی در فرازهای فراوانی از خطبه به چشم می خورد که ما تنها برخی از فرازهایش را آوردیم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پیروی نکردن از حضرت علی علیه السلام انسان را اهل آتش جهنم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حرف خنده داری است که بعضی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یعنی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برای اعلام دوستی کاروانیان را سه روز معطل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بیشتر جمعیت غدیر را منافقان تشکیل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غدیر ده ها هزار نفر با پیامبر صلی الله علیه و آله و سلم بیعت کردند اما تنها عده ی کمی به پیمانشان وفادار ماندند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پس از اعلام جانشینی علی علیه السلام دین را کامل و پسندیده دانسته است؛ خداوند از دینِ کسانی که جانشینی علی علیه السلام را قبول نکردند،راضی نیست</w:t>
      </w:r>
    </w:p>
    <w:p>
      <w:pPr>
        <w:pStyle w:val="Heading3"/>
        <w:numPr>
          <w:ilvl w:val="2"/>
          <w:numId w:val="1"/>
        </w:numPr>
        <w:rPr/>
      </w:pPr>
      <w:bookmarkStart w:id="699" w:name="__RefHeading___Toc2564593_372815092"/>
      <w:bookmarkStart w:id="700" w:name="_Toc277"/>
      <w:bookmarkEnd w:id="699"/>
      <w:r>
        <w:rPr>
          <w:rtl w:val="true"/>
        </w:rPr>
        <w:t>پیوند مهدوی</w:t>
      </w:r>
      <w:bookmarkEnd w:id="700"/>
    </w:p>
    <w:p>
      <w:pPr>
        <w:pStyle w:val="Heading4"/>
        <w:numPr>
          <w:ilvl w:val="3"/>
          <w:numId w:val="1"/>
        </w:numPr>
        <w:rPr/>
      </w:pPr>
      <w:bookmarkStart w:id="701" w:name="__RefHeading___Toc2564595_372815092"/>
      <w:bookmarkStart w:id="702" w:name="_Toc278"/>
      <w:bookmarkEnd w:id="701"/>
      <w:r>
        <w:rPr>
          <w:rtl w:val="true"/>
        </w:rPr>
        <w:t>نکند ما هم او را تنها گذاریم</w:t>
      </w:r>
      <w:r>
        <w:rPr>
          <w:rtl w:val="true"/>
        </w:rPr>
        <w:t>!</w:t>
      </w:r>
      <w:bookmarkEnd w:id="702"/>
    </w:p>
    <w:p>
      <w:pPr>
        <w:pStyle w:val="BookText"/>
        <w:rPr/>
      </w:pPr>
      <w:r>
        <w:rPr>
          <w:rFonts w:ascii="IRNazanin" w:hAnsi="IRNazanin" w:eastAsia="IRNazanin"/>
          <w:color w:val="111111"/>
          <w:sz w:val="28"/>
          <w:sz w:val="28"/>
          <w:szCs w:val="28"/>
          <w:rtl w:val="true"/>
          <w:lang w:bidi="fa-IR"/>
        </w:rPr>
        <w:t>نمی دانم چرا عده ای امامشان را دیدند و نشناختندش؛ نکند ما هم که ادعای انتظار مهدی علیه السلام را داریم، روزی او را تنها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زمان آماده شدن ما است؛ اکنون نیز می توان ایشان را یاری داد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 در چند جای سخنان خود درباره ی امام زمان علیه السلام صحبت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p>
    <w:p>
      <w:pPr>
        <w:pStyle w:val="BookText"/>
        <w:rPr/>
      </w:pPr>
      <w:r>
        <w:rPr>
          <w:rFonts w:ascii="IRNazanin" w:hAnsi="IRNazanin" w:eastAsia="IRNazanin"/>
          <w:color w:val="111111"/>
          <w:sz w:val="28"/>
          <w:sz w:val="28"/>
          <w:szCs w:val="28"/>
          <w:rtl w:val="true"/>
          <w:lang w:bidi="fa-IR"/>
        </w:rPr>
        <w:t>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حق خدا و ما را از دشمنان می گیرد؛ او بر همه ی دین ها پیروز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ظالمان انتقام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قلعه هایشان را فتح می کند و دین را یاری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وارث هر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حجتی نیست و کسی بر او پیروز نخواهدشد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تنها نزد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خطبه ی غدیر فقط و فقط پیغمبر صلی الله علیه و آله و سلم درباره ی امام علی علیه السلام مطلب بیان نفرموده اند بلکه امامان بعد از او تا وجود نازنین آقا بقیه الله عجل الله تعالی فرجه الشریف را معرفی کرده اند در این خطبه ی غدیر سه فرازش برای امام مهدی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سه فراز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درباره ی امام مهدی علیه السلام در خطبه ی غدیر آمده است پس در روز غدیر غافل نباشیم از امام زمان علیه السلام</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صلی الله علیه و آله و سلم بیش از هزار سال پیش وقتی دارند خطبه را بیان می کنند درباره ی امام زمان علیه السلام هم دارند صحبت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و سلم فقط در خطبه ی غدیر درباره ی امام مهدی علیه السلام صحبت نکردند، بلکه ما از پیغمبر صلی الله علیه و آله و سلم بیش از پانصد حدیث درباره ی وجود نازنین آقا بقیه الله علیه السلام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امروز که روز غدیر است اگر پیغمبر صلی الله علیه و آله و سلم خواسته باشند برای خودشان جانشینی را معرفی کنند کسی جز امام مهدی علیه السلام</w:t>
      </w:r>
      <w:bookmarkStart w:id="703" w:name="pg10640_156018"/>
    </w:p>
    <w:p>
      <w:pPr>
        <w:pStyle w:val="BookText"/>
        <w:rPr/>
      </w:pPr>
      <w:bookmarkEnd w:id="703"/>
      <w:r>
        <w:rPr>
          <w:rFonts w:ascii="IRNazanin" w:hAnsi="IRNazanin" w:eastAsia="IRNazanin"/>
          <w:color w:val="111111"/>
          <w:sz w:val="28"/>
          <w:sz w:val="28"/>
          <w:szCs w:val="28"/>
          <w:rtl w:val="true"/>
          <w:lang w:bidi="fa-IR"/>
        </w:rPr>
        <w:t>را انتخاب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در خطبه ی غدیر و روز غدیر به یاد امام زمان علیه السلام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 علیه السلام وارث این ولایت است صاحب این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امام مهدی علیه السلام را نپذیرد، دینش کامل نیست نعمت ها بر او کامل نشده است خدا از فکر و اعتقادات او راضی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اکمال دین است اتمام نعمت است و رضایت پروردگار با این دین و فکر و عقیده ای است که مهدویت در آن نهفته است</w:t>
      </w:r>
      <w:r>
        <w:rPr>
          <w:rFonts w:eastAsia="IRNazanin" w:cs="IRNazanin"/>
          <w:color w:val="111111"/>
          <w:sz w:val="28"/>
          <w:szCs w:val="28"/>
          <w:rtl w:val="true"/>
          <w:lang w:bidi="fa-IR"/>
        </w:rPr>
        <w:t>.</w:t>
      </w:r>
    </w:p>
    <w:p>
      <w:pPr>
        <w:pStyle w:val="Heading3"/>
        <w:numPr>
          <w:ilvl w:val="2"/>
          <w:numId w:val="1"/>
        </w:numPr>
        <w:rPr/>
      </w:pPr>
      <w:bookmarkStart w:id="704" w:name="__RefHeading___Toc2564597_372815092"/>
      <w:bookmarkStart w:id="705" w:name="_Toc279"/>
      <w:bookmarkEnd w:id="704"/>
      <w:r>
        <w:rPr>
          <w:rtl w:val="true"/>
        </w:rPr>
        <w:t>آیات و روایات</w:t>
      </w:r>
      <w:bookmarkEnd w:id="705"/>
    </w:p>
    <w:p>
      <w:pPr>
        <w:pStyle w:val="Heading4"/>
        <w:numPr>
          <w:ilvl w:val="3"/>
          <w:numId w:val="1"/>
        </w:numPr>
        <w:rPr/>
      </w:pPr>
      <w:bookmarkStart w:id="706" w:name="__RefHeading___Toc2564599_372815092"/>
      <w:bookmarkStart w:id="707" w:name="_Toc280"/>
      <w:bookmarkEnd w:id="706"/>
      <w:r>
        <w:rPr>
          <w:rtl w:val="true"/>
        </w:rPr>
        <w:t>عید غدیر</w:t>
      </w:r>
      <w:bookmarkEnd w:id="707"/>
    </w:p>
    <w:p>
      <w:pPr>
        <w:pStyle w:val="BookText"/>
        <w:rPr/>
      </w:pPr>
      <w:r>
        <w:rPr>
          <w:rFonts w:ascii="IRNazanin" w:hAnsi="IRNazanin" w:eastAsia="IRNazanin"/>
          <w:color w:val="111111"/>
          <w:sz w:val="28"/>
          <w:sz w:val="28"/>
          <w:szCs w:val="28"/>
          <w:rtl w:val="true"/>
          <w:lang w:bidi="fa-IR"/>
        </w:rPr>
        <w:t xml:space="preserve">روضة الواعظین و بصیرة المتعظین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89</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عَنْ أَبِی جَعْفَرٍ الْبَاقِرِ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رَسُولُ اللَّهِ ص مِنَ الْمَدِینَةِ وَ قَدْ بَلَّغَ جَمِیعَ الشَّرَائِعِ قَوْمَهُ مَا خَلَا الْحَجَّ وَ الْوَلَایَةَ فَأَتَاهُ جَبْرَئِیلُ ع فَقَالَ لَهُ یَا مُحَمَّدُ إِنَّ اللَّهَ عَزَّ وَ جَلَّ یُقْرِئُکَ السَّلَامَ وَ یَقُولُ لَکَ إِنِّی لَمْ أَقْبِضْ نَبِیّاً مِنْ أَنْبِیَائِی وَ رُسُلِی إِلَّا بَعْدَ إِکْمَالِ دِینِی وَ تَکْثِیرِ حُجَّتِی وَ قَدْ بَقِیَ عَلَیْکَ مِنْ ذَلِکَ فَرِیضَتَانِ مِمَّا یَحْتَاجُ إِلَیْهِ أَنْ تُبَلِّغَهُمَا قَوْمَکَ فَرِیضَةُ الْحَجِّ وَ فَرِیضَةُ الْوَلَایَةِ وَ الْخَلِیفَةِ مِنْ بَعْدِکَ فَإِنِّی لَمْ أُخْلِ أَرْضِی مِنْ حُجَّةٍ وَ لَمْ أُخْلِها أَبَداً وَ إِنَّ اللَّهَ یَأْمُرُکَ أَنْ تُبَلِّغَ قَوْمَکَ الْحَجَّ تَحُجُّ وَ یَحُجُّ مَعَکَ کُلُّ مَنِ اسْتَطَاعَ السَّبِیلَ مِنْ أَهْلِ الْحَضَرِ وَ أَهْلِ الْأَطْرَافِ وَ الْأَعْرَابِ وَ تُعَلِّمَهُمْ مِنْ حَجِّهِمْ مِثْلَ مَا عَلَّمْتَهُمْ مِنْ صَلَاتِهِمْ وَ زَکَاتِهِمْ وَ صِیَامِهِمْ وَ تُوقِفَهُمْ مِنْ ذَلِکَ عَلَی مِثَالِ الَّذِی أَوْقَفْتَهُمْ عَلَیْهِ مِنْ جَمِیعِ مَا بَلَّغْتَهُمْ مِنَ الشَّرَائِعِ فَنَادَی رَسُولُ اللَّهِ ص فِی النَّاسِ أَلَا إِنَّ رَسُولَ اللَّهِ یُرِیدُ الْحَجَّ وَ أَنْ یُعَلِّمَکُمْ مِنْ ذَلِکَ مِثْلَ الَّذِی</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عَلَّمَکُمْ مِنْ شَرَائِعِ دِینِکُمْ وَ یُوقِفَکُمْ مِنْ ذَلِکَ عَلَی مَا أَوْقَفَکُمْ عَلَیْهِ وَ خَرَجَ رَسُولُ اللَّهِ ص وَ خَرَجَ مَعَهُ النَّاسُ وَ أَصْغَوْا إِلَیْهِ لِیَنْظُرُوا مَا یَصْنَعُ فَیَصْنَعُوا مِثْلَهُ فَحَجَّ بِهِمْ فَبَلَّغَ مَنْ حَجَّ مَعَ رَسُولِ اللَّهِ ص مِنْ أَهْلِ الْمَدِینَةِ وَ الْأَطْرَافِ وَ الْأَعْرَابِ سَبْعِینَ أَلْفَ إِنْسَانٍ أَوْ یَزِیدُونَ عَلَی نَحْوِ عَدَدِ أَصْحَابِ مُوسَی ع السَّبْعِینَ الْأَلْفَ الَّذِینَ أَخَذَ عَلَیْهِمْ بَیْعَةَ هَارُونَ ع فَاتَّصَلَتِ التَّلْبِیَةُ مَا بَیْنَ مَکَّةَ وَ الْمَدِینَةِ فَلَمَّا وَقَفَ الْمَوْقِفَ أَتَاهُ جَبْرَئِیلُ ع فَقَالَ یَا مُحَمَّدُ إِنَّ اللَّهَ عَزَّ وَ جَلَّ یُقْرِئُکَ السَّلَامَ وَ یَقُولُ لَکَ إِنَّهُ قَدْ دَنَا أَجَلُکَ وَ مُدَّتُکَ وَ إِنِّی أَسْتَقْدِمُکَ عَلَی مَا لَا بُدَّ مِنْهُ وَ لَا مَحِیصَ عَنْهُ فَاعْهَدْ عَهْدَکَ وَ تَقَدَّمْ وَصِیَّتَکَ وَ اعْمِدْ إِلَی مَا عِنْدَکَ مِنَ الْعِلْمِ وَ مِیرَاثِ عُلُومِ الْأَنْبِیَاءِ مِنْ قَبْلِکَ وَ السِّلَاحِ وَ التَّابُوتِ وَ جَمِیعِ مَا عِنْدَکَ مِنْ آیَاتِ الْأَنْبِیَاءِ فَسَلِّمْهَا إِلَی وَصِیِّکَ وَ خَلِیفَتِکَ مِنْ بَعْدِکَ حُجَّتِیَ الْبَالِغَةِ عَلَی خَلْقِی عَلِیِّ بْنِ أَبِی طَالِبٍ فَأَقِمْهُ لِلنَّاسِ وَ خُذْ عَهْدَهُ وَ مِیثَاقَهُ وَ بَیْعَتَهُ وَ ذَکِّرْهُمْ مَا أَخَذْتَ عَلَیْهِمْ مِنْ بَیْعَتِی وَ مِیثَاقِیَ الَّذِی وَاثَقْتَهُمْ بِهِ وَ عَهْدِیَ الَّذِی عَهِدْتَ إِلَیْهِمْ مِنْ وَلَایَةِ وَلِیِّی وَ مَوْلَاهُمْ وَ مَوْلَی کُلِّ مُؤْمِنٍ وَ مُؤْمِنَةٍ عَلِیِّ بْنِ أَبِی طَالِبٍ فَإِنِّی لَمْ أَقْبِضْ نَبِیّاً مِنْ أَنْبِیَائِی إِلَّا بَعْدَ إِکْمَالِ دِینِی وَ إِتْمَامِ نِعْمَتِی بِوَلَایَةِ أَوْلِیَائِی وَ مُعَادَاةِ أَعْدَائِی وَ ذَلِکَ تَمَامُ کَمَالِ تَوْحِیدِی وَ دِینِی وَ إِتْمَامُ نِعْمَتِی عَلَی خَلْقِی بِاتِّبَاعِ وَلِیِّی وَ طَاعَتِهِ وَ إِنِّی لَا أَتْرُکُ أَرْضِی بِغَیْرِ قَیِّمٍ لِیَکُونَ حُجَّةً عَلَی خَلْقِی فَ الْیَوْمَ أَکْمَلْتُ لَکُمْ دِینَکُمْ وَ أَتْمَمْتُ عَلَیْکُمْ نِعْمَتِی وَ رَضِیتُ لَکُمُ الْإِسْلامَ دِیناً عَلِیٌّ وَلِیِّی وَ</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مَوْلَی کُلِّ مُؤْمِنٍ وَ مُؤْمِنَةٍ عَلِیٌّ عَبْدِی وَ وَصِیُّ نَبِیِّی وَ الْخَلِیفَةُ مِنْ بَعْدِهِ وَ حُجَّتِیَ الْبَالِغَةُ عَلَی خَلْقِی مَقْرُونٌ طَاعَتُهُ مَعَ طَاعَةِ مُحَمَّدٍ نَبِیِّی وَ مَقْرُونٌ طَاعَةُ مُحَمَّدٍ بِطَاعَتِی مَنْ أَطَاعَهُ فَقَدْ أَطَاعَنِی وَ مَنْ عَصَاهُ فَقَدْ عَصَانِی جَعَلْتُهُ عَلَماً بَیْنِی وَ بَیْنَ خَلْقِی فَمَنْ عَرَفَهُ کَانَ مُؤْمِناً وَ مَنْ أَنْکَرَهُ کَانَ کَافِراً وَ مَنْ أَشْرَکَ بِبَیْعَتِهِ کَانَ مُشْرِکاً وَ مَنْ لَقِیَنِی بِوَلَایَتِهِ دَخَلَ الْجَنَّةَ وَ مَنْ لَقِیَنِی بِعَدَاوَتِهِ دَخَلَ النَّارَ فَأَقِمْ یَا مُحَمَّدُ عَلِیّاً عَلَماً وَ خُذْ عَلَیْهِمُ الْبَیْعَةَ وَ خُذْ عَهْدِی وَ مِیثَاقِی بِالَّذِی وَاثَقْتَهُمْ عَلَیْهِ فَإِنِّی قَابِضُکَ إِلَیَّ وَ مُسْتَقْدِمُکَ فَخَشِیَ رَسُولُ اللَّهِ ص قَوْمَهُ وَ أَهْلَ النِّفَاقِ وَ الشِّقَاقِ أَنْ یَتَفَرَّقُوا وَ یَرْجِعُوا جَاهِلِیَّةً لِمَا عَرَفَ مِنْ عَدَاوَتِهِمْ وَ مَا یُبَطِّنُوَن عَلَیْهِ أَنْفُسَهُمْ لِعَلِیٍّ ع مِنَ الْبَغْضَاءِ وَ سَأَلَ جَبْرَئِیلَ ع أَنْ یَسْأَلَ رَبَّهُ الْعِصْمَةَ مِنَ النَّاسِ وَ انْتَظَرَ أَنْ یَأْتِیَهُ جَبْرَئِیلُ بِالْعِصْمَةِ مِنَ النَّاسِ مِنَ اللَّهِ عَزَّ وَ جَلَّ فَأُخِّرَ ذَلِکَ إِلَی أَنْ بَلَغَ مَسْجِدَ الْخَیْفِ فَأَتَاهُ جَبْرَئِیلُ ع فِی مَسْجِدِ الْخَیْفِ فَأَمَرَهُ أَنْ یَعْهَدَ عَهْدَهُ وَ یُقِیمَ عَلِیّاً لِلنَّاسِ وَ لَمْ یَأْتِهِ الْعِصْمَةُ مِنَ اللَّهِ تَعَالَی بِالَّذِی أَرَادَ حَتَّی أَتَی کُرَاعَ الْغَمِیمِ بَیْنَ مَکَّةَ وَ الْمَدِینَةِ فَأَتَاهُ جَبْرَئِیلُ وَ أَمَرَهُ بِالَّذِی أَمَرَ بِهِ مِنْ قَبْلُ وَ لَمْ یَأْتِهِ بِالْعِصْمَةِ فَقَالَ یَا جَبْرَئِیلُ إِنِّی لَأَخْشَی قَوْمِی أَنْ یُکَذِّبُونِی وَ لَا یَقْبَلُوا قَوْلِی فِی عَلِیٍّ فَرَحَلَ فَلَمَّا بَلَغَ غَدِیرَ خُمٍّ قَبْلَ الْجُحْفَةِ بِثَلَاثَةِ أَمْیَالٍ أَتَاهُ جَبْرَئِیلُ ع عَلَی خَمْسِ سَاعَاتٍ مَضَتْ مِنَ النَّهَارِ بِالزَّجْرِ وَ الِانْتِهَار وَ الْعِصْمَةِ مِنَ النَّاسِ فَقَالَ یَا مُحَمَّدُ إِنَّ اللَّهَ عَزَّ وَ جَلَّ یُقْرِئُکَ السَّلَامَ وَ یَقُولُ لَکَ یا أَیُّهَا الرَّسُولُ بَلِّغْ ما أُنْزِلَ إِلَیْکَ</w:t>
      </w:r>
    </w:p>
    <w:p>
      <w:pPr>
        <w:pStyle w:val="BookText"/>
        <w:rPr/>
      </w:pPr>
      <w:r>
        <w:rPr>
          <w:rFonts w:ascii="Amiri" w:hAnsi="Amiri" w:eastAsia="Amiri" w:cs="Amiri"/>
          <w:color w:val="111111"/>
          <w:sz w:val="28"/>
          <w:sz w:val="28"/>
          <w:szCs w:val="28"/>
          <w:rtl w:val="true"/>
          <w:lang w:bidi="ar-SA"/>
        </w:rPr>
        <w:t>مِنْ رَبِّکَ فِی عَلِیٍ وَ إِنْ لَمْ تَفْعَلْ فَما بَلَّغْتَ رِسالَتَهُ وَ اللَّهُ یَعْصِمُکَ مِنَ النَّاسِ فَکَانَ أَوَّلُهُمْ بَلَغَ قُرْبَ الْجُحْفَةِ فَأَمَرَهُ أَنْ یَرُدَّ مَنْ تَقَدَّمَ مِنْهُمْ وَ حَبَسَ مَنْ تَأَخَّرَ مِنْهُمْ فِی ذَلِکَ الْمَکَانِ لِیُقِیمَ عَلِیّاً لِلنَّاسِ وَ یُبَلِّغَهُمْ مَا أَنْزَلَ اللَّهُ عَزَّ وَ جَلَّ فِی عَلِیٍّ ع وَ أَخْبَرَ أَنَّ اللَّهَ تَعَالَی قَدْ عَصَمَهُ مِنَ النَّاسِ فَأَمَرَ رَسُولُ اللَّهِ ص عِنْدَ مَا جَاءَتْهُ الْعِصْمَةُ مُنَادِیاً فَنَادَی فِی النَّاسِ بِ الصَّلَاةَ جَامِعَةً وَ تَنَحَّی عَنْ یَمِینِ الطَّرِیقِ إِلَی جَنْبِ مَسْجِدِ الْغَدِیرِ أَمَرَهُ بِذَلِکَ جَبْرَئِیلُ ع عَنِ اللَّهِ تَعَالَی وَ فِی الْمَوْضِعِ سَلَمَات</w:t>
      </w:r>
    </w:p>
    <w:p>
      <w:pPr>
        <w:pStyle w:val="BookText"/>
        <w:rPr/>
      </w:pPr>
      <w:r>
        <w:rPr>
          <w:rFonts w:ascii="IRNazanin" w:hAnsi="IRNazanin" w:eastAsia="IRNazanin"/>
          <w:color w:val="111111"/>
          <w:sz w:val="28"/>
          <w:sz w:val="28"/>
          <w:szCs w:val="28"/>
          <w:rtl w:val="true"/>
          <w:lang w:bidi="fa-IR"/>
        </w:rPr>
        <w:t>تفسیر القمی ؛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و قوله یا أَیُّهَا الرَّسُولُ بَلِّغْ ما أُنْزِلَ إِلَیْکَ مِنْ رَبِّکَ قال نزلت هذه الآیة فی علی وَ إِنْ لَمْ تَفْعَلْ فَما بَلَّغْتَ رِسالَتَهُ</w:t>
      </w:r>
    </w:p>
    <w:p>
      <w:pPr>
        <w:pStyle w:val="BookText"/>
        <w:rPr/>
      </w:pPr>
      <w:r>
        <w:rPr>
          <w:rFonts w:ascii="Amiri" w:hAnsi="Amiri" w:eastAsia="Amiri" w:cs="Amiri"/>
          <w:color w:val="111111"/>
          <w:sz w:val="28"/>
          <w:sz w:val="28"/>
          <w:szCs w:val="28"/>
          <w:rtl w:val="true"/>
          <w:lang w:bidi="ar-SA"/>
        </w:rPr>
        <w:t>وَ اللَّهُ یَعْصِمُکَ مِنَ النَّاسِ</w:t>
      </w:r>
    </w:p>
    <w:p>
      <w:pPr>
        <w:pStyle w:val="BookText"/>
        <w:rPr/>
      </w:pPr>
      <w:r>
        <w:rPr>
          <w:rFonts w:ascii="Amiri" w:hAnsi="Amiri" w:eastAsia="Amiri" w:cs="Amiri"/>
          <w:color w:val="111111"/>
          <w:sz w:val="28"/>
          <w:sz w:val="28"/>
          <w:szCs w:val="28"/>
          <w:rtl w:val="true"/>
          <w:lang w:bidi="ar-SA"/>
        </w:rPr>
        <w:t>قَالَ نَزَلَتْ هَذِهِ الْآیَةُ فِی مُنْصَرَفِ رَسُولِ اللَّهِ ص مِنْ حِجَّةِ الْوَدَاعِ وَ حَجَّ رَسُولُ اللَّهِ ص حِجَّةَ الْوَدَاعِ لِتَمَامِ عَشْرِ حِجَجٍ مِنْ مَقْدَمِهِ الْمَدِینَةَ فَکَانَ مِنْ قَوْلِهِ بِمِنًی أَنْ حَمِدَ اللَّهَ وَ أَثْنَی عَلَیْهِ ثُمَّ قَالَ</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اسْمَعُوا قَوْلِی وَ اعْقِلُوهُ عَنِّی فَإِنِّی لَا أَدْرِی لَعَلِّی لَا أَلْقَاکُمْ بَعْدَ عَامِی هَذَا، ثُمَّ قَالَ هَلْ تَعْلَمُونَ أَیُّ یَوْمٍ أَعْظَمُ حُرْمَةً قَالَ النَّاسُ هَذَا الْیَوْمُ، قَالَ فَأَیُّ شَهْرٍ قَالَ النَّاسُ هَذَا، قَالَ وَ أَیُّ بَلَدٍ أَعْظَمُ حُرْمَةً قَالُوا بَلَدُنَا هَذَا، قَالَ فَإِنَّ دِمَاءَکُمْ وَ أَمْوَالَکُمْ وَ أَعْرَاضَکُمْ عَلَیْکُمْ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کَحُرْمَةِ یَوْمِکُمْ هَذَا فِی شَهْرِکُمْ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بَلَدِکُمْ هَذَا إِلَی یَوْمِ تَلْقَوْنَ رَبَّکُمْ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فَیَسْأَلُکُمْ عَنْ أَعْمَالِکُمْ، أَلَا هَلْ بَلَّغْتُ أَیُّهَا النَّاسُ قَالُوا نَعَمْ، قَالَ اللَّهُمَّ اشْهَدْ، ثُمَّ قَالَ أَلَا وَ کُلُّ مَأْثُرَةٍ أَوْ بِدْعَةٍ کَانَتْ فِی الْجَاهِلِیَّةِ أَوْ</w:t>
      </w:r>
    </w:p>
    <w:p>
      <w:pPr>
        <w:pStyle w:val="BookText"/>
        <w:rPr/>
      </w:pPr>
      <w:r>
        <w:rPr>
          <w:rFonts w:ascii="Amiri" w:hAnsi="Amiri" w:eastAsia="Amiri" w:cs="Amiri"/>
          <w:color w:val="111111"/>
          <w:sz w:val="28"/>
          <w:sz w:val="28"/>
          <w:szCs w:val="28"/>
          <w:rtl w:val="true"/>
          <w:lang w:bidi="ar-SA"/>
        </w:rPr>
        <w:t>دَمٍ أَوْ مَالٍ فَهُوَ تَحْتَ قَدَمَیَّ هَاتَیْنِ، لَیْسَ أَحَدٌ أَکْرَمَ مِنْ أَحَدٍ إِلَّا بِالتَّقْوَی، أَلَا هَلْ بَلَّغْتُ قَالُوا نَعَمْ، قَالَ اللَّهُمَّ اشْهَدْ، ثُمَّ قَالَ أَلَا وَ کُلُّ رِبًا کَانَ فِی الْجَاهِلِیَّةِ فَهُوَ مَوْضُوعٌ، وَ أَوَّلُ مَوْضُوعٍ مِنْهُ رِبَا الْعَبَّاسِ بْنِ عَبْدِ الْمُطَّلِبِ،</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 کُلُّ دَمٍ کَانَ فِی الْجَاهِلِیَّةِ فَهُوَ مَوْضُوعٌ، وَ أَوَّلُ مَوْضُوعٍ دَمُ رَبِیعَةَ، أَلَا هَلْ بَلَّغْتُ قَالُوا نَعَمْ، قَالَ اللَّهُمَّ اشْهَدْ، ثُمَّ قَالَ أَلَا وَ إِنَّ الشَّیْطَانَ قَدْ یَئِسَ أَنْ یُعْبَدَ بِأَرْضِکُمْ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لَکِنَّهُ رَاضٍ بِمَا تَحْتَقِرُونَ مِنْ أَعْمَالِکُمْ، أَلَا وَ إِنَّهُ إِذَا أُطِیعَ فَقَدْ عُبِدَ، أَلَا أَیُّهَا النَّاسُ إِنَّ الْمُسْلِمَ أَخُو الْمُسْلِمِ حَقّاً، لَا یَحِلُّ لِامْرِئٍ مُسْلِمٍ دَمُ امْرِئٍ مُسْلِمٍ وَ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أَعْطَاهُ بِطِیبَةِ نَفْسٍ مِنْهُ، وَ إِنِّی أُمِرْتُ أَنْ أُقَاتِلَ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یَقُولُوا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قَالُوهَا فَقَدْ عَصَمُوا مِنِّی دِمَاءَهُمْ وَ أَمْوَالَهُمْ إِلَّا بِحَقِّهَا وَ حِسَابُهُمْ عَلَی اللَّهِ، أَلَا هَلْ بَلَّغْتُ أَیُّهَا النَّاسُ قَالُوا نَعَمْ، قَالَ اللَّهُمَّ اشْهَدْ، ثُمَّ قَالَ أَیُّهَا النَّاسُ احْفَظُوا قَوْلِی تَنْتَفِعُوا بِهِ 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افْهَمُوهُ تَنْعَشُوا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تَرْجِعُوا بَعْدِی کُفَّاراً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بَعْضُکُمْ رِقَابَ بَعْضٍ بِالسَّیْفِ عَلَی الدُّنْیَا، فَإِنْ فَعَلْتُمْ ذَلِکَ وَ لَتَفْعَلُنَّ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لَتَجِدُونِی فِی کَتِیبَةٍ بَیْنَ جَبْرَئِیلَ وَ مِیکَائِیلَ أَضْرِبُ وُجُوهَکُمْ بِالسَّیْفِ، ثُمَّ الْتَفَتَ عَنْ یَمِینِهِ فَسَکَتَ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أَوْ عَلِیُّ بْنُ أَبِی طَالِبٍ، ثُمَّ قَالَ أَلَا وَ إِنِّی قَدْ تَرَکْتُ فِیکُمْ أَمْرَیْنِ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أَخَذْتُمْ بِهِمَا لَنْ تَضِلُّوا کِتَابَ اللَّهِ وَ عِتْرَتِی أَهْلَ بَیْتِی فَإِنَّهُ قَدْ نَبَّأَنِی اللَّطِیفُ الْخَبِیرُ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لَنْ یَفْتَرِقَا حَتَّی یَرِدَا عَلَیَّ الْحَوْضَ، أَلَا فَمَنِ اعْتَصَمَ بِهِمَا فَقَدْ 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خَالَفَهُمَا فَقَدْ هَلَکَ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هَلْ بَلَّغْتُ قَالُوا نَعَمْ، قَالَ اللَّهُمَّ اشْهَدْ،</w:t>
      </w:r>
    </w:p>
    <w:p>
      <w:pPr>
        <w:pStyle w:val="BookText"/>
        <w:rPr/>
      </w:pPr>
      <w:r>
        <w:rPr>
          <w:rFonts w:ascii="Amiri" w:hAnsi="Amiri" w:eastAsia="Amiri" w:cs="Amiri"/>
          <w:color w:val="111111"/>
          <w:sz w:val="28"/>
          <w:sz w:val="28"/>
          <w:szCs w:val="28"/>
          <w:rtl w:val="true"/>
          <w:lang w:bidi="ar-SA"/>
        </w:rPr>
        <w:t>ثُمَّ قَالَ أَلَا وَ إِنَّهُ سَیَرِدُ عَلَیَّ الْحَوْضَ مِنْکُمْ رِجَالٌ فَیُدْفَعُونَ عَنِّی، فَأَقُولُ رَبِّ أَصْحَابِی، فَقَالَ یَا مُحَمَّدُ إِنَّهُمْ أَحْدَثُوا بَعْدَکَ وَ غَیَّرُوا سُنَّتَکَ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فَأَقُولُ سُحْقاً سُحْقاً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کَانَ آخِرُ یَوْمٍ مِنْ أَیَّامِ التَّشْرِیقِ 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إِذا جاءَ نَصْرُ اللَّهِ وَ الْفَتْحُ، فَقَالَ رَسُولُ اللَّهِ ص نُعِیَتْ إِلَیَّ 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نَادَی الصَّلَاةَ جَامِعَةً فِی مَسْجِدِ الْخَیْفِ فَاجْتَمَعَ النَّاسُ فَحَمِدَ اللَّهَ وَ أَثْنَی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نَصَرَ اللَّهُ امْرَأً، سَمِعَ مَقَالَتِی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فَوَعَاهَا وَ بَلَّغَهَا مَنْ لَمْ یَسْمَعْهَا، فَرُبَّ حَامِلِ فِقْهٍ غَیْرُ فَقِیهٍ، وَ رُبَّ حَامِلِ فِقْهٍ إِلَی مَنْ هُوَ أَفْقَهُ مِنْهُ، ثَلَاثٌ لَا یُغِلُّ عَلَیْهِنَّ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امْرِئٍ مُسْلِمٍ أخلص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لِلَّهِ، وَ النَّصِیحَةُ لِأَئِمَّةِ الْمُسْلِمِینَ وَ لزم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دَعْوَتَهُمْ مُحِیطَةٌ مِنْ وَرَائِهِمْ، الْمُؤْمِنُونَ إِخْوَةٌ تَتَکَافَأُ دِمَاؤُهُمْ، یَسْعَی بِذِمَّتِهِمْ أَدْنَاهُمْ وَ هُمْ یَدٌ عَلَی مَنْ سِوَاهُمْ</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أَیُّهَا النَّاسُ إِنِّی تَارِکٌ فِیکُمُ الثَّقَلَیْنِ، قَالُوا یَا رَسُولَ اللَّهِ وَ مَا الثَّقَلَانِ قَالَ کِتَابُ اللَّهِ وَ عِتْرَتِی أَهْلُ بَیْتِی، فَإِنَّهُ قَدْ نَبَّأَنِی اللَّطِیفُ الْخَبِیرُ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لَنْ یَفْتَرِقَا حَتَّی یَرِدَا عَلَیَّ الْحَوْضَ کَإِصْبَعَیَّ هَاتَیْنِ، وَ جَمَعَ بَیْنَ سَبَّابَتَیْهِ وَ لَا أَقُولُ کَهَاتَیْنِ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 سَبَّابَتِهِ وَ الْوُسْطَی، فَتَفْضُلَ هَذِهِ عَلَی هَذِهِ، فَاجْتَمَعَ قَوْمٌ مِنْ أَصْحَابِهِ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مُحَمَّدٌ أَنْ یَجْعَلَ الْإِمَامَةَ فِی أَهْلِ بَیْتِهِ فَخَرَجَ أَرْبَعَةُ نَفَرٍ مِنْهُمْ إِلَی مَکَّةَ وَ دَخَلُوا الْکَعْبَةَ وَ تَعَاهَدُوا وَ تَعَاقَدُوا وَ کَتَبُوا فِیمَا بَیْنَهُمْ کِتَاباً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مَاتَ مُحَمَّدٌ أَوْ قُتِلَ أَنْ لَا یَرُدُّوا هَذَا الْأَمْرَ فِی أَهْلِ بَیْتِهِ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عَلَی نَبِیِّهِ فِی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أَبْرَمُوا أَمْراً فَإِنَّا مُبْرِمُونَ أَمْ یَحْسَبُونَ أَنَّا لا نَسْمَعُ سِرَّهُمْ وَ نَجْواهُمْ 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رُسُلُنا لَدَیْهِمْ یَکْتُبُونَ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رَسُولُ اللَّهِ ص مِنْ</w:t>
      </w:r>
    </w:p>
    <w:p>
      <w:pPr>
        <w:pStyle w:val="BookText"/>
        <w:rPr/>
      </w:pPr>
      <w:r>
        <w:rPr>
          <w:rFonts w:ascii="Amiri" w:hAnsi="Amiri" w:eastAsia="Amiri" w:cs="Amiri"/>
          <w:color w:val="111111"/>
          <w:sz w:val="28"/>
          <w:sz w:val="28"/>
          <w:szCs w:val="28"/>
          <w:rtl w:val="true"/>
          <w:lang w:bidi="ar-SA"/>
        </w:rPr>
        <w:t>مَکَّةَ یُرِیدُ الْمَدِینَةَ حَتَّی نَزَلَ مَنْزِلًا یُقَالُ لَهُ غَدِیرُ خُمٍّ، وَ قَدْ عَلَّمَ النَّاسَ مَنَاسِکَهُمْ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أَوْعَزَ إِلَیْهِمْ وَصِیَّتَهُ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نَزَلَتْ عَلَیْهِ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إِلَیْکَ مِنْ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تَفْعَلْ فَما بَلَّغْتَ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یَعْصِمُکَ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رَسُولُ اللَّهِ ص فَقَالَ بَعْدَ أَنْ حَمِدَ اللَّهَ وَ أَثْنَی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أَیُّهَا النَّاسُ هَلْ تَعْلَمُونَ مَنْ وَلِیُّکُمْ فَقَالُوا نَعَمْ اللَّهُ وَ رَسُولُهُ، ثُمَّ قَالَ أَ لَسْتُمْ تَعْلَمُونَ أَنِّی أَوْلَی بِکُمْ مِنْ أَنْفُسِکُمْ قَالُوا بَلَی، قَالَ اللَّهُمَّ اشْهَدْ فَأَعَادَ ذَلِکَ عَلَیْهِمْ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ذَلِکَ یَقُولُ مِثْلَ قَوْلِهِ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 النَّاسُ کَذَلِکَ وَ یَقُولُ اللَّهُمَّ اشْهَدْ، ثُمَّ أَخَذَ بِیَدِ أَمِیرِ الْمُؤْمِنِینَ ع فَرَفَعَهَا حَتَّی بَدَا لِلنَّاسِ بَیَاضُ إِبْطَیْهِمَا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مَنْ کُنْتُ مَوْلَاهُ فَهَذَا عَلِیٌّ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 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انْصُرْ مَنْ نَصَرَهُ وَ اخْذُلْ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أَحِبَّ مَنْ أَحَبَّهُ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رَأْسَهُ إِلَی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عَلَیْهِمْ وَ أَنَا مِنَ الشَّاهِدِینَ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فَاسْتَفْهَمَهُ عُمَرُ فَقَامَ مِنْ بَیْنِ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یَا رَسُولَ اللَّهِ هَذَا مِنَ اللَّهِ وَ مِنْ رَسُولِهِ فَقَالَ رَسُولُ اللَّهِ ص نَعَمْ مِنَ اللَّهِ وَ رَسُولِهِ إِنَّهُ أَمِیرُ الْمُؤْمِنِینَ وَ إِمَامُ الْمُتَّقِینَ وَ قَائِدُ الْغُرِّ الْمُحَجَّلِینَ، یُقْعِدُهُ اللَّهُ یَوْمَ الْقِیَامَةِ عَلَی الصِّرَاطِ فَیُدْخِلُ أَوْلِیَاءَهُ الْجَنَّةَ وَ أَعْدَاءَهُ النَّارَ،</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أَصْحَابُهُ الَّذِینَ ارْتَدُّوا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مُحَمَّدٌ فِی مَسْجِدِ الْخَیْفِ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هَاهُنَا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رَجَعَ إِلَی الْمَدِینَةِ یَأْخُذُنَا بِالْبَیْعَةِ لَهُ فَاجْتَمَعُوا أَرْبَعَةَ عَشَرَ نَفَراً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تَآمَرُوا عَلَی قَتْلِ رَسُولِ اللَّهِ ص وَ قَعَدُوا فِی الْعَقَبَةِ، وَ هِیَ عَقَبَةُ هَرْشَی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الْجُحْفَةِ وَ الْأَبْوَاءِ، فَقَعَدُوا</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سَبْعَةٌ عَنْ یَمِینِ الْعَقَبَةِ وَ سَبْعَةٌ عَنْ یَسَارِهَا لِیَنْفِرُوا نَاقَةَ رَسُولِ اللَّهِ ص فَلَمَّا جَنَّ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رَسُولُ اللَّهِ ص فِی تِلْکَ اللَّیْلَةِ الْعَسْکَرَ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یَنْعُسُ عَلَی نَاقَتِهِ، فَلَمَّا دَنَا مِنَ الْعَقَبَةِ نَادَاهُ جَبْرَئِیلُ یَا مُحَمَّدُ إِنَّ فُلَاناً وَ فُلَاناً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قَعَدُوا لَکَ، فَنَظَرَ رَسُولُ اللَّهِ ص فَقَالَ مَنْ هَذَا خَلْفِی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حُذَیْفَةُ الْیَمَانِیُّ أَنَا یَا رَسُولَ اللَّهِ حُذَیْفَةُ بْنُ الْیَمَانِ، قَالَ سَمِعْتَ مَا سَمِعْتُ قَالَ بَلَی قَالَ فَاکْتُمْ، ثُمَّ دَنَا رَسُولُ اللَّهِ ص مِنْهُمْ فَنَادَاهُمْ بِأَسْمَائِهِمْ، فَلَمَّا سَمِعُوا نِدَاءَ رَسُولِ اللَّهِ ص فَرُّوا وَ دَخَلُوا فِی غُمَارِ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کَانُوا عَقَلُوا رَوَاحِلَهُمْ فَتَرَکُوهَا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لَحِقَ النَّاسُ بِرَسُولِ اللَّهِ ص وَ طَلَبُوهُمْ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انْتَهَی رَسُولُ اللَّهِ ص إِلَی رَوَاحِلِهِمْ فَعَرَفَهُمْ، فَلَمَّا نَزَلَ قَالَ مَا بَالُ أَقْوَامٍ تَحَالَفُوا فِی الْکَعْبَةِ إِنْ مَاتَ مُحَمَّدٌ أَوْ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یَرُدُّوا هَذَا الْأَمْرَ فِی أَهْلِ بَیْتِهِ أَبَداً، فَجَاءُوا إِلَی رَسُولِ اللَّهِ ص فَحَلَفُوا أَنَّهُمْ لَمْ یَقُولُوا مِنْ ذَلِکَ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یُرِیدُوهُ وَ لَمْ یَکْتُمُوا شَیْئاً مِنْ رَسُولِ اللَّهِ ص،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یَحْلِفُونَ بِاللَّهِ 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یَرُدُّوا هَذَا الْأَمْرَ فِی أَهْلِ بَیْتِ رَسُولِ اللَّهِ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قالُوا کَلِمَةَ الْکُفْرِ وَ کَفَرُوا بَعْدَ إِسْلامِهِمْ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هَمُّوا بِما لَمْ یَنالُوا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رَسُولِ اللَّهِ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نَقَمُوا إِلَّا أَنْ أَغْناهُمُ اللَّهُ وَ رَسُولُهُ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یَتُوبُوا یَکُ خَیْراً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یَتَوَلَّوْا یُعَذِّبْهُمُ اللَّهُ عَذاباً أَلِیماً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الدُّنْیا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لَهُمْ فِی الْأَرْضِ مِنْ وَلِیٍّ وَ لا نَصِیرٍ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رَسُولُ اللَّهِ ص إِلَی الْمَدِینَةِ وَ بَقِیَ بِهَا 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النِّصْفَ مِنْ صَفَرٍ لَا یَشْتَکِی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ابْتَدَأَ بِهِ الْوَجَعُ الَّذِی</w:t>
      </w:r>
    </w:p>
    <w:p>
      <w:pPr>
        <w:pStyle w:val="BookText"/>
        <w:rPr/>
      </w:pPr>
      <w:r>
        <w:rPr>
          <w:rFonts w:ascii="Amiri" w:hAnsi="Amiri" w:eastAsia="Amiri" w:cs="Amiri"/>
          <w:color w:val="111111"/>
          <w:sz w:val="28"/>
          <w:sz w:val="28"/>
          <w:szCs w:val="28"/>
          <w:rtl w:val="true"/>
          <w:lang w:bidi="ar-SA"/>
        </w:rPr>
        <w:t>تُوُفِّیَ فِیهِ رَسُولُ اللَّهِ ص</w:t>
      </w:r>
    </w:p>
    <w:p>
      <w:pPr>
        <w:pStyle w:val="BookText"/>
        <w:rPr/>
      </w:pPr>
      <w:r>
        <w:rPr>
          <w:rFonts w:ascii="IRNazanin" w:hAnsi="IRNazanin" w:eastAsia="IRNazanin"/>
          <w:color w:val="111111"/>
          <w:sz w:val="28"/>
          <w:sz w:val="28"/>
          <w:szCs w:val="28"/>
          <w:rtl w:val="true"/>
          <w:lang w:bidi="fa-IR"/>
        </w:rPr>
        <w:t>تفسیر فرات الکوفی ؛ ص</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عَنْ زَیْدِ بْنِ أَرْقَمَ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الْآیَةُ فِی وَلَایَةِ عَلِیِّ بْنِ أَبِی طَالِبٍ ع یا أَیُّهَا الرَّسُولُ بَلِّغْ ما أُنْزِلَ إِلَیْکَ مِنْ رَبِّکَ قَالَ فَأَخَذَ رَسُولُ اللَّهِ ص 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أَبِی طَالِبٍ ع فِی یَوْمِ غَدِیرِ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رَفَعَهَا وَ قَالَ اللَّهُمَّ مَنْ کُنْتُ مَوْلَاهُ فَهَذَا عَلِیٌّ مَوْلَاهُ اللَّهُمَّ وَالِ مَنْ وَالاهُ وَ عَادِ مَنْ عَادَاهُ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انْصُرْ مَنْ نَصَرَهُ وَ اخْذُلْ مَنْ خَذَلَهُ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420</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مُحَمَّدِ بْنِ أُورَمَةَ وَ عَلِیِّ بْنِ عَبْدِ اللَّهِ عَنْ عَلِیِّ بْنِ حَسَّانَ عَنْ عَبْدِ الرَّحْمَنِ بْنِ کَثِیرٍ عَنْ أَبِی عَبْدِ اللَّهِ ع فِی قَوْلِ اللَّهِ عَزَّ وَ جَلَ إِنَّ الَّذِینَ آمَنُوا ثُمَّ کَفَرُوا ثُمَّ آمَنُوا ثُمَّ کَفَرُوا ثُمَّ ازْدادُوا کُفْراً لَنْ تُقْبَلَ تَوْبَتُهُمْ قَالَ نَزَلَتْ فِی فُلَانٍ وَ فُلَانٍ وَ فُلَانٍ آمَنُوا بِالنَّبِیِّ ص فِی أَوَّلِ الْأَمْرِ وَ کَفَرُوا حَیْثُ عُرِضَتْ عَلَیْهِمُ الْوَلَایَةُ حِینَ قَالَ النَّبِیُّ ص مَنْ کُنْتُ مَوْلَاهُ فَهَذَا عَلِیٌّ مَوْلَاهُ ثُمَّ آمَنُوا بِالْبَیْعَةِ لِأَمِیرِ الْمُؤْمِنِینَ ع ثُمَّ کَفَرُوا حَیْثُ مَضَی رَسُولُ اللَّهِ ص فَلَمْ یَقِرُّوا بِالْبَیْعَةِ ثُمَّ ازْدادُوا کُفْراً بِأَخْذِهِمْ مَنْ بَایَعَهُ بِالْبَیْعَةِ لَهُمْ فَهَؤُلَاءِ لَمْ یَبْقَ فِیهِمْ مِنَ الْإِیمَانِ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النص ؛ ص</w:t>
      </w:r>
      <w:r>
        <w:rPr>
          <w:rFonts w:eastAsia="IRNazanin" w:cs="IRNazanin"/>
          <w:color w:val="111111"/>
          <w:sz w:val="28"/>
          <w:szCs w:val="28"/>
          <w:lang w:bidi="fa-IR"/>
        </w:rPr>
        <w:t>122</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الشَّیْخُ الْفَقِیهُ أَبُو جَعْفَرٍ مُحَمَّدُ بْنُ عَلِیِّ بْنِ الْحُسَیْنِ بْنِ مُوسَی بْنِ بَابَوَیْهِ الْقُمِّیُّ رَحِمَهُ اللَّهُ قَالَ حَدَّثَنَا مُحَمَّدُ بْنُ مُوسَی بْنِ الْمُتَوَکِّلِ رَحِمَهُ اللَّهُ قَالَ حَدَّثَنَا عَلِیُّ بْنُ الْحُسَیْنِ السَّعْدَآبَادِیُّ عَنْ أَحْمَدَ بْنِ أَبِی عَبْدِ اللَّهِ الْبَرْقِیِّ عَنْ أَبِیهِ عَنْ مُحَمَّدِ بْنِ</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سِنَانٍ عَنِ الْمُفَضَّلِ بْنِ عُمَرَ عَنْ أَبِی الْجَارُودِ عَنْ جَابِرِ بْنِ یَزِیدَ الْجُعْفِیِّ عَنْ جَابِرِ بْنِ عَبْدِ اللَّهِ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أَمِیرُ الْمُؤْمِنِینَ عَلِیُّ بْنُ أَبِی طَالِبٍ ع فَحَمِدَ اللَّهَ وَ أَثْنَی عَلَیْهِ ثُمَّ قَالَ أَیُّهَا النَّاسُ إِنَّ قُدَّامَ مِنْبَرِکُمْ هَذَا أَرْبَعَةُ رَهْطٍ مِنْ أَصْحَابِ مُحَمَّدٍ ص مِنْهُمْ أَنَسُ بْنُ مَالِکٍ وَ الْبَرَاءُ بْنُ عَازِبٍ الْأَنْصَارِیُّ وَ الْأَشْعَثُ بْنُ قَیْسٍ الْکِنْدِیُّ وَ خَالِدُ بْنُ یَزِیدَ الْبَجَلِیُّ ثُمَّ أَقْبَلَ بِوَجْهِهِ عَلَی أَنَسِ بْنِ مَالِکٍ فَقَالَ یَا أَنَسُ إِنْ کُنْتَ سَمِعْتَ مِنْ رَسُولِ اللَّهِ ص یَقُولُ مَنْ کُنْتُ مَوْلَاهُ فَعَلِیٌّ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مَوْلَاهُ ثُمَّ لَمْ تَشْهَدْ لِیَ الْیَوْمَ بِالْوَلَایَةِ فَلَا أَمَاتَکَ اللَّهُ حَتَّی یَبْتَلِیَکَ بِبَرَصٍ لَا تُغَطِّیهِ الْعِمَامَةُ وَ أَمَّا أَنْتَ یَا أَشْعَثُ فَإِنْ کُنْتَ سَمِعْتَ رَسُولَ اللَّهِ ص وَ هُوَ یَقُولُ مَنَ کُنْتُ مَوْلَاهُ فَهَذَا عَلِیٌّ مَوْلَاهُ اللَّهُمَّ وَالِ مَنْ وَالاهُ وَ عَادِ مَنْ عَادَاهُ ثُمَّ لَمْ تَشْهَدْ لِیَ الْیَوْمَ بِالْوَلَایَةِ فَلَا أَمَاتَکَ اللَّهُ حَتَّی یَذْهَبَ بِکَرِیمَتَیْکَ وَ أَمَّا أَنْتَ یَا خَالِدَ بْنَ یَزِیدَ إِنْ کُنْتَ سَمِعْتَ رَسُولَ اللَّهِ ص یَقُولُ مَنْ کُنْتُ مَوْلَاهُ فَهَذَا عَلِیٌّ مَوْلَاهُ اللَّهُمَّ وَالِ مَنْ وَالاهُ وَ عَادِ مَنْ عَادَاهُ ثُمَّ لَمْ تَشْهَدْ لِیَ الْیَوْمَ بِالْوَلَایَةِ فَلَا أَمَاتَکَ اللَّهُ إِلَّا مِیتَةً جَاهِلِیَّةً وَ أَمَّا أَنْتَ یَا بَرَاءَ بْنَ عَازِبٍ إِنْ کُنْتَ سَمِعْتَ رَسُولَ اللَّهِ ص یَقُولُ مَنْ کُنْتُ مَوْلَاهُ فَهَذَا عَلِیٌّ مَوْلَاهُ اللَّهُمَّ وَالِ مَنْ وَالاهُ وَ عَادِ مَنْ عَادَاهُ ثُمَّ لَمْ تَشْهَدْ لِیَ الْیَوْمَ بِالْوَلَایَةِ فَلَا أَمَاتَکَ اللَّهُ إِلَّا حَیْثُ هَاجَرْتَ مِنْهُ قَالَ جَابِرُ بْنُ عَبْدِ اللَّهِ الْأَنْصَارِیُّ وَ اللَّهِ لَقَدْ رَأَیْتُ أَنَسَ بْنَ مَالِکٍ وَ قَدِ ابْتُلِیَ بِبَرَصٍ یُغَطِّیهِ بِالْعِمَامَةِ فَمَا تَسْتُرُهُ وَ لَقَدْ رَأَیْتُ الْأَشْعَثَ بْنَ قَیْسٍ وَ</w:t>
      </w:r>
      <w:bookmarkStart w:id="708" w:name="pg10640_156028"/>
    </w:p>
    <w:p>
      <w:pPr>
        <w:pStyle w:val="BookText"/>
        <w:rPr/>
      </w:pPr>
      <w:bookmarkEnd w:id="708"/>
      <w:r>
        <w:rPr>
          <w:rFonts w:ascii="Amiri" w:hAnsi="Amiri" w:eastAsia="Amiri" w:cs="Amiri"/>
          <w:color w:val="111111"/>
          <w:sz w:val="28"/>
          <w:sz w:val="28"/>
          <w:szCs w:val="28"/>
          <w:rtl w:val="true"/>
          <w:lang w:bidi="ar-SA"/>
        </w:rPr>
        <w:t>قَدْ ذَهَبَتْ کَرِیمَتَاهُ وَ هُوَ یَقُولُ الْحَمْدُ لِلَّهِ الَّذِی جَعَلَ دُعَاءَ أَمِیرِ الْمُؤْمِنِینَ عَلِیِّ بْنِ أَبِی طَالِبٍ عَلَیَّ بِالْعَمَی فِی الدُّنْیَا وَ لَمْ یَدْعُ عَلَیَّ بِالْعَذَابِ فِی الْآخِرَةِ فَأُعَذَّبَ فَأَمَّا خَالِدُ بْنُ یَزِیدَ فَإِنَّهُ مَاتَ فَأَرَادَ أَهْلُهُ أَنْ یَدْفِنُوهُ وَ حُفِرَ لَهُ فِی مَنْزِلِهِ فَدُفِنَ فَسَمِعَتْ بِذَلِکَ کِنْدَةُ فَجَاءَتْ بِالْخَیْلِ وَ الْإِبِلِ فَعَقَرَتْهَا عَلَی بَابِ مَنْزِلِهِ فَمَاتَ مِیتَةً جَاهِلِیَّةً وَ أَمَّا الْبَرَاءُ بْنُ عَازِبٍ فَإِنَّهُ وَلَّاهُ مُعَاوِیَةُ الْیَمَنَ فَمَاتَ بِهَا وَ مِنْهَا کَانَ هَاجَرَ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الْحَافِظُ قَالَ حَدَّثَنَا أَبُو عَبْدِ اللَّهِ جَعْفَرُ بْنُ مُحَمَّدٍ الْحَسَنِیُّ قَالَ حَدَّثَنَا مُحَمَّدُ بْنُ عَلِیِّ بْنِ خَلَفٍ قَالَ حَدَّثَنَا سَهْلُ بْنُ عَامِرٍ قَالَ حَدَّثَنَا زَافِرُ بْنُ سُلَیْمَانَ عَنْ شَرِیکٍ عَنْ أَبِی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لِعَلِیِّ بْنِ الْحُسَیْنِ ع مَا مَعْنَی قَوْلِ النَّبِیِّ ص مَنْ کُنْتُ مَوْلَاهُ فَعَلِیٌّ مَوْلَاهُ قَالَ أَخْبَرَهُمْ أَنَّهُ الْإِمَامُ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بْنُ إِبْرَاهِیمَ رَحِمَهُ اللَّهُ قَالَ حَدَّثَنَا عَلِیُّ بْنُ إِبْرَاهِیمَ عَنْ جَعْفَرِ بْنِ سَلَمَةَ الْأَصْبَهَانِیِّ عَنْ إِبْرَاهِیمَ بْنِ مُحَمَّدٍ قَالَ حَدَّثَنَا الْقَتَّادُ قَالَ حَدَّثَنَا عَلِیُّ بْنُ هَاشِمِ بْنِ الْبَرِیدِ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زَیْدُ بْنُ عَلِیٍّ ع عَنْ قَوْلِ رَسُولِ اللَّهِ ص مَنْ کُنْتُ مَوْلَاهُ فَعَلِیٌّ مَوْلَاهُ قَالَ نَصَبَهُ عَلَماً لِیُعْلَمَ بِهِ حِزْبُ اللَّهِ عِنْدَ الْفُرْقَةِ</w:t>
      </w:r>
      <w:r>
        <w:rPr>
          <w:rFonts w:eastAsia="Amiri" w:cs="Amiri" w:ascii="Amiri" w:hAnsi="Amiri"/>
          <w:color w:val="111111"/>
          <w:sz w:val="28"/>
          <w:szCs w:val="28"/>
          <w:rtl w:val="true"/>
          <w:lang w:bidi="ar-SA"/>
        </w:rPr>
        <w:t>.</w:t>
      </w:r>
    </w:p>
    <w:p>
      <w:pPr>
        <w:pStyle w:val="Heading4"/>
        <w:numPr>
          <w:ilvl w:val="3"/>
          <w:numId w:val="1"/>
        </w:numPr>
        <w:rPr/>
      </w:pPr>
      <w:bookmarkStart w:id="709" w:name="__RefHeading___Toc2564601_372815092"/>
      <w:bookmarkStart w:id="710" w:name="_Toc281"/>
      <w:bookmarkEnd w:id="709"/>
      <w:r>
        <w:rPr>
          <w:rtl w:val="true"/>
        </w:rPr>
        <w:t>منابع</w:t>
      </w:r>
      <w:bookmarkEnd w:id="710"/>
    </w:p>
    <w:p>
      <w:pPr>
        <w:pStyle w:val="BookText"/>
        <w:rPr/>
      </w:pPr>
      <w:r>
        <w:rPr>
          <w:rFonts w:ascii="IRNazanin" w:hAnsi="IRNazanin" w:eastAsia="IRNazanin"/>
          <w:color w:val="111111"/>
          <w:sz w:val="28"/>
          <w:sz w:val="28"/>
          <w:szCs w:val="28"/>
          <w:rtl w:val="true"/>
          <w:lang w:bidi="fa-IR"/>
        </w:rPr>
        <w:t>و کان فی حجّة الوداع بعرفة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المغنی لابن قُدَامة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مجمع البیان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جامع البیان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عمدة</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القاری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سنن الترمذی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وأنت خبیر بأنّه بناءً علی هذا یکون یوم الغدیر الثامن عشر ذی الحجّة یوم الأحد، کما أُشیر إلیه فی هامش الغدیر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معه من الصحابة ومن الأعراب وممّن یسکن حول مکّة والمدینة مئة وعشرون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العدد القویّة ص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خمّ علی ثلاثة أمیال من الجُحفَة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عمدة القاری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الفصول المهمّة لابن الصبّاغ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تاج العروس ج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غدیر خمّ، من خممت البیت أی کنسته، فکأنّها سُمّیت بذلک لنقائها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علی ثلاثة أمیال من الجُحفَة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أتاه جبرئیل علی خمس ساعات مضت من النهار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الاحتجاج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الیقین ص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رسول اللّه صلی‌الله‌علیه‌و‌آله من حجّة الوداع، نزل علیه جبرئیل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الرَّسُولُ بَلِّغْ مَآ أُنزِلَ إِلَیْکَ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الکافی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شرح الأخبار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الخرائج والجرائح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مناقب آل أبی طالب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تفسیرفرات 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الإرشاد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الاحتجاج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کشف الغمّة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سعد السعودص</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المزار للشهید الأوّل 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المناقب للخوارزمی 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بحار الأنوارج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فتح القدیر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الملل والنحل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ینابیع المودّة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أنیخوا ناقتی، فو اللّه ما أبرح من هذا المکان حتّی أبلّغ رسالة ربّی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أن یردّ مَن تقدّم منهم ویحبس من</w:t>
      </w:r>
    </w:p>
    <w:p>
      <w:pPr>
        <w:pStyle w:val="BookText"/>
        <w:rPr/>
      </w:pPr>
      <w:r>
        <w:rPr>
          <w:rFonts w:ascii="IRNazanin" w:hAnsi="IRNazanin" w:eastAsia="IRNazanin"/>
          <w:color w:val="111111"/>
          <w:sz w:val="28"/>
          <w:sz w:val="28"/>
          <w:szCs w:val="28"/>
          <w:rtl w:val="true"/>
          <w:lang w:bidi="fa-IR"/>
        </w:rPr>
        <w:t>تأخّر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الواعظین ص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الیقین ص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تفسیر الصافی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درختی است خاردار، شبیه به درخت اقاقیا که به عربی به آن سَمَر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لغتنامه دهخدا مراجعه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رسول اللّه صلی‌الله‌علیه‌و‌آله بین مکّة والمدینة عند سَمُرَات خمس دوحاتٍ عظام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تاریخ مدینة دمشق ج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الغدیر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فأمر رسول اللّه فقُمَّت السَّمُرَات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تفسیر العیّاشی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رسول اللّه صلی‌الله‌علیه‌و‌آله بین مکّة والمدینة عند سَمُرات خمس دوحاتٍ عظام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مدینة دمشق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الغدیر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فأمر رسول اللّه فقُمَّت السَّمُرَات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فدعی المقداد وسلمان وأبا ذر وعمّار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یعمدوا إلی أصل الشجرتین فیقمّوا ما تحتها فکسحوه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إقبال الأعمال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بحارالأنوار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بما تحت الشجر من شوکٍ فقُمّ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فکنس أُناس ما تحت السَّمُرَات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مدینه‌دمشق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رسول اللّه صلی‌الله‌علیه‌و‌آله أن یُقَمَّ ما تحتهنّ ویُنصب له من الأحجار کهیئة المنبر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الواعظین ص </w:t>
      </w:r>
      <w:r>
        <w:rPr>
          <w:rFonts w:eastAsia="IRNazanin" w:cs="IRNazanin"/>
          <w:color w:val="111111"/>
          <w:sz w:val="28"/>
          <w:szCs w:val="28"/>
          <w:lang w:bidi="fa-IR"/>
        </w:rPr>
        <w:t>912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وأمرهم أن یضعوا الحجارة بعضها علی بعض کقامة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إقبال الأعمال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أن یؤی بأحلاس دوابّنا وأقتاب إبلنا وحقائبنا، فوضعنا بعضها علی بعض، ثمّ ألقینا علیها ثوباً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وأمر أن یُنصب له منبر من أقتاب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w:t>
      </w:r>
      <w:bookmarkStart w:id="711" w:name="pg10640_156031"/>
    </w:p>
    <w:p>
      <w:pPr>
        <w:pStyle w:val="BookText"/>
        <w:rPr/>
      </w:pPr>
      <w:bookmarkEnd w:id="711"/>
      <w:r>
        <w:rPr>
          <w:rFonts w:ascii="IRNazanin" w:hAnsi="IRNazanin" w:eastAsia="IRNazanin"/>
          <w:color w:val="111111"/>
          <w:sz w:val="28"/>
          <w:sz w:val="28"/>
          <w:szCs w:val="28"/>
          <w:rtl w:val="true"/>
          <w:lang w:bidi="fa-IR"/>
        </w:rPr>
        <w:t>الأنوار ج</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وظُلِّلَ لرسول اللّه صلی‌الله‌علیه‌و‌آله بثوبٍ علی شجرةٍ من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یوم غدیر خمّ أمر رسول اللّه صلی‌الله‌علیه‌و‌آله منادیاً فنادی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للصدوق ص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روضة الواعظینص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أمر رسول اللّه بالدوحات فی غدیر خمّ فقُمن، ثمّ نودی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التحصین ص </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 xml:space="preserve">، نهج الإیمان لابن جبر ص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وانتهی إلینا رسول اللّه صلی‌الله‌علیه‌و‌آله فنادی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إقبال الأعمال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فنزلنا بغدیر خمّ، فنودی فینا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العمدة لابن البطریق 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ذخائر العقبی 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المراجعات ص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Heading2"/>
        <w:numPr>
          <w:ilvl w:val="1"/>
          <w:numId w:val="1"/>
        </w:numPr>
        <w:rPr/>
      </w:pPr>
      <w:bookmarkStart w:id="712" w:name="__RefHeading___Toc2564603_372815092"/>
      <w:bookmarkStart w:id="713" w:name="_Toc282"/>
      <w:bookmarkEnd w:id="712"/>
      <w:r>
        <w:rPr/>
        <w:t>13</w:t>
      </w:r>
      <w:r>
        <w:rPr>
          <w:rtl w:val="true"/>
        </w:rPr>
        <w:t xml:space="preserve">. </w:t>
      </w:r>
      <w:r>
        <w:rPr>
          <w:rtl w:val="true"/>
        </w:rPr>
        <w:t xml:space="preserve">هجدهم ماه </w:t>
      </w:r>
      <w:r>
        <w:rPr>
          <w:rtl w:val="true"/>
        </w:rPr>
        <w:t xml:space="preserve">: </w:t>
      </w:r>
      <w:r>
        <w:rPr>
          <w:rtl w:val="true"/>
        </w:rPr>
        <w:t>نزول آیه اکمال</w:t>
      </w:r>
      <w:bookmarkEnd w:id="713"/>
    </w:p>
    <w:p>
      <w:pPr>
        <w:pStyle w:val="Heading3"/>
        <w:numPr>
          <w:ilvl w:val="2"/>
          <w:numId w:val="1"/>
        </w:numPr>
        <w:rPr/>
      </w:pPr>
      <w:bookmarkStart w:id="714" w:name="__RefHeading___Toc2564605_372815092"/>
      <w:bookmarkStart w:id="715" w:name="_Toc283"/>
      <w:bookmarkEnd w:id="714"/>
      <w:r>
        <w:rPr>
          <w:rtl w:val="true"/>
        </w:rPr>
        <w:t>بیان مختصر</w:t>
      </w:r>
      <w:bookmarkEnd w:id="715"/>
    </w:p>
    <w:p>
      <w:pPr>
        <w:pStyle w:val="Heading4"/>
        <w:numPr>
          <w:ilvl w:val="3"/>
          <w:numId w:val="1"/>
        </w:numPr>
        <w:rPr/>
      </w:pPr>
      <w:bookmarkStart w:id="716" w:name="__RefHeading___Toc2564607_372815092"/>
      <w:bookmarkStart w:id="717" w:name="_Toc284"/>
      <w:bookmarkEnd w:id="716"/>
      <w:r>
        <w:rPr>
          <w:rtl w:val="true"/>
        </w:rPr>
        <w:t>آیه اکمال</w:t>
      </w:r>
      <w:bookmarkEnd w:id="717"/>
    </w:p>
    <w:p>
      <w:pPr>
        <w:pStyle w:val="BookText"/>
        <w:rPr/>
      </w:pPr>
      <w:r>
        <w:rPr>
          <w:rFonts w:ascii="IRNazanin" w:hAnsi="IRNazanin" w:eastAsia="IRNazanin"/>
          <w:color w:val="111111"/>
          <w:sz w:val="28"/>
          <w:sz w:val="28"/>
          <w:szCs w:val="28"/>
          <w:rtl w:val="true"/>
          <w:lang w:bidi="fa-IR"/>
        </w:rPr>
        <w:t xml:space="preserve">یکی دیگر از ده ها آیه ای که در جریان نصب الهی امیرالمؤمنین علیه السلام به عنوان خلیفه بلافصل رسول خدا صلی الله علیه و آله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اکمال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یَئِسَ الَّذِینَ کَفَرُوا مِنْ دِینِکُمْ فَلا تَخْشَوْهُمْ وَ اخْشَوْن‌الْیَوْمَ أَکْمَلْتُ لَکُمْ دِینَکُمْ وَ أَتْمَمْتُ عَلَیْکُمْ نِعْمَتِی وَ رَضِیتُ لَکُمُ الْاِسْلامَ دِینا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 کافران از شکست دین شما نا امید شده اند بنابراین از آنان مترسید و از من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دینتان را برای شما کامل، و نعمتم را بر شما تمام کردم، واسلام را برایتان به عنوان دین پسندیدم</w:t>
      </w:r>
      <w:r>
        <w:rPr>
          <w:rFonts w:eastAsia="IRNazanin" w:cs="IRNazanin"/>
          <w:color w:val="111111"/>
          <w:sz w:val="28"/>
          <w:szCs w:val="28"/>
          <w:rtl w:val="true"/>
          <w:lang w:bidi="fa-IR"/>
        </w:rPr>
        <w:t>.</w:t>
      </w:r>
    </w:p>
    <w:p>
      <w:pPr>
        <w:pStyle w:val="Heading4"/>
        <w:numPr>
          <w:ilvl w:val="3"/>
          <w:numId w:val="1"/>
        </w:numPr>
        <w:rPr/>
      </w:pPr>
      <w:bookmarkStart w:id="718" w:name="__RefHeading___Toc2564609_372815092"/>
      <w:bookmarkStart w:id="719" w:name="_Toc285"/>
      <w:bookmarkEnd w:id="718"/>
      <w:r>
        <w:rPr>
          <w:rtl w:val="true"/>
        </w:rPr>
        <w:t>شأن نزول آیه اکمال</w:t>
      </w:r>
      <w:bookmarkEnd w:id="719"/>
    </w:p>
    <w:p>
      <w:pPr>
        <w:pStyle w:val="BookText"/>
        <w:rPr/>
      </w:pPr>
      <w:r>
        <w:rPr>
          <w:rFonts w:ascii="IRNazanin" w:hAnsi="IRNazanin" w:eastAsia="IRNazanin"/>
          <w:color w:val="111111"/>
          <w:sz w:val="28"/>
          <w:sz w:val="28"/>
          <w:szCs w:val="28"/>
          <w:rtl w:val="true"/>
          <w:lang w:bidi="fa-IR"/>
        </w:rPr>
        <w:t>پس از موفقیت رسول خدا صلی الله علیه و آله در اعلان و نصب رسمی ولایت و جانشینی امیرالمؤمنین علیه السلام و بیعت عمومی با ایشان، آیه اکمال توسط جبرئیل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بود که پیامبر اکرم صلی الله علیه و آله فرمودند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اکبر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bookmarkStart w:id="720" w:name="pg10640_156032"/>
    </w:p>
    <w:p>
      <w:pPr>
        <w:pStyle w:val="BookText"/>
        <w:rPr/>
      </w:pPr>
      <w:bookmarkEnd w:id="720"/>
      <w:r>
        <w:rPr>
          <w:rFonts w:ascii="Amiri" w:hAnsi="Amiri" w:eastAsia="Amiri" w:cs="Amiri"/>
          <w:color w:val="111111"/>
          <w:sz w:val="28"/>
          <w:sz w:val="28"/>
          <w:szCs w:val="28"/>
          <w:rtl w:val="true"/>
          <w:lang w:bidi="ar-SA"/>
        </w:rPr>
        <w:t xml:space="preserve">أَکْبَرُ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اِکْمَالِ الدِّینِ وَ اِتْمَامِ النِّعْمَةِ وَ رِضَی الرَّبِّ بِرِسَالَتِی وَ وَلَایَةِ عَلِیِّ بْنِ أَبِی طَالِبٍ بَعْدِی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بزرگ تر از آن است که توصیف شود همان خدای بزرگی که دین خود را کامل ساخت و نعمت خویش را بر ما تمام کرد و از رسالت من و ولایت علی بن ابی‌طالب پس از من راضی و خشنود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کمال دین به مسئله امامت است و دین اسلام، بدون امام منصوب از جانب خداوند متعال دینی ناقص خواهد بود که مورد تأیید الهی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تمامی نعمات الهی، برترین و تمام ترین نعمت، امام صالح است و بالاتر از آن، نعمت دیگری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أتممت علیکم نعمتی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دین مورد رضا و پسند خدای منان، اسلام همراه با امامت است و اسلام و مسلمانی منهای امامت نه تنها مورد پسند و رضایت الهی نخواهد بود، بلکه مورد خشم و غضب خدا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رضیت لکم الاسلام دینا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با ایمانی چون سلمان و ابوذر یا عمار و مقداد که قبل از غدیر، ولایت امیرالمؤمنین را پذیرفته بودند نیز پس از بیعت در غدیر ایمانشان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در غدیرخم، بیعت برای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گرفته شد و دین کامل گشت</w:t>
      </w:r>
      <w:r>
        <w:rPr>
          <w:rFonts w:eastAsia="IRNazanin" w:cs="IRNazanin"/>
          <w:color w:val="111111"/>
          <w:sz w:val="28"/>
          <w:szCs w:val="28"/>
          <w:rtl w:val="true"/>
          <w:lang w:bidi="fa-IR"/>
        </w:rPr>
        <w:t>.</w:t>
      </w:r>
    </w:p>
    <w:p>
      <w:pPr>
        <w:pStyle w:val="Heading3"/>
        <w:numPr>
          <w:ilvl w:val="2"/>
          <w:numId w:val="1"/>
        </w:numPr>
        <w:rPr/>
      </w:pPr>
      <w:bookmarkStart w:id="721" w:name="__RefHeading___Toc2564611_372815092"/>
      <w:bookmarkStart w:id="722" w:name="_Toc286"/>
      <w:bookmarkEnd w:id="721"/>
      <w:r>
        <w:rPr>
          <w:rtl w:val="true"/>
        </w:rPr>
        <w:t>بیان تفصیلی</w:t>
      </w:r>
      <w:bookmarkEnd w:id="722"/>
    </w:p>
    <w:p>
      <w:pPr>
        <w:pStyle w:val="Heading4"/>
        <w:numPr>
          <w:ilvl w:val="3"/>
          <w:numId w:val="1"/>
        </w:numPr>
        <w:rPr/>
      </w:pPr>
      <w:bookmarkStart w:id="723" w:name="__RefHeading___Toc2564613_372815092"/>
      <w:bookmarkStart w:id="724" w:name="_Toc287"/>
      <w:bookmarkEnd w:id="723"/>
      <w:r>
        <w:rPr>
          <w:rtl w:val="true"/>
        </w:rPr>
        <w:t>اشاره</w:t>
      </w:r>
      <w:bookmarkEnd w:id="724"/>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آیاتی که دلالت بر امامت و ولایت حضرت علی‌علیه السلام دارد و می‌تواند پشتوانه بسیار محکمی برای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افاده معنای ولایت و امامت باشد، آیه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أَلْیَوْمَ أَکْمَلْتُ لَکُمْ دِینَکُمْ وَأَتْمَمْتُ عَلَیْکُمْ نِعْمَتی وَرَضِیتُ لَکُمُ الْإِسْلامَ 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دین شما را کامل کردم و نعمت خود را</w:t>
      </w:r>
      <w:bookmarkStart w:id="725" w:name="pg10640_156033"/>
    </w:p>
    <w:p>
      <w:pPr>
        <w:pStyle w:val="BookText"/>
        <w:rPr/>
      </w:pPr>
      <w:bookmarkEnd w:id="725"/>
      <w:r>
        <w:rPr>
          <w:rFonts w:ascii="IRNazanin" w:hAnsi="IRNazanin" w:eastAsia="IRNazanin"/>
          <w:color w:val="111111"/>
          <w:sz w:val="28"/>
          <w:sz w:val="28"/>
          <w:szCs w:val="28"/>
          <w:rtl w:val="true"/>
          <w:lang w:bidi="fa-IR"/>
        </w:rPr>
        <w:t>بر شما تمام نمودم و اسلام را به عنوان آیین شما پذیرفتم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آیه، روایات بسیاری از فریقین وارد شده که آیه در شأن امیر المؤمنین‌علیه السلام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بحث و بررسی درباره آن می‌پردازیم</w:t>
      </w:r>
      <w:r>
        <w:rPr>
          <w:rFonts w:eastAsia="IRNazanin" w:cs="IRNazanin"/>
          <w:color w:val="111111"/>
          <w:sz w:val="28"/>
          <w:szCs w:val="28"/>
          <w:rtl w:val="true"/>
          <w:lang w:bidi="fa-IR"/>
        </w:rPr>
        <w:t>.</w:t>
      </w:r>
    </w:p>
    <w:p>
      <w:pPr>
        <w:pStyle w:val="Heading4"/>
        <w:numPr>
          <w:ilvl w:val="3"/>
          <w:numId w:val="1"/>
        </w:numPr>
        <w:rPr/>
      </w:pPr>
      <w:bookmarkStart w:id="726" w:name="__RefHeading___Toc2564615_372815092"/>
      <w:bookmarkStart w:id="727" w:name="_Toc288"/>
      <w:bookmarkEnd w:id="726"/>
      <w:r>
        <w:rPr>
          <w:rtl w:val="true"/>
        </w:rPr>
        <w:t>توضیح</w:t>
      </w:r>
      <w:bookmarkEnd w:id="727"/>
    </w:p>
    <w:p>
      <w:pPr>
        <w:pStyle w:val="BookText"/>
        <w:rPr/>
      </w:pPr>
      <w:r>
        <w:rPr>
          <w:rFonts w:ascii="IRNazanin" w:hAnsi="IRNazanin" w:eastAsia="IRNazanin"/>
          <w:color w:val="111111"/>
          <w:sz w:val="28"/>
          <w:sz w:val="28"/>
          <w:szCs w:val="28"/>
          <w:rtl w:val="true"/>
          <w:lang w:bidi="fa-IR"/>
        </w:rPr>
        <w:t xml:space="preserve">با مراجعه به مصادر حدیثی اهل سنّت، به وجود روایاتی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نزول آیه در شأن امام علی‌علیه السلام پی می‌بریم، اینک به بررسی برخی از این روایات می‌پردازیم</w:t>
      </w:r>
      <w:r>
        <w:rPr>
          <w:rFonts w:eastAsia="IRNazanin" w:cs="IRNazanin"/>
          <w:color w:val="111111"/>
          <w:sz w:val="28"/>
          <w:szCs w:val="28"/>
          <w:rtl w:val="true"/>
          <w:lang w:bidi="fa-IR"/>
        </w:rPr>
        <w:t>:</w:t>
      </w:r>
    </w:p>
    <w:p>
      <w:pPr>
        <w:pStyle w:val="Heading4"/>
        <w:numPr>
          <w:ilvl w:val="3"/>
          <w:numId w:val="1"/>
        </w:numPr>
        <w:rPr/>
      </w:pPr>
      <w:bookmarkStart w:id="728" w:name="__RefHeading___Toc2564617_372815092"/>
      <w:bookmarkStart w:id="729" w:name="_Toc289"/>
      <w:bookmarkEnd w:id="728"/>
      <w:r>
        <w:rPr/>
        <w:t>1</w:t>
      </w:r>
      <w:r>
        <w:rPr>
          <w:rtl w:val="true"/>
        </w:rPr>
        <w:t xml:space="preserve"> - </w:t>
      </w:r>
      <w:r>
        <w:rPr>
          <w:rtl w:val="true"/>
        </w:rPr>
        <w:t>روایت ابی نعیم اصفهانی‌</w:t>
      </w:r>
      <w:bookmarkEnd w:id="729"/>
    </w:p>
    <w:p>
      <w:pPr>
        <w:pStyle w:val="Heading5"/>
        <w:numPr>
          <w:ilvl w:val="4"/>
          <w:numId w:val="1"/>
        </w:numPr>
        <w:rPr/>
      </w:pPr>
      <w:bookmarkStart w:id="730" w:name="__RefHeading___Toc2564619_372815092"/>
      <w:bookmarkStart w:id="731" w:name="_Toc290"/>
      <w:bookmarkEnd w:id="730"/>
      <w:r>
        <w:rPr>
          <w:rtl w:val="true"/>
        </w:rPr>
        <w:t>روایت ابی نعیم اصفهانی‌</w:t>
      </w:r>
      <w:bookmarkEnd w:id="731"/>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نعیم از محمّد بن احمد بن علی بن مخلّد، از محمّد بن عثمان بن ابو شیبه، از یحیی حمانی، از قیس بن ربیع، از ابو هارون عبدی، از ابو سعید خدری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مردم را در روز غدیرخم به علیّ‌علیه السلام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کرد که هر چه خار و خاشاک زیر درخت بود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واقعه در روز پنجشنبه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را صدا زد، آن گاه بازوهای او را گرفت و هر دو را بلند نمود، به حدّی که مردم سفیدی زیر بغل‌های رسول خداصلی الله علیه وآله را مشاهده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متفرّق نشدند تا این‌که این آیه نازل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أَلْیَوْمَ أَکْمَلْتُ لَکُمْ دِینَکُمْ وَأَتْمَمْتُ عَلَیْکُمْ نِعْمَتی وَرَضِیتُ لَکُمُ الْإِسْلامَ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بر کامل کردن دین و تمام نمودن نعمت، و رضایت پروردگار به رسالت من و به ولایت علیّ 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پس علیّ مولای اوست، بار خدایا هر کس ولایت او را پذیرفت او را دوست بدار و هر که با او دشمنی نمود او</w:t>
      </w:r>
      <w:bookmarkStart w:id="732" w:name="pg10640_156034"/>
    </w:p>
    <w:p>
      <w:pPr>
        <w:pStyle w:val="BookText"/>
        <w:rPr/>
      </w:pPr>
      <w:bookmarkEnd w:id="732"/>
      <w:r>
        <w:rPr>
          <w:rFonts w:ascii="IRNazanin" w:hAnsi="IRNazanin" w:eastAsia="IRNazanin"/>
          <w:color w:val="111111"/>
          <w:sz w:val="28"/>
          <w:sz w:val="28"/>
          <w:szCs w:val="28"/>
          <w:rtl w:val="true"/>
          <w:lang w:bidi="fa-IR"/>
        </w:rPr>
        <w:t>را دشمن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او را یاری کرد یاری کن و هر کس او را خار کرد خارش نما</w:t>
      </w:r>
      <w:r>
        <w:rPr>
          <w:rFonts w:eastAsia="IRNazanin" w:cs="IRNazanin"/>
          <w:color w:val="111111"/>
          <w:sz w:val="28"/>
          <w:szCs w:val="28"/>
          <w:rtl w:val="true"/>
          <w:lang w:bidi="fa-IR"/>
        </w:rPr>
        <w:t>... .</w:t>
      </w:r>
      <w:r>
        <w:rPr>
          <w:rStyle w:val="FootnoteAnchor"/>
          <w:rtl w:val="true"/>
        </w:rPr>
        <w:footnoteReference w:id="40"/>
      </w:r>
    </w:p>
    <w:p>
      <w:pPr>
        <w:pStyle w:val="Heading5"/>
        <w:numPr>
          <w:ilvl w:val="4"/>
          <w:numId w:val="1"/>
        </w:numPr>
        <w:rPr/>
      </w:pPr>
      <w:bookmarkStart w:id="733" w:name="__RefHeading___Toc2564621_372815092"/>
      <w:bookmarkStart w:id="734" w:name="_Toc291"/>
      <w:bookmarkEnd w:id="733"/>
      <w:r>
        <w:rPr>
          <w:rtl w:val="true"/>
        </w:rPr>
        <w:t>بررسی سند</w:t>
      </w:r>
      <w:bookmarkEnd w:id="73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احمد بن علی بن مخلّد معروف به ابن محرّم؛ وی از بزرگان شاگردان ابن جریر طبری و ملازمین او است، که دار قطنی و ابو بکر برقانی او را معتبر دانسته‌اند، و ذهبی از او به امام تعبیر کرده است</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و اگر برخی او را تضعیف کرده‌اند به جهت نقل احادیث مناقب اهل بیت‌علیهم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عثمان بن ابی شیبه، ذهبی او را به امام حافظ تعبیر کرده، و صالح جزره او را توثیق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حدیث منکری ندیده‌ام تا آن را نقل کنم</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یحیی حمانی؛ او از رجال مسلم در صحیح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مشایخ ابی حاتم و مطیّن و امثال این دو از بزرگان اهل سنّت به حساب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عده‌ای از یحیی بن معین نقل کرده‌اند که او را صدوق و ثقه معرفی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گروهی دیگر از علمای اهل جرح و تعدیل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توثیق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درباره او سخنی ناشایست گفته به جهت حسد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 او عثمان را دوست نداشته و درباره معاویه می‌گفته که او بر غیر ملت اسلام بوده است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قیس بن ربیع؛ او از رجال ابی داوود و ترمذی و ابن ماجه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حجر او را صدوق دانسته است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هارون عبدی؛ وی همان عمارة بن جوین است، او از مشاهیر تابعین بوده و از رجال بخاری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افعال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bookmarkStart w:id="735" w:name="pg10640_156035"/>
    </w:p>
    <w:p>
      <w:pPr>
        <w:pStyle w:val="BookText"/>
        <w:rPr/>
      </w:pPr>
      <w:bookmarkEnd w:id="735"/>
      <w:r>
        <w:rPr>
          <w:rFonts w:ascii="IRNazanin" w:hAnsi="IRNazanin" w:eastAsia="IRNazanin"/>
          <w:color w:val="111111"/>
          <w:sz w:val="28"/>
          <w:sz w:val="28"/>
          <w:szCs w:val="28"/>
          <w:rtl w:val="true"/>
          <w:lang w:bidi="fa-IR"/>
        </w:rPr>
        <w:t>ترمذی و ابن ماجه و از شیوخ ثوری و حمّادین و دیگران از بزرگان اهل سنّت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برخی به جهت تشیّع بر او خرده گرفته‌اند،</w:t>
      </w:r>
      <w:r>
        <w:rPr>
          <w:rStyle w:val="FootnoteAnchor"/>
          <w:rtl w:val="true"/>
        </w:rPr>
        <w:footnoteReference w:id="45"/>
      </w:r>
      <w:r>
        <w:rPr>
          <w:rFonts w:ascii="IRNazanin" w:hAnsi="IRNazanin" w:eastAsia="IRNazanin"/>
          <w:color w:val="111111"/>
          <w:sz w:val="28"/>
          <w:sz w:val="28"/>
          <w:szCs w:val="28"/>
          <w:rtl w:val="true"/>
          <w:lang w:bidi="fa-IR"/>
        </w:rPr>
        <w:t>ولی نمی‌توانند او را ردّ کنند؛ زیرا حدیث او در کتب بخاری و دو کتاب از صحاح اهل سنّت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این‌که در جای خود به اثبات رسیده که تشیّع با وجود صداقت وی مضرّ به حدیث او نیست</w:t>
      </w:r>
      <w:r>
        <w:rPr>
          <w:rFonts w:eastAsia="IRNazanin" w:cs="IRNazanin"/>
          <w:color w:val="111111"/>
          <w:sz w:val="28"/>
          <w:szCs w:val="28"/>
          <w:rtl w:val="true"/>
          <w:lang w:bidi="fa-IR"/>
        </w:rPr>
        <w:t>.</w:t>
      </w:r>
      <w:r>
        <w:rPr>
          <w:rStyle w:val="FootnoteAnchor"/>
          <w:rtl w:val="true"/>
        </w:rPr>
        <w:footnoteReference w:id="46"/>
      </w:r>
    </w:p>
    <w:p>
      <w:pPr>
        <w:pStyle w:val="Heading4"/>
        <w:numPr>
          <w:ilvl w:val="3"/>
          <w:numId w:val="1"/>
        </w:numPr>
        <w:rPr/>
      </w:pPr>
      <w:bookmarkStart w:id="736" w:name="__RefHeading___Toc2564623_372815092"/>
      <w:bookmarkStart w:id="737" w:name="_Toc292"/>
      <w:bookmarkEnd w:id="736"/>
      <w:r>
        <w:rPr/>
        <w:t>2</w:t>
      </w:r>
      <w:r>
        <w:rPr>
          <w:rtl w:val="true"/>
        </w:rPr>
        <w:t xml:space="preserve"> - </w:t>
      </w:r>
      <w:r>
        <w:rPr>
          <w:rtl w:val="true"/>
        </w:rPr>
        <w:t>روایت خطیب بغدادی‌</w:t>
      </w:r>
      <w:bookmarkEnd w:id="737"/>
    </w:p>
    <w:p>
      <w:pPr>
        <w:pStyle w:val="Heading5"/>
        <w:numPr>
          <w:ilvl w:val="4"/>
          <w:numId w:val="1"/>
        </w:numPr>
        <w:rPr/>
      </w:pPr>
      <w:bookmarkStart w:id="738" w:name="__RefHeading___Toc2564625_372815092"/>
      <w:bookmarkStart w:id="739" w:name="_Toc293"/>
      <w:bookmarkEnd w:id="738"/>
      <w:r>
        <w:rPr>
          <w:rtl w:val="true"/>
        </w:rPr>
        <w:t>روایت خطیب بغدادی‌</w:t>
      </w:r>
      <w:bookmarkEnd w:id="739"/>
    </w:p>
    <w:p>
      <w:pPr>
        <w:pStyle w:val="BookText"/>
        <w:rPr/>
      </w:pPr>
      <w:r>
        <w:rPr>
          <w:rFonts w:ascii="IRNazanin" w:hAnsi="IRNazanin" w:eastAsia="IRNazanin"/>
          <w:color w:val="111111"/>
          <w:sz w:val="28"/>
          <w:sz w:val="28"/>
          <w:szCs w:val="28"/>
          <w:rtl w:val="true"/>
          <w:lang w:bidi="fa-IR"/>
        </w:rPr>
        <w:t>خطیب بغدادی از عبد اللَّه بن علیّ بن محمّد بن بشران، از علی بن عمر حافظ، از ابو نصر حبشون بن موسی بن ایّوب خلّال، از علی بن سعید رملی، از ضمرة بن ربیعه قرشی، از ابن شوذب، از مطر ورّاق، از شهر بن حوشب، از ابو هریره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روز هجدهم ذی حجّه روزه بگیرد، ثواب شصت ماه روزه بر او نوشته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 روز غدیر خم است، زمانی که پیامبرصلی الله علیه وآله دست علی بن ابی طالب‌علیه 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ولیّ مؤمنین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پس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باد، مبارک باد ای پسر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مولای من و مولای هر مسلمان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این آیه را نازل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أَلْیَوْمَ أَکْمَلْتُ لَکُمْ دِینَکُمْ</w:t>
      </w:r>
      <w:r>
        <w:rPr>
          <w:rFonts w:eastAsia="IRNazanin" w:cs="IRNazanin"/>
          <w:color w:val="111111"/>
          <w:sz w:val="28"/>
          <w:szCs w:val="28"/>
          <w:rtl w:val="true"/>
          <w:lang w:bidi="fa-IR"/>
        </w:rPr>
        <w:t>...»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0" w:name="__RefHeading___Toc2564627_372815092"/>
      <w:bookmarkStart w:id="741" w:name="_Toc294"/>
      <w:bookmarkEnd w:id="740"/>
      <w:r>
        <w:rPr>
          <w:rtl w:val="true"/>
        </w:rPr>
        <w:t>بررسی سند</w:t>
      </w:r>
      <w:bookmarkEnd w:id="74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بشران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خطیب بغدادی او را صدوق، ثقه، ثبت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ذهبی نیز او را عدل دانسته 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حافظ؛ وی دارقطنی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علمای رجال او را بسیار تمجید کرده‌اند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w:t>
      </w:r>
      <w:bookmarkStart w:id="742" w:name="pg10640_156036"/>
    </w:p>
    <w:p>
      <w:pPr>
        <w:pStyle w:val="BookText"/>
        <w:rPr/>
      </w:pPr>
      <w:bookmarkEnd w:id="742"/>
      <w:r>
        <w:rPr>
          <w:rFonts w:ascii="IRNazanin" w:hAnsi="IRNazanin" w:eastAsia="IRNazanin"/>
          <w:color w:val="111111"/>
          <w:sz w:val="28"/>
          <w:sz w:val="28"/>
          <w:szCs w:val="28"/>
          <w:rtl w:val="true"/>
          <w:lang w:bidi="fa-IR"/>
        </w:rPr>
        <w:t>نصر حبشون؛ ذهبی او را صدوق دانسته و خطیب بغدادی نیز او را توثیق کرده و درباره او قول مخالفی ذکر نکرده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سعید رملی؛ ذهبی تصریح به وثاقت او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کسی را ندیدم که درباره او مذمّتی بگوید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ضمرة بن ربیعه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از رجال بخاری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الادب المفرد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صحیح دیگر از صحاح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احمد از پدرش نقل کرده که او صالح الحدیث و از ثقات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سعید دارمی، از یحیی بن معین و نسائی توثیق او را نقل کرده، و ابو حاتم او را صالح، و محمّد بن سعد او را ثقه مأمون خیّر دانسته و گفته که افضل از او وجود ندارد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اللَّه بن شوذب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از رجال ابی داوود و ترمذی و نسائی و ابن ماجه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او را توثیق کرده‌اند،</w:t>
      </w:r>
      <w:r>
        <w:rPr>
          <w:rStyle w:val="FootnoteAnchor"/>
          <w:rtl w:val="true"/>
        </w:rPr>
        <w:footnoteReference w:id="52"/>
      </w:r>
      <w:r>
        <w:rPr>
          <w:rFonts w:ascii="IRNazanin" w:hAnsi="IRNazanin" w:eastAsia="IRNazanin"/>
          <w:color w:val="111111"/>
          <w:sz w:val="28"/>
          <w:sz w:val="28"/>
          <w:szCs w:val="28"/>
          <w:rtl w:val="true"/>
          <w:lang w:bidi="fa-IR"/>
        </w:rPr>
        <w:t>و ابن حجر او را صدوق عابد معرفی نموده است</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و از سفیان نقل کرده که ابن شوذب از ثقات مشایخ ما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معین و ابن عمار و نسائی نیز او را ثقه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جبّان نیز او را در جمله ثقات به حساب آورده است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مطر ورّاق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از رجال بخاری و رجال مسلم و چهار نفر دیگر از صاحبان صحاح است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 بن حوشب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از رجال بخاری درکتاب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الادب المفرد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 و چهار نفر دیگر از صاحبان صحاح به حساب می‌آید و همین معنا در توثیق او نزد اهل سنّت کافی است</w:t>
      </w:r>
      <w:r>
        <w:rPr>
          <w:rFonts w:eastAsia="IRNazanin" w:cs="IRNazanin"/>
          <w:color w:val="111111"/>
          <w:sz w:val="28"/>
          <w:szCs w:val="28"/>
          <w:rtl w:val="true"/>
          <w:lang w:bidi="fa-IR"/>
        </w:rPr>
        <w:t>.</w:t>
      </w:r>
      <w:r>
        <w:rPr>
          <w:rStyle w:val="FootnoteAnchor"/>
          <w:rtl w:val="true"/>
        </w:rPr>
        <w:footnoteReference w:id="56"/>
      </w:r>
    </w:p>
    <w:p>
      <w:pPr>
        <w:pStyle w:val="Heading4"/>
        <w:numPr>
          <w:ilvl w:val="3"/>
          <w:numId w:val="1"/>
        </w:numPr>
        <w:rPr/>
      </w:pPr>
      <w:bookmarkStart w:id="743" w:name="__RefHeading___Toc2564629_372815092"/>
      <w:bookmarkStart w:id="744" w:name="_Toc295"/>
      <w:bookmarkEnd w:id="743"/>
      <w:r>
        <w:rPr/>
        <w:t>3</w:t>
      </w:r>
      <w:r>
        <w:rPr>
          <w:rtl w:val="true"/>
        </w:rPr>
        <w:t xml:space="preserve"> - </w:t>
      </w:r>
      <w:r>
        <w:rPr>
          <w:rtl w:val="true"/>
        </w:rPr>
        <w:t>روایت ابن عساکر</w:t>
      </w:r>
      <w:bookmarkEnd w:id="744"/>
    </w:p>
    <w:p>
      <w:pPr>
        <w:pStyle w:val="Heading5"/>
        <w:numPr>
          <w:ilvl w:val="4"/>
          <w:numId w:val="1"/>
        </w:numPr>
        <w:rPr/>
      </w:pPr>
      <w:bookmarkStart w:id="745" w:name="__RefHeading___Toc2564631_372815092"/>
      <w:bookmarkStart w:id="746" w:name="_Toc296"/>
      <w:bookmarkEnd w:id="745"/>
      <w:r>
        <w:rPr>
          <w:rtl w:val="true"/>
        </w:rPr>
        <w:t>روایت ابن عساکر</w:t>
      </w:r>
      <w:bookmarkEnd w:id="746"/>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عساکر</w:t>
      </w:r>
      <w:bookmarkStart w:id="747" w:name="pg10640_156037"/>
    </w:p>
    <w:p>
      <w:pPr>
        <w:pStyle w:val="BookText"/>
        <w:rPr/>
      </w:pPr>
      <w:bookmarkEnd w:id="747"/>
      <w:r>
        <w:rPr>
          <w:rFonts w:ascii="IRNazanin" w:hAnsi="IRNazanin" w:eastAsia="IRNazanin"/>
          <w:color w:val="111111"/>
          <w:sz w:val="28"/>
          <w:sz w:val="28"/>
          <w:szCs w:val="28"/>
          <w:rtl w:val="true"/>
          <w:lang w:bidi="fa-IR"/>
        </w:rPr>
        <w:t>به طرق مختلف این مضمون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 سند از خطیب بغدادی نقل کرده که قبلاً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سندی دیگر از ابو بکر بن مزرفی، از حسین بن مهتدی، از عمر بن احمد، از احمد بن عبد اللَّه بن احمد، از علی بن سعید رقّی، از ضمره، از ابن شوذب، از مطر ورّاق، از شهر بن حوشب از ابی هریره، همان مضمون قبل را نقل کرده است</w:t>
      </w:r>
      <w:r>
        <w:rPr>
          <w:rFonts w:eastAsia="IRNazanin" w:cs="IRNazanin"/>
          <w:color w:val="111111"/>
          <w:sz w:val="28"/>
          <w:szCs w:val="28"/>
          <w:rtl w:val="true"/>
          <w:lang w:bidi="fa-IR"/>
        </w:rPr>
        <w:t>.</w:t>
      </w:r>
      <w:r>
        <w:rPr>
          <w:rStyle w:val="FootnoteAnchor"/>
          <w:rtl w:val="true"/>
        </w:rPr>
        <w:footnoteReference w:id="57"/>
      </w:r>
    </w:p>
    <w:p>
      <w:pPr>
        <w:pStyle w:val="Heading5"/>
        <w:numPr>
          <w:ilvl w:val="4"/>
          <w:numId w:val="1"/>
        </w:numPr>
        <w:rPr/>
      </w:pPr>
      <w:bookmarkStart w:id="748" w:name="__RefHeading___Toc2564633_372815092"/>
      <w:bookmarkStart w:id="749" w:name="_Toc297"/>
      <w:bookmarkEnd w:id="748"/>
      <w:r>
        <w:rPr>
          <w:rtl w:val="true"/>
        </w:rPr>
        <w:t>بررسی سند</w:t>
      </w:r>
      <w:bookmarkEnd w:id="74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بکر بن مزرفی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جوزی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او حدیث شنیدم، مردی ثبت، عالم و حسن العقیده بود</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و ذهبی نیز او را ثقه و متقن دانسته است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الحسین بن مهتدی،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خطیب بغدادی او را ثقه، و سمعانی او را ثقه حجّت معرفی کرده‌اند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 بن احمد؛ او که همان ابن شاهین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خطیب بغدادی و ابن ماکولا او را ثقه امین، و دارقطنی و ابو الولید باجی و ازهری او را ثقه، و ذهبی او را شیخ صدوق حافظ معرفی کرده است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عبداللَّه بن احمد؛ وی ابن النیری سابق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رجال سند نیز قبلاً مورد بررسی قرار گرفت</w:t>
      </w:r>
      <w:r>
        <w:rPr>
          <w:rFonts w:eastAsia="IRNazanin" w:cs="IRNazanin"/>
          <w:color w:val="111111"/>
          <w:sz w:val="28"/>
          <w:szCs w:val="28"/>
          <w:rtl w:val="true"/>
          <w:lang w:bidi="fa-IR"/>
        </w:rPr>
        <w:t>.</w:t>
      </w:r>
    </w:p>
    <w:p>
      <w:pPr>
        <w:pStyle w:val="Heading4"/>
        <w:numPr>
          <w:ilvl w:val="3"/>
          <w:numId w:val="1"/>
        </w:numPr>
        <w:rPr/>
      </w:pPr>
      <w:bookmarkStart w:id="750" w:name="__RefHeading___Toc2564635_372815092"/>
      <w:bookmarkStart w:id="751" w:name="_Toc298"/>
      <w:bookmarkEnd w:id="750"/>
      <w:r>
        <w:rPr/>
        <w:t>4</w:t>
      </w:r>
      <w:r>
        <w:rPr>
          <w:rtl w:val="true"/>
        </w:rPr>
        <w:t xml:space="preserve"> - </w:t>
      </w:r>
      <w:r>
        <w:rPr>
          <w:rtl w:val="true"/>
        </w:rPr>
        <w:t>طریق دیگر از ابن عساکر</w:t>
      </w:r>
      <w:bookmarkEnd w:id="751"/>
    </w:p>
    <w:p>
      <w:pPr>
        <w:pStyle w:val="Heading5"/>
        <w:numPr>
          <w:ilvl w:val="4"/>
          <w:numId w:val="1"/>
        </w:numPr>
        <w:rPr/>
      </w:pPr>
      <w:bookmarkStart w:id="752" w:name="__RefHeading___Toc2564637_372815092"/>
      <w:bookmarkStart w:id="753" w:name="_Toc299"/>
      <w:bookmarkEnd w:id="752"/>
      <w:r>
        <w:rPr>
          <w:rtl w:val="true"/>
        </w:rPr>
        <w:t>طریق دیگر از ابن عساکر</w:t>
      </w:r>
      <w:bookmarkEnd w:id="753"/>
    </w:p>
    <w:p>
      <w:pPr>
        <w:pStyle w:val="BookText"/>
        <w:rPr/>
      </w:pPr>
      <w:r>
        <w:rPr>
          <w:rFonts w:ascii="IRNazanin" w:hAnsi="IRNazanin" w:eastAsia="IRNazanin"/>
          <w:color w:val="111111"/>
          <w:sz w:val="28"/>
          <w:sz w:val="28"/>
          <w:szCs w:val="28"/>
          <w:rtl w:val="true"/>
          <w:lang w:bidi="fa-IR"/>
        </w:rPr>
        <w:t>ابن عساکر هم چنین از ابو القاسم سمرقندی، از ابو الحسین بن نقور، از محمّد بن عبداللَّه بن حسین دقّاق، از احمد بن عبداللَّه بن احمد بن عباس بن سالم بن مهران، معروف به ابن النیری، از سعید رقّی، از ضمره، از ابن شوذب، از مطر ورّاق از شهر بن حوشب از ابی هریره همین مضمون را نقل کرده است</w:t>
      </w:r>
      <w:r>
        <w:rPr>
          <w:rFonts w:eastAsia="IRNazanin" w:cs="IRNazanin"/>
          <w:color w:val="111111"/>
          <w:sz w:val="28"/>
          <w:szCs w:val="28"/>
          <w:rtl w:val="true"/>
          <w:lang w:bidi="fa-IR"/>
        </w:rPr>
        <w:t>.</w:t>
      </w:r>
      <w:r>
        <w:rPr>
          <w:rStyle w:val="FootnoteAnchor"/>
          <w:rtl w:val="true"/>
        </w:rPr>
        <w:footnoteReference w:id="62"/>
      </w:r>
    </w:p>
    <w:p>
      <w:pPr>
        <w:pStyle w:val="Heading5"/>
        <w:numPr>
          <w:ilvl w:val="4"/>
          <w:numId w:val="1"/>
        </w:numPr>
        <w:rPr/>
      </w:pPr>
      <w:bookmarkStart w:id="754" w:name="__RefHeading___Toc2564639_372815092"/>
      <w:bookmarkStart w:id="755" w:name="_Toc300"/>
      <w:bookmarkEnd w:id="754"/>
      <w:r>
        <w:rPr>
          <w:rtl w:val="true"/>
        </w:rPr>
        <w:t>بررسی سند</w:t>
      </w:r>
      <w:bookmarkEnd w:id="755"/>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القاسم بن سمرقندی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عساکر و سلفی او را ثقه، و ذهبی او</w:t>
      </w:r>
      <w:bookmarkStart w:id="756" w:name="pg10640_156038"/>
    </w:p>
    <w:p>
      <w:pPr>
        <w:pStyle w:val="BookText"/>
        <w:rPr/>
      </w:pPr>
      <w:bookmarkEnd w:id="756"/>
      <w:r>
        <w:rPr>
          <w:rFonts w:ascii="IRNazanin" w:hAnsi="IRNazanin" w:eastAsia="IRNazanin"/>
          <w:color w:val="111111"/>
          <w:sz w:val="28"/>
          <w:sz w:val="28"/>
          <w:szCs w:val="28"/>
          <w:rtl w:val="true"/>
          <w:lang w:bidi="fa-IR"/>
        </w:rPr>
        <w:t>را شیخ امام معرفی کرده است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الحسین بن نقور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خطیب او را صدوق، و ابن خیرون او را ثقه، و ذهبی او را شیخ جلیل صدوق، معرفی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بقیه رجال حدیث قبلاً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 بسیاری از علمای اهل سنّت، روایت نزول آیه در روز هجدهم ذی حجّه در سرزمین غدیر خم را در کتاب‌های خود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اسامی برخی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ابو جعفر محمّد بن جریر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310</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ابن مردویه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410</w:t>
      </w:r>
      <w:r>
        <w:rPr>
          <w:rFonts w:eastAsia="IRNazanin" w:cs="IRNazanin"/>
          <w:color w:val="111111"/>
          <w:sz w:val="28"/>
          <w:szCs w:val="28"/>
          <w:rtl w:val="true"/>
          <w:lang w:bidi="fa-IR"/>
        </w:rPr>
        <w:t>).</w:t>
      </w:r>
      <w:r>
        <w:rPr>
          <w:rStyle w:val="FootnoteAnchor"/>
          <w:rtl w:val="true"/>
        </w:rPr>
        <w:footnoteReference w:id="65"/>
      </w:r>
      <w:r>
        <w:rPr>
          <w:rStyle w:val="FootnoteAnchor"/>
          <w:rtl w:val="true"/>
        </w:rPr>
        <w:footnoteReference w:id="6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حافظ ابی نعیم اصفهانی</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ابو بکر خطیب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463</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ابو سعید سجستانی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477</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الحسن بن مغازلی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483</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حافظ ابو القاسم حسکانی</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ابو القاسم بن عساکر دمشقی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571</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خطیب 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568</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سبط بن جوزی</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الاسلام حمّوئی</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عماد الدین ابن کثیر دمشقی شافعی</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جلال الدین سیوطی شافعی</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محمّد بدخشی</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p>
    <w:p>
      <w:pPr>
        <w:pStyle w:val="Heading4"/>
        <w:numPr>
          <w:ilvl w:val="3"/>
          <w:numId w:val="1"/>
        </w:numPr>
        <w:rPr/>
      </w:pPr>
      <w:bookmarkStart w:id="757" w:name="__RefHeading___Toc2564641_372815092"/>
      <w:bookmarkStart w:id="758" w:name="_Toc301"/>
      <w:bookmarkEnd w:id="757"/>
      <w:r>
        <w:rPr>
          <w:rtl w:val="true"/>
        </w:rPr>
        <w:t>راویان نزول آیه در روز غدیر خم‌</w:t>
      </w:r>
      <w:bookmarkEnd w:id="758"/>
    </w:p>
    <w:p>
      <w:pPr>
        <w:pStyle w:val="Heading5"/>
        <w:numPr>
          <w:ilvl w:val="4"/>
          <w:numId w:val="1"/>
        </w:numPr>
        <w:rPr/>
      </w:pPr>
      <w:bookmarkStart w:id="759" w:name="__RefHeading___Toc2564643_372815092"/>
      <w:bookmarkStart w:id="760" w:name="_Toc302"/>
      <w:bookmarkEnd w:id="759"/>
      <w:r>
        <w:rPr>
          <w:rtl w:val="true"/>
        </w:rPr>
        <w:t>آراء در شأن نزول آیه‌</w:t>
      </w:r>
      <w:bookmarkEnd w:id="760"/>
    </w:p>
    <w:p>
      <w:pPr>
        <w:pStyle w:val="BookText"/>
        <w:rPr/>
      </w:pPr>
      <w:r>
        <w:rPr>
          <w:rFonts w:ascii="IRNazanin" w:hAnsi="IRNazanin" w:eastAsia="IRNazanin"/>
          <w:color w:val="111111"/>
          <w:sz w:val="28"/>
          <w:sz w:val="28"/>
          <w:szCs w:val="28"/>
          <w:rtl w:val="true"/>
          <w:lang w:bidi="fa-IR"/>
        </w:rPr>
        <w:t>در رابطه با شأن نزول آیه، سه رأی عمده مطرح است</w:t>
      </w:r>
      <w:r>
        <w:rPr>
          <w:rFonts w:eastAsia="IRNazanin" w:cs="IRNazanin"/>
          <w:color w:val="111111"/>
          <w:sz w:val="28"/>
          <w:szCs w:val="28"/>
          <w:rtl w:val="true"/>
          <w:lang w:bidi="fa-IR"/>
        </w:rPr>
        <w:t>:</w:t>
      </w:r>
    </w:p>
    <w:p>
      <w:pPr>
        <w:pStyle w:val="Heading5"/>
        <w:numPr>
          <w:ilvl w:val="4"/>
          <w:numId w:val="1"/>
        </w:numPr>
        <w:rPr/>
      </w:pPr>
      <w:bookmarkStart w:id="761" w:name="__RefHeading___Toc2564645_372815092"/>
      <w:bookmarkStart w:id="762" w:name="_Toc303"/>
      <w:bookmarkEnd w:id="761"/>
      <w:r>
        <w:rPr/>
        <w:t>1</w:t>
      </w:r>
      <w:r>
        <w:rPr>
          <w:rtl w:val="true"/>
        </w:rPr>
        <w:t xml:space="preserve"> - </w:t>
      </w:r>
      <w:r>
        <w:rPr>
          <w:rtl w:val="true"/>
        </w:rPr>
        <w:t>اشاره به دوران عظمت اسلام‌</w:t>
      </w:r>
      <w:bookmarkEnd w:id="762"/>
    </w:p>
    <w:p>
      <w:pPr>
        <w:pStyle w:val="BookText"/>
        <w:rPr/>
      </w:pPr>
      <w:r>
        <w:rPr>
          <w:rFonts w:ascii="IRNazanin" w:hAnsi="IRNazanin" w:eastAsia="IRNazanin"/>
          <w:color w:val="111111"/>
          <w:sz w:val="28"/>
          <w:sz w:val="28"/>
          <w:szCs w:val="28"/>
          <w:rtl w:val="true"/>
          <w:lang w:bidi="fa-IR"/>
        </w:rPr>
        <w:t xml:space="preserve">فخر رازی احتمال می‌دهد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در معنای حقیقی خود به کار نرفته است، بلکه معنای مجازی دارد، بدین معنا</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برهه از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یک قطعه کوتاه از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نظریه، آیه نظر به روز خاص و حادثه ویژه‌ای ندارد، بلکه از شروع و آغاز دوران عظمت اسلام و فرا رسیدن دوران یأس و ناامیدی کفار خبر می‌دهد</w:t>
      </w:r>
      <w:r>
        <w:rPr>
          <w:rFonts w:eastAsia="IRNazanin" w:cs="IRNazanin"/>
          <w:color w:val="111111"/>
          <w:sz w:val="28"/>
          <w:szCs w:val="28"/>
          <w:rtl w:val="true"/>
          <w:lang w:bidi="fa-IR"/>
        </w:rPr>
        <w:t>.</w:t>
      </w:r>
    </w:p>
    <w:p>
      <w:pPr>
        <w:pStyle w:val="Heading5"/>
        <w:numPr>
          <w:ilvl w:val="4"/>
          <w:numId w:val="1"/>
        </w:numPr>
        <w:rPr/>
      </w:pPr>
      <w:bookmarkStart w:id="763" w:name="__RefHeading___Toc2564647_372815092"/>
      <w:bookmarkStart w:id="764" w:name="_Toc304"/>
      <w:bookmarkEnd w:id="763"/>
      <w:r>
        <w:rPr>
          <w:rtl w:val="true"/>
        </w:rPr>
        <w:t>پاسخ‌</w:t>
      </w:r>
      <w:bookmarkEnd w:id="764"/>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مجازی و غیر حقیقی نیاز به قرینه روشنی دارد که فخر رازی برای این معنای مجازی، قرینه‌ای ارائه نمی‌دهد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w:t>
      </w:r>
      <w:bookmarkStart w:id="765" w:name="pg10640_156039"/>
    </w:p>
    <w:p>
      <w:pPr>
        <w:pStyle w:val="BookText"/>
        <w:rPr/>
      </w:pPr>
      <w:bookmarkEnd w:id="765"/>
      <w:r>
        <w:rPr>
          <w:rFonts w:ascii="IRNazanin" w:hAnsi="IRNazanin" w:eastAsia="IRNazanin"/>
          <w:color w:val="111111"/>
          <w:sz w:val="28"/>
          <w:sz w:val="28"/>
          <w:szCs w:val="28"/>
          <w:rtl w:val="true"/>
          <w:lang w:bidi="fa-IR"/>
        </w:rPr>
        <w:t>تفسیر صحیح بود، نزول این آیه بنابر این معنا سزاوارتر بود که در فتح مکه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روایاتی که دلالت بر نزول آیه در هجدهم ذی حجّه دارد، سازگار نیست</w:t>
      </w:r>
      <w:r>
        <w:rPr>
          <w:rFonts w:eastAsia="IRNazanin" w:cs="IRNazanin"/>
          <w:color w:val="111111"/>
          <w:sz w:val="28"/>
          <w:szCs w:val="28"/>
          <w:rtl w:val="true"/>
          <w:lang w:bidi="fa-IR"/>
        </w:rPr>
        <w:t>.</w:t>
      </w:r>
    </w:p>
    <w:p>
      <w:pPr>
        <w:pStyle w:val="Heading5"/>
        <w:numPr>
          <w:ilvl w:val="4"/>
          <w:numId w:val="1"/>
        </w:numPr>
        <w:rPr/>
      </w:pPr>
      <w:bookmarkStart w:id="766" w:name="__RefHeading___Toc2564649_372815092"/>
      <w:bookmarkStart w:id="767" w:name="_Toc305"/>
      <w:bookmarkEnd w:id="766"/>
      <w:r>
        <w:rPr/>
        <w:t>2</w:t>
      </w:r>
      <w:r>
        <w:rPr>
          <w:rtl w:val="true"/>
        </w:rPr>
        <w:t xml:space="preserve"> - </w:t>
      </w:r>
      <w:r>
        <w:rPr>
          <w:rtl w:val="true"/>
        </w:rPr>
        <w:t>نزول آیه در روز عرفه‌</w:t>
      </w:r>
      <w:bookmarkEnd w:id="767"/>
    </w:p>
    <w:p>
      <w:pPr>
        <w:pStyle w:val="BookText"/>
        <w:rPr/>
      </w:pPr>
      <w:r>
        <w:rPr>
          <w:rFonts w:ascii="IRNazanin" w:hAnsi="IRNazanin" w:eastAsia="IRNazanin"/>
          <w:color w:val="111111"/>
          <w:sz w:val="28"/>
          <w:sz w:val="28"/>
          <w:szCs w:val="28"/>
          <w:rtl w:val="true"/>
          <w:lang w:bidi="fa-IR"/>
        </w:rPr>
        <w:t xml:space="preserve">فخر رازی احتمال دیگری می‌دهد که بگوییم آیه در روز عرفه بر پیامبرصلی الله علیه وآله نازل شده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معنای حقیقی آن به کار رفته است، که همان روز خاص و معیّنی باشد؛ یعنی روز هشتم ماه ذی حجّه در آخرین سفر حج پیامبرصلی الله علیه وآله که سال دهم هجرت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به سند خود از عمر بن خطاب نقل کرده که مردی از یهود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در کتاب شما است که اگر بر ما جماعت یهود نازل شده بود آن روز را عید می‌گرفتیم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آیه؟ او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أَلْیَوْمَ أَکْمَلْتُ لَکُمْ دِینَکُمْ وَأَتْمَمْتُ عَلَیْکُمْ نِعْمَتی وَرَضِیتُ لَکُمُ الْإِسْلامَ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روز و مکانی را که این آیه بر پیامبرصلی الله علیه وآله نازل شد می‌دانیم، آن روز، روز عرفه و روز جمعه بود</w:t>
      </w:r>
      <w:r>
        <w:rPr>
          <w:rFonts w:eastAsia="IRNazanin" w:cs="IRNazanin"/>
          <w:color w:val="111111"/>
          <w:sz w:val="28"/>
          <w:szCs w:val="28"/>
          <w:rtl w:val="true"/>
          <w:lang w:bidi="fa-IR"/>
        </w:rPr>
        <w:t>.</w:t>
      </w:r>
      <w:r>
        <w:rPr>
          <w:rStyle w:val="FootnoteAnchor"/>
          <w:rtl w:val="true"/>
        </w:rPr>
        <w:footnoteReference w:id="79"/>
      </w:r>
    </w:p>
    <w:p>
      <w:pPr>
        <w:pStyle w:val="Heading5"/>
        <w:numPr>
          <w:ilvl w:val="4"/>
          <w:numId w:val="1"/>
        </w:numPr>
        <w:rPr/>
      </w:pPr>
      <w:bookmarkStart w:id="768" w:name="__RefHeading___Toc2564651_372815092"/>
      <w:bookmarkStart w:id="769" w:name="_Toc306"/>
      <w:bookmarkEnd w:id="768"/>
      <w:r>
        <w:rPr>
          <w:rtl w:val="true"/>
        </w:rPr>
        <w:t>پاسخ‌</w:t>
      </w:r>
      <w:bookmarkEnd w:id="769"/>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روایات این چنینی از حیث سند ضعیف است؛ زیرا از پنج نفر از صحابه نقل شده است، که دو نفر از آن‌ها عمر بن خطاب و معاویه‌اند، و از آنجا که در قول به نزول آیه در روز نهم ذی حجّه، نه روز هجدهم ذی حجّه در غدیر خم طرف حساب هستند؛ زیرا هر دو غاصب خلافت امیر المؤمنین‌علیه السلام بوده‌اند، لذا قولشان مورد قبول نخواهد بود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از طریق سمرة بن جندب و ابن عباس و امام علی‌علیه السلام</w:t>
      </w:r>
    </w:p>
    <w:p>
      <w:pPr>
        <w:pStyle w:val="BookText"/>
        <w:rPr/>
      </w:pPr>
      <w:r>
        <w:rPr>
          <w:rFonts w:ascii="IRNazanin" w:hAnsi="IRNazanin" w:eastAsia="IRNazanin"/>
          <w:color w:val="111111"/>
          <w:sz w:val="28"/>
          <w:sz w:val="28"/>
          <w:szCs w:val="28"/>
          <w:rtl w:val="true"/>
          <w:lang w:bidi="fa-IR"/>
        </w:rPr>
        <w:t>نیز نقل شده است، ولی در روایت سَمُره، عمر بن موسی بن وجیه قرار دارد که ضعیف است و لذا اصل روایت را هیثمی ردّ کرده است</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و در سند روایت منسوب به ابن عباس، عمّار مولی بنی هاشم قرار دارد که بخاری در صدد تضعیف او برآمده است</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در روایت منسوب به امام علی‌علیه السلام نیز احمد بن کامل واقع شده که دارقطنی او را سهل انگار در نقل حدیث معرفی کرده است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مورخان و محدّثان اتفاق نظر دارند که پیامبر اسلام‌صلی الله علیه وآله پس از نزول این آیه شریفه، بیش از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عمر نکرده</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و از طرفی دیگر اهل سنّت معتقدند که پیامبر اسلام‌صلی الله علیه وآله در روز دوازدهم ربیع الأوّل به دنیا آمده است</w:t>
      </w:r>
      <w:r>
        <w:rPr>
          <w:rStyle w:val="FootnoteAnchor"/>
          <w:rtl w:val="true"/>
        </w:rPr>
        <w:footnoteReference w:id="84"/>
      </w:r>
      <w:r>
        <w:rPr>
          <w:rFonts w:ascii="IRNazanin" w:hAnsi="IRNazanin" w:eastAsia="IRNazanin"/>
          <w:color w:val="111111"/>
          <w:sz w:val="28"/>
          <w:sz w:val="28"/>
          <w:szCs w:val="28"/>
          <w:rtl w:val="true"/>
          <w:lang w:bidi="fa-IR"/>
        </w:rPr>
        <w:t>و اتفاقاً در روز دهم ربیع الأوّل نیز رحلت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کمی تأمّل پی می‌بریم که این مدت زمان تنها با مبدئیّت هجدهم ذی حجّه سازگاری دارد نه روز عرفه؛ یعنی نهم ذی حجّه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این دو قول را بر فرض صحّت، این گونه با هم جمع کنیم که آیه دو بار بر پیامبرصلی الله علیه وآله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دو قول را به این نحو جمع کنیم که آیه در روز نهم ذی حجّه بر پیامبرصلی الله علیه وآله نازل شده، ولی در روز هجدهم پیامبرصلی الله علیه وآله آن را تلاوت کرده است؛ زیرا پیامبرصلی الله علیه وآله از جانب خداوند مأمور به ابلاغ به ولایت امیر المؤمنین‌علیه السلام در حجة الوداع بوده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مقصود از اکمال دین در آن روز، کامل</w:t>
      </w:r>
      <w:bookmarkStart w:id="770" w:name="pg10640_156041"/>
    </w:p>
    <w:p>
      <w:pPr>
        <w:pStyle w:val="BookText"/>
        <w:rPr/>
      </w:pPr>
      <w:bookmarkEnd w:id="770"/>
      <w:r>
        <w:rPr>
          <w:rFonts w:ascii="IRNazanin" w:hAnsi="IRNazanin" w:eastAsia="IRNazanin"/>
          <w:color w:val="111111"/>
          <w:sz w:val="28"/>
          <w:sz w:val="28"/>
          <w:szCs w:val="28"/>
          <w:rtl w:val="true"/>
          <w:lang w:bidi="fa-IR"/>
        </w:rPr>
        <w:t>شدن کلّ اسلام با تبیین حجّ و ابلاغ ولایت امیر المؤمنین‌علیه السلام باشد؛ زیرا مطابق برخی از روایات جبرئیل بر پیامبرصلی الله علیه وآله نازل شد و از جانب 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همه چیز را بیان کردی جز دو وظیفه را که باید عملی کنی، یکی حجّ و دیگر ولایت را</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طباطبایی‌رحمه 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جایز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قسمت بیشتر سوره را که در آن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ولایت است در روز عرفه نازل کرده است، ولی پیامبرصلی الله علیه وآله ابلاغ و بیان ولایت را به روز غدیر خم در هجدهم ذی حجّه موکول کرد، گرچه آن را در روز عرفه هم تلاوت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در برخی از روایات آمده که نزول آیه در روز غدیر است، بعید به نظر نمی‌رسد که مراد تلاوت حضرت همراه با تبلیغ امر ولایت باشد که در آن روز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توجیه، بین روایات تنافی وجود ندارد</w:t>
      </w:r>
      <w:r>
        <w:rPr>
          <w:rFonts w:eastAsia="IRNazanin" w:cs="IRNazanin"/>
          <w:color w:val="111111"/>
          <w:sz w:val="28"/>
          <w:szCs w:val="28"/>
          <w:rtl w:val="true"/>
          <w:lang w:bidi="fa-IR"/>
        </w:rPr>
        <w:t>.</w:t>
      </w:r>
      <w:r>
        <w:rPr>
          <w:rStyle w:val="FootnoteAnchor"/>
          <w:rtl w:val="true"/>
        </w:rPr>
        <w:footnoteReference w:id="86"/>
      </w:r>
    </w:p>
    <w:p>
      <w:pPr>
        <w:pStyle w:val="Heading5"/>
        <w:numPr>
          <w:ilvl w:val="4"/>
          <w:numId w:val="1"/>
        </w:numPr>
        <w:rPr/>
      </w:pPr>
      <w:bookmarkStart w:id="771" w:name="__RefHeading___Toc2564653_372815092"/>
      <w:bookmarkStart w:id="772" w:name="_Toc307"/>
      <w:bookmarkEnd w:id="771"/>
      <w:r>
        <w:rPr/>
        <w:t>3</w:t>
      </w:r>
      <w:r>
        <w:rPr>
          <w:rtl w:val="true"/>
        </w:rPr>
        <w:t xml:space="preserve"> - </w:t>
      </w:r>
      <w:r>
        <w:rPr>
          <w:rtl w:val="true"/>
        </w:rPr>
        <w:t>نزول آیه در روز غدیر خم‌</w:t>
      </w:r>
      <w:bookmarkEnd w:id="772"/>
    </w:p>
    <w:p>
      <w:pPr>
        <w:pStyle w:val="BookText"/>
        <w:rPr/>
      </w:pPr>
      <w:r>
        <w:rPr>
          <w:rFonts w:ascii="IRNazanin" w:hAnsi="IRNazanin" w:eastAsia="IRNazanin"/>
          <w:color w:val="111111"/>
          <w:sz w:val="28"/>
          <w:sz w:val="28"/>
          <w:szCs w:val="28"/>
          <w:rtl w:val="true"/>
          <w:lang w:bidi="fa-IR"/>
        </w:rPr>
        <w:t xml:space="preserve">نظر شیعه امامی و بسیاری از علمای اهل سنّت آن است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هجدهم ذی حجّه، در سرزمین غدیر خم بر پیامبرصلی الله علیه وآله نازل شده است، که به برخی از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می‌کنیم</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کلینی‌رحمه الله به سندش از امام باقرعلیه السلام در حدیثی نقل کرده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وکانت الفریضة تنزل بعد الفریضة الأولی، وکانت الولایة آخرالفرائض، فانزل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أَلْیَوْمَ أَکْمَلْتُ لَکُمْ دِینَکُمْ وَأَتْمَمْتُ عَلَیْکُمْ نِعْمَتی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فریضه به ترتیب یکی پس از دیگری نازل می‌شد و ولایت آخرین فریضه‌ها بود، سپس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نازل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أَلْیَوْمَ أَکْمَلْتُ لَکُمْ</w:t>
      </w:r>
      <w:r>
        <w:rPr>
          <w:rFonts w:eastAsia="IRNazanin" w:cs="IRNazanin"/>
          <w:color w:val="111111"/>
          <w:sz w:val="28"/>
          <w:szCs w:val="28"/>
          <w:rtl w:val="true"/>
          <w:lang w:bidi="fa-IR"/>
        </w:rPr>
        <w:t>...»</w:t>
      </w:r>
      <w:bookmarkStart w:id="773" w:name="pg10640_156042"/>
    </w:p>
    <w:p>
      <w:pPr>
        <w:pStyle w:val="BookText"/>
        <w:rPr/>
      </w:pPr>
      <w:bookmarkEnd w:id="77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نظریه با مضمون و محتوای آیه شریفه نیز سازگار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اسلام پس از ناکامی در تمام توطئه‌ها، تنها به یک چیز دل بسته بودند و آن این‌که پیامبرصلی الله علیه وآله از دنیا برود و پس از ارتحال آن حضرت بتوانند به آرزوی خود برسند و ضربه نهایی را بر اسلام وارد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دیدند که آن حضرت در روز هجدهم ذی حجّه سال دهم هجرت در بین عموم مردم شخصی بی نظیر را به جانشینی خود انتخاب کرد، آرزوهای خویش را بر باد رفته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انتخاب امیرالمؤمنین‌علیه السلام به ولایت و امامت، نبوّت به سیر تکاملی خود ادامه داد و با آن، دین خود را تمام و کامل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خداوند با نصب امامت و رهبریِ پس از پیامبرصلی الله علیه وآله تکمیل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اسلام بدون امامت و رهبری پس از پیامبرصلی الله علیه وآله یک دین فراگیر و جهانی نخواهد شد</w:t>
      </w:r>
      <w:r>
        <w:rPr>
          <w:rFonts w:eastAsia="IRNazanin" w:cs="IRNazanin"/>
          <w:color w:val="111111"/>
          <w:sz w:val="28"/>
          <w:szCs w:val="28"/>
          <w:rtl w:val="true"/>
          <w:lang w:bidi="fa-IR"/>
        </w:rPr>
        <w:t>.</w:t>
      </w:r>
    </w:p>
    <w:p>
      <w:pPr>
        <w:pStyle w:val="Heading5"/>
        <w:numPr>
          <w:ilvl w:val="4"/>
          <w:numId w:val="1"/>
        </w:numPr>
        <w:rPr/>
      </w:pPr>
      <w:bookmarkStart w:id="774" w:name="__RefHeading___Toc2564655_372815092"/>
      <w:bookmarkStart w:id="775" w:name="_Toc308"/>
      <w:bookmarkEnd w:id="774"/>
      <w:r>
        <w:rPr>
          <w:rtl w:val="true"/>
        </w:rPr>
        <w:t xml:space="preserve">استعمالات واژه </w:t>
      </w:r>
      <w:r>
        <w:rPr>
          <w:rtl w:val="true"/>
        </w:rPr>
        <w:t>«</w:t>
      </w:r>
      <w:r>
        <w:rPr>
          <w:rtl w:val="true"/>
        </w:rPr>
        <w:t>الیوم</w:t>
      </w:r>
      <w:r>
        <w:rPr>
          <w:rtl w:val="true"/>
        </w:rPr>
        <w:t>»</w:t>
      </w:r>
      <w:bookmarkEnd w:id="7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معنا استعمال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مدّت زمانی که از طلوع فجر آغاز و به غروب خورشید ختم می‌شود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 این معنا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مترادف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به معنای روز در مقابل شب به کار می‌رود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تَأْتِیهِمْ حِیتانُهُمْ یَوْمَ سَبْتِهِمْ شُرَّعاً وَیَوْمَ لا یَسْبِتُونَ لا تَأْتِیهِمْ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شنبه ماهی‌هایشان روی آب می‌آمدند، و روز غیر شنبه به سوی آنان نمی‌آمدند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می‌خوانیم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کانَ مِنْکُمْ مَرِیضاً أَوْ عَلی سَفَرٍ فَعِدَّةٌ مِنْ أَیّامٍ 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شما که در ماه رمضان بیمار یا در سفر باشد، پس روزهای دیگری را روزه بگیرد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776" w:name="pg10640_156043"/>
    </w:p>
    <w:p>
      <w:pPr>
        <w:pStyle w:val="BookText"/>
        <w:rPr/>
      </w:pPr>
      <w:bookmarkEnd w:id="776"/>
      <w:r>
        <w:rPr>
          <w:rFonts w:ascii="IRNazanin" w:hAnsi="IRNazanin" w:eastAsia="IRNazanin"/>
          <w:color w:val="111111"/>
          <w:sz w:val="28"/>
          <w:sz w:val="28"/>
          <w:szCs w:val="28"/>
          <w:rtl w:val="true"/>
          <w:lang w:bidi="fa-IR"/>
        </w:rPr>
        <w:t>مجموع شبانه روز؛ چنان که برمجموع نمازهایی که در یک شبانه‌روز خوانده می‌شود، نمازهای یومیه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عصر، روزگار و برهه‌ای از زمان؛ مانند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تِلْکَ الْأَیّامُ نُداوِلُها بَیْنَ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روزهای ظفر و شکست را به نوبت میان مردم می‌گردانیم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المؤمنین‌علیه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الدهر یومان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لک ویوم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زمانه دو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به نفع تو است و یک روز به ضرر تو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مرحله؛ چنان که درباره خلقت آسمان و زمین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الَّذِی خَلَقَ السَّماواتِ وَالْأَرْضَ فِی سِتَّةِ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 آسمان و زمین را</w:t>
      </w:r>
    </w:p>
    <w:p>
      <w:pPr>
        <w:pStyle w:val="BookText"/>
        <w:rPr/>
      </w:pPr>
      <w:r>
        <w:rPr>
          <w:rFonts w:ascii="Amiri" w:hAnsi="Amiri" w:eastAsia="Amiri" w:cs="Amiri"/>
          <w:color w:val="111111"/>
          <w:sz w:val="28"/>
          <w:sz w:val="28"/>
          <w:szCs w:val="28"/>
          <w:rtl w:val="true"/>
          <w:lang w:bidi="ar-SA"/>
        </w:rPr>
        <w:t>در شش مرحله خلق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خَلَقَ الْأَرْضَ فِی یَوْمَیْنِ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را در دو مرحله خلق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قیامت؛ بیشترین استعمال واژه یوم در قرآن کریم مربوط به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این‌که از قیامت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 آن است که مرحله دیگری از نظام هستی و مرحله پایانی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و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عهد است و اشاره به روز معیّن و مشخصّی دارد که نزد گوینده و شنونده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امروز در مقابل دیروز و فردا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آن است که آیه، به برهه‌ای از روزگار اشاره دارد که آغاز آن قطعه زمانی، روز نزول این آیه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اختصاصی به دوازده ساعت یا بیست و چهار ساعت ظرف نزول آیه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در آیه که به منظور اهمّیت دادن به آن روز بزرگ تکرار شده است نیز به همین معناست</w:t>
      </w:r>
      <w:r>
        <w:rPr>
          <w:rFonts w:eastAsia="IRNazanin" w:cs="IRNazanin"/>
          <w:color w:val="111111"/>
          <w:sz w:val="28"/>
          <w:szCs w:val="28"/>
          <w:rtl w:val="true"/>
          <w:lang w:bidi="fa-IR"/>
        </w:rPr>
        <w:t>.</w:t>
      </w:r>
    </w:p>
    <w:p>
      <w:pPr>
        <w:pStyle w:val="Heading5"/>
        <w:numPr>
          <w:ilvl w:val="4"/>
          <w:numId w:val="1"/>
        </w:numPr>
        <w:rPr/>
      </w:pPr>
      <w:bookmarkStart w:id="777" w:name="__RefHeading___Toc2564657_372815092"/>
      <w:bookmarkStart w:id="778" w:name="_Toc309"/>
      <w:bookmarkEnd w:id="777"/>
      <w:r>
        <w:rPr>
          <w:rtl w:val="true"/>
        </w:rPr>
        <w:t>طمع کافران‌</w:t>
      </w:r>
      <w:bookmarkEnd w:id="778"/>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أَلْیَوْمَ یَئِسَ الَّذِینَ کَفَرُوا مِنْ</w:t>
      </w:r>
    </w:p>
    <w:p>
      <w:pPr>
        <w:pStyle w:val="BookText"/>
        <w:rPr/>
      </w:pPr>
      <w:r>
        <w:rPr>
          <w:rFonts w:ascii="IRNazanin" w:hAnsi="IRNazanin" w:eastAsia="IRNazanin"/>
          <w:color w:val="111111"/>
          <w:sz w:val="28"/>
          <w:sz w:val="28"/>
          <w:szCs w:val="28"/>
          <w:rtl w:val="true"/>
          <w:lang w:bidi="fa-IR"/>
        </w:rPr>
        <w:t>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مشرکان مکّه یا حجاز نیستند، بلکه به علت مطلق بودنش، شامل مشرکان، بت پرستان، یهودیان و مسیحیان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کافران به امید نفوذ در دین با انگیزه نابودی آن از برخی آیات قرآن کریم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اهداف کافران را در محورهای زیر تشریح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ابتدا تلاش می‌کردند تا چراغ دین را به طور کلّی خاموش کنند و این نهال نو پا را از ریشه بیرون آورند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یُرِیدُونَ أَنْ یُطْفِؤُا نُورَ اللَّهِ بِأَفْواهِهِمْ وَیَأْبَی اللَّهُ إِلّا أَنْ یُتِمَّ نُورَهُ وَلَوْ کَرِهَ الْکافِرُونَ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اراده دائمی دارند که نور خدا را با دهان‌هایشان خاموش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 می‌خواهد نورش را تمام و کامل کند هر چند که کافران را خوش نیاید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دیدند که موفّق به ریشه‌کن ساختن دین و خاموش کردن چراغ آن نشدند، تلاش کردند تا مسلمانان را از دین و آیینشان برگردانند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یَزالُونَ یُقاتِلُونَکُمْ حَتّی یَرُدُّوکُمْ عَنْ دِینِکُمْ إِنِ اسْتَطاعُوا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پیوسته با شما می‌جنگند، تا اگر بتوانند شما را از آیینتان برگردانند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تلاش فرهنگی و نظامی اختصاص به مشرکان ندارد، بلکه اهل کتاب نیز در چنین تلاش و کوششی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وَدَّ کَثِیرٌ مِنْ أَهْلِ الْکِتابِ لَوْ یَرُدُّونَکُمْ مِنْ بَعْدِ إِیمانِکُمْ کُفّاراً حَسَداً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اهل کتاب دوست دارند شما را بعد از ایمان آوردنتان به کفر برگردانند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بی ثمر ماندن کوشش‌هایشان در دو مرحله قبل، تلاش کردند تا با پیشنهادِ گرویدن به آیین یهود و نصاری، در حقیقت دین بدلی بسازند و حسّ دین گرایی آنان را این گونه اقناع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w:t>
      </w:r>
    </w:p>
    <w:p>
      <w:pPr>
        <w:pStyle w:val="BookText"/>
        <w:rPr/>
      </w:pPr>
      <w:r>
        <w:rPr>
          <w:rFonts w:ascii="IRNazanin" w:hAnsi="IRNazanin" w:eastAsia="IRNazanin"/>
          <w:color w:val="111111"/>
          <w:sz w:val="28"/>
          <w:sz w:val="28"/>
          <w:szCs w:val="28"/>
          <w:rtl w:val="true"/>
          <w:lang w:bidi="fa-IR"/>
        </w:rPr>
        <w:t>رو به مردم عوام می‌گفتند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لَنْ یَدْخُلَ الْجَنَّةَ إِلّا مَنْ کانَ هُوداً أَوْ نَصاری ؛</w:t>
      </w:r>
      <w:r>
        <w:rPr>
          <w:rStyle w:val="FootnoteAnchor"/>
          <w:rtl w:val="true"/>
        </w:rPr>
        <w:footnoteReference w:id="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کسی داخل بهشت نمی‌شود جز آن‌که یهودی یا نصرانی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آنجا که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کُونُوا هُوداً أَوْ نَصاری تَهْتَدُوا</w:t>
      </w:r>
      <w:r>
        <w:rPr>
          <w:rFonts w:eastAsia="Amiri" w:cs="Amiri" w:ascii="Amiri" w:hAnsi="Amiri"/>
          <w:color w:val="111111"/>
          <w:sz w:val="28"/>
          <w:szCs w:val="28"/>
          <w:rtl w:val="true"/>
          <w:lang w:bidi="ar-SA"/>
        </w:rPr>
        <w:t>»</w:t>
      </w:r>
      <w:r>
        <w:rPr>
          <w:rStyle w:val="FootnoteAnchor"/>
          <w:rtl w:val="true"/>
        </w:rPr>
        <w:footnoteReference w:id="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 یا نصرانی باشید تا هدایت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 کفر نیز در مقام توصیه به استقامت و پایداری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خدایانتان و عبادت آن‌ها، صبر و استقامت به خرج دهید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امْشُوا وَاصْبِرُوا عَلی آلِهَتِکُمْ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بروید و بر خدایانتان استقامت و پایداری بورزید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آن‌که همه نقشه‌های پیشین آنان بر باد رفت، به فکر دیگری افتاده و خود را به آن دل خوش کردند و آن این‌که محمّدصلی الله علیه وآله فرزند پسری ندارد تا جانشین او و ادامه دهنده راهش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کسی را به طور علنی به جانشینی خود نصب نکرده است، لذا نقشه‌ها را برای بعد از وفات رسول اکرم‌صلی الله علیه وآله ریختند و به آن دل خوش کرده بودند که در روز غدیر خم رسول گرامی اسلام‌صلی الله علیه وآله حضرت علی‌علیه السلام را به عنوان جانشین خود معرفی کرده و در میان جماعت بسیاری بر این سمت نصب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بود که کافران و منافقان از این نقشه خود نیز مأیوس شدند، و لذا خداوند متعال این آیه را نازل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أَلْیَوْمَ یَئِسَ الَّذِینَ کَفَرُوا مِنْ دِینِکُمْ فَلا تَخْشَوْهُمْ وَاخْشَوْنِ أَلْیَوْمَ أَکْمَلْتُ لَکُمْ دِینَکُمْ وَأَتْمَمْتُ عَلَیْکُمْ نِعْمَتی وَرَضِیتُ لَکُمُ الْإِسْلامَ 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کافران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آیین شما مأیوس شدند، بنابر این از آن‌ها نترسید،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من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دین شما را کامل کردم، و نعمت خود را بر</w:t>
      </w:r>
      <w:bookmarkStart w:id="779" w:name="pg10640_156046"/>
    </w:p>
    <w:p>
      <w:pPr>
        <w:pStyle w:val="BookText"/>
        <w:rPr/>
      </w:pPr>
      <w:bookmarkEnd w:id="779"/>
      <w:r>
        <w:rPr>
          <w:rFonts w:ascii="IRNazanin" w:hAnsi="IRNazanin" w:eastAsia="IRNazanin"/>
          <w:color w:val="111111"/>
          <w:sz w:val="28"/>
          <w:sz w:val="28"/>
          <w:szCs w:val="28"/>
          <w:rtl w:val="true"/>
          <w:lang w:bidi="fa-IR"/>
        </w:rPr>
        <w:t xml:space="preserve">شما تمام نمودم، و اسلام را به عنوان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جاویدان شما پذیرفتم</w:t>
      </w:r>
      <w:r>
        <w:rPr>
          <w:rFonts w:eastAsia="IRNazanin" w:cs="IRNazanin"/>
          <w:color w:val="111111"/>
          <w:sz w:val="28"/>
          <w:szCs w:val="28"/>
          <w:rtl w:val="true"/>
          <w:lang w:bidi="fa-IR"/>
        </w:rPr>
        <w:t>.»</w:t>
      </w:r>
    </w:p>
    <w:p>
      <w:pPr>
        <w:pStyle w:val="Heading5"/>
        <w:numPr>
          <w:ilvl w:val="4"/>
          <w:numId w:val="1"/>
        </w:numPr>
        <w:rPr/>
      </w:pPr>
      <w:bookmarkStart w:id="780" w:name="__RefHeading___Toc2564659_372815092"/>
      <w:bookmarkStart w:id="781" w:name="_Toc310"/>
      <w:bookmarkEnd w:id="780"/>
      <w:r>
        <w:rPr>
          <w:rtl w:val="true"/>
        </w:rPr>
        <w:t>مقصود از اکمال دین‌</w:t>
      </w:r>
      <w:bookmarkEnd w:id="781"/>
    </w:p>
    <w:p>
      <w:pPr>
        <w:pStyle w:val="BookText"/>
        <w:rPr/>
      </w:pPr>
      <w:r>
        <w:rPr>
          <w:rFonts w:ascii="IRNazanin" w:hAnsi="IRNazanin" w:eastAsia="IRNazanin"/>
          <w:color w:val="111111"/>
          <w:sz w:val="28"/>
          <w:sz w:val="28"/>
          <w:szCs w:val="28"/>
          <w:rtl w:val="true"/>
          <w:lang w:bidi="fa-IR"/>
        </w:rPr>
        <w:t xml:space="preserve">در این‌که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مورد بحث چیست، سه نظریه مطرح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قوانین و احکام شرع است؛ یعنی در آن روز قوانین اسلام کامل شد، و پس از آن دیگر در اسلام خلأ قانونی وجود ندارد</w:t>
      </w:r>
      <w:r>
        <w:rPr>
          <w:rFonts w:eastAsia="IRNazanin" w:cs="IRNazanin"/>
          <w:color w:val="111111"/>
          <w:sz w:val="28"/>
          <w:szCs w:val="28"/>
          <w:rtl w:val="true"/>
          <w:lang w:bidi="fa-IR"/>
        </w:rPr>
        <w:t>.</w:t>
      </w:r>
    </w:p>
    <w:p>
      <w:pPr>
        <w:pStyle w:val="Heading5"/>
        <w:numPr>
          <w:ilvl w:val="4"/>
          <w:numId w:val="1"/>
        </w:numPr>
        <w:rPr/>
      </w:pPr>
      <w:bookmarkStart w:id="782" w:name="__RefHeading___Toc2564661_372815092"/>
      <w:bookmarkStart w:id="783" w:name="_Toc311"/>
      <w:bookmarkEnd w:id="782"/>
      <w:r>
        <w:rPr>
          <w:rtl w:val="true"/>
        </w:rPr>
        <w:t>پاسخ‌</w:t>
      </w:r>
      <w:bookmarkEnd w:id="783"/>
    </w:p>
    <w:p>
      <w:pPr>
        <w:pStyle w:val="BookText"/>
        <w:rPr/>
      </w:pPr>
      <w:r>
        <w:rPr>
          <w:rFonts w:ascii="IRNazanin" w:hAnsi="IRNazanin" w:eastAsia="IRNazanin"/>
          <w:color w:val="111111"/>
          <w:sz w:val="28"/>
          <w:sz w:val="28"/>
          <w:szCs w:val="28"/>
          <w:rtl w:val="true"/>
          <w:lang w:bidi="fa-IR"/>
        </w:rPr>
        <w:t>اگر مقصود از اکمال دین، اکمال تشریعی بود، باید بعد از نزول آیه حکمی بر پیامبرصلی الله علیه وآله نازل نمی‌گشت، با این‌که مطابق روایات بسیار آیه کلاله و آیه ربا و برخی دیگر از احکام بعد از آن روز بر پیامبرصلی الله علیه وآله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از براء بن عازب نقل می‌کند که آخرین آیه‌ای که بر پیامبرصلی الله علیه وآله نازل شد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یَسْتَفْتُونَکَ قُلِ اللَّهُ یُفْتِیکُمْ فِی الْکَلالَةِ</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حیان اندلسی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بسیاری؛ از قبیل آیات ربا و آیات کلاله و دیگر آیات بر پیامبرصلی الله علیه وآله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برخی معتقدند که منظور از دین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 است؛ یعنی در آن روز خاص و با شکوه، خداوند حجّ شما را کامل کرد</w:t>
      </w:r>
      <w:r>
        <w:rPr>
          <w:rFonts w:eastAsia="IRNazanin" w:cs="IRNazanin"/>
          <w:color w:val="111111"/>
          <w:sz w:val="28"/>
          <w:szCs w:val="28"/>
          <w:rtl w:val="true"/>
          <w:lang w:bidi="fa-IR"/>
        </w:rPr>
        <w:t>.</w:t>
      </w:r>
    </w:p>
    <w:p>
      <w:pPr>
        <w:pStyle w:val="Heading5"/>
        <w:numPr>
          <w:ilvl w:val="4"/>
          <w:numId w:val="1"/>
        </w:numPr>
        <w:rPr/>
      </w:pPr>
      <w:bookmarkStart w:id="784" w:name="__RefHeading___Toc2564663_372815092"/>
      <w:bookmarkStart w:id="785" w:name="_Toc312"/>
      <w:bookmarkEnd w:id="784"/>
      <w:r>
        <w:rPr>
          <w:rtl w:val="true"/>
        </w:rPr>
        <w:t>پاسخ‌</w:t>
      </w:r>
      <w:bookmarkEnd w:id="785"/>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جزء شریعت اسلامی است نه دین، و حمل دین بر شریعت که جزئی از آن، حجّ است خلاف ظاهر به نظر می‌رسد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توجیه با ظاهر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سازگاری ندارد؛ زیرا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زمان حاضر و همان زمان نزول و ابلاغ آیه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مشاهده کرد که در آن روز چه اتفاقی افتاده که به سبب آن، دین کامل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w:t>
      </w:r>
      <w:bookmarkStart w:id="786" w:name="pg10640_156047"/>
    </w:p>
    <w:p>
      <w:pPr>
        <w:pStyle w:val="BookText"/>
        <w:rPr/>
      </w:pPr>
      <w:bookmarkEnd w:id="786"/>
      <w:r>
        <w:rPr>
          <w:rFonts w:ascii="IRNazanin" w:hAnsi="IRNazanin" w:eastAsia="IRNazanin"/>
          <w:color w:val="111111"/>
          <w:sz w:val="28"/>
          <w:sz w:val="28"/>
          <w:szCs w:val="28"/>
          <w:rtl w:val="true"/>
          <w:lang w:bidi="fa-IR"/>
        </w:rPr>
        <w:t>که در آن روز جز ابلاغ ولایت امیر المؤمنین‌علیه السلام واقعه دیگری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شدن ارکان آن به توسط ولایت و امامت امیر المؤمنین است؛ زیرا با ادامه نبوّت از کانال امامت است که دین به قله کمال خود خواهد رسید</w:t>
      </w:r>
      <w:r>
        <w:rPr>
          <w:rFonts w:eastAsia="IRNazanin" w:cs="IRNazanin"/>
          <w:color w:val="111111"/>
          <w:sz w:val="28"/>
          <w:szCs w:val="28"/>
          <w:rtl w:val="true"/>
          <w:lang w:bidi="fa-IR"/>
        </w:rPr>
        <w:t>.</w:t>
      </w:r>
    </w:p>
    <w:p>
      <w:pPr>
        <w:pStyle w:val="Heading5"/>
        <w:numPr>
          <w:ilvl w:val="4"/>
          <w:numId w:val="1"/>
        </w:numPr>
        <w:rPr/>
      </w:pPr>
      <w:bookmarkStart w:id="787" w:name="__RefHeading___Toc2564665_372815092"/>
      <w:bookmarkStart w:id="788" w:name="_Toc313"/>
      <w:bookmarkEnd w:id="787"/>
      <w:r>
        <w:rPr>
          <w:rtl w:val="true"/>
        </w:rPr>
        <w:t>ویژگی‌های روز غدیر در آیه‌</w:t>
      </w:r>
      <w:bookmarkEnd w:id="788"/>
    </w:p>
    <w:p>
      <w:pPr>
        <w:pStyle w:val="BookText"/>
        <w:rPr/>
      </w:pPr>
      <w:r>
        <w:rPr>
          <w:rFonts w:ascii="IRNazanin" w:hAnsi="IRNazanin" w:eastAsia="IRNazanin"/>
          <w:color w:val="111111"/>
          <w:sz w:val="28"/>
          <w:sz w:val="28"/>
          <w:szCs w:val="28"/>
          <w:rtl w:val="true"/>
          <w:lang w:bidi="fa-IR"/>
        </w:rPr>
        <w:t>مطابق آیه سوم از سوره مائده، شش ویژگی برای روز غدیر خم؛ یعنی هجدهم ذی حجّه که واقعه غدیر و نصب امامت حضرت امیرعلیه السلام در آن روز اتفاق افتاده، وجود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امید تمام دشمنان را که برای نابودی اسلام دندان طمع تیز کرده بودند، به یأس مبدّل کرد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أَلْیَوْمَ یَئِسَ الَّذِینَ کَفَرُوا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افزون بر تبدیل شدن امیدشان به یأس، آن چنان زمینه فعالیّت آن‌ها را خنثی کرد که ترس مسلمانان را از آنان بی جهت دانست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 تَخْشَوْهُمْ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امکان داشت که مسلمانان با پشت پا زدن و نادیده گرفتن آن نعمت بزرگ، کفران نعمت کنند و زمینه غضب الهی و بازگشت سلطه کفّار را فراهم و امید تازه‌ای در آنان ایجاد کنند، از این رو برای پیشگیری از این مسأله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وَاخْشَوْنِ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پیشرفتی کیفی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الهی ایجاد کرد و مایه تکامل آن گردید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أَلْیَوْمَ أَکْمَلْتُ لَکُمْ دِینَکُمْ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پیشرفتی 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نعمت مطلق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کرد، و آن را به مراحل پایانی و اتمام رساند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وَأَتْمَمْتُ عَلَیْکُمْ نِعْمَتی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مرحله ابلاغ نیز خدا راضی شد تا اسلامِ با ولایت، دین ابدی مردم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وَرَضِیتُ لَکُمُ الْإِسْلامَ دِیناً</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آن روز آغاز برهه‌ای جدید در</w:t>
      </w:r>
      <w:bookmarkStart w:id="789" w:name="pg10640_156048"/>
    </w:p>
    <w:p>
      <w:pPr>
        <w:pStyle w:val="BookText"/>
        <w:rPr/>
      </w:pPr>
      <w:bookmarkEnd w:id="789"/>
      <w:r>
        <w:rPr>
          <w:rFonts w:ascii="IRNazanin" w:hAnsi="IRNazanin" w:eastAsia="IRNazanin"/>
          <w:color w:val="111111"/>
          <w:sz w:val="28"/>
          <w:sz w:val="28"/>
          <w:szCs w:val="28"/>
          <w:rtl w:val="true"/>
          <w:lang w:bidi="fa-IR"/>
        </w:rPr>
        <w:t>تاریخ اسلام شد</w:t>
      </w:r>
      <w:r>
        <w:rPr>
          <w:rFonts w:eastAsia="IRNazanin" w:cs="IRNazanin"/>
          <w:color w:val="111111"/>
          <w:sz w:val="28"/>
          <w:szCs w:val="28"/>
          <w:rtl w:val="true"/>
          <w:lang w:bidi="fa-IR"/>
        </w:rPr>
        <w:t>.</w:t>
      </w:r>
    </w:p>
    <w:p>
      <w:pPr>
        <w:pStyle w:val="Heading5"/>
        <w:numPr>
          <w:ilvl w:val="4"/>
          <w:numId w:val="1"/>
        </w:numPr>
        <w:rPr/>
      </w:pPr>
      <w:bookmarkStart w:id="790" w:name="__RefHeading___Toc2564667_372815092"/>
      <w:bookmarkStart w:id="791" w:name="_Toc314"/>
      <w:bookmarkEnd w:id="790"/>
      <w:r>
        <w:rPr>
          <w:rtl w:val="true"/>
        </w:rPr>
        <w:t>کیفیت نزول آیه‌</w:t>
      </w:r>
      <w:bookmarkEnd w:id="791"/>
    </w:p>
    <w:p>
      <w:pPr>
        <w:pStyle w:val="BookText"/>
        <w:rPr/>
      </w:pPr>
      <w:r>
        <w:rPr>
          <w:rFonts w:ascii="IRNazanin" w:hAnsi="IRNazanin" w:eastAsia="IRNazanin"/>
          <w:color w:val="111111"/>
          <w:sz w:val="28"/>
          <w:sz w:val="28"/>
          <w:szCs w:val="28"/>
          <w:rtl w:val="true"/>
          <w:lang w:bidi="fa-IR"/>
        </w:rPr>
        <w:t>برخی از علمای شیعه به اقتضای ظاهر روایات، احتمال داده‌اند که این بخش از آیه جدا از بقیه بخش‌ها نازل شده و هنگام جمع آوری قرآن در اینجا قرار داده شده است، در حالی که غالب یا همه مفسّران اهل سنّت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این آیه با هم نازل شده و قسمت‌های گوناگون آن، مضمون مشترک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لازم است هر دو احتمال به طور جداگانه مورد بحث و گفتگو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علمای شیعه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یا وحدت آیات به تنهایی نمی‌تواند دلیل تعدد یا وحدت نزول باشد؛ یعنی همان‌گونه که دو آیه بودن، نشان تعدّد نزول نیست، یک آیه بودن نیز دلیل وحدت نزول تمام بخش‌های آن نمی‌تواند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آیه تطهیر که در سوره احزاب آمده، نشان می‌دهد که این آیه، مستقل از قبل و بعد خودش است، چنان که مضمون و محتوای آن شهادت می‌دهد که مخاطبی غیر از مخاطب قبل و بعد از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نزولی که علمای اهل سنّت نیز نقل کرده‌اند نشان می‌دهد این فقره از آیه در واقعه‌ای خاص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محلّ بحث نیز مطلب از همین قرار است؛ زیرا هنگام بیان حکم خون، مردار، گوشت خوک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أَلْیَوْمَ یَئِسَ الَّذِینَ کَفَرُوا مِنْ دِینِکُمْ</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می‌دانیم معلوم شدن حکم خون و امثال آن موجب یأس دشمن و تکمیل دین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شاهدش آن است که این احکام، قبلاً در دو سوره 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آیه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نحل، آیه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ونیز در آیه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بقره، که اولین سوره مدنی است،</w:t>
      </w:r>
    </w:p>
    <w:p>
      <w:pPr>
        <w:pStyle w:val="BookText"/>
        <w:rPr/>
      </w:pPr>
      <w:r>
        <w:rPr>
          <w:rFonts w:ascii="IRNazanin" w:hAnsi="IRNazanin" w:eastAsia="IRNazanin"/>
          <w:color w:val="111111"/>
          <w:sz w:val="28"/>
          <w:sz w:val="28"/>
          <w:szCs w:val="28"/>
          <w:rtl w:val="true"/>
          <w:lang w:bidi="fa-IR"/>
        </w:rPr>
        <w:t xml:space="preserve">نازل شده بود ولی عنوان یأس کفار و تکمیل دین در آن‌ها مطرح نیست، در حالی که اگر نزول و ابلاغ این احکام دارای چنین خاصیّتی باشد باید در آن سوره‌ها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أَلْیَوْمَ یَئِسَ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نمی‌تواند اشاره به روز نزول حکم خون، مردار،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بلکه باید اشاره به روزی باشد که در آن، حادثه مهمّ دیگری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شیعه اعتقاد دارد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أَلْیَوْمَ أَکْمَلْتُ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روزی دارد که نبیّ اکرم‌صلی الله علیه وآله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عملی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خداوند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أَیُّهَا الرَّسُولُ بَلِّغْ ما أُنْزِلَ إِلَیْکَ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از سوی پروردگارت به تو نازل شد به مردم ابلاغ کن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امری که اگر امتثال نمی‌شد زحمات بیست و سه ساله آن حضرت به هدر می‌رفت و رسالت الهی ابلاغ نمی‌گردید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این‌که یا باید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بخش، جدای از قبل و بعد خود نازل شده، لیکن هنگام جمع آوری قرآن به دستور پیامبر اکرم‌صلی الله علیه وآله یا به دستور کسانی که بعد از آن حضرت به جمع آوری قرآن 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مبانی مختلف در تدوین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جمله همراه قبل و بعد خود نازل شده، لیکن به روز نزول آیه، از آن جهت که ظرف نزول برخی احکام فقهی است اشاره ندارد، بلکه جمله معترضه‌ای است که بین این جملات قرار گرفته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مؤیّد این مدّعا آن است که اگر این دو جمله را حذف</w:t>
      </w:r>
    </w:p>
    <w:p>
      <w:pPr>
        <w:pStyle w:val="BookText"/>
        <w:rPr/>
      </w:pPr>
      <w:r>
        <w:rPr>
          <w:rFonts w:ascii="IRNazanin" w:hAnsi="IRNazanin" w:eastAsia="IRNazanin"/>
          <w:color w:val="111111"/>
          <w:sz w:val="28"/>
          <w:sz w:val="28"/>
          <w:szCs w:val="28"/>
          <w:rtl w:val="true"/>
          <w:lang w:bidi="fa-IR"/>
        </w:rPr>
        <w:t>کنیم بقیه آیه، تامّ و کامل خواهد بود و خللی در معنای آن وارد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حذف آیه تطهیر خللی در معنای بقیه آیه ایجاد نمی‌کند، بلکه معنا روشن‌تر و ترجمه و تفسیر راحت‌تر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 دیگر این‌که این جمله همراه بقیه قسمت‌های آیه نازل شده و جدای از آن‌ها نیست، چنان که مفسّران عامه بر این باورند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احتمال نیز 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روز نزول احکام مذکور در آیه است؛ زیرا وحدت نزول، نقشی در این جهت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صدر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یوسف با خطاب به حضرت یوسف‌علیه السلام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یُوسُفُ أَعْرِضْ عَنْ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حادثه صرف نظر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ذیل آن خطاب به همسر عزیز مصر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وَاسْتَغْفِرِی لِذَنْبِکِ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 خویش استغفار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مجموع این‌ها یک آیه بیشتر نیست و نامی از همسر عزیز مصر به میان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ادعا نکرده که هر دو بخش آیه خطاب به یک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گرچه در محاورات و گفتگوهای عرفی، از وحدت سیاق به عنوان یک اصل و قاعده‌ای عقلایی نام می‌برند و بدان توجّه و عنایت دارند؛ لیکن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قاعده کلّی و عمومی است و همیشه می‌تواند دلیل یا مؤیّد باشد، به ویژه اگر قرینه داخلی یا خارجی بر خلاف آن وجود داشته باشد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آیه سوم سوره مائده، سخن از گوشت‌های حرام است و در انتهای آن، سخن از اضطرار و ضرورت و حکم آن است و در وسط آن دو،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bookmarkStart w:id="792" w:name="pg10640_156051"/>
    </w:p>
    <w:p>
      <w:pPr>
        <w:pStyle w:val="BookText"/>
        <w:rPr/>
      </w:pPr>
      <w:bookmarkEnd w:id="792"/>
      <w:r>
        <w:rPr>
          <w:rFonts w:ascii="IRNazanin" w:hAnsi="IRNazanin" w:eastAsia="IRNazanin"/>
          <w:color w:val="111111"/>
          <w:sz w:val="28"/>
          <w:sz w:val="28"/>
          <w:szCs w:val="28"/>
          <w:rtl w:val="true"/>
          <w:lang w:bidi="fa-IR"/>
        </w:rPr>
        <w:t>است، اگر مقصود از آیه اکمال مسأله ولایت و امامت و جانشینی پیامبرصلی الله علیه وآله است چه تناسبی با صدر و ذیل آیه دارد؟</w:t>
      </w:r>
    </w:p>
    <w:p>
      <w:pPr>
        <w:pStyle w:val="Heading5"/>
        <w:numPr>
          <w:ilvl w:val="4"/>
          <w:numId w:val="1"/>
        </w:numPr>
        <w:rPr/>
      </w:pPr>
      <w:bookmarkStart w:id="793" w:name="__RefHeading___Toc2564669_372815092"/>
      <w:bookmarkStart w:id="794" w:name="_Toc315"/>
      <w:bookmarkEnd w:id="793"/>
      <w:r>
        <w:rPr>
          <w:rtl w:val="true"/>
        </w:rPr>
        <w:t>پاسخ‌</w:t>
      </w:r>
      <w:bookmarkEnd w:id="794"/>
    </w:p>
    <w:p>
      <w:pPr>
        <w:pStyle w:val="BookText"/>
        <w:rPr/>
      </w:pPr>
      <w:r>
        <w:rPr>
          <w:rFonts w:ascii="IRNazanin" w:hAnsi="IRNazanin" w:eastAsia="IRNazanin"/>
          <w:color w:val="111111"/>
          <w:sz w:val="28"/>
          <w:sz w:val="28"/>
          <w:szCs w:val="28"/>
          <w:rtl w:val="true"/>
          <w:lang w:bidi="fa-IR"/>
        </w:rPr>
        <w:t>آیات قرآن به صورت یک کتاب کلاسیک تنظیم نشده است، بلکه به همان شکلی که نازل می‌گشت به دستور پیامبرصلی الله علیه وآله ثبت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ممکن است صدر آیه مورد بحث به خاطر سؤالاتی که از پیامبر اکرم‌صلی الله علیه وآله در مورد گوشت‌های حرام شده، قبل از واقعه غدیر نازل شده باشد، و بعد از مدّتی واقعه غدیر پیش آمده و آیه مورد بحث نازل گشته و نویسندگان وحی، آن را به دنبال حکم گوشت‌های حرام ثبت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مسأله اضطرار یا مصداقی از مصادیق آن رخ داده و حکم آن نازل شده و ذیل آیه را که حاوی حکم اضطرار است به دنبال قسمت وسط آیه ثبت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با توجه به نکته فوق، لازم نیست آیات تناسب خاصّی با هم داشته باشند</w:t>
      </w:r>
      <w:r>
        <w:rPr>
          <w:rFonts w:eastAsia="IRNazanin" w:cs="IRNazanin"/>
          <w:color w:val="111111"/>
          <w:sz w:val="28"/>
          <w:szCs w:val="28"/>
          <w:rtl w:val="true"/>
          <w:lang w:bidi="fa-IR"/>
        </w:rPr>
        <w:t>.</w:t>
      </w:r>
    </w:p>
    <w:p>
      <w:pPr>
        <w:pStyle w:val="Heading3"/>
        <w:numPr>
          <w:ilvl w:val="2"/>
          <w:numId w:val="1"/>
        </w:numPr>
        <w:rPr/>
      </w:pPr>
      <w:bookmarkStart w:id="795" w:name="__RefHeading___Toc2564671_372815092"/>
      <w:bookmarkStart w:id="796" w:name="_Toc316"/>
      <w:bookmarkEnd w:id="795"/>
      <w:r>
        <w:rPr>
          <w:rtl w:val="true"/>
        </w:rPr>
        <w:t>بیان داستانی</w:t>
      </w:r>
      <w:bookmarkEnd w:id="796"/>
    </w:p>
    <w:p>
      <w:pPr>
        <w:pStyle w:val="Heading4"/>
        <w:numPr>
          <w:ilvl w:val="3"/>
          <w:numId w:val="1"/>
        </w:numPr>
        <w:rPr/>
      </w:pPr>
      <w:bookmarkStart w:id="797" w:name="__RefHeading___Toc2564673_372815092"/>
      <w:bookmarkStart w:id="798" w:name="_Toc317"/>
      <w:bookmarkEnd w:id="797"/>
      <w:r>
        <w:rPr>
          <w:rtl w:val="true"/>
        </w:rPr>
        <w:t>پیامبر و علی علیه‌السلام بر بالای منبر ایستاده‌اند</w:t>
      </w:r>
      <w:bookmarkEnd w:id="798"/>
    </w:p>
    <w:p>
      <w:pPr>
        <w:pStyle w:val="BookText"/>
        <w:rPr/>
      </w:pPr>
      <w:r>
        <w:rPr>
          <w:rFonts w:ascii="IRNazanin" w:hAnsi="IRNazanin" w:eastAsia="IRNazanin"/>
          <w:color w:val="111111"/>
          <w:sz w:val="28"/>
          <w:sz w:val="28"/>
          <w:szCs w:val="28"/>
          <w:rtl w:val="true"/>
          <w:lang w:bidi="fa-IR"/>
        </w:rPr>
        <w:t xml:space="preserve">و همه چشم‌ها به آن‌ها خیره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پیامبر بار دیگر سکوت را می‌شکند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بر شما ولایت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 منتظر پاسخ مردم است ، همه فریاد می‌زنند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پیامبر او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برای بار دوم پیامبر سؤل می‌کند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بر شما ولایت دارد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مردم دوباره می‌گویند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پیامبر او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بار سوم هم پیامبر همان سؤل را می‌کند و مردم همین جواب را می‌دهند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مسلمانان ، اطاعت از خدا و پیامبر را بر خود واجب می‌دانند ، هیچ‌کس در ولایت خدا</w:t>
      </w:r>
    </w:p>
    <w:p>
      <w:pPr>
        <w:pStyle w:val="BookText"/>
        <w:rPr/>
      </w:pPr>
      <w:r>
        <w:rPr>
          <w:rFonts w:ascii="IRNazanin" w:hAnsi="IRNazanin" w:eastAsia="IRNazanin"/>
          <w:color w:val="111111"/>
          <w:sz w:val="28"/>
          <w:sz w:val="28"/>
          <w:szCs w:val="28"/>
          <w:rtl w:val="true"/>
          <w:lang w:bidi="fa-IR"/>
        </w:rPr>
        <w:t xml:space="preserve">و پیامبر شک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دست علی علیه‌السلام را در دست می‌گیرد ، و تا آنجا که می‌تواند دست او را بالا می‌آورد و با صدای بلند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کُنْتُ مَوْلاهُ فَهذا عَلیٌّ مَوْلاهُ؛ هر کس من مولای او هستم این علی، مولای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چنین دعا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علی را دوست دارد تو او را دوست بدار ویاری کن ، و هر کس با علی دشمنی کند با او دشمن باش و او را ذلیل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این سخن خود را سه بار تکرار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می‌خواهد همه مردم ، علی علیه‌السلام را ببینند ، برای همین ، بازویِ علی علیه‌السلام را با مهربانی می‌گیرد و او را بلند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علی علیه‌السلام یک سر و گردن از پیامبر بالاتر قرار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علی علیه‌السلام را این‌گونه بلند کرده است تا همه مردم ، امام خود را به خوبی ببینند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صدای پیامبر به گوش می‌رسد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علی است که برادر و جانشین من است ، او امیرمؤنان است و به همه علوم من آگاه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آن پیامبر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آیا شنیدید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صدا می‌زنند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 ای رسول خدا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پیامبر بار دیگر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شنیدید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بار دیگر مردم جواب می‌دهند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ای رسول خدا </w:t>
      </w:r>
      <w:r>
        <w:rPr>
          <w:rFonts w:eastAsia="IRNazanin" w:cs="IRNazanin"/>
          <w:color w:val="111111"/>
          <w:sz w:val="28"/>
          <w:szCs w:val="28"/>
          <w:rtl w:val="true"/>
          <w:lang w:bidi="fa-IR"/>
        </w:rPr>
        <w:t>!»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پیامبر رو به آسمان می‌کند و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شاهد باش که من وظیفه خود را انجام دادم ، من سخن تو را</w:t>
      </w:r>
    </w:p>
    <w:p>
      <w:pPr>
        <w:pStyle w:val="BookText"/>
        <w:rPr/>
      </w:pPr>
      <w:r>
        <w:rPr>
          <w:rFonts w:ascii="IRNazanin" w:hAnsi="IRNazanin" w:eastAsia="IRNazanin"/>
          <w:color w:val="111111"/>
          <w:sz w:val="28"/>
          <w:sz w:val="28"/>
          <w:szCs w:val="28"/>
          <w:rtl w:val="true"/>
          <w:lang w:bidi="fa-IR"/>
        </w:rPr>
        <w:t>برای این مردم گفتم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بعد از آن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شاهد باش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 میان ، مردی از میان جمعیّت سؤال می 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شما از این که علی ، مولای ماست ، چیست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پیامبر با روی باز جواب او را می‌دهد و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من پیامبر او هستم این علی امیر اوست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علی علیه‌السلام امیر و آقای همه مسلمانان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سخنِ پیامبر ، دیگر برای هیچ‌کس شکّی نمانده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بار دیگر مردم را مورد خطاب قرار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دانشی که خدا به من داده بود به علی آموختم ، بدانید فقط او می‌تواند شما را به سوی رستگاری رهنمون کند ، از شما می‌خواهم با او مخالفت نکنید و از قبول ولایت او ، سرپیچی نکنید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علی ، اوّلین کسی بود که به من ایمان آورد ؟ آیا آن روز را به یاد می‌آورید که فقط من و علی ، به خدای یگانه ایمان داشتیم و هیچ‌کس همراه ما نبود ؟</w:t>
      </w:r>
    </w:p>
    <w:p>
      <w:pPr>
        <w:pStyle w:val="BookText"/>
        <w:rPr/>
      </w:pPr>
      <w:r>
        <w:rPr>
          <w:rFonts w:ascii="IRNazanin" w:hAnsi="IRNazanin" w:eastAsia="IRNazanin"/>
          <w:color w:val="111111"/>
          <w:sz w:val="28"/>
          <w:sz w:val="28"/>
          <w:szCs w:val="28"/>
          <w:rtl w:val="true"/>
          <w:lang w:bidi="fa-IR"/>
        </w:rPr>
        <w:t xml:space="preserve">علی کسی است که بارها و بارها در مقابل دشمنان ، جان خویش را به خطر انداخته است، علی ، پیش من از همه، عزیزتر است، او یاری کننده دین خدا و هدایت کننده شماست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بدانید که عترت و خاندان هر پیامبری از نسلِ خود او بوده است ، امّا عترت و خاندان من از نسلِ علی می‌باشد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مستقیم را به شما نشان می‌دهم ، بدانید که علی و فرزندان</w:t>
      </w:r>
    </w:p>
    <w:p>
      <w:pPr>
        <w:pStyle w:val="BookText"/>
        <w:rPr/>
      </w:pPr>
      <w:r>
        <w:rPr>
          <w:rFonts w:ascii="IRNazanin" w:hAnsi="IRNazanin" w:eastAsia="IRNazanin"/>
          <w:color w:val="111111"/>
          <w:sz w:val="28"/>
          <w:sz w:val="28"/>
          <w:szCs w:val="28"/>
          <w:rtl w:val="true"/>
          <w:lang w:bidi="fa-IR"/>
        </w:rPr>
        <w:t xml:space="preserve">او ، راه مستقیم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ٔامِنُوا بِاللّه‌ِ وَ رَسُولِهِ وَ النُّورِ الَّذِی أَنزَلْنَا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و پیامبر و نوری که نازل شده است ، ایمان بیاورید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بدانید آن نوری که شما باید به آن ایمان بیاورید ، علی و فرزندان او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علی بیش از آن است که بتوانم برای شما بگویم ، آن‌قدر بگویم که هر کس از او اطاعت کند به رستگاری بزرگی 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پیامبر خدا هستم و علی جانشین من و فرزندان او ، امامانِ شما هستند و آخرینِ آن‌ها، مهدی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همان کسی است که یاری کننده دین خدا می‌باشد و پیامبران قبل از من به او بشارت داده‌اند، او از جانب خدا انتخاب شده است و وارث همه علم‌ها و دانش‌ها می‌باشد، او ولیّ خدا در روی زمین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 سخنان مرا به کسانی که در شهر و دیار خود هستند ، برسانید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می‌خواهد این سخنان او به گوش همه مردم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همان خطبه غدیر است که تاریخ را مبهوتِ عظمت خود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خطبه غدیر، فریادِ بلندِ ولایت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لحظاتی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صدای اللّه اکبرِ پیامبر در غدیر می‌پیچد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چه خبر شده است ؟</w:t>
      </w:r>
    </w:p>
    <w:p>
      <w:pPr>
        <w:pStyle w:val="BookText"/>
        <w:rPr/>
      </w:pPr>
      <w:r>
        <w:rPr>
          <w:rFonts w:ascii="IRNazanin" w:hAnsi="IRNazanin" w:eastAsia="IRNazanin"/>
          <w:color w:val="111111"/>
          <w:sz w:val="28"/>
          <w:sz w:val="28"/>
          <w:szCs w:val="28"/>
          <w:rtl w:val="true"/>
          <w:lang w:bidi="fa-IR"/>
        </w:rPr>
        <w:t xml:space="preserve">گویا جبرئیل آمده و آیه جدیدی را آورده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وَأَتْمَمْتُ عَلَیْکُمْ نِعْمَتِی وَرَضِیتُ لَکُمُ الاْءِسْلامَ دِینًا</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دین را بر شما کامل کرده و نعمت خود را تمام نمودم و به این راضی شدم که اسلام ، دین شما باشد </w:t>
      </w:r>
      <w:r>
        <w:rPr>
          <w:rFonts w:eastAsia="IRNazanin" w:cs="IRNazanin"/>
          <w:color w:val="111111"/>
          <w:sz w:val="28"/>
          <w:szCs w:val="28"/>
          <w:rtl w:val="true"/>
          <w:lang w:bidi="fa-IR"/>
        </w:rPr>
        <w:t>».</w:t>
      </w:r>
      <w:bookmarkStart w:id="799" w:name="pg10640_156055"/>
    </w:p>
    <w:p>
      <w:pPr>
        <w:pStyle w:val="BookText"/>
        <w:rPr/>
      </w:pPr>
      <w:bookmarkEnd w:id="799"/>
      <w:r>
        <w:rPr>
          <w:rFonts w:ascii="IRNazanin" w:hAnsi="IRNazanin" w:eastAsia="IRNazanin"/>
          <w:color w:val="111111"/>
          <w:sz w:val="28"/>
          <w:sz w:val="28"/>
          <w:szCs w:val="28"/>
          <w:rtl w:val="true"/>
          <w:lang w:bidi="fa-IR"/>
        </w:rPr>
        <w:t xml:space="preserve">یامبر این آیه را برای مردم می‌خواند ، همه مردم می‌فهمند که اسلام با ولایتِ علی علیه‌السلام کامل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بدون ولایت ، دین ناقصی است که هرگز نمی‌تواند انسان را به کمال برساند </w:t>
      </w:r>
      <w:r>
        <w:rPr>
          <w:rFonts w:eastAsia="IRNazanin" w:cs="IRNazanin"/>
          <w:color w:val="111111"/>
          <w:sz w:val="28"/>
          <w:szCs w:val="28"/>
          <w:rtl w:val="true"/>
          <w:lang w:bidi="fa-IR"/>
        </w:rPr>
        <w:t>.</w:t>
      </w:r>
    </w:p>
    <w:p>
      <w:pPr>
        <w:pStyle w:val="Heading3"/>
        <w:numPr>
          <w:ilvl w:val="2"/>
          <w:numId w:val="1"/>
        </w:numPr>
        <w:rPr/>
      </w:pPr>
      <w:bookmarkStart w:id="800" w:name="__RefHeading___Toc2564675_372815092"/>
      <w:bookmarkStart w:id="801" w:name="_Toc318"/>
      <w:bookmarkEnd w:id="800"/>
      <w:r>
        <w:rPr>
          <w:rtl w:val="true"/>
        </w:rPr>
        <w:t>بیان دانش آموزی</w:t>
      </w:r>
      <w:bookmarkEnd w:id="801"/>
    </w:p>
    <w:p>
      <w:pPr>
        <w:pStyle w:val="Heading4"/>
        <w:numPr>
          <w:ilvl w:val="3"/>
          <w:numId w:val="1"/>
        </w:numPr>
        <w:rPr/>
      </w:pPr>
      <w:bookmarkStart w:id="802" w:name="__RefHeading___Toc2564677_372815092"/>
      <w:bookmarkStart w:id="803" w:name="_Toc319"/>
      <w:bookmarkEnd w:id="802"/>
      <w:r>
        <w:rPr>
          <w:rtl w:val="true"/>
        </w:rPr>
        <w:t>اشاره</w:t>
      </w:r>
      <w:bookmarkEnd w:id="803"/>
    </w:p>
    <w:p>
      <w:pPr>
        <w:pStyle w:val="BookText"/>
        <w:rPr/>
      </w:pPr>
      <w:r>
        <w:rPr>
          <w:rFonts w:ascii="IRNazanin" w:hAnsi="IRNazanin" w:eastAsia="IRNazanin"/>
          <w:color w:val="111111"/>
          <w:sz w:val="28"/>
          <w:sz w:val="28"/>
          <w:szCs w:val="28"/>
          <w:rtl w:val="true"/>
          <w:lang w:bidi="fa-IR"/>
        </w:rPr>
        <w:t>گویی تمام کوه و دشت در حال گوش دادن به سخنان پیامبرند؛حتی باد هم نمی‌وزد تا مبادا سکوت جلسه شکسته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من راضی نمی‌شود،مگر دستورش را به شما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سرپرست و امام شما قرار داده‌است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پیروی از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مخالف او را لعنت می‌کند و پیروان او را می‌آمرزد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من علی علیه‌السلام سرپرست و امام شما است و پس از او امامت در فرزندان او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از آن پیامبر صلی الله علیه و آله و سلم از علم و شجاعت و ایمان ایشان گفت و این‌که او نخستین مسلمان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بترسید از این‌که با او مخالفت کنید و در آتشی بیفتید که هیزمش سنگ‌ها و انسان‌ها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آیه‌ای آورده‌است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الیوم أکملت لکم دینکم و أتممت علیکم نعمتی و رضیت لکم الإسلام دینا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دینتان را برای شما کامل کردم و نعمتم را برایتان تمام و کامل کردم و راضی شدم که اسلام دینتان باشد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 او دوست باش و بادشمن او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فرمودی که امامت پس از من برای حضرت علی علیه السلام است؛خدایا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برگزیدن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فرمودی که امروز دین بندگانت را کامل کردی و نعمتت را برایشان تمام نمودی و راضی شدی که اسلام دین‌شان باشد</w:t>
      </w:r>
      <w:r>
        <w:rPr>
          <w:rFonts w:eastAsia="IRNazanin" w:cs="IRNazanin"/>
          <w:color w:val="111111"/>
          <w:sz w:val="28"/>
          <w:szCs w:val="28"/>
          <w:rtl w:val="true"/>
          <w:lang w:bidi="fa-IR"/>
        </w:rPr>
        <w:t>....</w:t>
      </w:r>
      <w:bookmarkStart w:id="804" w:name="pg10640_156056"/>
    </w:p>
    <w:p>
      <w:pPr>
        <w:pStyle w:val="BookText"/>
        <w:rPr/>
      </w:pPr>
      <w:bookmarkEnd w:id="804"/>
      <w:r>
        <w:rPr>
          <w:rFonts w:ascii="IRNazanin" w:hAnsi="IRNazanin" w:eastAsia="IRNazanin"/>
          <w:color w:val="111111"/>
          <w:sz w:val="28"/>
          <w:sz w:val="28"/>
          <w:szCs w:val="28"/>
          <w:rtl w:val="true"/>
          <w:lang w:bidi="fa-IR"/>
        </w:rPr>
        <w:t>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بیایید و به من تبریک بگویید و با علی علیه السلام بیعت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عمامه‌ی خود را بر سر حضرت علی علیه السلام گذاشت و جمعیت یک‌به‌یک برای بیعت صف کشیدند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این جمعیت چقدر طول خواهد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بیعت زنان پیامبر صلی الله علیه و آله و سلم هم طشت آبی فراهم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از پشت پرده‌ای دست خود را در طشت می‌گذارند و این سوی پرده هم امیرالمؤمنین علیه السلام دست خود را در آب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بیعت تمام نشده‌است که منافقان در گوش یکدیگر شروع به پچ پچ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باز نقشه‌ای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همگانی حضرت علی علیه السلام آن‌قدر مهم بود که با انجام ندادن آن تمام زحمات پیامبر صلی الله علیه و آله و سلم هدر می‌رفت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حضرت علی علیه السلام به جانشینی در فرازهای فراوانی از خطبه به چشم می‌خورد که ما تنها برخی از فرازهایش را آوردیم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نکردن از حضرت علی علیه السلام انسان را اهل آتش جهنم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حرف خنده‌داری است که بعضی‌ها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 یعنی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برای اعلام دوستی کاروانیان را سه روز معطل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جمعیت غدیر را منافقان تشکیل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غدیر ده‌ها هزار نفر با پیامبر صلی الله علیه و آله و سلم بیعت کردند اما تنها عده‌ی کمی به پیمانشان وفادار ماندند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 از اعلام جانشینی علی علیه‌السلام دین را کامل و پسندیده دانسته‌است؛خداوند از دینِ کسانی‌که جانشینی علی علیه‌السلام را قبول نکردند،راضی نیست</w:t>
      </w:r>
      <w:r>
        <w:rPr>
          <w:rFonts w:eastAsia="IRNazanin" w:cs="IRNazanin"/>
          <w:color w:val="111111"/>
          <w:sz w:val="28"/>
          <w:szCs w:val="28"/>
          <w:rtl w:val="true"/>
          <w:lang w:bidi="fa-IR"/>
        </w:rPr>
        <w:t>.</w:t>
      </w:r>
    </w:p>
    <w:p>
      <w:pPr>
        <w:pStyle w:val="Heading3"/>
        <w:numPr>
          <w:ilvl w:val="2"/>
          <w:numId w:val="1"/>
        </w:numPr>
        <w:rPr/>
      </w:pPr>
      <w:bookmarkStart w:id="805" w:name="__RefHeading___Toc2564679_372815092"/>
      <w:bookmarkStart w:id="806" w:name="_Toc320"/>
      <w:bookmarkEnd w:id="805"/>
      <w:r>
        <w:rPr>
          <w:rtl w:val="true"/>
        </w:rPr>
        <w:t>پیوند مهدوی</w:t>
      </w:r>
      <w:bookmarkEnd w:id="806"/>
    </w:p>
    <w:p>
      <w:pPr>
        <w:pStyle w:val="Heading4"/>
        <w:numPr>
          <w:ilvl w:val="3"/>
          <w:numId w:val="1"/>
        </w:numPr>
        <w:rPr/>
      </w:pPr>
      <w:bookmarkStart w:id="807" w:name="__RefHeading___Toc2564681_372815092"/>
      <w:bookmarkStart w:id="808" w:name="_Toc321"/>
      <w:bookmarkEnd w:id="807"/>
      <w:r>
        <w:rPr>
          <w:rtl w:val="true"/>
        </w:rPr>
        <w:t>اشاره</w:t>
      </w:r>
      <w:bookmarkEnd w:id="808"/>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به حال خیلی شنیده‌ایم</w:t>
      </w:r>
      <w:bookmarkStart w:id="809" w:name="pg10640_156057"/>
    </w:p>
    <w:p>
      <w:pPr>
        <w:pStyle w:val="BookText"/>
        <w:rPr/>
      </w:pPr>
      <w:bookmarkEnd w:id="809"/>
      <w:r>
        <w:rPr>
          <w:rFonts w:ascii="IRNazanin" w:hAnsi="IRNazanin" w:eastAsia="IRNazanin"/>
          <w:color w:val="111111"/>
          <w:sz w:val="28"/>
          <w:sz w:val="28"/>
          <w:szCs w:val="28"/>
          <w:rtl w:val="true"/>
          <w:lang w:bidi="fa-IR"/>
        </w:rPr>
        <w:t>که خداوند در غدیر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أَکْمَلْتُ لَکُمْ دینَکُمْ وَ أَتْمَمْتُ عَلَیْکُمْ نِعْمَتی وَ رَضیتُ لَکُمُ الْإِسْلامَ دینا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 دینتان را کامل کردم و نعمتم را تمام</w:t>
      </w:r>
    </w:p>
    <w:p>
      <w:pPr>
        <w:pStyle w:val="BookText"/>
        <w:rPr/>
      </w:pPr>
      <w:r>
        <w:rPr>
          <w:rFonts w:ascii="IRNazanin" w:hAnsi="IRNazanin" w:eastAsia="IRNazanin"/>
          <w:color w:val="111111"/>
          <w:sz w:val="28"/>
          <w:sz w:val="28"/>
          <w:szCs w:val="28"/>
          <w:rtl w:val="true"/>
          <w:lang w:bidi="fa-IR"/>
        </w:rPr>
        <w:t>اما این وعده در دوران ظهور محقق می‌شود؛ روزی که همه‌ی دنیا بر سر سفره‌ی دین الهی می‌نشینند و نعمت الهی بر بندگان 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علت است که شیخ صدوق نام کتابش را که درباره امام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و 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است</w:t>
      </w:r>
      <w:r>
        <w:rPr>
          <w:rFonts w:eastAsia="IRNazanin" w:cs="IRNazanin"/>
          <w:color w:val="111111"/>
          <w:sz w:val="28"/>
          <w:szCs w:val="28"/>
          <w:rtl w:val="true"/>
          <w:lang w:bidi="fa-IR"/>
        </w:rPr>
        <w:t>.</w:t>
      </w:r>
    </w:p>
    <w:p>
      <w:pPr>
        <w:pStyle w:val="Heading3"/>
        <w:numPr>
          <w:ilvl w:val="2"/>
          <w:numId w:val="1"/>
        </w:numPr>
        <w:rPr/>
      </w:pPr>
      <w:bookmarkStart w:id="810" w:name="__RefHeading___Toc2564683_372815092"/>
      <w:bookmarkStart w:id="811" w:name="_Toc322"/>
      <w:bookmarkEnd w:id="810"/>
      <w:r>
        <w:rPr>
          <w:rtl w:val="true"/>
        </w:rPr>
        <w:t>آیات و روایات</w:t>
      </w:r>
      <w:bookmarkEnd w:id="811"/>
    </w:p>
    <w:p>
      <w:pPr>
        <w:pStyle w:val="Heading4"/>
        <w:numPr>
          <w:ilvl w:val="3"/>
          <w:numId w:val="1"/>
        </w:numPr>
        <w:rPr/>
      </w:pPr>
      <w:bookmarkStart w:id="812" w:name="__RefHeading___Toc2564685_372815092"/>
      <w:bookmarkStart w:id="813" w:name="_Toc323"/>
      <w:bookmarkEnd w:id="812"/>
      <w:r>
        <w:rPr>
          <w:rtl w:val="true"/>
        </w:rPr>
        <w:t>آیات</w:t>
      </w:r>
      <w:bookmarkEnd w:id="813"/>
    </w:p>
    <w:p>
      <w:pPr>
        <w:pStyle w:val="BookText"/>
        <w:rPr/>
      </w:pPr>
      <w:r>
        <w:rPr>
          <w:rFonts w:ascii="Amiri" w:hAnsi="Amiri" w:eastAsia="Amiri" w:cs="Amiri"/>
          <w:color w:val="111111"/>
          <w:sz w:val="28"/>
          <w:sz w:val="28"/>
          <w:szCs w:val="28"/>
          <w:rtl w:val="true"/>
          <w:lang w:bidi="ar-SA"/>
        </w:rPr>
        <w:t xml:space="preserve">حُرِّمَتْ عَلَیْکُمُ الْمَیْتَةُ وَ الدَّمُ وَ لَحْمُ الْخِنْزیرِ وَ ما أُهِلَّ لِغَیْرِ اللَّهِ بِهِ وَ الْمُنْخَنِقَةُ وَ الْمَوْقُوذَةُ وَ الْمُتَرَدِّیَةُ وَ النَّطیحَةُ وَ ما أَکَلَ السَّبُعُ إِلاَّ ما ذَکَّیْتُمْ وَ ما ذُبِحَ عَلَی النُّصُبِ وَ أَنْ تَسْتَقْسِمُوا بِالْأَزْلامِ ذلِکُمْ فِسْقٌ الْیَوْمَ یَئِسَ الَّذینَ کَفَرُوا مِنْ دینِکُمْ فَلا تَخْشَوْهُمْ وَ اخْشَوْنِ الْیَوْمَ أَکْمَلْتُ لَکُمْ دینَکُمْ وَ أَتْمَمْتُ عَلَیْکُمْ نِعْمَتی وَ رَضیتُ لَکُمُ الْإِسْلامَ دیناً فَمَنِ اضْطُرَّ فی مَخْمَصَةٍ غَیْرَ مُتَجانِفٍ لِإِثْمٍ فَإِنَّ اللَّهَ 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مائده آیه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الْیَوْمَ أَکْمَلْتُ لَکُمْ دینَکُمْ وَ أَتْمَمْتُ عَلَیْکُمْ نِعْمَتی وَ رَضیتُ لَکُمُ الْإِسْلامَ دیناً</w:t>
      </w:r>
    </w:p>
    <w:p>
      <w:pPr>
        <w:pStyle w:val="Heading4"/>
        <w:numPr>
          <w:ilvl w:val="3"/>
          <w:numId w:val="1"/>
        </w:numPr>
        <w:rPr/>
      </w:pPr>
      <w:bookmarkStart w:id="814" w:name="__RefHeading___Toc2564687_372815092"/>
      <w:bookmarkStart w:id="815" w:name="_Toc324"/>
      <w:bookmarkEnd w:id="814"/>
      <w:r>
        <w:rPr>
          <w:rtl w:val="true"/>
        </w:rPr>
        <w:t>روایات</w:t>
      </w:r>
      <w:bookmarkEnd w:id="815"/>
    </w:p>
    <w:p>
      <w:pPr>
        <w:pStyle w:val="BookText"/>
        <w:rPr/>
      </w:pPr>
      <w:r>
        <w:rPr>
          <w:rFonts w:ascii="IRNazanin" w:hAnsi="IRNazanin" w:eastAsia="IRNazanin"/>
          <w:color w:val="111111"/>
          <w:sz w:val="28"/>
          <w:sz w:val="28"/>
          <w:szCs w:val="28"/>
          <w:rtl w:val="true"/>
          <w:lang w:bidi="fa-IR"/>
        </w:rPr>
        <w:t>کتاب سلیم بن قیس الهلالی،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 xml:space="preserve">فی الحدیث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تفسیر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سلمان الفارسیّ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بیّنهم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أخی و وزیری و وصیّی و وارثی و خلیفتی فی أمّتی و ولیّ کلّ مؤمن بعدی و أحد عشر إماما من ولده، الحسن و الحسین ثمّ التسعة من ولد الحسین واحدا بعد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الحدیث الحادی عشر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أَبَانٌ عَنْ سُلَیْمٍ قَالَ رَأَیْتُ عَلِیّاً ع فِی مَسْجِدِ رَسُولِ اللَّهِ ص فِی خِلَافَةِ عُثْمَانَ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فَنُودِی بِ الصَّلَاةَ جَامِعَةً</w:t>
      </w:r>
    </w:p>
    <w:p>
      <w:pPr>
        <w:pStyle w:val="BookText"/>
        <w:rPr/>
      </w:pPr>
      <w:r>
        <w:rPr>
          <w:rFonts w:ascii="Amiri" w:hAnsi="Amiri" w:eastAsia="Amiri" w:cs="Amiri"/>
          <w:color w:val="111111"/>
          <w:sz w:val="28"/>
          <w:sz w:val="28"/>
          <w:szCs w:val="28"/>
          <w:rtl w:val="true"/>
          <w:lang w:bidi="ar-SA"/>
        </w:rPr>
        <w:t>ثُمَّ خَطَبَ فَقَالَ أَیُّهَا النَّاسُ أَ تَعْلَمُونَ أَنَّ اللَّهَ عَزَّ وَ جَلَّ مَوْلَایَ وَ أَنَا مَوْلَی الْمُؤْمِنِینَ وَ أَنَا أَوْلَی بِهِمْ مِنْ أَنْفُسِهِمْ قَالُوا بَلَی یَا رَسُولَ اللَّهِ قَالَ قُمْ یَا عَلِیُّ فَقُمْتُ فَقَالَ مَنْ کُنْتُ مَوْلَاهُ فَعَلِیٌّ هَذَا مَوْلَاهُ اللَّهُمَّ وَالِ مَنْ وَالاهُ وَ عَادِ مَنْ عَادَاهُ فَقَامَ سَلْمَانُ فَقَالَ یَا رَسُولَ اللَّهِ وَلَاءٌ کَمَا ذَا فَقَالَ وَلَاءٌ کَوَلَایَتِی مَنْ کُنْتُ أَوْلَی بِهِ مِنْ نَفْسِهِ فَعَلِیٌّ أَوْلَی بِهِ مِنْ نَفْسِهِ فَأَنْزَلَ اللَّهُ تَعَالَی ذِکْرُهُ الْیَوْمَ أَکْمَلْتُ لَکُمْ دِینَکُمْ وَ أَتْمَمْتُ عَلَیْکُمْ نِعْمَتِی وَ رَضِیتُ لَکُمُ الْإِسْلامَ دِیناً فَکَبَّرَ النَّبِیُّ ص وَ قَالَ اللَّهُ أَکْبَرُ تَمَامُ نُبُوَّتِی وَ تَمَامُ دِینِ اللَّهِ وَلَایَةُ عَلِیٍّ بَعْدِی فَقَامَ أَبُو بَکْرٍ وَ عُمَرُ فَقَالا یَا رَسُولَ اللَّهِ هَذِهِ الْآیَاتُ خَاصَّةٌ فِی عَلِیٍّ قَالَ بَلَی فِیهِ وَ فِی أَوْصِیَائِی إِلَی یَوْمِ الْقِیَامَة</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الحدیث التاسع و الثلاثون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بْنُ أَبِی عَیَّاشٍ عَنْ سُلَیْمٍ قَالَ سَمِعْتُ أَبَا سَعِیدٍ الْخُدْرِیَّ یَقُولُ إِنَّ رَسُولَ اللَّهِ ص دَعَا النَّاسَ بِغَدِیرِ خُمٍّ فَأَمَرَ بِمَا کَانَ تَحْتَ الشَّجَرَةِ مِنَ الشَّوْکِ فَقُمَّ وَ کَانَ ذَلِکَ یَوْمَ الْخَمِیسِ ثُمَّ دَعَا النَّاسَ إِلَیْهِ وَ أَخَذَ بِضَبْعِ عَلِیِّ بْنِ أَبِی طَالِبٍ ع فَرَفَعَهَا حَتَّی نَظَرْتُ إِلَی بَیَاضِ إِبْطِ رَسُولِ اللَّهِ‌ص فَقَالَ مَنْ کُنْتُ مَوْلَاهُ فَعَلِیٌّ مَوْلَاهُ اللَّهُمَّ وَالِ مَنْ وَالاهُ وَ عَادِ مَنْ عَادَاهُ وَ انْصُرْ مَنْ نَصَرَهُ وَ اخْذُلْ مَنْ خَذَلَهُ قَالَ أَبُو سَعِیدٍ فَلَمْ یَنْزِلْ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نَزَلَتْ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أَکْمَلْتُ لَکُمْ دِینَکُمْ وَ أَتْمَمْتُ عَلَیْکُمْ نِعْمَتِی وَ رَضِیتُ لَکُمُ الْإِسْلامَ دِیناً فَقَالَ رَسُولُ اللَّهِ ص اللَّهُ أَکْبَرُ عَلَی إِکْمَالِ الدِّینِ وَ إِتْمَامِ النِّعْمَةِ وَ رِضَی الرَّبِّ بِرِسَالَتِی وَ بِوِلَایَةِ عَلِیٍّ مِنْ بَعْدِی فَقَالَ حَسَّانُ بْنُ</w:t>
      </w:r>
    </w:p>
    <w:p>
      <w:pPr>
        <w:pStyle w:val="BookText"/>
        <w:rPr/>
      </w:pPr>
      <w:r>
        <w:rPr>
          <w:rFonts w:ascii="Amiri" w:hAnsi="Amiri" w:eastAsia="Amiri" w:cs="Amiri"/>
          <w:color w:val="111111"/>
          <w:sz w:val="28"/>
          <w:sz w:val="28"/>
          <w:szCs w:val="28"/>
          <w:rtl w:val="true"/>
          <w:lang w:bidi="ar-SA"/>
        </w:rPr>
        <w:t xml:space="preserve">ثَابِتٍ یَا رَسُولَ اللَّهِ ائْذَنْ لِی لِأَقُولَ فِی عَلِیٍّ ع أَبْیَاتاً فَقَالَ ص قُلْ عَلَی بَرَکَةِ اللَّهِ فَقَالَ حَسَّانُ یَا مَشِیخَةَ قُرَیْشٍ اسْمَعُوا قَوْلِی بِشَهَادَةٍ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أَنْشَأَ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تَعْلَمُوا أَنَّ النَّبِیَ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لَدَی دَوْحِ خُمٍّ حِینَ قَامَ مُنَادِیاً</w:t>
      </w:r>
    </w:p>
    <w:p>
      <w:pPr>
        <w:pStyle w:val="BookText"/>
        <w:rPr/>
      </w:pPr>
      <w:r>
        <w:rPr>
          <w:rFonts w:ascii="Amiri" w:hAnsi="Amiri" w:eastAsia="Amiri" w:cs="Amiri"/>
          <w:color w:val="111111"/>
          <w:sz w:val="28"/>
          <w:sz w:val="28"/>
          <w:szCs w:val="28"/>
          <w:rtl w:val="true"/>
          <w:lang w:bidi="ar-SA"/>
        </w:rPr>
        <w:t xml:space="preserve">وَ قَدْ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جِبْرِیلُ مِنْ عِنْدِ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بِأَنَّکَ مَعْصُومٌ فَلَا تَکُ وَانِیا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مُحَمَّدٍ الْقَاسِمُ بْنُ الْعَلَاءِ رَحِمَهُ اللَّهُ رَفَعَهُ عَنْ عَبْدِ الْعَزِیزِ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مَعَ الرِّضَا ع بِمَرْوَ فَاجْتَمَعْنَا فِی الْجَامِعِ یَوْمَ الْجُمُعَةِ فِی بَدْءِ مَقْدَمِنَا فَأَدَارُوا أَمْرَ الْإِمَامَةِ وَ ذَکَرُوا کَثْرَةَ اخْتِلَافِ النَّاسِ فِیهَا فَدَخَلْتُ عَلَی سَیِّدِی ع فَأَعْلَمْتُهُ خَوْضَ النَّاسِ فِیهِ فَتَبَسَّمَ ع ثُمَّ قَالَ یَا عَبْدَ الْعَزِیزِ جَهِلَ الْقَوْمُ وَ خُدِعُوا عَنْ آرَائِهِمْ إِنَّ اللَّهَ عَزَّ وَ جَلَّ لَمْ یَقْبِضْ نَبِیَّهُ ص حَتَّی أَکْمَلَ لَهُ الدِّینَ وَ أَنْزَلَ عَلَیْهِ الْقُرْآنَ فِیهِ تِبْیَانُ کُلِّ شَیْ‌ءٍ بَیَّنَ فِیهِ الْحَلَالَ وَ الْحَرَامَ وَ الْحُدُودَ وَ الْأَحْکَامَ وَ جَمِیعَ مَا یَحْتَاجُ إِلَیْهِ النَّاسُ کَمَلًا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فَرَّطْنا فِی الْکِتابِ مِنْ شَیْ‌ءٍ وَ أَنْزَلَ فِی حَجَّةِ الْوَدَاعِ وَ هِیَ آخِرُ عُمُرِهِ ص الْیَوْمَ أَکْمَلْتُ لَکُمْ دِینَکُمْ وَ أَتْمَمْتُ عَلَیْکُمْ نِعْمَتِی وَ رَضِیتُ لَکُمُ الْإِسْلامَ دِیناً وَ أَمْرُ الْإِمَامَةِ مِنْ تَمَامِ الدِّینِ وَ لَمْ یَمْضِ ص حَتَّی بَیَّنَ لِأُمَّتِهِ مَعَالِمَ دِینِهِمْ وَ أَوْضَحَ لَهُمْ سَبِیلَهُمْ وَ تَرَکَهُمْ عَلَی قَصْدِ سَبِیلِ الْحَقِّ وَ أَقَامَ لَهُمْ عَلِیّاً ع عَلَماً وَ إِمَاماً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خُطْبَةٌ لِأَمِیرِ الْمُؤْمِنِینَ علیه السلام وَ هِیَ خُطْبَةُ الْوَسِیلَةِ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عَلِیِّ بْنِ مَعْمَرٍ عَنْ مُحَمَّدِ بْنِ عَلِیِّ بْنِ عُکَایَةَ التَّمِیمِیِّ عَنِ الْحُسَیْنِ بْنِ النَّضْرِ الْفِهْرِیِّ</w:t>
      </w:r>
    </w:p>
    <w:p>
      <w:pPr>
        <w:pStyle w:val="BookText"/>
        <w:rPr/>
      </w:pPr>
      <w:r>
        <w:rPr>
          <w:rFonts w:ascii="Amiri" w:hAnsi="Amiri" w:eastAsia="Amiri" w:cs="Amiri"/>
          <w:color w:val="111111"/>
          <w:sz w:val="28"/>
          <w:sz w:val="28"/>
          <w:szCs w:val="28"/>
          <w:rtl w:val="true"/>
          <w:lang w:bidi="ar-SA"/>
        </w:rPr>
        <w:t>عَنْ أَبِی عَمْرٍو الْأَوْزَاعِیِّ عَنْ عَمْرِو بْنِ شِمْرٍ عَنْ جَابِرِ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رَسُولُ اللَّهِ ص إِلَی حَجَّةِ الْوَدَاعِ ثُمَّ صَارَ إِلَی غَدِیرِ خُمٍّ فَأَمَرَ فَأُصْلِحَ لَهُ شِبْهُ الْمِنْبَرِ ثُمَّ عَلَاهُ وَ أَخَذَ بِعَضُدِی حَتَّی رُئِیَ بَیَاضُ إِبْطَیْهِ رَافِعاً صَوْتَهُ قَائِلًا فِی مَحْفِلِهِ مَنْ کُنْتُ مَوْلَاهُ فَعَلِیٌّ مَوْلَاهُ اللَّهُمَّ وَالِ مَنْ وَالاهُ وَ عَادِ مَنْ عَادَاهُ فَکَانَتْ عَلَی وَلَایَتِی وَلَایَةُ اللَّهِ وَ عَلَی عَدَاوَتِی عَدَاوَةُ اللَّهِ وَ أَنْزَلَ اللَّهُ عَزَّ وَ جَلَّ فِی ذَلِکَ 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أَکْمَلْتُ لَکُمْ دِینَکُمْ وَ أَتْمَمْتُ عَلَیْکُمْ نِعْمَتِی وَ رَضِیتُ لَکُمُ الْإِسْلامَ دِیناً فَکَانَتْ وَلَایَتِی کَمَالَ الدِّینِ وَ رِضَا الرَّبِّ جَلَّ ذِکْرُهُ وَ أَنْزَلَ اللَّهُ تَبَارَکَ وَ تَعَالَی اخْتِصَاصاً لِی وَ تَکَرُّماً نَحَلَنِیهِ وَ إِعْظَاماً وَ تَفْصِیلًا مِنْ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حَدَّثَنَا الْحَسَنُ بْنُ مُحَمَّدِ بْنِ الْحَسَنِ بْنِ إِسْمَاعِیلَ السَّکُونِیُّ فِی مَنْزِلِهِ بِالْکُوفَةِ قَالَ حَدَّثَنِی إِبْرَاهِیمُ بْنُ مُحَمَّدِ بْنِ یَحْیَی النَّیْسَابُورِیُّ قَالَ حَدَّثَنَا أَبُو جَعْفَرِ بْنُ السَّرِیِّ وَ أَبُو نَصْرِ بْنُ مُوسَی بْنِ أَیُّوبَ الْخَلَّالُ قَالَ حَدَّثَنَا عَلِیُّ بْنُ سَعِیدٍ قَالَ حَدَّثَنَا ضَمْرَةُ بْنُ شَوْذَبٍ عَنْ مَطَرٍ عَنْ شَهْرِ بْنِ حَوْشَبٍ عَنْ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صَامَ یَوْمَ ثَمَانِیَةَ عَشَرَ مِنْ ذِی الْحِجَّةِ کَتَبَ اللَّهُ لَهُ صِیَامَ سِتِّینَ شَهْراً وَ هُوَ یَوْمُ غَدِیرِ خُمٍّ لَمَّا أَخَذَ رَسُولُ اللَّهِ ص بِیَدِ عَلِیِّ بْنِ أَبِی طَالِبٍ ع وَ قَالَ أَ لَسْتُ أَوْلی بِالْمُؤْمِنِینَ قَالُوا نَعَمْ یَا رَسُولَ اللَّهِ قَالَ مَنْ کُنْتُ مَوْلَاهُ فَعَلِیٌّ مَوْلَاهُ فَقَالَ لَهُ عُمَرُ بَخْ بَخْ یَا ابْنَ أَبِی طَالِبٍ أَصْبَحْتَ مَوْلَایَ وَ مَوْلَی کُلِّ مُسْلِمٍ فَأَنْزَلَ اللَّهُ عَزَّ وَ جَلَ الْیَوْمَ أَکْمَلْتُ لَکُمْ دِینَکُمْ </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p>
    <w:p>
      <w:pPr>
        <w:pStyle w:val="BookText"/>
        <w:rPr/>
      </w:pPr>
      <w:r>
        <w:rPr>
          <w:rFonts w:ascii="Amiri" w:hAnsi="Amiri" w:eastAsia="Amiri" w:cs="Amiri"/>
          <w:color w:val="111111"/>
          <w:sz w:val="28"/>
          <w:sz w:val="28"/>
          <w:szCs w:val="28"/>
          <w:rtl w:val="true"/>
          <w:lang w:bidi="ar-SA"/>
        </w:rPr>
        <w:t>أَخْبَرَنَا جَمَاعَةٌ، عَنْ أَبِی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الْفَضْلُ بْنُ مُحَمَّدِ بْنِ الْمُسَیَّبِ الشَّعْرَانِیُّ بِجُرْجَانَ،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عَمْرِو بْنِ عَبْدِ الْعَزِیزِ بْنِ مُحَمَّدٍ أَبُو مُوسَی الْمُجَاشِعِیُّ،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بْنِ مُحَمَّدٍ، عَنْ أَبِیهِ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الْمُجَاشِعِیُّ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حَدَّثْنَاهُ الرِّضَا عَلِیُّ بْنُ مُوسَی، عَنْ أَبِیهِ مُوسَی، عَنْ أَبِیهِ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قَالا جَمِیعاً عَنْ آبَائِهِمَا، عَنْ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 الْإِسْلَامُ عَلَی خَمْسِ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الشَّهَادَتَیْنِ وَ الْقَرِینَتَیْنِ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الشَّهَادَتَانِ فَقَدْ عَرَفْنَاهُمَا، فَمَا الْقَرِینَتَانِ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 الزَّکَاةُ، فَإِنَّهُ لَا یُقْبَلُ أَحَدُهُمَا إِلَّا بِالْأُخْرَی، وَ الصِّیَامُ، وَ حِجُّ الْبَیْتِ مَنِ اسْتَطاعَ إِلَیْهِ سَبِیلًا، وَ خُتِمَ ذَلِکَ بِالْوَلَایَةِ،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أَکْمَلْتُ لَکُمْ دِینَکُمْ وَ أَتْمَمْتُ عَلَیْکُمْ نِعْمَتِی وَ رَضِیتُ لَکُمُ الْإِسْلامَ دِیناً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کشف الغمة فی معرفة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وَ رَوَی الْخَطِیبُ فَخْرُ خُوَارِزْمَ أَیْضاً حَدِیثَ غَدِیرِ خُمٍ وَ کَوْنَهُ ص أَخَذَ بِضَبْعِهِ حَتَّی نَظَرَ النَّاسُ إِلَی بَیَاضِ إِبْطِهِ ثُمَّ لَمْ یَفْتَرِقَا حَتَّی نَزَلَ الْیَوْمَ أَکْمَلْتُ لَکُمْ دِینَکُمْ الْآیَةَ فَقَالَ رَسُولُ اللَّهِ ص اللَّهُ أَکْبَرُ عَلَی إِکْمَالِ الدِّینِ وَ إِتْمَامِ النِّعْمَةِ وَ رِضَا الرَّبِّ بِرِسَالَتِی وَ الْوَلَایَةِ لِعَلِیِّ بْنِ أَبِی طَالِبٍ ثُمَّ قَالَ اللَّهُمَّ وَالِ مَنْ وَالاهُ وَ عَادِ مَنْ عَادَاهُ وَ انْصُرْ مَنْ نَصَرَهُ وَ اخْذُلْ مَنْ خَذَلَهُ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تفسیر الصافی،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فی المجمع عن الثّعلبیّ و الحسکانی و غیرهما من العامّة و فی الکافی عن الباقر علیه السّلام فی حدیث ثمّ نزلت الولایة و انّما أتاه</w:t>
      </w:r>
      <w:bookmarkStart w:id="816" w:name="pg10640_156062"/>
    </w:p>
    <w:p>
      <w:pPr>
        <w:pStyle w:val="BookText"/>
        <w:rPr/>
      </w:pPr>
      <w:bookmarkEnd w:id="816"/>
      <w:r>
        <w:rPr>
          <w:rFonts w:ascii="Amiri" w:hAnsi="Amiri" w:eastAsia="Amiri" w:cs="Amiri"/>
          <w:color w:val="111111"/>
          <w:sz w:val="28"/>
          <w:sz w:val="28"/>
          <w:szCs w:val="28"/>
          <w:rtl w:val="true"/>
          <w:lang w:bidi="ar-SA"/>
        </w:rPr>
        <w:t>ذلک یوم الجمعة بعرفة انزل اللَّه تعالی الْیَوْمَ أَکْمَلْتُ لَکُمْ دِینَکُمْ وَ أَتْمَمْتُ عَلَیْکُمْ نِعْمَتِی و کان کمال الدّین بولایة علیّ بن أبی طالب صلوات اللَّه و سلامه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فر، تفسیر فرات بن إبراهیم عُبَیْدُ بْنُ عَبْدِ الْوَاحِدِ رَفَعَهُ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نَحْنُ مَعَ النَّبِیِّ ص بِعَرَفَاتٍ إِذْ قَالَ أَ فِیکُمْ عَلِیُّ بْنُ أَبِی طَالِبٍ قُلْنَا بَلَی یَا رَسُولَ اللَّهِ فَقَرَّبَهُ مِنْهُ وَ ضَرَبَ یَدَهُ عَلَی مَنْکِبِهِ ثُمَّ قَالَ طُوبَی لَکَ یَا عَلِیُّ نَزَلَتْ عَلَیَّ آیَةٌ ذَکَرَنِی وَ إِیَّاکَ فِیهَا سَوَاءً فَقَالَ الْیَوْمَ أَکْمَلْتُ لَکُمْ دِینَکُمْ وَ أَتْمَمْتُ عَلَیْکُمْ نِعْمَتِی وَ رَضِیتُ لَکُمُ الْإِسْلامَ دِیناً</w:t>
      </w:r>
    </w:p>
    <w:p>
      <w:pPr>
        <w:pStyle w:val="BookText"/>
        <w:rPr/>
      </w:pPr>
      <w:r>
        <w:rPr>
          <w:rFonts w:ascii="Amiri" w:hAnsi="Amiri" w:eastAsia="Amiri" w:cs="Amiri"/>
          <w:color w:val="111111"/>
          <w:sz w:val="28"/>
          <w:sz w:val="28"/>
          <w:szCs w:val="28"/>
          <w:rtl w:val="true"/>
          <w:lang w:bidi="ar-SA"/>
        </w:rPr>
        <w:t>هَذَا جَبْرَئِیلُ یُخْبِرُنِی عَنِ اللَّهِ إِذَا کَانَ یَوْمُ الْقِیَامَةِ جِئْتَ أَنْتَ وَ شِیعَتُکَ رُکْبَاناً عَلَی نُوقٍ مِنْ نُورِ الْبَرْقِ یُطِیرُهُمْ فِی أَرْجَاءِ الْهَوَاءِ یُنَادُونَ فِی عَرْصَةِ الْقِیَامَةِ نَحْنُ الْعَلَوِیُّونَ فَیَأْتِیهِمُ النِّدَاءُ مِنْ قِبَلِ اللَّهِ أَنْتُمُ الْمُقَرَّبُونَ الَّذِینَ لا خَوْفٌ عَلَیْکُمُ الْیَوْمَ وَ لا أَنْتُمْ تَحْزَنُونَ</w:t>
      </w:r>
      <w:r>
        <w:rPr>
          <w:rFonts w:eastAsia="Amiri" w:cs="Amiri" w:ascii="Amiri" w:hAnsi="Amiri"/>
          <w:color w:val="111111"/>
          <w:sz w:val="28"/>
          <w:szCs w:val="28"/>
          <w:rtl w:val="true"/>
          <w:lang w:bidi="ar-SA"/>
        </w:rPr>
        <w:t>.</w:t>
      </w:r>
    </w:p>
    <w:p>
      <w:pPr>
        <w:pStyle w:val="Heading2"/>
        <w:numPr>
          <w:ilvl w:val="1"/>
          <w:numId w:val="1"/>
        </w:numPr>
        <w:rPr/>
      </w:pPr>
      <w:bookmarkStart w:id="817" w:name="__RefHeading___Toc2564689_372815092"/>
      <w:bookmarkStart w:id="818" w:name="_Toc325"/>
      <w:bookmarkEnd w:id="817"/>
      <w:r>
        <w:rPr/>
        <w:t>14</w:t>
      </w:r>
      <w:r>
        <w:rPr>
          <w:rtl w:val="true"/>
        </w:rPr>
        <w:t xml:space="preserve">. </w:t>
      </w:r>
      <w:r>
        <w:rPr>
          <w:rtl w:val="true"/>
        </w:rPr>
        <w:t xml:space="preserve">هجدهم ماه </w:t>
      </w:r>
      <w:r>
        <w:rPr>
          <w:rtl w:val="true"/>
        </w:rPr>
        <w:t xml:space="preserve">: </w:t>
      </w:r>
      <w:r>
        <w:rPr>
          <w:rtl w:val="true"/>
        </w:rPr>
        <w:t>بیان حدیث منزلت</w:t>
      </w:r>
      <w:bookmarkEnd w:id="818"/>
    </w:p>
    <w:p>
      <w:pPr>
        <w:pStyle w:val="Heading3"/>
        <w:numPr>
          <w:ilvl w:val="2"/>
          <w:numId w:val="1"/>
        </w:numPr>
        <w:rPr/>
      </w:pPr>
      <w:bookmarkStart w:id="819" w:name="__RefHeading___Toc2564691_372815092"/>
      <w:bookmarkStart w:id="820" w:name="_Toc326"/>
      <w:bookmarkEnd w:id="819"/>
      <w:r>
        <w:rPr>
          <w:rtl w:val="true"/>
        </w:rPr>
        <w:t>بیان مختصر</w:t>
      </w:r>
      <w:bookmarkEnd w:id="820"/>
    </w:p>
    <w:p>
      <w:pPr>
        <w:pStyle w:val="BookText"/>
        <w:rPr/>
      </w:pPr>
      <w:r>
        <w:rPr>
          <w:rFonts w:ascii="IRNazanin" w:hAnsi="IRNazanin" w:eastAsia="IRNazanin"/>
          <w:color w:val="111111"/>
          <w:sz w:val="28"/>
          <w:sz w:val="28"/>
          <w:szCs w:val="28"/>
          <w:rtl w:val="true"/>
          <w:lang w:bidi="fa-IR"/>
        </w:rPr>
        <w:t>یکی از افتخارات حضرت علی علیه السلام این است که در تمام نبردها ملازم پیامبر صلی الله علیه و آله و پرچمدار وی بود، جز در غزوه‌ی تبوک که به فرمان پیامبر در مدینه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پیامبر به خوبی آگاه بود که منافقان تصمیم گرفته‌اند پس از خروج آن حضرت از مدینه شورش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سرپرست اهل بیت و خویشاوندان من و گروه مهاجر هستی و برای این کار جز من و تو کسی شایستگی ندارد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اقامت امیر مؤمنان علیه السلام نقشه‌ی منافقان را نقش بر آب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فکر افتادند نقشه‌ی دیگری طرح</w:t>
      </w:r>
      <w:bookmarkStart w:id="821" w:name="pg10640_156063"/>
    </w:p>
    <w:p>
      <w:pPr>
        <w:pStyle w:val="BookText"/>
        <w:rPr/>
      </w:pPr>
      <w:bookmarkEnd w:id="821"/>
      <w:r>
        <w:rPr>
          <w:rFonts w:ascii="IRNazanin" w:hAnsi="IRNazanin" w:eastAsia="IRNazanin"/>
          <w:color w:val="111111"/>
          <w:sz w:val="28"/>
          <w:sz w:val="28"/>
          <w:szCs w:val="28"/>
          <w:rtl w:val="true"/>
          <w:lang w:bidi="fa-IR"/>
        </w:rPr>
        <w:t>کنند تا حضرت علی علیه السلام نیز مدینه را ترک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شایع کردند که روابط پیامبر و حضرت علی به تیرگی گراییده است و حضرت علی به جهت دوری راه و شدت گرما از جهاد در راه خدا سرباز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پیامبر صلی الله علیه و آله چندان از مدینه دور نشده بود که این شایعه در مدینه انتشار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برای پاسخ به تهمت آنان به حضور پیامبر صلی الله علیه و آله رسید و جریان را با آن حضرت در میان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با ذکر جمله‌ی تاریخی خود که سعد وقاص آرزو داشت ای کاش درباره‌ی او گفته می‌شد آن حضرت را تسلی داد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ترضی ان تکون منی بمنزله هارون من موسی الا انه لا نبی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راضی نیستی که نسبت به من، همچون هارون نسبت به موسی باشی؟ جز اینکه پس از من پیامبری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که در اصطلاح دانشمندان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تمام مناصبی که هارون داشت برای حضرت علی علیه السلام ثابت کرده جز نبوت که باب آن برای ابد بسته شده است</w:t>
      </w:r>
      <w:r>
        <w:rPr>
          <w:rFonts w:eastAsia="IRNazanin" w:cs="IRNazanin"/>
          <w:color w:val="111111"/>
          <w:sz w:val="28"/>
          <w:szCs w:val="28"/>
          <w:rtl w:val="true"/>
          <w:lang w:bidi="fa-IR"/>
        </w:rPr>
        <w:t>.</w:t>
      </w:r>
    </w:p>
    <w:p>
      <w:pPr>
        <w:pStyle w:val="Heading3"/>
        <w:numPr>
          <w:ilvl w:val="2"/>
          <w:numId w:val="1"/>
        </w:numPr>
        <w:rPr/>
      </w:pPr>
      <w:bookmarkStart w:id="822" w:name="__RefHeading___Toc2564693_372815092"/>
      <w:bookmarkStart w:id="823" w:name="_Toc327"/>
      <w:bookmarkEnd w:id="822"/>
      <w:r>
        <w:rPr>
          <w:rtl w:val="true"/>
        </w:rPr>
        <w:t>بیان تفصیلی</w:t>
      </w:r>
      <w:bookmarkEnd w:id="823"/>
    </w:p>
    <w:p>
      <w:pPr>
        <w:pStyle w:val="Heading4"/>
        <w:numPr>
          <w:ilvl w:val="3"/>
          <w:numId w:val="1"/>
        </w:numPr>
        <w:rPr/>
      </w:pPr>
      <w:bookmarkStart w:id="824" w:name="__RefHeading___Toc2564695_372815092"/>
      <w:bookmarkStart w:id="825" w:name="_Toc328"/>
      <w:bookmarkEnd w:id="824"/>
      <w:r>
        <w:rPr>
          <w:rtl w:val="true"/>
        </w:rPr>
        <w:t>حدیث منزلت</w:t>
      </w:r>
      <w:bookmarkEnd w:id="825"/>
    </w:p>
    <w:p>
      <w:pPr>
        <w:pStyle w:val="BookText"/>
        <w:rPr/>
      </w:pPr>
      <w:r>
        <w:rPr>
          <w:rFonts w:ascii="IRNazanin" w:hAnsi="IRNazanin" w:eastAsia="IRNazanin"/>
          <w:color w:val="111111"/>
          <w:sz w:val="28"/>
          <w:sz w:val="28"/>
          <w:szCs w:val="28"/>
          <w:rtl w:val="true"/>
          <w:lang w:bidi="fa-IR"/>
        </w:rPr>
        <w:t xml:space="preserve">یکی از احادیث مهمی که پیامبر صلی الله علیه و آله و سلم در طول عمر شریفش چندین بار و به مناسبت های گوناگون بیان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کتب حدیثی فریقین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خطابه غدیر نیز پیامبر صلی الله علیه و آله و سلم به این مطلب تصریح فرموده آنجا که می فرماید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سه مرتبه بر من نازل شد و از طرف</w:t>
      </w:r>
    </w:p>
    <w:p>
      <w:pPr>
        <w:pStyle w:val="BookText"/>
        <w:rPr/>
      </w:pPr>
      <w:r>
        <w:rPr>
          <w:rFonts w:ascii="IRNazanin" w:hAnsi="IRNazanin" w:eastAsia="IRNazanin"/>
          <w:color w:val="111111"/>
          <w:sz w:val="28"/>
          <w:sz w:val="28"/>
          <w:szCs w:val="28"/>
          <w:rtl w:val="true"/>
          <w:lang w:bidi="fa-IR"/>
        </w:rPr>
        <w:t>خداوند مرا مأمور کرد که در این محل اجتماع بپا خیزم و بر هر سفید و سیاهی اعلام کنم که علی بن ابی طالب برادر من و وصی من و جانشین من بر امتم و امام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او به من همانند نسبت هارون به موسی است جز این که پیامبری بعد از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در این حدیث شریف، امیر المؤمنین علیه السلام را نسبت به خودش همانند هارون نسبت به موسی بیان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گونه که هارون نسبت به موسی بود، علی بن ابی طالب علیهم‌السلام نسبت به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آیات شریفه قرآن کریم هارون خلیفه و وزیر حضرت موسی علیه السلام بوده، و هم چنین نبی نیز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ووهبنا له من رحمتنا أخاه هارون نبیا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رحمت خویش برادرش هارون پیامبر را به او بخشیدیم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واجعل لی وزیرا من أهلی هارون أخی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وزیری از خویشانم برایم قرار ده، هارون برادرم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موسی لاخیه هارون اخلفنی فی قومی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موسی به برادرش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قوم من جانشین باش</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حدیث تمامی نسبت هایی که بین آن دو بوده تثبیت می شود جز این که بعد از پیامبر صلی الله علیه و آله و سلم نبی نیست و نبوت به رسول اللّه صلی الله علیه و آله و سلم ختم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علی علیه السلام خلیفه بلا فصل و وزیر پیامبر صلی الله علیه و آله و سلم است که این حدیث دلالت صریح بر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w:t>
      </w:r>
      <w:bookmarkStart w:id="826" w:name="pg10640_156065"/>
    </w:p>
    <w:p>
      <w:pPr>
        <w:pStyle w:val="BookText"/>
        <w:rPr/>
      </w:pPr>
      <w:bookmarkEnd w:id="826"/>
      <w:r>
        <w:rPr>
          <w:rFonts w:ascii="IRNazanin" w:hAnsi="IRNazanin" w:eastAsia="IRNazanin"/>
          <w:color w:val="111111"/>
          <w:sz w:val="28"/>
          <w:sz w:val="28"/>
          <w:szCs w:val="28"/>
          <w:rtl w:val="true"/>
          <w:lang w:bidi="fa-IR"/>
        </w:rPr>
        <w:t>بنابر حدیث منزلت تمامی کسانی که عقیده ای جز این که امیر المؤمنین علیه السلام خلیفه بلافصل پیامبر صلی الله علیه و آله و سلم است دارند عقیده شان باطل است و در ضلالت و گمراهی هستند</w:t>
      </w:r>
      <w:r>
        <w:rPr>
          <w:rFonts w:eastAsia="IRNazanin" w:cs="IRNazanin"/>
          <w:color w:val="111111"/>
          <w:sz w:val="28"/>
          <w:szCs w:val="28"/>
          <w:rtl w:val="true"/>
          <w:lang w:bidi="fa-IR"/>
        </w:rPr>
        <w:t>.</w:t>
      </w:r>
    </w:p>
    <w:p>
      <w:pPr>
        <w:pStyle w:val="Heading4"/>
        <w:numPr>
          <w:ilvl w:val="3"/>
          <w:numId w:val="1"/>
        </w:numPr>
        <w:rPr/>
      </w:pPr>
      <w:bookmarkStart w:id="827" w:name="__RefHeading___Toc2564697_372815092"/>
      <w:bookmarkStart w:id="828" w:name="_Toc329"/>
      <w:bookmarkEnd w:id="827"/>
      <w:r>
        <w:rPr>
          <w:rtl w:val="true"/>
        </w:rPr>
        <w:t>اهمیت حدیث منزلت</w:t>
      </w:r>
      <w:bookmarkEnd w:id="828"/>
    </w:p>
    <w:p>
      <w:pPr>
        <w:pStyle w:val="BookText"/>
        <w:rPr/>
      </w:pPr>
      <w:r>
        <w:rPr>
          <w:rFonts w:ascii="IRNazanin" w:hAnsi="IRNazanin" w:eastAsia="IRNazanin"/>
          <w:color w:val="111111"/>
          <w:sz w:val="28"/>
          <w:sz w:val="28"/>
          <w:szCs w:val="28"/>
          <w:rtl w:val="true"/>
          <w:lang w:bidi="fa-IR"/>
        </w:rPr>
        <w:t>همان طور که گفته شد پیامبر صلی الله علیه و آله و سلم در طول زندگانی شریفشان چندین بار مضمون حدیث منزلت را بیان کردند که این حاکی از اهمیت بسیار زیاد آن نزد رسول اللّه صلی الله علیه و آله و سلم بوده است، مسلمانان هم بارها این مطلب را از پیامبر صلی الله علیه و آله و سلم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نیز در بعضی از احادیث مناشده به حدیث منزلت استدلال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علیهم السلام و اصحابشان نیز در مواردی به این حدیث تمسک جسته اند که همه این ها نشان دهنده اهمیت آن است</w:t>
      </w:r>
      <w:r>
        <w:rPr>
          <w:rFonts w:eastAsia="IRNazanin" w:cs="IRNazanin"/>
          <w:color w:val="111111"/>
          <w:sz w:val="28"/>
          <w:szCs w:val="28"/>
          <w:rtl w:val="true"/>
          <w:lang w:bidi="fa-IR"/>
        </w:rPr>
        <w:t>.</w:t>
      </w:r>
    </w:p>
    <w:p>
      <w:pPr>
        <w:pStyle w:val="Heading4"/>
        <w:numPr>
          <w:ilvl w:val="3"/>
          <w:numId w:val="1"/>
        </w:numPr>
        <w:rPr/>
      </w:pPr>
      <w:bookmarkStart w:id="829" w:name="__RefHeading___Toc2564699_372815092"/>
      <w:bookmarkStart w:id="830" w:name="_Toc330"/>
      <w:bookmarkEnd w:id="829"/>
      <w:r>
        <w:rPr>
          <w:rtl w:val="true"/>
        </w:rPr>
        <w:t>تأکید بر حدیث منزلت</w:t>
      </w:r>
      <w:bookmarkEnd w:id="830"/>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دیگراز مناسبت هایی که پیامبراکرم صلی الله علیه و آله و سلم در آن حدیث منزلت را بیان فرمودند هنگامی بود که لشکر اسلام از مدینه به سمت تبوک حرکت می کرد و پیامبر صلی الله علیه و آله و سلم حضرت علی علیه‌السلام را به عنوان جانشین در مدینه قرار داد و منافقین شروع به شایعه پراکنی کردند که پیامبر صلی الله علیه و آله و سلم، علی علیه السلام را دوست نداشته و با خود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خود را به پیامبر صلی الله علیه و آله و سلم رساند و این شایعه منافقین را برای ایشان مطرح نمودند و 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bookmarkStart w:id="831" w:name="pg10640_156066"/>
    </w:p>
    <w:p>
      <w:pPr>
        <w:pStyle w:val="BookText"/>
        <w:rPr/>
      </w:pPr>
      <w:bookmarkEnd w:id="831"/>
      <w:r>
        <w:rPr>
          <w:rFonts w:ascii="IRNazanin" w:hAnsi="IRNazanin" w:eastAsia="IRNazanin"/>
          <w:color w:val="111111"/>
          <w:sz w:val="28"/>
          <w:sz w:val="28"/>
          <w:szCs w:val="28"/>
          <w:rtl w:val="true"/>
          <w:lang w:bidi="fa-IR"/>
        </w:rPr>
        <w:t>تو برای من مانند هارون برای موسی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و سلم در کلامی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منّی وأنا منه وهو منّی بمنزلة هارون من موسی الاّ أنّه لا نبیّ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خطبه ی غدیر نیز پیامبر صلی الله علیه و آله و سلم این حدیث را تکرار نموده و این گونه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بن أبی طالب أخی و وصیّی وامام من بعدی الّذی محلّه منّی محلّ هارون من موسی الاّ أنّه لا نبیّ بعدی و هو ولیّکم من بعد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حضرت علی علیه السلام برادر و وصی و جانشین من است او بعد از من امام شماست و جایگاه او نسبت به من مانند جایگاه هارون نسبت به موسی است ولی بعد از من پیامبری نخواهد آمد و بعد از خدا و رسول خدا او مولای شماست</w:t>
      </w:r>
      <w:r>
        <w:rPr>
          <w:rFonts w:eastAsia="IRNazanin" w:cs="IRNazanin"/>
          <w:color w:val="111111"/>
          <w:sz w:val="28"/>
          <w:szCs w:val="28"/>
          <w:rtl w:val="true"/>
          <w:lang w:bidi="fa-IR"/>
        </w:rPr>
        <w:t>.</w:t>
      </w:r>
    </w:p>
    <w:p>
      <w:pPr>
        <w:pStyle w:val="Heading4"/>
        <w:numPr>
          <w:ilvl w:val="3"/>
          <w:numId w:val="1"/>
        </w:numPr>
        <w:rPr/>
      </w:pPr>
      <w:bookmarkStart w:id="832" w:name="__RefHeading___Toc2564701_372815092"/>
      <w:bookmarkStart w:id="833" w:name="_Toc331"/>
      <w:bookmarkEnd w:id="832"/>
      <w:r>
        <w:rPr>
          <w:rtl w:val="true"/>
        </w:rPr>
        <w:t>شباهت های حضرت علی علیه السلام و حضرت هارون علیه السلام</w:t>
      </w:r>
      <w:bookmarkEnd w:id="8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امکان انکار آن از سوی مخالفان؛ با غیبت چهل روزه ی حضرت موسی مردم مرتد شدند و گوساله پرست شدند و بعد از پیامبر صلی الله علیه و آله و سلم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 النّاس الاّ 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 بر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مُوسی ِلأَخیهِ هارُونَ اخْلُفْنی فی 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به جانشینی برادرش حضرت هارون تصریح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هم در غدیر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هارون وزیر حضرت موسی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اجْعَلْ لی وَزیرًا مِنْ أَهْلی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نیز مقام وزارت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به کسی گفته می شود که در نبود امیر تمام مسؤلیت</w:t>
      </w:r>
    </w:p>
    <w:p>
      <w:pPr>
        <w:pStyle w:val="BookText"/>
        <w:rPr/>
      </w:pPr>
      <w:r>
        <w:rPr>
          <w:rFonts w:ascii="IRNazanin" w:hAnsi="IRNazanin" w:eastAsia="IRNazanin"/>
          <w:color w:val="111111"/>
          <w:sz w:val="28"/>
          <w:sz w:val="28"/>
          <w:szCs w:val="28"/>
          <w:rtl w:val="true"/>
          <w:lang w:bidi="fa-IR"/>
        </w:rPr>
        <w:t>های او را متّصدی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هارون برادر موسی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و سلم هم در روزی که پیمان برادری بین اصحاب ذا می بستند بین خود و حضرت علی علیه السلام عقد برادری برقرار کردند وفرمودند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أنت أخی فی الدنیا والآخرة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روایت تمام منزلت های پیامبر برای حضرت علی علیه السلام اثبات شده است؛ الا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همان گونه که پیامبر معصوم می باشند، حضرت امیرالمؤمنین علیه السلام هم مقام عصمت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عصمت حضرت موسی و هارون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ابتدا پیامبر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منّی وأنا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تفسیر همان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مباهله است که آنها دو وجود مقدس و یک گوهر هستند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منّی وأنا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 علی من شجرة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گونه که هارون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الْقَوْمَ اسْتَضْعَفُونی وَ کادُوا یَقْتُلُونَنی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قوم مرا به استضعاف کشاندن و نزدیک بود مرا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نیز بعد از جریان سقیفه همین آیه را درباره خود قرائت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گونه که حضرت هارون برای حفظ دین نوپای حضرت موسی علیه السلام مجبور شد در برابر گوساله پرستی بنی اسرائیل شمشیر نکشد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خَشیتُ أَنْ تَقُولَ فَرَّقْتَ بَیْنَ بَنی إِسْرائیلَ وَ لَمْ تَرْقُبْ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هم برای جلوگیری از اختلاف در امت نوپای اسلام مجبور شد قیام نکند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گونه که حضرت هارون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فَاتَّبِعُونی وَ أَطیعُوا</w:t>
      </w:r>
    </w:p>
    <w:p>
      <w:pPr>
        <w:pStyle w:val="BookText"/>
        <w:rPr/>
      </w:pPr>
      <w:r>
        <w:rPr>
          <w:rFonts w:ascii="IRNazanin" w:hAnsi="IRNazanin" w:eastAsia="IRNazanin"/>
          <w:color w:val="111111"/>
          <w:sz w:val="28"/>
          <w:sz w:val="28"/>
          <w:szCs w:val="28"/>
          <w:rtl w:val="true"/>
          <w:lang w:bidi="fa-IR"/>
        </w:rPr>
        <w:t>أَمْری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نیز به هنگام غصب خلافت به مردم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اطاعت کنید و یاری ام کنید و حتی حضرت زهرا و امام حسن و امام حسین علیهم السلام را به در خانه ی مهاجر و انصار برده و یاری می طلبیدند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گونه که حضرت موسی به هارون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أَصْلِحْ وَ لا تَتَّبِعْ سَبیلَ الْمُفْسِدینَ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شورای شش نفره با حضرت علی علیه السلام شرط کردند که طبق دستور خدا و سنّت پیامبر صلی الله علیه و آله و سلم و روش دو خلیفه قبلی حکومت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روش خدا و سنت پیامبر و اجتهاد خودم عمل می کنم و بیعت مفسدین را نپذیرفتند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گونه که مردم در زمان هارون به گوساله ی سامری امتحان شدند در روایت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سامریّ هذه الاُمّة وإنّ صاحبه عجلها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کسانی که حضرت هارون را رها کرده و گوساله پرستی را پذیرفتند، غضب خداوند واقع شد و ذلّت در حیات دنیا را پذیرفتند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اتَّخَذُوا الْعِجْلَ سَیَنالُهُمْ غَضَبٌ مِنْ رَبِّهِمْ وَ ذِلَّةٌ فِی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هم که حضرت علی علیه السلام را رها کردند همان سرنوشت را 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هارون سه پسر داشت شَبَر شُبَیْر شُبّر، حضرت علی علیه السلام هم سه فرزند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و محسن علیهم السلام</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چنان که با وجود هارون، پیروی از سامری حتی اگر هم بتواند کار خارق العاده ای انجام دهد، بیرون رفتن از توحید است، با وجود حضرت علی علیه</w:t>
      </w:r>
      <w:bookmarkStart w:id="834" w:name="pg10640_156069"/>
    </w:p>
    <w:p>
      <w:pPr>
        <w:pStyle w:val="BookText"/>
        <w:rPr/>
      </w:pPr>
      <w:bookmarkEnd w:id="834"/>
      <w:r>
        <w:rPr>
          <w:rFonts w:ascii="IRNazanin" w:hAnsi="IRNazanin" w:eastAsia="IRNazanin"/>
          <w:color w:val="111111"/>
          <w:sz w:val="28"/>
          <w:sz w:val="28"/>
          <w:szCs w:val="28"/>
          <w:rtl w:val="true"/>
          <w:lang w:bidi="fa-IR"/>
        </w:rPr>
        <w:t>السلام نیز پیروی از دیگران بیرون رفتن از توحید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أَشْرِکْهُ فی أَمْری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هارون شریک در رسالت است و حدیث منزلت می رساند که امیرمؤمنان علیه السلام شریک رسالت پیامبر می باشد</w:t>
      </w:r>
      <w:r>
        <w:rPr>
          <w:rFonts w:eastAsia="IRNazanin" w:cs="IRNazanin"/>
          <w:color w:val="111111"/>
          <w:sz w:val="28"/>
          <w:szCs w:val="28"/>
          <w:rtl w:val="true"/>
          <w:lang w:bidi="fa-IR"/>
        </w:rPr>
        <w:t>.</w:t>
      </w:r>
    </w:p>
    <w:p>
      <w:pPr>
        <w:pStyle w:val="Heading4"/>
        <w:numPr>
          <w:ilvl w:val="3"/>
          <w:numId w:val="1"/>
        </w:numPr>
        <w:rPr/>
      </w:pPr>
      <w:bookmarkStart w:id="835" w:name="__RefHeading___Toc2564703_372815092"/>
      <w:bookmarkStart w:id="836" w:name="_Toc332"/>
      <w:bookmarkEnd w:id="835"/>
      <w:r>
        <w:rPr>
          <w:rtl w:val="true"/>
        </w:rPr>
        <w:t>روایان حدیث منزلت</w:t>
      </w:r>
      <w:bookmarkEnd w:id="836"/>
    </w:p>
    <w:p>
      <w:pPr>
        <w:pStyle w:val="BookText"/>
        <w:rPr/>
      </w:pPr>
      <w:r>
        <w:rPr>
          <w:rFonts w:ascii="IRNazanin" w:hAnsi="IRNazanin" w:eastAsia="IRNazanin"/>
          <w:color w:val="111111"/>
          <w:sz w:val="28"/>
          <w:sz w:val="28"/>
          <w:szCs w:val="28"/>
          <w:rtl w:val="true"/>
          <w:lang w:bidi="fa-IR"/>
        </w:rPr>
        <w:t>برخی از راویان حدیث منزلت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عبد اللّه بن عباس، جابر بن عبد اللّه انصاری، عبد اللّه بن مسعود، سعد بن ابی وقاص، عمر بن الخطاب، ابو سعید خدری، براء بن عازب، جابر بن سمرة، أبو هریره، مالک بن حویرث، زید بن ارقم، أبو رافع، حذیفة بن اسید، انس بن مالک، عبد اللّه بن أوفی، ابو ایوب انصاری، عقیل بن ابی طالب، ام سلمه و</w:t>
      </w:r>
      <w:r>
        <w:rPr>
          <w:rFonts w:eastAsia="IRNazanin" w:cs="IRNazanin"/>
          <w:color w:val="111111"/>
          <w:sz w:val="28"/>
          <w:szCs w:val="28"/>
          <w:rtl w:val="true"/>
          <w:lang w:bidi="fa-IR"/>
        </w:rPr>
        <w:t>... .</w:t>
      </w:r>
    </w:p>
    <w:p>
      <w:pPr>
        <w:pStyle w:val="Heading4"/>
        <w:numPr>
          <w:ilvl w:val="3"/>
          <w:numId w:val="1"/>
        </w:numPr>
        <w:rPr/>
      </w:pPr>
      <w:bookmarkStart w:id="837" w:name="__RefHeading___Toc2564705_372815092"/>
      <w:bookmarkStart w:id="838" w:name="_Toc333"/>
      <w:bookmarkEnd w:id="837"/>
      <w:r>
        <w:rPr>
          <w:rtl w:val="true"/>
        </w:rPr>
        <w:t>برخی اسانید حدیث منزلت که در کتب فریقین آمده است عبارتند از</w:t>
      </w:r>
      <w:r>
        <w:rPr>
          <w:rtl w:val="true"/>
        </w:rPr>
        <w:t>:</w:t>
      </w:r>
      <w:bookmarkEnd w:id="838"/>
    </w:p>
    <w:p>
      <w:pPr>
        <w:pStyle w:val="BookText"/>
        <w:rPr/>
      </w:pPr>
      <w:r>
        <w:rPr>
          <w:rFonts w:ascii="IRNazanin" w:hAnsi="IRNazanin" w:eastAsia="IRNazanin"/>
          <w:color w:val="111111"/>
          <w:sz w:val="28"/>
          <w:sz w:val="28"/>
          <w:szCs w:val="28"/>
          <w:rtl w:val="true"/>
          <w:lang w:bidi="fa-IR"/>
        </w:rPr>
        <w:t>کتب خاصه</w:t>
      </w:r>
    </w:p>
    <w:p>
      <w:pPr>
        <w:pStyle w:val="BookText"/>
        <w:rPr/>
      </w:pP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الاسلام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سلیم 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الامامة 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عامه</w:t>
      </w:r>
    </w:p>
    <w:p>
      <w:pPr>
        <w:pStyle w:val="BookText"/>
        <w:rPr/>
      </w:pP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بخاری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ماجه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ترمذی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الکبری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Heading4"/>
        <w:numPr>
          <w:ilvl w:val="3"/>
          <w:numId w:val="1"/>
        </w:numPr>
        <w:rPr/>
      </w:pPr>
      <w:bookmarkStart w:id="839" w:name="__RefHeading___Toc2564707_372815092"/>
      <w:bookmarkStart w:id="840" w:name="_Toc334"/>
      <w:bookmarkEnd w:id="839"/>
      <w:r>
        <w:rPr>
          <w:rtl w:val="true"/>
        </w:rPr>
        <w:t>مستندات</w:t>
      </w:r>
      <w:bookmarkEnd w:id="8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المستدرک للحاکم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مریم</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w:t>
      </w:r>
      <w:bookmarkStart w:id="841" w:name="pg10640_156070"/>
    </w:p>
    <w:p>
      <w:pPr>
        <w:pStyle w:val="BookText"/>
        <w:rPr/>
      </w:pPr>
      <w:bookmarkEnd w:id="841"/>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صراط المستقیم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احتجاج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خطبه غدیر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طه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الغمّه فی معرفة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طه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طه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احتجاج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طه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Heading3"/>
        <w:numPr>
          <w:ilvl w:val="2"/>
          <w:numId w:val="1"/>
        </w:numPr>
        <w:rPr/>
      </w:pPr>
      <w:bookmarkStart w:id="842" w:name="__RefHeading___Toc2564709_372815092"/>
      <w:bookmarkStart w:id="843" w:name="_Toc335"/>
      <w:bookmarkEnd w:id="842"/>
      <w:r>
        <w:rPr>
          <w:rtl w:val="true"/>
        </w:rPr>
        <w:t>بیان داستانی</w:t>
      </w:r>
      <w:bookmarkEnd w:id="843"/>
    </w:p>
    <w:p>
      <w:pPr>
        <w:pStyle w:val="BookText"/>
        <w:rPr/>
      </w:pPr>
      <w:r>
        <w:rPr>
          <w:rFonts w:ascii="IRNazanin" w:hAnsi="IRNazanin" w:eastAsia="IRNazanin"/>
          <w:color w:val="111111"/>
          <w:sz w:val="28"/>
          <w:sz w:val="28"/>
          <w:szCs w:val="28"/>
          <w:rtl w:val="true"/>
          <w:lang w:bidi="fa-IR"/>
        </w:rPr>
        <w:t xml:space="preserve">آخرین غزوه 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تبوک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مثلث شرک، نفاق و یهود تلاش می‌کرد با طراحی نقشه‌ای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همراه سپاهیانش از مدینه خارج سازد تا منافقان مدینه در خلأ حضور پیامبر کودتا کنند و حاکمی از جانب خود منصوب کنند و پایتخت حکومت اسلام را به دست گیرند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دلیل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جانشین خود در مدینه باقی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این ماجرا برای منافقان بسیار سخت بود، لذا زبان به طعن حضرت امیرالمومنین گشودند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رسول خدا علی را به جای خود در مدینه گذارده، نه به خاطر دوستی و گرامی داشتن و</w:t>
      </w:r>
    </w:p>
    <w:p>
      <w:pPr>
        <w:pStyle w:val="BookText"/>
        <w:rPr/>
      </w:pPr>
      <w:r>
        <w:rPr>
          <w:rFonts w:ascii="IRNazanin" w:hAnsi="IRNazanin" w:eastAsia="IRNazanin"/>
          <w:color w:val="111111"/>
          <w:sz w:val="28"/>
          <w:sz w:val="28"/>
          <w:szCs w:val="28"/>
          <w:rtl w:val="true"/>
          <w:lang w:bidi="fa-IR"/>
        </w:rPr>
        <w:t>بزرگواری او بوده است، بلکه از روی بی مهری با او نخواسته است علی را همراه خود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 حالی بود که هدف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سپردن مدینه به حضرت امیرالمومنین این بود که راه نفوذ دشمنان و منافقان را به مدینه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آن قدر دارای اهمیت بود که این تنها غزوه‌ای بود که حضرت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خنثی کردن جوّسازی منافقان، حضرت امیرالمومنین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خویش را برداشتند و در ناحیه جرف به پیامبر ملحق شدند و سخنان منافقان را برای پیامبر بیان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به حضرت امیرالمومنین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 یَا أَخِی إِلَی مَکَانِکَ فَإِنَّ الْمَدِینَةَ لَا تَصْلُحُ إِلَّا بِی أَوْ بِکَ فَأَنْتَ خَلِیفَتِی فِی أَهْلِی وَ دَارِ هِجْرَتِی وَ قَوْمِی أَ مَا تَرْضَی أَنْ تَکُونَ مِنِّی بِمَنْزِلَةِ هَارُونَ مِنْ مُوسَی إِلَّا أَنَّهُ لَا نَبِیَّ بَعْدِی؛ برادر من به جای خود بازگرد زیرا مدینه اصلاح نپذیرد جز به بودن من یا تو، پس تو جانشین من در میان خاندانم و محل هجرت من و عشیره‌ام هستی، آیا خوشنود نیستی که تو نسبت به من همانند هارون باشی نسبت به موسی جز اینکه پیغمبری پس از من نیست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احادیثی که شیعه امامیّه در موضوع خلافت بلافصل حضرت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تمسّک جسته و استدلال کرده اند، همین حدیث منزلت است که در غزوه تبوک از ناحیه مقام نبوّت صادر شده است و محدّثان و مؤرّخان اسلامی از تمام فرق بر</w:t>
      </w:r>
    </w:p>
    <w:p>
      <w:pPr>
        <w:pStyle w:val="BookText"/>
        <w:rPr/>
      </w:pPr>
      <w:r>
        <w:rPr>
          <w:rFonts w:ascii="IRNazanin" w:hAnsi="IRNazanin" w:eastAsia="IRNazanin"/>
          <w:color w:val="111111"/>
          <w:sz w:val="28"/>
          <w:sz w:val="28"/>
          <w:szCs w:val="28"/>
          <w:rtl w:val="true"/>
          <w:lang w:bidi="fa-IR"/>
        </w:rPr>
        <w:t>نقل آن اجماع و اتّفاق دارند؛ چنانکه ابن عبدالبرّ این روایت را از درست‌ترین و استوارترین روایات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نیشابوری هم طریق حدیث را صحیح دانسته و حافظ ذهبی نیز در تلخیص المستدرک بر صحت آن تأکید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هم آن را مورد اتفاق جمیع فرق اسلامی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مخالفان و معاندان امام علی نیز نتوانسته‌اند این حدیث را رد کنند و ناگزیر به پذیرش آن شده و گاه، ناخواسته، آن 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نقل خطیب بغدادی، ولید بن عبدالملک اموی هم اصل این حدیث را پذیرفته و در تحریفی آشکار،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کرده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عباسی نیز به هنگام احتجاج با فقها، به این حدیث استناد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بنابه نقل خطیب بغدادی، عمر با استناد به حدیث منزلت، فردی را که به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می‌داد منافق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هم حدیث منزلت را انکار نکرد و وقتی از سعد بن ابی وقاص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علی را دشنام نمی‌دهی؟ سعد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سه فضیلتی که رسول خدا برای علی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سعد به نقل این سه فضیلت پرداخت که نخستین آن حدیث منزلت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نیز از واداشتن سعد به دشنام‌گویی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برداشت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زید بن ارقم نیز از جمله اصحابی است که این حدیث را نقل کرده و در گزارش خود این مطلب را نیز افزوده است که وقتی رسول خدا حضرت علی را به جای خود در مدینه گماشت، گروهی تصور کردند که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w:t>
      </w:r>
      <w:bookmarkStart w:id="844" w:name="pg10640_156073"/>
    </w:p>
    <w:p>
      <w:pPr>
        <w:pStyle w:val="BookText"/>
        <w:rPr/>
      </w:pPr>
      <w:bookmarkEnd w:id="844"/>
      <w:r>
        <w:rPr>
          <w:rFonts w:ascii="IRNazanin" w:hAnsi="IRNazanin" w:eastAsia="IRNazanin"/>
          <w:color w:val="111111"/>
          <w:sz w:val="28"/>
          <w:sz w:val="28"/>
          <w:szCs w:val="28"/>
          <w:rtl w:val="true"/>
          <w:lang w:bidi="fa-IR"/>
        </w:rPr>
        <w:t xml:space="preserve">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سخن به گوش حضرت علی رسید، آن را نزد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 و رسول خدا در پاسخ، حدیث منزلت را بیان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علت تشبیه امیرالمومنین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هارون به این جهت باشد که جناب هارون در نبود حضرت موسی خلیفه شد و مردم فریب سامری را خورده و گوساله‌پرست شدند و کسی به یاری هارون آن‌گونه که باید نشتافت و هارون در میان قوم به ناچار مصلحت را در صبر کردن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منزلت همه این وقایع را برای 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می‌کند</w:t>
      </w:r>
      <w:r>
        <w:rPr>
          <w:rFonts w:eastAsia="IRNazanin" w:cs="IRNazanin"/>
          <w:color w:val="111111"/>
          <w:sz w:val="28"/>
          <w:szCs w:val="28"/>
          <w:rtl w:val="true"/>
          <w:lang w:bidi="fa-IR"/>
        </w:rPr>
        <w:t>.</w:t>
      </w:r>
    </w:p>
    <w:p>
      <w:pPr>
        <w:pStyle w:val="Heading3"/>
        <w:numPr>
          <w:ilvl w:val="2"/>
          <w:numId w:val="1"/>
        </w:numPr>
        <w:rPr/>
      </w:pPr>
      <w:bookmarkStart w:id="845" w:name="__RefHeading___Toc2564711_372815092"/>
      <w:bookmarkStart w:id="846" w:name="_Toc336"/>
      <w:bookmarkEnd w:id="845"/>
      <w:r>
        <w:rPr>
          <w:rtl w:val="true"/>
        </w:rPr>
        <w:t>بیان دانش آموزی</w:t>
      </w:r>
      <w:bookmarkEnd w:id="846"/>
    </w:p>
    <w:p>
      <w:pPr>
        <w:pStyle w:val="Heading4"/>
        <w:numPr>
          <w:ilvl w:val="3"/>
          <w:numId w:val="1"/>
        </w:numPr>
        <w:rPr/>
      </w:pPr>
      <w:bookmarkStart w:id="847" w:name="__RefHeading___Toc2564713_372815092"/>
      <w:bookmarkStart w:id="848" w:name="_Toc337"/>
      <w:bookmarkEnd w:id="847"/>
      <w:r>
        <w:rPr>
          <w:rtl w:val="true"/>
        </w:rPr>
        <w:t>جایگاهی مانند هارون برای پیامبر اکرم صلی الله علیه و آله و سلم</w:t>
      </w:r>
      <w:bookmarkEnd w:id="848"/>
    </w:p>
    <w:p>
      <w:pPr>
        <w:pStyle w:val="BookText"/>
        <w:rPr/>
      </w:pPr>
      <w:r>
        <w:rPr>
          <w:rFonts w:ascii="IRNazanin" w:hAnsi="IRNazanin" w:eastAsia="IRNazanin"/>
          <w:color w:val="111111"/>
          <w:sz w:val="28"/>
          <w:sz w:val="28"/>
          <w:szCs w:val="28"/>
          <w:rtl w:val="true"/>
          <w:lang w:bidi="fa-IR"/>
        </w:rPr>
        <w:t>سپاه مسلمانان آماده‌ی رفتن به نبرد تبوک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و سلم، حضرت علی علیه السلام را به عنوان جانشین خود در مدینه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آرام آرام از شهر خارج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در چشمان علی علیه السلام حلقه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نخستین باری بود که حضرت علی علیه السلام به همراه سپاه نمی‌رفت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 سلم از تصمیم منافقان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قصد داشتند که از نبود پیامبر صلی الله علیه و آله و سلم و علی علیه السلام سوء استفاده کنند و مدینه را به آشوب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پیامبر صلی الله علیه و آله و سلم با جانشین ساختن حضرت علی علیه السلام توطئه‌ی آن‌ها را نقش بر آب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که از این کار پیامبر صلی الله علیه و آله و سلم بسیار خشمگین بودند، شروع به شایعه پراکنی کردند</w:t>
      </w:r>
      <w:bookmarkStart w:id="849" w:name="pg10640_156074"/>
    </w:p>
    <w:p>
      <w:pPr>
        <w:pStyle w:val="BookText"/>
        <w:rPr/>
      </w:pPr>
      <w:bookmarkEnd w:id="849"/>
      <w:r>
        <w:rPr>
          <w:rFonts w:ascii="IRNazanin" w:hAnsi="IRNazanin" w:eastAsia="IRNazanin"/>
          <w:color w:val="111111"/>
          <w:sz w:val="28"/>
          <w:sz w:val="28"/>
          <w:szCs w:val="28"/>
          <w:rtl w:val="true"/>
          <w:lang w:bidi="fa-IR"/>
        </w:rPr>
        <w:t>که پیامبر صلی الله علیه و آله و سلم حضرت علی علیه السلام را دوست نداشته و او را همراه خود نبرده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پیامبر صلی الله علیه و آله و سلم از شهر دور نشده بودند که حضرت علی علیه السلام خود را به پیامبر صلی الله علیه و آله و سلم رساند و موضوع را به رسول خدا صلی الله علیه وآله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من مانند هارون برای موسی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 که قرار نیست پس از من پیامبری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و سلم به مناسبت‌های مختلف بارها این سخن را فرمودند که جایگاه علی علیه السلام برای من مانند هارون است برای موسی علیه السلام؛ یعنی که او جانشین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آن‌که پیامبری پس از من نیست</w:t>
      </w:r>
      <w:r>
        <w:rPr>
          <w:rFonts w:eastAsia="IRNazanin" w:cs="IRNazanin"/>
          <w:color w:val="111111"/>
          <w:sz w:val="28"/>
          <w:szCs w:val="28"/>
          <w:rtl w:val="true"/>
          <w:lang w:bidi="fa-IR"/>
        </w:rPr>
        <w:t>.</w:t>
      </w:r>
    </w:p>
    <w:p>
      <w:pPr>
        <w:pStyle w:val="Heading4"/>
        <w:numPr>
          <w:ilvl w:val="3"/>
          <w:numId w:val="1"/>
        </w:numPr>
        <w:rPr/>
      </w:pPr>
      <w:bookmarkStart w:id="850" w:name="__RefHeading___Toc2564715_372815092"/>
      <w:bookmarkStart w:id="851" w:name="_Toc338"/>
      <w:bookmarkEnd w:id="850"/>
      <w:r>
        <w:rPr>
          <w:rtl w:val="true"/>
        </w:rPr>
        <w:t>نکته ها</w:t>
      </w:r>
      <w:bookmarkEnd w:id="8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هارون برادر موسی علیه السلام بود؛ پیامبر صلی الله علیه و آله و سلم، حضرت علی علیه السلام را بارها برادر خود خوانده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هارون پیامبر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مانند هارون است؛ اما قرار نیست بعد از من پیامبری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قرار بود بعد از حضرت محمد صلی الله علیه و آله و سلم پیامبری باشد؛ آن فرد حضرت علی علیه السلام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مانند هارون معصوم است؛ یعنی هیچ اشتباهی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اسرائیل با پیروی نکردن از حضرت هارون علیه السلام گمراه شدند و از دین خدا خارج شدند؛ پیروی نکردن از حضرت علی علیه</w:t>
      </w:r>
      <w:bookmarkStart w:id="852" w:name="pg10640_156075"/>
    </w:p>
    <w:p>
      <w:pPr>
        <w:pStyle w:val="BookText"/>
        <w:rPr/>
      </w:pPr>
      <w:bookmarkEnd w:id="852"/>
      <w:r>
        <w:rPr>
          <w:rFonts w:ascii="IRNazanin" w:hAnsi="IRNazanin" w:eastAsia="IRNazanin"/>
          <w:color w:val="111111"/>
          <w:sz w:val="28"/>
          <w:sz w:val="28"/>
          <w:szCs w:val="28"/>
          <w:rtl w:val="true"/>
          <w:lang w:bidi="fa-IR"/>
        </w:rPr>
        <w:t>السلام انسان را گمراه و بی‌دین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موسی علیه السلام از خدا خواست که هارون علیه السلام را در رسالتش شریک گرداند، خدا هم این خواسته‌ی او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و سلم به دستور الهی، حضرت علی علیه السلام را شریک و وزیر و جانشین خود معرفی کرد</w:t>
      </w:r>
      <w:r>
        <w:rPr>
          <w:rFonts w:eastAsia="IRNazanin" w:cs="IRNazanin"/>
          <w:color w:val="111111"/>
          <w:sz w:val="28"/>
          <w:szCs w:val="28"/>
          <w:rtl w:val="true"/>
          <w:lang w:bidi="fa-IR"/>
        </w:rPr>
        <w:t>.</w:t>
      </w:r>
    </w:p>
    <w:p>
      <w:pPr>
        <w:pStyle w:val="Heading3"/>
        <w:numPr>
          <w:ilvl w:val="2"/>
          <w:numId w:val="1"/>
        </w:numPr>
        <w:rPr/>
      </w:pPr>
      <w:bookmarkStart w:id="853" w:name="__RefHeading___Toc2564717_372815092"/>
      <w:bookmarkStart w:id="854" w:name="_Toc339"/>
      <w:bookmarkEnd w:id="853"/>
      <w:r>
        <w:rPr>
          <w:rtl w:val="true"/>
        </w:rPr>
        <w:t>پیوند مهدوی</w:t>
      </w:r>
      <w:bookmarkEnd w:id="854"/>
    </w:p>
    <w:p>
      <w:pPr>
        <w:pStyle w:val="Heading4"/>
        <w:numPr>
          <w:ilvl w:val="3"/>
          <w:numId w:val="1"/>
        </w:numPr>
        <w:rPr/>
      </w:pPr>
      <w:bookmarkStart w:id="855" w:name="__RefHeading___Toc2564719_372815092"/>
      <w:bookmarkStart w:id="856" w:name="_Toc340"/>
      <w:bookmarkEnd w:id="855"/>
      <w:r>
        <w:rPr>
          <w:rtl w:val="true"/>
        </w:rPr>
        <w:t>به منزله‌ی هارون</w:t>
      </w:r>
      <w:bookmarkEnd w:id="856"/>
    </w:p>
    <w:p>
      <w:pPr>
        <w:pStyle w:val="BookText"/>
        <w:rPr/>
      </w:pPr>
      <w:r>
        <w:rPr>
          <w:rFonts w:ascii="IRNazanin" w:hAnsi="IRNazanin" w:eastAsia="IRNazanin"/>
          <w:color w:val="111111"/>
          <w:sz w:val="28"/>
          <w:sz w:val="28"/>
          <w:szCs w:val="28"/>
          <w:rtl w:val="true"/>
          <w:lang w:bidi="fa-IR"/>
        </w:rPr>
        <w:t>به دلیل پیروی نکردن از حضرت علی علیه السلام انحرافی بزرگ در دین ایجاد شد؛ دشمنان علی علیه‌السلام نگذاشتند مردم زیبایی های دین خدا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جایگاه بلند امیرالمؤمنین علیه السلام را همه‌ی امامان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 در عصر ظهور زیبایی دین خدا را به انسان‌ها نشان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 هم مانند امیرالمؤمنین علیه السلام جانشین رسول خدا صلی الله علیه و آله و سلم و امام و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ظهور رسوایی سامری های دوران برای همه روشن خواهد شد</w:t>
      </w:r>
      <w:r>
        <w:rPr>
          <w:rFonts w:eastAsia="IRNazanin" w:cs="IRNazanin"/>
          <w:color w:val="111111"/>
          <w:sz w:val="28"/>
          <w:szCs w:val="28"/>
          <w:rtl w:val="true"/>
          <w:lang w:bidi="fa-IR"/>
        </w:rPr>
        <w:t>.</w:t>
      </w:r>
    </w:p>
    <w:p>
      <w:pPr>
        <w:pStyle w:val="Heading3"/>
        <w:numPr>
          <w:ilvl w:val="2"/>
          <w:numId w:val="1"/>
        </w:numPr>
        <w:rPr/>
      </w:pPr>
      <w:bookmarkStart w:id="857" w:name="__RefHeading___Toc2564721_372815092"/>
      <w:bookmarkStart w:id="858" w:name="_Toc341"/>
      <w:bookmarkEnd w:id="857"/>
      <w:r>
        <w:rPr>
          <w:rtl w:val="true"/>
        </w:rPr>
        <w:t>آیات و روایات</w:t>
      </w:r>
      <w:bookmarkEnd w:id="858"/>
    </w:p>
    <w:p>
      <w:pPr>
        <w:pStyle w:val="Heading4"/>
        <w:numPr>
          <w:ilvl w:val="3"/>
          <w:numId w:val="1"/>
        </w:numPr>
        <w:rPr/>
      </w:pPr>
      <w:bookmarkStart w:id="859" w:name="__RefHeading___Toc2564723_372815092"/>
      <w:bookmarkStart w:id="860" w:name="_Toc342"/>
      <w:bookmarkEnd w:id="859"/>
      <w:r>
        <w:rPr>
          <w:rtl w:val="true"/>
        </w:rPr>
        <w:t>آیات</w:t>
      </w:r>
      <w:bookmarkEnd w:id="860"/>
    </w:p>
    <w:p>
      <w:pPr>
        <w:pStyle w:val="BookText"/>
        <w:rPr/>
      </w:pP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واعَدْنا مُوسی ثَلاثینَ لَیْلَةً وَ أَتْمَمْناها بِعَشْرٍ فَتَمَّ میقاتُ رَبِّهِ أَرْبَعینَ لَیْلَةً وَ قالَ مُوسی لِأَخیهِ هارُونَ اخْلُفْنی فی قَوْمی وَ أَصْلِحْ وَ لا تَتَّبِعْ سَبیلَ الْمُفْسِدین</w:t>
      </w:r>
    </w:p>
    <w:p>
      <w:pPr>
        <w:pStyle w:val="BookText"/>
        <w:rPr/>
      </w:pP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 لی وَزیراً مِنْ أَهْلی هارُونَ أَخی اشْدُدْ بِهِ أَزْری وَ أَشْرِکْهُ فی أَمْری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 نُسَبِّحَکَ کَثیراً وَ نَذْکُرَکَ کَثیراً</w:t>
      </w:r>
    </w:p>
    <w:p>
      <w:pPr>
        <w:pStyle w:val="BookText"/>
        <w:rPr/>
      </w:pP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لَمَّا رَجَعَ مُوسی إِلی قَوْمِهِ غَضْبانَ أَسِفاً قالَ بِئْسَما خَلَفْتُمُونی مِنْ بَعْدی أَ عَجِلْتُمْ أَمْرَ رَبِّکُمْ وَ أَلْقَی الْأَلْواحَ وَ أَخَذَ بِرَأْسِ أَخیهِ یَجُرُّهُ إِلَیْهِ قالَ ابْنَ أُمَّ إِنَّ الْقَوْمَ اسْتَضْعَفُونی وَ کادُوا یَقْتُلُونَنی فَلا تُشْمِتْ بِیَ الْأَعْداءَ وَ لا تَجْعَلْنی مَعَ الْقَوْمِ الظَّالِمین</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الَّذینَ</w:t>
      </w:r>
      <w:bookmarkStart w:id="861" w:name="pg10640_156076"/>
    </w:p>
    <w:p>
      <w:pPr>
        <w:pStyle w:val="BookText"/>
        <w:rPr/>
      </w:pPr>
      <w:bookmarkEnd w:id="861"/>
      <w:r>
        <w:rPr>
          <w:rFonts w:ascii="Amiri" w:hAnsi="Amiri" w:eastAsia="Amiri" w:cs="Amiri"/>
          <w:color w:val="111111"/>
          <w:sz w:val="28"/>
          <w:sz w:val="28"/>
          <w:szCs w:val="28"/>
          <w:rtl w:val="true"/>
          <w:lang w:bidi="ar-SA"/>
        </w:rPr>
        <w:t>اتَّخَذُوا الْعِجْلَ سَیَنالُهُمْ غَضَبٌ مِنْ رَبِّهِمْ وَ ذِلَّةٌ فِی الْحَیاةِ الدُّنْیا وَ کَذلِکَ نَجْزِی الْمُفْتَرین</w:t>
      </w:r>
    </w:p>
    <w:p>
      <w:pPr>
        <w:pStyle w:val="Heading4"/>
        <w:numPr>
          <w:ilvl w:val="3"/>
          <w:numId w:val="1"/>
        </w:numPr>
        <w:rPr/>
      </w:pPr>
      <w:bookmarkStart w:id="862" w:name="__RefHeading___Toc2564725_372815092"/>
      <w:bookmarkStart w:id="863" w:name="_Toc343"/>
      <w:bookmarkEnd w:id="862"/>
      <w:r>
        <w:rPr>
          <w:rtl w:val="true"/>
        </w:rPr>
        <w:t>روایات</w:t>
      </w:r>
      <w:bookmarkEnd w:id="863"/>
    </w:p>
    <w:p>
      <w:pPr>
        <w:pStyle w:val="BookText"/>
        <w:rPr/>
      </w:pPr>
      <w:r>
        <w:rPr>
          <w:rFonts w:ascii="IRNazanin" w:hAnsi="IRNazanin" w:eastAsia="IRNazanin"/>
          <w:color w:val="111111"/>
          <w:sz w:val="28"/>
          <w:sz w:val="28"/>
          <w:szCs w:val="28"/>
          <w:rtl w:val="true"/>
          <w:lang w:bidi="fa-IR"/>
        </w:rPr>
        <w:t>تفسیر فرات الکوفی ؛ ص</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 xml:space="preserve">حَدَّثَنِی أَحْمَدُ بْنُ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حَدَّثَنَا الْحُسَیْنُ بْنُ ثَابِتٍ قَالَ حَدَّثَنِی أَبِی عَنْ شُعْبَةَ بْنِ الْحَجَّاجِ عَنِ الْحَکَمِ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النَّبِیُّ صلی الله علیه و آله و سلم یَدِی وَ یَدَ عَلِیِّ بْنِ أَبِی طَالِبٍ علیه السلام فَعَلا بِنَا إِلَی ثَبِیرٍ ثُمَّ صَلَّی رَکَعَاتٍ ثُمَّ رَفَعَ یَدَیْهِ إِلَی السَّمَاءِ فَقَالَ اللَّهُمَّ إِنَّ مُوسَی بْنَ عِمْرَانَ سَأَلَکَ وَ أَنَا مُحَمَّدٌ نَبِیُّکَ أَسْأَلُکَ أَنْ تَشْرَحَ لِی صَدْرِی وَ تُیَسِّرَ لِی أَمْرِی وَ تُحَلِّلَ عُقْدَةً مِنْ لِسَانِی لِیَفْقَهُوا قَوْلِی وَ اجْعَلْ لِی وَزِیراً مِنْ أَهْلِی عَلِیَّ بْنَ أَبِی طَالِبٍ أَخِی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أَزْرِی وَ أَشْرِکْهُ فِی أَمْرِی قَالَ فَقَالَ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مُنَادِیاً یُنَادِی یَا أَحْمَدُ قَد أُوتِیتَ مَا سَأَلْتَ قَالَ فَقَالَ النَّبِیُّ صلی الله علیه و آله و سلم لِعَلِیٍّ یَا أَبَا الْحَسَنِ ارْفَعْ یَدَکَ إِلَی السَّمَاءِ فَادْعُ رَبَّکَ وَ اسْأَلْهُ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یُعْطِکَ فَرَفَعَ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یَدَهُ إِلَی السَّمَاءِ وَ هُوَ یَقُولُ اللَّهُمَّ اجْعَلْ لِی عِنْدَکَ عَهْداً وَ اجْعَلْ لِی عِنْدَکَ وُدًّا فَأَنْزَلَ اللَّهُ عَلَی نَبِیِّهِ إِنَّ الَّذِینَ آمَنُوا وَ عَمِلُوا الصَّالِحاتِ إِلَی آخِرِ الْآیَةِ فَتَلَاهَا النَّبِیُّ عَلَی أَصْحَابِهِ فَتَعَجَّبُوا مِنْ ذَلِکَ عَجَباً شَدِیداً فَقَالَ النَّبِیُّ ص بِمَا تَعْجَبُونَ إِنَّ الْقُرْآنَ أَرْبَعَةُ أَرْبَاعٍ فَرُبُعٌ فِینَا أَهْلَ الْبَیْتِ خَاصَّةً وَ رُبُعٌ فِی أَعْدَائِنَا وَ رُبُعٌ حَلَالٌ وَ حَرَامٌ وَ رُبُعٌ فَرَائِضُ وَ أَحْکَامٌ وَ إِنَّ اللَّهَ أَنْزَلَ فِی عَلِیٍّ کَرَائِمَ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عیون أخبار الرضا علیه السلام ؛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194</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تَرْوِی قَوْلَ النَّبِیِّ صلی الله علیه و آله</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سلم لِعَلِیٍّ علیه السلام أَنْتَ مِنِّی بِمَنْزِلَةِ هَارُونَ مِنْ مُوسَی قُلْتُ نَعَمْ قَالَ أَ مَا تَعْلَمُ أَنَّ هَارُونَ أَخُو مُوسَی لِأَبِیهِ وَ أُمِّهِ قُلْتُ بَلَی قَالَ فَعَلِیٌّ علیه السلام کَذَلِکَ قُلْتُ لَا قَالَ وَ هَارُونُ نَبِیٌّ وَ لَیْسَ عَلِیٌّ کَذَلِکَ فَمَا الْمُنْزَلَةُ الثَّالِثَةُ إِلَّا الْخِلَافَةَ وَ هَذَا کَمَا قَالَ الْمُنَافِقُونَ إِنَّهُ اسْتَخْلَفَهُ اسْتِثْقَالًا لَهُ فَأَرَادَ أَنْ یُطَیِّبَ بِنَفْسِهِ وَ هَذَا کَمَا حَکَی اللَّهُ تَعَالَی عَنْ مُوسَی علیه السلام حَیْثُ یَقُولُ لِهَارُونَ اخْلُفْنِی فِی قَوْمِی وَ أَصْلِحْ وَ لا تَتَّبِعْ سَبِیلَ الْمُفْسِدِینَ فَقُلْتُ إِنَّ مُوسَی خَلَّفَ هَارُونَ فِی قَوْمِهِ وَ هُوَ حَیٌّ ثُمَّ مَضَی إِلَی مِیقَاتِ رَبِّهِ تَعَالَی وَ إِنَّ النَّبِیَّ صلی الله علیه و آله و سلم خَلَّفَ عَلِیّاً علیه السلام حِینَ خَرَجَ إِلَی غَزَاتِهِ فَقَالَ أَخْبِرْنِی عَنْ مُوسَی حِینَ خَلَّفَ هَارُونَ أَ کَانَ مَعَهُ حَیْثُ مَضَی إِلَی مِیقَاتِ رَبِّهِ عَزَّ وَ جَلَّ أَحَدٌ مِنْ أَصْحَابِهِ فَقُلْتُ نَعَمْ قَالَ أَ وَ لَیْسَ قَدِ اسْتَخْلَفَهُ عَلَی جَمِیعِهِمْ قُلْتُ بَلَی قَالَ فَکَذَلِکَ عَلِیٌّ علیه السلام خَلَّفَهُ النَّبِیُّ صلی الله علیه و آله و سلم حِینَ خَرَجَ إِلَی غَزَاتِهِ فِی الضُّعَفَاءِ وَ النِّسَاءِ وَ الصِّبْیَانِ إِذَا کَانَ أَکْثَرُ قَوْمِهِ مَعَهُ وَ إِنْ کَانَ قَدْ جَعَلَهُ خَلِیفَةً عَلَی جَمِیعِهِمْ وَ الدَّلِیلُ عَلَی أَنَّهُ جَعَلَهُ خَلِیفَةً عَلَیْهِمْ فِی حَیَاتِهِ إِذَا غَابَ وَ بَعْدَ مَوْتِهِ قَوْلُهُ صلی الله علیه و آله و سلم عَلِیٌّ مِنِّی بِمَنْزِلَةِ هَارُونَ مِنْ مُوسَی إِلَّا أَنَّهُ لَا نَبِیَّ بَعْدِی وَ هُوَ وَزِیرُ النَّبِیِّ صلی الله علیه و آله و سلم أَیْضاً بِهَذَا الْقَوْلِ لِأَنَّ مُوسَی علیه السلام قَدْ دَعَا اللَّهَ تَعَالَی وَ قَالَ فِیمَا دَعَا وَ اجْعَلْ لِی وَزِیراً مِنْ أَهْلِی هارُونَ أَخِی اشْدُدْ بِهِ</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أَزْرِی وَ أَشْرِکْهُ فِی أَمْرِی فَإِذَا کَانَ عَلِیٌّ علیه السلام مِنْهُ صلی الله علیه و آله و سلم بِمَنْزِلَةِ هَارُونَ مِنْ مُوسَی فَهُوَ وَزِیرُهُ کَمَا کَانَ هَارُونُ وَزِیرَ مُوسَی وَ هُوَ خَلِیفَتُهُ کَمَا کَانَ هَارُونُ خَلِیفَةَ مُوسَی علیه السلام ثُمَّ أَقْبَلَ عَلَی أَصْحَابِ النَّظَرِ وَ الْکَلَامِ فَقَالَ أَسْأَلُکُمْ أَوْ تَسْأَلُونِّی فَقَالُوا بَلْ نَسْأَلُکَ قَالَ قُولُوا فَقَالَ قَائِلٌ مِنْهُمْ أَ لَیْسَتْ إِمَامَةُ عَلِیٍّ علیه السلام مِنْ قِبَلِ اللَّهِ عَزَّ وَ جَلَّ نُقِلَ ذَلِکَ عَنْ رَسُولِ اللَّهِ صلی الله علیه و آله و سلم مِنْ نَقْلِ الْفَرْضِ مِثْلَ الظُّهْرُ أَرْبَعُ رَکَعَاتٍ وَ فِی مِائَتَیْ دِرْهَمٍ خَمْسَةُ دَرَاهِمَ وَ الْحَجُّ إِلَی مَکَّةَ فَقَالَ بَلَی قَالَ فَمَا بَالُهُمْ لَمْ یَخْتَلِفُوا فِی جَمِیعِ الْفَرْضِ وَ اخْتَلَفُوا فِی خِلَافَةِ عَلِیٍّ ع وَحْدَهَا قَالَ الْمَأْمُونُ لِأَنَّ جَمِیعَ الْفَرْضِ لَا یَقَعُ فِیهِ مِنَ التَّنَافُسِ وَ الرَّغْبَةِ مَا یَقَعُ فِی الْخِلَافَةِ فَقَالَ آخَرُ مَا أَنْکَرْتَ أَنْ یَکُونَ النَّبِیُّ صلی الله علیه و آله و سلم أَمَرَهُمْ بِاخْتِیَارِ رَجُلٍ مِنْهُمْ یَقُومُ مَقَامَهُ رَأْفَةً بِهِمْ وَ رِقَّةً عَلَیْهِمْ مِنْ غَیْرِ أَنْ یَسْتَخْلِفَ هُوَ بِنَفْسِهِ فَیُعْصَی خَلِیفَتُهُ فَیَنْزِلَ بِهِمُ الْعَذَابُ فَقَالَ أَنْکَرْتُ ذَلِکَ مِنْ قِبَلِ أَنَّ اللَّهَ تَعَالَی أَرْأَفُ بِخَلْقِهِ مِنَ النَّبِیِّ صلی الله علیه و آله و سلم وَ قَدْ بَعَثَ نَبِیَّهُ ص إِلَیْهِمْ وَ هُوَ یَعْلَمُ أَنَّ فِیهِمْ عاص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مطیع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یَمْنَعْهُ تَعَالَی ذَلِکَ مِنْ إِرْسَالِهِ وَ عِلَّةٌ أُخْرَی وَ لَوْ أَمَرَهُمْ بِاخْتِیَارِ رَجُلٍ مِنْهُمْ کَانَ لَا یَخْلُو مِنْ أَنْ یَأْمُرَهُمْ کُلَّهُمْ أَوْ بَعْضَهُمْ فَلَوْ أَمَرَ الْکُلَّ مَنْ کَانَ الْمُخْتَارُ وَ لَوْ أَمَرَ بَعْضَنَا دُونَ بَعْضٍ کَانَ لَا یَخْلُو مِنْ أَنْ یَکُونَ عَلَی هَذَا الْبَعْضِ عَلَامَةٌ فَإِنْ قُلْتَ الْفُقَهَاءُ فَلَا بُدَّ مِنْ</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تَحْدِیدِ الْفَقِیهِ وَ سِمَتِهِ قَالَ آخَرُ فَقَدْ رُوِیَ أَنَّ النَّبِیَّ صلی الله علیه و آله و سلم قَالَ مَا رَآهُ الْمُسْلِمُونَ حَسَناً فَهُوَ عِنْدَ اللَّهِ تَعَالَی حَسَنٌ وَ مَا رَأَوْهُ قَبِیحاً فَهُوَ عِنْدَ اللَّهِ قَبِیحٌ فَقَالَ هَذَا الْقَوْلُ لَا بُدَّ مِنْ أَنْ یَکُونَ یُرِیدُ کُلَّ الْمُؤْمِنِینَ أَوِ الْبَعْضَ فَإِنْ أَرَادَ الْکُلَّ فَهَذَا مَفْقُودٌ لِأَنَّ الْکُلَّ لَا یُمْکِنُ اجْتِمَاعُهُمْ وَ إِنْ کَانَ الْبَعْضَ فَقَدْ رَوَی کُلٌّ فِی صَاحِبِهِ حُسْناً مِثْلُ رِوَایَةِ الشِّیعَةِ فِی عَلِیٍّ وَ رِوَایَةِ الْحَشْوِیَّةِ فِی غَیْرِهِ فَمَتَی یَثْبُتُ مَا تُرِیدُونَ مِنَ الْإِمَامَةِ قَالَ آخَرُ فَیَجُوزُ أَنْ تَزْعُمَ أَنَّ أَصْحَابَ مُحَمَّدٍ صلی الله علیه و آله و سلم أَخْطَئُوا قَالَ کَیْفَ نَزْعُمُ أَنَّهُمْ أَخْطَئُوا وَ اجْتَمَعُوا عَلَی ضَلَالَةٍ وَ هُمْ لَمْ یَعْلَمُوا فَرْضاً وَ لَا سُنَّةً لِأَنَّکَ تَزْعُمُ أَنَّ الْإِمَامَةَ لَا فَرْضٌ مِنَ اللَّهِ تَعَالَی وَ لَا سُنَّةٌ مِنَ الرَّسُولِ صلی الله علیه و آله و سلم فَکَیْفَ یَکُونُ فِیمَا لَیْسَ عِنْدَکَ بِفَرْضٍ وَ لَا سُنَّةٍ خَطَأٌ قَالَ آخَرُ إِنْ کُنْتَ تَدَّعِی لِعَلِیٍّ علیه السلام مِنَ الْإِمَامَةِ دُونَ غَیْرِهِ فَهَاتِ بَیِّنَتَکَ عَلَی مَا تَدَّعِی فَقَالَ مَا أَنَا بِمُدَّعٍ وَ لَکِنِّی مُقِرٌّ وَ لَا بَیِّنَةَ عَلَی مُقِرٍّ وَ الْمُدَّعِی مَنْ یَزْعُمُ أَنَّ إِلَیْهِ التَّوْلِیَةَ وَ الْعَزْلَ وَ أَنَّ إِلَیْهِ الِاخْتِیَارَ وَ الْبَیِّنَةَ لَا تَعْرَی مِنْ أَنْ تَکُونَ مِنْ شُرَکَائِهِ فَهُمْ خُصَمَاءُ أَوْ تَکُونَ مِنْ غَیْرِهِمْ وَ الْغَیْرُ مَعْدُومٌ فَکَیْفَ یُؤْتَی بِالْبَیِّنَةِ عَلَی هَذَا قَالَ آخَرُ فَمَا کَانَ الْوَاجِبُ عَلَی عَلِیٍّ ع بَعْدَ مُضِیِّ رَسُولِ اللَّهِ صلی الله علیه و آله و سلم قَالَ مَا فَعَلَهُ قَالَ أَ فَمَا وَجَبَ عَلَیْهِ أَنْ یُعْلِمَ النَّاسَ أَنَّهُ إِمَامٌ فَقَالَ إِنَّ الْإِمَامَةَ لَا تَکُونُ بِفِعْلٍ مِنْهُ فِی نَفْسِهِ وَ</w:t>
      </w:r>
    </w:p>
    <w:p>
      <w:pPr>
        <w:pStyle w:val="BookText"/>
        <w:rPr/>
      </w:pPr>
      <w:r>
        <w:rPr>
          <w:rFonts w:ascii="Amiri" w:hAnsi="Amiri" w:eastAsia="Amiri" w:cs="Amiri"/>
          <w:color w:val="111111"/>
          <w:sz w:val="28"/>
          <w:sz w:val="28"/>
          <w:szCs w:val="28"/>
          <w:rtl w:val="true"/>
          <w:lang w:bidi="ar-SA"/>
        </w:rPr>
        <w:t xml:space="preserve">لَا بِفِعْلٍ مِنَ النَّاسِ فِیهِ مِنِ اخْتِیَارٍ أَوْ تَفْضِیلٍ أَوْ غَیْرِ ذَلِکَ وَ 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بِفِعْلٍ مِنَ اللَّهِ تَعَالَی فِیهِ کَمَا قَالَ لِإِبْرَاهِیمَ علیه السلام إِنِّی جاعِلُکَ لِلنَّاسِ إِماماً</w:t>
      </w:r>
    </w:p>
    <w:p>
      <w:pPr>
        <w:pStyle w:val="BookText"/>
        <w:rPr/>
      </w:pPr>
      <w:r>
        <w:rPr>
          <w:rFonts w:ascii="IRNazanin" w:hAnsi="IRNazanin" w:eastAsia="IRNazanin"/>
          <w:color w:val="111111"/>
          <w:sz w:val="28"/>
          <w:sz w:val="28"/>
          <w:szCs w:val="28"/>
          <w:rtl w:val="true"/>
          <w:lang w:bidi="fa-IR"/>
        </w:rPr>
        <w:t>علل الشرائع ؛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سَمِعْتُ أَبَا جَعْفَرٍ مُحَمَّدَ بْنَ عَبْدِ اللَّهِ بْنِ طَیْفُورٍ الدَّامِغَانِیَّ الْوَاعِظَ یَقُولُ فِی قَوْلِ مُوسَی علیه السلام وَ احْلُلْ عُقْدَةً مِنْ لِسانِی یَفْقَهُوا قَوْلِی قَالَ یَقُولُ إِنِّی أَسْتَحْیِی أَنْ أُکَلِّمَ بِلِسَانِی الَّذِی کَلَّمْتُکَ بِهِ غَیْرَکَ فَیَمْنَعَنِی حَیَائِی مِنْکَ عَنْ مُحَاوَرَةِ غَیْرِکَ فَصَارَتْ هَذِهِ الْحَالُ عُقْدَةً عَلَی لِسَانِی فَاحْلُلْهَا بِفَضْلِکَ وَ اجْعَلْ لِی وَزِیراً مِنْ أَهْلِی هارُونَ أَخِی مَعْنَاهُ أَنَّهُ سَأَلَ اللَّهَ عَزَّ وَ جَلَّ أَنْ یَأْذَنَ لَهُ فِی أَنْ یُعَبِّرَ عَنْهُ هَارُونُ فَلَا یَحْتَاجُ أَنْ یُکَلِّمَ فِرْعَوْنَ بِلِسَانٍ کَلَّمَ اللَّهَ عَزَّ وَ جَلَّ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کتاب سلیم بن قیس الهلالی ؛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568</w:t>
      </w:r>
    </w:p>
    <w:p>
      <w:pPr>
        <w:pStyle w:val="BookText"/>
        <w:rPr/>
      </w:pPr>
      <w:r>
        <w:rPr>
          <w:rFonts w:ascii="Amiri" w:hAnsi="Amiri" w:eastAsia="Amiri" w:cs="Amiri"/>
          <w:color w:val="111111"/>
          <w:sz w:val="28"/>
          <w:sz w:val="28"/>
          <w:szCs w:val="28"/>
          <w:rtl w:val="true"/>
          <w:lang w:bidi="ar-SA"/>
        </w:rPr>
        <w:t xml:space="preserve">إِنَّا أَهْلُ بَیْتٍ اخْتَارَ اللَّهُ لَنَا الْآخِرَةَ عَلَی الدُّنْیَا ثُمَّ نَظَرَ رَسُولُ اللَّهِ صلی الله علیه و آله و سلم إِلَی فَاطِمَةَ وَ إِلَی بَعْلِهَا وَ إِلَی ابْنَیْهَا فَقَالَ یَا سَلْمَانُ أُشْهِدُ اللَّهَ أَنِّی حَرْبٌ لِمَنْ حَارَبَهُمْ وَ سِلْمٌ لِمَنْ سَالَمَهُمْ أَمَا إِنَّهُمْ مَعِی فِی الْجَنَّةِ ثُمَّ أَقْبَلَ النَّبِیُّ صلی الله علیه و آله و سلم عَلَی عَلِیٍّ ع فَقَالَ یَا عَلِیُ إِنَّکَ سَتَلْقَی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قُرَیْشٍ شِدَّةً مِنْ تَظَاهُرِهِمْ عَلَیْکَ وَ ظُلْمِهِمْ لَکَ فَإِنْ وَجَدْتَ أَعْوَاناً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فَجَاهِدْهُمْ وَ قَاتِلْ مَنْ خَالَفَکَ بِمَنْ وَافَقَکَ فَإِنْ لَمْ تَجِدْ أَعْوَاناً فَاصْبِرْ وَ کُفَّ یَدَکَ وَ لَا تُلْقِ بِیَدِکَ إِلَی التَّهْلُکَةِ فَإِنَّکَ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هَارُونَ مِنْ مُوسَی وَ لَکَ بِهَارُونَ أُسْوَةٌ حَسَنَةٌ إِنَّهُ قَالَ لِأَخِیهِ مُوسَی إِنَّ الْقَوْمَ اسْتَضْعَفُونِی وَ کادُوا یَقْتُلُونَنِی</w:t>
      </w:r>
    </w:p>
    <w:p>
      <w:pPr>
        <w:pStyle w:val="BookText"/>
        <w:rPr/>
      </w:pPr>
      <w:r>
        <w:rPr>
          <w:rFonts w:ascii="IRNazanin" w:hAnsi="IRNazanin" w:eastAsia="IRNazanin"/>
          <w:color w:val="111111"/>
          <w:sz w:val="28"/>
          <w:sz w:val="28"/>
          <w:szCs w:val="28"/>
          <w:rtl w:val="true"/>
          <w:lang w:bidi="fa-IR"/>
        </w:rPr>
        <w:t>الخصال،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 xml:space="preserve">َالَ حَدَّثَنَا یَعْقُوبُ بْنُ حُمَیْدِ بْنِ کَاسِبٍ قَالَ حَدَّثَنَا سُفْیَانُ بْنُ عُیَیْنَةَ عَنْ أَبِی نَجِیحٍ عَنْ أَبِیهِ عَنْ رَبِیعَةَ الْجُرَشِیِ أَنَّهُ ذَکَرَ عَلِیّاً علیه السلام عِنْدَ مُعَاوِیَةَ وَ عِنْدَهُ سَعْدُ بْنُ أَبِی وَقَّاصٍ فَقَالَ لَهُ سَعْدٌ تَذْکُرُ عَلِیّاً أَمَا إِنَّ لَهُ مَنَاقِبَ أَرْبَعَ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تَکُونَ لِی وَاحِدَةٌ مِنْهَا أَحَبُّ إِلَیَّ مِنْ کَذَا وَ کَذَا وَ ذَکَرَ حُمْرَ النَّعَمِ قَوْلُهُ صلی الله علیه و آله و سلم لَأُعْطِیَنَّ الرَّایَةَ غَداً وَ قَوْلُهُ صلی الله علیه و آله و سلم أَنْتَ مِنِّی بِمَنْزِلِهِ هَارُونَ مِنْ مُوسَی وَ قَوْلُهُ صلی الله علیه و آله و سلم مَنْ کُنْتُ مَوْلَاهُ فَعَلِیٌّ مَوْلَاهُ وَ نَسِیَ سَعْدٌ الرَّابِعَةَ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الواعظین و بصیرة المتعظین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92</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مَا قَصَّرْتُ عَنْ تَبْلِیغِ مَا أَنْزَلَهُ وَ أَنَا مُبَیِّنٌ سَبَبَ هَذِهِ الْآیَةِ إِنَّ جَبْرَئِیلَ علیه السلام هَبَطَ إِلَیَّ مِرَاراً ثَلَاثاً یَأْمُرُنِی عَنِ السَّلَامِ رَبِّی وَ هُوَ السَّلَامُ أَنْ أَقُومَ فِی هَذَا الْمَشْهَدِ وَ أُعْلِمَ کُلَّ أَبْیَضَ وَ أَحْمَرَ وَ أَسْوَدَ أَنَّ عَلِیَّ بْنَ أَبِی طَالِبٍ أَخِی وَ وَصِیِّی وَ خَلِیفَتِی وَ الْإِمَامُ مِنْ بَعْدِی الَّذِی مَحَلُّهُ مِنِّی مَحَلُّ هَارُونَ مِنْ مُوسَی إِلَّا أَنَّهُ لَا نَبِیَّ بَعْدِی وَلِیُّکُمْ بَعْدَ اللَّهِ وَ رَسُولِهِ وَ قَدْ أَنْزَلَ اللَّهُ تَبَارَکَ وَ تَعَالَی عَلَیّ بِذَلِکَ آیَةَ إِنَّما وَلِیُّکُمُ اللَّهُ وَ رَسُولُهُ وَ الَّذِینَ آمَنُوا الَّذِینَ یُقِیمُونَ الصَّلاةَ وَ یُؤْتُونَ الزَّکاةَ وَ هُمْ راکِعُونَ وَ عَلِیُّ بْنُ أَبِی طَالِبٍ الَّذِی أَقَامَ الصَّلَاةَ وَ آتَی الزَّکَاةَ وَ هُوَ رَاکِعٌ یُرِیدُ اللَّهَ عَزَّ وَ جَلَّ فِی کُلِّ حَالٍ وَ سَأَلْتُ جَبْرَئِیلَ علیه السلام أَنْ یَسْتَعْفِیَ لِی مِنْ تَبْلِیغِ ذَلِکَ إِلَیْکُمْ أَیُّهَا النَّاسُ لِعِلْمِی بِقِلَّةِ الْمُتَّقِینَ وَ</w:t>
      </w:r>
      <w:bookmarkStart w:id="864" w:name="pg10640_156082"/>
    </w:p>
    <w:p>
      <w:pPr>
        <w:pStyle w:val="BookText"/>
        <w:rPr/>
      </w:pPr>
      <w:bookmarkEnd w:id="864"/>
      <w:r>
        <w:rPr>
          <w:rFonts w:ascii="Amiri" w:hAnsi="Amiri" w:eastAsia="Amiri" w:cs="Amiri"/>
          <w:color w:val="111111"/>
          <w:sz w:val="28"/>
          <w:sz w:val="28"/>
          <w:szCs w:val="28"/>
          <w:rtl w:val="true"/>
          <w:lang w:bidi="ar-SA"/>
        </w:rPr>
        <w:t>کَثْرَةِ الْمُنَافِقِینَ وَ إِدْغَالِ الْآثِمِینَ وَ خَتَلِ الْمُسْتَهْزِءِینَ</w:t>
      </w:r>
    </w:p>
    <w:p>
      <w:pPr>
        <w:pStyle w:val="Heading2"/>
        <w:numPr>
          <w:ilvl w:val="1"/>
          <w:numId w:val="1"/>
        </w:numPr>
        <w:rPr/>
      </w:pPr>
      <w:bookmarkStart w:id="865" w:name="__RefHeading___Toc2564727_372815092"/>
      <w:bookmarkStart w:id="866" w:name="_Toc344"/>
      <w:bookmarkEnd w:id="865"/>
      <w:r>
        <w:rPr/>
        <w:t>15</w:t>
      </w:r>
      <w:r>
        <w:rPr>
          <w:rtl w:val="true"/>
        </w:rPr>
        <w:t xml:space="preserve">. </w:t>
      </w:r>
      <w:r>
        <w:rPr>
          <w:rtl w:val="true"/>
        </w:rPr>
        <w:t xml:space="preserve">هجدهم ماه </w:t>
      </w:r>
      <w:r>
        <w:rPr>
          <w:rtl w:val="true"/>
        </w:rPr>
        <w:t xml:space="preserve">: </w:t>
      </w:r>
      <w:r>
        <w:rPr>
          <w:rtl w:val="true"/>
        </w:rPr>
        <w:t>آغاز حکومت ظاهری امیرالمومنین علیه السلام</w:t>
      </w:r>
      <w:bookmarkEnd w:id="866"/>
    </w:p>
    <w:p>
      <w:pPr>
        <w:pStyle w:val="Heading3"/>
        <w:numPr>
          <w:ilvl w:val="2"/>
          <w:numId w:val="1"/>
        </w:numPr>
        <w:rPr/>
      </w:pPr>
      <w:bookmarkStart w:id="867" w:name="__RefHeading___Toc2564729_372815092"/>
      <w:bookmarkStart w:id="868" w:name="_Toc345"/>
      <w:bookmarkEnd w:id="867"/>
      <w:r>
        <w:rPr>
          <w:rtl w:val="true"/>
        </w:rPr>
        <w:t>بیان مختصر</w:t>
      </w:r>
      <w:bookmarkEnd w:id="868"/>
    </w:p>
    <w:p>
      <w:pPr>
        <w:pStyle w:val="Heading4"/>
        <w:numPr>
          <w:ilvl w:val="3"/>
          <w:numId w:val="1"/>
        </w:numPr>
        <w:rPr/>
      </w:pPr>
      <w:bookmarkStart w:id="869" w:name="__RefHeading___Toc2564731_372815092"/>
      <w:bookmarkStart w:id="870" w:name="_Toc346"/>
      <w:bookmarkEnd w:id="869"/>
      <w:r>
        <w:rPr>
          <w:rtl w:val="true"/>
        </w:rPr>
        <w:t>خلافت ظاهری حضرت علی علیه السلام</w:t>
      </w:r>
      <w:bookmarkEnd w:id="870"/>
    </w:p>
    <w:p>
      <w:pPr>
        <w:pStyle w:val="BookText"/>
        <w:rPr/>
      </w:pPr>
      <w:r>
        <w:rPr>
          <w:rFonts w:ascii="IRNazanin" w:hAnsi="IRNazanin" w:eastAsia="IRNazanin"/>
          <w:color w:val="111111"/>
          <w:sz w:val="28"/>
          <w:sz w:val="28"/>
          <w:szCs w:val="28"/>
          <w:rtl w:val="true"/>
          <w:lang w:bidi="fa-IR"/>
        </w:rPr>
        <w:t xml:space="preserve">عثمان در سوم ماه محرم سال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از طریق شورایی که خلیفه دوم اعضای آن را برگزیده بود به خلافت انتخاب شد و در هجدهم ماه ذی الحجّه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دوازده سال حکومت به دست انقلابیون مصر و عراق و گروهی از مهاجرین و انصار کشته شد</w:t>
      </w:r>
      <w:r>
        <w:rPr>
          <w:rFonts w:eastAsia="IRNazanin" w:cs="IRNazanin"/>
          <w:color w:val="111111"/>
          <w:sz w:val="28"/>
          <w:szCs w:val="28"/>
          <w:rtl w:val="true"/>
          <w:lang w:bidi="fa-IR"/>
        </w:rPr>
        <w:t>.</w:t>
      </w:r>
    </w:p>
    <w:p>
      <w:pPr>
        <w:pStyle w:val="Heading3"/>
        <w:numPr>
          <w:ilvl w:val="2"/>
          <w:numId w:val="1"/>
        </w:numPr>
        <w:rPr/>
      </w:pPr>
      <w:bookmarkStart w:id="871" w:name="__RefHeading___Toc2564733_372815092"/>
      <w:bookmarkStart w:id="872" w:name="_Toc347"/>
      <w:bookmarkEnd w:id="871"/>
      <w:r>
        <w:rPr>
          <w:rtl w:val="true"/>
        </w:rPr>
        <w:t>بیان تفصیلی</w:t>
      </w:r>
      <w:bookmarkEnd w:id="872"/>
    </w:p>
    <w:p>
      <w:pPr>
        <w:pStyle w:val="Heading4"/>
        <w:numPr>
          <w:ilvl w:val="3"/>
          <w:numId w:val="1"/>
        </w:numPr>
        <w:rPr/>
      </w:pPr>
      <w:bookmarkStart w:id="873" w:name="__RefHeading___Toc2564735_372815092"/>
      <w:bookmarkStart w:id="874" w:name="_Toc348"/>
      <w:bookmarkEnd w:id="873"/>
      <w:r>
        <w:rPr>
          <w:rtl w:val="true"/>
        </w:rPr>
        <w:t xml:space="preserve">شروع خلافت ظاهری حضرت پس از </w:t>
      </w:r>
      <w:r>
        <w:rPr/>
        <w:t>25</w:t>
      </w:r>
      <w:r>
        <w:rPr>
          <w:rtl w:val="true"/>
        </w:rPr>
        <w:t xml:space="preserve"> </w:t>
      </w:r>
      <w:r>
        <w:rPr>
          <w:rtl w:val="true"/>
        </w:rPr>
        <w:t>سال</w:t>
      </w:r>
      <w:bookmarkEnd w:id="874"/>
    </w:p>
    <w:p>
      <w:pPr>
        <w:pStyle w:val="BookText"/>
        <w:rPr/>
      </w:pPr>
      <w:r>
        <w:rPr>
          <w:rFonts w:ascii="IRNazanin" w:hAnsi="IRNazanin" w:eastAsia="IRNazanin"/>
          <w:color w:val="111111"/>
          <w:sz w:val="28"/>
          <w:sz w:val="28"/>
          <w:szCs w:val="28"/>
          <w:rtl w:val="true"/>
          <w:lang w:bidi="fa-IR"/>
        </w:rPr>
        <w:t>برنامه ای پس از خطبه</w:t>
      </w:r>
    </w:p>
    <w:p>
      <w:pPr>
        <w:pStyle w:val="BookText"/>
        <w:rPr/>
      </w:pPr>
      <w:r>
        <w:rPr>
          <w:rFonts w:ascii="IRNazanin" w:hAnsi="IRNazanin" w:eastAsia="IRNazanin"/>
          <w:color w:val="111111"/>
          <w:sz w:val="28"/>
          <w:sz w:val="28"/>
          <w:szCs w:val="28"/>
          <w:rtl w:val="true"/>
          <w:lang w:bidi="fa-IR"/>
        </w:rPr>
        <w:t xml:space="preserve">اولین عملی که پیامبر صلی الله علیه و آله و سلم بعد از خطابه انجام دادند این بود که عمامه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حالی که هنوز بر منبر بود با دست مبارک خود بر سر امیر المؤمنین علیه السلام بست و دو سر آن را از پشت و جلو بر دوش حضرت قرار داده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عمامه ملائکه این گونه است، عمامه تاج عرب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پیامبر صلی الله علیه و آله و سلم با آرامش و شادی خاصی از منبر فرود آمده و مسلمانان به ایشان تبریک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ادامه مراسم بیعت دستور داد دو خیمه جداگانه زیر درختان آماده شود که در یکی رسول اللّه صلی الله علیه و آله و سلم و در دیگری امیر المؤمنین علیه السلام بنشینند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ابتدا وارد خیمه پیامبر صلی الله علیه و آله و سلم شده به عنوان قبول و اقرار ولایت و امامت دست بیعت دهند و سپس به خیمه امیر المؤمنین علیه السلام روند و سه کار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 که بیعت کنند، دوم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و سوم این که به حضرت این مقام عظیم</w:t>
      </w:r>
      <w:bookmarkStart w:id="875" w:name="pg10640_156083"/>
    </w:p>
    <w:p>
      <w:pPr>
        <w:pStyle w:val="BookText"/>
        <w:rPr/>
      </w:pPr>
      <w:bookmarkEnd w:id="875"/>
      <w:r>
        <w:rPr>
          <w:rFonts w:ascii="IRNazanin" w:hAnsi="IRNazanin" w:eastAsia="IRNazanin"/>
          <w:color w:val="111111"/>
          <w:sz w:val="28"/>
          <w:sz w:val="28"/>
          <w:szCs w:val="28"/>
          <w:rtl w:val="true"/>
          <w:lang w:bidi="fa-IR"/>
        </w:rPr>
        <w:t>را تبریک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افراد مؤمنی که بیعت کردند مقداد و سلمان و ابوذر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منافقین هم آمدند و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بعد از بیعت دست بر کتف امیر المؤمنین علیه السلام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لک یابن ابی طالب أصبحت مولای و مولی کل مؤمن و مومنة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گوارایت باد ای پسر ابو طالب، خوشا به حالت ای پسر ابو طالب، مولای من و هر مرد و زن مؤمنی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منافقین وقتی از خیمه دور می شدند شعله های کینه در وجودشان مشتعل شد و با این که بیعت کرده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تسلیم او نخواهیم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بیعت بعد از خطبه تا غروب ادامه یافت و پس از ادای نماز تا پاسی از شب طول کشید و ادامه آن به روز بعد موکول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که روزی سرنوشت ساز برای مسلمانان بود به پایان رسید، و آن هایی که بیعت نکرده بودند منتظر فردا ماندند</w:t>
      </w:r>
      <w:r>
        <w:rPr>
          <w:rFonts w:eastAsia="IRNazanin" w:cs="IRNazanin"/>
          <w:color w:val="111111"/>
          <w:sz w:val="28"/>
          <w:szCs w:val="28"/>
          <w:rtl w:val="true"/>
          <w:lang w:bidi="fa-IR"/>
        </w:rPr>
        <w:t>.</w:t>
      </w:r>
    </w:p>
    <w:p>
      <w:pPr>
        <w:pStyle w:val="Heading4"/>
        <w:numPr>
          <w:ilvl w:val="3"/>
          <w:numId w:val="1"/>
        </w:numPr>
        <w:rPr/>
      </w:pPr>
      <w:bookmarkStart w:id="876" w:name="__RefHeading___Toc2564737_372815092"/>
      <w:bookmarkStart w:id="877" w:name="_Toc349"/>
      <w:bookmarkEnd w:id="876"/>
      <w:r>
        <w:rPr>
          <w:rtl w:val="true"/>
        </w:rPr>
        <w:t>ادامه بیعت</w:t>
      </w:r>
      <w:bookmarkEnd w:id="877"/>
    </w:p>
    <w:p>
      <w:pPr>
        <w:pStyle w:val="BookText"/>
        <w:rPr/>
      </w:pPr>
      <w:r>
        <w:rPr>
          <w:rFonts w:ascii="IRNazanin" w:hAnsi="IRNazanin" w:eastAsia="IRNazanin"/>
          <w:color w:val="111111"/>
          <w:sz w:val="28"/>
          <w:sz w:val="28"/>
          <w:szCs w:val="28"/>
          <w:rtl w:val="true"/>
          <w:lang w:bidi="fa-IR"/>
        </w:rPr>
        <w:t>صبح روز نوزدهم ذی الحجه پس از نماز بیعت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کنار دو خیمه صف کشیدند و ابتدا با پیامبر صلی الله علیه و آله و سلم دست بیعت دادند و سپس به خیمه امیر المؤمنین علیه السلام رفته دست بیعت می دادند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و با تبریک و تهنیت بیرون می آمدند </w:t>
      </w:r>
      <w:r>
        <w:rPr>
          <w:rFonts w:eastAsia="IRNazanin" w:cs="IRNazanin"/>
          <w:color w:val="111111"/>
          <w:sz w:val="28"/>
          <w:szCs w:val="28"/>
          <w:rtl w:val="true"/>
          <w:lang w:bidi="fa-IR"/>
        </w:rPr>
        <w:t>.</w:t>
      </w:r>
    </w:p>
    <w:p>
      <w:pPr>
        <w:pStyle w:val="Heading4"/>
        <w:numPr>
          <w:ilvl w:val="3"/>
          <w:numId w:val="1"/>
        </w:numPr>
        <w:rPr/>
      </w:pPr>
      <w:bookmarkStart w:id="878" w:name="__RefHeading___Toc2564739_372815092"/>
      <w:bookmarkStart w:id="879" w:name="_Toc350"/>
      <w:bookmarkEnd w:id="878"/>
      <w:r>
        <w:rPr>
          <w:rtl w:val="true"/>
        </w:rPr>
        <w:t>شعر غدیر</w:t>
      </w:r>
      <w:bookmarkEnd w:id="879"/>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روز واقعه ای رخ داد که بر زیبایی غدیر افزود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حسان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عرب زبان که بالبداهه شعر می سرود در غدیر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مراسم عظیم و شگفت به او شور خاصی داده بود، تا آنجا که ده</w:t>
      </w:r>
      <w:bookmarkStart w:id="880" w:name="pg10640_156084"/>
    </w:p>
    <w:p>
      <w:pPr>
        <w:pStyle w:val="BookText"/>
        <w:rPr/>
      </w:pPr>
      <w:bookmarkEnd w:id="880"/>
      <w:r>
        <w:rPr>
          <w:rFonts w:ascii="IRNazanin" w:hAnsi="IRNazanin" w:eastAsia="IRNazanin"/>
          <w:color w:val="111111"/>
          <w:sz w:val="28"/>
          <w:sz w:val="28"/>
          <w:szCs w:val="28"/>
          <w:rtl w:val="true"/>
          <w:lang w:bidi="fa-IR"/>
        </w:rPr>
        <w:t>بیت شعر در مورد غدیر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شعرش را نزد پیامبر صلی الله علیه و آله و سلم آورد تا برای خواندن آن اجازه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به او اجازه داد و شعرش را در اجتماع عظیم مردم خواند و نشاطی دو چندان به جمعیت بخشید، و به عنوان یک سند تاریخی از غدیر ثبت شد و به یادگار ماند</w:t>
      </w:r>
      <w:r>
        <w:rPr>
          <w:rFonts w:eastAsia="IRNazanin" w:cs="IRNazanin"/>
          <w:color w:val="111111"/>
          <w:sz w:val="28"/>
          <w:szCs w:val="28"/>
          <w:rtl w:val="true"/>
          <w:lang w:bidi="fa-IR"/>
        </w:rPr>
        <w:t>.</w:t>
      </w:r>
    </w:p>
    <w:p>
      <w:pPr>
        <w:pStyle w:val="Heading4"/>
        <w:numPr>
          <w:ilvl w:val="3"/>
          <w:numId w:val="1"/>
        </w:numPr>
        <w:rPr/>
      </w:pPr>
      <w:bookmarkStart w:id="881" w:name="__RefHeading___Toc2564741_372815092"/>
      <w:bookmarkStart w:id="882" w:name="_Toc351"/>
      <w:bookmarkEnd w:id="881"/>
      <w:r>
        <w:rPr>
          <w:rtl w:val="true"/>
        </w:rPr>
        <w:t>سخن منافقین</w:t>
      </w:r>
      <w:bookmarkEnd w:id="882"/>
    </w:p>
    <w:p>
      <w:pPr>
        <w:pStyle w:val="BookText"/>
        <w:rPr/>
      </w:pPr>
      <w:r>
        <w:rPr>
          <w:rFonts w:ascii="IRNazanin" w:hAnsi="IRNazanin" w:eastAsia="IRNazanin"/>
          <w:color w:val="111111"/>
          <w:sz w:val="28"/>
          <w:sz w:val="28"/>
          <w:szCs w:val="28"/>
          <w:rtl w:val="true"/>
          <w:lang w:bidi="fa-IR"/>
        </w:rPr>
        <w:t>امروز نیز مراسم تا پاسی از شب ادامه یافت و بعد از آن مسلمانان برای استراحت به خیمه هایشان رفتند تا فردا بقیه افراد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در این شب در اجتماعات چند نفری کنار یکدیگر جمع شدند و کلماتی کفرآمیز بر زبان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آنجا پیش رفتند که عده ای از آنها با اشاره به سوسماری که در حال گذشتن از کنار خیمه بود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محمد این سوسمار را به جای علی امیر ما قرار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سخن آنان را شنید و برای پیامبر صلی الله علیه و آله و سلم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سراغ آنان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حاضر شدند خبر ابوذر را برایشان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بی شرمی تمام انکار کرده و قسم خوردند که نگفته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طرف خداوند آیه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در رد آنان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یحلفون باللّه ما قالوا و لقد قالوا کلمة الکفر بعد اسلامهم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یاد می کنند که نگفته اند در حالی که سخن کفر را بعد از اسلامشان بر زبان آورده اند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سایه نینداخته و زمین بر خود حمل نکرده راستگوتر از ابوذر را، و جبرئیل برایم خبر</w:t>
      </w:r>
      <w:bookmarkStart w:id="883" w:name="pg10640_156085"/>
    </w:p>
    <w:p>
      <w:pPr>
        <w:pStyle w:val="BookText"/>
        <w:rPr/>
      </w:pPr>
      <w:bookmarkEnd w:id="883"/>
      <w:r>
        <w:rPr>
          <w:rFonts w:ascii="IRNazanin" w:hAnsi="IRNazanin" w:eastAsia="IRNazanin"/>
          <w:color w:val="111111"/>
          <w:sz w:val="28"/>
          <w:sz w:val="28"/>
          <w:szCs w:val="28"/>
          <w:rtl w:val="true"/>
          <w:lang w:bidi="fa-IR"/>
        </w:rPr>
        <w:t>آورده که روز قیامت قومی را می آورند که امام آنان سوسمار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که شما نباشید</w:t>
      </w:r>
      <w:r>
        <w:rPr>
          <w:rFonts w:eastAsia="IRNazanin" w:cs="IRNazanin"/>
          <w:color w:val="111111"/>
          <w:sz w:val="28"/>
          <w:szCs w:val="28"/>
          <w:rtl w:val="true"/>
          <w:lang w:bidi="fa-IR"/>
        </w:rPr>
        <w:t>.</w:t>
      </w:r>
    </w:p>
    <w:p>
      <w:pPr>
        <w:pStyle w:val="Heading4"/>
        <w:numPr>
          <w:ilvl w:val="3"/>
          <w:numId w:val="1"/>
        </w:numPr>
        <w:rPr/>
      </w:pPr>
      <w:bookmarkStart w:id="884" w:name="__RefHeading___Toc2564743_372815092"/>
      <w:bookmarkStart w:id="885" w:name="_Toc352"/>
      <w:bookmarkEnd w:id="884"/>
      <w:r>
        <w:rPr>
          <w:rtl w:val="true"/>
        </w:rPr>
        <w:t>غصب غدیر</w:t>
      </w:r>
      <w:bookmarkEnd w:id="885"/>
    </w:p>
    <w:p>
      <w:pPr>
        <w:pStyle w:val="BookText"/>
        <w:rPr/>
      </w:pPr>
      <w:r>
        <w:rPr>
          <w:rFonts w:ascii="IRNazanin" w:hAnsi="IRNazanin" w:eastAsia="IRNazanin"/>
          <w:color w:val="111111"/>
          <w:sz w:val="28"/>
          <w:sz w:val="28"/>
          <w:szCs w:val="28"/>
          <w:rtl w:val="true"/>
          <w:lang w:bidi="fa-IR"/>
        </w:rPr>
        <w:t>این منافقین که بارها دل پیامبر صلی الله علیه و آله و سلم را با تخلف از فرامینش آزرده بودند بعد از رسول اللّه صلی الله علیه و آله و سلم نیز آرام ننشستند و تمامی زحمات او را بر باد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غاصبین غدیر بعد از رحلت پیامبر صلی الله علیه و آله و سلم هنوز حضرت را دفن نکرده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 بنی ساعده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شدند و یکی از خودشان را به عنوان خلیفه برگزیدند و صاحب غدیر را از منصب الهی او منع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همین اکتفا نکردند و با بی شرمی بر درب خانه امیر المؤمنین علیه السلام ریختند و آن را به آتش کشیدند، و همسر او دختر پیامبر صلی الله علیه و آله و سلم را کتک زدند و محسن شش ماهه اش را شهید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خیلی زود غدیر و سخنان پیامبر صلی الله علیه و آله و سلم را فراموش کردند، و بیعتی که با حضرت علی علیه السلام کرده بودند را شکستند</w:t>
      </w:r>
      <w:r>
        <w:rPr>
          <w:rFonts w:eastAsia="IRNazanin" w:cs="IRNazanin"/>
          <w:color w:val="111111"/>
          <w:sz w:val="28"/>
          <w:szCs w:val="28"/>
          <w:rtl w:val="true"/>
          <w:lang w:bidi="fa-IR"/>
        </w:rPr>
        <w:t>.</w:t>
      </w:r>
    </w:p>
    <w:p>
      <w:pPr>
        <w:pStyle w:val="Heading4"/>
        <w:numPr>
          <w:ilvl w:val="3"/>
          <w:numId w:val="1"/>
        </w:numPr>
        <w:rPr/>
      </w:pPr>
      <w:bookmarkStart w:id="886" w:name="__RefHeading___Toc2564745_372815092"/>
      <w:bookmarkStart w:id="887" w:name="_Toc353"/>
      <w:bookmarkEnd w:id="886"/>
      <w:r>
        <w:rPr>
          <w:rtl w:val="true"/>
        </w:rPr>
        <w:t>صاحب غدیر بر مسند خلافت</w:t>
      </w:r>
      <w:bookmarkEnd w:id="887"/>
    </w:p>
    <w:p>
      <w:pPr>
        <w:pStyle w:val="BookText"/>
        <w:rPr/>
      </w:pPr>
      <w:r>
        <w:rPr>
          <w:rFonts w:ascii="IRNazanin" w:hAnsi="IRNazanin" w:eastAsia="IRNazanin"/>
          <w:color w:val="111111"/>
          <w:sz w:val="28"/>
          <w:sz w:val="28"/>
          <w:szCs w:val="28"/>
          <w:rtl w:val="true"/>
          <w:lang w:bidi="fa-IR"/>
        </w:rPr>
        <w:t xml:space="preserve">بالأخره همین مردم روسیاه پس از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سال از جور خلفای غاصب به تنگ آمدند و پس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خانه نشینی حضرت علی علیه السلام با کشته شدن عثمان در روز غدیر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 بر گِرد خانه امیر المؤمنین علیه السلام جمع شدند و به اصرار فراوان از او خواستند تا خلافت را بر عهده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درد آور این است که پس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عنوان خلیفه ایشان را پذیرا شدند نه امام</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غدیر</w:t>
      </w:r>
      <w:bookmarkStart w:id="888" w:name="pg10640_156086"/>
    </w:p>
    <w:p>
      <w:pPr>
        <w:pStyle w:val="BookText"/>
        <w:rPr/>
      </w:pPr>
      <w:bookmarkEnd w:id="888"/>
      <w:r>
        <w:rPr>
          <w:rFonts w:ascii="IRNazanin" w:hAnsi="IRNazanin" w:eastAsia="IRNazanin"/>
          <w:color w:val="111111"/>
          <w:sz w:val="28"/>
          <w:sz w:val="28"/>
          <w:szCs w:val="28"/>
          <w:rtl w:val="true"/>
          <w:lang w:bidi="fa-IR"/>
        </w:rPr>
        <w:t>با دلی شکسته و قلبی رنجور از آن مردم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خدایی که دانه را شکافت و جان را آفرید اگر حضور فراوان بیعت کنندگان نبود و یاران حجت را بر من تمام نمی کردند، و اگر خداوند از علماء عهد و پیمان نگرفته بود که در برابر شکم بارگی ستمگران و گرسنگی مظلومان سکوت نکنند، مهار شتر خلافت را بر کوهان آن انداخته رهایش می ساختم، و آخر خلافت را به کاسه اول آن سیراب می کردم آنگاه می دیدید که دنیای شما نزد من از آب بینی بزغاله ای بی ارزش تر است</w:t>
      </w:r>
      <w:r>
        <w:rPr>
          <w:rFonts w:eastAsia="IRNazanin" w:cs="IRNazanin"/>
          <w:color w:val="111111"/>
          <w:sz w:val="28"/>
          <w:szCs w:val="28"/>
          <w:rtl w:val="true"/>
          <w:lang w:bidi="fa-IR"/>
        </w:rPr>
        <w:t>».</w:t>
      </w:r>
    </w:p>
    <w:p>
      <w:pPr>
        <w:pStyle w:val="Heading4"/>
        <w:numPr>
          <w:ilvl w:val="3"/>
          <w:numId w:val="1"/>
        </w:numPr>
        <w:rPr/>
      </w:pPr>
      <w:bookmarkStart w:id="889" w:name="__RefHeading___Toc2564747_372815092"/>
      <w:bookmarkStart w:id="890" w:name="_Toc354"/>
      <w:bookmarkEnd w:id="889"/>
      <w:r>
        <w:rPr>
          <w:rtl w:val="true"/>
        </w:rPr>
        <w:t>مستندات</w:t>
      </w:r>
      <w:bookmarkEnd w:id="8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العدد القویة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مستدرک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الغدیر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عوالم العلوم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w:t>
      </w:r>
    </w:p>
    <w:p>
      <w:pPr>
        <w:pStyle w:val="BookText"/>
        <w:rPr/>
      </w:pPr>
      <w:r>
        <w:rPr>
          <w:rFonts w:ascii="IRNazanin" w:hAnsi="IRNazanin" w:eastAsia="IRNazanin"/>
          <w:color w:val="111111"/>
          <w:sz w:val="28"/>
          <w:sz w:val="28"/>
          <w:szCs w:val="28"/>
          <w:rtl w:val="true"/>
          <w:lang w:bidi="fa-IR"/>
        </w:rPr>
        <w:t xml:space="preserve">العروس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سلیم ص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مسار الشیعه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الفوائد 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مدینة دمشق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 النهایة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ابی طالب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عوالم العلوم ج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ص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Heading4"/>
        <w:numPr>
          <w:ilvl w:val="3"/>
          <w:numId w:val="1"/>
        </w:numPr>
        <w:rPr/>
      </w:pPr>
      <w:bookmarkStart w:id="891" w:name="__RefHeading___Toc2564749_372815092"/>
      <w:bookmarkStart w:id="892" w:name="_Toc355"/>
      <w:bookmarkEnd w:id="891"/>
      <w:r>
        <w:rPr>
          <w:rtl w:val="true"/>
        </w:rPr>
        <w:t>خلافت ظاهری حضرت علی علیه السلام و پایان حکومت عثمان</w:t>
      </w:r>
      <w:bookmarkEnd w:id="892"/>
    </w:p>
    <w:p>
      <w:pPr>
        <w:pStyle w:val="Heading5"/>
        <w:numPr>
          <w:ilvl w:val="4"/>
          <w:numId w:val="1"/>
        </w:numPr>
        <w:rPr/>
      </w:pPr>
      <w:bookmarkStart w:id="893" w:name="__RefHeading___Toc2564751_372815092"/>
      <w:bookmarkStart w:id="894" w:name="_Toc356"/>
      <w:bookmarkEnd w:id="893"/>
      <w:r>
        <w:rPr>
          <w:rtl w:val="true"/>
        </w:rPr>
        <w:t>اشاره</w:t>
      </w:r>
      <w:bookmarkEnd w:id="894"/>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گذراندن دوران حکومت خلیفه اول و دوم و سوم، حضرت علی علیه السلام به خلافت و زمامداری برگزیده شدند و در این دوره با حوادث و فراز و نشیب های</w:t>
      </w:r>
    </w:p>
    <w:p>
      <w:pPr>
        <w:pStyle w:val="BookText"/>
        <w:rPr/>
      </w:pPr>
      <w:r>
        <w:rPr>
          <w:rFonts w:ascii="IRNazanin" w:hAnsi="IRNazanin" w:eastAsia="IRNazanin"/>
          <w:color w:val="111111"/>
          <w:sz w:val="28"/>
          <w:sz w:val="28"/>
          <w:szCs w:val="28"/>
          <w:rtl w:val="true"/>
          <w:lang w:bidi="fa-IR"/>
        </w:rPr>
        <w:t>زیادی روبهرو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هر چیز باید به این نکته توجه کنیم که چرا بعد از آن سه نفر مردم به آن حضرت رو آوردند و به زمامداری او رضایت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 مطلب آن است که پس از درگذشت پیامبر أکرم صلی الله علیه و آله هواداران حضرت علی علیه السلام در اقلیّت بودند ولی بعد از گذشت یک ربع قرن از آغاز خلافت، افکار عمومی متوجّه حضرت شد به گونهای که بعد از کشته شدن عثمان، همه مردم با شور خاصّی به سوی آن حضرت آمده و با اصرار فراوان خواهان بیعت با او شدند مهمترین علّت رو آوردن مردم به حضرت علی علیه السلام را باید در کمبودها و ناسازگاریهای حکومت خلیفه سوم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جایی رسید که انقلابیون مصری و عراقی بر او شوریدند و او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ریشه اصلی قیام بر ضدّ خلیفه سوم همان علاقه و ارادت خاص عثمان به خاندان اموی بود وی که خود شاخهای از این شجره بود در راه تکریم و ارزش دادن به این خاندان پلید علاوه بر زیر پا گذاشتن کتاب و سنّت، از سیره‌ی دو خلیفه پیشین نیز گام فراتر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داشتن چنین روحیه و گرایشی کاملاً معروف بود، هنگامی که خلیفه‌ی دوم اعضای شورا را برای بعد از خودش تعیین کرد در انتقاد از عثمان چنین گفت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گویا میبینم که قریش تو را به زعامت برگزیدهاند و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أبی معیط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مردم مسلّط کرده و بیتالمال را مخصوص آنها قرار دادهای در آن موقع گروههای خشمگین از عرب بر تو میشورند و</w:t>
      </w:r>
      <w:bookmarkStart w:id="895" w:name="pg10640_156088"/>
    </w:p>
    <w:p>
      <w:pPr>
        <w:pStyle w:val="BookText"/>
        <w:rPr/>
      </w:pPr>
      <w:bookmarkEnd w:id="895"/>
      <w:r>
        <w:rPr>
          <w:rFonts w:ascii="IRNazanin" w:hAnsi="IRNazanin" w:eastAsia="IRNazanin"/>
          <w:color w:val="111111"/>
          <w:sz w:val="28"/>
          <w:sz w:val="28"/>
          <w:szCs w:val="28"/>
          <w:rtl w:val="true"/>
          <w:lang w:bidi="fa-IR"/>
        </w:rPr>
        <w:t>تو را در خانهات میکشند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بنیامیّه که از روحیه عثمان آگاه بودند پس از گزینش او از طریق شورا، دور او را گرفتند و چیزی نگذشت که مناصب و مقامات اسلامی میان آنان تقسیم شد و جرأت آنان به جایی رسید که أبوسفیان به قبرستان اُحُد رفت و قبر حمزه عموی پیامبر صلی الله علیه و آله را که در نبرد با أبوسفیان در جنگ اُحُد کشته شده بود زیر لگد گرفت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أبویعلی برخیز که آنچه بر سر آن میجنگیدیم به دست ما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نخستین روزهای خلافت عثمان، اعضای خانواده بنیامیّه دور هم گرد آمدند و أبوسفیان رو به آنان کرده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که خلافت پس از قبیلههای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شما افتاده است مواظب باشید که از خاندان شما خلع نگردد و آن را همچون گوی دست به دست بگردانید که هدف از خلافت جز حکومت و زمامداری نیست و بهشت و دوزخ وجود ندارد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روشن است که انتشار این سخن لطمه‌ی جبرانناپذیری بر حیثیّت خلیفه وارد میساخت، حاضران از افشای این رویداد خودداری کردند اما حقیقت سرانجام خود را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این بود که خلیفه أبوسفیان را ادب کند و حدّ الهی درباره مرتدّ شدن او را در حق او جاری سازد ولی متأسّفانه نه تنها چنین نکرد بلکه بارها أبوسفیان را مورد لطف خود قرار داد و غنائم بسیاری به او بخشید</w:t>
      </w:r>
      <w:r>
        <w:rPr>
          <w:rFonts w:eastAsia="IRNazanin" w:cs="IRNazanin"/>
          <w:color w:val="111111"/>
          <w:sz w:val="28"/>
          <w:szCs w:val="28"/>
          <w:rtl w:val="true"/>
          <w:lang w:bidi="fa-IR"/>
        </w:rPr>
        <w:t>.</w:t>
      </w:r>
    </w:p>
    <w:p>
      <w:pPr>
        <w:pStyle w:val="Heading5"/>
        <w:numPr>
          <w:ilvl w:val="4"/>
          <w:numId w:val="1"/>
        </w:numPr>
        <w:rPr/>
      </w:pPr>
      <w:bookmarkStart w:id="896" w:name="__RefHeading___Toc2564753_372815092"/>
      <w:bookmarkStart w:id="897" w:name="_Toc357"/>
      <w:bookmarkEnd w:id="896"/>
      <w:r>
        <w:rPr>
          <w:rtl w:val="true"/>
        </w:rPr>
        <w:t>علل شورش</w:t>
      </w:r>
      <w:bookmarkEnd w:id="897"/>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در سوم ماه محرم سال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از طریق شورایی که خلیفه دوم اعضای آن را برگزیده بود به خلافت انتخاب شد و در هجدهم ماه ذی الحجّه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دوازده سال حکومت به دست</w:t>
      </w:r>
    </w:p>
    <w:p>
      <w:pPr>
        <w:pStyle w:val="BookText"/>
        <w:rPr/>
      </w:pPr>
      <w:r>
        <w:rPr>
          <w:rFonts w:ascii="IRNazanin" w:hAnsi="IRNazanin" w:eastAsia="IRNazanin"/>
          <w:color w:val="111111"/>
          <w:sz w:val="28"/>
          <w:sz w:val="28"/>
          <w:szCs w:val="28"/>
          <w:rtl w:val="true"/>
          <w:lang w:bidi="fa-IR"/>
        </w:rPr>
        <w:t>انقلابیون مصر و عراق و گروهی از مهاجرین و انصار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علل سقوط عثمان و انقلاب گروهی از مسلمانان را در آثار خود بیان کردهاند هر چند برخی از مورّخان به احترام مقام خلافت از بازگو کردن مشروح این علل خودداری نمودند ولی بالأخره عوامل زیر را میتوان زیربنای انقلاب و شورش گروههای خشمگین مسلمان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تعطیل حدود الهی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 بیتالمال در میان بنیامیّه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تأسیس حکومت اموی و نصب افراد غیرشایسته به مناصب اسلامی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آزار و ضرب و جرح گروهی از صحابه پیامبر صلی الله علیه و آله که از خلیفه و اطرافیان او انتقاد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تبعید تعدادی از صحابه که خلیفه حضور آنان را مزاحم افکار و آمال و برنامههای خود 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 حدود الهی</w:t>
      </w:r>
    </w:p>
    <w:p>
      <w:pPr>
        <w:pStyle w:val="BookText"/>
        <w:rPr/>
      </w:pPr>
      <w:r>
        <w:rPr>
          <w:rFonts w:ascii="IRNazanin" w:hAnsi="IRNazanin" w:eastAsia="IRNazanin"/>
          <w:color w:val="111111"/>
          <w:sz w:val="28"/>
          <w:sz w:val="28"/>
          <w:szCs w:val="28"/>
          <w:rtl w:val="true"/>
          <w:lang w:bidi="fa-IR"/>
        </w:rPr>
        <w:t>ولید بن عتبه برادر مادری خلیفه که از سوی او به استانداری کوفه منصوب شد، وی مردی بود که قرآن مجید او را در دو مورد به فسق و تمرّد از احکام الهی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حجرات، و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سجده به اتفاق مفسّرین در مورد او نازل شده و خداوند در این دو آیه رسماً و به طور صریح و علنی او را فاسق معرّفی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اول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إنْ جائَکُم فاسِقٌ بِنَبَأ فَتَبَیَّنُوا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مؤمنان اگر فاسقی برای شما خبر آورد تحقیق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در موردی بود که ولید خبری نادرست از مرتدّ شدن یکی از قبایل برای رسول خدا صلی الله علیه و آله آورد و در آیه دوم میفرماید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فَمَن کانَ مُؤمِناً کَمَن</w:t>
      </w:r>
    </w:p>
    <w:p>
      <w:pPr>
        <w:pStyle w:val="BookText"/>
        <w:rPr/>
      </w:pPr>
      <w:r>
        <w:rPr>
          <w:rFonts w:ascii="Amiri" w:hAnsi="Amiri" w:eastAsia="Amiri" w:cs="Amiri"/>
          <w:color w:val="111111"/>
          <w:sz w:val="28"/>
          <w:sz w:val="28"/>
          <w:szCs w:val="28"/>
          <w:rtl w:val="true"/>
          <w:lang w:bidi="ar-SA"/>
        </w:rPr>
        <w:t>کانَ فاسِقاً لا یَستَوونَ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مؤمن است مانند کسی است که فاسق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آیه او در برابر حضرت علی علیه السلام قرار گرفته و به عنوان فاسق معرّفی شده، جالب است که حسّان بن ثابت پس از نزول این آیه شعری چنین سرود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اللهُ فِی الکِتابِ العَزیزِ فی علیٍ وَ فِی الوَلیدِ قُرآنا</w:t>
      </w:r>
    </w:p>
    <w:p>
      <w:pPr>
        <w:pStyle w:val="BookText"/>
        <w:rPr/>
      </w:pPr>
      <w:r>
        <w:rPr>
          <w:rFonts w:ascii="Amiri" w:hAnsi="Amiri" w:eastAsia="Amiri" w:cs="Amiri"/>
          <w:color w:val="111111"/>
          <w:sz w:val="28"/>
          <w:sz w:val="28"/>
          <w:szCs w:val="28"/>
          <w:rtl w:val="true"/>
          <w:lang w:bidi="ar-SA"/>
        </w:rPr>
        <w:t>فَتَبَیَّنوا الوَلیدَ إذ ذاکَ فِسقاً وَ علی مُتَبَوَء صَدَقَ ایمانا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قرآن در مورد علی علیه السلام و ولید آیهای نازل کرده، تحقیق کنید که منظور از فاسق در این آیه ولید و منظور از مؤمن، علی علیه السلام است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امّا خلیفه گذشته‌ی او را نادیده گرفت و استانداری منطقه بزرگی از مملکت اسلامی را به او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حاکم نالایق در حالی که سخت مست بود نماز صبح را با مردم چهار رکعت برگزار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معمولاً استانداران امام جماعت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محراب را آلوده ساخت شدّت مستی او به اندازهای بود که انگشترش را از دست وی در آوردند و او متوجّه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کوفه به عنوان شکایت راهی مدینه شدند و حادثه را به خلیفه گزارش دادند متأسّفانه خلیفه نه تنها به گزارش آنها ترتیب اثر نداد بلکه آنان را تهدید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دیدید که برادر من شراب بخورد؟ آنان گفتند ما شراب خوردن او را ندیدیم ولی او را در حال مستی مشاهده کردیم و انگشتر وی را از دست وی درآوردیم او متوجّه نشد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این گفتگو به حضرت علی علیه السلام و عایشه گزارش شد، عایشه که دل پر خونی از عثمان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احکام الهی را</w:t>
      </w:r>
      <w:bookmarkStart w:id="898" w:name="pg10640_156091"/>
    </w:p>
    <w:p>
      <w:pPr>
        <w:pStyle w:val="BookText"/>
        <w:rPr/>
      </w:pPr>
      <w:bookmarkEnd w:id="898"/>
      <w:r>
        <w:rPr>
          <w:rFonts w:ascii="IRNazanin" w:hAnsi="IRNazanin" w:eastAsia="IRNazanin"/>
          <w:color w:val="111111"/>
          <w:sz w:val="28"/>
          <w:sz w:val="28"/>
          <w:szCs w:val="28"/>
          <w:rtl w:val="true"/>
          <w:lang w:bidi="fa-IR"/>
        </w:rPr>
        <w:t>تعطیل و گواهان را تهدید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أمیرمؤمنان علیه السلام با عثمان ملاقات کرد و گفته خلیفه دوم در روز عاشورا درباره‌ی وی یادآور شده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امیّه را بر مردم مسلّط مکن، باید ولید را از حکومت عزل کنی و حدّ الهی را در حق او جاری سازی</w:t>
      </w:r>
      <w:r>
        <w:rPr>
          <w:rFonts w:eastAsia="IRNazanin" w:cs="IRNazanin"/>
          <w:color w:val="111111"/>
          <w:sz w:val="28"/>
          <w:szCs w:val="28"/>
          <w:rtl w:val="true"/>
          <w:lang w:bidi="fa-IR"/>
        </w:rPr>
        <w:t>.</w:t>
      </w:r>
    </w:p>
    <w:p>
      <w:pPr>
        <w:pStyle w:val="Heading5"/>
        <w:numPr>
          <w:ilvl w:val="4"/>
          <w:numId w:val="1"/>
        </w:numPr>
        <w:rPr/>
      </w:pPr>
      <w:bookmarkStart w:id="899" w:name="__RefHeading___Toc2564755_372815092"/>
      <w:bookmarkStart w:id="900" w:name="_Toc358"/>
      <w:bookmarkEnd w:id="899"/>
      <w:r>
        <w:rPr>
          <w:rtl w:val="true"/>
        </w:rPr>
        <w:t>طلحه و زبیر نیز از انتصاب ولید انتقاد کردند و از خلیفه خواستند او را تازیانه بزند</w:t>
      </w:r>
      <w:r>
        <w:rPr>
          <w:rtl w:val="true"/>
        </w:rPr>
        <w:t>.</w:t>
      </w:r>
      <w:bookmarkEnd w:id="900"/>
    </w:p>
    <w:p>
      <w:pPr>
        <w:pStyle w:val="BookText"/>
        <w:rPr/>
      </w:pPr>
      <w:r>
        <w:rPr>
          <w:rFonts w:ascii="IRNazanin" w:hAnsi="IRNazanin" w:eastAsia="IRNazanin"/>
          <w:color w:val="111111"/>
          <w:sz w:val="28"/>
          <w:sz w:val="28"/>
          <w:szCs w:val="28"/>
          <w:rtl w:val="true"/>
          <w:lang w:bidi="fa-IR"/>
        </w:rPr>
        <w:t>خلیفه در زیر فشار افکار عمومی، سعید بن العاص را که او نیز شاخهای از شجره‌ی خبیثه‌ی بنیامیّه بود به استانداری کوفه نصب کرد وی وقتی وارد کوفه شد، محراب و منبر و دارالإماره را شست و شو داد و ولید را روانه‌ی مدینه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 ولید در آرام ساختن افکار عمومی کافی نبود خلیفه باید حدّ الهی را که درباره‌ی شرابخوار تعیین شده است در حق برادر خود اجرا میکرد عثمان به جهت علاقهای که به او داشت لباس فاخری بر تن او پوشانید و او را در اتاقی نشاند تا فردی از مسلمانان حدّ خدا را درباره‌ی او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مایل بودند او را حدّ بزنند از طریق ولید تهدید میشدند، سرانجام امام علی علیه السلام تازیانه را به دست گرفت و بیمهابا بر او حدّ زد و به تهدید و نارواگوئی او اعتنا نکرد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عامل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و بخششهای بیحساب به بنیامیّه</w:t>
      </w:r>
    </w:p>
    <w:p>
      <w:pPr>
        <w:pStyle w:val="BookText"/>
        <w:rPr/>
      </w:pPr>
      <w:r>
        <w:rPr>
          <w:rFonts w:ascii="IRNazanin" w:hAnsi="IRNazanin" w:eastAsia="IRNazanin"/>
          <w:color w:val="111111"/>
          <w:sz w:val="28"/>
          <w:sz w:val="28"/>
          <w:szCs w:val="28"/>
          <w:rtl w:val="true"/>
          <w:lang w:bidi="fa-IR"/>
        </w:rPr>
        <w:t>هر چند تاریخ نتوانسته است همه آنها را به دقّت ضبط کند و حتی طبری کراراً تصریح میکند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جهت عدم تحمّل اغلب مردم، از نوشتن برخی از انتقادها و اشکالات که از جانب مسلمانان بر خلیفه شده است خودداری میکنم</w:t>
      </w:r>
      <w:r>
        <w:rPr>
          <w:rFonts w:eastAsia="IRNazanin" w:cs="IRNazanin"/>
          <w:color w:val="111111"/>
          <w:sz w:val="28"/>
          <w:szCs w:val="28"/>
          <w:rtl w:val="true"/>
          <w:lang w:bidi="fa-IR"/>
        </w:rPr>
        <w:t>.»</w:t>
      </w:r>
      <w:r>
        <w:rPr>
          <w:rStyle w:val="FootnoteAnchor"/>
          <w:rtl w:val="true"/>
        </w:rPr>
        <w:footnoteReference w:id="107"/>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همان مواردی که تاریخ ضبط کرده است میتواند روشنگر رفتار عثمان درباره‌ی بیتالمال مسلمین باشد از جمله دهکده‌ی</w:t>
      </w:r>
    </w:p>
    <w:p>
      <w:pPr>
        <w:pStyle w:val="BookText"/>
        <w:rPr/>
      </w:pPr>
      <w:r>
        <w:rPr>
          <w:rFonts w:ascii="IRNazanin" w:hAnsi="IRNazanin" w:eastAsia="IRNazanin"/>
          <w:color w:val="111111"/>
          <w:sz w:val="28"/>
          <w:sz w:val="28"/>
          <w:szCs w:val="28"/>
          <w:rtl w:val="true"/>
          <w:lang w:bidi="fa-IR"/>
        </w:rPr>
        <w:t>فدک را که مدّتها میان دختر پیامبر صلی الله علیه و آله و خلیفه‌ی اول بر سر آن کشمکش بود به مروان بن حکم بخشید و این ملک دست به دست در میان فرزندان مروان میگشت تا سرانجام عمر بن عبدالعزیز آن را به فرزندان فاطمه علیها السلام برگردانید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مورّخان در این مورد به خلیفه خرده گرفتهاند و همگی به یک عبارت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ایرادهایی که بر او گرفتهاند این است که وی فدک را که صدقه‌ی رسول خدا صلی الله علیه و آله بود به مروان تملیک کرد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که ارتش اسلام از آفریقا با غنیمتهای فراوانی که دو و نیم میلیون دینار برآورده میشد بازگشت یک پنجم آن را که خمس است و در قرآن در سوره مبارکه انفال آیه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شش مصرف برای آن بیان شده است دربست و بدون هیچ دلیلی به دامادش مروان بخشید و همین باعث شد که افکار عمومی بر ضد او تحریک شود و برخی از شعرا در انتقاد از او چنین سرودند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أعطَیتَ مَروانَ خَمسَ العَبا ظُلماً لَهُم وَ جَمَیت الحِمی</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را که مخصوص بندگان خداست به ناروا به مروان بخشیدی و از فامیل خود حمایت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حکومت اموی</w:t>
      </w:r>
    </w:p>
    <w:p>
      <w:pPr>
        <w:pStyle w:val="BookText"/>
        <w:rPr/>
      </w:pPr>
      <w:r>
        <w:rPr>
          <w:rFonts w:ascii="IRNazanin" w:hAnsi="IRNazanin" w:eastAsia="IRNazanin"/>
          <w:color w:val="111111"/>
          <w:sz w:val="28"/>
          <w:sz w:val="28"/>
          <w:szCs w:val="28"/>
          <w:rtl w:val="true"/>
          <w:lang w:bidi="fa-IR"/>
        </w:rPr>
        <w:t>سومین عامل شورش مسلمانان بر ضدّ عثمان، تسلّط ظالمانه امویان بر مراکز حسّاس اسلامی بود، تسلّطی که پیر و جوان نمیشناخت و خشک و تر را میسوزاند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است که خلیفه دوم وقتی شورای شش نفره را تشکیل داد، برای هر کدام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از حضرت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ضعفی را بیان کرد از جمله نسبت به عثمان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عثمان زمام خلافت را به دست بگیرد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معیط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مردم مسلّط میسازد و اگر چنین کند او را میکشند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و میبینیم وقتی عثمان ولید بن عتبه را به استانداری کوفه گماشت أمیرمؤمنان علیه السلام و طلحه و زبیر به گفتار عمر استناد جسته و به عثمان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عمر به تو سفارش نکرد که آل بنی معیط و بنیامیّه را بر گرده مردم مسلّط نکنی؟</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ولی کار به آنجا رسید که بنیامیّه دیدند أبوموسی أشعری یمنی استاندار کوفه است و بر آنها سنگین بود به همین جهت در مجلس محرمانه، که همگی حاضران مجلس از بنیامیّه بودند، شبل بن خالد رو به آنان کرد و گفت چرا سرزمینی به این وسعت را به أبوموسی واگذار کردید؟ خلیفه پرسید چه کسی را در نظر دارید؟ شبل اشاره به عبدالله بن عامر کرد که در آن روز بیش از شانزده سال نداشت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این طرز تفکّر باعث شد که سعید بن عاص اموی استاندار کوفه بر بالای منبر میگفت عراق، چراگاه جوانان قریش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خود خلیفه هم با افتخار بر این کار اصرار داشت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کلیدهای بهشت در اختیار من بود، من آن را به بنیامیّه میدادم تا آخرین فرد آنان وارد بهشت شود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مواردی که خلیفه سوم در حکومت بر مسلمانان، افراد غیر بنیامیّه را برمیداشت و از بنیامیّه به جای آنان میگماشت بسیار است و نشانگر این است که عثمان پیوسته در صدد تأسیس یک حکومت اموی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و شتم یاران پیامبر صلی الله علیه و آله</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یاران رسول خدا صلی الله علیه و آله در زمان عثمان امنیت نداشتند و</w:t>
      </w:r>
    </w:p>
    <w:p>
      <w:pPr>
        <w:pStyle w:val="BookText"/>
        <w:rPr/>
      </w:pPr>
      <w:r>
        <w:rPr>
          <w:rFonts w:ascii="IRNazanin" w:hAnsi="IRNazanin" w:eastAsia="IRNazanin"/>
          <w:color w:val="111111"/>
          <w:sz w:val="28"/>
          <w:sz w:val="28"/>
          <w:szCs w:val="28"/>
          <w:rtl w:val="true"/>
          <w:lang w:bidi="fa-IR"/>
        </w:rPr>
        <w:t>به وسیله خود او یا گماشتههای او مورد هتک قرار میگرفتند و ما در این مورد به ذکر دو نمونه اکتفا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مسعود</w:t>
      </w:r>
    </w:p>
    <w:p>
      <w:pPr>
        <w:pStyle w:val="BookText"/>
        <w:rPr/>
      </w:pPr>
      <w:r>
        <w:rPr>
          <w:rFonts w:ascii="IRNazanin" w:hAnsi="IRNazanin" w:eastAsia="IRNazanin"/>
          <w:color w:val="111111"/>
          <w:sz w:val="28"/>
          <w:sz w:val="28"/>
          <w:szCs w:val="28"/>
          <w:rtl w:val="true"/>
          <w:lang w:bidi="fa-IR"/>
        </w:rPr>
        <w:t xml:space="preserve">عبدالله بن مسعود صحابی بزرگ پیامبر صلی الله علیه و آله در تاریخ اسلام مقامی بس بلند و ارجمند دارد او نخستین کسی است که حاضر شد به قیمت جان خود قرآن را در مسجدالحرام در کنار انجمن قریش با صدای بلند تلاوت کند و کلام خدا را به سمع کودکان قریش برساند، در نیمروزی که سران قریش در محفل خود گرد آمده بودند، ناگهان عبدالله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 و با صدای بلند آیاتی از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کرد، قریش به یکدیگر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إبن اُمّ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میگوید؟ یکی گفت قرآنی را که بر محمّد نازل شده میخواند در این هنگام همگی برخاستند و با ضرب و شتم عبدالله و نواختن سیلی به چهره او صدای او را خاموش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با صورت کتک خورده به سوی یاران خود برگشت، گفتند ما به این جهت نسبت به تو نگران بودیم عبدالله در پاسخ گفت دشمنان خدا هیچگاه مثل امروز در نظر من حقیر و خوار نبودند و ادامه داد اگر مایل باشید فردا نیز این عمل را تکرار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همین مقدار که آنان آنچه را خوش نداشتند شنیدند کافی است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فضائل عبدالله بن مسعود بیش از این است که ذکر شد، ولی با چنین صحابی مؤمن و خدمتگزاری، به جرم اینکه تن به خواستههای نامشروع استاندار کوفه و ولید بن عتبه نداد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ولید بن عتبه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رضاعی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استاندار کوفه شد، خواستار در اختیار گرفتن بیتالمال</w:t>
      </w:r>
    </w:p>
    <w:p>
      <w:pPr>
        <w:pStyle w:val="BookText"/>
        <w:rPr/>
      </w:pPr>
      <w:r>
        <w:rPr>
          <w:rFonts w:ascii="IRNazanin" w:hAnsi="IRNazanin" w:eastAsia="IRNazanin"/>
          <w:color w:val="111111"/>
          <w:sz w:val="28"/>
          <w:sz w:val="28"/>
          <w:szCs w:val="28"/>
          <w:rtl w:val="true"/>
          <w:lang w:bidi="fa-IR"/>
        </w:rPr>
        <w:t>شد که کلیددار آن عبدالله بن مسعود بود عبدالله از تسلیم آن خودداری کرد ولید جریان را به عثمان گزارش داد عثمان نامهای به عبدالله بن مسعود نوشت و او را توبیخ نمود و به مدینه فراخواند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کلیدها را به سمت ولید پرت کرد و راهی مدینه شد وقتی وارد مدینه شد که عثمان در مسجد مدینه مشغول سخن گفتن بود، بلاذری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چشم عثمان به عبدالله بن مسعود افتاد رو به مردم کرد و گفت، مردم هماکنون حیوان ریز بدبوئی بر شما وارد شد، جانداری که روی غذای خود راه میرود و قی میکند و آن را آلوده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در پاسخ گفت من چنین نیستم من صحابی پیامبر صلی الله علیه و آله و رزمنده‌ی روز بدر و بیعت کننده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الرضوان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در این هنگام عایشه از حجره‌ی خود فریاد زد، عثمان چرا از صحابی پیامبر صلی الله علیه و آله چنین یاد میکنی؟ بالأخره کشمکش آغاز شد به امر خلیفه عبدالله را از مسجد بیرون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عزرم عثمان او را بلند کرد و محکم به زمین کوبید به طوری که دندههای او شکست، حضرت علی علیه السلام نیز به عثمان اعتراض کرده و عبدالله را به خانه خود برد، ولی عثمان به او اجازه خروج از مدینه را نداد و او در مدینه ماند تا در سال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سه سال پیش از قتل عثمان از دنیا رفت</w:t>
      </w:r>
      <w:r>
        <w:rPr>
          <w:rFonts w:eastAsia="IRNazanin" w:cs="IRNazanin"/>
          <w:color w:val="111111"/>
          <w:sz w:val="28"/>
          <w:szCs w:val="28"/>
          <w:rtl w:val="true"/>
          <w:lang w:bidi="fa-IR"/>
        </w:rPr>
        <w:t>.</w:t>
      </w:r>
      <w:r>
        <w:rPr>
          <w:rStyle w:val="FootnoteAnchor"/>
          <w:rtl w:val="true"/>
        </w:rPr>
        <w:footnoteReference w:id="115"/>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در آخر عمر به عمار یا به روایتی به زبیر وصیت کرد که اجازه ندهند عثمان بر بدن او نماز گزارد لذا شبانه بر او نمازگزارده و به خاکش</w:t>
      </w:r>
    </w:p>
    <w:p>
      <w:pPr>
        <w:pStyle w:val="BookText"/>
        <w:rPr/>
      </w:pPr>
      <w:r>
        <w:rPr>
          <w:rFonts w:ascii="IRNazanin" w:hAnsi="IRNazanin" w:eastAsia="IRNazanin"/>
          <w:color w:val="111111"/>
          <w:sz w:val="28"/>
          <w:sz w:val="28"/>
          <w:szCs w:val="28"/>
          <w:rtl w:val="true"/>
          <w:lang w:bidi="fa-IR"/>
        </w:rPr>
        <w:t>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از قاریان بزرگ قرآن بشمار میرفت و حضرت أمیرالمؤمنین علیه السلام درباره او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القُرآنَ وَ عَلِمَ السُّنَۀ ثُمَّ انتَهی و کَفی بِه علماً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قرآن و سنّت را آموخت و به پایان برد و برای او همین کفایت میکند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عمار یاسر</w:t>
      </w:r>
    </w:p>
    <w:p>
      <w:pPr>
        <w:pStyle w:val="BookText"/>
        <w:rPr/>
      </w:pPr>
      <w:r>
        <w:rPr>
          <w:rFonts w:ascii="IRNazanin" w:hAnsi="IRNazanin" w:eastAsia="IRNazanin"/>
          <w:color w:val="111111"/>
          <w:sz w:val="28"/>
          <w:sz w:val="28"/>
          <w:szCs w:val="28"/>
          <w:rtl w:val="true"/>
          <w:lang w:bidi="fa-IR"/>
        </w:rPr>
        <w:t>عمار یاسر نیز مورد ضرب و شتم خلیفه قرار گرفت، علّت آزار او این بود که خلیفه برخی از زیورآلات بیتالمال را به اهل بیت خود اختصاص داد و چون مردم اعتراض کردند، به منبر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بیتالمال آنچه را نیاز داریم برمیداریم و بینی گروهی که معترض باشند به خاک میمالیم حضرت علی علیه السلام فرمودند تو از این کار بازداشته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میگیرم که من نخستین کسی خواهم بود که بینی او به خاک مالیده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عثمان پرخاش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گنده بر من جرأت میورزی؟ او را بگیرید، او را گرفتند و به قدری زدند که از حال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عمار او را به خانه امّ سلمه همسر پیامبر صلی الله علیه و آله بردند وقتی به حال آمد گفت سپاس خدا را که این نخستین بار نیست که مورد آزار قرار گرفتم، عایشه خبردار شد، مو و لباس و کفش پیامبر صلی الله علیه و آله را بیرون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مو و کفش و لباس پیامبر کهنه نشده است که شما سنّت او را ضایع ساختید عثمان خشمگین شده ولی چیزی نگفت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إبن قتیبه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 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کتک زدن عمار را به صورت دیگری نقل میکند که خلاصهاش چنین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یاران پیامبر صلی الله علیه و آله دورهم جمع شده و نامهای به خلیفه نوشتند و در آن تخلفات او را چنین برشمردند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خلیفه در مواردی با سنّت پیامبر صلی الله علیه و آله و شیخین مخالفت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 غنائم آفریقا را که خدا و رسول و بستگان او و یتیمان و مساکین درآن حق دارند یکجا به مروان بخشیده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همسر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دختران خود در مدینه هفت خانه ساخته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مروان از بیتالمال قصرهایی در مدینه ساخته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کارهای اساسی به امویان سپرده شده و زمام امور مسلمانان به دست جوانانی بیتجربه افتاده است که هرگز رسول خدا صلی الله علیه و آله را درک نکردهاند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استاندار کوفه، ولید بن عتبه در حالت مستی نماز صبح را چهار رکعت خوانده و سپس رو به مأمومین کرده و گفته است اگر مایل باشید بیشتر بخوانیم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 حدّ شرابخواری بر ولید جاری نکرده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مهاجر و انصار را رها کرده و با آنها مشورت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همچون سلاطین، در اطراف مدینه زمینهایی را قرق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افرادی که هرگز زمان پیامبر صلی الله علیه و آله را درک نکردهاند و نه سابقه شرکت در جهادی را دارند و نه هماکنون از دین دفاع میکنند اموال بسیاری بخشیده و اراضی وسیعی را به نام آنان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نامه به وسیله یک گروه ده نفری نوشته شد ولی از ترس عاقبت بد آن، نامه را امضا نکردند و آن را به عمار دادند تا به دست عثمان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به خانه عثمان آمد و در حالی که مروان و گروهی از بنیامیّه دور او را گرفته بودند نامه را به خلیفه تسلیم کرد، خلیفه پس از خواندن نامه از اسامی نویسندگان آن آگاه شد، ولی دید که هیچکدام از ترس به خانه او نیامدهاند از این جهت رو به عمار کرد و گفت جرأت تو بر من زیاد شده است مروان رو به خلیفه کرد و گفت این غلام سیاه مردم را بر تو جری ساخته است اگر او را بکشی انتقام خود و دیگران را نیز گرفتهای، عثمان گفت او را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قدری زدند که دچار فتق شد و از حال رفت، سپس به همان حالت او را از خانه بیرون انداختند، امّسلمه همسر پیامبر از وضع او آگاه شد و او را به خانه خود برد، قبیله بنی مغیره که عمار با آنان همپیمان بود، سخت از جریان ناراحت شدند وقتی خلیفه برای نماز ظهر به مسجد آمد، هشام بن ولید رو به عثمان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عمار بر اثر این ضربهها بمیرد فردی از دودمان بنیامیّه را میکشم عثمان در پاسخ گفت تو قدرت این کار را نداری آنگاه با حضرت علی علیه السلام روبرو شدند و مذاکره تندی میان آن دو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شخصیّتها</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صحابه و یاران پیامبر صلی الله علیه و آله را که معروف به تقوی و پاکی بودند خلیفه از مدینه به شام و بعد از مدینه به ربذه تبعید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از تاریخ اسلام از دردناکترین فصول آن است که مطالعه‌ی آن خواننده را به وجود</w:t>
      </w:r>
      <w:bookmarkStart w:id="901" w:name="pg10640_156099"/>
    </w:p>
    <w:p>
      <w:pPr>
        <w:pStyle w:val="BookText"/>
        <w:rPr/>
      </w:pPr>
      <w:bookmarkEnd w:id="901"/>
      <w:r>
        <w:rPr>
          <w:rFonts w:ascii="IRNazanin" w:hAnsi="IRNazanin" w:eastAsia="IRNazanin"/>
          <w:color w:val="111111"/>
          <w:sz w:val="28"/>
          <w:sz w:val="28"/>
          <w:szCs w:val="28"/>
          <w:rtl w:val="true"/>
          <w:lang w:bidi="fa-IR"/>
        </w:rPr>
        <w:t>یک استبداد سیاه در دستگاه خلافت هدایت میکند و ما در این بخش به مواردی از آن اجمالاً اشاره میکنیم و چون خوانندگان محترم معمولاً با سرگذشت تبعید أبوذر صحابی بزرگ رسول خدا صلی الله علیه و آله به شام و زجر و مشقّتی که در آن دیار از سوی معاویه و یارانش دید و سرانجام بازگرداندن به مدینه و از مدینه به بیابان خشک و بیآب و علف ربذه و بالأخره مردنش در آن بیابان آگاه هستند، از نقل جزئیات آن خودداری میکنیم و به بیان سرگذشت دیگر تبعیدیان خلافت عثمان میپردازیم</w:t>
      </w:r>
      <w:r>
        <w:rPr>
          <w:rFonts w:eastAsia="IRNazanin" w:cs="IRNazanin"/>
          <w:color w:val="111111"/>
          <w:sz w:val="28"/>
          <w:szCs w:val="28"/>
          <w:rtl w:val="true"/>
          <w:lang w:bidi="fa-IR"/>
        </w:rPr>
        <w:t>.</w:t>
      </w:r>
    </w:p>
    <w:p>
      <w:pPr>
        <w:pStyle w:val="Heading5"/>
        <w:numPr>
          <w:ilvl w:val="4"/>
          <w:numId w:val="1"/>
        </w:numPr>
        <w:rPr/>
      </w:pPr>
      <w:bookmarkStart w:id="902" w:name="__RefHeading___Toc2564757_372815092"/>
      <w:bookmarkStart w:id="903" w:name="_Toc359"/>
      <w:bookmarkEnd w:id="902"/>
      <w:r>
        <w:rPr>
          <w:rtl w:val="true"/>
        </w:rPr>
        <w:t>تبعید مالک أشتر و یاران</w:t>
      </w:r>
      <w:bookmarkEnd w:id="903"/>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همانطوری که قبلاً گفتیم خلیفه در برابر فشار افکار عمومی، استاندار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کار برکنار کرد و سعید بن عاص اموی را بر اداره امور استان کوفه گمارد و به او دستور داد که با قاریان و افراد سرشناس کاملاً مدارا کند به همین جهت استاندار جدید با مالک أشتر و دوستان او، همچون زید و صعصعه فرزندان صوهان نشستها و گفتگوهایی داشت و در نتیجه استاندار کوفه مالک و همفکران او را با سیرهی خلیفه مخالف تشخیص داد و در این مورد به طور محرمانه با خلیفه مکاتبه کرد و در نامه خود یادآور شد که با وجود مالک و یاران او که قاریان کوفه هستند نمیتواند انجام وظیفه کند، خلیفه در پاسخ او نوشت که این گروه را به شام تبعید کند و در ضمن به مالک أشتر نیز نامهای نوشت و در آن یادآوری کرد که تو مسائلی را در دل و مغز خود میپرورانی که اگر اظهار کنی ریختن خون تو حلال میشود و</w:t>
      </w:r>
    </w:p>
    <w:p>
      <w:pPr>
        <w:pStyle w:val="BookText"/>
        <w:rPr/>
      </w:pPr>
      <w:r>
        <w:rPr>
          <w:rFonts w:ascii="IRNazanin" w:hAnsi="IRNazanin" w:eastAsia="IRNazanin"/>
          <w:color w:val="111111"/>
          <w:sz w:val="28"/>
          <w:sz w:val="28"/>
          <w:szCs w:val="28"/>
          <w:rtl w:val="true"/>
          <w:lang w:bidi="fa-IR"/>
        </w:rPr>
        <w:t>هرگز فکر نمیکنم با مشاهده‌ی این نامه دست از کار خود برداری مگر اینکه بلای کوبندهای به تو برسد که پس از آن حیاتی برای تو نیست، هرگاه نامه‌ی من به تو رسید فوراً راه شام را در پیش 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نامه خلیفه به استاندار کوفه رسید یک گروه ده نفری را که از صالحان و افراد خوشنام کوفه بودند به شام تبعید کرد که در میان آنان علاوه بر مالک أشتر، زید و صعصعه فرزندان صوحان و کمیل بن زیاد نخعی و حارث عبدالله حمدانی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قضا وجود این گروه قاریان و سخنوران توانا و شجاع و با تقوا عرصه را بر معاویه استاندار شام نیز تنگ کرد و نزدیک بود که افکار عمومی بر ضدّ دستگاه خلافت و نماینده او در شام برآشوبد، بدین جهت معاویه نامهای به این مضمون به خلیفه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گروهی را به شام تبعید کردهای که شهر و دیار ما را فاسد و آن را به جوش و خروش درآوردهاند و من هرگز مطمئن نیستم که شام به سرنوشت کوفه دچار نشود و سلامت فکر و استقامت اندیشه شامیان در خطر تشویش و اضطراب قرار نگیرد، نامه معاویه خلیفه را از سرانجام کار بیمناک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پاسخ او نوشت که آنان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دور افتادهای در استان شام تبعید کند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کسانی که به جرم ناسازگاری با کارگزاران خلیفه سوم از استانی به استان دیگر تبعید میشدند گناهی جز حق گوئی و انتقاد از انحصارطلبی دستگاه خلافت نداشتند، آنان خواهان عمل خلیفه به سیره رسول اکرم صلی الله علیه و آله بودند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w:t>
      </w:r>
      <w:bookmarkStart w:id="904" w:name="pg10640_156101"/>
    </w:p>
    <w:p>
      <w:pPr>
        <w:pStyle w:val="BookText"/>
        <w:rPr/>
      </w:pPr>
      <w:bookmarkEnd w:id="904"/>
      <w:r>
        <w:rPr>
          <w:rFonts w:ascii="IRNazanin" w:hAnsi="IRNazanin" w:eastAsia="IRNazanin"/>
          <w:color w:val="111111"/>
          <w:sz w:val="28"/>
          <w:sz w:val="28"/>
          <w:szCs w:val="28"/>
          <w:rtl w:val="true"/>
          <w:lang w:bidi="fa-IR"/>
        </w:rPr>
        <w:t>از تبعیدیان کعب بن عبده نامهای با امضاء خود به خلیفه سوم مینویسد و در آن از کارهای زشت استاندار کوفه سخت شکایت میکند و نامه را به أبو ربیعه میسپارد وقتی نامهرسان نامه را به دست عثمان میدهد فوراً بازخواست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اسامی همه همفکران کعب را که به طور دسته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بدون امضا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نوشته و به أبو ربیعه داده بودند، از او جویا میشود ولی او از افشای اسامی آنها خودداری میکند خلیفه تصمیم بر تأدیب نامهرسان میگیرد، ولی حضرت علی علیه السلام او را از این کار بازمیدارد، سپس عثمان به استاندار خود سعید بن العاص در کوفه دستور میدهد کعب را بیست تازیانه بزند و او را به ری تبعید کند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عبدالرحمن بن حنبل حمجی، صحابی پیامبر صلی الله علیه و آله از مدینه به خیبر تبعید شد و جرم او این بود که از عمل خلیفه، آنگاه که خمس غنائم آفریقا را به مروان بخشید انتقاد کرد و در ضمن اشعاری چنین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اَعطَیتَ مَروانَ خُمسَ الغَنیمۀ آثَر تَدُ وَ حَمَیتَ الحِمی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پنجم غنائم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مروان دادی و او را بر دیگران مقدّم داشتی و از خویشاوند خود حمایت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تا روزی که عثمان زنده بود در خیبر به حال تبعید به سر میبرد</w:t>
      </w:r>
      <w:r>
        <w:rPr>
          <w:rFonts w:eastAsia="IRNazanin" w:cs="IRNazanin"/>
          <w:color w:val="111111"/>
          <w:sz w:val="28"/>
          <w:szCs w:val="28"/>
          <w:rtl w:val="true"/>
          <w:lang w:bidi="fa-IR"/>
        </w:rPr>
        <w:t>.</w:t>
      </w:r>
      <w:r>
        <w:rPr>
          <w:rStyle w:val="FootnoteAnchor"/>
          <w:rtl w:val="true"/>
        </w:rPr>
        <w:footnoteReference w:id="119"/>
      </w:r>
    </w:p>
    <w:p>
      <w:pPr>
        <w:pStyle w:val="Heading5"/>
        <w:numPr>
          <w:ilvl w:val="4"/>
          <w:numId w:val="1"/>
        </w:numPr>
        <w:rPr/>
      </w:pPr>
      <w:bookmarkStart w:id="905" w:name="__RefHeading___Toc2564759_372815092"/>
      <w:bookmarkStart w:id="906" w:name="_Toc360"/>
      <w:bookmarkEnd w:id="905"/>
      <w:r>
        <w:rPr>
          <w:rtl w:val="true"/>
        </w:rPr>
        <w:t>جریان محاکمه و قتل عثمان</w:t>
      </w:r>
      <w:bookmarkEnd w:id="906"/>
    </w:p>
    <w:p>
      <w:pPr>
        <w:pStyle w:val="BookText"/>
        <w:rPr/>
      </w:pPr>
      <w:r>
        <w:rPr>
          <w:rFonts w:ascii="IRNazanin" w:hAnsi="IRNazanin" w:eastAsia="IRNazanin"/>
          <w:color w:val="111111"/>
          <w:sz w:val="28"/>
          <w:sz w:val="28"/>
          <w:szCs w:val="28"/>
          <w:rtl w:val="true"/>
          <w:lang w:bidi="fa-IR"/>
        </w:rPr>
        <w:t>واکنش عوامل پنجگانه</w:t>
      </w:r>
    </w:p>
    <w:p>
      <w:pPr>
        <w:pStyle w:val="BookText"/>
        <w:rPr/>
      </w:pPr>
      <w:r>
        <w:rPr>
          <w:rFonts w:ascii="IRNazanin" w:hAnsi="IRNazanin" w:eastAsia="IRNazanin"/>
          <w:color w:val="111111"/>
          <w:sz w:val="28"/>
          <w:sz w:val="28"/>
          <w:szCs w:val="28"/>
          <w:rtl w:val="true"/>
          <w:lang w:bidi="fa-IR"/>
        </w:rPr>
        <w:t>عوامل پنجگانه یاد شده سبب شد که موج اعتراض از اطراف و اکناف کشور اسلامی بلند شود و خلیفه و کلیه کارگزاران خلافت را زیر سؤال ببرد و همه آنان را به بیعدالتی متهم سازد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جهت، صحابه رسول خدا صلی الله علیه و آله</w:t>
      </w:r>
    </w:p>
    <w:p>
      <w:pPr>
        <w:pStyle w:val="BookText"/>
        <w:rPr/>
      </w:pPr>
      <w:r>
        <w:rPr>
          <w:rFonts w:ascii="IRNazanin" w:hAnsi="IRNazanin" w:eastAsia="IRNazanin"/>
          <w:color w:val="111111"/>
          <w:sz w:val="28"/>
          <w:sz w:val="28"/>
          <w:szCs w:val="28"/>
          <w:rtl w:val="true"/>
          <w:lang w:bidi="fa-IR"/>
        </w:rPr>
        <w:t>و مسلمانان در گوشه و کنار پیوسته از خلیفه درخواست میکردند که وضع خود را تغییر دهد و الّا از خلافت برکنار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با اسامی برخی از معترضان و بخشی از سخنان آنان آشنا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أمیر مؤمنان علی علیه السلام ، سخنان بسیاری درباره‌ی اعمال عثمان دارد چه پیش از قتل او و چه پس از قتل او امام علیه السلام در دومین روز از خلافت خود در ضمن یک سخنرانی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کُلَّ قَطیعَۀٍ أقتَعَها عٌثمان وَ کُلَّ مالٍ أعطاهُ مِن مالِ الله فَهُوَ مَردوُدٌ فی بَیتِ المالِ</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زمینی که عثمان آن را به دیگری واگذار کرده و هر مالی از مال خدا که به کسی داده است باید به بیتالمال بازگردانیده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خطبه‌ی شقشقیه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قامَ ثالِثُ القَومِ نافِجاً حِضْنَیهِ، بَینَ نِثیلِهِ وَ مُعتَلَفِهِ، وَ قامَ مَعَهُ بَنوا أبیهِ یَخضَمونَ مالَ الله خِضمةَ الإبِلِ نَبتَۀَ الرَّبیع</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دوخت و آن برید تا سومی به مقصود رسید و همچون چارپا بتاخت و خود را در کشتزار مسلمانان انداخت و پیاپی دو پهلو را آکنده کرد و تهی ساخت، خویشاوندانش با او ایستادند و بیتالمال را خوردند و بر باد دادند چون شتری که بر گیاه بهاری بچرد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همسر رسول اکرم صلی الله علیه و آله که بیش از دیگران اعمال عثمان را تخطئه میکرد، وقتی عمار مورد ضرب و شتم عثمان قرار گرفت و عایشه از جریان آگاه شد جامه و کفش پیامبر صلی الله علیه و آله را بیرون آورد و گفت مردم هنوز لباس و کفش پیامبر فرسوده نشده است اما شما سنّت او را فراموش</w:t>
      </w:r>
    </w:p>
    <w:p>
      <w:pPr>
        <w:pStyle w:val="BookText"/>
        <w:rPr/>
      </w:pPr>
      <w:r>
        <w:rPr>
          <w:rFonts w:ascii="IRNazanin" w:hAnsi="IRNazanin" w:eastAsia="IRNazanin"/>
          <w:color w:val="111111"/>
          <w:sz w:val="28"/>
          <w:sz w:val="28"/>
          <w:szCs w:val="28"/>
          <w:rtl w:val="true"/>
          <w:lang w:bidi="fa-IR"/>
        </w:rPr>
        <w:t>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روزهایی که مصریان و گروهی از صحابه خانه عثمان را محاصره کرده بودند، عایشه مدینه را به قصد زیارت خانه‌ی خدا ترک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مروان بن حکم و زید بن ثابت و عبدالرحمان عتاب از او درخواست کردند که از مسافرت منصرف شود زیرا وجود او در مدینه شاید بتواند بلا را از خلیفه دور کند، عایشه نه تنها آنان را ردّ کرد بلکه گفت دوست دارم که ای کاش بر پای تو و پای دو دوستت که او را یاری میکنی سنگی بود و هر دو را به دریا میافکندم و یا او را در کیسهای مینهادم و رنج حمل او را میکشیدم و به دریا میافکندم</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سخنان عایشه درباره عثمان بیش از آن است که در اینجا تمام نقل شود همین قدر بس که تا روزی که از قتل خلیفه و بیعت با علی علیه السلام آگاه نبود پیوسته از عثمان انتقاد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از اعمال حج فارغ شد و آهنگ مدینه کرد و در نیمه‌ی راه در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قتل خلیفه و بیعت مردم با علی علیه السلام آگاه شد فوراً تغییر موضع داد و گفت ای کاش آسمان بر سر من فرود میآمد این جمله را گفت و درخواست کرد که مرا به سوی مکّه برگردانید زیرا به خدا سوگند عثمان مظلوم کشته شد و من انتقام او را میگیرم</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کسی که قتل عثمان را به او گزارش کرده بود به خود جرأت داد و گفت تو نخستین کسی هستی که سخن خود را عوض کردی تو در گذشته میگفتی باید این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تشبیه به نعثل میکردند، نعثل مردی بود یهودی از مصر که ریش درازی داشت و برخی گفتهاند نعثل یعنی پیرمرد خرفت</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 را بکشند که به آیین خدا کفر ورزیده است حالا چگونه میگوئی که او مظلوم کشده شده است؟</w:t>
      </w:r>
    </w:p>
    <w:p>
      <w:pPr>
        <w:pStyle w:val="BookText"/>
        <w:rPr/>
      </w:pPr>
      <w:r>
        <w:rPr>
          <w:rFonts w:ascii="IRNazanin" w:hAnsi="IRNazanin" w:eastAsia="IRNazanin"/>
          <w:color w:val="111111"/>
          <w:sz w:val="28"/>
          <w:sz w:val="28"/>
          <w:szCs w:val="28"/>
          <w:rtl w:val="true"/>
          <w:lang w:bidi="fa-IR"/>
        </w:rPr>
        <w:t>عایشه گفت آنها که او را کشتهاند پس از توبه کردن او، او را کشتهاند و سخن دوم من بهتر از سخن نخستین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مکّه شد به سوی مسجد رفت و در حجر اسماعیل پردهای آویخت و در آنجا سُکنی گزید مردم دور او را گرفتند و او میگفت عثمان بیگناه کشته شده است و من انتقال او را میگیرم</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عبدالرحمن بن عوف یکی دیگر از متعرضان به عثمان است، او شخصیّتی است که پیروزی عثمان در شورای شش نفره مرهون ابتکار و نیرنگ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عثمان تعهد خود را مبنی بر عمل به سنّت پیامبر صلی الله علیه و آله و روش شیخین زیر پا نهاد مردم به عبدالرحمن اعتراض کردند و گفتند همه این انحرافها کار توست او در پاسخ میگفت من فکر نمیکردم کار به اینجا منتهی شود، بر من که با او سخن نگویم و از آن روز عبدالرحمن تا آخرین لحظه‌ی حیات خود با او سخن نگفت حتی وقتی عثمان در دوران بیماری عبدالرحمن از او عیادت کرد او از خلیفه چهره برتافت و حاضر به سخن گفتن با او نشد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در این میان طلحه و زبیر بیش از همه از او انتقاد میکردند، به هر حال سخن در این موضوع بسیار است و باید برای کسب اطلاع بیشتر به کتب تاریخی مراجعه شود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مخالفت</w:t>
      </w:r>
      <w:bookmarkStart w:id="907" w:name="pg10640_156105"/>
    </w:p>
    <w:p>
      <w:pPr>
        <w:pStyle w:val="BookText"/>
        <w:rPr/>
      </w:pPr>
      <w:bookmarkEnd w:id="907"/>
      <w:r>
        <w:rPr>
          <w:rFonts w:ascii="IRNazanin" w:hAnsi="IRNazanin" w:eastAsia="IRNazanin"/>
          <w:color w:val="111111"/>
          <w:sz w:val="28"/>
          <w:sz w:val="28"/>
          <w:szCs w:val="28"/>
          <w:rtl w:val="true"/>
          <w:lang w:bidi="fa-IR"/>
        </w:rPr>
        <w:t>صحابه و مسلمانان دیگر نقاط کشور اسلامی کار را به محاصره خانه عثمان کشانید</w:t>
      </w:r>
      <w:r>
        <w:rPr>
          <w:rFonts w:eastAsia="IRNazanin" w:cs="IRNazanin"/>
          <w:color w:val="111111"/>
          <w:sz w:val="28"/>
          <w:szCs w:val="28"/>
          <w:rtl w:val="true"/>
          <w:lang w:bidi="fa-IR"/>
        </w:rPr>
        <w:t>.</w:t>
      </w:r>
    </w:p>
    <w:p>
      <w:pPr>
        <w:pStyle w:val="Heading5"/>
        <w:numPr>
          <w:ilvl w:val="4"/>
          <w:numId w:val="1"/>
        </w:numPr>
        <w:rPr/>
      </w:pPr>
      <w:bookmarkStart w:id="908" w:name="__RefHeading___Toc2564761_372815092"/>
      <w:bookmarkStart w:id="909" w:name="_Toc361"/>
      <w:bookmarkEnd w:id="908"/>
      <w:r>
        <w:rPr>
          <w:rtl w:val="true"/>
        </w:rPr>
        <w:t>محاصره ی خانه عثمان</w:t>
      </w:r>
      <w:bookmarkEnd w:id="909"/>
    </w:p>
    <w:p>
      <w:pPr>
        <w:pStyle w:val="BookText"/>
        <w:rPr/>
      </w:pPr>
      <w:r>
        <w:rPr>
          <w:rFonts w:ascii="IRNazanin" w:hAnsi="IRNazanin" w:eastAsia="IRNazanin"/>
          <w:color w:val="111111"/>
          <w:sz w:val="28"/>
          <w:sz w:val="28"/>
          <w:szCs w:val="28"/>
          <w:rtl w:val="true"/>
          <w:lang w:bidi="fa-IR"/>
        </w:rPr>
        <w:t xml:space="preserve">عوامل پنج گانه شورش کار خود را کرد و بیتوجهی خلیفه به نقایص و اشکالات حوزه‌ی خلافت خود سبب شد که از مراکز اسلامی آن روز مانند کوفه و بصره و مصر، گروهی به عنوان امر به معروف و نهی از منکر رهسپار مدینه شدند، تا با همفکران مدنی خود چارهای برای توبه و بازگشت خلیفه به اسلام واقعی یا کنارهگیری از خلافت بیندیشند بلاذری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اشخاص مخالف سیره خلیفه از سه شهر کوفه و بصره و مصر در مسجدالحرام دورهم گرد آمدند و درباره کارهای عثمان به گفتگو پرداختند و تصمیم گرفتند که به عنوان شاهد و گواه بر اعمال ناشایست خلیفه به شهرهای خود بازگردند و با کسانی که با آنها در این مورد همفکرند به گفتگو بپردازند و در سال آینده در همان ایام در مدینه با هم ملاقات کنند و درباره خلیفه تصمیم بگیرند، اگر او از کارهای خود بازگشت رهایش سازند و در غیر این صورت وی رااز کار برکنار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در سال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أشتر در رأس یک گروه هزار نفری از کوفه، حکیم بن جبله عبدی در رأس یک گروه صد و پنجاه نفری از بصره، کنانه‌ی بن بشر سکّوفی و عمرو بدیل خزاعی در رأس چهارصد نفر یا بیشتر از مصر وارد مدینه شدند و گروه عظیمی از مهاجرین و انصار که با روش خلیفه سخت مخالف بودند به آنان پیوستند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مسعودی مینویسد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عبدالله بن مسعود و عمار یاسر و محمّد</w:t>
      </w:r>
      <w:bookmarkStart w:id="910" w:name="pg10640_156106"/>
    </w:p>
    <w:p>
      <w:pPr>
        <w:pStyle w:val="BookText"/>
        <w:rPr/>
      </w:pPr>
      <w:bookmarkEnd w:id="910"/>
      <w:r>
        <w:rPr>
          <w:rFonts w:ascii="IRNazanin" w:hAnsi="IRNazanin" w:eastAsia="IRNazanin"/>
          <w:color w:val="111111"/>
          <w:sz w:val="28"/>
          <w:sz w:val="28"/>
          <w:szCs w:val="28"/>
          <w:rtl w:val="true"/>
          <w:lang w:bidi="fa-IR"/>
        </w:rPr>
        <w:t xml:space="preserve">بن أبی بکر مورد بیمهری خلیفه قرار گرفته بودند، قبیله‌ی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پشتیبانی عبدالله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محزوم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حمایت از عمار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محمّد بن أبی بکر و نیز دیگرانی غیر از این سه گروه به شورشیان پیوستند و خانه خلیفه را محاصره کردند، هیأت مصری نامهای به خلیفه نوشت که مضمون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خداوند وضع هیچ قومی را دگرگون نمیسازد مگر اینکه خود آنان در خود تغییری دهند، خدا را، خدا را، سپس خدا را که بهره خود را از آخرت فراموش مکن به خدا سوگند ما برای خدا خشم میکنیم و برای خدا خشنود میشویم ما هرگز شمشیرهای خود را از دوش هایمان به زمین نمیگذاریم تا توبه‌ی صریحی نسبت به اعمالت به ما برسد این گفتار و کار ماست</w:t>
      </w:r>
      <w:r>
        <w:rPr>
          <w:rFonts w:eastAsia="IRNazanin" w:cs="IRNazanin"/>
          <w:color w:val="111111"/>
          <w:sz w:val="28"/>
          <w:szCs w:val="28"/>
          <w:rtl w:val="true"/>
          <w:lang w:bidi="fa-IR"/>
        </w:rPr>
        <w:t>.</w:t>
      </w:r>
      <w:r>
        <w:rPr>
          <w:rStyle w:val="FootnoteAnchor"/>
          <w:rtl w:val="true"/>
        </w:rPr>
        <w:footnoteReference w:id="127"/>
      </w:r>
    </w:p>
    <w:p>
      <w:pPr>
        <w:pStyle w:val="Heading5"/>
        <w:numPr>
          <w:ilvl w:val="4"/>
          <w:numId w:val="1"/>
        </w:numPr>
        <w:rPr/>
      </w:pPr>
      <w:bookmarkStart w:id="911" w:name="__RefHeading___Toc2564763_372815092"/>
      <w:bookmarkStart w:id="912" w:name="_Toc362"/>
      <w:bookmarkEnd w:id="911"/>
      <w:r>
        <w:rPr>
          <w:rtl w:val="true"/>
        </w:rPr>
        <w:t>تعهد خلیفه در برابر شورشیان</w:t>
      </w:r>
      <w:bookmarkEnd w:id="912"/>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محاصره خانه سبب شد که خلیفه کار را جدی بگیرد و در شکستن حصار تلاش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عمق شورش آگاه نبود و افراد خوشنام جامعه را از بدنامان آن به خوبی تشخیص نمیداد، او گمان میکرد که با وساطت مغیرة بن شعبه و یا عمر و عاص غائله ختم میشود، از این رو آن دو را برای خاموش کردن آتش به بیرون خانه فرستاد وقتی انقلابیون با این چهرههای منفور روبرو شدند بر ضدّ آنان شعار دادند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ای فاسق فاجر برو، برو و به عمر و عاص گفتند ای دشمن خدا برگرد که تو فرد امینی نیستی در این هنگام فرزند عمر خلیفه را متوجّه موقعیّت علی علیه السلام ساخت و گفت که فقط او میتواند این شورش را بخواباند از این رو</w:t>
      </w:r>
    </w:p>
    <w:p>
      <w:pPr>
        <w:pStyle w:val="BookText"/>
        <w:rPr/>
      </w:pPr>
      <w:r>
        <w:rPr>
          <w:rFonts w:ascii="IRNazanin" w:hAnsi="IRNazanin" w:eastAsia="IRNazanin"/>
          <w:color w:val="111111"/>
          <w:sz w:val="28"/>
          <w:sz w:val="28"/>
          <w:szCs w:val="28"/>
          <w:rtl w:val="true"/>
          <w:lang w:bidi="fa-IR"/>
        </w:rPr>
        <w:t>خلیفه ازآن حضرت درخواست کرد که این گروه را به کتاب خدا و سنّّت پیامبر صلی الله علیه و آله دعوت کند و امام پذیرفت که این کار را انجام دهد به شرط آنکه خلیفه بر آنچه حضرت علی علیه السلام از طرف او تضمین میسپارد عمل کند، علی علیه السلام تصمیم گرفت که از طرف او ضمانت کند که خلیفه به کتاب خدا و سنّت پیامبر صلی الله علیه و آله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شورشیان نیز با طیبخاطر تضمین حضرت علی علیه السلام را پذیرفتند و آنگاه به همراه آن حضرت بر عثمان وارد شدند و او را سخت نکوهش کردند او نیز توافق آنان را پذیرفت و قرار شد که در این مورد تعهد کتبی بدهد پس تعهدنامهای به شرح زیر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نامهایست از بنده خدا عثمان أمیرمؤمنان به کسانی که بر او ایراد و انتقاد کردهاند، خلیفه تعهد میسپارد که به کتاب خدا و سنّت پیامبر صلی الله علیه و آله عمل کند و محرومان را مورد عطا قرار دهد، به خائفان امنیت بخشد، تبعیدیان را به وطن بازگرداند، ارتش اسلام را در سرزمین دشمن متوقف نسازد،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أبیطالب حامی مؤمنان و مسلمانان است و بر عثمان است که به این تعهد عمل کند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مانند زبیر، طلحه، سعد وقاص، عبدالله بن عمر، زید بن ثابت، سهل بن حنیف، أبوأیوب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شهود ذیل ورقه را امضاء کردند نامه در ذیقعده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نوشته شد و هر یک از گروهها نامهای به همین مضمون دریافت کرد و راه شهر خود را در پیش گرفت و محاصره خانه خلیفه</w:t>
      </w:r>
      <w:bookmarkStart w:id="913" w:name="pg10640_156108"/>
    </w:p>
    <w:p>
      <w:pPr>
        <w:pStyle w:val="BookText"/>
        <w:rPr/>
      </w:pPr>
      <w:bookmarkEnd w:id="913"/>
      <w:r>
        <w:rPr>
          <w:rFonts w:ascii="IRNazanin" w:hAnsi="IRNazanin" w:eastAsia="IRNazanin"/>
          <w:color w:val="111111"/>
          <w:sz w:val="28"/>
          <w:sz w:val="28"/>
          <w:szCs w:val="28"/>
          <w:rtl w:val="true"/>
          <w:lang w:bidi="fa-IR"/>
        </w:rPr>
        <w:t>درهم شکست و رفت و آمد به آن کاملاً آزاد شد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پس از متفرّق شدن شورشیان، حضرت علی علیه السلام بار دیگر با خلیفه ملاقات کرد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با مردم سخن بگویی تا آنان سخنان تو را بشنوند و بر تو شهادت دهند،زیرا امواج انقلاب بلاد اسلامی را فرا گرفته است و بعید نیست بار دیگر هیأتهایی از شهرهای دیگر به مدینه سرازیر شوند و دیگر بار از من بخواهی که با آنان سخن بگویم خلیفه که از صدق و صفای حضرت علی علیه السلام کاملاً آگاه بود از خانه بیرون آمد و از کارهای نامطلوب خود ابراز ندامت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متأسّفانه کسانی چون مروان، عقل و درایت او را ربوده بر اثر فشار آنان، پس از تفرّق مصریان عمل ناشایستی مرتکب شد و آن اینکه تلاش کرد ملاقاتهای خود را با مصریان به صورتی دیگر منعکس نماید و چنین وانمود کند که چون از مدینه گزارشهایی به مصر رسیده بود آنان برای تحقیق به اینجا آمده بودند و چون دریافتند که گزارشها بیاساس است به دیار خود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سخن از خلیفه شنیده شد موج اعتراض از طرف مخالفان بلند شد همگی بر سر او فریاد کشیدند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توبه کن، فشار اعتراض به اندازهای بود که خلیفه بار دیگر سخن خود را پس گرفت و رو به قبله دستها را بلند کرد و گفت پروردگارا من نخستین کسی هستم که به سوی تو بازمیگردم</w:t>
      </w:r>
      <w:r>
        <w:rPr>
          <w:rFonts w:eastAsia="IRNazanin" w:cs="IRNazanin"/>
          <w:color w:val="111111"/>
          <w:sz w:val="28"/>
          <w:szCs w:val="28"/>
          <w:rtl w:val="true"/>
          <w:lang w:bidi="fa-IR"/>
        </w:rPr>
        <w:t>.</w:t>
      </w:r>
      <w:r>
        <w:rPr>
          <w:rStyle w:val="FootnoteAnchor"/>
          <w:rtl w:val="true"/>
        </w:rPr>
        <w:footnoteReference w:id="129"/>
      </w:r>
    </w:p>
    <w:p>
      <w:pPr>
        <w:pStyle w:val="Heading5"/>
        <w:numPr>
          <w:ilvl w:val="4"/>
          <w:numId w:val="1"/>
        </w:numPr>
        <w:rPr/>
      </w:pPr>
      <w:bookmarkStart w:id="914" w:name="__RefHeading___Toc2564765_372815092"/>
      <w:bookmarkStart w:id="915" w:name="_Toc363"/>
      <w:bookmarkEnd w:id="914"/>
      <w:r>
        <w:rPr>
          <w:rtl w:val="true"/>
        </w:rPr>
        <w:t>صدور دستور اعدام انقلابیون</w:t>
      </w:r>
      <w:bookmarkEnd w:id="915"/>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نزدیک بود غائله مصریان پایان پذیرد، آنان مدینه را به عزم مصر ترک گفته بودند، اما در میان راه در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غلام عثمان را دیدند که به راه مصر میرود، آنان احتمال دادند که وی حامل نامهای از خلیفه به استاندار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أبی سرح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از این رو به تفتیش اثاث او پرداختند و در میان ظرف آب او، لولهای از قلع یافتند که نامهای در آن قرار داشت، مضمون نامه خطاب به والی مصر این بود که هر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مصر شد گردن او را بزند و دستهای کنانه و عروه و أبی عدیس را قطع کند و بگذارد به خون خود آغشته شوند و آنگاه آنان را به دار بیاویزد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مصریان از نیمه راه به مدینه بازگشتند و با حضرت علی علیه السلام ملاقات کردند و نامه را به او ارائه دادند علی علیه السلام با نامه وارد خانه‌ی عثمان شد و آن را به او نشان داد، عثمان سوگند یاد کرد که خط، خط نویسنده‌ی او مهر، مهر اوست ولی او از آن بیخبر است، ظاهر امر به گونهای بود که نشان میداد خلیفه از نامه آگاه نبوده و این کار از اطرافیان او مانند مروان بن حکم بوده است، به ویژه که مهر خلیفه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حمران بن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پس از انتقال وی به بصره، مهر در نزد مروان حفاظت میشد</w:t>
      </w:r>
      <w:r>
        <w:rPr>
          <w:rFonts w:eastAsia="IRNazanin" w:cs="IRNazanin"/>
          <w:color w:val="111111"/>
          <w:sz w:val="28"/>
          <w:szCs w:val="28"/>
          <w:rtl w:val="true"/>
          <w:lang w:bidi="fa-IR"/>
        </w:rPr>
        <w:t>.</w:t>
      </w:r>
      <w:r>
        <w:rPr>
          <w:rStyle w:val="FootnoteAnchor"/>
          <w:rtl w:val="true"/>
        </w:rPr>
        <w:footnoteReference w:id="130"/>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هیئت مصری خانه خلیفه را مجدّداً محاصره کردند و از او خواستار ملاقات شدند و چون او را دیدند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نامه را تو نوشتهای؟ عثمان به خدا سوگند یاد کرد که از آن بیاطلاع است، نماینده‌ی هیئت گفت اگر چنین نامهای بدون اطلاع تو نوشته شده است، تو شایستگی خلافت و تصدّی امور مسلمانان را</w:t>
      </w:r>
      <w:bookmarkStart w:id="916" w:name="pg10640_156110"/>
    </w:p>
    <w:p>
      <w:pPr>
        <w:pStyle w:val="BookText"/>
        <w:rPr/>
      </w:pPr>
      <w:bookmarkEnd w:id="916"/>
      <w:r>
        <w:rPr>
          <w:rFonts w:ascii="IRNazanin" w:hAnsi="IRNazanin" w:eastAsia="IRNazanin"/>
          <w:color w:val="111111"/>
          <w:sz w:val="28"/>
          <w:sz w:val="28"/>
          <w:szCs w:val="28"/>
          <w:rtl w:val="true"/>
          <w:lang w:bidi="fa-IR"/>
        </w:rPr>
        <w:t>نداری، پس هر چه زودتر از خلافت کنارهگیری کن، خلیفه گفت لباسی را که خدا بر تن من کرده است، هرگز بیرون نمیآورم، جرأت مصریان بنیامیّه را ناراحت کرد، امّا به جای اینکه علل واقعی را مطرح کنند ناجوانمردانه این حرکت مصریان را به حضرت علی علیه السلام نسبت دادند و او را عامل جسارت به مقام خلافت دانستند، امام علیه السلام نهیبی بر آنان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مقدّمات بازگشت مصریان را فراهم آوردم ولی دیگر کاری از دست من برنمیآید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إنّی اُبَرِّئُ مِمّا یَقولونَ وَ مِن دَمِه وَ إن حَدَثَ بِهِ حَدَثٌ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خدایا من از گفتار آنان و از ریختن خون خلیفه بیزاری میجویم و اگر اتفاقی رخ دهد من کوچکترین مسئولیّتی در آن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قرائن نشان میداد که نامه به خط یا دستور مروان نوشته شده است، از این رو مصریان اصرار ورزیدند که عثمان مروان را تسلیم آنان کند، ولی خلیفه از تسلیم این عامل فساد خودداری کرد، لذا حلقه‌ی محاصره‌ی خانه خلیفه از طرف شورشیان تنگتر شد و از ورود آب به آنجا به شدّت جلوگیری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از اطرافیان خود خواست که هر چه زودتر به علی علیه السلام خبر دهند که مقداری آب به دارالخلافة برساند امام علیه السلام به کمک بنیهاشم سه مشک پر از آب روانه خانه خلیفه کرد، در رسانیدن آب میان بنیهاشم و محاصرهکنندگان درگیری رخ داد که در نتیجه آن بعضی از بنیهاشم مجروح شدند ولی سرانجام آب را به درون خانه رسانیدند</w:t>
      </w:r>
      <w:r>
        <w:rPr>
          <w:rFonts w:eastAsia="IRNazanin" w:cs="IRNazanin"/>
          <w:color w:val="111111"/>
          <w:sz w:val="28"/>
          <w:szCs w:val="28"/>
          <w:rtl w:val="true"/>
          <w:lang w:bidi="fa-IR"/>
        </w:rPr>
        <w:t>.</w:t>
      </w:r>
    </w:p>
    <w:p>
      <w:pPr>
        <w:pStyle w:val="Heading5"/>
        <w:numPr>
          <w:ilvl w:val="4"/>
          <w:numId w:val="1"/>
        </w:numPr>
        <w:rPr/>
      </w:pPr>
      <w:bookmarkStart w:id="917" w:name="__RefHeading___Toc2564767_372815092"/>
      <w:bookmarkStart w:id="918" w:name="_Toc364"/>
      <w:bookmarkEnd w:id="917"/>
      <w:r>
        <w:rPr>
          <w:rtl w:val="true"/>
        </w:rPr>
        <w:t>نامه پراکنی خلیفه در روزهای محاصره</w:t>
      </w:r>
      <w:bookmarkEnd w:id="918"/>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در ایام محاصره نامهای به معاویه نوشت و در آن یادآور شد که اهل مدینه</w:t>
      </w:r>
      <w:bookmarkStart w:id="919" w:name="pg10640_156111"/>
    </w:p>
    <w:p>
      <w:pPr>
        <w:pStyle w:val="BookText"/>
        <w:rPr/>
      </w:pPr>
      <w:bookmarkEnd w:id="919"/>
      <w:r>
        <w:rPr>
          <w:rFonts w:ascii="IRNazanin" w:hAnsi="IRNazanin" w:eastAsia="IRNazanin"/>
          <w:color w:val="111111"/>
          <w:sz w:val="28"/>
          <w:sz w:val="28"/>
          <w:szCs w:val="28"/>
          <w:rtl w:val="true"/>
          <w:lang w:bidi="fa-IR"/>
        </w:rPr>
        <w:t>کافر شدهاند و بیعت را شکستهاند و از او خواست که هر چه زودتر مردانی جنگنده را به مدینه اعزام کند، ولی معاویه به نامه عثمان ترتیب اثر نداد و گفت که با یاران پیامبر صلی الله علیه و آله مخالفت نمیکند، خلیفه نامههایی نیز برای یزید بن أسد بجلّی در شام و عبدالله بن عامر در بصره فرستاد و نامهای هم به حاضران در موسم حج، که سرپرستی آن در آن سال با إبن عباس بود نوشت، ولی هیچیک از نامهها مؤثر نیفتاد برخی به کمک خلیفه شتافتند، ولی پیش از رسیدن به مدینه از قتل او آگاه شدند</w:t>
      </w:r>
      <w:r>
        <w:rPr>
          <w:rFonts w:eastAsia="IRNazanin" w:cs="IRNazanin"/>
          <w:color w:val="111111"/>
          <w:sz w:val="28"/>
          <w:szCs w:val="28"/>
          <w:rtl w:val="true"/>
          <w:lang w:bidi="fa-IR"/>
        </w:rPr>
        <w:t>.</w:t>
      </w:r>
    </w:p>
    <w:p>
      <w:pPr>
        <w:pStyle w:val="Heading5"/>
        <w:numPr>
          <w:ilvl w:val="4"/>
          <w:numId w:val="1"/>
        </w:numPr>
        <w:rPr/>
      </w:pPr>
      <w:bookmarkStart w:id="920" w:name="__RefHeading___Toc2564769_372815092"/>
      <w:bookmarkStart w:id="921" w:name="_Toc365"/>
      <w:bookmarkEnd w:id="920"/>
      <w:r>
        <w:rPr>
          <w:rtl w:val="true"/>
        </w:rPr>
        <w:t>و بالأخره سوء تدبیر مروان، به قتل عثمان سرعت بخشید</w:t>
      </w:r>
      <w:bookmarkEnd w:id="921"/>
    </w:p>
    <w:p>
      <w:pPr>
        <w:pStyle w:val="BookText"/>
        <w:rPr/>
      </w:pPr>
      <w:r>
        <w:rPr>
          <w:rFonts w:ascii="IRNazanin" w:hAnsi="IRNazanin" w:eastAsia="IRNazanin"/>
          <w:color w:val="111111"/>
          <w:sz w:val="28"/>
          <w:sz w:val="28"/>
          <w:szCs w:val="28"/>
          <w:rtl w:val="true"/>
          <w:lang w:bidi="fa-IR"/>
        </w:rPr>
        <w:t xml:space="preserve">شاید محاصرهکنندگان تصمیم قتل عثمان را نداشتند، و ابتداءً نظرشان این بود که با سخت گرفتن و جلوگیری از ورود آب و نان بتوانند او را وادار به تسلیم کنند، ولی تدبیر نادرست مروان شرایط را داغ کرد مروان به مبارزه برخاست و یک نفر از شورشیان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عروه لیثی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شمشیر خود از پای درآورد، و این امر سبب شد که هجوم به داخل خانه آغاز گردد، در این هجوم دستهجمعی سه نفر از طرفداران خلیفه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وهب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شدند، مهاجمان از خانه‌ی عمرو بن حزن انصاری به دارالخلافة راه یافتند و به حیات خلیفه خاتمه دادند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داخل خانه غلام عثمان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مالک أشتر و عمرو بن عبید از پای درآمد، شدّت هجوم به گونهای بود که بنیامیّه که محافظان جان خلیفه و کارگزاران خلافت بودند همه پا به فرار گزارده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حبیبه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w:t>
      </w:r>
      <w:bookmarkStart w:id="922" w:name="pg10640_156112"/>
    </w:p>
    <w:p>
      <w:pPr>
        <w:pStyle w:val="BookText"/>
        <w:rPr/>
      </w:pPr>
      <w:bookmarkEnd w:id="922"/>
      <w:r>
        <w:rPr>
          <w:rFonts w:ascii="IRNazanin" w:hAnsi="IRNazanin" w:eastAsia="IRNazanin"/>
          <w:color w:val="111111"/>
          <w:sz w:val="28"/>
          <w:sz w:val="28"/>
          <w:szCs w:val="28"/>
          <w:rtl w:val="true"/>
          <w:lang w:bidi="fa-IR"/>
        </w:rPr>
        <w:t>أبوسفیان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خانه خود مخفی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قتل خلیفه به دست محمّد بن أبیبکر و کنانة بن بشر تحبیبی و سودان بن حمران مرادی و عمرو بن حَمِق و عمیر بن صابی انجام گرفت، به هنگام قتل خلیفه، همسر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برروی بدن نیمه جان شوهر انداخت و در نتیجه دو انگشت او قطع شد و مانع از قطع سر عثمان گردید، ولی ضربات مهاجمان کار او را ساخت و پس از دقایقی، جسد بیروح او در گوشه‌ی خانهاش افتاد</w:t>
      </w:r>
      <w:r>
        <w:rPr>
          <w:rFonts w:eastAsia="IRNazanin" w:cs="IRNazanin"/>
          <w:color w:val="111111"/>
          <w:sz w:val="28"/>
          <w:szCs w:val="28"/>
          <w:rtl w:val="true"/>
          <w:lang w:bidi="fa-IR"/>
        </w:rPr>
        <w:t>.</w:t>
      </w:r>
    </w:p>
    <w:p>
      <w:pPr>
        <w:pStyle w:val="Heading3"/>
        <w:numPr>
          <w:ilvl w:val="2"/>
          <w:numId w:val="1"/>
        </w:numPr>
        <w:rPr/>
      </w:pPr>
      <w:bookmarkStart w:id="923" w:name="__RefHeading___Toc2564771_372815092"/>
      <w:bookmarkStart w:id="924" w:name="_Toc366"/>
      <w:bookmarkEnd w:id="923"/>
      <w:r>
        <w:rPr>
          <w:rtl w:val="true"/>
        </w:rPr>
        <w:t>بیان داستانی</w:t>
      </w:r>
      <w:bookmarkEnd w:id="924"/>
    </w:p>
    <w:p>
      <w:pPr>
        <w:pStyle w:val="Heading4"/>
        <w:numPr>
          <w:ilvl w:val="3"/>
          <w:numId w:val="1"/>
        </w:numPr>
        <w:rPr/>
      </w:pPr>
      <w:bookmarkStart w:id="925" w:name="__RefHeading___Toc2564773_372815092"/>
      <w:bookmarkStart w:id="926" w:name="_Toc367"/>
      <w:bookmarkEnd w:id="925"/>
      <w:r>
        <w:rPr>
          <w:rtl w:val="true"/>
        </w:rPr>
        <w:t>آغاز حکومت</w:t>
      </w:r>
      <w:bookmarkEnd w:id="926"/>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عثمان خلیفه سوم در مدینه کشته شد و مردم با حضرت امیرمؤمنان علی علیه‌السلام به عنوان خلیفه ی پیامبر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روز غدیر خمّ، روز آغاز خلافت ظاهری آن حضرت هم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ذی‌الحجّه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عثمان خلیفه سوم کشته شد و مردم باامیرمؤمنان علیه‌السلام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روز هیجدهم ذی‌الحجّه سال دهم، روزی بود که پیامبر علی علیه‌السلام را به عنوان جانشین خود معرفی کرد، امّا مردم بعد از وفات پیامبر ابوبکر را به عنوان خلیفه انتخاب نمودند، بعد از ابوبکر، عُمَر روی کار آمد و بعد از او، عثمان خلیفه سوم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حماسه ی غدیر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گذشت و مردم در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ذی‌الحجّه بعد از کشته شدن عثمان با حضرت علی علیه‌السلام بیعت نمودند و زمام امور خود را به دست با کفایت آن حضرت سپردند</w:t>
      </w:r>
      <w:r>
        <w:rPr>
          <w:rFonts w:eastAsia="IRNazanin" w:cs="IRNazanin"/>
          <w:color w:val="111111"/>
          <w:sz w:val="28"/>
          <w:szCs w:val="28"/>
          <w:rtl w:val="true"/>
          <w:lang w:bidi="fa-IR"/>
        </w:rPr>
        <w:t>.</w:t>
      </w:r>
    </w:p>
    <w:p>
      <w:pPr>
        <w:pStyle w:val="Heading3"/>
        <w:numPr>
          <w:ilvl w:val="2"/>
          <w:numId w:val="1"/>
        </w:numPr>
        <w:rPr/>
      </w:pPr>
      <w:bookmarkStart w:id="927" w:name="__RefHeading___Toc2564775_372815092"/>
      <w:bookmarkStart w:id="928" w:name="_Toc368"/>
      <w:bookmarkEnd w:id="927"/>
      <w:r>
        <w:rPr>
          <w:rtl w:val="true"/>
        </w:rPr>
        <w:t>بیان دانش آموزی</w:t>
      </w:r>
      <w:bookmarkEnd w:id="928"/>
    </w:p>
    <w:p>
      <w:pPr>
        <w:pStyle w:val="Heading4"/>
        <w:numPr>
          <w:ilvl w:val="3"/>
          <w:numId w:val="1"/>
        </w:numPr>
        <w:rPr/>
      </w:pPr>
      <w:bookmarkStart w:id="929" w:name="__RefHeading___Toc2564777_372815092"/>
      <w:bookmarkStart w:id="930" w:name="_Toc369"/>
      <w:bookmarkEnd w:id="929"/>
      <w:r>
        <w:rPr>
          <w:rtl w:val="true"/>
        </w:rPr>
        <w:t xml:space="preserve">آغاز حکومت ظاهری پس از </w:t>
      </w:r>
      <w:r>
        <w:rPr/>
        <w:t>25</w:t>
      </w:r>
      <w:r>
        <w:rPr>
          <w:rtl w:val="true"/>
        </w:rPr>
        <w:t xml:space="preserve"> </w:t>
      </w:r>
      <w:r>
        <w:rPr>
          <w:rtl w:val="true"/>
        </w:rPr>
        <w:t>سال</w:t>
      </w:r>
      <w:bookmarkEnd w:id="930"/>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روز شومی که اصحاب سقیفه به تمام سفارش‌های پیامبر صلی الله علیه و آله و سلم پشت پا زدند و به تمام عهدهایی که بسته بودند کافر</w:t>
      </w:r>
      <w:bookmarkStart w:id="931" w:name="pg10640_156113"/>
    </w:p>
    <w:p>
      <w:pPr>
        <w:pStyle w:val="BookText"/>
        <w:rPr/>
      </w:pPr>
      <w:bookmarkEnd w:id="931"/>
      <w:r>
        <w:rPr>
          <w:rFonts w:ascii="IRNazanin" w:hAnsi="IRNazanin" w:eastAsia="IRNazanin"/>
          <w:color w:val="111111"/>
          <w:sz w:val="28"/>
          <w:sz w:val="28"/>
          <w:szCs w:val="28"/>
          <w:rtl w:val="true"/>
          <w:lang w:bidi="fa-IR"/>
        </w:rPr>
        <w:t>شدند؛سال‌ها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فرموده‌ی امیرالمؤمنین علیه السلام ابوبکر در حالی خود را خلیفه نامید که می‌دانست تنها علی علیه السلام شایسته‌ی خلافت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کردم در حالی که گویا خاری در چشم و استخوانی در گلو دارم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 که مردم چوب سستی‌شان در یاری حضرت را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معنویت و برادری و صفایی که در دوران پیامبر دهان همه را شیرین کرده بود،جز خاطراتی باقی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نمازهای باصفای آن‌روزها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اصحاب پیامبر صلی الله علیه و آله و سلم دور هم می‌نشستند و از فساد و دزدی‌هایی که در دستگاه خلافت می‌دیدند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خلیفه‌ی سوم کشته شده بود؛ اما انگار کسی ناراحت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عده‌ی زیادی دور و بر خانه‌ی امیرالمؤمنین علیه السلام را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همهمه ی عجیبی بلند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جمعیت به حدی بود که عبای امیرالمؤمنین علیه السلام زیر دست و پا پاره شد؛ از نوع صحبت ها معلوم بود که بیشترشان دنبال کسی بودند که به دنیایشان سر و سامانی دهد و دست دزدان بیت المال را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بودند که با امام به عنوان امام دنیا و آخرت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ها فقط به عنوان یک حاکم علی علیه السلام را می‌خواستند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حضرت فرمودند که اگر حضور حاضران و اصرار یاران نبود و اگر خداوند از عالمان بیعت نمی‌گرفت که در برابر شکم‌پرستی ظالمان و گرسنگی مظلومان سکوت نکنند؛ این مسئولیت را نمی‌پذیرفتم؛ زیرا دنیای شما نزد من بسیار بی‌ارزش است</w:t>
      </w:r>
      <w:r>
        <w:rPr>
          <w:rFonts w:eastAsia="IRNazanin" w:cs="IRNazanin"/>
          <w:color w:val="111111"/>
          <w:sz w:val="28"/>
          <w:szCs w:val="28"/>
          <w:rtl w:val="true"/>
          <w:lang w:bidi="fa-IR"/>
        </w:rPr>
        <w:t>.</w:t>
      </w:r>
    </w:p>
    <w:p>
      <w:pPr>
        <w:pStyle w:val="Heading4"/>
        <w:numPr>
          <w:ilvl w:val="3"/>
          <w:numId w:val="1"/>
        </w:numPr>
        <w:rPr/>
      </w:pPr>
      <w:bookmarkStart w:id="932" w:name="__RefHeading___Toc2564779_372815092"/>
      <w:bookmarkStart w:id="933" w:name="_Toc370"/>
      <w:bookmarkEnd w:id="932"/>
      <w:r>
        <w:rPr>
          <w:rtl w:val="true"/>
        </w:rPr>
        <w:t>نکته ها</w:t>
      </w:r>
      <w:bookmarkEnd w:id="933"/>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جانشینی پیامبر اکرم صلی الله علیه و آله و سلم تنها شایسته‌ی کسی است که داناترین</w:t>
      </w:r>
      <w:bookmarkStart w:id="934" w:name="pg10640_156114"/>
    </w:p>
    <w:p>
      <w:pPr>
        <w:pStyle w:val="BookText"/>
        <w:rPr/>
      </w:pPr>
      <w:bookmarkEnd w:id="934"/>
      <w:r>
        <w:rPr>
          <w:rFonts w:ascii="IRNazanin" w:hAnsi="IRNazanin" w:eastAsia="IRNazanin"/>
          <w:color w:val="111111"/>
          <w:sz w:val="28"/>
          <w:sz w:val="28"/>
          <w:szCs w:val="28"/>
          <w:rtl w:val="true"/>
          <w:lang w:bidi="fa-IR"/>
        </w:rPr>
        <w:t>مردم به راه صحیح دین و شجاع‌ترین‌شان در دفاع از حق باشد و کسی به این شایستگی‌ها آگاه نیست جز خدای متعال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اکرم صلی الله علیه و آله و سلم بارها مردم را از انتخاب خداوند برای جانشینی خود آگاه 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زمانی که مردم به یاری جانشین الهی برنخاستند؛ خود گرفتار حاکمان ظالمی شدند که آن‌ها را از راه پیامبر صلی الله علیه و آله و سلم منحرف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امیرالمؤمنین علیه السلام به انتخاب الهی امام است؛ چه مردم بپذیرند؛ چه نپذیرند؛ چه یاری‌شان کنند و چه یاری‌شان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امیرالمؤمنین علیه السلام پس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خانه نشینی حکومت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مردم تا حدی زمینه‌ی عملی شدن حکومت را فراهم‌تر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امام باید به عنوان امام بیعت کرد و بر سر این پیمان ماند؛ بیعت به عنوان یک حاکم کافی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نافرمانی‌های بعدی مردم از امیرالمؤمنین علیه السلام به خاطر ترس و دنیادوستی بود</w:t>
      </w:r>
      <w:r>
        <w:rPr>
          <w:rFonts w:eastAsia="IRNazanin" w:cs="IRNazanin"/>
          <w:color w:val="111111"/>
          <w:sz w:val="28"/>
          <w:szCs w:val="28"/>
          <w:rtl w:val="true"/>
          <w:lang w:bidi="fa-IR"/>
        </w:rPr>
        <w:t>.</w:t>
      </w:r>
    </w:p>
    <w:p>
      <w:pPr>
        <w:pStyle w:val="Heading3"/>
        <w:numPr>
          <w:ilvl w:val="2"/>
          <w:numId w:val="1"/>
        </w:numPr>
        <w:rPr/>
      </w:pPr>
      <w:bookmarkStart w:id="935" w:name="__RefHeading___Toc2564781_372815092"/>
      <w:bookmarkStart w:id="936" w:name="_Toc371"/>
      <w:bookmarkEnd w:id="935"/>
      <w:r>
        <w:rPr>
          <w:rtl w:val="true"/>
        </w:rPr>
        <w:t>پیوند مهدوی</w:t>
      </w:r>
      <w:bookmarkEnd w:id="936"/>
    </w:p>
    <w:p>
      <w:pPr>
        <w:pStyle w:val="Heading4"/>
        <w:numPr>
          <w:ilvl w:val="3"/>
          <w:numId w:val="1"/>
        </w:numPr>
        <w:rPr/>
      </w:pPr>
      <w:bookmarkStart w:id="937" w:name="__RefHeading___Toc2564783_372815092"/>
      <w:bookmarkStart w:id="938" w:name="_Toc372"/>
      <w:bookmarkEnd w:id="937"/>
      <w:r>
        <w:rPr>
          <w:rtl w:val="true"/>
        </w:rPr>
        <w:t>آغاز حکومت عدل</w:t>
      </w:r>
      <w:bookmarkEnd w:id="938"/>
    </w:p>
    <w:p>
      <w:pPr>
        <w:pStyle w:val="BookText"/>
        <w:rPr/>
      </w:pPr>
      <w:r>
        <w:rPr>
          <w:rFonts w:ascii="IRNazanin" w:hAnsi="IRNazanin" w:eastAsia="IRNazanin"/>
          <w:color w:val="111111"/>
          <w:sz w:val="28"/>
          <w:sz w:val="28"/>
          <w:szCs w:val="28"/>
          <w:rtl w:val="true"/>
          <w:lang w:bidi="fa-IR"/>
        </w:rPr>
        <w:t>این که چرا امام زمان علیه السلام، این انتخاب الهی برای نجات انسان ظهور نمی‌کنند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حکمت حقیقی خدا برای غیبت خبری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تحمل بیشتری داشته باشیم چند علت آن را به ما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حضرت ظهور می‌کنند که مجبور به بیعت با خلیفه‌ی ظالمی نباشند تا خودشان و همه‌ی انسان‌های با ایمان مجبور به تحمل حکومت‌های ظالم نباشند و آزادانه در زمین زندگی کنند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حکومت عدل مهدوی روزی برپا می‌شود و حکومت ظالمان پایان می‌یابد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اهل بیت علیهم السلام تا قیامت</w:t>
      </w:r>
      <w:bookmarkStart w:id="939" w:name="pg10640_156115"/>
    </w:p>
    <w:p>
      <w:pPr>
        <w:pStyle w:val="BookText"/>
        <w:rPr/>
      </w:pPr>
      <w:bookmarkEnd w:id="939"/>
      <w:r>
        <w:rPr>
          <w:rFonts w:ascii="IRNazanin" w:hAnsi="IRNazanin" w:eastAsia="IRNazanin"/>
          <w:color w:val="111111"/>
          <w:sz w:val="28"/>
          <w:sz w:val="28"/>
          <w:szCs w:val="28"/>
          <w:rtl w:val="true"/>
          <w:lang w:bidi="fa-IR"/>
        </w:rPr>
        <w:t>ادامه خواهد یافت؛ طوری که عمر گذشته‌ی زمین در برابر آن چیزی به شمار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لیلة القدر خیر من الف شهر</w:t>
      </w:r>
    </w:p>
    <w:p>
      <w:pPr>
        <w:pStyle w:val="Heading3"/>
        <w:numPr>
          <w:ilvl w:val="2"/>
          <w:numId w:val="1"/>
        </w:numPr>
        <w:rPr/>
      </w:pPr>
      <w:bookmarkStart w:id="940" w:name="__RefHeading___Toc2564785_372815092"/>
      <w:bookmarkStart w:id="941" w:name="_Toc373"/>
      <w:bookmarkEnd w:id="940"/>
      <w:r>
        <w:rPr>
          <w:rtl w:val="true"/>
        </w:rPr>
        <w:t>روایات</w:t>
      </w:r>
      <w:bookmarkEnd w:id="941"/>
    </w:p>
    <w:p>
      <w:pPr>
        <w:pStyle w:val="Heading4"/>
        <w:numPr>
          <w:ilvl w:val="3"/>
          <w:numId w:val="1"/>
        </w:numPr>
        <w:rPr/>
      </w:pPr>
      <w:bookmarkStart w:id="942" w:name="__RefHeading___Toc2564787_372815092"/>
      <w:bookmarkStart w:id="943" w:name="_Toc374"/>
      <w:bookmarkEnd w:id="942"/>
      <w:r>
        <w:rPr>
          <w:rtl w:val="true"/>
        </w:rPr>
        <w:t>آغاز حکومت ظاهری</w:t>
      </w:r>
      <w:bookmarkEnd w:id="943"/>
    </w:p>
    <w:p>
      <w:pPr>
        <w:pStyle w:val="BookText"/>
        <w:rPr/>
      </w:pPr>
      <w:r>
        <w:rPr>
          <w:rFonts w:ascii="Amiri" w:hAnsi="Amiri" w:eastAsia="Amiri" w:cs="Amiri"/>
          <w:color w:val="111111"/>
          <w:sz w:val="28"/>
          <w:sz w:val="28"/>
          <w:szCs w:val="28"/>
          <w:rtl w:val="true"/>
          <w:lang w:bidi="ar-SA"/>
        </w:rPr>
        <w:t>وقعة الجمل ؛ ص</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قال جدّی حسن المؤلف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فی یوم السبت ثامن عشر من ذی الحجة سنة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 بایعت الناس أمیر المؤمنین علی بن ابی طالب علیه السّلام من المهاجرین و الانصار و قوم من قریش و غیرهم، فمنهم من أظهر الوفاق و هو مصر علی النفاق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 علیه السّلام کاتبه عبد اللّه بن رافع بتقسیم ما فی بیت المال علی المهاجرین لکل رجل ثلاثة دنانیر، ثم علی الانصار مثل ذلک، ثم من حضر من الناس کلهم الاحمر و الاسود فیما صنع به 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سهیل بن حنیف 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هذا غلامی بالامس فاعتقته الیوم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نعطیه کما نعطیک، فأعطاه ثلاثة دنانیر و لم یفضل احدا علی 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تخلف یومئذ عن المبایعة له عبد اللّه بن الزبیر، و جماعة من قریش، و طلحة بن عبد اللّه، و الزبیر بن العوام، و عبد اللّه بن عمر، و سعید بن العاص، و مروان بن الحکم، و سعد بن ابی وقاص، و محمد بن مسلمة، و حسان بن ثابت، و اسامة بن زید، و غیرهم من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فصعد علیه السّلام المنبر، و حمد اللّه و أثنی علیه و صلّی علی النبی صلّی اللّه علیه و اله و سلّم، ثم قال علیه السّلام </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إنّکم بایعتمونی علی ما بویع علیه غیری من کان قبلی، و إنّما الخیار الی الناس قبل أن یبایعوا فإذا بایعوا فلا خیار لهم، و إنّ علی الامام الاستقامة</w:t>
      </w:r>
    </w:p>
    <w:p>
      <w:pPr>
        <w:pStyle w:val="BookText"/>
        <w:rPr/>
      </w:pPr>
      <w:r>
        <w:rPr>
          <w:rFonts w:ascii="IRNazanin" w:hAnsi="IRNazanin" w:eastAsia="IRNazanin"/>
          <w:color w:val="111111"/>
          <w:sz w:val="28"/>
          <w:sz w:val="28"/>
          <w:szCs w:val="28"/>
          <w:rtl w:val="true"/>
          <w:lang w:bidi="fa-IR"/>
        </w:rPr>
        <w:t xml:space="preserve">و علی الرّعیّة الاطاعة و التسلیم، و هذه بیعة عامة، فمن رغب عنه رغب عن دین الاسلام و اتبع غیر سبیل الهدی ، و لم تکن بیعتکم لی فلتة و لیس أمری و أمرکم واحدا، ألا و إنّی أریدکم للّه عزّ و جلّ و أنتم تریدوننی لأنفسکم، و ایم اللّه، لأنصحنّ للخصوم، و لأنصفنّ للمظلوم ، و قد بلغنی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و سعد و مروان و محمد و حسان و اسامة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کرهتها، و الحقّ بینی و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فجلسوا جمیعا، و تحدثوا نجیا، ثم جاء الیه الولید بن عقبة بن ابی معیط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إنّک قد وترتنا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انا فقتلت ابی یوم بدر صبرا، و خذلت اخی یوم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سعید فقتلت اباه یوم بدر فی الحرب و کان ثور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مروان فسخفت أباه عند عثمان اذ ضمه الیه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نبایعک الیوم علی ان تضع عنّا ما قد صنعنا، و ان تقتل قتلة عثمان، فإنّا ان خفناک ترکناک و التحقنا عنک الی غیرک</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وتری فالحق وترکم، و أما وضعی عنکم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اصبتم فلیس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مالی ان اضع حق اللّه عنکم و لا عن غیرکم، و ما قتلة عثمان فلو لزمنی قتلهم لقتلتهم بالامس، و لکن لکم علیّ ان خفتمونی ان أؤ منکم و ان خفتکم ان أسیّرکم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فمضی الولید الی أصحابه و اخبرهم فتفرقوا علی أظهار العداوة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أشاعة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کتبوا الی معاویة بن ابی سفیان بالشام یستنهضونه فی طلب دم عثمان، و أو عدوه بالقیام معه و ان یکونوا له اعوانا و انصارا، فأجابهم الی</w:t>
      </w:r>
      <w:bookmarkStart w:id="944" w:name="pg10640_156117"/>
    </w:p>
    <w:p>
      <w:pPr>
        <w:pStyle w:val="BookText"/>
        <w:rPr/>
      </w:pPr>
      <w:bookmarkEnd w:id="944"/>
      <w:r>
        <w:rPr>
          <w:rFonts w:ascii="IRNazanin" w:hAnsi="IRNazanin" w:eastAsia="IRNazanin"/>
          <w:color w:val="111111"/>
          <w:sz w:val="28"/>
          <w:sz w:val="28"/>
          <w:szCs w:val="28"/>
          <w:rtl w:val="true"/>
          <w:lang w:bidi="fa-IR"/>
        </w:rPr>
        <w:t>ذلک الا انه المؤثور علیهم</w:t>
      </w:r>
      <w:r>
        <w:rPr>
          <w:rFonts w:eastAsia="IRNazanin" w:cs="IRNazanin"/>
          <w:color w:val="111111"/>
          <w:sz w:val="28"/>
          <w:szCs w:val="28"/>
          <w:rtl w:val="true"/>
          <w:lang w:bidi="fa-IR"/>
        </w:rPr>
        <w:t>.</w:t>
      </w:r>
    </w:p>
    <w:p>
      <w:pPr>
        <w:pStyle w:val="Heading4"/>
        <w:numPr>
          <w:ilvl w:val="3"/>
          <w:numId w:val="1"/>
        </w:numPr>
        <w:rPr/>
      </w:pPr>
      <w:bookmarkStart w:id="945" w:name="__RefHeading___Toc2564789_372815092"/>
      <w:bookmarkStart w:id="946" w:name="_Toc375"/>
      <w:bookmarkEnd w:id="945"/>
      <w:r>
        <w:rPr>
          <w:rtl w:val="true"/>
        </w:rPr>
        <w:t>مستندات</w:t>
      </w:r>
      <w:bookmarkEnd w:id="946"/>
    </w:p>
    <w:p>
      <w:pPr>
        <w:pStyle w:val="BookText"/>
        <w:rPr/>
      </w:pPr>
      <w:r>
        <w:rPr>
          <w:rFonts w:ascii="IRNazanin" w:hAnsi="IRNazanin" w:eastAsia="IRNazanin"/>
          <w:color w:val="111111"/>
          <w:sz w:val="28"/>
          <w:sz w:val="28"/>
          <w:szCs w:val="28"/>
          <w:rtl w:val="true"/>
          <w:lang w:bidi="fa-IR"/>
        </w:rPr>
        <w:t xml:space="preserve">منهاج البراعة فی 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فصبرت و فی العین قذی و فی الحلق شجی أری تراثی نهبا، لکان کافیا فی الطعن و الازراء المنافی للمدح و الثناء فضلا من المطاعن و المذامّ الواردة عنه علیه السّلام فی مقامات اخر فی حقّ الأوّل کالثانی المتجاوزة عن حدّ الاحصاء و طور الاستقصاء</w:t>
      </w:r>
      <w:r>
        <w:rPr>
          <w:rFonts w:eastAsia="IRNazanin" w:cs="IRNazanin"/>
          <w:color w:val="111111"/>
          <w:sz w:val="28"/>
          <w:szCs w:val="28"/>
          <w:rtl w:val="true"/>
          <w:lang w:bidi="fa-IR"/>
        </w:rPr>
        <w:t>.</w:t>
      </w:r>
    </w:p>
    <w:p>
      <w:pPr>
        <w:pStyle w:val="Heading2"/>
        <w:numPr>
          <w:ilvl w:val="1"/>
          <w:numId w:val="1"/>
        </w:numPr>
        <w:rPr/>
      </w:pPr>
      <w:bookmarkStart w:id="947" w:name="__RefHeading___Toc2564791_372815092"/>
      <w:bookmarkStart w:id="948" w:name="_Toc376"/>
      <w:bookmarkEnd w:id="947"/>
      <w:r>
        <w:rPr/>
        <w:t>16</w:t>
      </w:r>
      <w:r>
        <w:rPr>
          <w:rtl w:val="true"/>
        </w:rPr>
        <w:t xml:space="preserve">. </w:t>
      </w:r>
      <w:r>
        <w:rPr>
          <w:rtl w:val="true"/>
        </w:rPr>
        <w:t xml:space="preserve">هجدهم ماه </w:t>
      </w:r>
      <w:r>
        <w:rPr>
          <w:rtl w:val="true"/>
        </w:rPr>
        <w:t xml:space="preserve">: </w:t>
      </w:r>
      <w:r>
        <w:rPr>
          <w:rtl w:val="true"/>
        </w:rPr>
        <w:t>نصب جانشینان پیامبران</w:t>
      </w:r>
      <w:bookmarkEnd w:id="948"/>
    </w:p>
    <w:p>
      <w:pPr>
        <w:pStyle w:val="Heading3"/>
        <w:numPr>
          <w:ilvl w:val="2"/>
          <w:numId w:val="1"/>
        </w:numPr>
        <w:rPr/>
      </w:pPr>
      <w:bookmarkStart w:id="949" w:name="__RefHeading___Toc2564793_372815092"/>
      <w:bookmarkStart w:id="950" w:name="_Toc377"/>
      <w:bookmarkEnd w:id="949"/>
      <w:r>
        <w:rPr>
          <w:rtl w:val="true"/>
        </w:rPr>
        <w:t>بیان مختصر</w:t>
      </w:r>
      <w:bookmarkEnd w:id="950"/>
    </w:p>
    <w:p>
      <w:pPr>
        <w:pStyle w:val="BookText"/>
        <w:rPr/>
      </w:pPr>
      <w:r>
        <w:rPr>
          <w:rFonts w:ascii="IRNazanin" w:hAnsi="IRNazanin" w:eastAsia="IRNazanin"/>
          <w:color w:val="111111"/>
          <w:sz w:val="28"/>
          <w:sz w:val="28"/>
          <w:szCs w:val="28"/>
          <w:rtl w:val="true"/>
          <w:lang w:bidi="fa-IR"/>
        </w:rPr>
        <w:t xml:space="preserve">عید غدیر، در روایات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الله الاکبر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بزرگ‌ترین عید خدا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احادیث زیادی حاکی از آن است که تمام انبیا علیهم السلام در هجدهم ذی‌الحجه وصیّ خود را معرفی می‌کردند و از طرف خدای متعال مأمور بودند تا آن روز را عید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عید غدیر فقط عید مسلمانان نیست، بلکه عید تمام پیروان ادیان آسمانی است و همه باید این روز را جشن بگیرند و آن را گرامی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انبیآء به جانشینان خود دستور می دادند که هجده ذی الحجّه را عید گرفته وبه احترامش روزه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غدیر بالاترین عیدهای امت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پیامبری را نفرستاده، مگر این‌که این روز را عید گرفته و حرمت آن را نگه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غدیر روز عید اهل‌بیت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این روز را عید بگیرد، خداوند مالش را زیاد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روز حضرت موسی علیه السلام، هارون علیه السلام را به عنوان شریک در رسالت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روز حضرت عیسی علیه السلام جانشینی حضرت شمعون را اعلام کرد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w:t>
      </w:r>
      <w:bookmarkStart w:id="951" w:name="pg10640_156118"/>
    </w:p>
    <w:p>
      <w:pPr>
        <w:pStyle w:val="BookText"/>
        <w:rPr/>
      </w:pPr>
      <w:bookmarkEnd w:id="951"/>
      <w:r>
        <w:rPr>
          <w:rFonts w:ascii="IRNazanin" w:hAnsi="IRNazanin" w:eastAsia="IRNazanin"/>
          <w:color w:val="111111"/>
          <w:sz w:val="28"/>
          <w:sz w:val="28"/>
          <w:szCs w:val="28"/>
          <w:rtl w:val="true"/>
          <w:lang w:bidi="fa-IR"/>
        </w:rPr>
        <w:t>این روز حضرت موسی علیه السلام، یوشع بن نون را به عنوان وصیّ خود تعیین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روز حضرت سلیمان علیه السلام، عاصف بن برخیا را وصیّ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روز حضرت آدم علیه السلام خدا را به پنج نور مقدس قسم داد و توبه‌اش پذیرفته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روز آتش بر حضرت ابراهیم علیه السلام سرد شد و نمرودیان شکست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روز حضرت موسی علیه السلام بر جادوگران فرعون پیروز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در این روز در میان اصحاب خود عقد برادری اجرا نمود و علی علیه السلام را برادر خویش 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کشتی حضرت نوح علیه السلام در این روز بر کوه جودی استقرار یافت</w:t>
      </w:r>
    </w:p>
    <w:p>
      <w:pPr>
        <w:pStyle w:val="Heading3"/>
        <w:numPr>
          <w:ilvl w:val="2"/>
          <w:numId w:val="1"/>
        </w:numPr>
        <w:rPr/>
      </w:pPr>
      <w:bookmarkStart w:id="952" w:name="__RefHeading___Toc2564795_372815092"/>
      <w:bookmarkStart w:id="953" w:name="_Toc378"/>
      <w:bookmarkEnd w:id="952"/>
      <w:r>
        <w:rPr>
          <w:rtl w:val="true"/>
        </w:rPr>
        <w:t>بیان تفصیلی</w:t>
      </w:r>
      <w:bookmarkEnd w:id="953"/>
    </w:p>
    <w:p>
      <w:pPr>
        <w:pStyle w:val="Heading4"/>
        <w:numPr>
          <w:ilvl w:val="3"/>
          <w:numId w:val="1"/>
        </w:numPr>
        <w:rPr/>
      </w:pPr>
      <w:bookmarkStart w:id="954" w:name="__RefHeading___Toc2564797_372815092"/>
      <w:bookmarkStart w:id="955" w:name="_Toc379"/>
      <w:bookmarkEnd w:id="954"/>
      <w:r>
        <w:rPr>
          <w:rtl w:val="true"/>
        </w:rPr>
        <w:t>عید ادیان</w:t>
      </w:r>
      <w:bookmarkEnd w:id="955"/>
    </w:p>
    <w:p>
      <w:pPr>
        <w:pStyle w:val="BookText"/>
        <w:rPr/>
      </w:pPr>
      <w:r>
        <w:rPr>
          <w:rFonts w:ascii="IRNazanin" w:hAnsi="IRNazanin" w:eastAsia="IRNazanin"/>
          <w:color w:val="111111"/>
          <w:sz w:val="28"/>
          <w:sz w:val="28"/>
          <w:szCs w:val="28"/>
          <w:rtl w:val="true"/>
          <w:lang w:bidi="fa-IR"/>
        </w:rPr>
        <w:t xml:space="preserve">در روایات، عید غدیر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اللّه 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بزرگ ترین عید خدا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روایات هست که تمام انبیاء علیهم السلام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 وصی خود را معرفی می کردند و انتخاب این تاریخ یک امر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عید غدیر فقط یک عید اسلامی نیست بلکه یک عید جهانی و عید ادیان است و همه باید آن را جشن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عید غدیر بالاترین عیدهای امت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پیامبری را نفرستاد مگر این که این روز را عید گرفته و حرمت آن را نگه داشته است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غدیر روز عید اهل بیت پیامبر صلی الله علیه و آله است هر کس این روز را عید بگیرد خداوند مالش را زیاد</w:t>
      </w:r>
      <w:bookmarkStart w:id="956" w:name="pg10640_156119"/>
    </w:p>
    <w:p>
      <w:pPr>
        <w:pStyle w:val="BookText"/>
        <w:rPr/>
      </w:pPr>
      <w:bookmarkEnd w:id="956"/>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روز حضرت موسی، هارون را به عنوان شریک در رسالت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روز حضرت عیسی علیه السلام جانشینی حضرت شمعون علیه السلام را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روز حضرت موسی علیه السلام ، یوشع بن نون علیه السلام را به عنوان وصی خود تعیین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روز حضرت سلیمان علیه السلام، عاصف بن برخیا را وصی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روز توبه ی حضرت آدم علیه السلام پذیرفته شد و در این روز آتش بر حضرت ابراهیم علیه السلام سرد شد و در این روز حضرت موسی بر سحره ی فرعون پیروز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در این روز در میان اصحاب خود عقد اخوت بست</w:t>
      </w:r>
      <w:r>
        <w:rPr>
          <w:rFonts w:eastAsia="IRNazanin" w:cs="IRNazanin"/>
          <w:color w:val="111111"/>
          <w:sz w:val="28"/>
          <w:szCs w:val="28"/>
          <w:rtl w:val="true"/>
          <w:lang w:bidi="fa-IR"/>
        </w:rPr>
        <w:t>.</w:t>
      </w:r>
    </w:p>
    <w:p>
      <w:pPr>
        <w:pStyle w:val="Heading4"/>
        <w:numPr>
          <w:ilvl w:val="3"/>
          <w:numId w:val="1"/>
        </w:numPr>
        <w:rPr/>
      </w:pPr>
      <w:bookmarkStart w:id="957" w:name="__RefHeading___Toc2564799_372815092"/>
      <w:bookmarkStart w:id="958" w:name="_Toc380"/>
      <w:bookmarkEnd w:id="957"/>
      <w:r>
        <w:rPr>
          <w:rtl w:val="true"/>
        </w:rPr>
        <w:t>مستندات</w:t>
      </w:r>
      <w:bookmarkEnd w:id="958"/>
    </w:p>
    <w:p>
      <w:pPr>
        <w:pStyle w:val="BookText"/>
        <w:rPr/>
      </w:pP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Heading3"/>
        <w:numPr>
          <w:ilvl w:val="2"/>
          <w:numId w:val="1"/>
        </w:numPr>
        <w:rPr/>
      </w:pPr>
      <w:bookmarkStart w:id="959" w:name="__RefHeading___Toc2564801_372815092"/>
      <w:bookmarkStart w:id="960" w:name="_Toc381"/>
      <w:bookmarkEnd w:id="959"/>
      <w:r>
        <w:rPr>
          <w:rtl w:val="true"/>
        </w:rPr>
        <w:t>بیان داستانی</w:t>
      </w:r>
      <w:bookmarkEnd w:id="960"/>
    </w:p>
    <w:p>
      <w:pPr>
        <w:pStyle w:val="BookText"/>
        <w:rPr/>
      </w:pPr>
      <w:r>
        <w:rPr>
          <w:rFonts w:ascii="IRNazanin" w:hAnsi="IRNazanin" w:eastAsia="IRNazanin"/>
          <w:color w:val="111111"/>
          <w:sz w:val="28"/>
          <w:sz w:val="28"/>
          <w:szCs w:val="28"/>
          <w:rtl w:val="true"/>
          <w:lang w:bidi="fa-IR"/>
        </w:rPr>
        <w:t>چند روزی از کشته شدن هابیل می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آدم علیه السلام در عزای هابیل می سوخت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داغ فرزند از سویی و نگرانی روزهای پس از خودش از سوی دیگر آرام و قرار را از او 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چه می شود؟پیامبر پس از من که خواهد بود؟پس از چهل روز خداوند به او مژده ی تولد فرزندی را داد که قرار بود جانشین وی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شیث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روزهای آخر عمر حضرت آدم رسیده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 الهی فرزندانش را جمع کرد و فرمود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به من خبر داده است که من رفتنی هستم و دستور داده که به بهترین فرزندم وصیت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او را برگزیده است؛ پس گوش به فرمان او باشید که او جانشین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شیث علیه السلام به انتخاب خدا،</w:t>
      </w:r>
    </w:p>
    <w:p>
      <w:pPr>
        <w:pStyle w:val="BookText"/>
        <w:rPr/>
      </w:pPr>
      <w:r>
        <w:rPr>
          <w:rFonts w:ascii="IRNazanin" w:hAnsi="IRNazanin" w:eastAsia="IRNazanin"/>
          <w:color w:val="111111"/>
          <w:sz w:val="28"/>
          <w:sz w:val="28"/>
          <w:szCs w:val="28"/>
          <w:rtl w:val="true"/>
          <w:lang w:bidi="fa-IR"/>
        </w:rPr>
        <w:t>علم و مقام پدر به شیث علیه السلام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قابیل که آتش پرست شده بود،دست از آزار شیث و پیروانش برنمی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قابیل تهدید کرده بود که شیث را هم مانند هابیل خواهدکشت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شیث و پیروانش از خداپرستی دست برنداشتند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در روز غدیر در خانه ی شیث علیه السلام جمع می شدند و خدا را به خاطر داشتن پیامبری چون او شکر 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خداپرستان دوست داشتند تا بدانند جانشین شیث چه کسی خواهد بود؟شیث علیه السلام فرزندش ریسان علیه السلام را فراخواند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یادگارهای پدرش آدم علیه السلام را به او سپرد و او را از پیام خداوند باخبر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ریسان علیه السلام را به جانشینی او انتخاب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ی پیامبران پس از ریسان علیه السلام مأمور بودند تا قبل از این که چشم از این دنیا فروبندند، مردم را از انتخابی که خدا برای این مقام کرده بود باخبر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ها می آمد و می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پیامبری که در می گذشت،مأمور بود جانشین الهی را پیش از مرگ معرفی کند و علم و یادگارهای پیامبران را به او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جانشینی که تنها به انتخاب خدا بود و هیچ کس حتی پیامبران حقّ انتخابش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تمام تلاش خود را به کار می بستند تا مردم را با خوبی ها آشنا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مانند موسی علیه السلام و عیسی علیه السلام اولوالعزم بودند و برخی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پیامبر ملیون ها نفر بودند و برخی تنها پیامبر چند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بعضی مانند داوود علیه السلام در کودکی این مقام را بخشید و به بعضی در بزرگسالی</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 چه که در همه ی پیامبران یکسان</w:t>
      </w:r>
      <w:bookmarkStart w:id="961" w:name="pg10640_156121"/>
    </w:p>
    <w:p>
      <w:pPr>
        <w:pStyle w:val="BookText"/>
        <w:rPr/>
      </w:pPr>
      <w:bookmarkEnd w:id="961"/>
      <w:r>
        <w:rPr>
          <w:rFonts w:ascii="IRNazanin" w:hAnsi="IRNazanin" w:eastAsia="IRNazanin"/>
          <w:color w:val="111111"/>
          <w:sz w:val="28"/>
          <w:sz w:val="28"/>
          <w:szCs w:val="28"/>
          <w:rtl w:val="true"/>
          <w:lang w:bidi="fa-IR"/>
        </w:rPr>
        <w:t>بود، انتخاب جانشین آنها توسط خداوند در روزی مانند غدیر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می گذشت و به رسیدن پیامبر آخر،نزدیک می شد؛ پیامبری که مژده ی آمدنش در کتاب های آسمانی آمده بود</w:t>
      </w:r>
      <w:r>
        <w:rPr>
          <w:rFonts w:eastAsia="IRNazanin" w:cs="IRNazanin"/>
          <w:color w:val="111111"/>
          <w:sz w:val="28"/>
          <w:szCs w:val="28"/>
          <w:rtl w:val="true"/>
          <w:lang w:bidi="fa-IR"/>
        </w:rPr>
        <w:t>.</w:t>
      </w:r>
    </w:p>
    <w:p>
      <w:pPr>
        <w:pStyle w:val="Heading3"/>
        <w:numPr>
          <w:ilvl w:val="2"/>
          <w:numId w:val="1"/>
        </w:numPr>
        <w:rPr/>
      </w:pPr>
      <w:bookmarkStart w:id="962" w:name="__RefHeading___Toc2564803_372815092"/>
      <w:bookmarkStart w:id="963" w:name="_Toc382"/>
      <w:bookmarkEnd w:id="962"/>
      <w:r>
        <w:rPr>
          <w:rtl w:val="true"/>
        </w:rPr>
        <w:t>بیان دانش آموزی</w:t>
      </w:r>
      <w:bookmarkEnd w:id="963"/>
    </w:p>
    <w:p>
      <w:pPr>
        <w:pStyle w:val="Heading4"/>
        <w:numPr>
          <w:ilvl w:val="3"/>
          <w:numId w:val="1"/>
        </w:numPr>
        <w:rPr/>
      </w:pPr>
      <w:bookmarkStart w:id="964" w:name="__RefHeading___Toc2564805_372815092"/>
      <w:bookmarkStart w:id="965" w:name="_Toc383"/>
      <w:bookmarkEnd w:id="964"/>
      <w:r>
        <w:rPr>
          <w:rtl w:val="true"/>
        </w:rPr>
        <w:t>اشاره</w:t>
      </w:r>
      <w:bookmarkEnd w:id="965"/>
    </w:p>
    <w:p>
      <w:pPr>
        <w:pStyle w:val="BookText"/>
        <w:rPr/>
      </w:pPr>
      <w:r>
        <w:rPr>
          <w:rFonts w:ascii="IRNazanin" w:hAnsi="IRNazanin" w:eastAsia="IRNazanin"/>
          <w:color w:val="111111"/>
          <w:sz w:val="28"/>
          <w:sz w:val="28"/>
          <w:szCs w:val="28"/>
          <w:rtl w:val="true"/>
          <w:lang w:bidi="fa-IR"/>
        </w:rPr>
        <w:t>چند روزی از کشته شدن هابیل می‌گذشت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آدم علیه السلام در عزای هابیل می‌سوخت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داغ فرزند از سویی و نگرانی روزهای پس از خودش از سوی دیگر آرام و قرار را از او 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چه می‌شود؟پیامبر پس از من که خواهد بود؟پس از چهل روز خداوند به او مژده‌ی تولد فرزندی را داد که قرار بود جانشین وی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شیث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روزهای آخر عمر حضرت آدم رسیده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 الهی فرزندانش را جمع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من خبر داده‌است که من رفتنی هستم و دستور داده که به بهترین فرزندم وصیت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او را برگزیده‌است؛ پس گوش به فرمان او باشید که او جانشین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انتخاب خدا، علم و مقام پدر به شیث علیه السلام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قابیل که آتش پرست شده بود،دست از آزار شیث و پیروانش برنمی‌داشت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قابیل تهدید کرده بود که شیث را هم مانند هابیل خواهدکشت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شیث و پیروانش از خداپرستی دست برنداشتند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روز غدیر در خانه‌ی شیث علیه السلام جمع می‌شدند و خدا را به خاطر داشتن پیامبری چون او شکر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خداپرستان دوست داشتند تا بدانند جانشین شیث چه کسی خواهد بود؟شیث علیه السلام فرزندش ریسان علیه السلام را فراخواند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یادگارهای پدرش آدم علیه السلام را به او سپرد و او را از پیام خداوند باخبر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ریسان علیه السلام را به جانشینی او انتخاب کرده بود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همه‌ی پیامبران پس از ریسان علیه السلام مأمور</w:t>
      </w:r>
      <w:bookmarkStart w:id="966" w:name="pg10640_156122"/>
    </w:p>
    <w:p>
      <w:pPr>
        <w:pStyle w:val="BookText"/>
        <w:rPr/>
      </w:pPr>
      <w:bookmarkEnd w:id="966"/>
      <w:r>
        <w:rPr>
          <w:rFonts w:ascii="IRNazanin" w:hAnsi="IRNazanin" w:eastAsia="IRNazanin"/>
          <w:color w:val="111111"/>
          <w:sz w:val="28"/>
          <w:sz w:val="28"/>
          <w:szCs w:val="28"/>
          <w:rtl w:val="true"/>
          <w:lang w:bidi="fa-IR"/>
        </w:rPr>
        <w:t>بودند تا قبل از این که چشم از این دنیا فروبندند، مردم را از انتخابی که خدا برای این مقام کرده بود باخبر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ها می‌آمد و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پیامبری که در می‌گذشت،مأمور بود جانشین الهی را پیش از مرگ معرفی کند و علم و یادگارهای پیامبران را به او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جانشینی که تنها به انتخاب خدا بود و هیچ کس حتی پیامبران حقّ انتخابش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تمام تلاش خود را به کار می‌بستند تا مردم را با خوبی‌ها آشنا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مانند موسی علیه السلام و عیسی علیه السلام اولوالعزم بودند و برخی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پیامبر ملیون ها نفر بودند و برخی تنها پیامبر چند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بعضی مانند داوود علیه السلام در کودکی این مقام را بخشید و به بعضی در بزرگسالی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چه که در همه‌ی پیامبران یکسان بود، انتخاب جانشین آنها توسط خداوند در روزی مانند غدیر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می‌گذشت و به رسیدن پیامبر آخر،نزدیک می‌شد؛ پیامبری که مژده‌ی آمدنش در کتاب های آسمانی آمده بود</w:t>
      </w:r>
      <w:r>
        <w:rPr>
          <w:rFonts w:eastAsia="IRNazanin" w:cs="IRNazanin"/>
          <w:color w:val="111111"/>
          <w:sz w:val="28"/>
          <w:szCs w:val="28"/>
          <w:rtl w:val="true"/>
          <w:lang w:bidi="fa-IR"/>
        </w:rPr>
        <w:t>.</w:t>
      </w:r>
    </w:p>
    <w:p>
      <w:pPr>
        <w:pStyle w:val="Heading4"/>
        <w:numPr>
          <w:ilvl w:val="3"/>
          <w:numId w:val="1"/>
        </w:numPr>
        <w:rPr/>
      </w:pPr>
      <w:bookmarkStart w:id="967" w:name="__RefHeading___Toc2564807_372815092"/>
      <w:bookmarkStart w:id="968" w:name="_Toc384"/>
      <w:bookmarkEnd w:id="967"/>
      <w:r>
        <w:rPr>
          <w:rtl w:val="true"/>
        </w:rPr>
        <w:t>نکات</w:t>
      </w:r>
      <w:bookmarkEnd w:id="9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هیچ‌گاه زمین خالی از پیامبران یا جانشینان پیامبران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جانشین پیامبری فقط و فقط به دست خداوند است و حتی هیچ پیامبری حق انتخاب جانشین خود را نداشته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پیامبران حق انتخاب جانشین خود را ندارند؛پس مردم هم چنین حقی نخواهند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این مقام مهم تنها به دست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که از همه چیز و همه کس آگاه تر است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انتخاب الهی جانشین شان را در روزی مانند غدیر به اطلاع پیروانشان می‌رساندند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هرسال چنین روزی را جشن می‌گرفتند و خدا را به خاطر انتخاب پیامبرشان شکر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غدیر عید همه‌ی دین‌ها</w:t>
      </w:r>
      <w:bookmarkStart w:id="969" w:name="pg10640_156123"/>
    </w:p>
    <w:p>
      <w:pPr>
        <w:pStyle w:val="BookText"/>
        <w:rPr/>
      </w:pPr>
      <w:bookmarkEnd w:id="969"/>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 صلی الله علیه و آله و سلم مانند همه‌ی پیامبران دیگر در غدیرخم مردم را از برگزیده‌ی الهی پس از خود باخبر ساختند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پس از پیامبر اسلام صلی الله علیه و آله و سلم آمدند و انتخاب خدا را کنار گذاشتند و به خیال خود در سقیفه جانشین پیامبر صلی الله علیه و آله و سلم را انتخاب کردند، برخلاف روش همه‌ی پیامبران و همه‌ی دین‌های الهی قدم برداشتند</w:t>
      </w:r>
      <w:r>
        <w:rPr>
          <w:rFonts w:eastAsia="IRNazanin" w:cs="IRNazanin"/>
          <w:color w:val="111111"/>
          <w:sz w:val="28"/>
          <w:szCs w:val="28"/>
          <w:rtl w:val="true"/>
          <w:lang w:bidi="fa-IR"/>
        </w:rPr>
        <w:t>.</w:t>
      </w:r>
    </w:p>
    <w:p>
      <w:pPr>
        <w:pStyle w:val="Heading3"/>
        <w:numPr>
          <w:ilvl w:val="2"/>
          <w:numId w:val="1"/>
        </w:numPr>
        <w:rPr/>
      </w:pPr>
      <w:bookmarkStart w:id="970" w:name="__RefHeading___Toc2564809_372815092"/>
      <w:bookmarkStart w:id="971" w:name="_Toc385"/>
      <w:bookmarkEnd w:id="970"/>
      <w:r>
        <w:rPr>
          <w:rtl w:val="true"/>
        </w:rPr>
        <w:t>پیوند مهدوی</w:t>
      </w:r>
      <w:bookmarkEnd w:id="971"/>
    </w:p>
    <w:p>
      <w:pPr>
        <w:pStyle w:val="BookText"/>
        <w:rPr/>
      </w:pPr>
      <w:r>
        <w:rPr>
          <w:rFonts w:ascii="IRNazanin" w:hAnsi="IRNazanin" w:eastAsia="IRNazanin"/>
          <w:color w:val="111111"/>
          <w:sz w:val="28"/>
          <w:sz w:val="28"/>
          <w:szCs w:val="28"/>
          <w:rtl w:val="true"/>
          <w:lang w:bidi="fa-IR"/>
        </w:rPr>
        <w:t>اگر انتخاب مهدی علیه السلام به دست ما نیست پس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همه‌ی مسلمانان قبول دارند که روزی فرزندی از فرزندان حضرت زهرا سلام الله علیها قیام خواهد کرد و جهان را از ظلم و ستم نجات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همه‌ی آن ها قبول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خدا برگزیده است و نمی‌توان مثلا با مشورت و انتخابات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نجات جهان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از آن‌ها بپرسیم وقتی امام آخر را نمی‌شود انتخاب کرد و فقط و فقط این کار به دست خداوند است؛ چطور بعضی ها به خود اجازه دادند که انتخاب خدا را کنار گذارند و خلیفه اول را با مشورت چند نفر انتخاب کنند؟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 وقتی پیغمبر صلی الله علیه و آله و سلم، امیرالمؤمنین علیه السلام را به عنوان ولی معرفی فرمودند مرد و زن آمدند بیعت کردند حتی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تشت آبی را گذاشتند و امیرالمؤمنین علیه السلام دست داخل تشت گذاشتند وزن ها هم می آمدند دست داخل تشت می کردند و به عنوان ولی با امام علی علیه السلام بیعت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ولی خدا برای</w:t>
      </w:r>
    </w:p>
    <w:p>
      <w:pPr>
        <w:pStyle w:val="BookText"/>
        <w:rPr/>
      </w:pPr>
      <w:r>
        <w:rPr>
          <w:rFonts w:ascii="IRNazanin" w:hAnsi="IRNazanin" w:eastAsia="IRNazanin"/>
          <w:color w:val="111111"/>
          <w:sz w:val="28"/>
          <w:sz w:val="28"/>
          <w:szCs w:val="28"/>
          <w:rtl w:val="true"/>
          <w:lang w:bidi="fa-IR"/>
        </w:rPr>
        <w:t>مردم معرفی شد مردم وظیفه دارند با او بیعت بکنند ما در زمان غدیر که نبودیم غدیر که می آید باید با وارث غدیر بیعت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غدیر امسال اگر پیغمبر صلی الله علیه و آله و سلم خواسته باشند یک جانشین برای خودشان معرفی کنند جز امام مهدی علیه السلام کسی را انتخاب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امام مهدی علیه السلام که به عنوان جانشین پیغمبر صلی الله علیه و آله و سلم است، در سال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مراسم تجدید عهد و پیمان با حضرت داریم که در دعای عهد هم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تجدید می کند آن عهد و پیمان را چه جوری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عهدا و و عقدا و بیعة له فی عنقی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ها باید با امام مهدی علیه السلام در روز غدیر تجدید عهد و پیمان داشته باشیم</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همه آمدند با امیرالمؤمنین حضرت علی علیه السلام بیعت کردند، اما متاسفانه بعد از غدیر بیعت های خودشان را شکستند و وفادار نبودند ما از عید غدیر یاد می گیریم که اگر با ولی خدا عهد و پیمان بستیم نسبت به آن عهد و پیمان و میثاقمان وفا دار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یاایها الذین آمنوا اوفو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عهد و پیمانی که ما با حضرت بستیم چه قدر نسبت به آن وفا دار هستیم ما چه عهد و پیمان هایی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دعای عهد را خواندیم آن مفاد عهد و پیمان های ما آمده در بقیه دعا ها هم آمده است؛ ما با حضرت عهد و پیمان بستیم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مالی، اولادی و جمیع ما خولنی ربی بین یدیک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با امام</w:t>
      </w:r>
      <w:bookmarkStart w:id="972" w:name="pg10640_156125"/>
    </w:p>
    <w:p>
      <w:pPr>
        <w:pStyle w:val="BookText"/>
        <w:rPr/>
      </w:pPr>
      <w:bookmarkEnd w:id="972"/>
      <w:r>
        <w:rPr>
          <w:rFonts w:ascii="IRNazanin" w:hAnsi="IRNazanin" w:eastAsia="IRNazanin"/>
          <w:color w:val="111111"/>
          <w:sz w:val="28"/>
          <w:sz w:val="28"/>
          <w:szCs w:val="28"/>
          <w:rtl w:val="true"/>
          <w:lang w:bidi="fa-IR"/>
        </w:rPr>
        <w:t>زمان علیه السلام بیعت کردیم پیمان بستیم که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جانمان را حاضریم در راه شما بدهیم ما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را که خدا به من و شما داده است، مثلا صدا داده، قلم داده، توانمندی های دیگر داده است ما حاضر باشیم این ها را در راه ولی خدا صرف و خرج کنیم این عهد و پیمان ما با ولی زمان مان آقا بقیه الله عجل الله تعالی فرجه الشریف است</w:t>
      </w:r>
      <w:r>
        <w:rPr>
          <w:rFonts w:eastAsia="IRNazanin" w:cs="IRNazanin"/>
          <w:color w:val="111111"/>
          <w:sz w:val="28"/>
          <w:szCs w:val="28"/>
          <w:rtl w:val="true"/>
          <w:lang w:bidi="fa-IR"/>
        </w:rPr>
        <w:t>.</w:t>
      </w:r>
    </w:p>
    <w:p>
      <w:pPr>
        <w:pStyle w:val="Heading3"/>
        <w:numPr>
          <w:ilvl w:val="2"/>
          <w:numId w:val="1"/>
        </w:numPr>
        <w:rPr/>
      </w:pPr>
      <w:bookmarkStart w:id="973" w:name="__RefHeading___Toc2564811_372815092"/>
      <w:bookmarkStart w:id="974" w:name="_Toc386"/>
      <w:bookmarkEnd w:id="973"/>
      <w:r>
        <w:rPr>
          <w:rtl w:val="true"/>
        </w:rPr>
        <w:t>روایات</w:t>
      </w:r>
      <w:bookmarkEnd w:id="974"/>
    </w:p>
    <w:p>
      <w:pPr>
        <w:pStyle w:val="BookText"/>
        <w:rPr/>
      </w:pP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النص،</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عَلِیُّ بْنُ حَاتِمٍ رَحِمَهُ اللَّهُ قَالَ حَدَّثَنَا أَحْمَدُ بْنُ مُحَمَّدِ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الْهَمْدَانِیُّ قَالَ حَدَّثَنَا جَعْفَرُ بْنُ عَبْدِ اللَّهِ الْمُحَمَّدِیُّ قَالَ حَدَّثَنَا کَثِیرُ بْنُ عَیَّاشٍ عَنْ أَبِی الْجَارُودِ عَنْ أَبِی جَعْفَرٍ ع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وَلِیُّکُمُ اللَّهُ وَ رَسُولُهُ وَ الَّذِینَ آمَنُوا الْآیَةَ قَالَ إِنَّ رَهْطاً مِنَ الْیَهُودِ أَسْلَمُوا مِنْهُمْ عَبْدُ اللَّهِ بْنُ سَلَامٍ وَ أَسَدٌ وَ ثَعْلَبَةُ وَ ابْنُ یَامِینَ وَ ابْنُ صُورِیَا فَأَتَوُا النَّبِیَّ ص فَقَالُوا یَا نَبِیَّ اللَّهِ إِنَّ مُوسَی ع أَوْصَی إِلَی یُوشَعَ بْنِ نُونٍ فَمَنْ وَصِیُّکَ یَا رَسُولَ اللَّهِ وَ مَنْ وَلِیُّنَا بَعْدَکَ فَنَزَلَتْ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 ثُمَّ قَالَ رَسُولُ اللَّهِ ص قُومُوا فَقَامُوا فَأَتَوُا الْمَسْجِدَ فَإِذَا سَائِلٌ خَارِجٌ فَقَالَ یَا سَائِلُ أَ مَا أَعْطَاکَ أَحَدٌ شَیْئاً قَالَ نَعَمْ هَذَا الْخَاتَمَ قَالَ مَنْ أَعْطَاکَهُ قَالَ أَعْطَانِیهِ ذَلِکَ الرَّجُلُ الَّذِی یُصَلِّی قَالَ عَلَی أَیِّ حَالٍ أَعْطَاکَ قَالَ کَانَ رَاکِعاً فَکَبَّرَ النَّبِیُّ ص وَ کَبَّرَ أَهْلُ الْمَسْجِدِ فَقَالَ النَّبِیُّ ص عَلِیُّ بْنُ أَبِی طَاوسائل الشیعة ؛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445</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13805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w:t>
      </w:r>
    </w:p>
    <w:p>
      <w:pPr>
        <w:pStyle w:val="BookText"/>
        <w:rPr/>
      </w:pPr>
      <w:r>
        <w:rPr>
          <w:rFonts w:ascii="Amiri" w:hAnsi="Amiri" w:eastAsia="Amiri" w:cs="Amiri"/>
          <w:color w:val="111111"/>
          <w:sz w:val="28"/>
          <w:sz w:val="28"/>
          <w:szCs w:val="28"/>
          <w:rtl w:val="true"/>
          <w:lang w:bidi="ar-SA"/>
        </w:rPr>
        <w:t>مُوسَی بْنِ طَاوُسٍ فِی کِتَابِ الْإِقْبَالِ قَالَ رَوَی مُحَمَّدُ بْنُ عَلِیٍّ الطِّرَازِیُّ فِی کِتَابِهِ بِإِسْنَادِهِ الْمُتَّصِلِ إِلَی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 ثُمَّ ذَکَرَ حَدِیثاً فِی فَضْلِ یَوْمِ الْغَدِیرِ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 الْمُفَضَّلُ سَیِّدِی تَأْمُرُنِی بِصِیَامِهِ قَالَ إِی وَ اللَّهِ إِی وَ اللَّهِ إِی وَ اللَّهِ إِنَّهُ الْیَوْمُ الَّذِی تَابَ اللَّهُ فِیهِ عَلَی آدَمَ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فَصَامَ شُکْراً لِلَّهِ تَعَالَی ذَلِکَ</w:t>
      </w:r>
    </w:p>
    <w:p>
      <w:pPr>
        <w:pStyle w:val="BookText"/>
        <w:rPr/>
      </w:pPr>
      <w:r>
        <w:rPr>
          <w:rFonts w:ascii="IRNazanin" w:hAnsi="IRNazanin" w:eastAsia="IRNazanin"/>
          <w:color w:val="111111"/>
          <w:sz w:val="28"/>
          <w:sz w:val="28"/>
          <w:szCs w:val="28"/>
          <w:rtl w:val="true"/>
          <w:lang w:bidi="fa-IR"/>
        </w:rPr>
        <w:t>وسائل الشیعة، 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Amiri" w:hAnsi="Amiri" w:eastAsia="Amiri" w:cs="Amiri"/>
          <w:color w:val="111111"/>
          <w:sz w:val="28"/>
          <w:sz w:val="28"/>
          <w:szCs w:val="28"/>
          <w:rtl w:val="true"/>
          <w:lang w:bidi="ar-SA"/>
        </w:rPr>
        <w:t>الْیَوْمَ وَ إِنَّهُ الْیَوْمُ الَّذِی نَجَّی اللَّهُ تَعَالَی فِیهِ إِبْرَاهِیمَ ع مِنَ النَّارِ فَصَامَ شُکْراً لِلَّهِ تَعَالَی عَلَی ذَلِکَ وَ إِنَّهُ الْیَوْمُ الَّذِی أَقَامَ مُوسَی هَارُونَ ع عَلَماً فَصَامَ شُکْراً لِلَّهِ تَعَالَی ذَلِکَ الْیَوْمَ وَ إِنَّهُ الْیَوْمُ الَّذِی أَظْهَرَ عِیسَی وَصِیَّهُ شَمْعُونَ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فَصَامَ شُکْراً لِلَّهِ عَزَّ وَ جَلَّ ذَلِکَ الْیَوْمَ وَ إِنَّهُ الْیَوْمُ الَّذِی أَقَامَ رَسُولُ اللَّهِ ص عَلِیّاً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عَلَماً وَ أَبَانَ فِیهِ فَضْلَهُ وَ وَصِیَّتَهُ فَصَامَ شُکْراً لِلَّهِ عَزَّ وَ جَلَّ ذَلِکَ الْیَوْمَ وَ إِنَّهُ لَیَوْمُ صِیَامٍ وَ قِیَامٍ وَ إِطْعَامٍ وَ صِلَةِ الْإِخْوَانِ وَ فِیهِ مَرْضَاةُ الرَّحْمَنِ وَ مَرْغَمَةُ الشَّیْطَانِ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194</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قدس سره فی سوانح الیوم الثامن عشر من الشهر إنه قصة غدیر خم کانت فی الیوم الثامن عشر من ذی الحجة و هو یوم عید الغدیر و فیه نصب رسول الله ص علیا بالخلافة و فی الثامن عشر من ذی الحجة أیضا من سنة خمس و ثلاثین من الهجرة قتل عثمان بن عفان بن الحکم بن أبی العاص بن عبد شمس بن عبد مناف بن قصی الأموی و هو أول خلفاء بنی أمیة و فی هذا الیوم بعینه بایع</w:t>
      </w:r>
      <w:bookmarkStart w:id="975" w:name="pg10640_156127"/>
    </w:p>
    <w:p>
      <w:pPr>
        <w:pStyle w:val="BookText"/>
        <w:rPr/>
      </w:pPr>
      <w:bookmarkEnd w:id="975"/>
      <w:r>
        <w:rPr>
          <w:rFonts w:ascii="IRNazanin" w:hAnsi="IRNazanin" w:eastAsia="IRNazanin"/>
          <w:color w:val="111111"/>
          <w:sz w:val="28"/>
          <w:sz w:val="28"/>
          <w:szCs w:val="28"/>
          <w:rtl w:val="true"/>
          <w:lang w:bidi="fa-IR"/>
        </w:rPr>
        <w:t>الناس أمیر المؤمنین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 بعد عثمان و رجع الأمر إلیه فی الظاهر و الباطن و اتفقت الکافة علیه طوعا بالاختیار و فی هذا الیوم فلج موسی علی السحرة و أخزی الله عز و جل فرعون و جنوده من أهل الکفر و الضلال و فیه نجی الله تعالی إبراهیم ع من النار و جعلها بردا و سلاما کما نطق به القرآن و فیه نصب موسی بن عمران ع وصیه یوشع بن نون و نطق بفضله علی رءوس الأشهاد و فیه أظهر عیسی وصیه شمعون الصفا و فیه أشهد سلیمان بن داود ع سائر رعیته علی استخلاف آصف وصیه و دل علی فضله بالآیات و البینات و هو یوم کثیر البرکات</w:t>
      </w:r>
    </w:p>
    <w:p>
      <w:pPr>
        <w:pStyle w:val="BookText"/>
        <w:rPr/>
      </w:pPr>
      <w:r>
        <w:rPr>
          <w:rFonts w:ascii="Amiri" w:hAnsi="Amiri" w:eastAsia="Amiri" w:cs="Amiri"/>
          <w:color w:val="111111"/>
          <w:sz w:val="28"/>
          <w:sz w:val="28"/>
          <w:szCs w:val="28"/>
          <w:rtl w:val="true"/>
          <w:lang w:bidi="ar-SA"/>
        </w:rPr>
        <w:t>علی بن ابیطالِبٍ وَلِیُّکُمْ بَعْدِی قَالُوا رَضِینَا بِاللَّهِ رَبّاً وَ بِالْإِسْلَامِ دِیناً وَ بِمُحَمَّدٍ نَبِیّاً وَ بِعَلِیِّ بْنِ أَبِی طَالِبٍ وَلِیّاً فَأَنْزَلَ اللَّهُ عَزَّ وَ جَلَ وَ مَنْ یَتَوَلَّ اللَّهَ وَ رَسُولَهُ وَ الَّذِینَ آمَنُوا فَإِنَّ حِزْبَ اللَّهِ هُمُ الْغالِبُونَ فَرُوِیَ عَنْ عُمَرَ بْنِ الْخَطَّابِ أَنَّهُ قَالَ وَ اللَّهِ لَقَدْ تَصَدَّقْتُ بِأَرْبَعِینَ خَاتَماً وَ أَنَا رَاکِعٌ لِیَنْزِلَ فِیَّ مَا نَزَلَ فِی عَلِیِّ بْنِ أَبِی طَالِبٍ ع فَمَا نَزَلَ</w:t>
      </w:r>
      <w:r>
        <w:rPr>
          <w:rFonts w:eastAsia="Amiri" w:cs="Amiri" w:ascii="Amiri" w:hAnsi="Amiri"/>
          <w:color w:val="111111"/>
          <w:sz w:val="28"/>
          <w:szCs w:val="28"/>
          <w:rtl w:val="true"/>
          <w:lang w:bidi="ar-SA"/>
        </w:rPr>
        <w:t>.</w:t>
      </w:r>
    </w:p>
    <w:p>
      <w:pPr>
        <w:pStyle w:val="Heading2"/>
        <w:numPr>
          <w:ilvl w:val="1"/>
          <w:numId w:val="1"/>
        </w:numPr>
        <w:rPr/>
      </w:pPr>
      <w:bookmarkStart w:id="976" w:name="__RefHeading___Toc2564813_372815092"/>
      <w:bookmarkStart w:id="977" w:name="_Toc387"/>
      <w:bookmarkEnd w:id="976"/>
      <w:r>
        <w:rPr/>
        <w:t>17</w:t>
      </w:r>
      <w:r>
        <w:rPr>
          <w:rtl w:val="true"/>
        </w:rPr>
        <w:t xml:space="preserve">. </w:t>
      </w:r>
      <w:r>
        <w:rPr>
          <w:rtl w:val="true"/>
        </w:rPr>
        <w:t xml:space="preserve">نوزدهم ماه </w:t>
      </w:r>
      <w:r>
        <w:rPr>
          <w:rtl w:val="true"/>
        </w:rPr>
        <w:t xml:space="preserve">: </w:t>
      </w:r>
      <w:r>
        <w:rPr>
          <w:rtl w:val="true"/>
        </w:rPr>
        <w:t>ازدواج امیرالمومنین و حضرت زهرا علیهما السلام</w:t>
      </w:r>
      <w:bookmarkEnd w:id="977"/>
    </w:p>
    <w:p>
      <w:pPr>
        <w:pStyle w:val="Heading3"/>
        <w:numPr>
          <w:ilvl w:val="2"/>
          <w:numId w:val="1"/>
        </w:numPr>
        <w:rPr/>
      </w:pPr>
      <w:bookmarkStart w:id="978" w:name="__RefHeading___Toc2564815_372815092"/>
      <w:bookmarkStart w:id="979" w:name="_Toc388"/>
      <w:bookmarkEnd w:id="978"/>
      <w:r>
        <w:rPr>
          <w:rtl w:val="true"/>
        </w:rPr>
        <w:t>بیان مختصر</w:t>
      </w:r>
      <w:bookmarkEnd w:id="979"/>
    </w:p>
    <w:p>
      <w:pPr>
        <w:pStyle w:val="Heading4"/>
        <w:numPr>
          <w:ilvl w:val="3"/>
          <w:numId w:val="1"/>
        </w:numPr>
        <w:rPr/>
      </w:pPr>
      <w:bookmarkStart w:id="980" w:name="__RefHeading___Toc2564817_372815092"/>
      <w:bookmarkStart w:id="981" w:name="_Toc389"/>
      <w:bookmarkEnd w:id="980"/>
      <w:r>
        <w:rPr>
          <w:rtl w:val="true"/>
        </w:rPr>
        <w:t>آغاز زندگی مشترک امیرالمؤمنین و حضرت زهرا علیهما السلام</w:t>
      </w:r>
      <w:bookmarkEnd w:id="981"/>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ازدواج برخی روایات روز عقد حضرت صدیقه طاهره و امیرالمومنین علیه السلام در اول ذی الحجه بوده و آغاز زندگی مشترک این دو گوهر هستی 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خواستگاری حضرت زهرا سلام الله علیها می‌رفت پیامبر اکرم صلی الله علیه و آله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أمرها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ازدواج حضرت زهرا به دست خداست</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این خبر همه جا منتشر گردید در سال دوم هجری ناگهان مردم متوجه شدند که پیامبر</w:t>
      </w:r>
      <w:bookmarkStart w:id="982" w:name="pg10640_156128"/>
    </w:p>
    <w:p>
      <w:pPr>
        <w:pStyle w:val="BookText"/>
        <w:rPr/>
      </w:pPr>
      <w:bookmarkEnd w:id="982"/>
      <w:r>
        <w:rPr>
          <w:rFonts w:ascii="IRNazanin" w:hAnsi="IRNazanin" w:eastAsia="IRNazanin"/>
          <w:color w:val="111111"/>
          <w:sz w:val="28"/>
          <w:sz w:val="28"/>
          <w:szCs w:val="28"/>
          <w:rtl w:val="true"/>
          <w:lang w:bidi="fa-IR"/>
        </w:rPr>
        <w:t>اکرم صلی الله علیه و آله حضرت زهرا علیها السلام را به همسری علی علیه السلام در آورده است؛ پرسیدند یا رسول الله شما می‌فرمودید أمر ازدواج او به دست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فرمودند آری، وحی آمد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النُّورَ بِالنُّورِ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را به زوجیت نور درآور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 شدم تا، زهرا علیها السلام را به همسری علی علیه السلام در آورم</w:t>
      </w:r>
      <w:r>
        <w:rPr>
          <w:rFonts w:eastAsia="IRNazanin" w:cs="IRNazanin"/>
          <w:color w:val="111111"/>
          <w:sz w:val="28"/>
          <w:szCs w:val="28"/>
          <w:rtl w:val="true"/>
          <w:lang w:bidi="fa-IR"/>
        </w:rPr>
        <w:t>.</w:t>
      </w:r>
      <w:r>
        <w:rPr>
          <w:rStyle w:val="FootnoteAnchor"/>
          <w:rtl w:val="true"/>
        </w:rPr>
        <w:footnoteReference w:id="132"/>
      </w:r>
    </w:p>
    <w:p>
      <w:pPr>
        <w:pStyle w:val="Heading3"/>
        <w:numPr>
          <w:ilvl w:val="2"/>
          <w:numId w:val="1"/>
        </w:numPr>
        <w:rPr/>
      </w:pPr>
      <w:bookmarkStart w:id="983" w:name="__RefHeading___Toc2564819_372815092"/>
      <w:bookmarkStart w:id="984" w:name="_Toc390"/>
      <w:bookmarkEnd w:id="983"/>
      <w:r>
        <w:rPr>
          <w:rtl w:val="true"/>
        </w:rPr>
        <w:t>بیان تفصیلی</w:t>
      </w:r>
      <w:bookmarkEnd w:id="984"/>
    </w:p>
    <w:p>
      <w:pPr>
        <w:pStyle w:val="Heading4"/>
        <w:numPr>
          <w:ilvl w:val="3"/>
          <w:numId w:val="1"/>
        </w:numPr>
        <w:rPr/>
      </w:pPr>
      <w:bookmarkStart w:id="985" w:name="__RefHeading___Toc2564821_372815092"/>
      <w:bookmarkStart w:id="986" w:name="_Toc391"/>
      <w:bookmarkEnd w:id="985"/>
      <w:r>
        <w:rPr>
          <w:rtl w:val="true"/>
        </w:rPr>
        <w:t>ازدواج امیرالمومنین و حضرت فاطمه زهراء علیهما السلام</w:t>
      </w:r>
      <w:bookmarkEnd w:id="986"/>
    </w:p>
    <w:p>
      <w:pPr>
        <w:pStyle w:val="Heading5"/>
        <w:numPr>
          <w:ilvl w:val="4"/>
          <w:numId w:val="1"/>
        </w:numPr>
        <w:rPr/>
      </w:pPr>
      <w:bookmarkStart w:id="987" w:name="__RefHeading___Toc2564823_372815092"/>
      <w:bookmarkStart w:id="988" w:name="_Toc392"/>
      <w:bookmarkEnd w:id="987"/>
      <w:r>
        <w:rPr>
          <w:rtl w:val="true"/>
        </w:rPr>
        <w:t>مقدمه</w:t>
      </w:r>
      <w:bookmarkEnd w:id="988"/>
    </w:p>
    <w:p>
      <w:pPr>
        <w:pStyle w:val="BookText"/>
        <w:rPr/>
      </w:pPr>
      <w:r>
        <w:rPr>
          <w:rFonts w:ascii="IRNazanin" w:hAnsi="IRNazanin" w:eastAsia="IRNazanin"/>
          <w:color w:val="111111"/>
          <w:sz w:val="28"/>
          <w:sz w:val="28"/>
          <w:szCs w:val="28"/>
          <w:rtl w:val="true"/>
          <w:lang w:bidi="fa-IR"/>
        </w:rPr>
        <w:t xml:space="preserve">ازدواج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ترین اتفاقات تاریخ شیعه است، زیرا سلسله امامان شیعه ثمره این ازدواج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احادیث،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وحی الهی، حضرت فاطمه را به ازدواج علی علیه السلام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تاریخ این ازدواج چندین نظر وجود دارد که در تقویم رسمی ایران از این بین، روز یکم ذی الحجه به عنوان تاریخ این ازدواج تعیین شده است</w:t>
      </w:r>
      <w:r>
        <w:rPr>
          <w:rFonts w:eastAsia="IRNazanin" w:cs="IRNazanin"/>
          <w:color w:val="111111"/>
          <w:sz w:val="28"/>
          <w:szCs w:val="28"/>
          <w:rtl w:val="true"/>
          <w:lang w:bidi="fa-IR"/>
        </w:rPr>
        <w:t>.</w:t>
      </w:r>
    </w:p>
    <w:p>
      <w:pPr>
        <w:pStyle w:val="Heading5"/>
        <w:numPr>
          <w:ilvl w:val="4"/>
          <w:numId w:val="1"/>
        </w:numPr>
        <w:rPr/>
      </w:pPr>
      <w:bookmarkStart w:id="989" w:name="__RefHeading___Toc2564825_372815092"/>
      <w:bookmarkStart w:id="990" w:name="_Toc393"/>
      <w:bookmarkEnd w:id="989"/>
      <w:r>
        <w:rPr>
          <w:rtl w:val="true"/>
        </w:rPr>
        <w:t>تاریخ ازدواج</w:t>
      </w:r>
      <w:bookmarkEnd w:id="990"/>
    </w:p>
    <w:p>
      <w:pPr>
        <w:pStyle w:val="BookText"/>
        <w:rPr/>
      </w:pPr>
      <w:r>
        <w:rPr>
          <w:rFonts w:ascii="IRNazanin" w:hAnsi="IRNazanin" w:eastAsia="IRNazanin"/>
          <w:color w:val="111111"/>
          <w:sz w:val="28"/>
          <w:sz w:val="28"/>
          <w:szCs w:val="28"/>
          <w:rtl w:val="true"/>
          <w:lang w:bidi="fa-IR"/>
        </w:rPr>
        <w:t xml:space="preserve">درباه تاریخ ازدواج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چندانی میان مورخان و سیره‌نگاران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هایی که گاه بیان گر زمان صیغه خواندن می باشد و گاه بیانگر زمان عروسی و رفتن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تاریخ ها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 اول ذی حجه عقد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سه شنبه ششم همان ماه، ازدواج حضرت بوده است</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ماه شوال پس از بازگشت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 بدر بوده است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روایت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علی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و</w:t>
      </w:r>
      <w:bookmarkStart w:id="991" w:name="pg10640_156129"/>
    </w:p>
    <w:p>
      <w:pPr>
        <w:pStyle w:val="BookText"/>
        <w:rPr/>
      </w:pPr>
      <w:bookmarkEnd w:id="991"/>
      <w:r>
        <w:rPr>
          <w:rFonts w:ascii="IRNazanin" w:hAnsi="IRNazanin" w:eastAsia="IRNazanin"/>
          <w:color w:val="111111"/>
          <w:sz w:val="28"/>
          <w:sz w:val="28"/>
          <w:szCs w:val="28"/>
          <w:rtl w:val="true"/>
          <w:lang w:bidi="fa-IR"/>
        </w:rPr>
        <w:t>ازدواج آنها در ذی حجّه سال دوم هجری بوده است</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زفاف فاطمه در شب پنج شنبه، بیست و یکم ماه محرم سال سوم هجرت بوده است</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بر این عقیده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ماه صفر و ازدواج در ماه ذی حجه بوده است</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 ای نیز گفته اند که عقد در ماه ربیع الأول بوده و در همان ماه ازدواج صورت پذیرفته است</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سعد روایت کرده است که ازدواج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ماه پس از ورود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مدینه در ماه رجب صورت پذیرفت و پس از بازگشت از بدر او را به خانه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w:t>
      </w:r>
      <w:r>
        <w:rPr>
          <w:rStyle w:val="FootnoteAnchor"/>
          <w:rtl w:val="true"/>
        </w:rPr>
        <w:footnoteReference w:id="139"/>
      </w:r>
    </w:p>
    <w:p>
      <w:pPr>
        <w:pStyle w:val="Heading5"/>
        <w:numPr>
          <w:ilvl w:val="4"/>
          <w:numId w:val="1"/>
        </w:numPr>
        <w:rPr/>
      </w:pPr>
      <w:bookmarkStart w:id="992" w:name="__RefHeading___Toc2564827_372815092"/>
      <w:bookmarkStart w:id="993" w:name="_Toc394"/>
      <w:bookmarkEnd w:id="992"/>
      <w:r>
        <w:rPr>
          <w:rtl w:val="true"/>
        </w:rPr>
        <w:t>سن ازدواج</w:t>
      </w:r>
      <w:bookmarkEnd w:id="993"/>
    </w:p>
    <w:p>
      <w:pPr>
        <w:pStyle w:val="BookText"/>
        <w:rPr/>
      </w:pPr>
      <w:r>
        <w:rPr>
          <w:rFonts w:ascii="IRNazanin" w:hAnsi="IRNazanin" w:eastAsia="IRNazanin"/>
          <w:color w:val="111111"/>
          <w:sz w:val="28"/>
          <w:sz w:val="28"/>
          <w:szCs w:val="28"/>
          <w:rtl w:val="true"/>
          <w:lang w:bidi="fa-IR"/>
        </w:rPr>
        <w:t>علمای شیعه در تعیین سن حضرت فاطمه به هنگام ازدواج از چهارده سال بیشتر نگفته اند</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 xml:space="preserve">اکثر عالمان شیعه معتقدند که، سن حضرت در زمان ازدواج،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حداکثر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است</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 xml:space="preserve">همچنین سن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بوده است</w:t>
      </w:r>
      <w:r>
        <w:rPr>
          <w:rFonts w:eastAsia="IRNazanin" w:cs="IRNazanin"/>
          <w:color w:val="111111"/>
          <w:sz w:val="28"/>
          <w:szCs w:val="28"/>
          <w:rtl w:val="true"/>
          <w:lang w:bidi="fa-IR"/>
        </w:rPr>
        <w:t>.</w:t>
      </w:r>
      <w:r>
        <w:rPr>
          <w:rStyle w:val="FootnoteAnchor"/>
          <w:rtl w:val="true"/>
        </w:rPr>
        <w:footnoteReference w:id="142"/>
      </w:r>
    </w:p>
    <w:p>
      <w:pPr>
        <w:pStyle w:val="Heading5"/>
        <w:numPr>
          <w:ilvl w:val="4"/>
          <w:numId w:val="1"/>
        </w:numPr>
        <w:rPr/>
      </w:pPr>
      <w:bookmarkStart w:id="994" w:name="__RefHeading___Toc2564829_372815092"/>
      <w:bookmarkStart w:id="995" w:name="_Toc395"/>
      <w:bookmarkEnd w:id="994"/>
      <w:r>
        <w:rPr>
          <w:rtl w:val="true"/>
        </w:rPr>
        <w:t>خواستگاران حضرت زهرا علیهاالسلام</w:t>
      </w:r>
      <w:bookmarkEnd w:id="995"/>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آنچه مسلّم است،این است که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خواهان بسیار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طرفی پدر ایشان چه قبل و چه بعد از بعثت از مردان شریف و بزرگ عرب و قریش بوده اند و از طرف دیگر شخصیت خود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بسیار والا و بزرگ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حضرت علی علیه السلام افرادی مانند ابوبکر و عمر آمادگی خود را برای ازدواج با دختر پیامبر صلی الله علیه و آله و سلم اعلام کرده بودند و هر دو از پیامبر یک پاسخ شنیده بودند و</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bookmarkStart w:id="996" w:name="pg10640_156131"/>
    </w:p>
    <w:p>
      <w:pPr>
        <w:pStyle w:val="BookText"/>
        <w:rPr/>
      </w:pPr>
      <w:bookmarkEnd w:id="996"/>
      <w:r>
        <w:rPr>
          <w:rFonts w:ascii="IRNazanin" w:hAnsi="IRNazanin" w:eastAsia="IRNazanin"/>
          <w:color w:val="111111"/>
          <w:sz w:val="28"/>
          <w:sz w:val="28"/>
          <w:szCs w:val="28"/>
          <w:rtl w:val="true"/>
          <w:lang w:bidi="fa-IR"/>
        </w:rPr>
        <w:t>آن این که درباره ازدواج زهرا منتظر وحی الهی است</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ابن شهر آشوب در از دیگر خواستگاران حضرت اسم می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عوف و عثمان بن عفان که هر دو از ثروتمندان بزرگ بودند برای خواستگاری، خدمت رسول خدا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عرض کرد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 تزویج کنی، حاضرم یکصد شتر سیاه آبی چشم که بارهایشان پارچههای کتان اعلای مصری باشد و ده هزار دینار، مهریهاش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نیز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هم به همین مهر حاضرم و بر عبدالرحمان برتری دارم زیرا زودتر مسلمان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از سخن آنان سخت خشمناک شد و برای آن که بفهماند به مال آنها علاقه ندارد و داستان ازدواج، داستان خرید و فروش و مبادلهی ثروت نیست، مشتی سنگ ریزه برگرفت و به جانب عبدالرحمان پاشید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خیال میکنی من بندهی پول و ثروتم و بوسیلهی ثروت خودت بر من فخر و مباهات می کنی و می خواهی بوسیله پول ازدواج را بر من تحمیل کنی؟</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در جایی دیگر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خواستگارانی داشت؛ امّا پدرش از میان همه پسر عموهای خود،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شوهری او برگزید و به دخترشان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کسی به زنی می دهم که از همه نیکو خوی تر و در مسلمانی پیش قدم تر است</w:t>
      </w:r>
      <w:r>
        <w:rPr>
          <w:rFonts w:eastAsia="IRNazanin" w:cs="IRNazanin"/>
          <w:color w:val="111111"/>
          <w:sz w:val="28"/>
          <w:szCs w:val="28"/>
          <w:rtl w:val="true"/>
          <w:lang w:bidi="fa-IR"/>
        </w:rPr>
        <w:t>.»</w:t>
      </w:r>
      <w:r>
        <w:rPr>
          <w:rStyle w:val="FootnoteAnchor"/>
          <w:rtl w:val="true"/>
        </w:rPr>
        <w:footnoteReference w:id="145"/>
      </w:r>
    </w:p>
    <w:p>
      <w:pPr>
        <w:pStyle w:val="Heading5"/>
        <w:numPr>
          <w:ilvl w:val="4"/>
          <w:numId w:val="1"/>
        </w:numPr>
        <w:rPr/>
      </w:pPr>
      <w:bookmarkStart w:id="997" w:name="__RefHeading___Toc2564831_372815092"/>
      <w:bookmarkStart w:id="998" w:name="_Toc396"/>
      <w:bookmarkEnd w:id="997"/>
      <w:r>
        <w:rPr>
          <w:rtl w:val="true"/>
        </w:rPr>
        <w:t xml:space="preserve">خواستگاری حضرت علی </w:t>
      </w:r>
      <w:r>
        <w:rPr>
          <w:rtl w:val="true"/>
        </w:rPr>
        <w:t>(</w:t>
      </w:r>
      <w:r>
        <w:rPr>
          <w:rtl w:val="true"/>
        </w:rPr>
        <w:t>علیه السلام</w:t>
      </w:r>
      <w:r>
        <w:rPr>
          <w:rtl w:val="true"/>
        </w:rPr>
        <w:t>)</w:t>
      </w:r>
      <w:bookmarkEnd w:id="998"/>
    </w:p>
    <w:p>
      <w:pPr>
        <w:pStyle w:val="Heading6"/>
        <w:numPr>
          <w:ilvl w:val="5"/>
          <w:numId w:val="1"/>
        </w:numPr>
        <w:rPr/>
      </w:pPr>
      <w:bookmarkStart w:id="999" w:name="__RefHeading___Toc2564833_372815092"/>
      <w:bookmarkStart w:id="1000" w:name="_Toc397"/>
      <w:bookmarkEnd w:id="999"/>
      <w:r>
        <w:rPr>
          <w:rtl w:val="true"/>
        </w:rPr>
        <w:t>اشاره</w:t>
      </w:r>
      <w:bookmarkEnd w:id="1000"/>
    </w:p>
    <w:p>
      <w:pPr>
        <w:pStyle w:val="BookText"/>
        <w:rPr/>
      </w:pPr>
      <w:r>
        <w:rPr>
          <w:rFonts w:ascii="IRNazanin" w:hAnsi="IRNazanin" w:eastAsia="IRNazanin"/>
          <w:color w:val="111111"/>
          <w:sz w:val="28"/>
          <w:sz w:val="28"/>
          <w:szCs w:val="28"/>
          <w:rtl w:val="true"/>
          <w:lang w:bidi="fa-IR"/>
        </w:rPr>
        <w:t>در روایات شیعه و سنی آمده است که عمر و ابوبکر که از ازدواج با حضرت زهرا نومید شده بودند، امیرالمومنین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خواستگاری او برو</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در جایی دیگر روایت شده اصحاب و</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bookmarkStart w:id="1001" w:name="pg10640_156132"/>
    </w:p>
    <w:p>
      <w:pPr>
        <w:pStyle w:val="BookText"/>
        <w:rPr/>
      </w:pPr>
      <w:bookmarkEnd w:id="1001"/>
      <w:r>
        <w:rPr>
          <w:rFonts w:ascii="IRNazanin" w:hAnsi="IRNazanin" w:eastAsia="IRNazanin"/>
          <w:color w:val="111111"/>
          <w:sz w:val="28"/>
          <w:sz w:val="28"/>
          <w:szCs w:val="28"/>
          <w:rtl w:val="true"/>
          <w:lang w:bidi="fa-IR"/>
        </w:rPr>
        <w:t>انصار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سعد معاذ رئیس قبیله اوس به گفتگو پرداختند و آگاهانه دریافتند که جز حضرت علی علیه السلام کسی شایستگی ازدواج با حضرت زهرا علیهاالسلام را ندارد و نظر پیامبر صلی الله علیه و آله و سلم نیز به غیر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دسته جمعی در پی حضرت علی علیه السلام رفتند و سرانجام او را در باغ یکی از انصار یافتند که با شتر خود مشغول آبیاری نخل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روی به علی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اشراف قریش از دختر پیامبر صلی الله علیه و آله و سلم خواستگاری کرده اند و پیامبر در پاسخ آنان گفته است که کار زهرا منوط به اذن خداست و ما امیدواریم که اگر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سوابق درخشان و فضایلی که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فاطمه خواستگاری کنی پاسخ موافق بشنوی و اگر دارایی تو اندک باشد ما حاضریم تو را یاری کنیم</w:t>
      </w:r>
      <w:r>
        <w:rPr>
          <w:rFonts w:eastAsia="IRNazanin" w:cs="IRNazanin"/>
          <w:color w:val="111111"/>
          <w:sz w:val="28"/>
          <w:szCs w:val="28"/>
          <w:rtl w:val="true"/>
          <w:lang w:bidi="fa-IR"/>
        </w:rPr>
        <w:t>.</w:t>
      </w:r>
      <w:r>
        <w:rPr>
          <w:rStyle w:val="FootnoteAnchor"/>
          <w:rtl w:val="true"/>
        </w:rPr>
        <w:footnoteReference w:id="147"/>
      </w:r>
    </w:p>
    <w:p>
      <w:pPr>
        <w:pStyle w:val="Heading6"/>
        <w:numPr>
          <w:ilvl w:val="5"/>
          <w:numId w:val="1"/>
        </w:numPr>
        <w:rPr/>
      </w:pPr>
      <w:bookmarkStart w:id="1002" w:name="__RefHeading___Toc2564835_372815092"/>
      <w:bookmarkStart w:id="1003" w:name="_Toc398"/>
      <w:bookmarkEnd w:id="1002"/>
      <w:r>
        <w:rPr>
          <w:rtl w:val="true"/>
        </w:rPr>
        <w:t>چگونگی خواستگاری حضرت علی علیه السلام</w:t>
      </w:r>
      <w:bookmarkEnd w:id="1003"/>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ضحاک بن مزاحم نقل می کند،از حضرت علی بن ابیطالب علیه السلام شنیدم که در مورد مراسم خواستگاری از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من نزد پیامبر خدا صَلَّی اللَّهُ عَلَیْهِ وَ آلِه وَ سَلَّم رفتم و آن بزرگوار مرا دید خندید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حاجتی که داری نزد من آمدی؟ من قرابت و سبقت در اسلام و یاری کردن خود را از آن حضرت و جهادهایی که در راه خدا کرده بودم، برای آن حضرت شرح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راست می گویی، مقام تو بالاتر از این است</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که تذکّر دادی،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فاطمه ی زهراء را برایم تزویج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تو چند نفر از مردان، این تقاضا را داشتند، ولی هر گاه من به فاطمه می گفتم اظهار بی میلی می کرد، شما چند لحظه ای صبر کن تا من نزد او بروم و برگردم</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پیامبرخدا،نزد فاطمه علیها السلام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 السلام از جا برخاست و ردای پدر را گرفت و کفش هایش را درآورد و آبْ دست برایش آورد و دست و پای او را شُست و سپس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خدا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چه می خواهی ، ای پیامبر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بن ابی طالب ، کسی است که خویشاوندی و فضیلت و اسلامش را می شناسی و من از خدا خواسته ام که تو را به ازدواج بهترینِ آفریدگانش و محبوب ترینِ آنان در نزدش درآورد و علی از تو خواستگاری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نظری داری؟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 علیها السلام ساکت ماند و صورتش را برنگردانْد و پیامبر خدا ، کراهتی در چهره اش ندید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 ، در حالی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علیه السلام نزدش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ازدواج علی بن ابی طالب درآور که خداوند ، این دو را برای هم پسندیده است </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حضرت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مردان قریش راجع به فاطمه ی زهراء سلام</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bookmarkStart w:id="1004" w:name="pg10640_156135"/>
    </w:p>
    <w:p>
      <w:pPr>
        <w:pStyle w:val="BookText"/>
        <w:rPr/>
      </w:pPr>
      <w:bookmarkEnd w:id="1004"/>
      <w:r>
        <w:rPr>
          <w:rFonts w:ascii="IRNazanin" w:hAnsi="IRNazanin" w:eastAsia="IRNazanin"/>
          <w:color w:val="111111"/>
          <w:sz w:val="28"/>
          <w:sz w:val="28"/>
          <w:szCs w:val="28"/>
          <w:rtl w:val="true"/>
          <w:lang w:bidi="fa-IR"/>
        </w:rPr>
        <w:t>الله علیها مرا مورد عتاب قرار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خواستگار فاطمه بودیم و تو نپذیرفتی، اکنون او را به علی بن ابیطالب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فاطمه را از شما رد نکردم و او را تزویج ننمودم، بلکه خدا خواستگاری شما را نپذیرفت و فاطمه را برای علی تزویج کرد؛ زیرا جبرئیل بر من نازل شد و گفت،خدای تعالی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علی را خلق نمی کردم از حضرت آدم به بعد شوهری که شایسته ی فاطمه باشد در روی زمین نبود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خطاب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لولاک یا علی لما کان لفاطمه کفو علی وجه الارض</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اگر تو نبودی، فاطمه را بر روی زمین کفوی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حسن زاده آملی در شرح این روایت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بر کفائت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مرد و زن کفو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 غیر معصوم را بر زنی که صاحب عصمت است راهی نیست</w:t>
      </w:r>
      <w:r>
        <w:rPr>
          <w:rFonts w:eastAsia="IRNazanin" w:cs="IRNazanin"/>
          <w:color w:val="111111"/>
          <w:sz w:val="28"/>
          <w:szCs w:val="28"/>
          <w:rtl w:val="true"/>
          <w:lang w:bidi="fa-IR"/>
        </w:rPr>
        <w:t xml:space="preserve">. </w:t>
      </w:r>
      <w:r>
        <w:rPr>
          <w:rStyle w:val="FootnoteAnchor"/>
          <w:rtl w:val="true"/>
        </w:rPr>
        <w:footnoteReference w:id="152"/>
      </w:r>
    </w:p>
    <w:p>
      <w:pPr>
        <w:pStyle w:val="Heading5"/>
        <w:numPr>
          <w:ilvl w:val="4"/>
          <w:numId w:val="1"/>
        </w:numPr>
        <w:rPr/>
      </w:pPr>
      <w:bookmarkStart w:id="1005" w:name="__RefHeading___Toc2564837_372815092"/>
      <w:bookmarkStart w:id="1006" w:name="_Toc399"/>
      <w:bookmarkEnd w:id="1005"/>
      <w:r>
        <w:rPr>
          <w:rtl w:val="true"/>
        </w:rPr>
        <w:t xml:space="preserve">مهریه حضرت زهرا </w:t>
      </w:r>
      <w:r>
        <w:rPr>
          <w:rtl w:val="true"/>
        </w:rPr>
        <w:t>(</w:t>
      </w:r>
      <w:r>
        <w:rPr>
          <w:rtl w:val="true"/>
        </w:rPr>
        <w:t>سلام الله علیها</w:t>
      </w:r>
      <w:r>
        <w:rPr>
          <w:rtl w:val="true"/>
        </w:rPr>
        <w:t>)</w:t>
      </w:r>
      <w:bookmarkEnd w:id="1006"/>
    </w:p>
    <w:p>
      <w:pPr>
        <w:pStyle w:val="Heading6"/>
        <w:numPr>
          <w:ilvl w:val="5"/>
          <w:numId w:val="1"/>
        </w:numPr>
        <w:rPr/>
      </w:pPr>
      <w:bookmarkStart w:id="1007" w:name="__RefHeading___Toc2564839_372815092"/>
      <w:bookmarkStart w:id="1008" w:name="_Toc400"/>
      <w:bookmarkEnd w:id="1007"/>
      <w:r>
        <w:rPr>
          <w:rtl w:val="true"/>
        </w:rPr>
        <w:t xml:space="preserve">دارایی امیرالمؤمنین </w:t>
      </w:r>
      <w:r>
        <w:rPr>
          <w:rtl w:val="true"/>
        </w:rPr>
        <w:t>(</w:t>
      </w:r>
      <w:r>
        <w:rPr>
          <w:rtl w:val="true"/>
        </w:rPr>
        <w:t>علیه السلام</w:t>
      </w:r>
      <w:r>
        <w:rPr>
          <w:rtl w:val="true"/>
        </w:rPr>
        <w:t>)</w:t>
      </w:r>
      <w:bookmarkEnd w:id="1008"/>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ازکسب اجازه از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با لبی خندان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عروسی چیزی داری؟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پدر و مادرم قربانت، شما از وضع من کاملاً اطلاع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ثروت من عبارت است از یک شمشیر، یک زره و یک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 جنگ و جهادی و بدون شمشیر نمی توانی در راه خدا جهاد کنی، شمشیر از لوازم و احتیاجات ضروری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نیز از</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bookmarkStart w:id="1009" w:name="pg10640_156137"/>
    </w:p>
    <w:p>
      <w:pPr>
        <w:pStyle w:val="BookText"/>
        <w:rPr/>
      </w:pPr>
      <w:bookmarkEnd w:id="1009"/>
      <w:r>
        <w:rPr>
          <w:rFonts w:ascii="IRNazanin" w:hAnsi="IRNazanin" w:eastAsia="IRNazanin"/>
          <w:color w:val="111111"/>
          <w:sz w:val="28"/>
          <w:sz w:val="28"/>
          <w:szCs w:val="28"/>
          <w:rtl w:val="true"/>
          <w:lang w:bidi="fa-IR"/>
        </w:rPr>
        <w:t>ضروریات زندگی تو محسوب می شود، باید به وسیله آن آبکشی کنی و امور اقتصادی خود و خانواده ات را تأمین کنی و برای اهل و عیالت کسب روزی نمایی و در مسافرت بارت را بر آن حمل کنی، تنها چیزی که می توانی از آن صرف نظر کنی همان زره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به تو سخت نمی گیرم و به همان زره اکتفا می نمایم</w:t>
      </w:r>
      <w:r>
        <w:rPr>
          <w:rFonts w:eastAsia="IRNazanin" w:cs="IRNazanin"/>
          <w:color w:val="111111"/>
          <w:sz w:val="28"/>
          <w:szCs w:val="28"/>
          <w:rtl w:val="true"/>
          <w:lang w:bidi="fa-IR"/>
        </w:rPr>
        <w:t>.</w:t>
      </w:r>
      <w:r>
        <w:rPr>
          <w:rStyle w:val="FootnoteAnchor"/>
          <w:rtl w:val="true"/>
        </w:rPr>
        <w:footnoteReference w:id="153"/>
      </w:r>
    </w:p>
    <w:p>
      <w:pPr>
        <w:pStyle w:val="Heading6"/>
        <w:numPr>
          <w:ilvl w:val="5"/>
          <w:numId w:val="1"/>
        </w:numPr>
        <w:rPr/>
      </w:pPr>
      <w:bookmarkStart w:id="1010" w:name="__RefHeading___Toc2564841_372815092"/>
      <w:bookmarkStart w:id="1011" w:name="_Toc401"/>
      <w:bookmarkEnd w:id="1010"/>
      <w:r>
        <w:rPr>
          <w:rtl w:val="true"/>
        </w:rPr>
        <w:t xml:space="preserve">مهریه حضرت زهرا </w:t>
      </w:r>
      <w:r>
        <w:rPr>
          <w:rtl w:val="true"/>
        </w:rPr>
        <w:t>(</w:t>
      </w:r>
      <w:r>
        <w:rPr>
          <w:rtl w:val="true"/>
        </w:rPr>
        <w:t>علیها السلام</w:t>
      </w:r>
      <w:r>
        <w:rPr>
          <w:rtl w:val="true"/>
        </w:rPr>
        <w:t>)</w:t>
      </w:r>
      <w:bookmarkEnd w:id="1011"/>
    </w:p>
    <w:p>
      <w:pPr>
        <w:pStyle w:val="BookText"/>
        <w:rPr/>
      </w:pPr>
      <w:r>
        <w:rPr>
          <w:rFonts w:ascii="IRNazanin" w:hAnsi="IRNazanin" w:eastAsia="IRNazanin"/>
          <w:color w:val="111111"/>
          <w:sz w:val="28"/>
          <w:sz w:val="28"/>
          <w:szCs w:val="28"/>
          <w:rtl w:val="true"/>
          <w:lang w:bidi="fa-IR"/>
        </w:rPr>
        <w:t xml:space="preserve">در روایات دو نوع مهریه برای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مهریه عادی یا به تعبیری مهریه ی زمینی که همه زنان مسلمان دارند و دو نوع روایت در این مورد نقل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مهریه ی حضرت فاطمه زره ای بود از نوع بسیار محکم که آن را زره شمشیرشکن می گویند و آن از پوست دبّاغی نشده ی قوچ و یا پوست بُز ساخته می شود و ارزش این زره چهارصد و به نقلی پانصد درهم بوده است</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مهریه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 اسلامی پانصد درهم بوده است</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البته این دو روایت قابل جمع هستند و می توان گفت در حقیقت مهر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زره حضرت امیرالمؤمنین علیه السلام بود که آن را به پانصد درهم فروختند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مهریه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مهریه ی فاطمه سلام الله علیها در آسمان یک پنجم زمین تعیین شده، پس کسی که با بغض فاطمه و فرزندانش، تا قیامت روی زمین راه برود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روایتی دیگر از حضرت امام محمد باقر علیه السلام روایت شده که فرمود مهریه ی فاطمه ی اطهر یک پنجم دنیا، یک سوّم بهشت، چهار</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bookmarkStart w:id="1012" w:name="pg10640_156138"/>
    </w:p>
    <w:p>
      <w:pPr>
        <w:pStyle w:val="BookText"/>
        <w:rPr/>
      </w:pPr>
      <w:bookmarkEnd w:id="1012"/>
      <w:r>
        <w:rPr>
          <w:rFonts w:ascii="IRNazanin" w:hAnsi="IRNazanin" w:eastAsia="IRNazanin"/>
          <w:color w:val="111111"/>
          <w:sz w:val="28"/>
          <w:sz w:val="28"/>
          <w:szCs w:val="28"/>
          <w:rtl w:val="true"/>
          <w:lang w:bidi="fa-IR"/>
        </w:rPr>
        <w:t>نهر که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فرات،نیل در مصر،نهروان و نهر بلخ</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امیر مومنان به دستور پیامبر زره را فروخت و پول آن را به آن بزرگوار تقدیم داشت و پیامبر آن پول را به سه بخش تقسیم کرده، بخشی از آن را برای خریدن وسایل زندگی به عنوان جهیزیه، و بخش دیگر آن را برای تهیه عطریات عروسی قرار داد و سومین بخش آن را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 تا به هنگام فرارسیدن شب عروسی آن را به امیر مومنان باز گرداند تا بتواند از میهمانان خویش پذیرایی کند</w:t>
      </w:r>
      <w:r>
        <w:rPr>
          <w:rFonts w:eastAsia="IRNazanin" w:cs="IRNazanin"/>
          <w:color w:val="111111"/>
          <w:sz w:val="28"/>
          <w:szCs w:val="28"/>
          <w:rtl w:val="true"/>
          <w:lang w:bidi="fa-IR"/>
        </w:rPr>
        <w:t>.</w:t>
      </w:r>
      <w:r>
        <w:rPr>
          <w:rStyle w:val="FootnoteAnchor"/>
          <w:rtl w:val="true"/>
        </w:rPr>
        <w:footnoteReference w:id="157"/>
      </w:r>
    </w:p>
    <w:p>
      <w:pPr>
        <w:pStyle w:val="Heading5"/>
        <w:numPr>
          <w:ilvl w:val="4"/>
          <w:numId w:val="1"/>
        </w:numPr>
        <w:rPr/>
      </w:pPr>
      <w:bookmarkStart w:id="1013" w:name="__RefHeading___Toc2564843_372815092"/>
      <w:bookmarkStart w:id="1014" w:name="_Toc402"/>
      <w:bookmarkEnd w:id="1013"/>
      <w:r>
        <w:rPr>
          <w:rtl w:val="true"/>
        </w:rPr>
        <w:t>خواندن خطبه عقد در مسجد</w:t>
      </w:r>
      <w:bookmarkEnd w:id="1014"/>
    </w:p>
    <w:p>
      <w:pPr>
        <w:pStyle w:val="BookText"/>
        <w:rPr/>
      </w:pPr>
      <w:r>
        <w:rPr>
          <w:rFonts w:ascii="IRNazanin" w:hAnsi="IRNazanin" w:eastAsia="IRNazanin"/>
          <w:color w:val="111111"/>
          <w:sz w:val="28"/>
          <w:sz w:val="28"/>
          <w:szCs w:val="28"/>
          <w:rtl w:val="true"/>
          <w:lang w:bidi="fa-IR"/>
        </w:rPr>
        <w:t>پیغمبر صلی الله علیه وآله به امیرالمؤمنین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 زودتر به مسجد برو و من نیز از عقب تو می آیم، تا در حضور مردم مراسم عقد را برگزار کنیم و خطبه بخوانیم</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مسرور و خوشحال به جانب مسجد حرکت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را در بین راه ملاقات کرد، آنها از جریان کار جویا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دخترش را به من تزویج کرد، هم اکنون پیامبر در راه است تا در حضور جمعیت، مراسم عقد و خطبه خوانی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صورتش از سرور و شادمانی می درخشید به مسجد تشریف برد، و به بلال حبشی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 و انصار را در مسجد جمع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مردم جمع شدند، بر فراز منبر رفت و پس از حمد و ثنای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آگاه باشید که جبرئیل بر من نازل شد و از جانب خدا پیام آورد که مراسم عقد ازدواج علی و فاطمه علیها السلام در</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bookmarkStart w:id="1015" w:name="pg10640_156140"/>
    </w:p>
    <w:p>
      <w:pPr>
        <w:pStyle w:val="BookText"/>
        <w:rPr/>
      </w:pPr>
      <w:bookmarkEnd w:id="1015"/>
      <w:r>
        <w:rPr>
          <w:rFonts w:ascii="IRNazanin" w:hAnsi="IRNazanin" w:eastAsia="IRNazanin"/>
          <w:color w:val="111111"/>
          <w:sz w:val="28"/>
          <w:sz w:val="28"/>
          <w:szCs w:val="28"/>
          <w:rtl w:val="true"/>
          <w:lang w:bidi="fa-IR"/>
        </w:rPr>
        <w:t>عالم بالا و در حضور فرشتگان برگزار شده و دستور داده که در زمین نیز آن مراسم را انجام دهم، و شما را بر آن گواه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خواست و فرمود یا علی پروردگار مرا امر فرموده که فاطمه را برای تو عقد کنم به پانصد مثقال نقره آیا راضی هستی؟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رسول‌اللَّه راضی هستم همه حضار مبارک باد گفتند 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منبر رفت خطبه عقد را ایراد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علی علیه السلام برخاست خطبه ای ایراد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فاطمه را به عقد من در آورد و زره ام را از بابت مهر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بپرسید و گواه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با علی کابین بسته ای؟</w:t>
      </w:r>
    </w:p>
    <w:p>
      <w:pPr>
        <w:pStyle w:val="BookText"/>
        <w:rPr/>
      </w:pPr>
      <w:r>
        <w:rPr>
          <w:rFonts w:ascii="IRNazanin" w:hAnsi="IRNazanin" w:eastAsia="IRNazanin"/>
          <w:color w:val="111111"/>
          <w:sz w:val="28"/>
          <w:sz w:val="28"/>
          <w:szCs w:val="28"/>
          <w:rtl w:val="true"/>
          <w:lang w:bidi="fa-IR"/>
        </w:rPr>
        <w:t>رسول خدا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حضار دست به دعا برداشته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ازدواج را بر شما مبارک گرداند و در میانتان دوستی و محبت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مجلس، رسول خدا به زنان خود امر فرمود تا به خوشحالی این جشن شادمانی کنند و بساط سرور بگسترند</w:t>
      </w:r>
      <w:r>
        <w:rPr>
          <w:rFonts w:eastAsia="IRNazanin" w:cs="IRNazanin"/>
          <w:color w:val="111111"/>
          <w:sz w:val="28"/>
          <w:szCs w:val="28"/>
          <w:rtl w:val="true"/>
          <w:lang w:bidi="fa-IR"/>
        </w:rPr>
        <w:t>.</w:t>
      </w:r>
    </w:p>
    <w:p>
      <w:pPr>
        <w:pStyle w:val="Heading5"/>
        <w:numPr>
          <w:ilvl w:val="4"/>
          <w:numId w:val="1"/>
        </w:numPr>
        <w:rPr/>
      </w:pPr>
      <w:bookmarkStart w:id="1016" w:name="__RefHeading___Toc2564845_372815092"/>
      <w:bookmarkStart w:id="1017" w:name="_Toc403"/>
      <w:bookmarkEnd w:id="1016"/>
      <w:r>
        <w:rPr>
          <w:rtl w:val="true"/>
        </w:rPr>
        <w:t xml:space="preserve">دعای پیامبر </w:t>
      </w:r>
      <w:r>
        <w:rPr>
          <w:rtl w:val="true"/>
        </w:rPr>
        <w:t>(</w:t>
      </w:r>
      <w:r>
        <w:rPr>
          <w:rtl w:val="true"/>
        </w:rPr>
        <w:t>صلی الله علیه و آله</w:t>
      </w:r>
      <w:r>
        <w:rPr>
          <w:rtl w:val="true"/>
        </w:rPr>
        <w:t xml:space="preserve">) </w:t>
      </w:r>
      <w:r>
        <w:rPr>
          <w:rtl w:val="true"/>
        </w:rPr>
        <w:t>در حق عروس و داماد</w:t>
      </w:r>
      <w:bookmarkEnd w:id="1017"/>
    </w:p>
    <w:p>
      <w:pPr>
        <w:pStyle w:val="BookText"/>
        <w:rPr/>
      </w:pPr>
      <w:r>
        <w:rPr>
          <w:rFonts w:ascii="IRNazanin" w:hAnsi="IRNazanin" w:eastAsia="IRNazanin"/>
          <w:color w:val="111111"/>
          <w:sz w:val="28"/>
          <w:sz w:val="28"/>
          <w:szCs w:val="28"/>
          <w:rtl w:val="true"/>
          <w:lang w:bidi="fa-IR"/>
        </w:rPr>
        <w:t>علی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دخترش را به ازدواج من درآورد و آنگاه نزد من آمده دستم را گرفته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یاد و نام خدا برخیز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برکة اللَّه، و ما شاء اللَّه، و لا قوّة إلّا باللَّه، و توکّلت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سفره برکت خدا می‌نشینم، و راضی</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bookmarkStart w:id="1018" w:name="pg10640_156141"/>
    </w:p>
    <w:p>
      <w:pPr>
        <w:pStyle w:val="BookText"/>
        <w:rPr/>
      </w:pPr>
      <w:bookmarkEnd w:id="1018"/>
      <w:r>
        <w:rPr>
          <w:rFonts w:ascii="IRNazanin" w:hAnsi="IRNazanin" w:eastAsia="IRNazanin"/>
          <w:color w:val="111111"/>
          <w:sz w:val="28"/>
          <w:sz w:val="28"/>
          <w:szCs w:val="28"/>
          <w:rtl w:val="true"/>
          <w:lang w:bidi="fa-IR"/>
        </w:rPr>
        <w:t>می‌شوم بر آنچه او بخواهد، همانا قدرت و قوّتی نیست مگر از جانب خدا، پس به او توکّل می‌کنم و یاری می‌طلبم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مرا کنار فاطمه نشانید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محبوبترین مردم در نزد من می باشند، پس آنان را دوست بدار، و خیر و برکت به ذریه آنها عطا کن، و آنان را از هر آسیبی حافظ باش، من آنها و نسلشان را از شرّ شیطان فریبکار به تو می سپارم</w:t>
      </w:r>
      <w:r>
        <w:rPr>
          <w:rFonts w:eastAsia="IRNazanin" w:cs="IRNazanin"/>
          <w:color w:val="111111"/>
          <w:sz w:val="28"/>
          <w:szCs w:val="28"/>
          <w:rtl w:val="true"/>
          <w:lang w:bidi="fa-IR"/>
        </w:rPr>
        <w:t>.</w:t>
      </w:r>
      <w:r>
        <w:rPr>
          <w:rStyle w:val="FootnoteAnchor"/>
          <w:rtl w:val="true"/>
        </w:rPr>
        <w:footnoteReference w:id="158"/>
      </w:r>
    </w:p>
    <w:p>
      <w:pPr>
        <w:pStyle w:val="Heading5"/>
        <w:numPr>
          <w:ilvl w:val="4"/>
          <w:numId w:val="1"/>
        </w:numPr>
        <w:rPr/>
      </w:pPr>
      <w:bookmarkStart w:id="1019" w:name="__RefHeading___Toc2564847_372815092"/>
      <w:bookmarkStart w:id="1020" w:name="_Toc404"/>
      <w:bookmarkEnd w:id="1019"/>
      <w:r>
        <w:rPr>
          <w:rtl w:val="true"/>
        </w:rPr>
        <w:t>جهزیه حضرت زهرا</w:t>
      </w:r>
      <w:r>
        <w:rPr>
          <w:rtl w:val="true"/>
        </w:rPr>
        <w:t>(</w:t>
      </w:r>
      <w:r>
        <w:rPr>
          <w:rtl w:val="true"/>
        </w:rPr>
        <w:t>علیها السلام</w:t>
      </w:r>
      <w:r>
        <w:rPr>
          <w:rtl w:val="true"/>
        </w:rPr>
        <w:t>)</w:t>
      </w:r>
      <w:bookmarkEnd w:id="1020"/>
    </w:p>
    <w:p>
      <w:pPr>
        <w:pStyle w:val="Heading6"/>
        <w:numPr>
          <w:ilvl w:val="5"/>
          <w:numId w:val="1"/>
        </w:numPr>
        <w:rPr/>
      </w:pPr>
      <w:bookmarkStart w:id="1021" w:name="__RefHeading___Toc2564849_372815092"/>
      <w:bookmarkStart w:id="1022" w:name="_Toc405"/>
      <w:bookmarkEnd w:id="1021"/>
      <w:r>
        <w:rPr>
          <w:rtl w:val="true"/>
        </w:rPr>
        <w:t xml:space="preserve">خرید جهزیه با مهریه حضرت زهرا </w:t>
      </w:r>
      <w:r>
        <w:rPr>
          <w:rtl w:val="true"/>
        </w:rPr>
        <w:t>(</w:t>
      </w:r>
      <w:r>
        <w:rPr>
          <w:rtl w:val="true"/>
        </w:rPr>
        <w:t>علیها السلام</w:t>
      </w:r>
      <w:r>
        <w:rPr>
          <w:rtl w:val="true"/>
        </w:rPr>
        <w:t>)</w:t>
      </w:r>
      <w:bookmarkEnd w:id="1022"/>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bookmarkStart w:id="1023" w:name="pg10640_156142"/>
    </w:p>
    <w:p>
      <w:pPr>
        <w:pStyle w:val="BookText"/>
        <w:rPr/>
      </w:pPr>
      <w:bookmarkEnd w:id="1023"/>
      <w:r>
        <w:rPr>
          <w:rFonts w:ascii="IRNazanin" w:hAnsi="IRNazanin" w:eastAsia="IRNazanin"/>
          <w:color w:val="111111"/>
          <w:sz w:val="28"/>
          <w:sz w:val="28"/>
          <w:szCs w:val="28"/>
          <w:rtl w:val="true"/>
          <w:lang w:bidi="fa-IR"/>
        </w:rPr>
        <w:t>امیرالمؤمنین علی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زره خود را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و زره را فروختم و پول آن را گرفته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آوردم و آنها را در مقابل او نهادم؛ آن حضرت از من نپرسید که آن پولها چه مقدار است و من نیز چیزی در این باره به آن حضرت نگفتم، سپس بلال را صدا کرد و مشتی از آن پولها را به وی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پولها را بگیر و با آنها برای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خریداری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او ابوبکر و عمار بن یاسر را احضار نمود و دو مشت از آن پولها را به او داده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پولها، برای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و اثاثیه ی منزل خریداری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عمار یاسر و گروه آنها وارد بازار شدند و هر چیزی را که لازم می دانستند در نظر گرفتند و آن را خریداری می نمودند</w:t>
      </w:r>
      <w:r>
        <w:rPr>
          <w:rFonts w:eastAsia="IRNazanin" w:cs="IRNazanin"/>
          <w:color w:val="111111"/>
          <w:sz w:val="28"/>
          <w:szCs w:val="28"/>
          <w:rtl w:val="true"/>
          <w:lang w:bidi="fa-IR"/>
        </w:rPr>
        <w:t>.</w:t>
      </w:r>
      <w:r>
        <w:rPr>
          <w:rStyle w:val="FootnoteAnchor"/>
          <w:rtl w:val="true"/>
        </w:rPr>
        <w:footnoteReference w:id="159"/>
      </w:r>
    </w:p>
    <w:p>
      <w:pPr>
        <w:pStyle w:val="Heading6"/>
        <w:numPr>
          <w:ilvl w:val="5"/>
          <w:numId w:val="1"/>
        </w:numPr>
        <w:rPr/>
      </w:pPr>
      <w:bookmarkStart w:id="1024" w:name="__RefHeading___Toc2564851_372815092"/>
      <w:bookmarkStart w:id="1025" w:name="_Toc406"/>
      <w:bookmarkEnd w:id="1024"/>
      <w:r>
        <w:rPr>
          <w:rtl w:val="true"/>
        </w:rPr>
        <w:t xml:space="preserve">صورت جهزیه حضرت زهرا </w:t>
      </w:r>
      <w:r>
        <w:rPr>
          <w:rtl w:val="true"/>
        </w:rPr>
        <w:t>(</w:t>
      </w:r>
      <w:r>
        <w:rPr>
          <w:rtl w:val="true"/>
        </w:rPr>
        <w:t>علیها السلام</w:t>
      </w:r>
      <w:r>
        <w:rPr>
          <w:rtl w:val="true"/>
        </w:rPr>
        <w:t>)</w:t>
      </w:r>
      <w:bookmarkEnd w:id="1025"/>
    </w:p>
    <w:p>
      <w:pPr>
        <w:pStyle w:val="BookText"/>
        <w:rPr/>
      </w:pPr>
      <w:r>
        <w:rPr>
          <w:rFonts w:ascii="IRNazanin" w:hAnsi="IRNazanin" w:eastAsia="IRNazanin"/>
          <w:color w:val="111111"/>
          <w:sz w:val="28"/>
          <w:sz w:val="28"/>
          <w:szCs w:val="28"/>
          <w:rtl w:val="true"/>
          <w:lang w:bidi="fa-IR"/>
        </w:rPr>
        <w:t>از صورت جهیزیه حضرت زهرا سلام الله علیها می توان به وضع</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زندگی بانوی بزرگوار اسلام به خوبی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 پیامبر صلی الله علیه و آله از بازار بازگشت و آن چه باری حضرت زهرا سلام الله علیها تهیه کرده بودند به قرار زیر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پیراهن به قیمت هفت درهم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روبنده ای به قیمت چهار درهم، شاید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روسری، مقنعه یا چادر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قطیفه ی مشکی خیبری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تختی که وسط آن را با لیف خرما بافته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عدد تشک با روکشی از کتان مصری که یکی از آنها با لیف خرما و دیگری با پشم گوسفند پر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بالش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متکا، یا پشتی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رویه ای از پوست حیوانات طائف که درون آنها از علف</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پرده ای از جنس پشم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حصیری بافت یمن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آسیای دستی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طشت مسی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 آبی از جنس پوست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ظرف مخصوص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جنس چوب می تراشیدند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ظرفی برای آبخوری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آفتابه ای قیراندود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سبویی سبز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روغن، آرد یا چیزهایی دیگر نگهداری می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کوزه ی کوچک سفالی</w:t>
      </w:r>
    </w:p>
    <w:p>
      <w:pPr>
        <w:pStyle w:val="BookText"/>
        <w:rPr/>
      </w:pPr>
      <w:r>
        <w:rPr>
          <w:rFonts w:ascii="IRNazanin" w:hAnsi="IRNazanin" w:eastAsia="IRNazanin"/>
          <w:color w:val="111111"/>
          <w:sz w:val="28"/>
          <w:sz w:val="28"/>
          <w:szCs w:val="28"/>
          <w:rtl w:val="true"/>
          <w:lang w:bidi="fa-IR"/>
        </w:rPr>
        <w:t>هنگامی که که خرید آنها کامل شد، مقداری از اثاثیه را ابوبکر و باقی را سایر اصحاب رسول خدا صلی الله علیه و آله و سلم حمل کرده به خانه ی رسول خدا صلی الله علیه و آله و سلم</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لوازم خریداری شده به رسول خدا صلی الله علیه و آله و سلم نشان داده شد، پیامبر</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bookmarkStart w:id="1026" w:name="pg10640_156145"/>
    </w:p>
    <w:p>
      <w:pPr>
        <w:pStyle w:val="BookText"/>
        <w:rPr/>
      </w:pPr>
      <w:bookmarkEnd w:id="1026"/>
      <w:r>
        <w:rPr>
          <w:rFonts w:ascii="IRNazanin" w:hAnsi="IRNazanin" w:eastAsia="IRNazanin"/>
          <w:color w:val="111111"/>
          <w:sz w:val="28"/>
          <w:sz w:val="28"/>
          <w:szCs w:val="28"/>
          <w:rtl w:val="true"/>
          <w:lang w:bidi="fa-IR"/>
        </w:rPr>
        <w:t>آنها را زیر و رو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اینها را برای اهل بیت مبارک کند</w:t>
      </w:r>
      <w:r>
        <w:rPr>
          <w:rFonts w:eastAsia="IRNazanin" w:cs="IRNazanin"/>
          <w:color w:val="111111"/>
          <w:sz w:val="28"/>
          <w:szCs w:val="28"/>
          <w:rtl w:val="true"/>
          <w:lang w:bidi="fa-IR"/>
        </w:rPr>
        <w:t>.</w:t>
      </w:r>
      <w:r>
        <w:rPr>
          <w:rStyle w:val="FootnoteAnchor"/>
          <w:rtl w:val="true"/>
        </w:rPr>
        <w:footnoteReference w:id="160"/>
      </w:r>
    </w:p>
    <w:p>
      <w:pPr>
        <w:pStyle w:val="Heading5"/>
        <w:numPr>
          <w:ilvl w:val="4"/>
          <w:numId w:val="1"/>
        </w:numPr>
        <w:rPr/>
      </w:pPr>
      <w:bookmarkStart w:id="1027" w:name="__RefHeading___Toc2564853_372815092"/>
      <w:bookmarkStart w:id="1028" w:name="_Toc407"/>
      <w:bookmarkEnd w:id="1027"/>
      <w:r>
        <w:rPr>
          <w:rtl w:val="true"/>
        </w:rPr>
        <w:t xml:space="preserve">خانه امیرالمؤمینن </w:t>
      </w:r>
      <w:r>
        <w:rPr>
          <w:rtl w:val="true"/>
        </w:rPr>
        <w:t>(</w:t>
      </w:r>
      <w:r>
        <w:rPr>
          <w:rtl w:val="true"/>
        </w:rPr>
        <w:t>علیه السلام</w:t>
      </w:r>
      <w:r>
        <w:rPr>
          <w:rtl w:val="true"/>
        </w:rPr>
        <w:t>)</w:t>
      </w:r>
      <w:bookmarkEnd w:id="1028"/>
    </w:p>
    <w:p>
      <w:pPr>
        <w:pStyle w:val="Heading6"/>
        <w:numPr>
          <w:ilvl w:val="5"/>
          <w:numId w:val="1"/>
        </w:numPr>
        <w:rPr/>
      </w:pPr>
      <w:bookmarkStart w:id="1029" w:name="__RefHeading___Toc2564855_372815092"/>
      <w:bookmarkStart w:id="1030" w:name="_Toc408"/>
      <w:bookmarkEnd w:id="1029"/>
      <w:r>
        <w:rPr>
          <w:rtl w:val="true"/>
        </w:rPr>
        <w:t>اشاره</w:t>
      </w:r>
      <w:bookmarkEnd w:id="1030"/>
    </w:p>
    <w:p>
      <w:pPr>
        <w:pStyle w:val="BookText"/>
        <w:rPr/>
      </w:pPr>
      <w:r>
        <w:rPr>
          <w:rFonts w:ascii="IRNazanin" w:hAnsi="IRNazanin" w:eastAsia="IRNazanin"/>
          <w:color w:val="111111"/>
          <w:sz w:val="28"/>
          <w:sz w:val="28"/>
          <w:szCs w:val="28"/>
          <w:rtl w:val="true"/>
          <w:lang w:bidi="fa-IR"/>
        </w:rPr>
        <w:t xml:space="preserve">خانه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مسجد، خانه ساده ای داشت که مجموع آن از یک اتاق خشت و گلی ، که در کف آن اتاق ، ماسه نرم ریخته شده بود خلاصه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اتاق با پوست گوسفند، فرش شده بود و یک عدد متکا که لایه آن از لیف خرما بود، در آن دیده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خانه برای شب زفاف مناسب نبود،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نزدیکی ، خانه ای را فراهم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اجاره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همسرت را به تو تحویل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نزدیکی جز منزل حارثة بن نعمان منزلی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های حارثه را برای مهاجران بی خانه گرفته ایم ، و اکنون شرم می کنیم که باز از او تقاضای منزل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حارثه این سخن را شنید و به محضر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متواضعانه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اموالم به خدا و رسولش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دعا کرد، به این ترتیب خانه حارثه آماده شد و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عروسی به آن جا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مدتی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قبلی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گشتند، و فرزندان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bookmarkStart w:id="1031" w:name="pg10640_156146"/>
    </w:p>
    <w:p>
      <w:pPr>
        <w:pStyle w:val="BookText"/>
        <w:rPr/>
      </w:pPr>
      <w:bookmarkEnd w:id="1031"/>
      <w:r>
        <w:rPr>
          <w:rFonts w:ascii="IRNazanin" w:hAnsi="IRNazanin" w:eastAsia="IRNazanin"/>
          <w:color w:val="111111"/>
          <w:sz w:val="28"/>
          <w:sz w:val="28"/>
          <w:szCs w:val="28"/>
          <w:rtl w:val="true"/>
          <w:lang w:bidi="fa-IR"/>
        </w:rPr>
        <w:t>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خانه ساده چشم به جهان گشودند و بزرگ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خانه در کنار مسجد النبی بود که محل آن اکنون به نام خانه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r>
        <w:rPr>
          <w:rStyle w:val="FootnoteAnchor"/>
          <w:rtl w:val="true"/>
        </w:rPr>
        <w:footnoteReference w:id="161"/>
      </w:r>
    </w:p>
    <w:p>
      <w:pPr>
        <w:pStyle w:val="Heading6"/>
        <w:numPr>
          <w:ilvl w:val="5"/>
          <w:numId w:val="1"/>
        </w:numPr>
        <w:rPr/>
      </w:pPr>
      <w:bookmarkStart w:id="1032" w:name="__RefHeading___Toc2564857_372815092"/>
      <w:bookmarkStart w:id="1033" w:name="_Toc409"/>
      <w:bookmarkEnd w:id="1032"/>
      <w:r>
        <w:rPr>
          <w:rtl w:val="true"/>
        </w:rPr>
        <w:t>آماده سازی خانه برای زندگی</w:t>
      </w:r>
      <w:bookmarkEnd w:id="1033"/>
    </w:p>
    <w:p>
      <w:pPr>
        <w:pStyle w:val="BookText"/>
        <w:rPr/>
      </w:pPr>
      <w:r>
        <w:rPr>
          <w:rFonts w:ascii="IRNazanin" w:hAnsi="IRNazanin" w:eastAsia="IRNazanin"/>
          <w:color w:val="111111"/>
          <w:sz w:val="28"/>
          <w:sz w:val="28"/>
          <w:szCs w:val="28"/>
          <w:rtl w:val="true"/>
          <w:lang w:bidi="fa-IR"/>
        </w:rPr>
        <w:t>از عایشه و ام سلمه روایت شده است که هر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فرمود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آماده کنیم تا 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سرای آن دو رفته و با خاک نرم بیابان آن را فرش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دو متکا را از لیف خرما پر کرده ، با دستمان لی فها را از هم جدا نمودیم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آنان غذایی از خرما و کشمش و آبی گوارا بدادیم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تیرکی از چوپ را در نزدیکی سرایشان برافراشتیم تا لباسها و مشک آب را بر آن بیاویزند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ازدواجی بهتر از ازدواج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ندیدیم</w:t>
      </w:r>
      <w:r>
        <w:rPr>
          <w:rStyle w:val="FootnoteAnchor"/>
          <w:rtl w:val="true"/>
        </w:rPr>
        <w:footnoteReference w:id="162"/>
      </w:r>
    </w:p>
    <w:p>
      <w:pPr>
        <w:pStyle w:val="Heading5"/>
        <w:numPr>
          <w:ilvl w:val="4"/>
          <w:numId w:val="1"/>
        </w:numPr>
        <w:rPr/>
      </w:pPr>
      <w:bookmarkStart w:id="1034" w:name="__RefHeading___Toc2564859_372815092"/>
      <w:bookmarkStart w:id="1035" w:name="_Toc410"/>
      <w:bookmarkEnd w:id="1034"/>
      <w:r>
        <w:rPr>
          <w:rtl w:val="true"/>
        </w:rPr>
        <w:t>مراسم عروسی</w:t>
      </w:r>
      <w:bookmarkEnd w:id="1035"/>
    </w:p>
    <w:p>
      <w:pPr>
        <w:pStyle w:val="Heading6"/>
        <w:numPr>
          <w:ilvl w:val="5"/>
          <w:numId w:val="1"/>
        </w:numPr>
        <w:rPr/>
      </w:pPr>
      <w:bookmarkStart w:id="1036" w:name="__RefHeading___Toc2564861_372815092"/>
      <w:bookmarkStart w:id="1037" w:name="_Toc411"/>
      <w:bookmarkEnd w:id="1036"/>
      <w:r>
        <w:rPr>
          <w:rtl w:val="true"/>
        </w:rPr>
        <w:t>وساطت زنان رسول خدا</w:t>
      </w:r>
      <w:r>
        <w:rPr>
          <w:rtl w:val="true"/>
        </w:rPr>
        <w:t>(</w:t>
      </w:r>
      <w:r>
        <w:rPr>
          <w:rtl w:val="true"/>
        </w:rPr>
        <w:t>صلی الله علیه و آله</w:t>
      </w:r>
      <w:r>
        <w:rPr>
          <w:rtl w:val="true"/>
        </w:rPr>
        <w:t>)</w:t>
      </w:r>
      <w:bookmarkEnd w:id="1037"/>
    </w:p>
    <w:p>
      <w:pPr>
        <w:pStyle w:val="BookText"/>
        <w:rPr/>
      </w:pPr>
      <w:r>
        <w:rPr>
          <w:rFonts w:ascii="IRNazanin" w:hAnsi="IRNazanin" w:eastAsia="IRNazanin"/>
          <w:color w:val="111111"/>
          <w:sz w:val="28"/>
          <w:sz w:val="28"/>
          <w:szCs w:val="28"/>
          <w:rtl w:val="true"/>
          <w:lang w:bidi="fa-IR"/>
        </w:rPr>
        <w:t>امیرالمؤمنین علی علیه السلام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مدت یک ماه با رسول خدا صلی الله علیه و آله و سلم نماز می خواندم و بدون اینکه درباره ی فاطمه علیهاالسلام چیزی به آن حضرت بگویم به</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منزل خود بازمی گشتم</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ولی گاهی که خلوت می شد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چه همسر نیکو و زیبائی نصیبت شد؟ بهترین زنان عالم را تزویج تو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زنان پیامبر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که ما از رسول خدا صلی الله علیه و آله و سلم بخواهیم تا فاطمه را به خانه ات بیاورد و شما زندگی مشترکتان را شروع</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bookmarkStart w:id="1038" w:name="pg10640_156148"/>
    </w:p>
    <w:p>
      <w:pPr>
        <w:pStyle w:val="BookText"/>
        <w:rPr/>
      </w:pPr>
      <w:bookmarkEnd w:id="1038"/>
      <w:r>
        <w:rPr>
          <w:rFonts w:ascii="IRNazanin" w:hAnsi="IRNazanin" w:eastAsia="IRNazanin"/>
          <w:color w:val="111111"/>
          <w:sz w:val="28"/>
          <w:sz w:val="28"/>
          <w:szCs w:val="28"/>
          <w:rtl w:val="true"/>
          <w:lang w:bidi="fa-IR"/>
        </w:rPr>
        <w:t>کنید؟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آنها نزد رسول خدا صلی الله علیه و آله و سلم رفتند ام ایمن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خدیجه علیهاالسلام زنده بود چشمانش در اشتیاق دیدار ازدواج حضرت فاطمه علیهاالسلام روشن می شد، همانا علی علیه السلام دوست دارد که فاطمه را به خانه اش ببرد، پس چشم آنها را به دیدار یکدیگر روشن نما تا چشمهای ما نیز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علی همسر خود را از من مطالبه نمی کند و شما را واسطه کرده است، در حالی که ما از خود او انتظار این کار را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خجالت کشیدم و حیا مانع از این امر می شد</w:t>
      </w:r>
      <w:r>
        <w:rPr>
          <w:rFonts w:eastAsia="IRNazanin" w:cs="IRNazanin"/>
          <w:color w:val="111111"/>
          <w:sz w:val="28"/>
          <w:szCs w:val="28"/>
          <w:rtl w:val="true"/>
          <w:lang w:bidi="fa-IR"/>
        </w:rPr>
        <w:t xml:space="preserve">. </w:t>
      </w:r>
      <w:r>
        <w:rPr>
          <w:rStyle w:val="FootnoteAnchor"/>
          <w:rtl w:val="true"/>
        </w:rPr>
        <w:footnoteReference w:id="164"/>
      </w:r>
    </w:p>
    <w:p>
      <w:pPr>
        <w:pStyle w:val="Heading6"/>
        <w:numPr>
          <w:ilvl w:val="5"/>
          <w:numId w:val="1"/>
        </w:numPr>
        <w:rPr/>
      </w:pPr>
      <w:bookmarkStart w:id="1039" w:name="__RefHeading___Toc2564863_372815092"/>
      <w:bookmarkStart w:id="1040" w:name="_Toc412"/>
      <w:bookmarkEnd w:id="1039"/>
      <w:r>
        <w:rPr>
          <w:rtl w:val="true"/>
        </w:rPr>
        <w:t>آماده سازی مقدمات عروسی</w:t>
      </w:r>
      <w:bookmarkEnd w:id="1040"/>
    </w:p>
    <w:p>
      <w:pPr>
        <w:pStyle w:val="BookText"/>
        <w:rPr/>
      </w:pPr>
      <w:r>
        <w:rPr>
          <w:rFonts w:ascii="IRNazanin" w:hAnsi="IRNazanin" w:eastAsia="IRNazanin"/>
          <w:color w:val="111111"/>
          <w:sz w:val="28"/>
          <w:sz w:val="28"/>
          <w:szCs w:val="28"/>
          <w:rtl w:val="true"/>
          <w:lang w:bidi="fa-IR"/>
        </w:rPr>
        <w:t>پیامبر در این حال خطاب به همسران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هستید؟ 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 سلمه و این زینب و این فلان کس و فلان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حجره های خانه را برای دخترم فاطمه و پسر عمویم علی آماده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حجره را؟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 ی خودت را، و سپس به زنان خویش دستور داد تا فاطمه علیهاالسلام را زینت کنند و لوازم عروسی او را فراهم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فاطمه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عطری برای خودت ذخیره نموده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شیشه عطر آورد و مقداری از آن را در میان دست من ریخت، چنان بویی از آن برخاست که تا آن زمان استشمام نکرده بودم</w:t>
      </w:r>
      <w:r>
        <w:rPr>
          <w:rFonts w:eastAsia="IRNazanin" w:cs="IRNazanin"/>
          <w:color w:val="111111"/>
          <w:sz w:val="28"/>
          <w:szCs w:val="28"/>
          <w:rtl w:val="true"/>
          <w:lang w:bidi="fa-IR"/>
        </w:rPr>
        <w:t>!</w:t>
      </w:r>
      <w:r>
        <w:rPr>
          <w:rStyle w:val="FootnoteAnchor"/>
          <w:rtl w:val="true"/>
        </w:rPr>
        <w:footnoteReference w:id="165"/>
      </w:r>
    </w:p>
    <w:p>
      <w:pPr>
        <w:pStyle w:val="Heading6"/>
        <w:numPr>
          <w:ilvl w:val="5"/>
          <w:numId w:val="1"/>
        </w:numPr>
        <w:rPr/>
      </w:pPr>
      <w:bookmarkStart w:id="1041" w:name="__RefHeading___Toc2564865_372815092"/>
      <w:bookmarkStart w:id="1042" w:name="_Toc413"/>
      <w:bookmarkEnd w:id="1041"/>
      <w:r>
        <w:rPr>
          <w:rtl w:val="true"/>
        </w:rPr>
        <w:t>بخشیدن پیراهن عروس</w:t>
      </w:r>
      <w:bookmarkEnd w:id="1042"/>
    </w:p>
    <w:p>
      <w:pPr>
        <w:pStyle w:val="BookText"/>
        <w:rPr/>
      </w:pPr>
      <w:r>
        <w:rPr>
          <w:rFonts w:ascii="IRNazanin" w:hAnsi="IRNazanin" w:eastAsia="IRNazanin"/>
          <w:color w:val="111111"/>
          <w:sz w:val="28"/>
          <w:sz w:val="28"/>
          <w:szCs w:val="28"/>
          <w:rtl w:val="true"/>
          <w:lang w:bidi="fa-IR"/>
        </w:rPr>
        <w:t>پیامبر</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خدا برای شب عروسی فاطمه علیهاالسلام پیراهنی آماده ساخت و ایشان پیراهن دیگری نیز داشت که پوشیده و اصلاح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عروسی او بود که بی نوایی در خانه ی پیامبر آمد و از ایشان لباس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سلام الله علیها برخاست و نخست پیراهن اصلاح شده ی خویش را در بسته ای نهاد تا در راه خدا به او انفاق کند اما ناگهان آیه ی شریفه ی قرآن را به خاطر آورد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تنالوا البر حتی تنفقوا مما تحبون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اوج نیکی و نیکوکاری نخواهید رسید مگر آنکه از آنچه دوست می دارید در راه خدا انفاق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و پیراهن عروسی خویش را از تن درآورد و به آن زن بینوا انفاق کرد و خود همان جامه ی عادی خویش را پوشید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خواستند عروس گرانمایه را به خانه ی امیر مومنان ببرند، فرشته ی وحی فرود آمد و پس از سلام بر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درود نثارت می کند و به من دستور داده است که سلام و درودی گرم نثار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bookmarkStart w:id="1043" w:name="pg10640_156150"/>
    </w:p>
    <w:p>
      <w:pPr>
        <w:pStyle w:val="BookText"/>
        <w:rPr/>
      </w:pPr>
      <w:bookmarkEnd w:id="1043"/>
      <w:r>
        <w:rPr>
          <w:rFonts w:ascii="IRNazanin" w:hAnsi="IRNazanin" w:eastAsia="IRNazanin"/>
          <w:color w:val="111111"/>
          <w:sz w:val="28"/>
          <w:sz w:val="28"/>
          <w:szCs w:val="28"/>
          <w:rtl w:val="true"/>
          <w:lang w:bidi="fa-IR"/>
        </w:rPr>
        <w:t>نمایم و به همراه من ارمغانی از لباسهای بهشت نیز که از دیبای سبز تهیه شده است برای او فرستاده است</w:t>
      </w:r>
      <w:r>
        <w:rPr>
          <w:rFonts w:eastAsia="IRNazanin" w:cs="IRNazanin"/>
          <w:color w:val="111111"/>
          <w:sz w:val="28"/>
          <w:szCs w:val="28"/>
          <w:rtl w:val="true"/>
          <w:lang w:bidi="fa-IR"/>
        </w:rPr>
        <w:t>.</w:t>
      </w:r>
      <w:r>
        <w:rPr>
          <w:rStyle w:val="FootnoteAnchor"/>
          <w:rtl w:val="true"/>
        </w:rPr>
        <w:footnoteReference w:id="166"/>
      </w:r>
    </w:p>
    <w:p>
      <w:pPr>
        <w:pStyle w:val="Heading6"/>
        <w:numPr>
          <w:ilvl w:val="5"/>
          <w:numId w:val="1"/>
        </w:numPr>
        <w:rPr/>
      </w:pPr>
      <w:bookmarkStart w:id="1044" w:name="__RefHeading___Toc2564867_372815092"/>
      <w:bookmarkStart w:id="1045" w:name="_Toc414"/>
      <w:bookmarkEnd w:id="1044"/>
      <w:r>
        <w:rPr>
          <w:rtl w:val="true"/>
        </w:rPr>
        <w:t>ولیمه عروسی</w:t>
      </w:r>
      <w:bookmarkEnd w:id="1045"/>
    </w:p>
    <w:p>
      <w:pPr>
        <w:pStyle w:val="BookText"/>
        <w:rPr/>
      </w:pPr>
      <w:r>
        <w:rPr>
          <w:rFonts w:ascii="IRNazanin" w:hAnsi="IRNazanin" w:eastAsia="IRNazanin"/>
          <w:color w:val="111111"/>
          <w:sz w:val="28"/>
          <w:sz w:val="28"/>
          <w:szCs w:val="28"/>
          <w:rtl w:val="true"/>
          <w:lang w:bidi="fa-IR"/>
        </w:rPr>
        <w:t>امیرالمؤمنین علی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فراوانی برای عروسی و خانواده ات تدارک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و نان را من می دهم، خرما و روغن به عهده 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خرما و روغن فراهم کردم و نزد</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bookmarkStart w:id="1046" w:name="pg10640_156151"/>
    </w:p>
    <w:p>
      <w:pPr>
        <w:pStyle w:val="BookText"/>
        <w:rPr/>
      </w:pPr>
      <w:bookmarkEnd w:id="1046"/>
      <w:r>
        <w:rPr>
          <w:rFonts w:ascii="IRNazanin" w:hAnsi="IRNazanin" w:eastAsia="IRNazanin"/>
          <w:color w:val="111111"/>
          <w:sz w:val="28"/>
          <w:sz w:val="28"/>
          <w:szCs w:val="28"/>
          <w:rtl w:val="true"/>
          <w:lang w:bidi="fa-IR"/>
        </w:rPr>
        <w:t xml:space="preserve">پیامبر بردم، آن حضرت آستینهای لباسش را بالا زد و خرما را تمیز کرده در روغن ریخت و غذایی درست کرد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و گوسفند فربهی ذبح کرد، و نان فراوانی تدارک نمود، سپس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که دوست داری دعوت کن</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امیرالمؤمنین علی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وارد مسجد شدم و دیدم که مسجد پر از صحابه ی پیامبر است، حیا کردم که در میان آن جمع عده ای را دعوت کنم و عده ای را دعوت ننمایم، پس بر یک بلندی قرار گرفتم و خطاب به همه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شما را به صرف ولیمه ی عروسی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پذیرفتند و گروه گروه به طرف خانه ی پیامبر حرکت کردند و من از کثرت جمعیت و قلت غذا خجالت می کشیدم، وقتی رسول خدا صلی الله علیه و آله و سلم از آنچه که در ذهن من می گذشت مطلع گردید،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 می کنم که خدا به غذای شما برکت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جمعیت که تعداد آنها بیش از چهار هزار نفر بود همگی از غذا و آبی که فراهم کرده بودیم خوردند و نوشیدند و و سیر شدند ولی از غذا چیزی کم نشد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سپس پیامبر دستور داد تا کاسه هایی را پر از غذا کردند و آنها را برای زنان خویش فرستاد و کاسه ای نیز پر از غذا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کاسه نیز برای علی و فاطمه بماند</w:t>
      </w:r>
      <w:r>
        <w:rPr>
          <w:rFonts w:eastAsia="IRNazanin" w:cs="IRNazanin"/>
          <w:color w:val="111111"/>
          <w:sz w:val="28"/>
          <w:szCs w:val="28"/>
          <w:rtl w:val="true"/>
          <w:lang w:bidi="fa-IR"/>
        </w:rPr>
        <w:t>.</w:t>
      </w:r>
      <w:r>
        <w:rPr>
          <w:rStyle w:val="FootnoteAnchor"/>
          <w:rtl w:val="true"/>
        </w:rPr>
        <w:footnoteReference w:id="169"/>
      </w:r>
    </w:p>
    <w:p>
      <w:pPr>
        <w:pStyle w:val="Heading6"/>
        <w:numPr>
          <w:ilvl w:val="5"/>
          <w:numId w:val="1"/>
        </w:numPr>
        <w:rPr/>
      </w:pPr>
      <w:bookmarkStart w:id="1047" w:name="__RefHeading___Toc2564869_372815092"/>
      <w:bookmarkStart w:id="1048" w:name="_Toc415"/>
      <w:bookmarkEnd w:id="1047"/>
      <w:r>
        <w:rPr>
          <w:rtl w:val="true"/>
        </w:rPr>
        <w:t>کاروان مشایعت کننده حضرت فاطمه سلام الله علیها</w:t>
      </w:r>
      <w:bookmarkEnd w:id="1048"/>
    </w:p>
    <w:p>
      <w:pPr>
        <w:pStyle w:val="BookText"/>
        <w:rPr/>
      </w:pPr>
      <w:r>
        <w:rPr>
          <w:rFonts w:ascii="IRNazanin" w:hAnsi="IRNazanin" w:eastAsia="IRNazanin"/>
          <w:color w:val="111111"/>
          <w:sz w:val="28"/>
          <w:sz w:val="28"/>
          <w:szCs w:val="28"/>
          <w:rtl w:val="true"/>
          <w:lang w:bidi="fa-IR"/>
        </w:rPr>
        <w:t>شب که فرا رسید پیامبر صلی الله علیه و آله به سلمان</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بغله شهبایم را بیاور و پس از آماده شدن، پیامبر صلی الله علیه و آله فاطمه علیهاالسلام را بر مرکب خود سوار کرده تا به خانه علی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سلمان افسار مرکب را در دست گرفته و رسول خدا صلی الله علیه و آله در پشت سر او قرار گرته بود، هم چنان که به راه خود ادامه می دادند ناگهان از پشت سر، سر و صدایی به گوشش رسید، نگاه کرد دید جبرئیل و میکائیل و اسرافیل هستند که به همراه گروهی از فرشتگان به زمین فرود آمده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نازل شده اید؟در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آمده ایم تا فاطمه علیهاالسلام را به خانه علی ببریم، پس جبرئیل تکبیر گفت و میکائیل نیز تکبیر گفت و اسرافیل چنین کرد و سایر فرشتگان به دنبال این سه فرشته تکبیر سر دادند و به دنبال آنها پیامبر صلی الله علیه و آله تکبیر گفته و در آخر سلمان فارسی آوای تکبیر را سر داد و از آنها پس در مراسم عروسی و بردن عروس به خانه شوهر تکبیر گفتن سنت شد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جابرگوید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حمزه، عقیل و جعفر و سایر اهل بیت نیز در پشت سر فاطمه علیهاالسلام در حالی که شمشیرهای خود را کشیده بودند، به راه افتادند و زنان پیامبر</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صلی الله علیه و آله به همراه دیگر زنان در پیشاپیش کاروان شادی حرکت کرده و ام سلمه و حفصه و معاذه مادر سعد سروده ای می خواندند و</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bookmarkStart w:id="1049" w:name="pg10640_156154"/>
    </w:p>
    <w:p>
      <w:pPr>
        <w:pStyle w:val="BookText"/>
        <w:rPr/>
      </w:pPr>
      <w:bookmarkEnd w:id="1049"/>
      <w:r>
        <w:rPr>
          <w:rFonts w:ascii="IRNazanin" w:hAnsi="IRNazanin" w:eastAsia="IRNazanin"/>
          <w:color w:val="111111"/>
          <w:sz w:val="28"/>
          <w:sz w:val="28"/>
          <w:szCs w:val="28"/>
          <w:rtl w:val="true"/>
          <w:lang w:bidi="fa-IR"/>
        </w:rPr>
        <w:t>در سایر زنان با تکرار مصراع اول شادی خود را اظهار می کردند و سپس تکبیر سر می دادند تا این که داخل خانه علی شدند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نقل شده که پیامبر صلی الله علیه و آله به دختران عبدالمطلب و زنان مهاجرین و انصار دستور داد تا به همراه فاطمه علیهاالسلام بوده و شادی کنان رجز بخوانند و تکبیر بگویند و سخنی که مورد رضای خدا نیست بر زبان جاری نسازند</w:t>
      </w:r>
      <w:r>
        <w:rPr>
          <w:rFonts w:eastAsia="IRNazanin" w:cs="IRNazanin"/>
          <w:color w:val="111111"/>
          <w:sz w:val="28"/>
          <w:szCs w:val="28"/>
          <w:rtl w:val="true"/>
          <w:lang w:bidi="fa-IR"/>
        </w:rPr>
        <w:t>.</w:t>
      </w:r>
      <w:r>
        <w:rPr>
          <w:rStyle w:val="FootnoteAnchor"/>
          <w:rtl w:val="true"/>
        </w:rPr>
        <w:footnoteReference w:id="172"/>
      </w:r>
    </w:p>
    <w:p>
      <w:pPr>
        <w:pStyle w:val="Heading6"/>
        <w:numPr>
          <w:ilvl w:val="5"/>
          <w:numId w:val="1"/>
        </w:numPr>
        <w:rPr/>
      </w:pPr>
      <w:bookmarkStart w:id="1050" w:name="__RefHeading___Toc2564871_372815092"/>
      <w:bookmarkStart w:id="1051" w:name="_Toc416"/>
      <w:bookmarkEnd w:id="1050"/>
      <w:r>
        <w:rPr>
          <w:rtl w:val="true"/>
        </w:rPr>
        <w:t>توصیه های رسول خدا</w:t>
      </w:r>
      <w:r>
        <w:rPr>
          <w:rtl w:val="true"/>
        </w:rPr>
        <w:t>(</w:t>
      </w:r>
      <w:r>
        <w:rPr>
          <w:rtl w:val="true"/>
        </w:rPr>
        <w:t>صلی الله علیه و آله</w:t>
      </w:r>
      <w:r>
        <w:rPr>
          <w:rtl w:val="true"/>
        </w:rPr>
        <w:t xml:space="preserve">) </w:t>
      </w:r>
      <w:r>
        <w:rPr>
          <w:rtl w:val="true"/>
        </w:rPr>
        <w:t xml:space="preserve">به حضرت علی </w:t>
      </w:r>
      <w:r>
        <w:rPr>
          <w:rtl w:val="true"/>
        </w:rPr>
        <w:t>(</w:t>
      </w:r>
      <w:r>
        <w:rPr>
          <w:rtl w:val="true"/>
        </w:rPr>
        <w:t>علیه السلام</w:t>
      </w:r>
      <w:r>
        <w:rPr>
          <w:rtl w:val="true"/>
        </w:rPr>
        <w:t xml:space="preserve">) </w:t>
      </w:r>
      <w:r>
        <w:rPr>
          <w:rtl w:val="true"/>
        </w:rPr>
        <w:t xml:space="preserve">و حضرت زهرا </w:t>
      </w:r>
      <w:r>
        <w:rPr>
          <w:rtl w:val="true"/>
        </w:rPr>
        <w:t>(</w:t>
      </w:r>
      <w:r>
        <w:rPr>
          <w:rtl w:val="true"/>
        </w:rPr>
        <w:t>علیها السلام</w:t>
      </w:r>
      <w:r>
        <w:rPr>
          <w:rtl w:val="true"/>
        </w:rPr>
        <w:t>)</w:t>
      </w:r>
      <w:bookmarkEnd w:id="1051"/>
    </w:p>
    <w:p>
      <w:pPr>
        <w:pStyle w:val="BookText"/>
        <w:rPr/>
      </w:pPr>
      <w:r>
        <w:rPr>
          <w:rFonts w:ascii="IRNazanin" w:hAnsi="IRNazanin" w:eastAsia="IRNazanin"/>
          <w:color w:val="111111"/>
          <w:sz w:val="28"/>
          <w:sz w:val="28"/>
          <w:szCs w:val="28"/>
          <w:rtl w:val="true"/>
          <w:lang w:bidi="fa-IR"/>
        </w:rPr>
        <w:t>هنگامی که کاروان عروس به خانه رسید، پیامبر، امیر مومنان را فراخواند و پس از آمدن او دخت سرفرازش را خواست و دستش را گرفت و در دست علی علیه السلام نهاد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دخت پیامبر را به تو مبارک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ودیعتی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الزوجه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البعل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فاطمه است و امانت من نزد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شایسته ترین همسر برای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شایسته ترین شوهر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دستهای مقدس را بسوی آسمان گشود و نیایشگرانه زمزمه کرد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ها و برکات خویش را بر این دو فرود فرست، و در فرزندان و نسل پاکشان برکت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تن محبوب ترین انسانها نزد من هستند، پس تو نیز آنان را دوست بدار و از سوی خویش حافظ و نگهبان بر آنان بگمار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دو تن را با نسل پاکشان، از شیطان رانده شده و شرور و وسوسه های آن، به تو پناه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آبی خواست و جرعه ای از آن را</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bookmarkStart w:id="1052" w:name="pg10640_156155"/>
    </w:p>
    <w:p>
      <w:pPr>
        <w:pStyle w:val="BookText"/>
        <w:rPr/>
      </w:pPr>
      <w:bookmarkEnd w:id="1052"/>
      <w:r>
        <w:rPr>
          <w:rFonts w:ascii="IRNazanin" w:hAnsi="IRNazanin" w:eastAsia="IRNazanin"/>
          <w:color w:val="111111"/>
          <w:sz w:val="28"/>
          <w:sz w:val="28"/>
          <w:szCs w:val="28"/>
          <w:rtl w:val="true"/>
          <w:lang w:bidi="fa-IR"/>
        </w:rPr>
        <w:t>به سبک خاصی متبرک ساخت و از آن قطراتی بر سر و سینه و میان شانه های دخت گرانقدر و داماد ارجمندش افشاند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دستور داد بانوان، عروس و داماد را در سرای جدیدشان به خدا سپارند و بروند</w:t>
      </w:r>
      <w:r>
        <w:rPr>
          <w:rFonts w:eastAsia="IRNazanin" w:cs="IRNazanin"/>
          <w:color w:val="111111"/>
          <w:sz w:val="28"/>
          <w:szCs w:val="28"/>
          <w:rtl w:val="true"/>
          <w:lang w:bidi="fa-IR"/>
        </w:rPr>
        <w:t>.</w:t>
      </w:r>
    </w:p>
    <w:p>
      <w:pPr>
        <w:pStyle w:val="Heading6"/>
        <w:numPr>
          <w:ilvl w:val="5"/>
          <w:numId w:val="1"/>
        </w:numPr>
        <w:rPr/>
      </w:pPr>
      <w:bookmarkStart w:id="1053" w:name="__RefHeading___Toc2564873_372815092"/>
      <w:bookmarkStart w:id="1054" w:name="_Toc417"/>
      <w:bookmarkEnd w:id="1053"/>
      <w:r>
        <w:rPr>
          <w:rtl w:val="true"/>
        </w:rPr>
        <w:t>عبادت در شب زفاف</w:t>
      </w:r>
      <w:bookmarkEnd w:id="1054"/>
    </w:p>
    <w:p>
      <w:pPr>
        <w:pStyle w:val="BookText"/>
        <w:rPr/>
      </w:pPr>
      <w:r>
        <w:rPr>
          <w:rFonts w:ascii="IRNazanin" w:hAnsi="IRNazanin" w:eastAsia="IRNazanin"/>
          <w:color w:val="111111"/>
          <w:sz w:val="28"/>
          <w:sz w:val="28"/>
          <w:szCs w:val="28"/>
          <w:rtl w:val="true"/>
          <w:lang w:bidi="fa-IR"/>
        </w:rPr>
        <w:t xml:space="preserve">در شب ازدواج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نگران و گریان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ناراحتی ؟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پیرامون حال و رفتار خویش فکر کردم ، به یاد پایان عمر خویش و منزلگاه دیگر به نام قبر افتادم که امروز از خانه پدر به خانه شما منتقل شدم و روزی دیگر از این جا به طرف قبر و قیامت خواهم رفت ، در این آغازین لحظه های زندگی ، تو را به خدا سوگند می دهم که بیا تا به نماز بایستیم تا باهم در این شب خدا را عبادت کنیم </w:t>
      </w:r>
      <w:r>
        <w:rPr>
          <w:rStyle w:val="FootnoteAnchor"/>
          <w:rtl w:val="true"/>
        </w:rPr>
        <w:footnoteReference w:id="173"/>
      </w:r>
    </w:p>
    <w:p>
      <w:pPr>
        <w:pStyle w:val="Heading5"/>
        <w:numPr>
          <w:ilvl w:val="4"/>
          <w:numId w:val="1"/>
        </w:numPr>
        <w:rPr/>
      </w:pPr>
      <w:bookmarkStart w:id="1055" w:name="__RefHeading___Toc2564875_372815092"/>
      <w:bookmarkStart w:id="1056" w:name="_Toc418"/>
      <w:bookmarkEnd w:id="1055"/>
      <w:r>
        <w:rPr>
          <w:rtl w:val="true"/>
        </w:rPr>
        <w:t>ثمره این ازدواج</w:t>
      </w:r>
      <w:bookmarkEnd w:id="1056"/>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bookmarkStart w:id="1057" w:name="pg10640_156156"/>
    </w:p>
    <w:p>
      <w:pPr>
        <w:pStyle w:val="BookText"/>
        <w:rPr/>
      </w:pPr>
      <w:bookmarkEnd w:id="1057"/>
      <w:r>
        <w:rPr>
          <w:rFonts w:ascii="IRNazanin" w:hAnsi="IRNazanin" w:eastAsia="IRNazanin"/>
          <w:color w:val="111111"/>
          <w:sz w:val="28"/>
          <w:sz w:val="28"/>
          <w:szCs w:val="28"/>
          <w:rtl w:val="true"/>
          <w:lang w:bidi="fa-IR"/>
        </w:rPr>
        <w:t xml:space="preserve">ثمره این ازدواج مبارک درخت گهربار امامت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ازدواج مبارک این دو عزیز، چهار فرزند والاگُهر دیده به جهان گشودند، که به ترتیب سن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 علیه‌السلام، امام حسین علیه‌السلام، زینب کبری سلام الله علیها، ام کلثوم سلام الله علیها و البته حضرت محسن علیه‌السلام نیز پیش از تولد بر اثر ضربات دشمنان اسلام در رحم مادرش به شهادت رسید</w:t>
      </w:r>
      <w:r>
        <w:rPr>
          <w:rFonts w:eastAsia="IRNazanin" w:cs="IRNazanin"/>
          <w:color w:val="111111"/>
          <w:sz w:val="28"/>
          <w:szCs w:val="28"/>
          <w:rtl w:val="true"/>
          <w:lang w:bidi="fa-IR"/>
        </w:rPr>
        <w:t>.</w:t>
      </w:r>
      <w:r>
        <w:rPr>
          <w:rStyle w:val="FootnoteAnchor"/>
          <w:rtl w:val="true"/>
        </w:rPr>
        <w:footnoteReference w:id="174"/>
      </w:r>
    </w:p>
    <w:p>
      <w:pPr>
        <w:pStyle w:val="Heading5"/>
        <w:numPr>
          <w:ilvl w:val="4"/>
          <w:numId w:val="1"/>
        </w:numPr>
        <w:rPr/>
      </w:pPr>
      <w:bookmarkStart w:id="1058" w:name="__RefHeading___Toc2564877_372815092"/>
      <w:bookmarkStart w:id="1059" w:name="_Toc419"/>
      <w:bookmarkEnd w:id="1058"/>
      <w:r>
        <w:rPr>
          <w:rtl w:val="true"/>
        </w:rPr>
        <w:t>منابع</w:t>
      </w:r>
      <w:bookmarkEnd w:id="105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 سبحانی، فروغ ولایت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فاطمه زهرا سلام الله علیها از ولادت تا شهادت ، قزوینی محمد کاظم،ترجمه و نگارش علی کرمی فریدنی،نشر مرتضی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،چاپ پنجم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زندگانی حضرت زهرا سلام الله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ی جلد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باقر مجلسی ، ترجمه سیّد محمّد قائم فرد</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 عطر عترت </w:t>
      </w:r>
      <w:r>
        <w:rPr>
          <w:rFonts w:eastAsia="IRNazanin" w:cs="IRNazanin"/>
          <w:color w:val="111111"/>
          <w:sz w:val="28"/>
          <w:szCs w:val="28"/>
          <w:lang w:bidi="fa-IR"/>
        </w:rPr>
        <w:t>1389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زندگانی حضرت زهرا سلام الله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و تحقیق از جلد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روحانی علی آبادی، محمد، مهام، تهران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از فضایل مصائب و کرامات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عزیزی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ارشاد، شیخ مفید، ترجمه محمدباقر ساعدی خراسانی، انتشارات اسلامیة، تهران،</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علیها السلام الگوی حیات زیبا، محمد جواد مروجی طبسی</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bookmarkStart w:id="1060" w:name="pg10640_156158"/>
    </w:p>
    <w:p>
      <w:pPr>
        <w:pStyle w:val="Heading3"/>
        <w:numPr>
          <w:ilvl w:val="2"/>
          <w:numId w:val="1"/>
        </w:numPr>
        <w:rPr/>
      </w:pPr>
      <w:bookmarkStart w:id="1061" w:name="__RefHeading___Toc2564879_372815092"/>
      <w:bookmarkStart w:id="1062" w:name="_Toc420"/>
      <w:bookmarkEnd w:id="1060"/>
      <w:bookmarkEnd w:id="1061"/>
      <w:r>
        <w:rPr>
          <w:rtl w:val="true"/>
        </w:rPr>
        <w:t>بیان داستانی</w:t>
      </w:r>
      <w:bookmarkEnd w:id="1062"/>
    </w:p>
    <w:p>
      <w:pPr>
        <w:pStyle w:val="Heading4"/>
        <w:numPr>
          <w:ilvl w:val="3"/>
          <w:numId w:val="1"/>
        </w:numPr>
        <w:rPr/>
      </w:pPr>
      <w:bookmarkStart w:id="1063" w:name="__RefHeading___Toc2564881_372815092"/>
      <w:bookmarkStart w:id="1064" w:name="_Toc421"/>
      <w:bookmarkEnd w:id="1063"/>
      <w:r>
        <w:rPr>
          <w:rtl w:val="true"/>
        </w:rPr>
        <w:t>بهترین برای بهترین؛ نور برای نور</w:t>
      </w:r>
      <w:bookmarkEnd w:id="1064"/>
    </w:p>
    <w:p>
      <w:pPr>
        <w:pStyle w:val="BookText"/>
        <w:rPr/>
      </w:pPr>
      <w:r>
        <w:rPr>
          <w:rFonts w:ascii="IRNazanin" w:hAnsi="IRNazanin" w:eastAsia="IRNazanin"/>
          <w:color w:val="111111"/>
          <w:sz w:val="28"/>
          <w:sz w:val="28"/>
          <w:szCs w:val="28"/>
          <w:rtl w:val="true"/>
          <w:lang w:bidi="fa-IR"/>
        </w:rPr>
        <w:t>فاطمه علیه السلام ، فرشته‌ای می‌مانَد، که هم پدر از او بوی بهشت را می‌شنود و هم فرشتگان آسمان دنیا را با نور او روشن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تمام وجودش نور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پیامبر خدا پیامبر صلی الله علیه و آله و خدیجه سلام الله علیها خیلی‌ها طمع ازدواج با او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بعضی‌ها برای رسیدن به قدرت و بعضی‌ها به طمع رسیدن به ریاست و خلافت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دست رد بر سینه‌ی همه زده است گویا هیچ کس شایسته‌ی همسری زهرا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این روزها شبیه روزهایی است که بزرگان حجاز به خواستگاری خدیجه سلام الله علیها می‌آمدند و او همه را رد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پیامبر پیامبر صلی الله علیه و آله منتظر آمدن شخص خاصی است؛</w:t>
      </w:r>
    </w:p>
    <w:p>
      <w:pPr>
        <w:pStyle w:val="BookText"/>
        <w:rPr/>
      </w:pPr>
      <w:r>
        <w:rPr>
          <w:rFonts w:ascii="IRNazanin" w:hAnsi="IRNazanin" w:eastAsia="IRNazanin"/>
          <w:color w:val="111111"/>
          <w:sz w:val="28"/>
          <w:sz w:val="28"/>
          <w:szCs w:val="28"/>
          <w:rtl w:val="true"/>
          <w:lang w:bidi="fa-IR"/>
        </w:rPr>
        <w:t>درب خانه به صدا در می‌آید؛</w:t>
      </w:r>
    </w:p>
    <w:p>
      <w:pPr>
        <w:pStyle w:val="BookText"/>
        <w:rPr/>
      </w:pPr>
      <w:r>
        <w:rPr>
          <w:rFonts w:ascii="IRNazanin" w:hAnsi="IRNazanin" w:eastAsia="IRNazanin"/>
          <w:color w:val="111111"/>
          <w:sz w:val="28"/>
          <w:sz w:val="28"/>
          <w:szCs w:val="28"/>
          <w:rtl w:val="true"/>
          <w:lang w:bidi="fa-IR"/>
        </w:rPr>
        <w:t>گویی نوری به خواستگاری نور آمده است</w:t>
      </w:r>
    </w:p>
    <w:p>
      <w:pPr>
        <w:pStyle w:val="BookText"/>
        <w:rPr/>
      </w:pPr>
      <w:r>
        <w:rPr>
          <w:rFonts w:ascii="IRNazanin" w:hAnsi="IRNazanin" w:eastAsia="IRNazanin"/>
          <w:color w:val="111111"/>
          <w:sz w:val="28"/>
          <w:sz w:val="28"/>
          <w:szCs w:val="28"/>
          <w:rtl w:val="true"/>
          <w:lang w:bidi="fa-IR"/>
        </w:rPr>
        <w:t>علی علیه السلام است که به خواستگاری زهرا علیها السلام آمده است</w:t>
      </w:r>
    </w:p>
    <w:p>
      <w:pPr>
        <w:pStyle w:val="BookText"/>
        <w:rPr/>
      </w:pPr>
      <w:r>
        <w:rPr>
          <w:rFonts w:ascii="IRNazanin" w:hAnsi="IRNazanin" w:eastAsia="IRNazanin"/>
          <w:color w:val="111111"/>
          <w:sz w:val="28"/>
          <w:sz w:val="28"/>
          <w:szCs w:val="28"/>
          <w:rtl w:val="true"/>
          <w:lang w:bidi="fa-IR"/>
        </w:rPr>
        <w:t>فاطمه علیها السلام سکوت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پیامبر صلی الله علیه و آله خیلی خوب، سخن این سکوت پرحیا را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نوزدهم ذی حجه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بساط عروسی فراهم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عروسی باشکوهی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نور با نور</w:t>
      </w:r>
    </w:p>
    <w:p>
      <w:pPr>
        <w:pStyle w:val="BookText"/>
        <w:rPr/>
      </w:pPr>
      <w:r>
        <w:rPr>
          <w:rFonts w:ascii="IRNazanin" w:hAnsi="IRNazanin" w:eastAsia="IRNazanin"/>
          <w:color w:val="111111"/>
          <w:sz w:val="28"/>
          <w:sz w:val="28"/>
          <w:szCs w:val="28"/>
          <w:rtl w:val="true"/>
          <w:lang w:bidi="fa-IR"/>
        </w:rPr>
        <w:t>اما، چقدر جای</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bookmarkStart w:id="1065" w:name="pg10640_156159"/>
    </w:p>
    <w:p>
      <w:pPr>
        <w:pStyle w:val="BookText"/>
        <w:rPr/>
      </w:pPr>
      <w:bookmarkEnd w:id="1065"/>
      <w:r>
        <w:rPr>
          <w:rFonts w:ascii="IRNazanin" w:hAnsi="IRNazanin" w:eastAsia="IRNazanin"/>
          <w:color w:val="111111"/>
          <w:sz w:val="28"/>
          <w:sz w:val="28"/>
          <w:szCs w:val="28"/>
          <w:rtl w:val="true"/>
          <w:lang w:bidi="fa-IR"/>
        </w:rPr>
        <w:t>خدیجه علیها السلام خالی است</w:t>
      </w:r>
      <w:r>
        <w:rPr>
          <w:rFonts w:eastAsia="IRNazanin" w:cs="IRNazanin"/>
          <w:color w:val="111111"/>
          <w:sz w:val="28"/>
          <w:szCs w:val="28"/>
          <w:rtl w:val="true"/>
          <w:lang w:bidi="fa-IR"/>
        </w:rPr>
        <w:t>...</w:t>
      </w:r>
    </w:p>
    <w:p>
      <w:pPr>
        <w:pStyle w:val="Heading3"/>
        <w:numPr>
          <w:ilvl w:val="2"/>
          <w:numId w:val="1"/>
        </w:numPr>
        <w:rPr/>
      </w:pPr>
      <w:bookmarkStart w:id="1066" w:name="__RefHeading___Toc2564883_372815092"/>
      <w:bookmarkStart w:id="1067" w:name="_Toc422"/>
      <w:bookmarkEnd w:id="1066"/>
      <w:r>
        <w:rPr>
          <w:rtl w:val="true"/>
        </w:rPr>
        <w:t>بیان دانش آموزی</w:t>
      </w:r>
      <w:bookmarkEnd w:id="1067"/>
    </w:p>
    <w:p>
      <w:pPr>
        <w:pStyle w:val="Heading4"/>
        <w:numPr>
          <w:ilvl w:val="3"/>
          <w:numId w:val="1"/>
        </w:numPr>
        <w:rPr/>
      </w:pPr>
      <w:bookmarkStart w:id="1068" w:name="__RefHeading___Toc2564885_372815092"/>
      <w:bookmarkStart w:id="1069" w:name="_Toc423"/>
      <w:bookmarkEnd w:id="1068"/>
      <w:r>
        <w:rPr>
          <w:rtl w:val="true"/>
        </w:rPr>
        <w:t>شرح ماجرای ازدواج علی</w:t>
      </w:r>
      <w:r>
        <w:rPr>
          <w:rtl w:val="true"/>
        </w:rPr>
        <w:t>(</w:t>
      </w:r>
      <w:r>
        <w:rPr>
          <w:rtl w:val="true"/>
        </w:rPr>
        <w:t>ع</w:t>
      </w:r>
      <w:r>
        <w:rPr>
          <w:rtl w:val="true"/>
        </w:rPr>
        <w:t xml:space="preserve">) </w:t>
      </w:r>
      <w:r>
        <w:rPr>
          <w:rtl w:val="true"/>
        </w:rPr>
        <w:t>و فاطمه</w:t>
      </w:r>
      <w:r>
        <w:rPr>
          <w:rtl w:val="true"/>
        </w:rPr>
        <w:t>(</w:t>
      </w:r>
      <w:r>
        <w:rPr>
          <w:rtl w:val="true"/>
        </w:rPr>
        <w:t>س</w:t>
      </w:r>
      <w:r>
        <w:rPr>
          <w:rtl w:val="true"/>
        </w:rPr>
        <w:t xml:space="preserve">) </w:t>
      </w:r>
      <w:r>
        <w:rPr>
          <w:rtl w:val="true"/>
        </w:rPr>
        <w:t>از زبان امام رضا</w:t>
      </w:r>
      <w:r>
        <w:rPr>
          <w:rtl w:val="true"/>
        </w:rPr>
        <w:t>(</w:t>
      </w:r>
      <w:r>
        <w:rPr>
          <w:rtl w:val="true"/>
        </w:rPr>
        <w:t>ع</w:t>
      </w:r>
      <w:r>
        <w:rPr>
          <w:rtl w:val="true"/>
        </w:rPr>
        <w:t>)</w:t>
      </w:r>
      <w:bookmarkEnd w:id="1069"/>
    </w:p>
    <w:p>
      <w:p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 جعفر بن محمد و آن حضرت از پدر خود از جد بزرگوار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به ازدواج گرفتم، ولی جرئت نمی‌کردم، این مطلب را به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کنم و مدتی این موضوع شب و روز در فکرم بود تا اینکه روزی بر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و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میل و رغبتی به ازدواج داری؟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خود داناتر است و گمان بردم حضرت یکی از زنان قریش را به عقد من درآورند و من از اینکه فرصت ازدواج با فاطمه را از دست دهم، نگران بودم و متوجه نشدم که چه شد که حضرت مرا صدا زدند و در خانه ام‌سلمه به خدمتشان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من نگاه کردند، چهره‌شان درخشید، تبسمی فرموده به‌گونه‌ای که سفیدی دندان‌هایشان را که می‌درخشید دیدم، 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چراکه خداوند مسئله ازدواج تو را که فکر مرا مشغول کرده بود، خود به 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چیست یا رسول‌الله؟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با سنبل و قرنفل بهشتی نزد من آمد و آن‌ها را به من داد، من آن دو را گرفتم و بوییدم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سنبل و قرنفل را به چه مناسبت آورده‌ای؟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تبارک‌وتعالی ملائکه ساکن بهشت و نیز سایر ساکنین آن را امر فرموده که تمام بهشت‌ها را با تمام درخت‌ها و رودخانه‌ها و میوه‌ها و قصرهایش آذین بندند و به بادهای بهشتی دستور داده تا با بوی</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انواع عطر بوزند و حورالعین را به خواندن سوره‌های طه، طس، شوری و سوره‌هایی که با طسم شروع می‌شود امر فرمود و به یک منادی دستور داد که چنین جار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ملائکه من و ای ساکنین بهشت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باشید که فاطمه دختر محمد را به عقد علی بن ابی‌طالب درآوردم و به این کار راضی و خشنودم، این دو از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تبارک‌وتعالی به ملکی از ملائکه بهشت به نام راحیل – که در بلاغت هیچ‌یک از ملائکه به‌پای او نمی‌رسند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فرمود که خطبه بخواند، او نیز خطبه‌ای خواند که اهل آسمان و زمین چنین خطبه‌ای نیاورده بودند، سپس به یک منادی دستور داد تا چنین جار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 من و ای ساکنین بهشت من به علی بن ابی‌طالب حبیب محمد و فاطمه دختر محمد تبریک بگویید، چه اینکه من برای آنان خیروبرکت قراردادم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تو بر آن دو بیشتر ازآنچه ما در بهشت و منزلت برای آنان مشاهده کردیم نیست؟</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راحیل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برکت من بر آن دو این است که آنان را بر محبت خودم، باهم همراه می‌کنم و حجت خود بر مردم قرارشان می‌دهم و قسم به عزت و جلالم که از آن دو، نسل و فرزندانی به وجود خواهم آورد که در زمین گنجینه‌داران و معادن حکمت خود قرارشان خواهم داد، بعد از پیامبران، آنان را حجت بر مردم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مژده بده ای علی که من نیز، همچون خدای رحمان، دخترم فاطمه را به ازدواج تو درآوردم و آنچه را که خداوند برای او پسندید، من نیز پسندیدم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دست همسر</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bookmarkStart w:id="1070" w:name="pg10640_156161"/>
    </w:p>
    <w:p>
      <w:pPr>
        <w:pStyle w:val="BookText"/>
        <w:rPr/>
      </w:pPr>
      <w:bookmarkEnd w:id="1070"/>
      <w:r>
        <w:rPr>
          <w:rFonts w:ascii="IRNazanin" w:hAnsi="IRNazanin" w:eastAsia="IRNazanin"/>
          <w:color w:val="111111"/>
          <w:sz w:val="28"/>
          <w:sz w:val="28"/>
          <w:szCs w:val="28"/>
          <w:rtl w:val="true"/>
          <w:lang w:bidi="fa-IR"/>
        </w:rPr>
        <w:t>خود را بگیر که تو از من نسبت به او سزاوارتری، جبرئیل به من خبر داد که بهشت و اهل آن، مشتاق شما دو نفرند و اگر خداوند تبارک‌وتعالی نمی‌خواست از نسل شما حجتی بر خلق برگزیند، خواسته بهشت و اهل بهشت را در مورد شما دو نفر اجابت می‌فرمود، پس تو چه خوب برادر و چه خوب داماد و چه خوب همدمی هستی و رضایت خدا برای تو کافی است و از رضایت هر کس دیگر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أَوْزِعْنِی‌أَنْ أَشْکُرَ نِعْمَتَکَ اَلَّتِی أَنْعَمْتَ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پروردگارا مرا بر آن دار که شکر نعمتی که به من دادی، به جای آرم،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آمین گفتند</w:t>
      </w:r>
      <w:r>
        <w:rPr>
          <w:rFonts w:eastAsia="IRNazanin" w:cs="IRNazanin"/>
          <w:color w:val="111111"/>
          <w:sz w:val="28"/>
          <w:szCs w:val="28"/>
          <w:rtl w:val="true"/>
          <w:lang w:bidi="fa-IR"/>
        </w:rPr>
        <w:t>.</w:t>
      </w:r>
    </w:p>
    <w:p>
      <w:pPr>
        <w:pStyle w:val="Heading3"/>
        <w:numPr>
          <w:ilvl w:val="2"/>
          <w:numId w:val="1"/>
        </w:numPr>
        <w:rPr/>
      </w:pPr>
      <w:bookmarkStart w:id="1071" w:name="__RefHeading___Toc2564887_372815092"/>
      <w:bookmarkStart w:id="1072" w:name="_Toc424"/>
      <w:bookmarkEnd w:id="1071"/>
      <w:r>
        <w:rPr>
          <w:rtl w:val="true"/>
        </w:rPr>
        <w:t>پیوند مهدوی</w:t>
      </w:r>
      <w:bookmarkEnd w:id="1072"/>
    </w:p>
    <w:p>
      <w:pPr>
        <w:pStyle w:val="BookText"/>
        <w:rPr/>
      </w:pPr>
      <w:r>
        <w:rPr>
          <w:rFonts w:ascii="IRNazanin" w:hAnsi="IRNazanin" w:eastAsia="IRNazanin"/>
          <w:color w:val="111111"/>
          <w:sz w:val="28"/>
          <w:sz w:val="28"/>
          <w:szCs w:val="28"/>
          <w:rtl w:val="true"/>
          <w:lang w:bidi="fa-IR"/>
        </w:rPr>
        <w:t xml:space="preserve">وقتی دو دریا به هم می 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الْبَحْرَیْنِ یَلْتَقِیان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 مرجان پدید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مِنْهُمَا اللُّؤْلُؤُ وَ الْمَرْجان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خیر کثیر تعبیر می شود</w:t>
      </w:r>
    </w:p>
    <w:p>
      <w:pPr>
        <w:pStyle w:val="BookText"/>
        <w:rPr/>
      </w:pPr>
      <w:r>
        <w:rPr>
          <w:rFonts w:ascii="IRNazanin" w:hAnsi="IRNazanin" w:eastAsia="IRNazanin"/>
          <w:color w:val="111111"/>
          <w:sz w:val="28"/>
          <w:sz w:val="28"/>
          <w:szCs w:val="28"/>
          <w:rtl w:val="true"/>
          <w:lang w:bidi="fa-IR"/>
        </w:rPr>
        <w:t>و پر برکت ترین نسل عالَم روزی علی و فاطمه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امامت را تا قیامت در این خانواده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یازدهمین خورشیدی است که در آسمان این خانه طلوع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دوران آشکار شدن معنای کوثر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خانواده های ما هم، تربیتگر یاورانی برای ظهور باشد</w:t>
      </w:r>
      <w:r>
        <w:rPr>
          <w:rFonts w:eastAsia="IRNazanin" w:cs="IRNazanin"/>
          <w:color w:val="111111"/>
          <w:sz w:val="28"/>
          <w:szCs w:val="28"/>
          <w:rtl w:val="true"/>
          <w:lang w:bidi="fa-IR"/>
        </w:rPr>
        <w:t>.</w:t>
      </w:r>
    </w:p>
    <w:p>
      <w:pPr>
        <w:pStyle w:val="Heading3"/>
        <w:numPr>
          <w:ilvl w:val="2"/>
          <w:numId w:val="1"/>
        </w:numPr>
        <w:rPr/>
      </w:pPr>
      <w:bookmarkStart w:id="1073" w:name="__RefHeading___Toc2564889_372815092"/>
      <w:bookmarkStart w:id="1074" w:name="_Toc425"/>
      <w:bookmarkEnd w:id="1073"/>
      <w:r>
        <w:rPr>
          <w:rtl w:val="true"/>
        </w:rPr>
        <w:t>آیات و روایات</w:t>
      </w:r>
      <w:bookmarkEnd w:id="1074"/>
    </w:p>
    <w:p>
      <w:pPr>
        <w:pStyle w:val="Heading4"/>
        <w:numPr>
          <w:ilvl w:val="3"/>
          <w:numId w:val="1"/>
        </w:numPr>
        <w:rPr/>
      </w:pPr>
      <w:bookmarkStart w:id="1075" w:name="__RefHeading___Toc2564891_372815092"/>
      <w:bookmarkStart w:id="1076" w:name="_Toc426"/>
      <w:bookmarkEnd w:id="1075"/>
      <w:r>
        <w:rPr>
          <w:rtl w:val="true"/>
        </w:rPr>
        <w:t xml:space="preserve">سوره‌هایی در مورد ازدواج حضرت فاطمه زهرا </w:t>
      </w:r>
      <w:r>
        <w:rPr>
          <w:rtl w:val="true"/>
        </w:rPr>
        <w:t>(</w:t>
      </w:r>
      <w:r>
        <w:rPr>
          <w:rtl w:val="true"/>
        </w:rPr>
        <w:t>س</w:t>
      </w:r>
      <w:r>
        <w:rPr>
          <w:rtl w:val="true"/>
        </w:rPr>
        <w:t>)</w:t>
      </w:r>
      <w:bookmarkEnd w:id="1076"/>
    </w:p>
    <w:p>
      <w:pPr>
        <w:pStyle w:val="BookText"/>
        <w:rPr/>
      </w:pPr>
      <w:r>
        <w:rPr>
          <w:rFonts w:ascii="IRNazanin" w:hAnsi="IRNazanin" w:eastAsia="IRNazanin"/>
          <w:color w:val="111111"/>
          <w:sz w:val="28"/>
          <w:sz w:val="28"/>
          <w:szCs w:val="28"/>
          <w:rtl w:val="true"/>
          <w:lang w:bidi="fa-IR"/>
        </w:rPr>
        <w:t>در قرآن آیه‌ای وجود ندارد که به‌صورت مستقیم به ازدواج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آیاتی وجود دارد که به‌گونه‌ای مرتبط و مناسب با این رویداد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انتهایی سوره کوثر، دشمن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مقطوع‌النسل می‌داند و عنوان می‌کند که خدا 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کثیر عطا کرده است و می‌دانیم که با ازدواج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bookmarkStart w:id="1077" w:name="pg10640_156162"/>
    </w:p>
    <w:p>
      <w:pPr>
        <w:pStyle w:val="BookText"/>
        <w:rPr/>
      </w:pPr>
      <w:bookmarkEnd w:id="1077"/>
      <w:r>
        <w:rPr>
          <w:rFonts w:ascii="IRNazanin" w:hAnsi="IRNazanin" w:eastAsia="IRNazanin"/>
          <w:color w:val="111111"/>
          <w:sz w:val="28"/>
          <w:sz w:val="28"/>
          <w:szCs w:val="28"/>
          <w:rtl w:val="true"/>
          <w:lang w:bidi="fa-IR"/>
        </w:rPr>
        <w:t>نسل حضرت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پیداکرده و گسترش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آیه‌ای از سوره رحمن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مَرَجَ الْبَحْرَیْنِ یَلْتَقِیَانِ… یخَرُجُ مِنهْمَا اللُّؤْلُؤُ وَ الْمَرْجَان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دریا را روان کرد تا با یکدیگر تماس پیدا کردند… از آن دو مروارید و مرجان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دو آیه، در روایات آمده که منظور از دو دریا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مروارید،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مرجان،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1078" w:name="__RefHeading___Toc2564893_372815092"/>
      <w:bookmarkStart w:id="1079" w:name="_Toc427"/>
      <w:bookmarkEnd w:id="1078"/>
      <w:r>
        <w:rPr>
          <w:rtl w:val="true"/>
        </w:rPr>
        <w:t>روایات</w:t>
      </w:r>
      <w:bookmarkEnd w:id="1079"/>
    </w:p>
    <w:p>
      <w:pPr>
        <w:pStyle w:val="BookText"/>
        <w:rPr/>
      </w:pPr>
      <w:r>
        <w:rPr>
          <w:rFonts w:ascii="IRNazanin" w:hAnsi="IRNazanin" w:eastAsia="IRNazanin"/>
          <w:color w:val="111111"/>
          <w:sz w:val="28"/>
          <w:sz w:val="28"/>
          <w:szCs w:val="28"/>
          <w:rtl w:val="true"/>
          <w:lang w:bidi="fa-IR"/>
        </w:rPr>
        <w:t>تفسیر القمی ؛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حَدَّثَنَا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سَعِیدُ بْنُ عَبْدِ اللَّهِ عَنِ الْقَاسِمِ بْنِ مُحَمَّدٍ عَنْ سُلَیْمَانَ بْنِ دَاوُدَ الْمِنْقَرِیِّ عَنْ یَحْیَی بْنِ سَعِیدٍ الْقَطَّانِ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 یَقُولُ فِی قَوْلِ اللَّهِ تَبَارَکَ وَ تَعَالَی مَرَجَ الْبَحْرَیْنِ یَلْتَقِیانِ بَیْنَهُما بَرْزَخٌ لا یَبْغِیانِ قَالَ عَلِیٌّ وَ فَاطِمَةُ بَحْرَانِ عَمِیقَانِ لَا یَبْغِی أَحَدُهُمَا عَلَی صَاحِبِهِ یَخْرُجُ مِنْهُمَا اللُّؤْلُؤُ وَ الْمَرْجانُ قَالَ الْحَسَنُ وَ الْحُسَیْنُ ع</w:t>
      </w:r>
    </w:p>
    <w:p>
      <w:pPr>
        <w:pStyle w:val="BookText"/>
        <w:rPr/>
      </w:pPr>
      <w:r>
        <w:rPr>
          <w:rFonts w:ascii="Amiri" w:hAnsi="Amiri" w:eastAsia="Amiri" w:cs="Amiri"/>
          <w:color w:val="111111"/>
          <w:sz w:val="28"/>
          <w:sz w:val="28"/>
          <w:szCs w:val="28"/>
          <w:rtl w:val="true"/>
          <w:lang w:bidi="ar-SA"/>
        </w:rPr>
        <w:t>، و قال علی بن إبراهیم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 الْبَحْرَیْنِ یَلْتَقِیانِ أمیر المؤمنین و فاطمة ع یَخْرُجُ مِنْهُمَا اللُّؤْلُؤُ وَ الْمَرْجانُ الحسن و الحسین ع</w:t>
      </w:r>
    </w:p>
    <w:p>
      <w:pPr>
        <w:pStyle w:val="BookText"/>
        <w:rPr/>
      </w:pPr>
      <w:r>
        <w:rPr>
          <w:rFonts w:ascii="IRNazanin" w:hAnsi="IRNazanin" w:eastAsia="IRNazanin"/>
          <w:color w:val="111111"/>
          <w:sz w:val="28"/>
          <w:sz w:val="28"/>
          <w:szCs w:val="28"/>
          <w:rtl w:val="true"/>
          <w:lang w:bidi="fa-IR"/>
        </w:rPr>
        <w:t>بیان علامه مجلسی</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و یوم تزویجها بأمیر المؤمنین ع و هو نصف رجب أو أول ذی الحجة أو السادس منه و لیلة زفافها و هی تسع عشرة من ذی الحجة أو الحادیة و العشرون من المحرم و کذا سائر الأیام التی ظهر لها فیها کرامة و فضیلة کیوم المباهلة و قد مر و یوم نزول هل أتی و هو الخامس و العشرون من ذی الحجة و غیرهما مما یطول ذکرها و قد مرت فی أبواب تاریخها</w:t>
      </w:r>
      <w:r>
        <w:rPr>
          <w:rFonts w:eastAsia="IRNazanin" w:cs="IRNazanin"/>
          <w:color w:val="111111"/>
          <w:sz w:val="28"/>
          <w:szCs w:val="28"/>
          <w:rtl w:val="true"/>
          <w:lang w:bidi="fa-IR"/>
        </w:rPr>
        <w:t>.</w:t>
      </w:r>
    </w:p>
    <w:p>
      <w:pPr>
        <w:pStyle w:val="Heading2"/>
        <w:numPr>
          <w:ilvl w:val="1"/>
          <w:numId w:val="1"/>
        </w:numPr>
        <w:rPr/>
      </w:pPr>
      <w:bookmarkStart w:id="1080" w:name="__RefHeading___Toc2564895_372815092"/>
      <w:bookmarkStart w:id="1081" w:name="_Toc428"/>
      <w:bookmarkEnd w:id="1080"/>
      <w:r>
        <w:rPr/>
        <w:t>18</w:t>
      </w:r>
      <w:r>
        <w:rPr>
          <w:rtl w:val="true"/>
        </w:rPr>
        <w:t xml:space="preserve">. </w:t>
      </w:r>
      <w:r>
        <w:rPr>
          <w:rtl w:val="true"/>
        </w:rPr>
        <w:t xml:space="preserve">بیستم ماه </w:t>
      </w:r>
      <w:r>
        <w:rPr>
          <w:rtl w:val="true"/>
        </w:rPr>
        <w:t xml:space="preserve">: </w:t>
      </w:r>
      <w:r>
        <w:rPr>
          <w:rtl w:val="true"/>
        </w:rPr>
        <w:t xml:space="preserve">معجزه غدیر </w:t>
      </w:r>
      <w:r>
        <w:rPr>
          <w:rtl w:val="true"/>
        </w:rPr>
        <w:t>(</w:t>
      </w:r>
      <w:r>
        <w:rPr>
          <w:rtl w:val="true"/>
        </w:rPr>
        <w:t>عذاب منکر غدیر</w:t>
      </w:r>
      <w:r>
        <w:rPr>
          <w:rtl w:val="true"/>
        </w:rPr>
        <w:t>)</w:t>
      </w:r>
      <w:bookmarkEnd w:id="1081"/>
    </w:p>
    <w:p>
      <w:pPr>
        <w:pStyle w:val="Heading3"/>
        <w:numPr>
          <w:ilvl w:val="2"/>
          <w:numId w:val="1"/>
        </w:numPr>
        <w:rPr/>
      </w:pPr>
      <w:bookmarkStart w:id="1082" w:name="__RefHeading___Toc2564897_372815092"/>
      <w:bookmarkStart w:id="1083" w:name="_Toc429"/>
      <w:bookmarkEnd w:id="1082"/>
      <w:r>
        <w:rPr>
          <w:rtl w:val="true"/>
        </w:rPr>
        <w:t>بیان مختصر</w:t>
      </w:r>
      <w:bookmarkEnd w:id="1083"/>
    </w:p>
    <w:p>
      <w:pPr>
        <w:pStyle w:val="Heading4"/>
        <w:numPr>
          <w:ilvl w:val="3"/>
          <w:numId w:val="1"/>
        </w:numPr>
        <w:rPr/>
      </w:pPr>
      <w:bookmarkStart w:id="1084" w:name="__RefHeading___Toc2564899_372815092"/>
      <w:bookmarkStart w:id="1085" w:name="_Toc430"/>
      <w:bookmarkEnd w:id="1084"/>
      <w:r>
        <w:rPr>
          <w:rtl w:val="true"/>
        </w:rPr>
        <w:t>آمدن عذاب الهی بر منکر غدیر</w:t>
      </w:r>
      <w:bookmarkEnd w:id="1085"/>
    </w:p>
    <w:p>
      <w:pPr>
        <w:pStyle w:val="BookText"/>
        <w:rPr/>
      </w:pPr>
      <w:r>
        <w:rPr>
          <w:rFonts w:ascii="IRNazanin" w:hAnsi="IRNazanin" w:eastAsia="IRNazanin"/>
          <w:color w:val="111111"/>
          <w:sz w:val="28"/>
          <w:sz w:val="28"/>
          <w:szCs w:val="28"/>
          <w:rtl w:val="true"/>
          <w:lang w:bidi="fa-IR"/>
        </w:rPr>
        <w:t>پس</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از مراسم بیعت گرفتن از مردم برای امیرالمؤمنین علیه السلام در غدیرخم باز هم پیامبر صلی الله علیه و آله فضائل امیرالمؤمنین علیه السلام را بیان می فرمودند تا این که بعضی از منافقین بر آشفته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میان حارث بن نعمان فهری با پیامبر درشتی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 رسول الله باشی و علی جانشین تو و فاطمه دخترت بهترین زنان عالم و حسن و حسین سید جوانان اهل قریش، پس برای قریش چیزی باقی نگذاشته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خدا کرده نه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کار امروز هم از طرف خدا بود، یا از طرف خودت؟</w:t>
      </w:r>
    </w:p>
    <w:p>
      <w:pPr>
        <w:pStyle w:val="BookText"/>
        <w:rPr/>
      </w:pPr>
      <w:r>
        <w:rPr>
          <w:rFonts w:ascii="IRNazanin" w:hAnsi="IRNazanin" w:eastAsia="IRNazanin"/>
          <w:color w:val="111111"/>
          <w:sz w:val="28"/>
          <w:sz w:val="28"/>
          <w:szCs w:val="28"/>
          <w:rtl w:val="true"/>
          <w:lang w:bidi="fa-IR"/>
        </w:rPr>
        <w:t>پیامبر صلی الله علیه وآله قسم خوردند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ها از طرف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سخنان کفرآمیزی گفت و پیامبرصلی الله علیه وآله او را به تقوا و توبه دعوت کردند، امّا حارث سر را به سوی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محمّد راست می گوید، سنگی بر ما ببار و اگر دروغ می گوید، عذابی بر او نازل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توبه کن، یا از پیش ما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سوّمی هم هست و آن این که در امر خلافت برای قریش نصیبی قرار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دست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نمی کنم، ولی از حضور تو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برخاست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پیامبر صلی الله علیه وآله دور شد، پرنده ای در آسمان ظاهر شد و سنگ ریزه‌ای بر سر او رها کرد که سرش را</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bookmarkStart w:id="1086" w:name="pg10640_156164"/>
    </w:p>
    <w:p>
      <w:pPr>
        <w:pStyle w:val="BookText"/>
        <w:rPr/>
      </w:pPr>
      <w:bookmarkEnd w:id="1086"/>
      <w:r>
        <w:rPr>
          <w:rFonts w:ascii="IRNazanin" w:hAnsi="IRNazanin" w:eastAsia="IRNazanin"/>
          <w:color w:val="111111"/>
          <w:sz w:val="28"/>
          <w:sz w:val="28"/>
          <w:szCs w:val="28"/>
          <w:rtl w:val="true"/>
          <w:lang w:bidi="fa-IR"/>
        </w:rPr>
        <w:t>سوراخ و از انتهای بدنش خارج شد و ابر سیاهی در آسمان برقی زد و بدن او را سوزاند آنگاه این آیه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 سائِلٌ بِعَذابٍ واقِعٍ لِلکافرین لَیس لَه دافعٌ مِن الله ذِی المَعارج ؛ درخواست کننده ای درخواست عذاب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عذاب برای کافرین است و برطرف کننده ای ندارد و از طرف خدایی است که صاحب آسمان 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جریان به روشنی بیان می کند که امامت امری انتصابی و از طرف خداست؛ مردم و حتی وجود مقدّس پیامبر صلی الله علیه وآله در آن نقشی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آتاکُمُ الرَّسُولُ فَخُذُوهُ وَ ما نَهاکُمْ عَنْهُ فَانْتَهُوا؛ آنچه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برایتان آورد قبول کنید و از آنچه نهی می کند بپرهیزید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یَنْطِقُ عَنِ الْهَوی إِنْ هُوَ إِلاّ وَحْیٌ یُوحی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پیامبراکرم صلی الله علیه وآله از روی هوای نفسش چیزی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بگوید از طرف خداست و بر او وحی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گفتار وکِردار واحوالات آن حضرت تحت امر خداست و او پیام آوری صادق و امین است و خود نیز تسلیم امر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 باید تسلیم او باشند</w:t>
      </w:r>
      <w:r>
        <w:rPr>
          <w:rFonts w:eastAsia="IRNazanin" w:cs="IRNazanin"/>
          <w:color w:val="111111"/>
          <w:sz w:val="28"/>
          <w:szCs w:val="28"/>
          <w:rtl w:val="true"/>
          <w:lang w:bidi="fa-IR"/>
        </w:rPr>
        <w:t>.</w:t>
      </w:r>
    </w:p>
    <w:p>
      <w:pPr>
        <w:pStyle w:val="Heading3"/>
        <w:numPr>
          <w:ilvl w:val="2"/>
          <w:numId w:val="1"/>
        </w:numPr>
        <w:rPr/>
      </w:pPr>
      <w:bookmarkStart w:id="1087" w:name="__RefHeading___Toc2564901_372815092"/>
      <w:bookmarkStart w:id="1088" w:name="_Toc431"/>
      <w:bookmarkEnd w:id="1087"/>
      <w:r>
        <w:rPr>
          <w:rtl w:val="true"/>
        </w:rPr>
        <w:t>بیان تفصیلی</w:t>
      </w:r>
      <w:bookmarkEnd w:id="1088"/>
    </w:p>
    <w:p>
      <w:pPr>
        <w:pStyle w:val="Heading4"/>
        <w:numPr>
          <w:ilvl w:val="3"/>
          <w:numId w:val="1"/>
        </w:numPr>
        <w:rPr/>
      </w:pPr>
      <w:bookmarkStart w:id="1089" w:name="__RefHeading___Toc2564903_372815092"/>
      <w:bookmarkStart w:id="1090" w:name="_Toc432"/>
      <w:bookmarkEnd w:id="1089"/>
      <w:r>
        <w:rPr>
          <w:rtl w:val="true"/>
        </w:rPr>
        <w:t>عذاب الهی بر دشمن غدیر</w:t>
      </w:r>
      <w:bookmarkEnd w:id="1090"/>
    </w:p>
    <w:p>
      <w:pPr>
        <w:pStyle w:val="BookText"/>
        <w:rPr/>
      </w:pPr>
      <w:r>
        <w:rPr>
          <w:rFonts w:ascii="IRNazanin" w:hAnsi="IRNazanin" w:eastAsia="IRNazanin"/>
          <w:color w:val="111111"/>
          <w:sz w:val="28"/>
          <w:sz w:val="28"/>
          <w:szCs w:val="28"/>
          <w:rtl w:val="true"/>
          <w:lang w:bidi="fa-IR"/>
        </w:rPr>
        <w:t>روز بیستم ذی الحجه نیز مراسم بیعت ادامه یافت تا این که تمامی مسلمانان توانستند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بانوان نیز فرصتی مناسب تعیین شد که در خیمه بیعت حضور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تشت بزرگی از آب آوردند و در وسط آن پرده ای زدند به طوری که آن را به دو قسمت تقسیم کرده و آن سوی پرده دیده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امیر المؤمنین علیه السلام در</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bookmarkStart w:id="1091" w:name="pg10640_156165"/>
    </w:p>
    <w:p>
      <w:pPr>
        <w:pStyle w:val="BookText"/>
        <w:rPr/>
      </w:pPr>
      <w:bookmarkEnd w:id="1091"/>
      <w:r>
        <w:rPr>
          <w:rFonts w:ascii="IRNazanin" w:hAnsi="IRNazanin" w:eastAsia="IRNazanin"/>
          <w:color w:val="111111"/>
          <w:sz w:val="28"/>
          <w:sz w:val="28"/>
          <w:szCs w:val="28"/>
          <w:rtl w:val="true"/>
          <w:lang w:bidi="fa-IR"/>
        </w:rPr>
        <w:t xml:space="preserve">یک سوی پرده نشست و دست مبارک را داخل آب گذاشته و زنان نیز در سوی دیگر پرده با قرار دادن دست خود در آب بیعت می کردند و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تبریک و تهنیت بیرون می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به بیعت همسران خود با امیر المؤمنین علیه السلام تاکید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بزرگ اسلام حضرت فاطمه زهرا علیهاالسلام نیز در این بیعت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که تا به حال تمامی نقشه هایشان نافرجام مانده بود از اعمال زشتشان دست بر نداشتند و به دنبال توطئه های جدید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این بار از راه شبهه اندازی وارد شدند و سعی کردند در مفاهیم خطابه پیامبر صلی الله علیه و آله و سلم تشکیک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منظور حضرت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تشکیک کردند، یا این که گفتند با علی دیگران هم در خلافت شریک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تمامی این نقشه ها با تیز بینی پیامبر صلی الله علیه و آله و سلم و امداد الهی ناکام ماند</w:t>
      </w:r>
      <w:r>
        <w:rPr>
          <w:rFonts w:eastAsia="IRNazanin" w:cs="IRNazanin"/>
          <w:color w:val="111111"/>
          <w:sz w:val="28"/>
          <w:szCs w:val="28"/>
          <w:rtl w:val="true"/>
          <w:lang w:bidi="fa-IR"/>
        </w:rPr>
        <w:t>.</w:t>
      </w:r>
    </w:p>
    <w:p>
      <w:pPr>
        <w:pStyle w:val="Heading4"/>
        <w:numPr>
          <w:ilvl w:val="3"/>
          <w:numId w:val="1"/>
        </w:numPr>
        <w:rPr/>
      </w:pPr>
      <w:bookmarkStart w:id="1092" w:name="__RefHeading___Toc2564905_372815092"/>
      <w:bookmarkStart w:id="1093" w:name="_Toc433"/>
      <w:bookmarkEnd w:id="1092"/>
      <w:r>
        <w:rPr>
          <w:rtl w:val="true"/>
        </w:rPr>
        <w:t>سند غدیر</w:t>
      </w:r>
      <w:bookmarkEnd w:id="1093"/>
    </w:p>
    <w:p>
      <w:pPr>
        <w:pStyle w:val="BookText"/>
        <w:rPr/>
      </w:pPr>
      <w:r>
        <w:rPr>
          <w:rFonts w:ascii="IRNazanin" w:hAnsi="IRNazanin" w:eastAsia="IRNazanin"/>
          <w:color w:val="111111"/>
          <w:sz w:val="28"/>
          <w:sz w:val="28"/>
          <w:szCs w:val="28"/>
          <w:rtl w:val="true"/>
          <w:lang w:bidi="fa-IR"/>
        </w:rPr>
        <w:t>پیامبر صلی الله علیه و آله و سلم که شبهات آنان را دیده بودند عکس العملی قاطع را لازم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دستور داد تمامی مسلمانان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دوات و کاغذ طلب کرد و امر نمود آن چه می گوید و مردم اقرار می کنند به صورت مکتوب درآید و آن را ثبت کنند تا سندی ماندگار از غدیر باشد و جای هیچ گونه شبهه ای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نوشته بر مولی و صاحب اختیار بودن امیر المؤمنین علیه السلام تأکید شد و اقرار</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bookmarkStart w:id="1094" w:name="pg10640_156166"/>
    </w:p>
    <w:p>
      <w:pPr>
        <w:pStyle w:val="BookText"/>
        <w:rPr/>
      </w:pPr>
      <w:bookmarkEnd w:id="1094"/>
      <w:r>
        <w:rPr>
          <w:rFonts w:ascii="IRNazanin" w:hAnsi="IRNazanin" w:eastAsia="IRNazanin"/>
          <w:color w:val="111111"/>
          <w:sz w:val="28"/>
          <w:sz w:val="28"/>
          <w:szCs w:val="28"/>
          <w:rtl w:val="true"/>
          <w:lang w:bidi="fa-IR"/>
        </w:rPr>
        <w:t>تمامی مسلمانان حاضر نیز ثبت شد</w:t>
      </w:r>
      <w:r>
        <w:rPr>
          <w:rFonts w:eastAsia="IRNazanin" w:cs="IRNazanin"/>
          <w:color w:val="111111"/>
          <w:sz w:val="28"/>
          <w:szCs w:val="28"/>
          <w:rtl w:val="true"/>
          <w:lang w:bidi="fa-IR"/>
        </w:rPr>
        <w:t>.</w:t>
      </w:r>
    </w:p>
    <w:p>
      <w:pPr>
        <w:pStyle w:val="Heading4"/>
        <w:numPr>
          <w:ilvl w:val="3"/>
          <w:numId w:val="1"/>
        </w:numPr>
        <w:rPr/>
      </w:pPr>
      <w:bookmarkStart w:id="1095" w:name="__RefHeading___Toc2564907_372815092"/>
      <w:bookmarkStart w:id="1096" w:name="_Toc434"/>
      <w:bookmarkEnd w:id="1095"/>
      <w:r>
        <w:rPr>
          <w:rtl w:val="true"/>
        </w:rPr>
        <w:t>عذاب الهی بر دشمن غدیر</w:t>
      </w:r>
      <w:bookmarkEnd w:id="1096"/>
    </w:p>
    <w:p>
      <w:pPr>
        <w:pStyle w:val="BookText"/>
        <w:rPr/>
      </w:pPr>
      <w:r>
        <w:rPr>
          <w:rFonts w:ascii="IRNazanin" w:hAnsi="IRNazanin" w:eastAsia="IRNazanin"/>
          <w:color w:val="111111"/>
          <w:sz w:val="28"/>
          <w:sz w:val="28"/>
          <w:szCs w:val="28"/>
          <w:rtl w:val="true"/>
          <w:lang w:bidi="fa-IR"/>
        </w:rPr>
        <w:t>عصر این روز پیامبر صلی الله علیه و آله و سلم همراه اصحاب خود و عده ای از منافقین که حارث فهری نیز در بینشان بود،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صلی‌الله‌علیه‌و‌آله‌وسلم که در طول این سه روز در هر فرصتی به بازگویی مناقب و فضائل امیر المؤمنین صلی الله علیه و آله و سلم می پرداخت، در این حال خطاب به امیر 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 شباهتی به عیسی بن مریم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گونه نبود که گروه هایی از امت درباره تو کلامی بگویند که مسیحیان برای عیسی گفتند، درباره تو کلامی می گفتم که از کنار هر گروه از مردم که عبور می کردی خاک پای تو را برداشته و به آن تبرک می 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منافقین با شنیدن این کلام برآشفتند و هر کدام کلامی توهین آمیز گفتند که پیامبر صلی الله علیه و آله و سلم پاسخشان را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حارث فهری برخاست و با زبانی تند و جسورانه به پیامبر صلی الله علیه و آله و سلم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قرار شد تو رسول اللّه باشی و علی جانشین تو باشد و فاطمه دخترت سیده زنان عالم و حسن و حسین سید جوانان اهل بهشت باشند، پس برای قریش چیزی باقی نگذاشته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مقامات را من تعیین نکردم بلکه دستور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دوباره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ما را دعوت کردی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کنیم و ما هم 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ما خواستی که پیامبریت را پذیرا باشیم</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و پذیرفتیم در حالی که قلبمان رضایت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دستور نماز، روزه، حج،خمس و زکات آوردی و ما انجام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اینها اکتفا نکردی تا این که امروز پسر عمویت را منصوب نمودی 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همه اینها از طرف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طرف خدا به من وحی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دوباره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خدایی که جز او خدایی نیست آیا حتما از طرف خداست و از نزد خودت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خدایی که جز او خدایی نیست همه اینها از طرف خداست نه از پیش خودم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سه بار تکرار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دوباره سخنان کفر آمیزش را بر زبان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حارث، از خدا بترس و از آن چه درباره دشمنی علی بن ابی طالب بر زبان آوردی توبه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سر به سوی آسمان بلند کرده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اگر محمد در آن چه می گوید صادق و راستگوست سنگی از آسمان بر ما ببار یا عذابی نازل کن که انتقامی در اولین ما و نشانه ای بر آیندگان باشد، و اگر آن چه محمد می گوید دروغ است عذابی بر او نازل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آیاتی بر پیامبر صلی الله علیه و آله و سلم نازل شد که یکی از آنها آیه شریفه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اللّه لیعذبهم و أنت فیهم و ما کان اللّه معذبهم و هم یستغفرون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آنان</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bookmarkStart w:id="1097" w:name="pg10640_156168"/>
    </w:p>
    <w:p>
      <w:pPr>
        <w:pStyle w:val="BookText"/>
        <w:rPr/>
      </w:pPr>
      <w:bookmarkEnd w:id="1097"/>
      <w:r>
        <w:rPr>
          <w:rFonts w:ascii="IRNazanin" w:hAnsi="IRNazanin" w:eastAsia="IRNazanin"/>
          <w:color w:val="111111"/>
          <w:sz w:val="28"/>
          <w:sz w:val="28"/>
          <w:szCs w:val="28"/>
          <w:rtl w:val="true"/>
          <w:lang w:bidi="fa-IR"/>
        </w:rPr>
        <w:t>را عذاب نمی کند در حالی که تو در میانشان باشی، و خدا آنان را عذاب نمی کند در حالی که استغفار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آیه شریفه با حضور پیامبر صلی الله علیه و آله و سلم عذاب نازل نمی شد، لذا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حارث، توبه کن یا از پیش ما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راه دیگر این است که برای قریش هم نصیبی در این امر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اختیار من نیست بلکه مربوط به خداوند تبارک و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گونه است اعلام می کنم که قلبم توبه را نمی پذیرد، ولی از حضور تو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به سمت شترش رفت و سوار شده حرکت کرد</w:t>
      </w:r>
      <w:r>
        <w:rPr>
          <w:rFonts w:eastAsia="IRNazanin" w:cs="IRNazanin"/>
          <w:color w:val="111111"/>
          <w:sz w:val="28"/>
          <w:szCs w:val="28"/>
          <w:rtl w:val="true"/>
          <w:lang w:bidi="fa-IR"/>
        </w:rPr>
        <w:t>.</w:t>
      </w:r>
    </w:p>
    <w:p>
      <w:pPr>
        <w:pStyle w:val="Heading4"/>
        <w:numPr>
          <w:ilvl w:val="3"/>
          <w:numId w:val="1"/>
        </w:numPr>
        <w:rPr/>
      </w:pPr>
      <w:bookmarkStart w:id="1098" w:name="__RefHeading___Toc2564909_372815092"/>
      <w:bookmarkStart w:id="1099" w:name="_Toc435"/>
      <w:bookmarkEnd w:id="1098"/>
      <w:r>
        <w:rPr>
          <w:rtl w:val="true"/>
        </w:rPr>
        <w:t>معجزه غدیر</w:t>
      </w:r>
      <w:bookmarkEnd w:id="1099"/>
    </w:p>
    <w:p>
      <w:pPr>
        <w:pStyle w:val="BookText"/>
        <w:rPr/>
      </w:pPr>
      <w:r>
        <w:rPr>
          <w:rFonts w:ascii="IRNazanin" w:hAnsi="IRNazanin" w:eastAsia="IRNazanin"/>
          <w:color w:val="111111"/>
          <w:sz w:val="28"/>
          <w:sz w:val="28"/>
          <w:szCs w:val="28"/>
          <w:rtl w:val="true"/>
          <w:lang w:bidi="fa-IR"/>
        </w:rPr>
        <w:t>در اینجا غدیر وارد مباهله ای شگفت شده و لازم بود دست الهی معجزه ای یادگار بنماید که برای همه منافقین در طول تاریخ درسی دندان شکن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مسلمانان می دیدند که حارث در حال دور شدن است، ناگهان صحنه ای مشاهده کردند که یاد ابرهه و اصحاب فیل را در ذهن ها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ای در آسمان ظاهر شد که در منقارش سنگریزه ای اندازه عدس بود و آن را بر سر حارث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سنگریزه از سر او وارد شده و طول بدنش را درنوردید و از انتهای بدنش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ابر سیاهی پدیدار گشت و رعد و برقی زد و صاعقه ای به وجود آورد که بر بدن حارث خورد و او را سوزانید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جبرئیل نازل شد و آیات قرآنی این معجزه غدیر</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bookmarkStart w:id="1100" w:name="pg10640_156169"/>
    </w:p>
    <w:p>
      <w:pPr>
        <w:pStyle w:val="BookText"/>
        <w:rPr/>
      </w:pPr>
      <w:bookmarkEnd w:id="1100"/>
      <w:r>
        <w:rPr>
          <w:rFonts w:ascii="IRNazanin" w:hAnsi="IRNazanin" w:eastAsia="IRNazanin"/>
          <w:color w:val="111111"/>
          <w:sz w:val="28"/>
          <w:sz w:val="28"/>
          <w:szCs w:val="28"/>
          <w:rtl w:val="true"/>
          <w:lang w:bidi="fa-IR"/>
        </w:rPr>
        <w:t>را با خود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للکافرین لیس له 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ذی المعارج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کرد درخواست کننده ای عذاب واقع را، برای کافران که قدرت دفع آن را ندارند، و این از طرف خداوند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مراسم بیعت سه روزه پایان پذیرفت و برای همیشه در ذهن مسلمانان نقش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دستور حرکت شبانه را صادر فرمود و کاروان همان شب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 غدیر به قدری مهم بود که برای عدّه ای نیاز به معجزه ای بزرگ داشت و این معجزه مانند معجزه ی سپاه ابرهه واقع شد و دهان به دهان در بین مردم منتشر گشت</w:t>
      </w:r>
      <w:r>
        <w:rPr>
          <w:rFonts w:eastAsia="IRNazanin" w:cs="IRNazanin"/>
          <w:color w:val="111111"/>
          <w:sz w:val="28"/>
          <w:szCs w:val="28"/>
          <w:rtl w:val="true"/>
          <w:lang w:bidi="fa-IR"/>
        </w:rPr>
        <w:t>.</w:t>
      </w:r>
    </w:p>
    <w:p>
      <w:pPr>
        <w:pStyle w:val="Heading4"/>
        <w:numPr>
          <w:ilvl w:val="3"/>
          <w:numId w:val="1"/>
        </w:numPr>
        <w:rPr/>
      </w:pPr>
      <w:bookmarkStart w:id="1101" w:name="__RefHeading___Toc2564911_372815092"/>
      <w:bookmarkStart w:id="1102" w:name="_Toc436"/>
      <w:bookmarkEnd w:id="1101"/>
      <w:r>
        <w:rPr>
          <w:rtl w:val="true"/>
        </w:rPr>
        <w:t>منابع و مستندات</w:t>
      </w:r>
      <w:bookmarkEnd w:id="11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Heading3"/>
        <w:numPr>
          <w:ilvl w:val="2"/>
          <w:numId w:val="1"/>
        </w:numPr>
        <w:rPr/>
      </w:pPr>
      <w:bookmarkStart w:id="1103" w:name="__RefHeading___Toc2564913_372815092"/>
      <w:bookmarkStart w:id="1104" w:name="_Toc437"/>
      <w:bookmarkEnd w:id="1103"/>
      <w:r>
        <w:rPr>
          <w:rtl w:val="true"/>
        </w:rPr>
        <w:t>بیان داستانی</w:t>
      </w:r>
      <w:bookmarkEnd w:id="1104"/>
    </w:p>
    <w:p>
      <w:pPr>
        <w:pStyle w:val="Heading4"/>
        <w:numPr>
          <w:ilvl w:val="3"/>
          <w:numId w:val="1"/>
        </w:numPr>
        <w:rPr/>
      </w:pPr>
      <w:bookmarkStart w:id="1105" w:name="__RefHeading___Toc2564915_372815092"/>
      <w:bookmarkStart w:id="1106" w:name="_Toc438"/>
      <w:bookmarkEnd w:id="1105"/>
      <w:r>
        <w:rPr>
          <w:rtl w:val="true"/>
        </w:rPr>
        <w:t>معجزۀ غدیر</w:t>
      </w:r>
      <w:bookmarkEnd w:id="1106"/>
    </w:p>
    <w:p>
      <w:pPr>
        <w:pStyle w:val="BookText"/>
        <w:rPr/>
      </w:pPr>
      <w:r>
        <w:rPr>
          <w:rFonts w:ascii="IRNazanin" w:hAnsi="IRNazanin" w:eastAsia="IRNazanin"/>
          <w:color w:val="111111"/>
          <w:sz w:val="28"/>
          <w:sz w:val="28"/>
          <w:szCs w:val="28"/>
          <w:rtl w:val="true"/>
          <w:lang w:bidi="fa-IR"/>
        </w:rPr>
        <w:t>چند روز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بیستم و یکم ماه ذی الحجّه فرا می رسد، بیشتر مردم با علی علیه السلام بیعت کرده اند و عدّه کمی باقی مانده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فکر می کنم که امروز تا ظهر مراسم بیعت تمام شود و ما به سوی مدینه حرکت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آنجا را نگاه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سراسیمه به سوی پیامبر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او حارث فَهری است ، او نزد پیامبر می ایستد و چنین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گفتی که به یگانگی خدا و پیامبری تو ایمان بیاوریم ، ما هم پذیرفتیم ، سپس گفتی که نماز بخوانیم و حج به جا آوریم ، باز هم پذیرفتیم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امّا اکنون پسر عموی خود را بر ما امیر کردی ، بگو بدانم آیا تو این کار را از جانب خود انجام دادی یا این که خدا این دستور را داده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پیامبر نگاهی به او می کند و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من گفتم دستور خدا بوده و من از خود سخنی نمی گویم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حارث تا این سخن را می شنود سر خود را به سوی آسمان می گیرد و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راست می گوید و ولایت علی از آسمان آمده است ، پس عذابی بفرست و مرا نابود کن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حارث سه بار این جمله را می گوید و از پیامبر روی برمی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سخن این مرد تعجّب می کنم ، آخر نادانی و جهالت تا چه اندازه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نگاهی به او می کند و بعد از او می خواهد تا از آن چه بر زبان جاری کرده است توبه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حارث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سخنی که گفته ام پشیمان نیستم و توبه نمی کنم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او در دلش می خندد و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عذاب نازل نشد ؟ شما که خود را برحق می دانستید ، پس کو آن عذابی که من طلب کردم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او تصوّر می کند که پیروز این میدان است ، زیرا عذابی نازل 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هم در فکر فرو رفته ام ، راستش را بخواهید کمی گیج شده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علی علیه السلام بر حق نیست ، پس چرا خدا با فرستادن عذابی ، آبروی حارث را نمی</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برد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عذاب نازل نشود مردم فکر می کنند که همه سخنان پیامبر دروغ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زودتر کاری بکن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هر چه صبر می کنم عذابی نازل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 xml:space="preserve">پیامبر نگاهی به او می کند و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که توبه نمی کنی از پیش ما برو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حارث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باشد من از پیش شما می روم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او با خوشحالی سوار بر شتر خود می شود و از پیش ما می رود ، سالم و سرحال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یاران پیامبر، وقتی می بیند که من خیلی گیج شده ام نزد من می آید و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 عذابی نازل نکرد تا آبروی آن مرد را ببرد ؟ من برای خوانندگان خود چه بنویسم ؟ آیا درست است بنویسم که حارث صحیح و سالم از پیش پیامبر رفت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تو باید واقعیّت را بنویسی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 گویی که او راست می گفت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حرفی است که تو می زنی ؟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که تو از قانون خدا اطّلاع نداری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قانون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قرآن را نخوانده ای؟ آنجا که خدا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تو در میان این مردم هستی من عذاب نازل نمی کنم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پیامبر ما، پیامبر مهربانی است ، اینجا سرزمین غدیر است ، سرزمینی مقدّس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خدا در این سرزمین مقدّس و در حضور پیامبر عذاب نازل کند ؟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ممنونم ، من این آیه را فراموش کرده بودم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 حالا زود به دنبال حارث برو ، وقتی او از سرزمین غدیر دور شود عذاب نازل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تا این سخن را می شنوم ، دفتر و قلم خود را جمع می کنم و به دنبال حارث می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می دانید حارث از کدام طرف رفت ؟ یکی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طرف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به آن سمت می دوم تا به او برسم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این بیابان به دنبال یک شتر سوار می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کیلومترها از غدیر دور می شوم ، هنوز او را پیدا نکرده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آن مرد کجا رفته است ؟ باید همین طور برای طلب حقیقت بدوم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سواری از دور پیداست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نزدیک و نزدیک‌تر می شوم ، خودش است ، این حارث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از سرزمین غدیر خیلی دور شده ام ، دیگر درختان غدیر را هم نمی بینم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حارث سوار بر شتر خود در دل بیابان به سوی خانه اش می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خیال می کند که پیروز میدان است و گاهی نیشخندی به من می 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هیچ نمی گویم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ناگهان صدای گنجشکی به گوشم می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گنجشک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وسط این بیابان چه می کنی ؟ نه این که گنجشک نیست ، ابابیل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سوره فیل را خوانده ای ؟ وقتی ابرهه برای خراب کردن کعبه آمده بود خدا این پرندگان کوچک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نامشان ابابیل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 بر منقار هر کدام</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از آن‌ها سنگی بود که بر سر سپاه ابرهه زدند و همه آن‌ها را نابود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پرنده کوچک هم بر منقار خود سنگی دارد ، او می آید و درست بالای سر حارث پرواز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منقار خود را باز می کند و سنگ را بر سر او می 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سنگ بر سر حارث می خورد سر او را می سوزاند و در آن فرو می رود و او روی زمین می افتد و می میرد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عذاب خدا را برای خود طلب کردی ، این هم عذاب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بودم که چوب خدا صدا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سریع برگردم تا ماجرا را برای بقیّه مردم باز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راه عدّه ای از مردم را می بینم ، آن‌ها سراغ حارث را از من می گیرند ، مکانی که حارث به عذاب خدا گرفتار شده است را به آن‌ها نشان می دهم ، مردم به آن سو می 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سوی غدیر می آیم ، می خواهم خبر کشته شدن حارث را بدهم ، امّا می بینم که مردم خبر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تعجّب می کنم ، به یکی می گویم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این جا بودید چگونه باخبر شده اید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دو آیه را بر پیامبر نازل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شود این آیه ها را برای من بخوانی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کن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سَآئِلُ بِعَذَابٍ 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فِرِینَ لَیْسَ لَهُ دَافِعٌ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مردی عذاب را برای خود طلب کرد ، عذابی که</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بر کافران نازل می شود و هیچ کس نمی تواند آن را برطرف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به بعد، هر وقت این دو آیه را می خوانم، این حادثه را به یاد می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نازل شدن عذاب بر حارث به گوش همه مردم می رسد ، آن‌ها به سخنان پیامبر یقین بیشتری پیدا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که این خبر برای منافقان که در میان این مردم هستند درس عبرتی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نگاه به مردم می کند ، می بیند که هلاک شدنِ حارث ، زمینه خوبی در مردم ایجاد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خیلی به جا است که پیامبر برای مردم سخنرانی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الآن باید از فرصت پیش آمده استفاده کرد ، پیامبر دستور می دهد تا همه مردم پای منبر جمع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بالای منبر رو به مردم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کسی که ولایت علی را قبول کند و وای بر کسی که با علی دشمنی کند ، علی و شیعیان او در روز قیامت به سوی بهشت خواهند رفت و در آن روز ، هیچ ترس و واهمه ای نخواهند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آن‌ها راضی خواهد بود و آن‌ها غرق رحمت و مهربانی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علی به سعادت ابدی خواهند رسید و در بهشت منزل خواهند کرد و فرشتگان بر آنان سلام خواهند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مراسم غدیر با این سخنان پیامبر به پایان می آید ، آخرین سخنان پیامبر در غدیر، وعده بهشت برای شیعیان علی علیه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که به ولایت علی علیه السلام وفادار</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bookmarkStart w:id="1107" w:name="pg10640_156175"/>
    </w:p>
    <w:p>
      <w:pPr>
        <w:pStyle w:val="BookText"/>
        <w:rPr/>
      </w:pPr>
      <w:bookmarkEnd w:id="1107"/>
      <w:r>
        <w:rPr>
          <w:rFonts w:ascii="IRNazanin" w:hAnsi="IRNazanin" w:eastAsia="IRNazanin"/>
          <w:color w:val="111111"/>
          <w:sz w:val="28"/>
          <w:sz w:val="28"/>
          <w:szCs w:val="28"/>
          <w:rtl w:val="true"/>
          <w:lang w:bidi="fa-IR"/>
        </w:rPr>
        <w:t xml:space="preserve">بماند و او را دوست بدارد، بهشت منزلگاه او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مراسم غدیر رو به پایان است ، مردم می خواهند به خانه و کاشانه خود بازگردند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نزد پیامبر می آیند و اجازه می خواهند تا حرکت خود را آغاز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به آن‌ها اجازه می دهد ، آنها آماده حرکت می شوند، خیمه ها جمع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مکّه و یمن برای خداحافظی می آیند، آنها با پیامبر وداع می کنند و به سوی شهر خود می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آنانی که منزلشان در مسیر عراق و مصر است با پیامبر خدا حافظی کرده و حرکت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هم همراه با مردم مدینه به سوی مدینه رهسپار می شود</w:t>
      </w:r>
      <w:r>
        <w:rPr>
          <w:rFonts w:eastAsia="IRNazanin" w:cs="IRNazanin"/>
          <w:color w:val="111111"/>
          <w:sz w:val="28"/>
          <w:szCs w:val="28"/>
          <w:rtl w:val="true"/>
          <w:lang w:bidi="fa-IR"/>
        </w:rPr>
        <w:t>.</w:t>
      </w:r>
    </w:p>
    <w:p>
      <w:pPr>
        <w:pStyle w:val="Heading4"/>
        <w:numPr>
          <w:ilvl w:val="3"/>
          <w:numId w:val="1"/>
        </w:numPr>
        <w:rPr/>
      </w:pPr>
      <w:bookmarkStart w:id="1108" w:name="__RefHeading___Toc2564917_372815092"/>
      <w:bookmarkStart w:id="1109" w:name="_Toc439"/>
      <w:bookmarkEnd w:id="1108"/>
      <w:r>
        <w:rPr>
          <w:rtl w:val="true"/>
        </w:rPr>
        <w:t>مستندات</w:t>
      </w:r>
      <w:bookmarkEnd w:id="11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فلمّا کان بعد ثلاثة وجلس النبیّ صلی الله علیه و آله مجلسه، أتاه رجل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أخذ رسول اللّه بعضد علی بن أبی طالب یوم غدیر خمّ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فقام إلیه 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عن اللّه أم عنک؟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لمّا بلغ بغدیر خمّ وشاع ذلک فی البلاد، أتی الحارث بن النعمان الفهری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أبی طالب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إقبال الأعمال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الطرائف ص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إمّا أن تتوب وإمّا أن ترحل عنّا،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قلبی لا یطاوعنی إلی التوبة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أبی طالب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نهج‌الإیمان ص </w:t>
      </w:r>
      <w:r>
        <w:rPr>
          <w:rFonts w:eastAsia="IRNazanin" w:cs="IRNazanin"/>
          <w:color w:val="111111"/>
          <w:sz w:val="28"/>
          <w:szCs w:val="28"/>
          <w:lang w:bidi="fa-IR"/>
        </w:rPr>
        <w:t>488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فرکب راحلته، فلمّا أصحر أنزل اللّه علیه طیراً من السماء فی منقاره حصاة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آل أبی طالب</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bookmarkStart w:id="1110" w:name="pg10640_156176"/>
    </w:p>
    <w:p>
      <w:pPr>
        <w:pStyle w:val="BookText"/>
        <w:rPr/>
      </w:pPr>
      <w:bookmarkEnd w:id="1110"/>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بحار</w:t>
      </w:r>
    </w:p>
    <w:p>
      <w:pPr>
        <w:pStyle w:val="BookText"/>
        <w:rPr/>
      </w:pPr>
      <w:r>
        <w:rPr>
          <w:rFonts w:ascii="IRNazanin" w:hAnsi="IRNazanin" w:eastAsia="IRNazanin"/>
          <w:color w:val="111111"/>
          <w:sz w:val="28"/>
          <w:sz w:val="28"/>
          <w:szCs w:val="28"/>
          <w:rtl w:val="true"/>
          <w:lang w:bidi="fa-IR"/>
        </w:rPr>
        <w:t xml:space="preserve">الأنوار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وأنزل اللّه تعالی علی 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سَآئِلُ بِعَذَابٍ وَاقِعٍ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أبی طالب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الغدیر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طوبی لمن والاه، والویل لمن عاداه، کأنّی أنظر إلی علیّ وشیعته یوم القیامة یُزفّون علی نوق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Heading3"/>
        <w:numPr>
          <w:ilvl w:val="2"/>
          <w:numId w:val="1"/>
        </w:numPr>
        <w:rPr/>
      </w:pPr>
      <w:bookmarkStart w:id="1111" w:name="__RefHeading___Toc2564919_372815092"/>
      <w:bookmarkStart w:id="1112" w:name="_Toc440"/>
      <w:bookmarkEnd w:id="1111"/>
      <w:r>
        <w:rPr>
          <w:rtl w:val="true"/>
        </w:rPr>
        <w:t>بیان دانش آموزی</w:t>
      </w:r>
      <w:bookmarkEnd w:id="1112"/>
    </w:p>
    <w:p>
      <w:pPr>
        <w:pStyle w:val="Heading4"/>
        <w:numPr>
          <w:ilvl w:val="3"/>
          <w:numId w:val="1"/>
        </w:numPr>
        <w:rPr/>
      </w:pPr>
      <w:bookmarkStart w:id="1113" w:name="__RefHeading___Toc2564921_372815092"/>
      <w:bookmarkStart w:id="1114" w:name="_Toc441"/>
      <w:bookmarkEnd w:id="1113"/>
      <w:r>
        <w:rPr>
          <w:rtl w:val="true"/>
        </w:rPr>
        <w:t>معجزۀ غدیر</w:t>
      </w:r>
      <w:bookmarkEnd w:id="1114"/>
    </w:p>
    <w:p>
      <w:pPr>
        <w:pStyle w:val="BookText"/>
        <w:rPr/>
      </w:pPr>
      <w:r>
        <w:rPr>
          <w:rFonts w:ascii="IRNazanin" w:hAnsi="IRNazanin" w:eastAsia="IRNazanin"/>
          <w:color w:val="111111"/>
          <w:sz w:val="28"/>
          <w:sz w:val="28"/>
          <w:szCs w:val="28"/>
          <w:rtl w:val="true"/>
          <w:lang w:bidi="fa-IR"/>
        </w:rPr>
        <w:t>آفتاب مثل همیشه داغ و سوزان بود؛ پیامبر صلی الله علیه و آله و سلم از جانشین خود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ها برای منافقان جمع خیلی گران تمام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جمله ی پیامبر صلی الله علیه و آله و سلم بیشتر از آفتاب داغی بر دل هایشان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ها را بر هم می فشردند و بغضشان را مخفی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مولا و رهبر هر کسی است که من مولا و رهبرش 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به حارث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 توانست مثل خیلی های دیگر بغضش را پنهان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آمد و با صدای نخراشیده اش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تو ما را به گفتن لا اله الا الله دعوت کردی، 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خواستی که تو را فرستاده ی خداوند بدانیم؛ 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گفتی نماز بخوانیم؛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گفتی به حج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پسرعموی جوانت را علم کرده ای و می گویی او مولای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طرف توست یا از جانب خدا؟ پیامبر صلی الله علیه و آله و سلم</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سه بار سؤالش را تکرار کرد و همان پاسخ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عصبانیت تمام از جای خود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این گفته حق است، سنگی از آسمان بر ما بباران تا عذاب ما باشد و نشانه ای برای دیگران و اگر محمد دروغ می گوید،عذابت را بر او نازل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افسار شترش را کشید و سوارش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خیلی دور نشده بود که دعایش مستجاب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از آسمان بر سرش خورد و او را هلاک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رو به دوستان حارث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رفیقتان بروید به آنچه خواسته بود،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صلی الله علیه و آله و سلم سه بارتأکید کردند که انتخاب جانشین به دست من نیست و تنها به انتخاب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و سلم حق انتخاب جانشین خود را ندارد، تکلیف سایر مردم روشن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هایی که در سقیفه جمع شدند و خلیفه ای را برای دیگران تراشیدند، خلاف فرموده ی خداوند و پیامبر صلی الله علیه و آله و سلم عمل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زمانی که حارث از نزد پیامبر صلی الله علیه و آله و سلم دور نشده بود؛ عذاب نازل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گفت قلب من نمی خواهد که توبه کند و از پیامبر صلی الله علیه و آله و سلم فاصله گرفت؛ عذاب الهی بر او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رحمت دور نشویم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عذاب حارث این آیه یک بار</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bookmarkStart w:id="1115" w:name="pg10640_156178"/>
    </w:p>
    <w:p>
      <w:pPr>
        <w:pStyle w:val="BookText"/>
        <w:rPr/>
      </w:pPr>
      <w:bookmarkEnd w:id="1115"/>
      <w:r>
        <w:rPr>
          <w:rFonts w:ascii="IRNazanin" w:hAnsi="IRNazanin" w:eastAsia="IRNazanin"/>
          <w:color w:val="111111"/>
          <w:sz w:val="28"/>
          <w:sz w:val="28"/>
          <w:szCs w:val="28"/>
          <w:rtl w:val="true"/>
          <w:lang w:bidi="fa-IR"/>
        </w:rPr>
        <w:t>دیگر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سائِلٌ بِعَذابٍ واقِعٍ لِلْکافِرینَ لَیْسَ لَهُ 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تقاضای عذاب کرد؛عذابی که کافران راه فراری از آن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تاریخ چند بار دشمنان امیرالمؤمنین علیه السلام با پیامبر اکرم صلی الله علیه و آله و سلم بر سر جانشینی ایشان بی ادبی کردند و تقاضای عذاب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یک عرب گستاخ، یک بار یکی از منافقان با دوازده تن از یارانش و هر بار این آیه و عذاب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 دشمنان امیرالمؤمنین علیه السلام را کافر خوانده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اتفاقات منافق بودن بعضی از اصحاب پیامبر صلی الله علیه و آله و سلم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گونه نیست که اهل سنت گمان می کنند که همه ی اصحاب پیامبر عادل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اتفاق یکی از معجزه های غدیر است تا کسی برای گمراهی اش عذری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سائِلٌ بِعَذابٍ واقِعٍ لِلْکافِرینَ لَیْسَ لَهُ دافِعٌ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تقاضای عذاب کرد؛عذابی که کافران راه فراری از آن ندارند</w:t>
      </w:r>
      <w:r>
        <w:rPr>
          <w:rFonts w:eastAsia="IRNazanin" w:cs="IRNazanin"/>
          <w:color w:val="111111"/>
          <w:sz w:val="28"/>
          <w:szCs w:val="28"/>
          <w:rtl w:val="true"/>
          <w:lang w:bidi="fa-IR"/>
        </w:rPr>
        <w:t>.</w:t>
      </w:r>
    </w:p>
    <w:p>
      <w:pPr>
        <w:pStyle w:val="Heading3"/>
        <w:numPr>
          <w:ilvl w:val="2"/>
          <w:numId w:val="1"/>
        </w:numPr>
        <w:rPr/>
      </w:pPr>
      <w:bookmarkStart w:id="1116" w:name="__RefHeading___Toc2564923_372815092"/>
      <w:bookmarkStart w:id="1117" w:name="_Toc442"/>
      <w:bookmarkEnd w:id="1116"/>
      <w:r>
        <w:rPr>
          <w:rtl w:val="true"/>
        </w:rPr>
        <w:t>پیوند مهدوی</w:t>
      </w:r>
      <w:bookmarkEnd w:id="1117"/>
    </w:p>
    <w:p>
      <w:pPr>
        <w:pStyle w:val="Heading4"/>
        <w:numPr>
          <w:ilvl w:val="3"/>
          <w:numId w:val="1"/>
        </w:numPr>
        <w:rPr/>
      </w:pPr>
      <w:bookmarkStart w:id="1118" w:name="__RefHeading___Toc2564925_372815092"/>
      <w:bookmarkStart w:id="1119" w:name="_Toc443"/>
      <w:bookmarkEnd w:id="1118"/>
      <w:r>
        <w:rPr>
          <w:rtl w:val="true"/>
        </w:rPr>
        <w:t>معجزۀ غدیر</w:t>
      </w:r>
      <w:bookmarkEnd w:id="1119"/>
    </w:p>
    <w:p>
      <w:pPr>
        <w:pStyle w:val="BookText"/>
        <w:rPr/>
      </w:pPr>
      <w:r>
        <w:rPr>
          <w:rFonts w:ascii="IRNazanin" w:hAnsi="IRNazanin" w:eastAsia="IRNazanin"/>
          <w:color w:val="111111"/>
          <w:sz w:val="28"/>
          <w:sz w:val="28"/>
          <w:szCs w:val="28"/>
          <w:rtl w:val="true"/>
          <w:lang w:bidi="fa-IR"/>
        </w:rPr>
        <w:t>عذاب کافران امیرالمؤمنین علیه السلام پیش از ظهور</w:t>
      </w:r>
    </w:p>
    <w:p>
      <w:pPr>
        <w:pStyle w:val="BookText"/>
        <w:rPr/>
      </w:pPr>
      <w:r>
        <w:rPr>
          <w:rFonts w:ascii="IRNazanin" w:hAnsi="IRNazanin" w:eastAsia="IRNazanin"/>
          <w:color w:val="111111"/>
          <w:sz w:val="28"/>
          <w:sz w:val="28"/>
          <w:szCs w:val="28"/>
          <w:rtl w:val="true"/>
          <w:lang w:bidi="fa-IR"/>
        </w:rPr>
        <w:t>این آیه یک بار دیگر پیش از قیام امام زمان علیه السلام خودش را نشان می دهد و آن آتشی است که ظاهرا در عراق به راه می افتد و بسیاری از دشمنان ولایت امیرالمؤمنین علیه السلام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ظهور بسیاری از مردم پس از دیدن امام مهربانی حضرت مهدی علیه السلام و نشانه هایشان به او ایمان می آورند؛ تنها دشمنان لجوجی می مانند که آرامش را از زمین گرفته اند یک بار دیگر جهانیان</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bookmarkStart w:id="1120" w:name="pg10640_156179"/>
    </w:p>
    <w:p>
      <w:pPr>
        <w:pStyle w:val="BookText"/>
        <w:rPr/>
      </w:pPr>
      <w:bookmarkEnd w:id="1120"/>
      <w:r>
        <w:rPr>
          <w:rFonts w:ascii="IRNazanin" w:hAnsi="IRNazanin" w:eastAsia="IRNazanin"/>
          <w:color w:val="111111"/>
          <w:sz w:val="28"/>
          <w:sz w:val="28"/>
          <w:szCs w:val="28"/>
          <w:rtl w:val="true"/>
          <w:lang w:bidi="fa-IR"/>
        </w:rPr>
        <w:t>نابودی دشمنان امیرالمؤمنین علیه السلام را به چشم خود می بینند</w:t>
      </w:r>
      <w:r>
        <w:rPr>
          <w:rFonts w:eastAsia="IRNazanin" w:cs="IRNazanin"/>
          <w:color w:val="111111"/>
          <w:sz w:val="28"/>
          <w:szCs w:val="28"/>
          <w:rtl w:val="true"/>
          <w:lang w:bidi="fa-IR"/>
        </w:rPr>
        <w:t>.</w:t>
      </w:r>
    </w:p>
    <w:p>
      <w:pPr>
        <w:pStyle w:val="Heading3"/>
        <w:numPr>
          <w:ilvl w:val="2"/>
          <w:numId w:val="1"/>
        </w:numPr>
        <w:rPr/>
      </w:pPr>
      <w:bookmarkStart w:id="1121" w:name="__RefHeading___Toc2564927_372815092"/>
      <w:bookmarkStart w:id="1122" w:name="_Toc444"/>
      <w:bookmarkEnd w:id="1121"/>
      <w:r>
        <w:rPr>
          <w:rtl w:val="true"/>
        </w:rPr>
        <w:t>روایات</w:t>
      </w:r>
      <w:bookmarkEnd w:id="1122"/>
    </w:p>
    <w:p>
      <w:pPr>
        <w:pStyle w:val="BookText"/>
        <w:rPr/>
      </w:pPr>
      <w:r>
        <w:rPr>
          <w:rFonts w:ascii="Amiri" w:hAnsi="Amiri" w:eastAsia="Amiri" w:cs="Amiri"/>
          <w:color w:val="111111"/>
          <w:sz w:val="28"/>
          <w:sz w:val="28"/>
          <w:szCs w:val="28"/>
          <w:rtl w:val="true"/>
          <w:lang w:bidi="ar-SA"/>
        </w:rPr>
        <w:t>تفسیر فرات الکوفی ؛ ص</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فُرَاتُ بْنُ إِبْرَاهِیمَ الْکُوفِیُّ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حَدَّثَنَا الْحُسَیْنُ بْنُ مُحَمَّدِ بْنِ مُصْعَبٍ الْبَجَلِیُّ قَالَ حَدَّثَنَا أَبُو عُمَارَةَ مُحَمَّدُ بْنُ أَحْمَدَ الْمُهْتَدِی قَالَ حَدَّثَنَا مُحَمَّدُ بْنُ مَعْشَرَ الْمَدَنِیُّ عَنْ سَعِیدِ بْنِ أَبِی سَعِیدٍ الْمَقْبُرِیِ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طُرِحَتِ الْأَقْتَابُ لِرَسُولِ اللَّهِ ص یَوْمَ غَدِیرِ خُمٍّ قَالَ فَعَلَا عَلَیْهَا فَحَمِدَ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أَثْنَی عَلَیْهِ ثُمَّ أَخَذَ بِعَضُدِ عَلِیِّ بْنِ أَبِی طَالِبٍ ع فَاسْتَلَّهَا فَرَفَعَهَا ثُمَّ قَالَ اللَّهُمَّ مَنْ کُنْتُ مَوْلَاهُ فَعَلِیٌّ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عَلِیٌّ فَهَذَا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مَوْلَاهُ اللَّهُمَّ وَالِ مَنْ وَالاهُ وَ عَادِ مَنْ عَادَاهُ وَ انْصُرْ مَنْ نَصَرَهُ وَ اخْذُلْ مَنْ خَذَلَهُ فَقَامَ إِلَیْهِ أَعْرَابِیٌّ مِنْ أَوْسَطِ النَّاسِ فَقَالَ یَا رَسُولَ اللَّهِ دَعَوْتَنَا أَنْ نَشْهَدَ أَنْ لَا إِلَهَإِلَّا اللَّهُ فَشَهِدْنَا وَ أَنَّکَ رَسُولُ اللَّهِ فَصَدَّقْنَا وَ أَمَرْتَنَا بِالصَّلَاةِ فَصَلَّیْنَا وَ بِالصِّیَامِ فَصُمْنَا وَ بِالْجِهَادِ فَجَاهَدْنَا وَ بِالزَّکَاةِ فَأَدَّیْنَا قَالَ وَ لَمْ یَقْنَعْکَ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تنفعک تقنعک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أَخَذْتَ بِیَدِ هَذَا الْغُلَامِ عَلَی رُءُوسِ الْأَشْهَادِ فَقُلْتَ اللَّهُمَّ مَنْ کُنْتُ مَوْلَاهُ فَهَذَا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وَالِ مَنْ وَالاهُ وَ عَادِ مَنْ عَادَاهُ وَ انْصُرْ مَنْ نَصَرَهُ وَ اخْذُلْ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عَنِ اللَّهِ أَمْ عَنْکَ قَالَ هَذَا عَنِ اللَّهِ لَا 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الَّذِی لَا إِلَهَ إِلَّا هُوَ لَهَذَا عَنِ اللَّهِ لَا عَنْکَ قَالَ اللَّهُ الَّذِی لَا إِلَهَ إِلَّا هُوَ لَهَذَا عَنِ اللَّهِ لَا عَنِّی ثُمَّ قَالَ ثَالِثَةً اللَّهُ الَّذِی لَا إِلَهَ إِلَّا هُوَ لَهَذَا عَنْ رَبِّکَ لَا عَنْکَ قَالَ اللَّهُ الَّذِی لَا إِلَهَ إِلَّا هُوَ لَهَذَا عَنْ رَبِّی لَا عَنِّی قَالَ فَقَامَ الْأَعْرَابِیُّ مُسْرِعاً إِلَی بَعِیرِهِ وَ هُوَ</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Amiri" w:hAnsi="Amiri" w:eastAsia="Amiri" w:cs="Amiri"/>
          <w:color w:val="111111"/>
          <w:sz w:val="28"/>
          <w:sz w:val="28"/>
          <w:szCs w:val="28"/>
          <w:rtl w:val="true"/>
          <w:lang w:bidi="ar-SA"/>
        </w:rPr>
        <w:t>یَقُولُ اللَّهُمَّ إِنْ کانَ هذا هُوَ الْحَقَّ مِنْ عِنْدِکَ فَأَمْطِرْ عَلَیْنا حِجارَةً مِنَ السَّماءِ أَوِ ائْتِنا بِعَذابٍ أَلِیمٍ قَالَ فَمَا اسْتَتَمَّ الْأَعْرَابِیُّ الْکَلِمَاتِ حَتَّی نَزَلَتْ عَلَیْهِ نَارٌ مِنَ السَّمَاءِ فَأَحْرَقَتْهُ وَ أَنْزَلَ اللَّهُ فِی عَقِبِ ذَلِکَ سَأَلَ سائِلٌ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لِلْکافِرینَ لَیْسَ لَهُ دافِعٌ مِنَ اللَّهِ ذِی الْمَعارِجِ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جَعْفَرُ بْنُ مُحَمَّدِ بْنِ بِشْرَوَیْهِ الْقَطَّانُ مُعَنْعَناً عَنِ الْأَوْزَاعِیِّ عَنْ صَعْصَعَةَ بْنِ صُوحَانَ وَ الْأَحْنَفُ بْنُ قَیْسٍ قَالا جَمِیعاً سَمِعْنَا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مَعَ رَسُولِ اللَّهِ ص إِذْ دَخَلَ عَلَیْنَا عَمْرُو بْنُ الْحَارِثِ الْفِهْرِیُّ قَالَ یَا أَحْمَدُ أَمَرْتَنَا بِالصَّلَاةِ وَ الزَّکَاةِ أَ فَمِنْکَ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 مِنْ رَبِّکَ یَا مُحَمَّدُ قَالَ الْفَرِیضَةُ مِنْ رَبِّی وَ أَدَاءُ الرِّسَالَةِ مِنِّی حَتَّی أَقُولَ مَا أَدَّیْتُ إِلَیْکُمْ إِلَّا مَا أَمَرَنِی 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فَأَمَرْتَنَا بِحُبِّ عَلِیِّ بْنِ أَبِی طَالِبٍ زَعَمْتَ أَنَّهُ مِنْکَ کَهَارُونَ مِنْ مُوسَی وَ شِیعَتُهُ عَلَی نُوقٍ غُرٍّ مُحَجَّلَةٍ یَرْفُلُونَ فِی عَرْصَةِ الْقِیَامَةِ حَتَّی یَأْتِیَ الْکَوْثَرَ فَیَشْرَبَ وَ یَسْقِیَ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الْأُمَّةَ وَ یَکُونَ زُمْرَةً فِی عَرْصَةِ الْقِیَامَةِ أَ بِهَذَا الْحُبِّ سَبَقَ مِنَ السَّمَاءِ أَمْ کَانَ مِنْکَ یَا مُحَمَّدُ قَالَ بَلَی سَبَقَ مِنَ السَّمَاءِ ثُمَّ کَانَ مِنِّی لَقَدْ خَلَقَنَا اللَّهُ نُوراً تَحْتَ الْعَرْشِ فَقَالَ عَمْرُو بْنُ الْحَارِثِ الْآنَ عَلِمْتُ أَنَّکَ سَاحِرُ کَذَّابٌ یَا مُحَمَّدُ أَ لَسْتُمَا مِنْ وُلْدِ آدَمَ قَالَ بَلَی وَ لَکِنْ خَلَقَنَا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اللَّهُنُوراً تَحْتَ الْعَرْشِ قَبْلَ أَنْ یَخْلُقَ اللَّهُ آدَمَ بِاثْنَیْ عَشَرَ أَلْفَ سَنَةٍ فَلَمَّا أَنْ خَلَقَ اللَّهُ آدَمَ أَلْقَی النُّورَ فِی صُلْبِ آدَمَ فَأَقْبَلَ یَنْتَقِلُ ذَلِکَ النُّورُ مِنْ صُلْبٍ إِلَی صُلْبٍ حَتَّی تَفَرَّقْنَا فِی صُلْبِ عَبْدِ اللَّهِ بْنِ عَبْدِ الْمُطَّلِبِ وَ أَبِی طَالِبٍ فَخَلَقَنَا رَبِّی مِنْ ذَلِکَ النُّورِ</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Amiri" w:hAnsi="Amiri" w:eastAsia="Amiri" w:cs="Amiri"/>
          <w:color w:val="111111"/>
          <w:sz w:val="28"/>
          <w:sz w:val="28"/>
          <w:szCs w:val="28"/>
          <w:rtl w:val="true"/>
          <w:lang w:bidi="ar-SA"/>
        </w:rPr>
        <w:t xml:space="preserve">لَکِنَّهُ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نَبِیَّ بَعْدِی قَالَ فَوَثَبَ عَمْرُو بْنُ الْحَارِثِ الْفِهْرِیُّ مَعَ اثْنَیْ عَشَرَ رَجُلًا مِنَ الْکُفَّارِ وَ هُمْ یَنْفُضُونَ أَرْدِیَتَهُمْ فَیَقُولُونَ اللَّهُمَّ إِنْ کَانَ مُحَمَّدٌ صَادِقاً فِی مَقَالَتِهِ فَارْمِ عَمْراً وَ أَصْحَابَهُ بِشُوَاظٍ مِنْ نَارٍ</w:t>
      </w:r>
    </w:p>
    <w:p>
      <w:pPr>
        <w:pStyle w:val="BookText"/>
        <w:rPr/>
      </w:pPr>
      <w:r>
        <w:rPr>
          <w:rFonts w:ascii="Amiri" w:hAnsi="Amiri" w:eastAsia="Amiri" w:cs="Amiri"/>
          <w:color w:val="111111"/>
          <w:sz w:val="28"/>
          <w:sz w:val="28"/>
          <w:szCs w:val="28"/>
          <w:rtl w:val="true"/>
          <w:lang w:bidi="ar-SA"/>
        </w:rPr>
        <w:t>قَالَ فَرُمِیَ عَمْرٌو وَ أَصْحَابُهُ بِصَاعِقَةٍ مِنَ السَّمَاءِ فَأَنْزَلَ اللَّهُ هَذِهِ الْآیَةَ سَأَلَ سائِلٌ بِعَذابٍ واقِعٍ لِلْکافِرینَ لَیْسَ لَهُ دافِعٌ مِنَ اللَّهِ ذِی الْمَعارِجِ فَالسَّائِلُ عَمْرٌو وَ أَصْحَابُهُ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حَدَّثَنِی مُحَمَّدُ بْنُ أَحْمَدَ بْنِ ظَبْیَانَ مُعَنْعَناً عَنِ الْحُسَیْنِ بْنِ مُحَمَّدٍ الْخَارِفِیِّ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سُفْیَانَ بْنَ عُیَیْنَةَ عَنْ سَأَلَ سائِلٌ فِیمَنْ نَزَلَتْ قَالَ یَا ابْنَ أَخِی سَأَلْتَنِی عَنْ شَیْءٍ مَا سَأَلَنِی عَنْهُ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قَبْلَکَ لَقَدْ سَأَلْتُ جَعْفَرَ بْنَ مُحَمَّدٍ ع عَنْ مِثْلِ الَّذِی سَأَلْتَنِی عَنْهُ فَقَالَ أَخْبَرَنِی أَبِی عَنْ جَدِّی عَنْ أَبِیهِ عَنِ ابْنِ عَبَّاسٍ رَضِیَ اللَّهُ عَنْهُ قَالَ لَمَّا کَانَ یَوْمُ غَدِیرِ خُمٍّ قَامَ رَسُولُ اللَّهِ ص خَطِیباً فَأَوْجَزَ فِی خُطْبَتِهِ ثُمَّ دَعَا عَلِیَّ بْنَ أَبِی طَالِبٍ ع فَأَخَذَ بِضَبْعِهِ ثُمَّ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بِیَدِهِ حَتَّی رُئِیَ بَیَاضُ إِبْطَیْهِمَا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إِبْطَیْهِ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 لَمْ أُبَلِّغْکُمُ الرِّسَالَةَ أَ لَمْ أَنْصَحْ لَکُمْ قَالُوا اللَّهُمَّ نَعَمْ فَقَالَ مَنْ کُنْتُ مَوْلَاهُ فَعَلِیٌّ مَوْلَاهُ اللَّهُمَّ وَالِ مَنْ وَالاهُ وَ عَادِ مَنْ عَادَاهُ وَ انْصُرْ مَنْ نَصَرَهُ وَ اخْذُلْ مَنْ خَذَلَهُ فَفَشَتْ فِی النَّاسِ فَبَلَغَ ذَلِکَ الْحَارِثَ بْنَ النُّعْمَانِ الْفِهْرِیَّ فَرَحَلَ رَاحِلَتَهُ ثُمَّ اسْتَوَی عَلَیْهَا وَ رَسُولُ اللَّهِ ص إِذْ ذَاکَ بِمَکَّةَ حَتَّی انْتَهَی إِلَی الْأَبْطَحِ فَأَنَاخَ نَاقَتَهُ ثُمَّ عَقَلَهَا ثُمَّ جَاءَ إِلَی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 فَرَدَّ عَلَیْهِ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یَا مُحَمَّدُ إِنَّکَ دَعَوْتَنَا أَنْ نَقُولَ لَا إِلَهَ إِلَّا اللَّهُ فَقُلْنَا ثُمَّ دَعَوْتَنَا أَنْ نَقُولَ إِنَّکَ رَسُولُ اللَّهِ فَقُلْنَا وَ فِی الْقَلْبِ</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Amiri" w:hAnsi="Amiri" w:eastAsia="Amiri" w:cs="Amiri"/>
          <w:color w:val="111111"/>
          <w:sz w:val="28"/>
          <w:sz w:val="28"/>
          <w:szCs w:val="28"/>
          <w:rtl w:val="true"/>
          <w:lang w:bidi="ar-SA"/>
        </w:rPr>
        <w:t xml:space="preserve">مَا فِیهِ ثُمَّ قُلْتَ صَلُّوا فَصَلَّیْنَا ثُمَّ قُلْتَ صُومُوا فَصُمْنَا فَأَظْمَأْنَا نَهَارَنَا وَ أَتْعَبْنَا أَبْدَانَنَا ثُمَّ قُلْتَ حُجُّوا فَحَجَجْنَا ثُمَّ قُلْتَ إِذَا رُزِقَ أَحَدُکُمْ مِائَتَیْ دِرْهَمٍ فَلْیَتَصَدَّقْ بِخُمُسِهِ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سَنَةٍ فَفَعَلْنَا ثُمَّ إِنَّکَ أَقَمْتَ ابْنَ عَمِّکَ فَجَعَلْتَهُ عَلَماً وَ قُلْتَ مَنْ کُنْتُ مَوْلَاهُ فَعَلِیٌّ مَوْلَاهُ اللَّهُمَّ وَالِ مَنْ وَالاهُ وَ عَادِ مَنْ عَادَاهُ وَ انْصُرْ مَنْ نَصَرَهُ وَ اخْذُلْ مَنْ خَذَلَهُ أَ فَعَنْکَ أَمْ عَنِ اللَّهِ قَالَ بَلْ عَنِ اللَّهِ قَالَ فَقَالَهَا ثَلَاثاً قَالَ فَنَهَضَ وَ إِنَّهُ لَمُغْضَبٌ وَ إِنَّهُ لَیَقُولُ اللَّهُمَّ إِنْ کَانَ مَا قَالَ مُحَمَّدٌ حَقّاً فَأَمْطِرْ عَلَیْنا حِجارَةً مِنَ السَّماءِ تَکُونُ نَقِمَةً فِی أَوَّلِنَا وَ آیَةً فِی آخِرِنَا وَ إِنْ کَانَ مَا قَالَ مُحَمَّدٌ کَذِباً فَأَنْزِلْ بِهِ نَقِمَتَکَ ثُمَّ أَثَارَ نَاقَتَهُ فَحَلَّ عِقَالَهَا ثُمَّ اسْتَوَی عَلَیْهَا فَلَمَّا خَرَجَ مِنَ الْأَبْطَحِ رَمَاهُ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بِحَجَرٍ مِنَ السَّمَاءِ فَسَقَطَ عَلَی رَأْسِهِ وَ خَرَجَ مِنْ دُبُرِهِ وَ سَقَطَ مَیِّتاً فَأَنْزَلَ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فِیهِ سَأَلَ سائِلٌ بِعَذابٍ واقِعٍ لِلْکافِرینَ لَیْسَ لَهُ دافِعٌ مِنَ اللَّهِ ذِی الْمَعارِجِ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أَبُو أَحْمَدَ بْنُ یَحْیَی بْنِ عُبَیْدِ بْنِ الْقَاسِمِ الْقَزْوِینِیُّ مُعَنْعَناً عَنْ سَعْدِ بْنِ أَبِی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بِنَا النَّبِیُّ ص صَلَاةَ الْفَجْرِ یَوْمَ الْجُمُعَةِ ثُمَّ أَقْبَلَ عَلَیْنَا بِوَجْهِهِ الْکَرِیمِ الْحَسَنِ وَ أَثْنَی عَلَی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تَعَالَی فَقَالَ أَخْرُجُ یَوْمَ الْقِیَامَةِ وَ عَلِیُّ بْنُ أَبِی طَالِبٍ أَمَامِی وَ بِیَدِهِ لِوَاءُ الْحَمْدِ وَ هُوَ یَوْمَئِذٍ مِنْ شُقَّتَیْنِ شُقَّةٍ مِنَ السُّنْدُسِ وَ شُقَّةٍ مِنَ الْإِسْتَبْرَقِ فَوَثَبَ إِلَیْهِ رَجُلٌ أَعْرَابِیٌّ مِنْ أَهْلِ نَجْدٍ مِنْ وُلْدِ جَعْفَرِ بْنِ کِلَابِ بْنِ رَبِیعَةَ فَقَالَ قَدْ أَرْسَلُونِی إِلَیْکَ لِأَسْأَلَکَ فَقَالَ قُلْ یَا أَخَا الْبَادِیَةِ قَالَ مَا تَقُولُ فِی عَلِیِّ بْنِ أَبِی طَالِبٍ</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Amiri" w:hAnsi="Amiri" w:eastAsia="Amiri" w:cs="Amiri"/>
          <w:color w:val="111111"/>
          <w:sz w:val="28"/>
          <w:sz w:val="28"/>
          <w:szCs w:val="28"/>
          <w:rtl w:val="true"/>
          <w:lang w:bidi="ar-SA"/>
        </w:rPr>
        <w:t xml:space="preserve">فَقَدْ کَثُرَ الِاخْتِلَافُ فِیهِ فَتَبَسَّمَ رَسُولُ اللَّهِ ص ضَاحِکاً فَقَالَ یَا أَعْرَابِیٌّ وَ لِمَ کَثُرَ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فِیهِ عَلِیٌّ مِنِّی کَرَأْسِی مِنْ بَدَنِی وَ زِرِّی مِنْ قَمِیصِی فَوَثَبَ الْأَعْرَابِیُّ مُغْضَباً ثُمَّ قَالَ یَا مُحَمَّدُ إِنِّی أَشَدُّ مِنْ عَلِیٍّ بَطْشاً فَهَلْ یَسْتَطِیعُ عَلِیٌّ أَنْ یَحْمِلَ لِوَاءَ الْحَمْدِ فَقَالَ النَّبِیُّ ص مَهْلًا یَا أَعْرَابِیٌّ فَقَدْ أُعْطِیَ عَلِیٌّ یَوْمَ الْقِیَامَةِ خِصَالًا شَتَّی حُسْنَ یُوسُفَ وَ زُهْدَ یَحْیَی وَ صَبْرَ أَیُّوبَ وَ طُولَ آدَمَ وَ قُوَّةَجَبْرَئِیلَ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بِیَدِهِ لِوَاءُ الْحَمْدِ وَ کُلُّ الْخَلَائِقِ تَحْتَ اللِّوَاءِ یَحُفُّ بِهِ الْأَئِمَّةُ وَ الْمُؤَذِّنُونَ بِتِلَاوَةِ الْقُرْآنِ وَ الْأَذَانِ وَ هُمُ الَّذِینَ لَا یَتَبَدَّدُوَن فِی قُبُورِهِمْ فَوَثَبَ الْأَعْرَابِیُّ مُغْضَباً وَ قَالَ اللَّهُمَّ إِنْ یَکُنْ مَا قَالَ مُحَمَّدٌ فِیهِ حَقّاً فَأَنْزِلْ عَلَیَّ حَجَراً فَأَنْزَلَ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سائِلٌ بِعَذابٍ واقِعٍ لِلْکافِرینَ لَیْسَ لَهُ دافِعٌ مِنَ اللَّهِ ذِی الْمَعارِجِ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أَحْمَدَ بْنِ مُحَمَّدٍ عَنْ مُحَمَّدِ بْنِ خَالِدٍ عَنْ مُحَمَّدِ بْنِ سُلَیْمَانَ عَنْ أَبِیهِ عَنْ أَبِی بَصِیرٍ عَنْ أَبِی عَبْدِ اللَّهِ ع فِی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لِلْکافِرینَ بِوَلَایَةِ عَلِیٍ لَیْسَ لَهُ دافِعٌ ثُمَّ قَالَ هَکَذَا وَ اللَّهِ نَزَلَ بِهَا جَبْرَئِیلُ ع عَلَی مُحَمَّدٍ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سُلَیْمَانَ عَنْ أَبِیهِ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رَسُولُ اللَّهِ ص ذَاتَ یَوْمٍ جَالِساً إِذْ أَقْبَلَ أَمِیرُ الْمُؤْمِنِینَ ع فَقَالَ لَهُ رَسُولُ اللَّهِ ص إِنَّ فِیکَ شَبَهاً مِنْ عِیسَی ابْنِ مَرْیَمَ وَ لَوْ لَا أَنْ تَقُولَ فِیکَ طَوَائِفُ مِنْ أُمَّتِی مَا قَالَتِ النَّصَارَی فِی عِیسَی ابْنِ مَرْیَمَ</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Amiri" w:hAnsi="Amiri" w:eastAsia="Amiri" w:cs="Amiri"/>
          <w:color w:val="111111"/>
          <w:sz w:val="28"/>
          <w:sz w:val="28"/>
          <w:szCs w:val="28"/>
          <w:rtl w:val="true"/>
          <w:lang w:bidi="ar-SA"/>
        </w:rPr>
        <w:t>لَقُلْتُ فِیکَ قَوْلًا لَا تَمُرُّ بِمَلَإٍ مِنَ النَّاسِ إِلَّا أَخَذُوا التُّرَابَ مِنْ تَحْتِ قَدَمَیْکَ یَلْتَمِسُونَ بِذَلِکَ الْبَرَکَةَ قَالَ فَغَضِبَ الْأَعْرَابِیَّانِ وَ الْمُغِیرَةُ بْنُ شُعْبَةَ وَ عِدَّةٌ مِنْ قُرَیْشٍ مَعَهُمْ فَقَالُوا مَا رَضِیَ أَنْ یَضْرِبَ لِابْنِ عَمِّهِ مَثَلًا إِلَّا عِیسَی ابْنَ مَرْیَمَ فَأَنْزَلَ اللَّهُ عَلَی نَبِیِّهِ 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ضُرِبَ ابْنُ مَرْیَمَ مَثَلًا إِذا قَوْمُکَ مِنْهُ یَصِدُّونَ وَ قالُوا أَ آلِهَتُنا خَیْرٌ أَمْ هُوَ ما ضَرَبُوهُ لَکَ إِلَّا جَدَلًا بَلْ هُمْ قَوْمٌ خَصِمُونَ إِنْ هُوَ إِلَّا عَبْدٌ أَنْعَمْنا عَلَیْهِ وَ جَعَلْناهُ مَثَلًا لِبَنِی إِسْرائِیلَ وَ لَوْ نَشاءُ لَجَعَلْنا مِنْکُمْ یَعْنِی مِنْ بَنِی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مَلائِکَةً فِی الْأَرْضِ یَخْلُفُونَ قَالَ فَغَضِبَ الْحَارِثُ بْنُ عَمْرٍو الْفِهْرِیُّ فَقَالَ اللَّهُمَ إِنْ کانَ هذا هُوَ الْحَقَّ مِنْ عِنْدِکَ أَنَّ بَنِی هَاشِمٍ یَتَوَارَثُونَ هِرَقْلًا بَعْدَ هِرَقْلٍ فَأَمْطِرْ عَلَیْنا حِجارَةً مِنَ السَّماءِ أَوِ ائْتِنا بِعَذابٍ أَلِیمٍ فَأَنْزَلَ اللَّهُ عَلَیْهِ مَقَالَةَ الْحَارِثِ وَ نَزَلَتْ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اللَّهُ لِیُعَذِّبَهُمْ وَ أَنْتَ فِیهِمْ وَ ما کانَ اللَّهُ مُعَذِّبَهُمْ وَ هُمْ یَسْتَغْفِرُونَ ثُمَّ قَالَ لَهُ یَا ابْنَ عَمْرٍو إِمَّا تُبْتَ وَ إِمَّا رَحَلْتَ فَقَالَ یَا مُحَمَّدُ بَلْ تَجْعَلُ لِسَائِرِ قُرَیْشٍ شَیْئاً مِمَّا فِی یَدَیْکَ فَقَدْ ذَهَبَتْ بَنُو هَاشِمٍ بِمَکْرُمَةِ الْعَرَبِ وَ الْعَجَمِ فَقَالَ لَهُ النَّبِیُّ ص لَیْسَ ذَلِکَ إِلَیَّ ذَلِکَ إِلَی اللَّهِ تَبَارَکَ وَ تَعَالَی فَقَالَ یَا مُحَمَّدُ قَلْبِی مَا یُتَابِعُنِی عَلَی التَّوْبَةِ وَ لَکِنْ أَرْحَلُ عَنْکَ فَدَعَا بِرَاحِلَتِهِ فَرَکِبَهَا فَلَمَّا صَارَ بِظَهْرِ الْمَدِینَةِ أَتَتْهُ جَنْدَلَةٌ فَرَضَخَتْ هَامَتَهُ ثُمَّ أَتَی الْوَحْیُ إِلَی النَّبِیِّ ص فَقَالَ سَأَلَ سائِلٌ بِعَذابٍ واقِعٍ لِلْکافِرینَ بِوَلَایَةِ عَلِیٍ لَیْسَ لَهُ دافِعٌ مِنَ اللَّهِ ذِی الْمَعارِجِ قَالَ قُلْتُ جُعِلْتُ فِدَاکَ إِنَّا لَا نَقْرَؤُهَا هَکَذَا فَقَالَ هَکَذَا وَ اللَّهِ نَزَلَ بِهَا جَبْرَئِیلُ</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Amiri" w:hAnsi="Amiri" w:eastAsia="Amiri" w:cs="Amiri"/>
          <w:color w:val="111111"/>
          <w:sz w:val="28"/>
          <w:sz w:val="28"/>
          <w:szCs w:val="28"/>
          <w:rtl w:val="true"/>
          <w:lang w:bidi="ar-SA"/>
        </w:rPr>
        <w:t>عَلَی مُحَمَّدٍ ص وَ هَکَذَا هُوَ وَ اللَّهِ مُثْبَتٌ فِی مُصْحَفِ فَاطِمَةَ ع فَقَالَ رَسُولُ اللَّهِ ص لِمَنْ حَوْلَهُ مِنَ الْمُنَافِقِینَ انْطَلِقُوا إِلَی صَاحِبِکُمْ فَقَدْ أَتَاهُ مَا اسْتَفْتَحَ بِهِ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اسْتَفْتَحُوا وَ خابَ کُلُّ جَبَّارٍ عَنِیدٍ تفسیر القمی ؛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سائِلٌ بِعَذابٍ واقِعٍ قَالَ سُئِلَ أَبُو جَعْفَرٍ ع عَنْ مَعْنَی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تَخْرُجُ مِنَ الْمَغْرِبِ وَ مَلَکٌ یَسُوقُهَا مِنْ خَلْفِهَا حَتَّی تَأْتِیَ دَارَ بَنِی سَعْدِ بْنِ هَمَّامٍ عِنْدَ مَسْجِدِهِمْ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تَدَعُ دَاراً لِبَنِی أُمَیَّةَ إِلَّا أَحْرَقَتْهَا وَ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تَدَعُ دَاراً فِیهَا وَتْرٌ لِآلِ مُحَمَّدٍ إِلَّا أَحْرَقَتْهَا، وَ ذَلِکَ الْمَهْدِیُّ ع، وَ فِی حَدِیثٍ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اصْطَفَّتِ الْخَیْلَانِ یَوْمَ بَدْرٍ رَفَعَ أَبُو جَهْلٍ یَدَهُ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 قَطَعَنَا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آتَانَا بِمَا لَا نَعْرِفُهُ فَاجِئْهُ بِالْعَذَابِ، فَأَنْزَلَ اللَّهُ سَأَلَ سائِلٌ بِعَذابٍ واقِع</w:t>
      </w:r>
    </w:p>
    <w:p>
      <w:pPr>
        <w:pStyle w:val="BookText"/>
        <w:rPr/>
      </w:pPr>
      <w:r>
        <w:rPr>
          <w:rFonts w:ascii="Amiri" w:hAnsi="Amiri" w:eastAsia="Amiri" w:cs="Amiri"/>
          <w:color w:val="111111"/>
          <w:sz w:val="28"/>
          <w:sz w:val="28"/>
          <w:szCs w:val="28"/>
          <w:rtl w:val="true"/>
          <w:lang w:bidi="ar-SA"/>
        </w:rPr>
        <w:t>الغیبة للنعمانی ؛ النص ؛ ص</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قَالَ حَدَّثَنَا جَعْفَرُ بْنُ مُحَمَّدِ بْنِ مَالِکٍ قَالَ حَدَّثَنَا مُحَمَّدُ بْنُ الْحُسَیْنِ بْنِ أَبِی الْخَطَّابِ عَنِ الْحَسَنِ بْنِ عَلِیٍّ عَنْ صَالِحِ بْنِ سَهْلٍ عَنْ أَبِی عَبْدِ اللَّهِ جَعْفَرِ بْنِ مُحَمَّدٍ ع فِی قَوْلِهِ تَعَالَی سَأَلَ سائِلٌ بِعَذابٍ واقِعٍ قَالَ تَأْوِیلُهَا فِیمَا یَأْتِی عَذَابٌ یَقَعُ فِی الثُّوَیَّةِ یَعْنِی نَاراً حَتَّی یَنْتَهِیَ إِلَی الْکُنَاسَةِ کُنَاسَةِ بَنِی أَسَدٍ حَتَّی تَمُرَّ بِثَقِیفٍ لَا تَدَعُ وَتْراً لآِلِ مُحَمَّدٍ إِلَّا أَحْرَقَتْهُ وَ ذَلِکَ قَبْلَ خُرُوجِ الْقَائِمِ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الغیبة للنعمانی ؛ النص ؛ ص</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سُلَیْمَانَ أَحْمَدُ بْنُ هَوْذَةَ قَالَ حَدَّثَنَا إِبْرَاهِیمُ بْنُ إِسْحَاقَ النَّهَاوَنْدِیُّ عَنْ عَبْدِ اللَّهِ بْنِ حَمَّادٍ الْأَنْصَارِیِّ عَنْ عَمْرِو بْنِ شِمْرٍ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bookmarkStart w:id="1123" w:name="pg10640_156186"/>
    </w:p>
    <w:p>
      <w:pPr>
        <w:pStyle w:val="BookText"/>
        <w:rPr/>
      </w:pPr>
      <w:bookmarkEnd w:id="1123"/>
      <w:r>
        <w:rPr>
          <w:rFonts w:ascii="Amiri" w:hAnsi="Amiri" w:eastAsia="Amiri" w:cs="Amiri"/>
          <w:color w:val="111111"/>
          <w:sz w:val="28"/>
          <w:sz w:val="28"/>
          <w:szCs w:val="28"/>
          <w:rtl w:val="true"/>
          <w:lang w:bidi="ar-SA"/>
        </w:rPr>
        <w:t>کَیْفَ تَقْرَءُونَ هَذِهِ السُّورَةَ قُلْتُ وَ أَیَّةُ سُورَةٍ قَالَ سُورَةُ سَأَلَ سائِلٌ بِعَذابٍ واقِعٍ فَقَالَ لَیْسَ هُوَ سَأَلَ سائِلٌ بِعَذابٍ واقِعٍ إِنَّمَا هُوَ سَالَ سَیْلٌ وَ هِیَ نَارٌ تَقَعُ فِی الثُّوَیَّةِ ثُمَّ تَمْضِی إِلَی کُنَاسَةِ بَنِی أَسَدٍ ثُمَّ تَمْضِی إِلَیثَقِیفٍ فَلَا تَدَعُ وَتْراً لآِلِ مُحَمَّدٍ إِلَّا أَحْرَقَتْهُ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24" w:name="__RefHeading___Toc2564929_372815092"/>
      <w:bookmarkStart w:id="1125" w:name="_Toc445"/>
      <w:bookmarkEnd w:id="1124"/>
      <w:r>
        <w:rPr/>
        <w:t>19</w:t>
      </w:r>
      <w:r>
        <w:rPr>
          <w:rtl w:val="true"/>
        </w:rPr>
        <w:t xml:space="preserve">. </w:t>
      </w:r>
      <w:r>
        <w:rPr>
          <w:rtl w:val="true"/>
        </w:rPr>
        <w:t xml:space="preserve">بیستم ماه </w:t>
      </w:r>
      <w:r>
        <w:rPr>
          <w:rtl w:val="true"/>
        </w:rPr>
        <w:t xml:space="preserve">: </w:t>
      </w:r>
      <w:r>
        <w:rPr>
          <w:rtl w:val="true"/>
        </w:rPr>
        <w:t>روز بیعت بانوان</w:t>
      </w:r>
      <w:bookmarkEnd w:id="1125"/>
    </w:p>
    <w:p>
      <w:pPr>
        <w:pStyle w:val="Heading3"/>
        <w:numPr>
          <w:ilvl w:val="2"/>
          <w:numId w:val="1"/>
        </w:numPr>
        <w:rPr/>
      </w:pPr>
      <w:bookmarkStart w:id="1126" w:name="__RefHeading___Toc2564931_372815092"/>
      <w:bookmarkStart w:id="1127" w:name="_Toc446"/>
      <w:bookmarkEnd w:id="1126"/>
      <w:r>
        <w:rPr>
          <w:rtl w:val="true"/>
        </w:rPr>
        <w:t>بیعت خانم ها با حضرت علی علیه السلام در غدیر خم</w:t>
      </w:r>
      <w:bookmarkEnd w:id="1127"/>
    </w:p>
    <w:p>
      <w:pPr>
        <w:pStyle w:val="Heading4"/>
        <w:numPr>
          <w:ilvl w:val="3"/>
          <w:numId w:val="1"/>
        </w:numPr>
        <w:rPr/>
      </w:pPr>
      <w:bookmarkStart w:id="1128" w:name="__RefHeading___Toc2564933_372815092"/>
      <w:bookmarkStart w:id="1129" w:name="_Toc447"/>
      <w:bookmarkEnd w:id="1128"/>
      <w:r>
        <w:rPr>
          <w:rtl w:val="true"/>
        </w:rPr>
        <w:t>اشاره</w:t>
      </w:r>
      <w:bookmarkEnd w:id="1129"/>
    </w:p>
    <w:p>
      <w:pPr>
        <w:pStyle w:val="BookText"/>
        <w:rPr/>
      </w:pPr>
      <w:r>
        <w:rPr>
          <w:rFonts w:ascii="IRNazanin" w:hAnsi="IRNazanin" w:eastAsia="IRNazanin"/>
          <w:color w:val="111111"/>
          <w:sz w:val="28"/>
          <w:sz w:val="28"/>
          <w:szCs w:val="28"/>
          <w:rtl w:val="true"/>
          <w:lang w:bidi="fa-IR"/>
        </w:rPr>
        <w:t>شواهد موجود در کتب تاریخی گویای این حقیقت است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رسالت با رویکرد عمده زنان به آیین توحیدی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پذیرنده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 xml:space="preserve">اولین شهیده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سمیه</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 xml:space="preserve">و بانوانی که از سابقین و مهاجران شمرده می شدند </w:t>
      </w:r>
      <w:r>
        <w:rPr>
          <w:rStyle w:val="FootnoteAnchor"/>
          <w:rtl w:val="true"/>
        </w:rPr>
        <w:footnoteReference w:id="177"/>
      </w:r>
      <w:r>
        <w:rPr>
          <w:rFonts w:ascii="IRNazanin" w:hAnsi="IRNazanin" w:eastAsia="IRNazanin"/>
          <w:color w:val="111111"/>
          <w:sz w:val="28"/>
          <w:sz w:val="28"/>
          <w:szCs w:val="28"/>
          <w:rtl w:val="true"/>
          <w:lang w:bidi="fa-IR"/>
        </w:rPr>
        <w:t>نمونه روشنی از مشارکت زنان در عرصه های اجتماعی را به نمایش 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غدیر آن چنان حساس بود که پیامبر صلی الله علیه وآله از تمامی حاضران در آن جلسه، حتی زنان، بیعت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دستور داد تا زنان نیز به آن حضرت تبریک و تهنیت بگویند و در اجرای این دستور، به همسران خویش تأکید کرد</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زنان در حجة الوداع بارزترین و ماندگارترین نوع شرکت در صحنه های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دستور پیامبر صلی الله علیه وآله، خیمه ای برای امیرالمؤمنین ساختیند؛ تا مردم راحت تر برای بیعت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 اول بیعت کردند و برای بیعت زنان، پرده ای زدند و ظرفی بزرگ آوردند و پر از آب کردند و امام علیه السلام از آن سوی پرده، دست در ظرف نهاد و زنان از سویی دیگر دست در آب فرو می بردند و این گونه، تسلیم بودن در برابر امر خدا و رسول را بیان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روز طول کشید؛ تا همه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امیرالمؤمنین علیه السلام عمامه رسول خدا</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bookmarkStart w:id="1130" w:name="pg10640_156187"/>
    </w:p>
    <w:p>
      <w:pPr>
        <w:pStyle w:val="BookText"/>
        <w:rPr/>
      </w:pPr>
      <w:bookmarkEnd w:id="1130"/>
      <w:r>
        <w:rPr>
          <w:rFonts w:ascii="IRNazanin" w:hAnsi="IRNazanin" w:eastAsia="IRNazanin"/>
          <w:color w:val="111111"/>
          <w:sz w:val="28"/>
          <w:sz w:val="28"/>
          <w:szCs w:val="28"/>
          <w:rtl w:val="true"/>
          <w:lang w:bidi="fa-IR"/>
        </w:rPr>
        <w:t xml:space="preserve">صلی الله علیه وآله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را بر 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بعد از خطبه، عمامه را به آن شکل بر سر او بسته بود و یک طرف آن را بر دوش علی بن ابی طالب انداخته بود 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تاج عرب است و مرا در جنگ بدر و حنین، فرشتگانی یاری کردند که عمامه شان به این شکل بود</w:t>
      </w:r>
      <w:r>
        <w:rPr>
          <w:rFonts w:eastAsia="IRNazanin" w:cs="IRNazanin"/>
          <w:color w:val="111111"/>
          <w:sz w:val="28"/>
          <w:szCs w:val="28"/>
          <w:rtl w:val="true"/>
          <w:lang w:bidi="fa-IR"/>
        </w:rPr>
        <w:t>.</w:t>
      </w:r>
      <w:r>
        <w:rPr>
          <w:rStyle w:val="FootnoteAnchor"/>
          <w:rtl w:val="true"/>
        </w:rPr>
        <w:footnoteReference w:id="179"/>
      </w:r>
    </w:p>
    <w:p>
      <w:pPr>
        <w:pStyle w:val="Heading4"/>
        <w:numPr>
          <w:ilvl w:val="3"/>
          <w:numId w:val="1"/>
        </w:numPr>
        <w:rPr/>
      </w:pPr>
      <w:bookmarkStart w:id="1131" w:name="__RefHeading___Toc2564935_372815092"/>
      <w:bookmarkStart w:id="1132" w:name="_Toc448"/>
      <w:bookmarkEnd w:id="1131"/>
      <w:r>
        <w:rPr>
          <w:rtl w:val="true"/>
        </w:rPr>
        <w:t>مفهوم بیعت</w:t>
      </w:r>
      <w:bookmarkEnd w:id="1132"/>
    </w:p>
    <w:p>
      <w:pPr>
        <w:pStyle w:val="BookText"/>
        <w:rPr/>
      </w:pPr>
      <w:r>
        <w:rPr>
          <w:rFonts w:ascii="IRNazanin" w:hAnsi="IRNazanin" w:eastAsia="IRNazanin"/>
          <w:color w:val="111111"/>
          <w:sz w:val="28"/>
          <w:sz w:val="28"/>
          <w:szCs w:val="28"/>
          <w:rtl w:val="true"/>
          <w:lang w:bidi="fa-IR"/>
        </w:rPr>
        <w:t xml:space="preserve">بیعت از ماده 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عهد و پیمان و پذیرش ریاست و حکومت کسی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به معنای خرید و فروش بین بایع و مشتری است بیعت نیز معامله ای است که بین بیعت کننده و بیعت شونده واقع می شود</w:t>
      </w:r>
      <w:r>
        <w:rPr>
          <w:rFonts w:eastAsia="IRNazanin" w:cs="IRNazanin"/>
          <w:color w:val="111111"/>
          <w:sz w:val="28"/>
          <w:szCs w:val="28"/>
          <w:rtl w:val="true"/>
          <w:lang w:bidi="fa-IR"/>
        </w:rPr>
        <w:t>.</w:t>
      </w:r>
    </w:p>
    <w:p>
      <w:pPr>
        <w:pStyle w:val="Heading4"/>
        <w:numPr>
          <w:ilvl w:val="3"/>
          <w:numId w:val="1"/>
        </w:numPr>
        <w:rPr/>
      </w:pPr>
      <w:bookmarkStart w:id="1133" w:name="__RefHeading___Toc2564937_372815092"/>
      <w:bookmarkStart w:id="1134" w:name="_Toc449"/>
      <w:bookmarkEnd w:id="1133"/>
      <w:r>
        <w:rPr>
          <w:rtl w:val="true"/>
        </w:rPr>
        <w:t>بیعت در اصطلاح</w:t>
      </w:r>
      <w:bookmarkEnd w:id="1134"/>
    </w:p>
    <w:p>
      <w:pPr>
        <w:pStyle w:val="BookText"/>
        <w:rPr/>
      </w:pPr>
      <w:r>
        <w:rPr>
          <w:rFonts w:ascii="IRNazanin" w:hAnsi="IRNazanin" w:eastAsia="IRNazanin"/>
          <w:color w:val="111111"/>
          <w:sz w:val="28"/>
          <w:sz w:val="28"/>
          <w:szCs w:val="28"/>
          <w:rtl w:val="true"/>
          <w:lang w:bidi="fa-IR"/>
        </w:rPr>
        <w:t>بیعت در اصطلاح عبارت است از تعهدی که شخص یا اشخاصی به منظور اطاعت یا وفاداری نسبت به شخص یا اشخاص دیگر می پذیرند و، در مقابل، شخص یا اشخاص بیعت شونده نیز وظیفه ای را بر عهده می گیرند</w:t>
      </w:r>
      <w:r>
        <w:rPr>
          <w:rFonts w:eastAsia="IRNazanin" w:cs="IRNazanin"/>
          <w:color w:val="111111"/>
          <w:sz w:val="28"/>
          <w:szCs w:val="28"/>
          <w:rtl w:val="true"/>
          <w:lang w:bidi="fa-IR"/>
        </w:rPr>
        <w:t>.</w:t>
      </w:r>
    </w:p>
    <w:p>
      <w:pPr>
        <w:pStyle w:val="Heading4"/>
        <w:numPr>
          <w:ilvl w:val="3"/>
          <w:numId w:val="1"/>
        </w:numPr>
        <w:rPr/>
      </w:pPr>
      <w:bookmarkStart w:id="1135" w:name="__RefHeading___Toc2564939_372815092"/>
      <w:bookmarkStart w:id="1136" w:name="_Toc450"/>
      <w:bookmarkEnd w:id="1135"/>
      <w:r>
        <w:rPr>
          <w:rtl w:val="true"/>
        </w:rPr>
        <w:t>کارکرد بیعت در عصر جاهلی</w:t>
      </w:r>
      <w:bookmarkEnd w:id="1136"/>
    </w:p>
    <w:p>
      <w:pPr>
        <w:pStyle w:val="BookText"/>
        <w:rPr/>
      </w:pPr>
      <w:r>
        <w:rPr>
          <w:rFonts w:ascii="IRNazanin" w:hAnsi="IRNazanin" w:eastAsia="IRNazanin"/>
          <w:color w:val="111111"/>
          <w:sz w:val="28"/>
          <w:sz w:val="28"/>
          <w:szCs w:val="28"/>
          <w:rtl w:val="true"/>
          <w:lang w:bidi="fa-IR"/>
        </w:rPr>
        <w:t>بیعت دارای دو نوع کارکرد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تأکیدی به معنای پذیرش ریاست و حکومت و اعلام تعهد و وفاداری نسبت به شخص یا اشخاص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انشایی به معنای اعطای حاکمیت و ریاست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رییس یا 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بیعت یکی از سنت های مهم و، شاید بتوان گفت، مهم ترین سنت و قانون عصر جاهلی و وسیله ی انعقاد و امضای دیگر سنن بود که به دوران اسلامی نیز منتقل شد و مورد تأیید دین اسلام هم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مختلف بیعت</w:t>
      </w:r>
    </w:p>
    <w:p>
      <w:pPr>
        <w:pStyle w:val="BookText"/>
        <w:rPr/>
      </w:pPr>
      <w:r>
        <w:rPr>
          <w:rFonts w:ascii="IRNazanin" w:hAnsi="IRNazanin" w:eastAsia="IRNazanin"/>
          <w:color w:val="111111"/>
          <w:sz w:val="28"/>
          <w:sz w:val="28"/>
          <w:szCs w:val="28"/>
          <w:rtl w:val="true"/>
          <w:lang w:bidi="fa-IR"/>
        </w:rPr>
        <w:t>بیعت دارای اشکال مختلفی بود؛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بیعت از طریق دست دادن و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با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bookmarkStart w:id="1137" w:name="pg10640_156188"/>
    </w:p>
    <w:p>
      <w:pPr>
        <w:pStyle w:val="BookText"/>
        <w:rPr/>
      </w:pPr>
      <w:bookmarkEnd w:id="1137"/>
      <w:r>
        <w:rPr>
          <w:rFonts w:ascii="IRNazanin" w:hAnsi="IRNazanin" w:eastAsia="IRNazanin"/>
          <w:color w:val="111111"/>
          <w:sz w:val="28"/>
          <w:sz w:val="28"/>
          <w:szCs w:val="28"/>
          <w:rtl w:val="true"/>
          <w:lang w:bidi="fa-IR"/>
        </w:rPr>
        <w:t>غالباً بیعت به این شکل بود و هرگاه لفظ بیعت مطلق آورده شود همین شکل به ذهن متبادر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بیعت با کلام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بیعت مکاتبه ای؛ همانند بیعت نجاشی با پیامبرصلی الله علیه وآله</w:t>
      </w:r>
      <w:r>
        <w:rPr>
          <w:rFonts w:eastAsia="IRNazanin" w:cs="IRNazanin"/>
          <w:color w:val="111111"/>
          <w:sz w:val="28"/>
          <w:szCs w:val="28"/>
          <w:rtl w:val="true"/>
          <w:lang w:bidi="fa-IR"/>
        </w:rPr>
        <w:t>.</w:t>
      </w:r>
    </w:p>
    <w:p>
      <w:pPr>
        <w:pStyle w:val="Heading4"/>
        <w:numPr>
          <w:ilvl w:val="3"/>
          <w:numId w:val="1"/>
        </w:numPr>
        <w:rPr/>
      </w:pPr>
      <w:bookmarkStart w:id="1138" w:name="__RefHeading___Toc2564941_372815092"/>
      <w:bookmarkStart w:id="1139" w:name="_Toc451"/>
      <w:bookmarkEnd w:id="1138"/>
      <w:r>
        <w:rPr>
          <w:rtl w:val="true"/>
        </w:rPr>
        <w:t>بیعت پیامبر با زنان</w:t>
      </w:r>
      <w:bookmarkEnd w:id="113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النساء به معنای بیعت با زنان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در موارد مهم از زنان نیز بیعت می گرفتند که مواردی از آن به ثبت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مهم ترین و معروف ترین آنها بیعت عقبه ی اول و بیعت پس از فتح مکه است که عنوان بیعت النساء نیز بر این دو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بیعت عقبه ی اول و برخی بیعت پس از فتح مکه را بیعت النساء نامیده اند، ولی به دو دلیل به نظر می رسد که بیعت النساء همان بیعت پیامبرصلی الله علیه وآله با زنان پس از فتح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آن که آیه ی قرآن در مورد دستور خداوند به بیعت با زنان و مواد بیعت، پس از فتح مکه نازل شده است </w:t>
      </w:r>
      <w:r>
        <w:rPr>
          <w:rStyle w:val="FootnoteAnchor"/>
          <w:rtl w:val="true"/>
        </w:rPr>
        <w:footnoteReference w:id="180"/>
      </w:r>
      <w:r>
        <w:rPr>
          <w:rFonts w:ascii="IRNazanin" w:hAnsi="IRNazanin" w:eastAsia="IRNazanin"/>
          <w:color w:val="111111"/>
          <w:sz w:val="28"/>
          <w:sz w:val="28"/>
          <w:szCs w:val="28"/>
          <w:rtl w:val="true"/>
          <w:lang w:bidi="fa-IR"/>
        </w:rPr>
        <w:t xml:space="preserve">و دیگر این که مورخان مهمی مانند طبری، ابن هشام و سلف او ابن اسحاق، در مورد بیعت عقبه ی اول گفته اند که بیعت عقبه ی اول بر مواد بیعت النساء انجام گرفت </w:t>
      </w:r>
      <w:r>
        <w:rPr>
          <w:rStyle w:val="FootnoteAnchor"/>
          <w:rtl w:val="true"/>
        </w:rPr>
        <w:footnoteReference w:id="181"/>
      </w:r>
      <w:r>
        <w:rPr>
          <w:rFonts w:ascii="IRNazanin" w:hAnsi="IRNazanin" w:eastAsia="IRNazanin"/>
          <w:color w:val="111111"/>
          <w:sz w:val="28"/>
          <w:sz w:val="28"/>
          <w:szCs w:val="28"/>
          <w:rtl w:val="true"/>
          <w:lang w:bidi="fa-IR"/>
        </w:rPr>
        <w:t>و این خود دلیل است بر این که آن بیعت، بیعت النساء نبود بلکه بیعت النساء مورد دیگری بود که مواد آن مانند مواد بیعت عقبه ی اول بود؛ بنابر این همان بیعت با زنان پس از فتح مکه بیعت النساء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فتح مکه و شکستن بت ها پیامبرصلی الله علیه وآله با مردم تازه مسلمان بیعت کردند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ابتدا با مردان بیعت کردند که به گفته ی طبری این بیعت بر اسلام بود؛</w:t>
      </w:r>
      <w:r>
        <w:rPr>
          <w:rStyle w:val="FootnoteAnchor"/>
          <w:rtl w:val="true"/>
        </w:rPr>
        <w:footnoteReference w:id="182"/>
      </w:r>
      <w:r>
        <w:rPr>
          <w:rFonts w:ascii="IRNazanin" w:hAnsi="IRNazanin" w:eastAsia="IRNazanin"/>
          <w:color w:val="111111"/>
          <w:sz w:val="28"/>
          <w:sz w:val="28"/>
          <w:szCs w:val="28"/>
          <w:rtl w:val="true"/>
          <w:lang w:bidi="fa-IR"/>
        </w:rPr>
        <w:t>سپس رسول خداصلی الله علیه وآله زنان را نیز برای بیعت فراخواندند و با آنها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مواد و شکل بیعت با زنان متفاوت از مردان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و مضمون آن طبق آیه 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ممتحنه عبارت 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شرک نورزند؛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دزدی نکنند؛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 نکنند؛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اولاد خود را نکشند؛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شوهران خود خیانت نکنند؛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معروفی نا فرمانی پیامبرصلی الله علیه وآله را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شکل بیعت نیز اقوال مختلفی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با پیچیدن پارچه به دست خود با زنان بیعت کردند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عده ای دیگر گفته اند که بیعت پیامبرصلی الله علیه وآله با زنان کلامی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عایشه نقل شده است که پیامبرصلی الله علیه وآله با آیه ی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النَّبِی إِذَا جَاءَک الْمُؤْمِنَاتُ یبَایعْنَک عَلَی أَنْ لَا یشْرِکنَ بِاللَّهِ شَیئاً وَلَا یسْرِقْنَ وَلَا یزْنِینَ وَلَا یقْتُلْنَ أَوْلَادَهُنَّ وَلَا یأْتِینَ بِبُهْتَانٍ یفْتَرِینَهُ بَینَ أَیدِیهِنَّ وَأَرْجُلِهِنَّ وَلَا یعْصِینَک فِی مَعْرُوفٍ فَبَایعْهُنَّ وَاسْتَغْفِرْ لَهُنَّ اللَّهَ إِنَّ اللَّهَ غَفُورٌ رَحِیمٌ </w:t>
      </w:r>
      <w:r>
        <w:rPr>
          <w:rStyle w:val="FootnoteAnchor"/>
          <w:rtl w:val="true"/>
        </w:rPr>
        <w:footnoteReference w:id="184"/>
      </w:r>
      <w:r>
        <w:rPr>
          <w:rFonts w:ascii="IRNazanin" w:hAnsi="IRNazanin" w:eastAsia="IRNazanin"/>
          <w:color w:val="111111"/>
          <w:sz w:val="28"/>
          <w:sz w:val="28"/>
          <w:szCs w:val="28"/>
          <w:rtl w:val="true"/>
          <w:lang w:bidi="fa-IR"/>
        </w:rPr>
        <w:t>با زنان بیعت کردند و هرگز دست رسول خدا، دست زن نامحرمی را لمس نکرد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اقوال دیگری نیز در این باره نقل شده اما قول مشهور این است که پیامبرصلی الله علیه وآله دستور دادند ظرف آبی نزد آن حضرت آوردند و ایشان دست خود را در آن فرو بردند و بیرون آوردند، سپس به زنان دستور دادند که دست خود را در آن ظرف بگذارند و، بعد از این، مواد بیعت را به</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bookmarkStart w:id="1140" w:name="pg10640_156190"/>
    </w:p>
    <w:p>
      <w:pPr>
        <w:pStyle w:val="BookText"/>
        <w:rPr/>
      </w:pPr>
      <w:bookmarkEnd w:id="1140"/>
      <w:r>
        <w:rPr>
          <w:rFonts w:ascii="IRNazanin" w:hAnsi="IRNazanin" w:eastAsia="IRNazanin"/>
          <w:color w:val="111111"/>
          <w:sz w:val="28"/>
          <w:sz w:val="28"/>
          <w:szCs w:val="28"/>
          <w:rtl w:val="true"/>
          <w:lang w:bidi="fa-IR"/>
        </w:rPr>
        <w:t xml:space="preserve">آنان ابلاغ فرمودند و پس از قبول شرایط از طرف آنها،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بروید که با شما بیعت کردم</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در این جا نیز مواد بیعت در آیه ی شریفه به خوبی بیان شده و صحبتی از امر حکومت و اعطای حاکمیت و ریاست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بیعت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وقایع انکارناپذیری که وقوع آن به تواتر ثابت شده، واقعه ی غدیر خم است</w:t>
      </w:r>
      <w:r>
        <w:rPr>
          <w:rFonts w:eastAsia="IRNazanin" w:cs="IRNazanin"/>
          <w:color w:val="111111"/>
          <w:sz w:val="28"/>
          <w:szCs w:val="28"/>
          <w:rtl w:val="true"/>
          <w:lang w:bidi="fa-IR"/>
        </w:rPr>
        <w:t>.</w:t>
      </w:r>
    </w:p>
    <w:p>
      <w:pPr>
        <w:pStyle w:val="Heading3"/>
        <w:numPr>
          <w:ilvl w:val="2"/>
          <w:numId w:val="1"/>
        </w:numPr>
        <w:rPr/>
      </w:pPr>
      <w:bookmarkStart w:id="1141" w:name="__RefHeading___Toc2564943_372815092"/>
      <w:bookmarkStart w:id="1142" w:name="_Toc452"/>
      <w:bookmarkEnd w:id="1141"/>
      <w:r>
        <w:rPr>
          <w:rtl w:val="true"/>
        </w:rPr>
        <w:t>زنان راوی غدیر</w:t>
      </w:r>
      <w:bookmarkEnd w:id="1142"/>
    </w:p>
    <w:p>
      <w:pPr>
        <w:pStyle w:val="Heading4"/>
        <w:numPr>
          <w:ilvl w:val="3"/>
          <w:numId w:val="1"/>
        </w:numPr>
        <w:rPr/>
      </w:pPr>
      <w:bookmarkStart w:id="1143" w:name="__RefHeading___Toc2564945_372815092"/>
      <w:bookmarkStart w:id="1144" w:name="_Toc453"/>
      <w:bookmarkEnd w:id="1143"/>
      <w:r>
        <w:rPr>
          <w:rtl w:val="true"/>
        </w:rPr>
        <w:t>اشاره</w:t>
      </w:r>
      <w:bookmarkEnd w:id="1144"/>
    </w:p>
    <w:p>
      <w:pPr>
        <w:pStyle w:val="BookText"/>
        <w:rPr/>
      </w:pPr>
      <w:r>
        <w:rPr>
          <w:rFonts w:ascii="IRNazanin" w:hAnsi="IRNazanin" w:eastAsia="IRNazanin"/>
          <w:color w:val="111111"/>
          <w:sz w:val="28"/>
          <w:sz w:val="28"/>
          <w:szCs w:val="28"/>
          <w:rtl w:val="true"/>
          <w:lang w:bidi="fa-IR"/>
        </w:rPr>
        <w:t xml:space="preserve">شواهد موجود در کتب تاریخی گویای این حقیقت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رسالت با رویکرد عمده زنان به آیین توحیدی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پذیرنده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اولین شهیده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سمیه</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 xml:space="preserve">و بانوانی که از سابقین و مهاجران </w:t>
      </w:r>
      <w:r>
        <w:rPr>
          <w:rStyle w:val="FootnoteAnchor"/>
          <w:rtl w:val="true"/>
        </w:rPr>
        <w:footnoteReference w:id="188"/>
      </w:r>
      <w:r>
        <w:rPr>
          <w:rFonts w:ascii="IRNazanin" w:hAnsi="IRNazanin" w:eastAsia="IRNazanin"/>
          <w:color w:val="111111"/>
          <w:sz w:val="28"/>
          <w:sz w:val="28"/>
          <w:szCs w:val="28"/>
          <w:rtl w:val="true"/>
          <w:lang w:bidi="fa-IR"/>
        </w:rPr>
        <w:t xml:space="preserve">شمرده می شدند </w:t>
      </w:r>
      <w:r>
        <w:rPr>
          <w:rStyle w:val="FootnoteAnchor"/>
          <w:rtl w:val="true"/>
        </w:rPr>
        <w:footnoteReference w:id="189"/>
      </w:r>
      <w:r>
        <w:rPr>
          <w:rFonts w:ascii="IRNazanin" w:hAnsi="IRNazanin" w:eastAsia="IRNazanin"/>
          <w:color w:val="111111"/>
          <w:sz w:val="28"/>
          <w:sz w:val="28"/>
          <w:szCs w:val="28"/>
          <w:rtl w:val="true"/>
          <w:lang w:bidi="fa-IR"/>
        </w:rPr>
        <w:t>نمونه روشنی از مشارکت زنان در عرصه‌های اجتماعی را به نمایش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زنان در حجة‌الوداع بارزترین و ماندگارترین نوع شرکت در صحنه های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فراوانی که به وسیله راویان زن از این مراسم عظیم نقل شده، گویای تلاش گسترده زنان در پاسداری از این میراث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دستاوردهای بانوان در عرصه اخبار غدیر به دو گروه عمده تقسیم می‌شود</w:t>
      </w:r>
      <w:r>
        <w:rPr>
          <w:rFonts w:eastAsia="IRNazanin" w:cs="IRNazanin"/>
          <w:color w:val="111111"/>
          <w:sz w:val="28"/>
          <w:szCs w:val="28"/>
          <w:rtl w:val="true"/>
          <w:lang w:bidi="fa-IR"/>
        </w:rPr>
        <w:t>:</w:t>
      </w:r>
    </w:p>
    <w:p>
      <w:pPr>
        <w:pStyle w:val="Heading4"/>
        <w:numPr>
          <w:ilvl w:val="3"/>
          <w:numId w:val="1"/>
        </w:numPr>
        <w:rPr/>
      </w:pPr>
      <w:bookmarkStart w:id="1145" w:name="__RefHeading___Toc2564947_372815092"/>
      <w:bookmarkStart w:id="1146" w:name="_Toc454"/>
      <w:bookmarkEnd w:id="1145"/>
      <w:r>
        <w:rPr>
          <w:rtl w:val="true"/>
        </w:rPr>
        <w:t>زنان صحابی</w:t>
      </w:r>
      <w:bookmarkEnd w:id="1146"/>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w:t>
      </w:r>
    </w:p>
    <w:p>
      <w:pPr>
        <w:pStyle w:val="BookText"/>
        <w:rPr/>
      </w:pPr>
      <w:r>
        <w:rPr>
          <w:rFonts w:ascii="IRNazanin" w:hAnsi="IRNazanin" w:eastAsia="IRNazanin"/>
          <w:color w:val="111111"/>
          <w:sz w:val="28"/>
          <w:sz w:val="28"/>
          <w:szCs w:val="28"/>
          <w:rtl w:val="true"/>
          <w:lang w:bidi="fa-IR"/>
        </w:rPr>
        <w:t>اسماء بنت عمیس</w:t>
      </w:r>
    </w:p>
    <w:p>
      <w:pPr>
        <w:pStyle w:val="BookText"/>
        <w:rPr/>
      </w:pPr>
      <w:r>
        <w:rPr>
          <w:rFonts w:ascii="IRNazanin" w:hAnsi="IRNazanin" w:eastAsia="IRNazanin"/>
          <w:color w:val="111111"/>
          <w:sz w:val="28"/>
          <w:sz w:val="28"/>
          <w:szCs w:val="28"/>
          <w:rtl w:val="true"/>
          <w:lang w:bidi="fa-IR"/>
        </w:rPr>
        <w:t xml:space="preserve">ام هانی بنت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دختر ابی بکر</w:t>
      </w:r>
    </w:p>
    <w:p>
      <w:pPr>
        <w:pStyle w:val="BookText"/>
        <w:rPr/>
      </w:pPr>
      <w:r>
        <w:rPr>
          <w:rFonts w:ascii="Amiri" w:hAnsi="Amiri" w:eastAsia="Amiri" w:cs="Amiri"/>
          <w:color w:val="111111"/>
          <w:sz w:val="28"/>
          <w:sz w:val="28"/>
          <w:szCs w:val="28"/>
          <w:rtl w:val="true"/>
          <w:lang w:bidi="ar-SA"/>
        </w:rPr>
        <w:t>فاطمه دختر حمزة بن عبدالمطلب</w:t>
      </w:r>
    </w:p>
    <w:p>
      <w:pPr>
        <w:pStyle w:val="BookText"/>
        <w:rPr/>
      </w:pPr>
      <w:r>
        <w:rPr>
          <w:rFonts w:ascii="IRNazanin" w:hAnsi="IRNazanin" w:eastAsia="IRNazanin"/>
          <w:color w:val="111111"/>
          <w:sz w:val="28"/>
          <w:sz w:val="28"/>
          <w:szCs w:val="28"/>
          <w:rtl w:val="true"/>
          <w:lang w:bidi="fa-IR"/>
        </w:rPr>
        <w:t>همسر زید بن ارقم</w:t>
      </w:r>
    </w:p>
    <w:p>
      <w:pPr>
        <w:pStyle w:val="Heading4"/>
        <w:numPr>
          <w:ilvl w:val="3"/>
          <w:numId w:val="1"/>
        </w:numPr>
        <w:rPr/>
      </w:pPr>
      <w:bookmarkStart w:id="1147" w:name="__RefHeading___Toc2564949_372815092"/>
      <w:bookmarkStart w:id="1148" w:name="_Toc455"/>
      <w:bookmarkEnd w:id="1147"/>
      <w:r>
        <w:rPr>
          <w:rtl w:val="true"/>
        </w:rPr>
        <w:t>زنان تابعین</w:t>
      </w:r>
      <w:bookmarkEnd w:id="1148"/>
    </w:p>
    <w:p>
      <w:pPr>
        <w:pStyle w:val="BookText"/>
        <w:rPr/>
      </w:pPr>
      <w:r>
        <w:rPr>
          <w:rFonts w:ascii="IRNazanin" w:hAnsi="IRNazanin" w:eastAsia="IRNazanin"/>
          <w:color w:val="111111"/>
          <w:sz w:val="28"/>
          <w:sz w:val="28"/>
          <w:szCs w:val="28"/>
          <w:rtl w:val="true"/>
          <w:lang w:bidi="fa-IR"/>
        </w:rPr>
        <w:t>همسر زید بن عایشه بنت سعد</w:t>
      </w:r>
    </w:p>
    <w:p>
      <w:pPr>
        <w:pStyle w:val="BookText"/>
        <w:rPr/>
      </w:pPr>
      <w:r>
        <w:rPr>
          <w:rFonts w:ascii="IRNazanin" w:hAnsi="IRNazanin" w:eastAsia="IRNazanin"/>
          <w:color w:val="111111"/>
          <w:sz w:val="28"/>
          <w:sz w:val="28"/>
          <w:szCs w:val="28"/>
          <w:rtl w:val="true"/>
          <w:lang w:bidi="fa-IR"/>
        </w:rPr>
        <w:t>دارمیه حجونیه کنانیه</w:t>
      </w:r>
    </w:p>
    <w:p>
      <w:pPr>
        <w:pStyle w:val="BookText"/>
        <w:rPr/>
      </w:pPr>
      <w:r>
        <w:rPr>
          <w:rFonts w:ascii="IRNazanin" w:hAnsi="IRNazanin" w:eastAsia="IRNazanin"/>
          <w:color w:val="111111"/>
          <w:sz w:val="28"/>
          <w:sz w:val="28"/>
          <w:szCs w:val="28"/>
          <w:rtl w:val="true"/>
          <w:lang w:bidi="fa-IR"/>
        </w:rPr>
        <w:t>حسنیه</w:t>
      </w:r>
    </w:p>
    <w:p>
      <w:pPr>
        <w:pStyle w:val="BookText"/>
        <w:rPr/>
      </w:pPr>
      <w:r>
        <w:rPr>
          <w:rFonts w:ascii="IRNazanin" w:hAnsi="IRNazanin" w:eastAsia="IRNazanin"/>
          <w:color w:val="111111"/>
          <w:sz w:val="28"/>
          <w:sz w:val="28"/>
          <w:szCs w:val="28"/>
          <w:rtl w:val="true"/>
          <w:lang w:bidi="fa-IR"/>
        </w:rPr>
        <w:t>عمیرة بنت سعد بن مالک</w:t>
      </w:r>
    </w:p>
    <w:p>
      <w:pPr>
        <w:pStyle w:val="BookText"/>
        <w:rPr/>
      </w:pPr>
      <w:r>
        <w:rPr>
          <w:rFonts w:ascii="IRNazanin" w:hAnsi="IRNazanin" w:eastAsia="IRNazanin"/>
          <w:color w:val="111111"/>
          <w:sz w:val="28"/>
          <w:sz w:val="28"/>
          <w:szCs w:val="28"/>
          <w:rtl w:val="true"/>
          <w:lang w:bidi="fa-IR"/>
        </w:rPr>
        <w:t>ام المجتبی علویه</w:t>
      </w:r>
    </w:p>
    <w:p>
      <w:pPr>
        <w:pStyle w:val="BookText"/>
        <w:rPr/>
      </w:pPr>
      <w:r>
        <w:rPr>
          <w:rFonts w:ascii="IRNazanin" w:hAnsi="IRNazanin" w:eastAsia="IRNazanin"/>
          <w:color w:val="111111"/>
          <w:sz w:val="28"/>
          <w:sz w:val="28"/>
          <w:szCs w:val="28"/>
          <w:rtl w:val="true"/>
          <w:lang w:bidi="fa-IR"/>
        </w:rPr>
        <w:t>فاطمه بنت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1149" w:name="__RefHeading___Toc2564951_372815092"/>
      <w:bookmarkStart w:id="1150" w:name="_Toc456"/>
      <w:bookmarkEnd w:id="1149"/>
      <w:r>
        <w:rPr>
          <w:rtl w:val="true"/>
        </w:rPr>
        <w:t>اخبار زنان صحابی</w:t>
      </w:r>
      <w:r>
        <w:rPr>
          <w:rtl w:val="true"/>
        </w:rPr>
        <w:t>:</w:t>
      </w:r>
      <w:bookmarkEnd w:id="1150"/>
    </w:p>
    <w:p>
      <w:pPr>
        <w:pStyle w:val="BookText"/>
        <w:rPr/>
      </w:pPr>
      <w:r>
        <w:rPr>
          <w:rFonts w:ascii="IRNazanin" w:hAnsi="IRNazanin" w:eastAsia="IRNazanin"/>
          <w:color w:val="111111"/>
          <w:sz w:val="28"/>
          <w:sz w:val="28"/>
          <w:szCs w:val="28"/>
          <w:rtl w:val="true"/>
          <w:lang w:bidi="fa-IR"/>
        </w:rPr>
        <w:t xml:space="preserve">در سال دهم هجری، با اعلام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مؤمنان بسیاری از شهرهای مختلف به سوی مدینه روان شده، در حومه شهر مسکن گزیدند و به انتظار موسم حج نشستند؛ حجی</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bookmarkStart w:id="1151" w:name="pg10640_156191"/>
    </w:p>
    <w:p>
      <w:pPr>
        <w:pStyle w:val="BookText"/>
        <w:rPr/>
      </w:pPr>
      <w:bookmarkEnd w:id="1151"/>
      <w:r>
        <w:rPr>
          <w:rFonts w:ascii="IRNazanin" w:hAnsi="IRNazanin" w:eastAsia="IRNazanin"/>
          <w:color w:val="111111"/>
          <w:sz w:val="28"/>
          <w:sz w:val="28"/>
          <w:szCs w:val="28"/>
          <w:rtl w:val="true"/>
          <w:lang w:bidi="fa-IR"/>
        </w:rPr>
        <w:t>که بعدها به حجة‌الوداع، حجة‌الاسلام، حجة‌البلاغ، حجة‌الکمال، حجة‌التمام شهرت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شنبه، پنج یا شش روز قبل از آغاز ذی الحجة، از مدینه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همه زنان و اهل‌بیت پیامبر با وی همراه بودند</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گروهی از این بانوان حدیث غدیر را نقل کرده‌اند که نام و روایت‌شان چنین است</w:t>
      </w:r>
      <w:r>
        <w:rPr>
          <w:rFonts w:eastAsia="IRNazanin" w:cs="IRNazanin"/>
          <w:color w:val="111111"/>
          <w:sz w:val="28"/>
          <w:szCs w:val="28"/>
          <w:rtl w:val="true"/>
          <w:lang w:bidi="fa-IR"/>
        </w:rPr>
        <w:t>:</w:t>
      </w:r>
    </w:p>
    <w:p>
      <w:pPr>
        <w:pStyle w:val="Heading4"/>
        <w:numPr>
          <w:ilvl w:val="3"/>
          <w:numId w:val="1"/>
        </w:numPr>
        <w:rPr/>
      </w:pPr>
      <w:bookmarkStart w:id="1152" w:name="__RefHeading___Toc2564953_372815092"/>
      <w:bookmarkStart w:id="1153" w:name="_Toc457"/>
      <w:bookmarkEnd w:id="1152"/>
      <w:r>
        <w:rPr>
          <w:rtl w:val="true"/>
        </w:rPr>
        <w:t xml:space="preserve">حضرت زهرا </w:t>
      </w:r>
      <w:r>
        <w:rPr>
          <w:rtl w:val="true"/>
        </w:rPr>
        <w:t>(</w:t>
      </w:r>
      <w:r>
        <w:rPr>
          <w:rtl w:val="true"/>
        </w:rPr>
        <w:t>س</w:t>
      </w:r>
      <w:r>
        <w:rPr>
          <w:rtl w:val="true"/>
        </w:rPr>
        <w:t>)</w:t>
      </w:r>
      <w:bookmarkEnd w:id="1153"/>
    </w:p>
    <w:p>
      <w:pPr>
        <w:pStyle w:val="BookText"/>
        <w:rPr/>
      </w:pPr>
      <w:r>
        <w:rPr>
          <w:rFonts w:ascii="IRNazanin" w:hAnsi="IRNazanin" w:eastAsia="IRNazanin"/>
          <w:color w:val="111111"/>
          <w:sz w:val="28"/>
          <w:sz w:val="28"/>
          <w:szCs w:val="28"/>
          <w:rtl w:val="true"/>
          <w:lang w:bidi="fa-IR"/>
        </w:rPr>
        <w:t xml:space="preserve">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یگانه یادگار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همچون دیگر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به یادآوری واقعه غدیر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سخنان آن بزرگوار جایگاه وی در عرصه اخبار غدیر را آشکار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انصار، برای توجیه خطای خویش، 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مطالب شما را قبل از بیعت با دیگران می‌شنیدیم، با غیر علی بیعت نمی‌کردیم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پدرم در روز غدیر برای کسی جای عذر باقی گذاشت؟ </w:t>
      </w:r>
      <w:r>
        <w:rPr>
          <w:rStyle w:val="FootnoteAnchor"/>
          <w:rtl w:val="true"/>
        </w:rPr>
        <w:footnoteReference w:id="191"/>
      </w:r>
      <w:r>
        <w:rPr>
          <w:rFonts w:ascii="IRNazanin" w:hAnsi="IRNazanin" w:eastAsia="IRNazanin"/>
          <w:color w:val="111111"/>
          <w:sz w:val="28"/>
          <w:sz w:val="28"/>
          <w:szCs w:val="28"/>
          <w:rtl w:val="true"/>
          <w:lang w:bidi="fa-IR"/>
        </w:rPr>
        <w:t>و نیز در جواب محمود بن لبید که پرسیده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سخنان پیامبر دلیلی بر امامت علی دارید؟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آیا روز غدیر را فراموش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بن لبید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چنان بود؛ ولی از آنچه به شخص شما اشاره شده،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شاهد می گیرم، شنیدم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بهترین کسی است که در میان شما جانشین خود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جانشین بعد از من است و دو فرزندم حسن و حسین و نه تن از فرزندان حسین امامان نیک‌ان‌اند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آنان اطاعت کنید، شما را هدایت خواهند کرد و اگر با آنان مخالفت ورزید، تا قیامت اختلاف در میان شما حاکم خواهد بود</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روایتی با</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bookmarkStart w:id="1154" w:name="pg10640_156192"/>
    </w:p>
    <w:p>
      <w:pPr>
        <w:pStyle w:val="BookText"/>
        <w:rPr/>
      </w:pPr>
      <w:bookmarkEnd w:id="1154"/>
      <w:r>
        <w:rPr>
          <w:rFonts w:ascii="IRNazanin" w:hAnsi="IRNazanin" w:eastAsia="IRNazanin"/>
          <w:color w:val="111111"/>
          <w:sz w:val="28"/>
          <w:sz w:val="28"/>
          <w:szCs w:val="28"/>
          <w:rtl w:val="true"/>
          <w:lang w:bidi="fa-IR"/>
        </w:rPr>
        <w:t>سند بسیار دقیق و مشهور بیان می دارد که دختر بزرگوار پیامبر، حدیث غدیر را چنین بیان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ولیه فعلی ولیه و من کنت امامه فعلی امامه</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سرپرست اویم، علی سرپرست اوست و هر که من امام او هستم، علی امام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احتجاجی از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چند تن از زنان به این صورت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انسیتم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غدیر خم، من کنت مولاه فعلی مولاه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منی بمنزلة هارون من موسی علیهماالسلام</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آیا سخن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غدیر خم را فراموش کرده اید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 هستم، علی مولای اوست و آیا سخنش را فراموش کرده‌اید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مانند هارون نسبت به موسی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خویش را در راه اثبات ولایت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انصار و مهاجرین صرف نمود و سرانجام نیز در همین راه به شهادت رسید و سیده شهیدان ولایت نام گرفت</w:t>
      </w:r>
      <w:r>
        <w:rPr>
          <w:rFonts w:eastAsia="IRNazanin" w:cs="IRNazanin"/>
          <w:color w:val="111111"/>
          <w:sz w:val="28"/>
          <w:szCs w:val="28"/>
          <w:rtl w:val="true"/>
          <w:lang w:bidi="fa-IR"/>
        </w:rPr>
        <w:t>.</w:t>
      </w:r>
    </w:p>
    <w:p>
      <w:pPr>
        <w:pStyle w:val="Heading4"/>
        <w:numPr>
          <w:ilvl w:val="3"/>
          <w:numId w:val="1"/>
        </w:numPr>
        <w:rPr/>
      </w:pPr>
      <w:bookmarkStart w:id="1155" w:name="__RefHeading___Toc2564955_372815092"/>
      <w:bookmarkStart w:id="1156" w:name="_Toc458"/>
      <w:bookmarkEnd w:id="1155"/>
      <w:r>
        <w:rPr>
          <w:rtl w:val="true"/>
        </w:rPr>
        <w:t>ام سلمه</w:t>
      </w:r>
      <w:bookmarkEnd w:id="1156"/>
    </w:p>
    <w:p>
      <w:pPr>
        <w:pStyle w:val="BookText"/>
        <w:rPr/>
      </w:pPr>
      <w:r>
        <w:rPr>
          <w:rFonts w:ascii="IRNazanin" w:hAnsi="IRNazanin" w:eastAsia="IRNazanin"/>
          <w:color w:val="111111"/>
          <w:sz w:val="28"/>
          <w:sz w:val="28"/>
          <w:szCs w:val="28"/>
          <w:rtl w:val="true"/>
          <w:lang w:bidi="fa-IR"/>
        </w:rPr>
        <w:t xml:space="preserve">حضور زنان پیامبر، از جمله ام سلمه </w:t>
      </w:r>
      <w:r>
        <w:rPr>
          <w:rStyle w:val="FootnoteAnchor"/>
          <w:rtl w:val="true"/>
        </w:rPr>
        <w:footnoteReference w:id="195"/>
      </w:r>
      <w:r>
        <w:rPr>
          <w:rFonts w:ascii="IRNazanin" w:hAnsi="IRNazanin" w:eastAsia="IRNazanin"/>
          <w:color w:val="111111"/>
          <w:sz w:val="28"/>
          <w:sz w:val="28"/>
          <w:szCs w:val="28"/>
          <w:rtl w:val="true"/>
          <w:lang w:bidi="fa-IR"/>
        </w:rPr>
        <w:t>در مراسم غدیر، در کتب مختلف مورد تاکید قرار گرفته است</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صاحب روضة‌الصفا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غدیر خم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شأن امیرمؤمنان فرمود، سپس از منبر فرود آمد و در خیمه خاص خود نشست و فرمود که امیرمؤمنان در خیمه دیگر بنشیند، بعد از آن طبقات خلائق را فرمود تا به خیمه</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و زبان به تهنیت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از این امر فارغ شدند، امهات مؤمنین به فرموده آن حضرت نزد علی رفتند و او را تهنیت دادند</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ام سلمه یکی از دو زن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حدیث غدیر را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ماجرای غدیر را چنین باز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 علی بغدیر خم فرفعها حتی راینا بیاض ابطیه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 انی مخلف فیکم الثقلین کتاب الله و عترتی و لن یفترقا حتی یردا علی الحوض</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در غدیر خم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بالا برد تا آنجا که سفیدی زیر بغلش را دیدیم،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 هستم، پس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من دو چیز گرانبها در میان شما بر جای می‌گذارم، کتاب خدا و عترتم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هرگز از هم جدا نخواهند شد تا وقتی در حوض به من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سلمه از معدود کسانی است که بعد از وفات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 ولایت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فرزنش چنین وصیت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الزمه فلا و الله ما رایت بعد نبیک صلی الله علیه و آله اماما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پسرکم، همراهش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بعد از پیامبرت امامی غیر او ندیدم</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 xml:space="preserve">ام سلمه روایات دیگری نیز، درباره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bookmarkStart w:id="1157" w:name="pg10640_156194"/>
    </w:p>
    <w:p>
      <w:pPr>
        <w:pStyle w:val="BookText"/>
        <w:rPr/>
      </w:pPr>
      <w:bookmarkEnd w:id="1157"/>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r>
        <w:rPr>
          <w:rStyle w:val="FootnoteAnchor"/>
          <w:rtl w:val="true"/>
        </w:rPr>
        <w:footnoteReference w:id="200"/>
      </w:r>
    </w:p>
    <w:p>
      <w:pPr>
        <w:pStyle w:val="Heading4"/>
        <w:numPr>
          <w:ilvl w:val="3"/>
          <w:numId w:val="1"/>
        </w:numPr>
        <w:rPr/>
      </w:pPr>
      <w:bookmarkStart w:id="1158" w:name="__RefHeading___Toc2564957_372815092"/>
      <w:bookmarkStart w:id="1159" w:name="_Toc459"/>
      <w:bookmarkEnd w:id="1158"/>
      <w:r>
        <w:rPr>
          <w:rtl w:val="true"/>
        </w:rPr>
        <w:t>اسماء بنت عمیس</w:t>
      </w:r>
      <w:bookmarkEnd w:id="1159"/>
    </w:p>
    <w:p>
      <w:pPr>
        <w:pStyle w:val="BookText"/>
        <w:rPr/>
      </w:pPr>
      <w:r>
        <w:rPr>
          <w:rFonts w:ascii="IRNazanin" w:hAnsi="IRNazanin" w:eastAsia="IRNazanin"/>
          <w:color w:val="111111"/>
          <w:sz w:val="28"/>
          <w:sz w:val="28"/>
          <w:szCs w:val="28"/>
          <w:rtl w:val="true"/>
          <w:lang w:bidi="fa-IR"/>
        </w:rPr>
        <w:t>او به دلیل تقرب به اهل‌بیت روایات فراوانی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حدود شصت روایت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بسیاری از آنها در منزلت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 xml:space="preserve">اسماء از سابقین در اسلام است و از جمله افرادی است که قبل از آنکه مردم در خانه ارقم ایمان بیاورند، به همراه همسرش جعفر به 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اسلام اختیار نمود و به همراه جعفر به حبشه مهاجرت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شهادت جعفر طیار به عقد ابوبکر در آمد و از وی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در آن زمان که همسر خلیفه دوم بود، توطئه قتل وصی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هوشیاری و ایثار تمام خنثی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همواره از محبان و ملازمان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بعد از شهادت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زنان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محمد را چنان تربیت کرد که از مریدان و مخلصان امیرمؤمنان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حجة‌الوداع شرکت جست، همسر ابوبکر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ابی بکر نیز در مسیر حجة‌الوداع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عقده در کتاب ولایت، حدیث غدیر را از او روایت کرده است</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 xml:space="preserve">اسماء همچنین از راویان حدیث ردالشمس </w:t>
      </w:r>
      <w:r>
        <w:rPr>
          <w:rStyle w:val="FootnoteAnchor"/>
          <w:rtl w:val="true"/>
        </w:rPr>
        <w:footnoteReference w:id="203"/>
      </w:r>
      <w:r>
        <w:rPr>
          <w:rFonts w:ascii="IRNazanin" w:hAnsi="IRNazanin" w:eastAsia="IRNazanin"/>
          <w:color w:val="111111"/>
          <w:sz w:val="28"/>
          <w:sz w:val="28"/>
          <w:szCs w:val="28"/>
          <w:rtl w:val="true"/>
          <w:lang w:bidi="fa-IR"/>
        </w:rPr>
        <w:t>به شمار می رود</w:t>
      </w:r>
      <w:r>
        <w:rPr>
          <w:rFonts w:eastAsia="IRNazanin" w:cs="IRNazanin"/>
          <w:color w:val="111111"/>
          <w:sz w:val="28"/>
          <w:szCs w:val="28"/>
          <w:rtl w:val="true"/>
          <w:lang w:bidi="fa-IR"/>
        </w:rPr>
        <w:t>.</w:t>
      </w:r>
    </w:p>
    <w:p>
      <w:pPr>
        <w:pStyle w:val="Heading4"/>
        <w:numPr>
          <w:ilvl w:val="3"/>
          <w:numId w:val="1"/>
        </w:numPr>
        <w:rPr/>
      </w:pPr>
      <w:bookmarkStart w:id="1160" w:name="__RefHeading___Toc2564959_372815092"/>
      <w:bookmarkStart w:id="1161" w:name="_Toc460"/>
      <w:bookmarkEnd w:id="1160"/>
      <w:r>
        <w:rPr>
          <w:rtl w:val="true"/>
        </w:rPr>
        <w:t xml:space="preserve">ام هانی بنت ابی طالب </w:t>
      </w:r>
      <w:r>
        <w:rPr>
          <w:rtl w:val="true"/>
        </w:rPr>
        <w:t>(</w:t>
      </w:r>
      <w:r>
        <w:rPr>
          <w:rtl w:val="true"/>
        </w:rPr>
        <w:t>سلام الله علیهما</w:t>
      </w:r>
      <w:r>
        <w:rPr>
          <w:rtl w:val="true"/>
        </w:rPr>
        <w:t>)</w:t>
      </w:r>
      <w:bookmarkEnd w:id="1161"/>
    </w:p>
    <w:p>
      <w:pPr>
        <w:pStyle w:val="BookText"/>
        <w:rPr/>
      </w:pPr>
      <w:r>
        <w:rPr>
          <w:rFonts w:ascii="IRNazanin" w:hAnsi="IRNazanin" w:eastAsia="IRNazanin"/>
          <w:color w:val="111111"/>
          <w:sz w:val="28"/>
          <w:sz w:val="28"/>
          <w:szCs w:val="28"/>
          <w:rtl w:val="true"/>
          <w:lang w:bidi="fa-IR"/>
        </w:rPr>
        <w:t xml:space="preserve">او فاخته نام دارد </w:t>
      </w:r>
      <w:r>
        <w:rPr>
          <w:rStyle w:val="FootnoteAnchor"/>
          <w:rtl w:val="true"/>
        </w:rPr>
        <w:footnoteReference w:id="204"/>
      </w:r>
      <w:r>
        <w:rPr>
          <w:rFonts w:ascii="IRNazanin" w:hAnsi="IRNazanin" w:eastAsia="IRNazanin"/>
          <w:color w:val="111111"/>
          <w:sz w:val="28"/>
          <w:sz w:val="28"/>
          <w:szCs w:val="28"/>
          <w:rtl w:val="true"/>
          <w:lang w:bidi="fa-IR"/>
        </w:rPr>
        <w:t xml:space="preserve">و خواهر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هانی از راویان</w:t>
      </w:r>
      <w:r>
        <w:rPr>
          <w:rStyle w:val="FootnoteAnchor"/>
          <w:rtl w:val="true"/>
        </w:rPr>
        <w:footnoteReference w:id="205"/>
      </w:r>
      <w:r>
        <w:rPr>
          <w:rFonts w:ascii="IRNazanin" w:hAnsi="IRNazanin" w:eastAsia="IRNazanin"/>
          <w:color w:val="111111"/>
          <w:sz w:val="28"/>
          <w:sz w:val="28"/>
          <w:szCs w:val="28"/>
          <w:rtl w:val="true"/>
          <w:lang w:bidi="fa-IR"/>
        </w:rPr>
        <w:t xml:space="preserve">و اصحاب </w:t>
      </w:r>
      <w:r>
        <w:rPr>
          <w:rStyle w:val="FootnoteAnchor"/>
          <w:rtl w:val="true"/>
        </w:rPr>
        <w:footnoteReference w:id="206"/>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ضمن حدیثی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بهترین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این بانوی گرانقدر احادیثی چون ثقلین</w:t>
      </w:r>
      <w:r>
        <w:rPr>
          <w:rStyle w:val="FootnoteAnchor"/>
          <w:rtl w:val="true"/>
        </w:rPr>
        <w:footnoteReference w:id="208"/>
      </w:r>
      <w:r>
        <w:rPr>
          <w:rFonts w:ascii="IRNazanin" w:hAnsi="IRNazanin" w:eastAsia="IRNazanin"/>
          <w:color w:val="111111"/>
          <w:sz w:val="28"/>
          <w:sz w:val="28"/>
          <w:szCs w:val="28"/>
          <w:rtl w:val="true"/>
          <w:lang w:bidi="fa-IR"/>
        </w:rPr>
        <w:t xml:space="preserve">و غدیر را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باره واقعه</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bookmarkStart w:id="1162" w:name="pg10640_156195"/>
    </w:p>
    <w:p>
      <w:pPr>
        <w:pStyle w:val="BookText"/>
        <w:rPr/>
      </w:pPr>
      <w:bookmarkEnd w:id="1162"/>
      <w:r>
        <w:rPr>
          <w:rFonts w:ascii="IRNazanin" w:hAnsi="IRNazanin" w:eastAsia="IRNazanin"/>
          <w:color w:val="111111"/>
          <w:sz w:val="28"/>
          <w:sz w:val="28"/>
          <w:szCs w:val="28"/>
          <w:rtl w:val="true"/>
          <w:lang w:bidi="fa-IR"/>
        </w:rPr>
        <w:t>غدیر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 بازگشت تا در غدیر خم فرود آمد، سپس برخاست و در گرمای سوزان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هر که من مولای او هستم، پس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که او را دوست دارد، دوست بدار و هر که با او دشمنی کند، دشمن بدار؛ هر که او را زبون سازد، زبون گردان و هر که او را یاری کند، یاری کن</w:t>
      </w:r>
      <w:r>
        <w:rPr>
          <w:rFonts w:eastAsia="IRNazanin" w:cs="IRNazanin"/>
          <w:color w:val="111111"/>
          <w:sz w:val="28"/>
          <w:szCs w:val="28"/>
          <w:rtl w:val="true"/>
          <w:lang w:bidi="fa-IR"/>
        </w:rPr>
        <w:t>».</w:t>
      </w:r>
      <w:r>
        <w:rPr>
          <w:rStyle w:val="FootnoteAnchor"/>
          <w:rtl w:val="true"/>
        </w:rPr>
        <w:footnoteReference w:id="209"/>
      </w:r>
    </w:p>
    <w:p>
      <w:pPr>
        <w:pStyle w:val="Heading4"/>
        <w:numPr>
          <w:ilvl w:val="3"/>
          <w:numId w:val="1"/>
        </w:numPr>
        <w:rPr/>
      </w:pPr>
      <w:bookmarkStart w:id="1163" w:name="__RefHeading___Toc2564961_372815092"/>
      <w:bookmarkStart w:id="1164" w:name="_Toc461"/>
      <w:bookmarkEnd w:id="1163"/>
      <w:r>
        <w:rPr>
          <w:rtl w:val="true"/>
        </w:rPr>
        <w:t>عایشه دختر ابی بکر</w:t>
      </w:r>
      <w:bookmarkEnd w:id="1164"/>
    </w:p>
    <w:p>
      <w:pPr>
        <w:pStyle w:val="BookText"/>
        <w:rPr/>
      </w:pPr>
      <w:r>
        <w:rPr>
          <w:rFonts w:ascii="IRNazanin" w:hAnsi="IRNazanin" w:eastAsia="IRNazanin"/>
          <w:color w:val="111111"/>
          <w:sz w:val="28"/>
          <w:sz w:val="28"/>
          <w:szCs w:val="28"/>
          <w:rtl w:val="true"/>
          <w:lang w:bidi="fa-IR"/>
        </w:rPr>
        <w:t xml:space="preserve">او در شمار زنان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و حاضران در حجة‌الوداع جای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مختلف اهل‌سنت روایت غدیر از وی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عقده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او را نیز ذکر می کند</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بررسی موضع گیری‌های وی و تطبیق آن با عملکرد ام‌سلمه، همسر دیگر پیامبر گرامی که در تاریخ از خود بر جای نهاده و تحقیق در انگیزه ها، تعیین جهت گیری‌ها و موقعیت های آن دو می‌تواند برای بانوانی که امروز در مقابل امواج سهمگین و بنیان‌کن سیاست‌بازی تبلیغات رنگارنگ و هدفدار و شعارهای برخاسته از مطامع نفسانی و دنیوی دنیاداران قرار دارند، نمونه‌هایی تجربه شده و تاریخی و الگویی عملی و آکنده از راهکارهای مذهبی و سیاسی باشد</w:t>
      </w:r>
      <w:r>
        <w:rPr>
          <w:rFonts w:eastAsia="IRNazanin" w:cs="IRNazanin"/>
          <w:color w:val="111111"/>
          <w:sz w:val="28"/>
          <w:szCs w:val="28"/>
          <w:rtl w:val="true"/>
          <w:lang w:bidi="fa-IR"/>
        </w:rPr>
        <w:t>.</w:t>
      </w:r>
    </w:p>
    <w:p>
      <w:pPr>
        <w:pStyle w:val="Heading4"/>
        <w:numPr>
          <w:ilvl w:val="3"/>
          <w:numId w:val="1"/>
        </w:numPr>
        <w:rPr/>
      </w:pPr>
      <w:bookmarkStart w:id="1165" w:name="__RefHeading___Toc2564963_372815092"/>
      <w:bookmarkStart w:id="1166" w:name="_Toc462"/>
      <w:bookmarkEnd w:id="1165"/>
      <w:r>
        <w:rPr>
          <w:rtl w:val="true"/>
        </w:rPr>
        <w:t>فاطمه دختر حمزة بن عبدالمطلب</w:t>
      </w:r>
      <w:bookmarkEnd w:id="1166"/>
    </w:p>
    <w:p>
      <w:pPr>
        <w:pStyle w:val="BookText"/>
        <w:rPr/>
      </w:pPr>
      <w:r>
        <w:rPr>
          <w:rFonts w:ascii="IRNazanin" w:hAnsi="IRNazanin" w:eastAsia="IRNazanin"/>
          <w:color w:val="111111"/>
          <w:sz w:val="28"/>
          <w:sz w:val="28"/>
          <w:szCs w:val="28"/>
          <w:rtl w:val="true"/>
          <w:lang w:bidi="fa-IR"/>
        </w:rPr>
        <w:t xml:space="preserve">او از صحابه مشهور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ابن عقده و منصور رازی حدیث غدیر را از وی نقل کرده‌اند</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منصور بن حسین آبی معروف به ابوسعد صاحب کتاب نثرالدرر متوفی قرن پنجم کتابی به نام حدیث الغدیر نوشته و بنا به گفته مناقب ابن شهرآشوب این کتاب راویان حدیث غدیر را بر حسب حروف الفبا برشمرده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غدیر در آینه کتاب، ص</w:t>
      </w:r>
      <w:r>
        <w:rPr>
          <w:rFonts w:ascii="IRNazanin" w:hAnsi="IRNazanin" w:eastAsia="IRNazanin"/>
          <w:color w:val="111111"/>
          <w:sz w:val="28"/>
          <w:sz w:val="28"/>
          <w:szCs w:val="28"/>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Heading4"/>
        <w:numPr>
          <w:ilvl w:val="3"/>
          <w:numId w:val="1"/>
        </w:numPr>
        <w:rPr/>
      </w:pPr>
      <w:bookmarkStart w:id="1167" w:name="__RefHeading___Toc2564965_372815092"/>
      <w:bookmarkStart w:id="1168" w:name="_Toc463"/>
      <w:bookmarkEnd w:id="1167"/>
      <w:r>
        <w:rPr>
          <w:rtl w:val="true"/>
        </w:rPr>
        <w:t>همسر زید بن ارقم</w:t>
      </w:r>
      <w:bookmarkEnd w:id="1168"/>
    </w:p>
    <w:p>
      <w:pPr>
        <w:pStyle w:val="BookText"/>
        <w:rPr/>
      </w:pPr>
      <w:r>
        <w:rPr>
          <w:rFonts w:ascii="IRNazanin" w:hAnsi="IRNazanin" w:eastAsia="IRNazanin"/>
          <w:color w:val="111111"/>
          <w:sz w:val="28"/>
          <w:sz w:val="28"/>
          <w:szCs w:val="28"/>
          <w:rtl w:val="true"/>
          <w:lang w:bidi="fa-IR"/>
        </w:rPr>
        <w:t>از جمله کسانی که حدیث غدیر را روایت کرده‌اند، زید بن ارقم و نیز همسر وی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طباطبایی ضمن نام بردن از گروه کثیری که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bookmarkStart w:id="1169" w:name="pg10640_156196"/>
    </w:p>
    <w:p>
      <w:pPr>
        <w:pStyle w:val="BookText"/>
        <w:rPr/>
      </w:pPr>
      <w:bookmarkEnd w:id="1169"/>
      <w:r>
        <w:rPr>
          <w:rFonts w:ascii="IRNazanin" w:hAnsi="IRNazanin" w:eastAsia="IRNazanin"/>
          <w:color w:val="111111"/>
          <w:sz w:val="28"/>
          <w:sz w:val="28"/>
          <w:szCs w:val="28"/>
          <w:rtl w:val="true"/>
          <w:lang w:bidi="fa-IR"/>
        </w:rPr>
        <w:t>کرده اند، به ایشان نیز اشاره می‌کند</w:t>
      </w:r>
      <w:r>
        <w:rPr>
          <w:rFonts w:eastAsia="IRNazanin" w:cs="IRNazanin"/>
          <w:color w:val="111111"/>
          <w:sz w:val="28"/>
          <w:szCs w:val="28"/>
          <w:rtl w:val="true"/>
          <w:lang w:bidi="fa-IR"/>
        </w:rPr>
        <w:t>.</w:t>
      </w:r>
      <w:r>
        <w:rPr>
          <w:rStyle w:val="FootnoteAnchor"/>
          <w:rtl w:val="true"/>
        </w:rPr>
        <w:footnoteReference w:id="213"/>
      </w:r>
    </w:p>
    <w:p>
      <w:pPr>
        <w:pStyle w:val="Heading4"/>
        <w:numPr>
          <w:ilvl w:val="3"/>
          <w:numId w:val="1"/>
        </w:numPr>
        <w:rPr/>
      </w:pPr>
      <w:bookmarkStart w:id="1170" w:name="__RefHeading___Toc2564967_372815092"/>
      <w:bookmarkStart w:id="1171" w:name="_Toc464"/>
      <w:bookmarkEnd w:id="1170"/>
      <w:r>
        <w:rPr>
          <w:rtl w:val="true"/>
        </w:rPr>
        <w:t>ب</w:t>
      </w:r>
      <w:r>
        <w:rPr>
          <w:rtl w:val="true"/>
        </w:rPr>
        <w:t xml:space="preserve">. </w:t>
      </w:r>
      <w:r>
        <w:rPr>
          <w:rtl w:val="true"/>
        </w:rPr>
        <w:t xml:space="preserve">روایات زنان تابعی و </w:t>
      </w:r>
      <w:r>
        <w:rPr>
          <w:rtl w:val="true"/>
        </w:rPr>
        <w:t>...</w:t>
      </w:r>
      <w:bookmarkEnd w:id="1171"/>
    </w:p>
    <w:p>
      <w:pPr>
        <w:pStyle w:val="BookText"/>
        <w:rPr/>
      </w:pPr>
      <w:r>
        <w:rPr>
          <w:rFonts w:ascii="IRNazanin" w:hAnsi="IRNazanin" w:eastAsia="IRNazanin"/>
          <w:color w:val="111111"/>
          <w:sz w:val="28"/>
          <w:sz w:val="28"/>
          <w:szCs w:val="28"/>
          <w:rtl w:val="true"/>
          <w:lang w:bidi="fa-IR"/>
        </w:rPr>
        <w:t>در میان روایات غدیر روایتی با ده سند به چشم می خورد که همه راویانش زن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بانوان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الشیخة ام محمد زینب ابنة احمد بن عبدالرحیم المقدسیه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دختر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دختر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کلثوم دختر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دختر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دختر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دختر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دختر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سکینه دختر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کلثوم دختر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از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که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انسیتم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غدیر خم، من کنت مولاه فعلی مولاه و قوله انت منی بمنزلة هارون من موسی علیهما السلام</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آیا سخن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غدیر را فراموش کردید،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 هستم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کردید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تو در برابر من مانند جایگاه هارون در برابر موسی است</w:t>
      </w:r>
      <w:r>
        <w:rPr>
          <w:rFonts w:eastAsia="IRNazanin" w:cs="IRNazanin"/>
          <w:color w:val="111111"/>
          <w:sz w:val="28"/>
          <w:szCs w:val="28"/>
          <w:rtl w:val="true"/>
          <w:lang w:bidi="fa-IR"/>
        </w:rPr>
        <w:t>.</w:t>
      </w:r>
    </w:p>
    <w:p>
      <w:pPr>
        <w:pStyle w:val="Heading4"/>
        <w:numPr>
          <w:ilvl w:val="3"/>
          <w:numId w:val="1"/>
        </w:numPr>
        <w:rPr/>
      </w:pPr>
      <w:bookmarkStart w:id="1172" w:name="__RefHeading___Toc2564969_372815092"/>
      <w:bookmarkStart w:id="1173" w:name="_Toc465"/>
      <w:bookmarkEnd w:id="1172"/>
      <w:r>
        <w:rPr>
          <w:rtl w:val="true"/>
        </w:rPr>
        <w:t>عایشه بنت سعد</w:t>
      </w:r>
      <w:bookmarkEnd w:id="1173"/>
    </w:p>
    <w:p>
      <w:pPr>
        <w:pStyle w:val="BookText"/>
        <w:rPr/>
      </w:pPr>
      <w:r>
        <w:rPr>
          <w:rFonts w:ascii="IRNazanin" w:hAnsi="IRNazanin" w:eastAsia="IRNazanin"/>
          <w:color w:val="111111"/>
          <w:sz w:val="28"/>
          <w:sz w:val="28"/>
          <w:szCs w:val="28"/>
          <w:rtl w:val="true"/>
          <w:lang w:bidi="fa-IR"/>
        </w:rPr>
        <w:t>عایشه بیشتر روایت‌هایش را از پدرش سعد</w:t>
      </w:r>
      <w:r>
        <w:rPr>
          <w:rStyle w:val="FootnoteAnchor"/>
          <w:rtl w:val="true"/>
        </w:rPr>
        <w:footnoteReference w:id="215"/>
      </w:r>
      <w:r>
        <w:rPr>
          <w:rFonts w:ascii="IRNazanin" w:hAnsi="IRNazanin" w:eastAsia="IRNazanin"/>
          <w:color w:val="111111"/>
          <w:sz w:val="28"/>
          <w:sz w:val="28"/>
          <w:szCs w:val="28"/>
          <w:rtl w:val="true"/>
          <w:lang w:bidi="fa-IR"/>
        </w:rPr>
        <w:t>بن ابی وقاص نقل می کند و نزد ابن حجر از راویان موثق به شمار می‌رود</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او روایت غدیر را، از زبان پدرش چنین بازگو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بطریق مکة و هو متوجه الیها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النسخ و الصحیح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الی المدینه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 غدیر خم وقف للناس ثم رد من تبعه و لحقه</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من تخلف فلما اجتمع الناس الیه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من ولیکم؟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اخذ بید علی فاقامه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الله و رسوله ولیه فهذا ولیه اللهم وال من والاه و عاد من عاداه</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عایشه بنت سعد احادیث دیگری راجع به فضایل امیرمؤمنان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اسنی المطالب، 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ملحقات احقاق الحق، ص</w:t>
      </w:r>
      <w:r>
        <w:rPr>
          <w:rFonts w:ascii="IRNazanin" w:hAnsi="IRNazanin" w:eastAsia="IRNazanin"/>
          <w:color w:val="111111"/>
          <w:sz w:val="28"/>
          <w:sz w:val="28"/>
          <w:szCs w:val="28"/>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رسول خدا در راه مکه بودیم و او به سوی مکه توجه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نسخه های صحیح می‌خوانیم که به مدینه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غدیر خم رسید،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جلو بودند بازگشتند و آنان که عقب مانده بودند،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پیرامونش گردآمدند و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سرپرست شما کیست؟ حاضران سه بار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 علی را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خدا و رسول او سرپرستش هستند، این سرپرست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که او را دوست دارد، دوست بدار و آن که با او دشمنی می ورزد، دشمن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عایشه بنت سعد حدیث دیگری نیز از پدرش روایت کرده، که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آشکار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الجحفه فاخذ بید علی فخطب فحمد الله و اثنی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انی ولیکم قالوا صدقت‌یا رسول الله ثم اخذ بید علی فرفعها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ولیی و یؤدی عنی دینی و انا موالی من والاه و معادی من عاداه</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شنیدم پدرم گفت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جحفه 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سپس خطبه خواند، خدای را سپاس گفت، ستایش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من ولی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گفتی، 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علی را گرفت و بالا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جانشین من است و دین مرا ادا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دوست‌دار کسی هستم که او را دوست بدارد و دشمن کسی هستم که با او دشمنی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دارمیه حجونیه کنانیه</w:t>
      </w:r>
    </w:p>
    <w:p>
      <w:pPr>
        <w:pStyle w:val="BookText"/>
        <w:rPr/>
      </w:pPr>
      <w:r>
        <w:rPr>
          <w:rFonts w:ascii="IRNazanin" w:hAnsi="IRNazanin" w:eastAsia="IRNazanin"/>
          <w:color w:val="111111"/>
          <w:sz w:val="28"/>
          <w:sz w:val="28"/>
          <w:szCs w:val="28"/>
          <w:rtl w:val="true"/>
          <w:lang w:bidi="fa-IR"/>
        </w:rPr>
        <w:t xml:space="preserve">او از شیعیان معروف و بسیار مشهور حضرت امیرمؤمنان بوده به نحوی که آوازه اش تا بدان حد پیچیده بود که معاویه موقع ورود به مکه از وی سراغ گرفت این موضوع خود به خوبی می تواند نمایانگر فعالیت های مؤثر و ارزنده این بانوی شیعه و محب اهل بیت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تنها به آن بخش از سخنان وی که مربوط به غدیر می شود می پردازیم</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 xml:space="preserve">آنچه از گفتگوی او و معاویه بر جای مانده است را زمخشری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باز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سالی معاویه به حج رفت و از زنی که به نام دارمیه حجونیه، که سیاه چهره و تنومند بود، سراغ گرفت وقتی او را نزد معاویه آوردند،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حام، چگونه 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خوبم، حام نیستم، از قبیله بنی کنانم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آیا می دانی چرا تو را فرا خواندم؟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غیب نمی دانم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خواستم بپرسم چرا علی را دوست داری و با من دشمنی می ورزی؟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از پاسخ معافم می داری؟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که نمی پذیری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را به خاطر عدالتش و تقسیم یکسانش دوست داشتم و با تو دشمنی می ورزم چون با آن که برای حکومت از تو سزاوارتر بود، جنگیدی و در پی چیزی برآمدی</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bookmarkStart w:id="1174" w:name="pg10640_156199"/>
    </w:p>
    <w:p>
      <w:pPr>
        <w:pStyle w:val="BookText"/>
        <w:rPr/>
      </w:pPr>
      <w:bookmarkEnd w:id="1174"/>
      <w:r>
        <w:rPr>
          <w:rFonts w:ascii="IRNazanin" w:hAnsi="IRNazanin" w:eastAsia="IRNazanin"/>
          <w:color w:val="111111"/>
          <w:sz w:val="28"/>
          <w:sz w:val="28"/>
          <w:szCs w:val="28"/>
          <w:rtl w:val="true"/>
          <w:lang w:bidi="fa-IR"/>
        </w:rPr>
        <w:t>که برای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 دوستی ورزیدم به خاطر ولایتی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روز غدیر خم در مقابل چشم تو، برای او اقرار گرفت، به خاطر آنکه به بیچارگان محبت می ورزید و دینداران را بزرگ می داشت و </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بلاغات النساء، 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العقد الفرید،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الاعشی،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النساء المؤمنات، ص</w:t>
      </w:r>
      <w:r>
        <w:rPr>
          <w:rFonts w:ascii="IRNazanin" w:hAnsi="IRNazanin" w:eastAsia="IRNazanin"/>
          <w:color w:val="111111"/>
          <w:sz w:val="28"/>
          <w:sz w:val="28"/>
          <w:szCs w:val="28"/>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اعیان الشیعه،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Heading4"/>
        <w:numPr>
          <w:ilvl w:val="3"/>
          <w:numId w:val="1"/>
        </w:numPr>
        <w:rPr/>
      </w:pPr>
      <w:bookmarkStart w:id="1175" w:name="__RefHeading___Toc2564971_372815092"/>
      <w:bookmarkStart w:id="1176" w:name="_Toc466"/>
      <w:bookmarkEnd w:id="1175"/>
      <w:r>
        <w:rPr>
          <w:rtl w:val="true"/>
        </w:rPr>
        <w:t>حسنیه</w:t>
      </w:r>
      <w:bookmarkEnd w:id="1176"/>
    </w:p>
    <w:p>
      <w:pPr>
        <w:pStyle w:val="BookText"/>
        <w:rPr/>
      </w:pPr>
      <w:r>
        <w:rPr>
          <w:rFonts w:ascii="IRNazanin" w:hAnsi="IRNazanin" w:eastAsia="IRNazanin"/>
          <w:color w:val="111111"/>
          <w:sz w:val="28"/>
          <w:sz w:val="28"/>
          <w:szCs w:val="28"/>
          <w:rtl w:val="true"/>
          <w:lang w:bidi="fa-IR"/>
        </w:rPr>
        <w:t xml:space="preserve">او در خانه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یافته بود و از شاگردان مکتب وی شمرده می شد</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حسنیه، با استعداد سرشارش، در مناظرات مختلف، که توسط هارون الرشید ترتیب داده می شد، شرکت جسته و از مقام ولایت دفاع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مناظره ها از فردی، که ابراهیم خوانده می شد،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هیچ جای تفاسیر شما آمده است که در حجة‌الوداع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پروردگار، در غدیر خم، فرود آمده، این آیه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الرَّسُولُ بَلِّغْ ما أُنْزِلَ إِلَیْکَ مِنْ رَبِّکَ وَ إِنْ لَمْ تَفْعَلْ فَما بَلَّغْتَ رِسالَتَه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بیمناکی برای مردم تلاوت کرد و سپس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یَعْصِمُکَ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در تفاسیر شما آمده است که پس از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یَعْصِمُکَ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دست علی بن ابی طالب را گرفت، بر منبری، که از جهاز شتر ساخته بودند، برآمد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اللهم وال من والاه و عاد من عاداه و انصر من نصره و اخذل من خذله و العن من ظلمه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 وَ أَتْمَمْتُ عَلَیْکُمْ نِعْمَتی وَ رَضیتُ لَکُمُ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سر به زیر افکند، حسنیه علماء را مخاطب ساخت</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bookmarkStart w:id="1177" w:name="pg10640_156201"/>
    </w:p>
    <w:p>
      <w:pPr>
        <w:pStyle w:val="BookText"/>
        <w:rPr/>
      </w:pPr>
      <w:bookmarkEnd w:id="1177"/>
      <w:r>
        <w:rPr>
          <w:rFonts w:ascii="IRNazanin" w:hAnsi="IRNazanin" w:eastAsia="IRNazanin"/>
          <w:color w:val="111111"/>
          <w:sz w:val="28"/>
          <w:sz w:val="28"/>
          <w:szCs w:val="28"/>
          <w:rtl w:val="true"/>
          <w:lang w:bidi="fa-IR"/>
        </w:rPr>
        <w:t>و آنان را به جان هارون سوگند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که خود را در مقابل هارون الرشید می دیدند، لب به تایید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صحابه و مفسران تصریح کرده اند که این آیه در باره علی بن ابی طالب نازل شده است و حدیث من کنت مولاه فعلی مولاه نیز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حسنیه پرسید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 وَ رَسُولُهُ وَ الَّذینَ آمَنُوا الَّذینَ یُقیمُونَ الصَّلاةَ وَ یُؤْتُونَ الزَّکاةَ وَ هُمْ راکِعُون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گویید؟ ابو 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اجماع امت در باره علی بن ابی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حسنیه با شگفتی پرسید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احکام و نصوص الهی را وا می نهید و بیعت روز غدیر را نادیده می گیرید؟</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الحسنیه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الامامة تنسب الی مؤلفها و هو بعض الجواری من بنات الشیعة فیها مناظراتها مع علماء المخالفین فی عصر هارون الرشید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الذریعه، 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رقم</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از اعلام النساء، 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تحقیق بیشتر در باره شخصیت حسنیه به تنقیح المقال،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العلماء،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الذریعة، 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یحضره الفقیه،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رجال الحدیث، ج</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 از مطالب کتب فوق در اعلام النساء 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4"/>
        <w:numPr>
          <w:ilvl w:val="3"/>
          <w:numId w:val="1"/>
        </w:numPr>
        <w:rPr/>
      </w:pPr>
      <w:bookmarkStart w:id="1178" w:name="__RefHeading___Toc2564973_372815092"/>
      <w:bookmarkStart w:id="1179" w:name="_Toc467"/>
      <w:bookmarkEnd w:id="1178"/>
      <w:r>
        <w:rPr>
          <w:rtl w:val="true"/>
        </w:rPr>
        <w:t>عمیرة بنت سعد بن مالک</w:t>
      </w:r>
      <w:bookmarkEnd w:id="1179"/>
    </w:p>
    <w:p>
      <w:pPr>
        <w:pStyle w:val="BookText"/>
        <w:rPr/>
      </w:pPr>
      <w:r>
        <w:rPr>
          <w:rFonts w:ascii="IRNazanin" w:hAnsi="IRNazanin" w:eastAsia="IRNazanin"/>
          <w:color w:val="111111"/>
          <w:sz w:val="28"/>
          <w:sz w:val="28"/>
          <w:szCs w:val="28"/>
          <w:rtl w:val="true"/>
          <w:lang w:bidi="fa-IR"/>
        </w:rPr>
        <w:t>او نیز از تابعین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عمیره، اهل مدینه و خواهر سهل ام رفاعه ابن مبشر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راویان حدیث غدیر است و در سلسله سند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Heading4"/>
        <w:numPr>
          <w:ilvl w:val="3"/>
          <w:numId w:val="1"/>
        </w:numPr>
        <w:rPr/>
      </w:pPr>
      <w:bookmarkStart w:id="1180" w:name="__RefHeading___Toc2564975_372815092"/>
      <w:bookmarkStart w:id="1181" w:name="_Toc468"/>
      <w:bookmarkEnd w:id="1180"/>
      <w:r>
        <w:rPr>
          <w:rtl w:val="true"/>
        </w:rPr>
        <w:t>ام المجتبی علویه</w:t>
      </w:r>
      <w:bookmarkEnd w:id="1181"/>
    </w:p>
    <w:p>
      <w:pPr>
        <w:pStyle w:val="BookText"/>
        <w:rPr/>
      </w:pPr>
      <w:r>
        <w:rPr>
          <w:rFonts w:ascii="IRNazanin" w:hAnsi="IRNazanin" w:eastAsia="IRNazanin"/>
          <w:color w:val="111111"/>
          <w:sz w:val="28"/>
          <w:sz w:val="28"/>
          <w:szCs w:val="28"/>
          <w:rtl w:val="true"/>
          <w:lang w:bidi="fa-IR"/>
        </w:rPr>
        <w:t>او حدیث غدیر را از عدی بن ثابت نقل کرده است و ابن عساکر در تاریخ خود از حدیث وی یاد می کند</w:t>
      </w:r>
      <w:r>
        <w:rPr>
          <w:rFonts w:eastAsia="IRNazanin" w:cs="IRNazanin"/>
          <w:color w:val="111111"/>
          <w:sz w:val="28"/>
          <w:szCs w:val="28"/>
          <w:rtl w:val="true"/>
          <w:lang w:bidi="fa-IR"/>
        </w:rPr>
        <w:t>.</w:t>
      </w:r>
      <w:r>
        <w:rPr>
          <w:rStyle w:val="FootnoteAnchor"/>
          <w:rtl w:val="true"/>
        </w:rPr>
        <w:footnoteReference w:id="223"/>
      </w:r>
    </w:p>
    <w:p>
      <w:pPr>
        <w:pStyle w:val="Heading4"/>
        <w:numPr>
          <w:ilvl w:val="3"/>
          <w:numId w:val="1"/>
        </w:numPr>
        <w:rPr/>
      </w:pPr>
      <w:bookmarkStart w:id="1182" w:name="__RefHeading___Toc2564977_372815092"/>
      <w:bookmarkStart w:id="1183" w:name="_Toc469"/>
      <w:bookmarkEnd w:id="1182"/>
      <w:r>
        <w:rPr>
          <w:rtl w:val="true"/>
        </w:rPr>
        <w:t>فاطمه بنت علی بن ابی طالب</w:t>
      </w:r>
      <w:r>
        <w:rPr>
          <w:rtl w:val="true"/>
        </w:rPr>
        <w:t>(</w:t>
      </w:r>
      <w:r>
        <w:rPr>
          <w:rtl w:val="true"/>
        </w:rPr>
        <w:t>علیه السلام</w:t>
      </w:r>
      <w:r>
        <w:rPr>
          <w:rtl w:val="true"/>
        </w:rPr>
        <w:t>)</w:t>
      </w:r>
      <w:bookmarkEnd w:id="1183"/>
    </w:p>
    <w:p>
      <w:pPr>
        <w:pStyle w:val="BookText"/>
        <w:rPr/>
      </w:pPr>
      <w:r>
        <w:rPr>
          <w:rFonts w:ascii="IRNazanin" w:hAnsi="IRNazanin" w:eastAsia="IRNazanin"/>
          <w:color w:val="111111"/>
          <w:sz w:val="28"/>
          <w:sz w:val="28"/>
          <w:szCs w:val="28"/>
          <w:rtl w:val="true"/>
          <w:lang w:bidi="fa-IR"/>
        </w:rPr>
        <w:t xml:space="preserve">او دختر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مادرش ام ولد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برقی در رجال خود وی را از راویان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w:t>
      </w:r>
      <w:r>
        <w:rPr>
          <w:rStyle w:val="FootnoteAnchor"/>
          <w:rtl w:val="true"/>
        </w:rPr>
        <w:footnoteReference w:id="224"/>
      </w:r>
      <w:r>
        <w:rPr>
          <w:rFonts w:ascii="IRNazanin" w:hAnsi="IRNazanin" w:eastAsia="IRNazanin"/>
          <w:color w:val="111111"/>
          <w:sz w:val="28"/>
          <w:sz w:val="28"/>
          <w:szCs w:val="28"/>
          <w:rtl w:val="true"/>
          <w:lang w:bidi="fa-IR"/>
        </w:rPr>
        <w:t xml:space="preserve">و در تهذیب الاحکام از راویان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ابی حنیفه، اسماء بنت عمیس</w:t>
      </w:r>
      <w:r>
        <w:rPr>
          <w:rStyle w:val="FootnoteAnchor"/>
          <w:rtl w:val="true"/>
        </w:rPr>
        <w:footnoteReference w:id="225"/>
      </w:r>
      <w:r>
        <w:rPr>
          <w:rFonts w:ascii="IRNazanin" w:hAnsi="IRNazanin" w:eastAsia="IRNazanin"/>
          <w:color w:val="111111"/>
          <w:sz w:val="28"/>
          <w:sz w:val="28"/>
          <w:szCs w:val="28"/>
          <w:rtl w:val="true"/>
          <w:lang w:bidi="fa-IR"/>
        </w:rPr>
        <w:t>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منزلت </w:t>
      </w:r>
      <w:r>
        <w:rPr>
          <w:rStyle w:val="FootnoteAnchor"/>
          <w:rtl w:val="true"/>
        </w:rPr>
        <w:footnoteReference w:id="226"/>
      </w:r>
      <w:r>
        <w:rPr>
          <w:rFonts w:ascii="IRNazanin" w:hAnsi="IRNazanin" w:eastAsia="IRNazanin"/>
          <w:color w:val="111111"/>
          <w:sz w:val="28"/>
          <w:sz w:val="28"/>
          <w:szCs w:val="28"/>
          <w:rtl w:val="true"/>
          <w:lang w:bidi="fa-IR"/>
        </w:rPr>
        <w:t>و ردالشمس</w:t>
      </w:r>
      <w:r>
        <w:rPr>
          <w:rStyle w:val="FootnoteAnchor"/>
          <w:rtl w:val="true"/>
        </w:rPr>
        <w:footnoteReference w:id="227"/>
      </w:r>
      <w:r>
        <w:rPr>
          <w:rFonts w:ascii="IRNazanin" w:hAnsi="IRNazanin" w:eastAsia="IRNazanin"/>
          <w:color w:val="111111"/>
          <w:sz w:val="28"/>
          <w:sz w:val="28"/>
          <w:szCs w:val="28"/>
          <w:rtl w:val="true"/>
          <w:lang w:bidi="fa-IR"/>
        </w:rPr>
        <w:t>از جمله روایات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حدیث غدیر را از ام‌سلمه نقل نموده است</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الله تعالی لقد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خیر من اخلفه فیکم و هو الامام و الخلیفة بعدی و سبطای و تسعة من صلب ائمة ابرار لئن اتبعتموهم وجدتموهم هادین مهدیین و</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bookmarkStart w:id="1184" w:name="pg10640_156203"/>
    </w:p>
    <w:p>
      <w:pPr>
        <w:pStyle w:val="BookText"/>
        <w:rPr/>
      </w:pPr>
      <w:bookmarkEnd w:id="1184"/>
      <w:r>
        <w:rPr>
          <w:rFonts w:ascii="IRNazanin" w:hAnsi="IRNazanin" w:eastAsia="IRNazanin"/>
          <w:color w:val="111111"/>
          <w:sz w:val="28"/>
          <w:sz w:val="28"/>
          <w:szCs w:val="28"/>
          <w:rtl w:val="true"/>
          <w:lang w:bidi="fa-IR"/>
        </w:rPr>
        <w:t>لئن خالفتموهم لیکون الاختلاف فیکم الی یوم القیمة</w:t>
      </w:r>
      <w:r>
        <w:rPr>
          <w:rFonts w:eastAsia="IRNazanin" w:cs="IRNazanin"/>
          <w:color w:val="111111"/>
          <w:sz w:val="28"/>
          <w:szCs w:val="28"/>
          <w:rtl w:val="true"/>
          <w:lang w:bidi="fa-IR"/>
        </w:rPr>
        <w:t>».</w:t>
      </w:r>
    </w:p>
    <w:p>
      <w:pPr>
        <w:pStyle w:val="Heading3"/>
        <w:numPr>
          <w:ilvl w:val="2"/>
          <w:numId w:val="1"/>
        </w:numPr>
        <w:rPr/>
      </w:pPr>
      <w:bookmarkStart w:id="1185" w:name="__RefHeading___Toc2564979_372815092"/>
      <w:bookmarkStart w:id="1186" w:name="_Toc470"/>
      <w:bookmarkEnd w:id="1185"/>
      <w:r>
        <w:rPr>
          <w:rtl w:val="true"/>
        </w:rPr>
        <w:t>بیان مختصر</w:t>
      </w:r>
      <w:bookmarkEnd w:id="1186"/>
    </w:p>
    <w:p>
      <w:pPr>
        <w:pStyle w:val="BookText"/>
        <w:rPr/>
      </w:pPr>
      <w:r>
        <w:rPr>
          <w:rFonts w:ascii="IRNazanin" w:hAnsi="IRNazanin" w:eastAsia="IRNazanin"/>
          <w:color w:val="111111"/>
          <w:sz w:val="28"/>
          <w:sz w:val="28"/>
          <w:szCs w:val="28"/>
          <w:rtl w:val="true"/>
          <w:lang w:bidi="fa-IR"/>
        </w:rPr>
        <w:t>پس از پایان خطبه غدیر، مردم به سوی پیامبر و امیرالمؤمنین صلوات الله علیهما و آلهما هجوم آورند، و با ایشان به عنوان بیعت دست می دادند، و هم به پیامبر و هم به امیرالمؤمنین علیهما السلام تبریک و تهنیت می گفتند، و پیامبر صلی الله علیه و اله و سلم هم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فَضَّلَنَا عَلَی جَمِیعِ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تاریخ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خطبه، صدای مردم بلند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شنیدیم و طبق فرمان خدا و رسول با قلب و جان و زبان و دستمان اطاعت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سوی پیامبر و امیرالمومنین صلوات الله علیهما و آلهما ازدحام کردند و برای بیعت سبقت می گرفتند و با ایشان دست بیعت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آنکه رسمیت مسئله محکم تر شود، وآن جمعیت انبوه بتوانند مراسم بیعت را به طور منظم و برنامه ریزی شده ای انجام دهند، پیامبر صلی الله علیه و اله و سلم دستور دادند تا دو خیمه برپا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مخصوص خودشان قرار دادند تا در آن جلوس نمایند، و امر کردند تا مردم جمع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مردم دسته دسته در خیمه پیامبر صلی الله علیه و اله و سلم حضور می یافتند و با آن حضرت بیعت نموده و به او تبریک و تهنیت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خیمه مخصوص امیرالمومنین علیه السلام حاضر می شدند و به عنوان امام و خلیفه بعد از پیامبرشان با او بیعت می کردند و به عنوان امیرالمومنین بر او سلام می کردند، و این مقام والا را به</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آن حضرت تبریک و تهنیت می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نکته قابل توجهی که در هیچیک از پیروزی های پیامبر صلی الله علیه و اله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جنگها و چه سایر مناسبتها و حتی فتح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نداریم، این است که حضرت در روز غدیر مکرر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 تهنیت بگویید، زیرا خداوند مرا به نبوت و اهل بیتم را به امامت اختصاص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نشانه فتح بزرگ و در هم شکستن کامل سنگرهای کفر و نفاق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بیعت و تهنیت تا سه روز ادامه داشت، و این مدت را حضرت در غدیر اقامت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بیعت زنان چگونه بود؟</w:t>
      </w:r>
    </w:p>
    <w:p>
      <w:pPr>
        <w:pStyle w:val="BookText"/>
        <w:rPr/>
      </w:pPr>
      <w:r>
        <w:rPr>
          <w:rFonts w:ascii="IRNazanin" w:hAnsi="IRNazanin" w:eastAsia="IRNazanin"/>
          <w:color w:val="111111"/>
          <w:sz w:val="28"/>
          <w:sz w:val="28"/>
          <w:szCs w:val="28"/>
          <w:rtl w:val="true"/>
          <w:lang w:bidi="fa-IR"/>
        </w:rPr>
        <w:t>پیامبر صلی الله علیه و اله و سلم دستور دادند تا ظرف آبی آوردند، و پرده ای زدند که نیمی از ظرف آب در یک سوی پرده و نیم دیگر آن در سوی دیگر قرار بگیرد، تا زنان با قرار دادن دست خود در یک سوی آب، و قرار دادن امیرالمومنین علیه السلام دستشان را در سوی دیگر با حضرت بیعت کنند؛ به این صورت بیعت زنان هم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دستور دادند تا زنان هم به حضرتش تبریک و تهنیت بگویند، و این دستور را درباره همسران خویش مؤکد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 می شود که بانوی بزرگ اسلام حضرت فاطمه زهرا علیها السلام از حاضرین در غدیر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کلیه همسران پیامبر صلی الله علیه و اله و سلم در آن مراسم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عمامه امامت</w:t>
      </w:r>
    </w:p>
    <w:p>
      <w:pPr>
        <w:pStyle w:val="BookText"/>
        <w:rPr/>
      </w:pPr>
      <w:r>
        <w:rPr>
          <w:rFonts w:ascii="IRNazanin" w:hAnsi="IRNazanin" w:eastAsia="IRNazanin"/>
          <w:color w:val="111111"/>
          <w:sz w:val="28"/>
          <w:sz w:val="28"/>
          <w:szCs w:val="28"/>
          <w:rtl w:val="true"/>
          <w:lang w:bidi="fa-IR"/>
        </w:rPr>
        <w:t>پیامبر صلی الله علیه و اله و سلم در این مراسم عمامه خود را که سحاب نام داشت، به عنوان تاج افتخار امامت بر سر امیرالمومنین</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bookmarkStart w:id="1187" w:name="pg10640_156206"/>
    </w:p>
    <w:p>
      <w:pPr>
        <w:pStyle w:val="BookText"/>
        <w:rPr/>
      </w:pPr>
      <w:bookmarkEnd w:id="1187"/>
      <w:r>
        <w:rPr>
          <w:rFonts w:ascii="IRNazanin" w:hAnsi="IRNazanin" w:eastAsia="IRNazanin"/>
          <w:color w:val="111111"/>
          <w:sz w:val="28"/>
          <w:sz w:val="28"/>
          <w:szCs w:val="28"/>
          <w:rtl w:val="true"/>
          <w:lang w:bidi="fa-IR"/>
        </w:rPr>
        <w:t>علیه السلام قرار دادند و انتهای عمامه را بر دوش آن حضرت آویزان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امیرالمومنین در این باره چنین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روز غدیرخم عمامه ای بر سرم بستند و یک طرفش را بر دوشم آویختند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بدر و حنین، مرا بوسیله ملائکه ای که چنین عمامه ای به سر داشتند یاری نمود</w:t>
      </w:r>
      <w:r>
        <w:rPr>
          <w:rFonts w:eastAsia="IRNazanin" w:cs="IRNazanin"/>
          <w:color w:val="111111"/>
          <w:sz w:val="28"/>
          <w:szCs w:val="28"/>
          <w:rtl w:val="true"/>
          <w:lang w:bidi="fa-IR"/>
        </w:rPr>
        <w:t>.</w:t>
      </w:r>
    </w:p>
    <w:p>
      <w:pPr>
        <w:pStyle w:val="Heading2"/>
        <w:numPr>
          <w:ilvl w:val="1"/>
          <w:numId w:val="1"/>
        </w:numPr>
        <w:rPr/>
      </w:pPr>
      <w:bookmarkStart w:id="1188" w:name="__RefHeading___Toc2564981_372815092"/>
      <w:bookmarkStart w:id="1189" w:name="_Toc471"/>
      <w:bookmarkEnd w:id="1188"/>
      <w:r>
        <w:rPr/>
        <w:t>20</w:t>
      </w:r>
      <w:r>
        <w:rPr>
          <w:rtl w:val="true"/>
        </w:rPr>
        <w:t xml:space="preserve">. </w:t>
      </w:r>
      <w:r>
        <w:rPr>
          <w:rtl w:val="true"/>
        </w:rPr>
        <w:t>بیستم ماه</w:t>
      </w:r>
      <w:r>
        <w:rPr>
          <w:rtl w:val="true"/>
        </w:rPr>
        <w:t xml:space="preserve">: </w:t>
      </w:r>
      <w:r>
        <w:rPr>
          <w:rtl w:val="true"/>
        </w:rPr>
        <w:t>میلاد امام کاظم علیه السلام</w:t>
      </w:r>
      <w:bookmarkEnd w:id="1189"/>
    </w:p>
    <w:p>
      <w:pPr>
        <w:pStyle w:val="Heading3"/>
        <w:numPr>
          <w:ilvl w:val="2"/>
          <w:numId w:val="1"/>
        </w:numPr>
        <w:rPr/>
      </w:pPr>
      <w:bookmarkStart w:id="1190" w:name="__RefHeading___Toc2564983_372815092"/>
      <w:bookmarkStart w:id="1191" w:name="_Toc472"/>
      <w:bookmarkEnd w:id="1190"/>
      <w:r>
        <w:rPr>
          <w:rtl w:val="true"/>
        </w:rPr>
        <w:t>بیان مختصر</w:t>
      </w:r>
      <w:bookmarkEnd w:id="1191"/>
    </w:p>
    <w:p>
      <w:pPr>
        <w:pStyle w:val="Heading4"/>
        <w:numPr>
          <w:ilvl w:val="3"/>
          <w:numId w:val="1"/>
        </w:numPr>
        <w:rPr/>
      </w:pPr>
      <w:bookmarkStart w:id="1192" w:name="__RefHeading___Toc2564985_372815092"/>
      <w:bookmarkStart w:id="1193" w:name="_Toc473"/>
      <w:bookmarkEnd w:id="1192"/>
      <w:r>
        <w:rPr>
          <w:rtl w:val="true"/>
        </w:rPr>
        <w:t>زمان دقیق میلاد امام کاظم علیه السلام</w:t>
      </w:r>
      <w:bookmarkEnd w:id="1193"/>
    </w:p>
    <w:p>
      <w:pPr>
        <w:pStyle w:val="BookText"/>
        <w:rPr/>
      </w:pPr>
      <w:r>
        <w:rPr>
          <w:rFonts w:ascii="IRNazanin" w:hAnsi="IRNazanin" w:eastAsia="IRNazanin"/>
          <w:color w:val="111111"/>
          <w:sz w:val="28"/>
          <w:sz w:val="28"/>
          <w:szCs w:val="28"/>
          <w:rtl w:val="true"/>
          <w:lang w:bidi="fa-IR"/>
        </w:rPr>
        <w:t>عده زیادی از مورخین و محدثین ولادت با سعادت امام موسی بن جعفر علیهما السلام را در دهۀ آخر ذی الحجه می دانند نه هفتم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 هاست در هفتم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برخی آن را میلاد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های علمیه مجلس سوگواری برای امام حسن مجتبی علیه السلام برگزار می کنند و آن روز را روز شهادت می دانند حتی حرم مطهر امام موسی بن جعفر علیه السلام به همین عنوان سیاه پوش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ماه صفر ماه سوگواری های پی در پی اهل بیت علیهم السلام و ایام اسارت اهل و عیال امام حسین علیه السلام است و فرصت مناسبی برای شادی نیست تا ما ولادت آن حضرت را هفتم صفر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ابوبصیر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صادق علیه السلام از سفر حج بر می گشتیم ، در بین راه در منزلی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خبر ولادت فرزندشان امام موسی بن جعفر علیهما السلام را اعلان کرده و اظهار خوشحالی زیادی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حساب در سال های اخیر صدا و سیما ، تقویم ها ، و مؤسسات فرهنگیِ کشور هماهنگ شده و ولادت آن حضرت را بیستم ماه ذی الحجّه ثبت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bookmarkStart w:id="1194" w:name="pg10640_156208"/>
    </w:p>
    <w:p>
      <w:pPr>
        <w:pStyle w:val="BookText"/>
        <w:rPr/>
      </w:pPr>
      <w:bookmarkEnd w:id="1194"/>
      <w:r>
        <w:rPr>
          <w:rFonts w:ascii="IRNazanin" w:hAnsi="IRNazanin" w:eastAsia="IRNazanin"/>
          <w:color w:val="111111"/>
          <w:sz w:val="28"/>
          <w:sz w:val="28"/>
          <w:szCs w:val="28"/>
          <w:rtl w:val="true"/>
          <w:lang w:bidi="fa-IR"/>
        </w:rPr>
        <w:t>الله ما هم با برپایی مجالس جشن و سرور در شب ولادت آن حضرت از هدایای مادی و معنوی آن بزرگوار بهره مند شویم و با مهرورزی و ارادت به ایشان مشمول دعاهای خیر آن حضرت باشیم؛ و هفتم صفر را مطابق عدّه ای از روایات و قول جمعی از مُوَرّخین سال روز شهادت امام حسن مجتبی علیه السلام بدانیم و انجام وظیفه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سرمایه محبت می توان این قطره ها را به دریای بی کران آن عباد صالح خدا ملحق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قطره چون واصل به دریا می شود، دریا شود</w:t>
      </w:r>
      <w:r>
        <w:rPr>
          <w:rFonts w:eastAsia="IRNazanin" w:cs="IRNazanin"/>
          <w:color w:val="111111"/>
          <w:sz w:val="28"/>
          <w:szCs w:val="28"/>
          <w:rtl w:val="true"/>
          <w:lang w:bidi="fa-IR"/>
        </w:rPr>
        <w:t>.»</w:t>
      </w:r>
    </w:p>
    <w:p>
      <w:pPr>
        <w:pStyle w:val="Heading3"/>
        <w:numPr>
          <w:ilvl w:val="2"/>
          <w:numId w:val="1"/>
        </w:numPr>
        <w:rPr/>
      </w:pPr>
      <w:bookmarkStart w:id="1195" w:name="__RefHeading___Toc2564987_372815092"/>
      <w:bookmarkStart w:id="1196" w:name="_Toc474"/>
      <w:bookmarkEnd w:id="1195"/>
      <w:r>
        <w:rPr>
          <w:rtl w:val="true"/>
        </w:rPr>
        <w:t>بیان تفصیلی</w:t>
      </w:r>
      <w:bookmarkEnd w:id="1196"/>
    </w:p>
    <w:p>
      <w:pPr>
        <w:pStyle w:val="Heading4"/>
        <w:numPr>
          <w:ilvl w:val="3"/>
          <w:numId w:val="1"/>
        </w:numPr>
        <w:rPr/>
      </w:pPr>
      <w:bookmarkStart w:id="1197" w:name="__RefHeading___Toc2564989_372815092"/>
      <w:bookmarkStart w:id="1198" w:name="_Toc475"/>
      <w:bookmarkEnd w:id="1197"/>
      <w:r>
        <w:rPr>
          <w:rtl w:val="true"/>
        </w:rPr>
        <w:t>ولادت با سعادت امام کاظم علیه السلام</w:t>
      </w:r>
      <w:bookmarkEnd w:id="1198"/>
    </w:p>
    <w:p>
      <w:pPr>
        <w:pStyle w:val="BookText"/>
        <w:rPr/>
      </w:pPr>
      <w:r>
        <w:rPr>
          <w:rFonts w:ascii="IRNazanin" w:hAnsi="IRNazanin" w:eastAsia="IRNazanin"/>
          <w:color w:val="111111"/>
          <w:sz w:val="28"/>
          <w:sz w:val="28"/>
          <w:szCs w:val="28"/>
          <w:rtl w:val="true"/>
          <w:lang w:bidi="fa-IR"/>
        </w:rPr>
        <w:t xml:space="preserve">طبق قول محمد بن جریر طبری شیعی در دلائل الامامه امام موسی کاظم علیه السلام در ماه ذی الحجه سال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متولد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میلاد امام کاظم علیه السلام، طبق نظر شیخ کلینی رحمه الله و مرحوم صفار در کتاب بصائر الدرجات، و مرحوم برقی در کتاب محاسن، بعد از ایام حج اعلام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صادق علیه السلام حج را به جا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برگشت به مدینه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میلاد امام کاظم علیه السلام به ما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میلاد امام کاظم علیه السلام در دهه ی سوم ذی الحجه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مکه تا مدینه حدود ده روز طی می شود و ابواء هم تقریبا وسط آن قرار دارد و اگر امام صادق علیه السلام روز پانزدهم از مکه خارج شده باشند، میلاد امام کاظم علیه السلام در دهه ی آخر ذی الحجه واقع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نیکوست که در دهه سرور آل محمد علیهم السلام روزی هم به یاد این امام معصوم علیه السلام</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bookmarkStart w:id="1199" w:name="pg10640_156211"/>
    </w:p>
    <w:p>
      <w:pPr>
        <w:pStyle w:val="BookText"/>
        <w:rPr/>
      </w:pPr>
      <w:bookmarkEnd w:id="1199"/>
      <w:r>
        <w:rPr>
          <w:rFonts w:ascii="IRNazanin" w:hAnsi="IRNazanin" w:eastAsia="IRNazanin"/>
          <w:color w:val="111111"/>
          <w:sz w:val="28"/>
          <w:sz w:val="28"/>
          <w:szCs w:val="28"/>
          <w:rtl w:val="true"/>
          <w:lang w:bidi="fa-IR"/>
        </w:rPr>
        <w:t>باشیم و شادی ولادت او بر سرور ما بیفزاید</w:t>
      </w:r>
      <w:r>
        <w:rPr>
          <w:rFonts w:eastAsia="IRNazanin" w:cs="IRNazanin"/>
          <w:color w:val="111111"/>
          <w:sz w:val="28"/>
          <w:szCs w:val="28"/>
          <w:rtl w:val="true"/>
          <w:lang w:bidi="fa-IR"/>
        </w:rPr>
        <w:t>.</w:t>
      </w:r>
    </w:p>
    <w:p>
      <w:pPr>
        <w:pStyle w:val="Heading4"/>
        <w:numPr>
          <w:ilvl w:val="3"/>
          <w:numId w:val="1"/>
        </w:numPr>
        <w:rPr/>
      </w:pPr>
      <w:bookmarkStart w:id="1200" w:name="__RefHeading___Toc2564991_372815092"/>
      <w:bookmarkStart w:id="1201" w:name="_Toc476"/>
      <w:bookmarkEnd w:id="1200"/>
      <w:r>
        <w:rPr>
          <w:rtl w:val="true"/>
        </w:rPr>
        <w:t>آشنایی با حضرت موسی بن جعفر علیهم‌السلام</w:t>
      </w:r>
      <w:bookmarkEnd w:id="1201"/>
    </w:p>
    <w:p>
      <w:pPr>
        <w:pStyle w:val="BookText"/>
        <w:rPr/>
      </w:pPr>
      <w:r>
        <w:rPr>
          <w:rFonts w:ascii="IRNazanin" w:hAnsi="IRNazanin" w:eastAsia="IRNazanin"/>
          <w:color w:val="111111"/>
          <w:sz w:val="28"/>
          <w:sz w:val="28"/>
          <w:szCs w:val="28"/>
          <w:rtl w:val="true"/>
          <w:lang w:bidi="fa-IR"/>
        </w:rPr>
        <w:t xml:space="preserve">اسم شریف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کنیه مشهورش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القاب مشهورش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صابر، صالح و امین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جعفر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1202" w:name="__RefHeading___Toc2564993_372815092"/>
      <w:bookmarkStart w:id="1203" w:name="_Toc477"/>
      <w:bookmarkEnd w:id="1202"/>
      <w:r>
        <w:rPr>
          <w:rtl w:val="true"/>
        </w:rPr>
        <w:t>برخی کرامات امام کاظم علیه السلام</w:t>
      </w:r>
      <w:bookmarkEnd w:id="12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 آشوب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نیشابور، محمد علی نیشابوری را انتخاب کردند و سی هزار دینار و پنجاه هزار درهم و دو هزار جامه پارچه ای به او دادند که برای امام زمانشان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شطیطه که پیرزن مؤمنه ای بود یک درهم و مقداری پارچه که چهار درهم ارزش داشت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لایستحیی من 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از حق حیا و شرم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 خمس من است اگر چه کم است ولی از حق حیا نباید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مردم سؤالاتی نوشته بودند و بر برگه ها مهر زده بودند تا کسی نتواند آن را باز کند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برگه ها را به امام بده و فردایش برو تحویل بگیر، اگر دیدی مُهرها شکسته نشده و جواب ها نوشته شده، بدان که او حقیقتا امام است و مال ها را به او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به مدینه رفت و ابتدا نزد عبد اللّه افطح رفت و او را امتحان کرد فهمید که امام نیست، لذا بیرون آمد در حالی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اهدنی الی سواء الصراط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مرا به راه راست هدایت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اثنا که بین راه ایستاده بود ناگاه پسری را دید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نزد شخصی که می خواستی، و او را نزد موسی بن جعفر علیه السلام</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وقتی مرا دید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 امید می شوی، به سوی من بیا که حجة اللّه و ولی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مسائلی که در برگه ها بود را جواب دادم و از آن مال ها فقط یک درهم شطیطه و پارچه او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را آوردم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لایستحیی من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شطیطه سلام برسان و این کیسه پول را به او بده که چهل درهم است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کفنی از کفن های خودم را هم برای او هدیه فرستادم که پنبه اش از قریه فاطمه زهرا علیه السلام است و خواهرم آن را بافته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به شطیطه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که تو نزد او می روی نوزده روز بیشتر زنده نیست، شانزده درهم از پول ها را خرج خودش کند و بقیه را برای کفن و دفن نگه دارد، و من برای نماز خواندن بر او حاضر خواهم شد؛ و هنگامی که تو مرا دیدی کتمان کن، زیرا برای تو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مال ها را به صاحبانش برگردان که آنها را قبول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عدد از نامه ها را باز کردم، دیدم بدون این که مهرش شکسته شده باشد جواب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خراسان بازگشتم و با تعجب دیدم آن افرادی که مال داده بودند فطحی مذهب شده اند و برای همین بود که حضرت مال آنها را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 که حضرت فرموده بود شطیطه بعد از نوزده روز از دنیا رفت و حضرت به اعجاز الهی</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bookmarkStart w:id="1204" w:name="pg10640_156214"/>
    </w:p>
    <w:p>
      <w:pPr>
        <w:pStyle w:val="BookText"/>
        <w:rPr/>
      </w:pPr>
      <w:bookmarkEnd w:id="1204"/>
      <w:r>
        <w:rPr>
          <w:rFonts w:ascii="IRNazanin" w:hAnsi="IRNazanin" w:eastAsia="IRNazanin"/>
          <w:color w:val="111111"/>
          <w:sz w:val="28"/>
          <w:sz w:val="28"/>
          <w:szCs w:val="28"/>
          <w:rtl w:val="true"/>
          <w:lang w:bidi="fa-IR"/>
        </w:rPr>
        <w:t>با طی الارض برای نماز او تشریف آورده و سپس بازگشتند</w:t>
      </w:r>
      <w:r>
        <w:rPr>
          <w:rFonts w:eastAsia="IRNazanin" w:cs="IRNazanin"/>
          <w:color w:val="111111"/>
          <w:sz w:val="28"/>
          <w:szCs w:val="28"/>
          <w:rtl w:val="true"/>
          <w:lang w:bidi="fa-IR"/>
        </w:rPr>
        <w:t>.</w:t>
      </w:r>
    </w:p>
    <w:p>
      <w:pPr>
        <w:pStyle w:val="Heading4"/>
        <w:numPr>
          <w:ilvl w:val="3"/>
          <w:numId w:val="1"/>
        </w:numPr>
        <w:rPr/>
      </w:pPr>
      <w:bookmarkStart w:id="1205" w:name="__RefHeading___Toc2564995_372815092"/>
      <w:bookmarkStart w:id="1206" w:name="_Toc478"/>
      <w:bookmarkEnd w:id="1205"/>
      <w:r>
        <w:rPr>
          <w:rtl w:val="true"/>
        </w:rPr>
        <w:t>معجزه خلق شیر</w:t>
      </w:r>
      <w:bookmarkEnd w:id="1206"/>
    </w:p>
    <w:p>
      <w:pPr>
        <w:pStyle w:val="BookText"/>
        <w:rPr/>
      </w:pPr>
      <w:r>
        <w:rPr>
          <w:rFonts w:ascii="IRNazanin" w:hAnsi="IRNazanin" w:eastAsia="IRNazanin"/>
          <w:color w:val="111111"/>
          <w:sz w:val="28"/>
          <w:sz w:val="28"/>
          <w:szCs w:val="28"/>
          <w:rtl w:val="true"/>
          <w:lang w:bidi="fa-IR"/>
        </w:rPr>
        <w:t>از علی بن یقطین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الرشید مرد ساحری را طلب کرد که به وسیله او موسی بن جعفر علیهمالسلام را اذیت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حضرت را میهمان کرد و در حالی که آن مرد ساحر حضور داشت سفره غذا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خادم آن حضرت خواست نان از سفره بردارد به وسیله سحر آن مرد نان پرید و او نتوانست نان بردارد و این صحنه چند بار تکرار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و اطرافیان از دیدن این منظره خوشحال شدند و صدایشان به خنده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امام کاظم علیه السلام سر مبارک را بالا آورد و به نقاشی شیری که روی یکی از پرده های اطاق بود اشاره کرده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شیر خدا، بگیر دشمن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آن عکس شیر به شیر واقعی تبدیل شد و به سمت آن مرد ساحر آمد و او را بلعید و دوباره به پرده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و اطرافیانش از دیدن این منظره غش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هوش آمدند هارون از حضرت درخواست کرد آن نقاشی مرد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عصای موسی علیه السلام آن چه را از ریسمان ها و عصاهای ساحران بلعیده بود برگردانید این صورت شیر نیز آن مرد را بر می گرداند</w:t>
      </w:r>
      <w:r>
        <w:rPr>
          <w:rFonts w:eastAsia="IRNazanin" w:cs="IRNazanin"/>
          <w:color w:val="111111"/>
          <w:sz w:val="28"/>
          <w:szCs w:val="28"/>
          <w:rtl w:val="true"/>
          <w:lang w:bidi="fa-IR"/>
        </w:rPr>
        <w:t>.</w:t>
      </w:r>
    </w:p>
    <w:p>
      <w:pPr>
        <w:pStyle w:val="Heading4"/>
        <w:numPr>
          <w:ilvl w:val="3"/>
          <w:numId w:val="1"/>
        </w:numPr>
        <w:rPr/>
      </w:pPr>
      <w:bookmarkStart w:id="1207" w:name="__RefHeading___Toc2564997_372815092"/>
      <w:bookmarkStart w:id="1208" w:name="_Toc479"/>
      <w:bookmarkEnd w:id="1207"/>
      <w:r>
        <w:rPr>
          <w:rtl w:val="true"/>
        </w:rPr>
        <w:t>سخن گفتن در گهواره</w:t>
      </w:r>
      <w:bookmarkEnd w:id="1208"/>
    </w:p>
    <w:p>
      <w:pPr>
        <w:pStyle w:val="BookText"/>
        <w:rPr/>
      </w:pPr>
      <w:r>
        <w:rPr>
          <w:rFonts w:ascii="IRNazanin" w:hAnsi="IRNazanin" w:eastAsia="IRNazanin"/>
          <w:color w:val="111111"/>
          <w:sz w:val="28"/>
          <w:sz w:val="28"/>
          <w:szCs w:val="28"/>
          <w:rtl w:val="true"/>
          <w:lang w:bidi="fa-IR"/>
        </w:rPr>
        <w:t>یعقوب سراج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صادق علیه السلام وارد شدم در حالی که با نوزادی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قدری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یعقوب، این فرزند من است و امام بعد از من، نزد او برو و به او 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bookmarkStart w:id="1209" w:name="pg10640_156216"/>
    </w:p>
    <w:p>
      <w:pPr>
        <w:pStyle w:val="BookText"/>
        <w:rPr/>
      </w:pPr>
      <w:bookmarkEnd w:id="1209"/>
      <w:r>
        <w:rPr>
          <w:rFonts w:ascii="IRNazanin" w:hAnsi="IRNazanin" w:eastAsia="IRNazanin"/>
          <w:color w:val="111111"/>
          <w:sz w:val="28"/>
          <w:sz w:val="28"/>
          <w:szCs w:val="28"/>
          <w:rtl w:val="true"/>
          <w:lang w:bidi="fa-IR"/>
        </w:rPr>
        <w:t>جلو رفتم و به آن نوزاد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نوزاد لب به سخن گشوده پس از جواب 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اسم دخترت را که دیروز نام گذاری کردی عوض کن، که خداوند از این اسم خشمگین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قبل دختری برای من متولد شده بود و من نام او را حمیراء گذاشته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امر او را انجام بده، من هم رفتم و نام دخترم را عوض کردم</w:t>
      </w:r>
      <w:r>
        <w:rPr>
          <w:rFonts w:eastAsia="IRNazanin" w:cs="IRNazanin"/>
          <w:color w:val="111111"/>
          <w:sz w:val="28"/>
          <w:szCs w:val="28"/>
          <w:rtl w:val="true"/>
          <w:lang w:bidi="fa-IR"/>
        </w:rPr>
        <w:t>.</w:t>
      </w:r>
    </w:p>
    <w:p>
      <w:pPr>
        <w:pStyle w:val="Heading4"/>
        <w:numPr>
          <w:ilvl w:val="3"/>
          <w:numId w:val="1"/>
        </w:numPr>
        <w:rPr/>
      </w:pPr>
      <w:bookmarkStart w:id="1210" w:name="__RefHeading___Toc2564999_372815092"/>
      <w:bookmarkStart w:id="1211" w:name="_Toc480"/>
      <w:bookmarkEnd w:id="1210"/>
      <w:r>
        <w:rPr>
          <w:rtl w:val="true"/>
        </w:rPr>
        <w:t>حد فدک</w:t>
      </w:r>
      <w:bookmarkEnd w:id="1211"/>
    </w:p>
    <w:p>
      <w:pPr>
        <w:pStyle w:val="BookText"/>
        <w:rPr/>
      </w:pPr>
      <w:r>
        <w:rPr>
          <w:rFonts w:ascii="IRNazanin" w:hAnsi="IRNazanin" w:eastAsia="IRNazanin"/>
          <w:color w:val="111111"/>
          <w:sz w:val="28"/>
          <w:sz w:val="28"/>
          <w:szCs w:val="28"/>
          <w:rtl w:val="true"/>
          <w:lang w:bidi="fa-IR"/>
        </w:rPr>
        <w:t>روزی مهدی عبّاسی به امام کاظم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ی فدک را مشخص کن تا به شما برگردانم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طرف کوه احد و یک طرف تا مصر یک طرف عدن و یک طرف تا سمرقند و از آفریقا تا خزر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منها جبل احد و حدّ منها عرش مصر و حدّ منها سیف البحر و حدّ منها دومة الجندل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عبّاسی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این است که فدک یعنی قلمرو مسلمین، فدک یعنی ولایت، فدک یعنی حکومت</w:t>
      </w:r>
      <w:r>
        <w:rPr>
          <w:rFonts w:eastAsia="IRNazanin" w:cs="IRNazanin"/>
          <w:color w:val="111111"/>
          <w:sz w:val="28"/>
          <w:szCs w:val="28"/>
          <w:rtl w:val="true"/>
          <w:lang w:bidi="fa-IR"/>
        </w:rPr>
        <w:t>.</w:t>
      </w:r>
    </w:p>
    <w:p>
      <w:pPr>
        <w:pStyle w:val="Heading4"/>
        <w:numPr>
          <w:ilvl w:val="3"/>
          <w:numId w:val="1"/>
        </w:numPr>
        <w:rPr/>
      </w:pPr>
      <w:bookmarkStart w:id="1212" w:name="__RefHeading___Toc2565001_372815092"/>
      <w:bookmarkStart w:id="1213" w:name="_Toc481"/>
      <w:bookmarkEnd w:id="1212"/>
      <w:r>
        <w:rPr>
          <w:rtl w:val="true"/>
        </w:rPr>
        <w:t>کرایه شتران</w:t>
      </w:r>
      <w:bookmarkEnd w:id="1213"/>
    </w:p>
    <w:p>
      <w:pPr>
        <w:pStyle w:val="BookText"/>
        <w:rPr/>
      </w:pPr>
      <w:r>
        <w:rPr>
          <w:rFonts w:ascii="IRNazanin" w:hAnsi="IRNazanin" w:eastAsia="IRNazanin"/>
          <w:color w:val="111111"/>
          <w:sz w:val="28"/>
          <w:sz w:val="28"/>
          <w:szCs w:val="28"/>
          <w:rtl w:val="true"/>
          <w:lang w:bidi="fa-IR"/>
        </w:rPr>
        <w:t>روزی صفوان جمال بر امام کاظم علیه السلام وارد شد، امام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تو زیباست، غیر از یک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کار؟ 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شترهایت را به هارون کرایه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شترها را برای تفریح نمی خواست بلکه می خواست به مکّه برود، و خودم هم با او نمی روم که کمک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که آنها زنده بمانند، تا وقت برگشت کرایه ی تو را بدهند؟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أحبّ بقاءهم</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bookmarkStart w:id="1214" w:name="pg10640_156218"/>
    </w:p>
    <w:p>
      <w:pPr>
        <w:pStyle w:val="BookText"/>
        <w:rPr/>
      </w:pPr>
      <w:bookmarkEnd w:id="1214"/>
      <w:r>
        <w:rPr>
          <w:rFonts w:ascii="IRNazanin" w:hAnsi="IRNazanin" w:eastAsia="IRNazanin"/>
          <w:color w:val="111111"/>
          <w:sz w:val="28"/>
          <w:sz w:val="28"/>
          <w:szCs w:val="28"/>
          <w:rtl w:val="true"/>
          <w:lang w:bidi="fa-IR"/>
        </w:rPr>
        <w:t>فهو منهم ومن کان منهم فهو وَرَد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طاغوت را بخواهد ولو یک لحظه، جزء آنهاست و داخل جهنّم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تمام شترهایم را فروختم تا به طاغوت کمکی نکرده باشم</w:t>
      </w:r>
      <w:r>
        <w:rPr>
          <w:rFonts w:eastAsia="IRNazanin" w:cs="IRNazanin"/>
          <w:color w:val="111111"/>
          <w:sz w:val="28"/>
          <w:szCs w:val="28"/>
          <w:rtl w:val="true"/>
          <w:lang w:bidi="fa-IR"/>
        </w:rPr>
        <w:t>.</w:t>
      </w:r>
    </w:p>
    <w:p>
      <w:pPr>
        <w:pStyle w:val="Heading4"/>
        <w:numPr>
          <w:ilvl w:val="3"/>
          <w:numId w:val="1"/>
        </w:numPr>
        <w:rPr/>
      </w:pPr>
      <w:bookmarkStart w:id="1215" w:name="__RefHeading___Toc2565003_372815092"/>
      <w:bookmarkStart w:id="1216" w:name="_Toc482"/>
      <w:bookmarkEnd w:id="1215"/>
      <w:r>
        <w:rPr>
          <w:rtl w:val="true"/>
        </w:rPr>
        <w:t>حکمت‌ها و پندهای حضرت علیه السلام</w:t>
      </w:r>
      <w:bookmarkEnd w:id="1216"/>
    </w:p>
    <w:p>
      <w:pPr>
        <w:pStyle w:val="BookText"/>
        <w:rPr/>
      </w:pPr>
      <w:r>
        <w:rPr>
          <w:rFonts w:ascii="IRNazanin" w:hAnsi="IRNazanin" w:eastAsia="IRNazanin"/>
          <w:color w:val="111111"/>
          <w:sz w:val="28"/>
          <w:sz w:val="28"/>
          <w:szCs w:val="28"/>
          <w:rtl w:val="true"/>
          <w:lang w:bidi="fa-IR"/>
        </w:rPr>
        <w:t>امام موسی بن جعفر علیه السلام نزد قبری حاضر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این آخر اوست سزاوار است که به آن میل و رغبتی نشود، و چیزی که این اول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که از آخر آن ترسیده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شدت و سختی جور را کسی می داند که حکم به جور در حق او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بپرهیز از این که مال خود را در اطاعت خدا خرج نکنی، زیرا که مثل آن را در معصیت خدا خرج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دو روزش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گذشته و امروزش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باشد مغبون است، و کسی که روز دومش بدتر از روز اول باشد ملعون است، و کسی که زیادی در نفس خود نمی یابد در نقصان است، و کسی که رو به نقصان است مرگ برای او بهتر از زندگانی است</w:t>
      </w:r>
      <w:r>
        <w:rPr>
          <w:rFonts w:eastAsia="IRNazanin" w:cs="IRNazanin"/>
          <w:color w:val="111111"/>
          <w:sz w:val="28"/>
          <w:szCs w:val="28"/>
          <w:rtl w:val="true"/>
          <w:lang w:bidi="fa-IR"/>
        </w:rPr>
        <w:t>.</w:t>
      </w:r>
    </w:p>
    <w:p>
      <w:pPr>
        <w:pStyle w:val="Heading4"/>
        <w:numPr>
          <w:ilvl w:val="3"/>
          <w:numId w:val="1"/>
        </w:numPr>
        <w:rPr/>
      </w:pPr>
      <w:bookmarkStart w:id="1217" w:name="__RefHeading___Toc2565005_372815092"/>
      <w:bookmarkStart w:id="1218" w:name="_Toc483"/>
      <w:bookmarkEnd w:id="1217"/>
      <w:r>
        <w:rPr>
          <w:rtl w:val="true"/>
        </w:rPr>
        <w:t>منابع و مستندات</w:t>
      </w:r>
      <w:bookmarkEnd w:id="12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ص</w:t>
      </w:r>
      <w:r>
        <w:rPr>
          <w:rFonts w:eastAsia="IRNazanin" w:cs="IRNazanin"/>
          <w:color w:val="111111"/>
          <w:sz w:val="28"/>
          <w:szCs w:val="28"/>
          <w:lang w:bidi="fa-IR"/>
        </w:rPr>
        <w:t>740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ارشاد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Heading3"/>
        <w:numPr>
          <w:ilvl w:val="2"/>
          <w:numId w:val="1"/>
        </w:numPr>
        <w:rPr/>
      </w:pPr>
      <w:bookmarkStart w:id="1219" w:name="__RefHeading___Toc2565007_372815092"/>
      <w:bookmarkStart w:id="1220" w:name="_Toc484"/>
      <w:bookmarkEnd w:id="1219"/>
      <w:r>
        <w:rPr>
          <w:rtl w:val="true"/>
        </w:rPr>
        <w:t>بیان داستانی</w:t>
      </w:r>
      <w:bookmarkEnd w:id="1220"/>
    </w:p>
    <w:p>
      <w:pPr>
        <w:pStyle w:val="Heading4"/>
        <w:numPr>
          <w:ilvl w:val="3"/>
          <w:numId w:val="1"/>
        </w:numPr>
        <w:rPr/>
      </w:pPr>
      <w:bookmarkStart w:id="1221" w:name="__RefHeading___Toc2565009_372815092"/>
      <w:bookmarkStart w:id="1222" w:name="_Toc485"/>
      <w:bookmarkEnd w:id="1221"/>
      <w:r>
        <w:rPr>
          <w:rtl w:val="true"/>
        </w:rPr>
        <w:t>آن لباس قیمتی را می خواهم</w:t>
      </w:r>
      <w:bookmarkEnd w:id="1222"/>
    </w:p>
    <w:p>
      <w:pPr>
        <w:pStyle w:val="BookText"/>
        <w:rPr/>
      </w:pPr>
      <w:r>
        <w:rPr>
          <w:rFonts w:ascii="IRNazanin" w:hAnsi="IRNazanin" w:eastAsia="IRNazanin"/>
          <w:color w:val="111111"/>
          <w:sz w:val="28"/>
          <w:sz w:val="28"/>
          <w:szCs w:val="28"/>
          <w:rtl w:val="true"/>
          <w:lang w:bidi="fa-IR"/>
        </w:rPr>
        <w:t xml:space="preserve">امام کاظم علیه السلام در دهه آخر ذی الحجّه سال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آمدند، و بعد از شهادت پدر بزرگوارش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شیعیان را به عهده گرفتند و در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مظلومانه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همواره مورد ظلم</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bookmarkStart w:id="1223" w:name="pg10640_156220"/>
    </w:p>
    <w:p>
      <w:pPr>
        <w:pStyle w:val="BookText"/>
        <w:rPr/>
      </w:pPr>
      <w:bookmarkEnd w:id="1223"/>
      <w:r>
        <w:rPr>
          <w:rFonts w:ascii="IRNazanin" w:hAnsi="IRNazanin" w:eastAsia="IRNazanin"/>
          <w:color w:val="111111"/>
          <w:sz w:val="28"/>
          <w:sz w:val="28"/>
          <w:szCs w:val="28"/>
          <w:rtl w:val="true"/>
          <w:lang w:bidi="fa-IR"/>
        </w:rPr>
        <w:t>و ستم حکومت عبّاسی بودند و مدّت زیادی در زندان های هارون، خلیفه عبّاسی زندانی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ذکر چند نکته از زندگی آن حضرت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از سفر حج باز می گردد، او در وسط راه مکّه به مدینه در منطقه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یاران آن حضرت همراه او هستند، آنان در خیمه امام مهمان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برای آنان صبحانه می آورد، همه سر سفره می نشینند تا همراه امام صبحانه میل کنند، در این هنگام زنی به در خیمه می آید و امام را صدا می زند، آن زن به امام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طرف همسر شما آمده ام، او شما را می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از جا برمی خیزد و همراه آن زن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می گذرد، امام به خمیه باز می گردد، رو به یاران خود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من پسری عنایت کرد که از همه مردم رویِ زمین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نام فرزند خود را موسی علیه السلام می گذارد و وقتی به مدینه می رسد به شکرانه ولادت فرزندش، سه روز مهمانی می گیرد و به مردم غذا می دهد</w:t>
      </w:r>
      <w:r>
        <w:rPr>
          <w:rFonts w:eastAsia="IRNazanin" w:cs="IRNazanin"/>
          <w:color w:val="111111"/>
          <w:sz w:val="28"/>
          <w:szCs w:val="28"/>
          <w:rtl w:val="true"/>
          <w:lang w:bidi="fa-IR"/>
        </w:rPr>
        <w:t>.</w:t>
      </w:r>
    </w:p>
    <w:p>
      <w:pPr>
        <w:pStyle w:val="Heading4"/>
        <w:numPr>
          <w:ilvl w:val="3"/>
          <w:numId w:val="1"/>
        </w:numPr>
        <w:rPr/>
      </w:pPr>
      <w:bookmarkStart w:id="1224" w:name="__RefHeading___Toc2565011_372815092"/>
      <w:bookmarkStart w:id="1225" w:name="_Toc486"/>
      <w:bookmarkEnd w:id="1224"/>
      <w:r>
        <w:rPr>
          <w:rtl w:val="true"/>
        </w:rPr>
        <w:t>معرفی امام</w:t>
      </w:r>
      <w:bookmarkEnd w:id="1225"/>
    </w:p>
    <w:p>
      <w:pPr>
        <w:pStyle w:val="BookText"/>
        <w:rPr/>
      </w:pPr>
      <w:r>
        <w:rPr>
          <w:rFonts w:ascii="IRNazanin" w:hAnsi="IRNazanin" w:eastAsia="IRNazanin"/>
          <w:color w:val="111111"/>
          <w:sz w:val="28"/>
          <w:sz w:val="28"/>
          <w:szCs w:val="28"/>
          <w:rtl w:val="true"/>
          <w:lang w:bidi="fa-IR"/>
        </w:rPr>
        <w:t>اسم من یعقوب است، امروز می خواهم با امام صادق علیه السلام دیداری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امام می شوم، سلام می کنم، جواب می شنوم، سپس رو به روی امام با کمال ادب می نشینم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با نوزاد خود سخن می گوید، من صبر می کنم، سپس امام رو به من می کند و می</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bookmarkStart w:id="1226" w:name="pg10640_156222"/>
    </w:p>
    <w:p>
      <w:pPr>
        <w:pStyle w:val="BookText"/>
        <w:rPr/>
      </w:pPr>
      <w:bookmarkEnd w:id="1226"/>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من است، او امام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بیا و به او سلام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جلو می روم، سلام می کنم، او لب به سخن می گشاید و جواب سلام مرا می دهد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چه نامی بود که بر روی دختر خود نهاده ای؟ خدا این نام را دشمن می دارد، برو نام دخترت را عوض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امام صادق علیه السلام به من نگاهی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فرزندم گوش کن، نام دخترت را تغییر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سرم را پایین می گیرم، راستش را بخواهید از امام خجالت می کشم، چرا باید چنین اسمی را بر روی دختر خود بگذارم، همان جا نام دیگری برای دختر خود انتخاب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بود که من فهمیدم امام حتّی در کودکی از خیلی چیزها با خبر است، علم و دانش امام مانند انسان های عادی نیست، خداوند به آنان علم خویش را عطا کرده است و فرقی بین کودکی و بزرگی آنان نیست</w:t>
      </w:r>
      <w:r>
        <w:rPr>
          <w:rFonts w:eastAsia="IRNazanin" w:cs="IRNazanin"/>
          <w:color w:val="111111"/>
          <w:sz w:val="28"/>
          <w:szCs w:val="28"/>
          <w:rtl w:val="true"/>
          <w:lang w:bidi="fa-IR"/>
        </w:rPr>
        <w:t>.</w:t>
      </w:r>
    </w:p>
    <w:p>
      <w:pPr>
        <w:pStyle w:val="Heading4"/>
        <w:numPr>
          <w:ilvl w:val="3"/>
          <w:numId w:val="1"/>
        </w:numPr>
        <w:rPr/>
      </w:pPr>
      <w:bookmarkStart w:id="1227" w:name="__RefHeading___Toc2565013_372815092"/>
      <w:bookmarkStart w:id="1228" w:name="_Toc487"/>
      <w:bookmarkEnd w:id="1227"/>
      <w:r>
        <w:rPr>
          <w:rtl w:val="true"/>
        </w:rPr>
        <w:t>برخورد ابوحنیفه با امام</w:t>
      </w:r>
      <w:bookmarkEnd w:id="1228"/>
    </w:p>
    <w:p>
      <w:pPr>
        <w:pStyle w:val="BookText"/>
        <w:rPr/>
      </w:pPr>
      <w:r>
        <w:rPr>
          <w:rFonts w:ascii="IRNazanin" w:hAnsi="IRNazanin" w:eastAsia="IRNazanin"/>
          <w:color w:val="111111"/>
          <w:sz w:val="28"/>
          <w:sz w:val="28"/>
          <w:szCs w:val="28"/>
          <w:rtl w:val="true"/>
          <w:lang w:bidi="fa-IR"/>
        </w:rPr>
        <w:t>اسم من ابوحنیفه است، از رهبران اهل سنّت هستم و طرفداران زیادی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مسجد می روم تا نماز بخوانم، نگاهم به نوجوانی می افتد که در مسجد نماز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نفر از جلوی او رد می شوند، مانع رفت و آمد آنان نمی شود و به نماز خود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می کنم، این نوجوان کیست که از احکام نماز بی خبر است، مگر او نمی داند که هنگام نماز نباید اجازه بدهد کسی از جلویش رد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می گویند او</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bookmarkStart w:id="1229" w:name="pg10640_156224"/>
    </w:p>
    <w:p>
      <w:pPr>
        <w:pStyle w:val="BookText"/>
        <w:rPr/>
      </w:pPr>
      <w:bookmarkEnd w:id="1229"/>
      <w:r>
        <w:rPr>
          <w:rFonts w:ascii="IRNazanin" w:hAnsi="IRNazanin" w:eastAsia="IRNazanin"/>
          <w:color w:val="111111"/>
          <w:sz w:val="28"/>
          <w:sz w:val="28"/>
          <w:szCs w:val="28"/>
          <w:rtl w:val="true"/>
          <w:lang w:bidi="fa-IR"/>
        </w:rPr>
        <w:t>پسر امام صادق علیه السلام است، بر تعجّب من افزوده می شود، خوب است این بار که با امام صادق علیه السلام روبرو شدم ماجرا را به او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نزد امام صادق علیه السلام می روم و به او می گویم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که پسرت نماز می خواند و مردم از مقابلش رفت و آمد می کردند و او مانع آن‌ها نمی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پسرم را صدا می زنم اینجا بیاید و تو سؤال خود را از او بپرسی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لحظاتی می گذرد، اکنون آن نوجوان در مقابل من ایستاده است، من سؤال خود را می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 به پدرش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خدایی نماز می خوانم که از همه کس به من نزدیک تر است، خدای من از خود من هم به من نزدیک است، خدا در 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نَحْنُ أَقْرَبُ إِلَیْهِ مِنْ حَبْلِ الْوَرِیدِ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از رگ گردن به شما نزدیک تر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سخن او به اینجا می رسد، امام صادق علیه السلام به سوی پسرش می رود و به نشانه محبّت او را در آغوش می گیرد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روز فهمیدم که موقع نماز هیچ فاصله ای بین خدا و بنده اش نیست</w:t>
      </w:r>
      <w:r>
        <w:rPr>
          <w:rFonts w:eastAsia="IRNazanin" w:cs="IRNazanin"/>
          <w:color w:val="111111"/>
          <w:sz w:val="28"/>
          <w:szCs w:val="28"/>
          <w:rtl w:val="true"/>
          <w:lang w:bidi="fa-IR"/>
        </w:rPr>
        <w:t>.</w:t>
      </w:r>
    </w:p>
    <w:p>
      <w:pPr>
        <w:pStyle w:val="Heading4"/>
        <w:numPr>
          <w:ilvl w:val="3"/>
          <w:numId w:val="1"/>
        </w:numPr>
        <w:rPr/>
      </w:pPr>
      <w:bookmarkStart w:id="1230" w:name="__RefHeading___Toc2565015_372815092"/>
      <w:bookmarkStart w:id="1231" w:name="_Toc488"/>
      <w:bookmarkEnd w:id="1230"/>
      <w:r>
        <w:rPr>
          <w:rtl w:val="true"/>
        </w:rPr>
        <w:t>فرزندان رسول خدا صلی الله علیه و آله و سلم</w:t>
      </w:r>
      <w:bookmarkEnd w:id="1231"/>
    </w:p>
    <w:p>
      <w:pPr>
        <w:pStyle w:val="BookText"/>
        <w:rPr/>
      </w:pPr>
      <w:r>
        <w:rPr>
          <w:rFonts w:ascii="IRNazanin" w:hAnsi="IRNazanin" w:eastAsia="IRNazanin"/>
          <w:color w:val="111111"/>
          <w:sz w:val="28"/>
          <w:sz w:val="28"/>
          <w:szCs w:val="28"/>
          <w:rtl w:val="true"/>
          <w:lang w:bidi="fa-IR"/>
        </w:rPr>
        <w:t>یک روز هارون خلیفه عبّاسی به امام کاظم علیه السلام رو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شما خاندان، خود را پسران پیامبر می دانید در حالی که فرزندان دختر پیامبر هستید؟</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اکنون پیامبر زنده می شد و از دختر تو خواستگاری می کرد، آیا تو به او جواب</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مثبت می دادی؟</w:t>
      </w:r>
    </w:p>
    <w:p>
      <w:pPr>
        <w:pStyle w:val="BookText"/>
        <w:rPr/>
      </w:pP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من به افتخار بزرگی رسیده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فرض بالا نه پیامبر از دختر من خواستگاری می کند و نه من دخترم را به عقد او در می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پیامبر جدّ دختر من است و این ازدواج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 از نسل پیامبر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پیامبر از او پسری باقی نماند، شما همه فرزندان فاطمه، دختر پیامبر هستید، نسل هر انسان از پسر ادامه می یابد، شما در واقع پسران دختر پیامبر می باشید و نباید خود را پسر پیامبر بدانید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از قرآن را خوانده ای؟</w:t>
      </w:r>
    </w:p>
    <w:p>
      <w:pPr>
        <w:pStyle w:val="BookText"/>
        <w:rPr/>
      </w:pP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آیه؟</w:t>
      </w:r>
    </w:p>
    <w:p>
      <w:pPr>
        <w:pStyle w:val="BookText"/>
        <w:rPr/>
      </w:pP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انعام، آیه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آنجا که خدا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ذُرِّیَّتِهِ دَاوُودَ وَسُلَیْمَانَ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خدا در این آیه می فرماید داوود و سلیمان از فرزندان ابراهیم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بعد خدا 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وَزَکَرِیَّا وَیَحْیَی وَعِیسَی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زکریا و یحیی و عیسی از فرزندان ابراهیم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 پدر عیسی که بود؟</w:t>
      </w:r>
    </w:p>
    <w:p>
      <w:pPr>
        <w:pStyle w:val="BookText"/>
        <w:rPr/>
      </w:pP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حرف‌ها می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خداوند عیسی را از مریم و بدون پدر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عیسی پدر ندارد، پس از طرف مادرش به ابراهیم می رسد، یعنی مادر او مریم، با چند واسطه به حضرت ابراهیم می رسد، پس معلوم می شود قرآن، عیسی را که فرزند دخترِ ابراهیم است، فرزند ابراهیم می داند، البته مریم، با چندین واسطه، دختر ابراهیم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 خواهم بپرسم، چگونه می شود که عیسی، فرزند ابراهیم است، امّا ما فرزندان پیامبر نباشیم؟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bookmarkStart w:id="1232" w:name="pg10640_156228"/>
    </w:p>
    <w:p>
      <w:pPr>
        <w:pStyle w:val="BookText"/>
        <w:rPr/>
      </w:pPr>
      <w:bookmarkEnd w:id="1232"/>
      <w:r>
        <w:rPr>
          <w:rFonts w:ascii="IRNazanin" w:hAnsi="IRNazanin" w:eastAsia="IRNazanin"/>
          <w:color w:val="111111"/>
          <w:sz w:val="28"/>
          <w:sz w:val="28"/>
          <w:szCs w:val="28"/>
          <w:rtl w:val="true"/>
          <w:lang w:bidi="fa-IR"/>
        </w:rPr>
        <w:t>تو دلیل دیگری هم بیاورم؟</w:t>
      </w:r>
    </w:p>
    <w:p>
      <w:pPr>
        <w:pStyle w:val="BookText"/>
        <w:rPr/>
      </w:pP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در جریان مباهله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 تَعَالَوْا نَدْعُ أَبْنَآءَنَاوَأَبْنَآءَکُمْ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روز پیامبر فقط علی و فاطمه و حسن و حسین علیهم السلام را همراه خود برای مباهله با مسیحیان نجران برد،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حسن وحسین علیهماالسلام می باشند، خداوند آنان را پسران پیامبر معرّفی کرده است</w:t>
      </w:r>
      <w:r>
        <w:rPr>
          <w:rFonts w:eastAsia="IRNazanin" w:cs="IRNazanin"/>
          <w:color w:val="111111"/>
          <w:sz w:val="28"/>
          <w:szCs w:val="28"/>
          <w:rtl w:val="true"/>
          <w:lang w:bidi="fa-IR"/>
        </w:rPr>
        <w:t>.</w:t>
      </w:r>
    </w:p>
    <w:p>
      <w:pPr>
        <w:pStyle w:val="Heading4"/>
        <w:numPr>
          <w:ilvl w:val="3"/>
          <w:numId w:val="1"/>
        </w:numPr>
        <w:rPr/>
      </w:pPr>
      <w:bookmarkStart w:id="1233" w:name="__RefHeading___Toc2565017_372815092"/>
      <w:bookmarkStart w:id="1234" w:name="_Toc489"/>
      <w:bookmarkEnd w:id="1233"/>
      <w:r>
        <w:rPr>
          <w:rtl w:val="true"/>
        </w:rPr>
        <w:t>مبهوت شدن خلیفه عباسی از کلام امام کاظم علیه السلام</w:t>
      </w:r>
      <w:bookmarkEnd w:id="1234"/>
    </w:p>
    <w:p>
      <w:pPr>
        <w:pStyle w:val="BookText"/>
        <w:rPr/>
      </w:pPr>
      <w:r>
        <w:rPr>
          <w:rFonts w:ascii="IRNazanin" w:hAnsi="IRNazanin" w:eastAsia="IRNazanin"/>
          <w:color w:val="111111"/>
          <w:sz w:val="28"/>
          <w:sz w:val="28"/>
          <w:szCs w:val="28"/>
          <w:rtl w:val="true"/>
          <w:lang w:bidi="fa-IR"/>
        </w:rPr>
        <w:t>نام یکی از خلفای عبّاسی، مهدی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عبّاسی می دانست که امام کاظم علیه السلام و شیعیان، او را زمامداری ستمگر می دانند و هرگز او را به عنوان خلیفه پیامبر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عبّاسی صلاح دید که فدک را که در زمان حکومت ابوبکر غصب شده بود به امام کاظم علیه السلام برگرداند تا شاید از شدّت مخالفت امام و شیعیان با حکومت خود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یک روز مهدی عبّاسی به امام کاظم علیه السلام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آماده ام تا فدک را به شما برگردانم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در صورتی فدک را از تو می پذیرم که همه آن را به من بازگردانی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و مرزهای فدک را بگو تا آن را تحویل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مرزهای واقعی آن را بگویم، هرگز آن را به من تحویل نخواهی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مزر فدک را باید بگویی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عدن تا سمرقند، از آفریقا تا دریای خزر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ترتیب برای ما چیزی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مهدی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دانستم که تو هرگز حق را نخواهی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امام کاظم علیه السلام آن روز پیام مهمّی را به مهدی عبّاسی منتقل کرد، مرز فدک،</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bookmarkStart w:id="1235" w:name="pg10640_156229"/>
    </w:p>
    <w:p>
      <w:pPr>
        <w:pStyle w:val="BookText"/>
        <w:rPr/>
      </w:pPr>
      <w:bookmarkEnd w:id="1235"/>
      <w:r>
        <w:rPr>
          <w:rFonts w:ascii="IRNazanin" w:hAnsi="IRNazanin" w:eastAsia="IRNazanin"/>
          <w:color w:val="111111"/>
          <w:sz w:val="28"/>
          <w:sz w:val="28"/>
          <w:szCs w:val="28"/>
          <w:rtl w:val="true"/>
          <w:lang w:bidi="fa-IR"/>
        </w:rPr>
        <w:t>مجموع قلمرو حکومت اسلامی بود، ابوبکر فدک را از فاطمه علیه السلام گرفت و غصب فدک در واقع جلوه ای از غصب حقّ حاکمیّت این خاندان بود، اگر قرار باشد آنان به حقّ خود برسند، باید همه قلمروی جهان اسلام در اختیار آنان قرار داده شود</w:t>
      </w:r>
      <w:r>
        <w:rPr>
          <w:rFonts w:eastAsia="IRNazanin" w:cs="IRNazanin"/>
          <w:color w:val="111111"/>
          <w:sz w:val="28"/>
          <w:szCs w:val="28"/>
          <w:rtl w:val="true"/>
          <w:lang w:bidi="fa-IR"/>
        </w:rPr>
        <w:t>.</w:t>
      </w:r>
    </w:p>
    <w:p>
      <w:pPr>
        <w:pStyle w:val="Heading4"/>
        <w:numPr>
          <w:ilvl w:val="3"/>
          <w:numId w:val="1"/>
        </w:numPr>
        <w:rPr/>
      </w:pPr>
      <w:bookmarkStart w:id="1236" w:name="__RefHeading___Toc2565019_372815092"/>
      <w:bookmarkStart w:id="1237" w:name="_Toc490"/>
      <w:bookmarkEnd w:id="1236"/>
      <w:r>
        <w:rPr>
          <w:rtl w:val="true"/>
        </w:rPr>
        <w:t>حکایت علی بن یقطین</w:t>
      </w:r>
      <w:bookmarkEnd w:id="1237"/>
    </w:p>
    <w:p>
      <w:pPr>
        <w:pStyle w:val="BookText"/>
        <w:rPr/>
      </w:pPr>
      <w:r>
        <w:rPr>
          <w:rFonts w:ascii="IRNazanin" w:hAnsi="IRNazanin" w:eastAsia="IRNazanin"/>
          <w:color w:val="111111"/>
          <w:sz w:val="28"/>
          <w:sz w:val="28"/>
          <w:szCs w:val="28"/>
          <w:rtl w:val="true"/>
          <w:lang w:bidi="fa-IR"/>
        </w:rPr>
        <w:t>من یکی از شیعیان امام کاظم علیه 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من، علی بن یَقطین است، با اجازه امام به عنوان یکی از وزیران هارون عبّاسی مشغول خدمت هستم، امام از من خواسته است تا به صورت محرمانه به شیعیان کمک کنم و تا آنجا که می توانم گره از کار آنان باز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روزها، هارون عبّاسی لباس بسیار قیمتی را به من هدیه داد، من نیز آن لباس را برای امام کاظم علیه السلام فرستادم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مدّتی نامه ای از امام کاظم علیه السلام به دستم رسید، این نامه از مدینه به بغداد فرستاده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امام در آن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الآن به این لباس نیاز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بسیار تعجّب کردم که چرا امام هدیه مرا پس فرستاده است، چند لحظه بعد، فرستاده هارون نزد من آمد و از من خواست سریع نزد هارون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او رفتم دیدم که او بسیار غضبناک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رو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لباس قیمتی که به تو دادم چه کردی؟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لباس در خانه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زودتر آن را به اینجا بیاور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یکی از خدمتکاران خود گفتم که به خانه ام برود و لباس را به اینجا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گذشت</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bookmarkStart w:id="1238" w:name="pg10640_156231"/>
    </w:p>
    <w:p>
      <w:pPr>
        <w:pStyle w:val="BookText"/>
        <w:rPr/>
      </w:pPr>
      <w:bookmarkEnd w:id="1238"/>
      <w:r>
        <w:rPr>
          <w:rFonts w:ascii="IRNazanin" w:hAnsi="IRNazanin" w:eastAsia="IRNazanin"/>
          <w:color w:val="111111"/>
          <w:sz w:val="28"/>
          <w:sz w:val="28"/>
          <w:szCs w:val="28"/>
          <w:rtl w:val="true"/>
          <w:lang w:bidi="fa-IR"/>
        </w:rPr>
        <w:t>و آن خدمتکار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را از او گرفتم و تحویل هارون عبّاسی دادم، اینجا بود که خشم هارون فروکش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سخن بدخواهان تو را قبول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این لباس پیش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فهمیدم که ماجرا چه بوده است، وقتی من آن لباس قیمتی را برای امام کاظم علیه السلام فرستاده بودم، یک نفر از ماجرا باخبر شده بود و به گوش هارون رسانده بود، اگر امام کاظم علیه السلام آن لباس را بر نمی گرداند حتما هارون مرا به قتل می رساند</w:t>
      </w:r>
      <w:r>
        <w:rPr>
          <w:rFonts w:eastAsia="IRNazanin" w:cs="IRNazanin"/>
          <w:color w:val="111111"/>
          <w:sz w:val="28"/>
          <w:szCs w:val="28"/>
          <w:rtl w:val="true"/>
          <w:lang w:bidi="fa-IR"/>
        </w:rPr>
        <w:t>.</w:t>
      </w:r>
    </w:p>
    <w:p>
      <w:pPr>
        <w:pStyle w:val="Heading4"/>
        <w:numPr>
          <w:ilvl w:val="3"/>
          <w:numId w:val="1"/>
        </w:numPr>
        <w:rPr/>
      </w:pPr>
      <w:bookmarkStart w:id="1239" w:name="__RefHeading___Toc2565021_372815092"/>
      <w:bookmarkStart w:id="1240" w:name="_Toc491"/>
      <w:bookmarkEnd w:id="1239"/>
      <w:r>
        <w:rPr>
          <w:rtl w:val="true"/>
        </w:rPr>
        <w:t>سخنان گهربار</w:t>
      </w:r>
      <w:bookmarkEnd w:id="1240"/>
    </w:p>
    <w:p>
      <w:pPr>
        <w:pStyle w:val="BookText"/>
        <w:rPr/>
      </w:pPr>
      <w:r>
        <w:rPr>
          <w:rFonts w:ascii="IRNazanin" w:hAnsi="IRNazanin" w:eastAsia="IRNazanin"/>
          <w:color w:val="111111"/>
          <w:sz w:val="28"/>
          <w:sz w:val="28"/>
          <w:szCs w:val="28"/>
          <w:rtl w:val="true"/>
          <w:lang w:bidi="fa-IR"/>
        </w:rPr>
        <w:t>در اینجا به گوشه ای از سخنان آن حضرت اشاره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بارها و بارها در قرآن، اهل عقل و فهم را مژده و بشارت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دیدی که مردم سعی می کنند با انجام اعمال نیکو به خدا نزدیک شوند، تو تلاش کن با عقل خود به خدا نزدیک شوی تا از همه آنان جلوتر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می خواهد به بی نیازی برسد و دینش از آسیب ها سالم بماند باید از خدا بخواهد که عقل او را کامل کند، زیرا کسی که از نعمت عقل بهره داشته باشد، به آنچه زندگی او را کفاف دهد قناعت می کند و هر کس اهل قناعت باشد، بی نیاز خواهد بود، انسان عاقل می داند که اگر به آن چه زندگی او را کفاف می دهد قناعت نکند، هرگز روی بی نیازی را نخواهد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انسان کامل نمی شود مگر این که در او چند ویژگی باشد، از بدی ها به دور باشد، از او امید کار خیر</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bookmarkStart w:id="1241" w:name="pg10640_156233"/>
    </w:p>
    <w:p>
      <w:pPr>
        <w:pStyle w:val="BookText"/>
        <w:rPr/>
      </w:pPr>
      <w:bookmarkEnd w:id="1241"/>
      <w:r>
        <w:rPr>
          <w:rFonts w:ascii="IRNazanin" w:hAnsi="IRNazanin" w:eastAsia="IRNazanin"/>
          <w:color w:val="111111"/>
          <w:sz w:val="28"/>
          <w:sz w:val="28"/>
          <w:szCs w:val="28"/>
          <w:rtl w:val="true"/>
          <w:lang w:bidi="fa-IR"/>
        </w:rPr>
        <w:t>برود، در راه خدا انفاق کند، از سخن گفتن زائد خودداری کند، هرگز از طلب علم و دانش خسته نشود، فروتنی و تواضع داشته باشد، کار نیک دیگران را زیاد ببیند و کار نیک خود را کوچک به حساب آورد، همه را بهتر از خود بداند و خود را از همه کمتر ببیند</w:t>
      </w:r>
      <w:r>
        <w:rPr>
          <w:rFonts w:eastAsia="IRNazanin" w:cs="IRNazanin"/>
          <w:color w:val="111111"/>
          <w:sz w:val="28"/>
          <w:szCs w:val="28"/>
          <w:rtl w:val="true"/>
          <w:lang w:bidi="fa-IR"/>
        </w:rPr>
        <w:t>.</w:t>
      </w:r>
    </w:p>
    <w:p>
      <w:pPr>
        <w:pStyle w:val="Heading3"/>
        <w:numPr>
          <w:ilvl w:val="2"/>
          <w:numId w:val="1"/>
        </w:numPr>
        <w:rPr/>
      </w:pPr>
      <w:bookmarkStart w:id="1242" w:name="__RefHeading___Toc2565023_372815092"/>
      <w:bookmarkStart w:id="1243" w:name="_Toc492"/>
      <w:bookmarkEnd w:id="1242"/>
      <w:r>
        <w:rPr>
          <w:rtl w:val="true"/>
        </w:rPr>
        <w:t>بیان دانش آموزی</w:t>
      </w:r>
      <w:bookmarkEnd w:id="1243"/>
    </w:p>
    <w:p>
      <w:pPr>
        <w:pStyle w:val="Heading4"/>
        <w:numPr>
          <w:ilvl w:val="3"/>
          <w:numId w:val="1"/>
        </w:numPr>
        <w:rPr/>
      </w:pPr>
      <w:bookmarkStart w:id="1244" w:name="__RefHeading___Toc2565025_372815092"/>
      <w:bookmarkStart w:id="1245" w:name="_Toc493"/>
      <w:bookmarkEnd w:id="1244"/>
      <w:r>
        <w:rPr>
          <w:rtl w:val="true"/>
        </w:rPr>
        <w:t>یا باب الحوائج</w:t>
      </w:r>
      <w:bookmarkEnd w:id="1245"/>
    </w:p>
    <w:p>
      <w:pPr>
        <w:pStyle w:val="BookText"/>
        <w:rPr/>
      </w:pPr>
      <w:r>
        <w:rPr>
          <w:rFonts w:ascii="IRNazanin" w:hAnsi="IRNazanin" w:eastAsia="IRNazanin"/>
          <w:color w:val="111111"/>
          <w:sz w:val="28"/>
          <w:sz w:val="28"/>
          <w:szCs w:val="28"/>
          <w:rtl w:val="true"/>
          <w:lang w:bidi="fa-IR"/>
        </w:rPr>
        <w:t>سفر حج به پایان رسیده است و امام صادق علیه السلام به همراه خانواده به سمت مدینه در حرکت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منزلگاههای بین مکه و مدینه هر کدام یادآور اتفاقی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که کاروان ایستاده، ابواء است؛ یک منزل پس از غدیر، مزار آمنه،مادر رسول خدا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دو روز پیش این کاروان از منطقه ای به نام غدیر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جایی که یک قرن پیش رسول خدا صلی الله علیه و آله و سلم دستان امیرالمؤمنین علیه السلام را بالا برد و جانشینی او را اعلام کرد و یکایک امامان بعدی را تا حضرت مهدی عجل الله تعالی فرجه نام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گذشته اما هنوز غدیر زنده است و با وجود تلاش فراوان دشمنان غدیر،امام صادق علیه السلام از غدیر می‌گوید و شاگردان فراوانش با عطر و بوی غدیری استادشان خوش بو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زیر سایه ای به استراحت نشسته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خانمی به سوی امام می‌آید و با رنگ و رویی پریده خبری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حمیده مرا فرستاده تا بگویم تولد فرزندتان نزدیک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دست به دعا برمی‌دارد و برای حمیده و فرزندش دعا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 دیگری از غدیر تا چند لحظه‌ی بعد به دنیا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به سمت خیمه‌ی حمیده روانه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صدای صلوات ها معلوم است که بچه به دنیا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خیلی</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bookmarkStart w:id="1246" w:name="pg10640_156236"/>
    </w:p>
    <w:p>
      <w:pPr>
        <w:pStyle w:val="BookText"/>
        <w:rPr/>
      </w:pPr>
      <w:bookmarkEnd w:id="1246"/>
      <w:r>
        <w:rPr>
          <w:rFonts w:ascii="IRNazanin" w:hAnsi="IRNazanin" w:eastAsia="IRNazanin"/>
          <w:color w:val="111111"/>
          <w:sz w:val="28"/>
          <w:sz w:val="28"/>
          <w:szCs w:val="28"/>
          <w:rtl w:val="true"/>
          <w:lang w:bidi="fa-IR"/>
        </w:rPr>
        <w:t>خوشحال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خیمه می‌شود و با نگاه پرمهرش از حمیده تشکر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حمیده از نگاه کودک به آسمان و زمزمه های هنگام تولدش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تبسم کنان به سخنان او گوش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ای حمیده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 تو بهترین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حمیده را خیلی دوست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حمیده پاک و منزه است از هر آلودگی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حمیده یکی از بهترین شاگردان امام صادق علیه السلام شده است و بسیاری از زنهای مدینه پرسشهای خود را از او می‌پرسند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مادری و چه نوزادی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نام فرزندشان را موسی 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کاروان امام به مدینه می‌رسد،امام به شکرانه‌ی تولد این کودک،سه روز مردم مدینه را مهمان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فرزند بابرکتی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w:t>
      </w:r>
    </w:p>
    <w:p>
      <w:pPr>
        <w:pStyle w:val="BookText"/>
        <w:rPr/>
      </w:pPr>
      <w:r>
        <w:rPr>
          <w:rFonts w:ascii="IRNazanin" w:hAnsi="IRNazanin" w:eastAsia="IRNazanin"/>
          <w:color w:val="111111"/>
          <w:sz w:val="28"/>
          <w:sz w:val="28"/>
          <w:szCs w:val="28"/>
          <w:rtl w:val="true"/>
          <w:lang w:bidi="fa-IR"/>
        </w:rPr>
        <w:t>امام موسی کاظم علیه السلام در ماه ذی حجه سال</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هفتم علیه السلام،صالح و کاظم نیز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کاظم به معنای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خود را فرو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الرشید امام کاظم علیه السلام را زندانی کرد و پس از چند سال ایشان را مسموم و شهید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 امام موسی کاظم علیه السلام در شهر کاظمین نزدیک بغداد قرار دارد</w:t>
      </w:r>
      <w:r>
        <w:rPr>
          <w:rFonts w:eastAsia="IRNazanin" w:cs="IRNazanin"/>
          <w:color w:val="111111"/>
          <w:sz w:val="28"/>
          <w:szCs w:val="28"/>
          <w:rtl w:val="true"/>
          <w:lang w:bidi="fa-IR"/>
        </w:rPr>
        <w:t>.</w:t>
      </w:r>
    </w:p>
    <w:p>
      <w:pPr>
        <w:pStyle w:val="Heading3"/>
        <w:numPr>
          <w:ilvl w:val="2"/>
          <w:numId w:val="1"/>
        </w:numPr>
        <w:rPr/>
      </w:pPr>
      <w:bookmarkStart w:id="1247" w:name="__RefHeading___Toc2565027_372815092"/>
      <w:bookmarkStart w:id="1248" w:name="_Toc494"/>
      <w:bookmarkEnd w:id="1247"/>
      <w:r>
        <w:rPr>
          <w:rtl w:val="true"/>
        </w:rPr>
        <w:t>پیوند مهدوی</w:t>
      </w:r>
      <w:bookmarkEnd w:id="1248"/>
    </w:p>
    <w:p>
      <w:pPr>
        <w:pStyle w:val="BookText"/>
        <w:rPr/>
      </w:pPr>
      <w:r>
        <w:rPr>
          <w:rFonts w:ascii="IRNazanin" w:hAnsi="IRNazanin" w:eastAsia="IRNazanin"/>
          <w:color w:val="111111"/>
          <w:sz w:val="28"/>
          <w:sz w:val="28"/>
          <w:szCs w:val="28"/>
          <w:rtl w:val="true"/>
          <w:lang w:bidi="fa-IR"/>
        </w:rPr>
        <w:t xml:space="preserve">یکی از آیاتی که امام موسی ابن جعفر علیه السلام ما را به صورت ویژه به آن توجه داده است آیه 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خداوند متعال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أسبغ علیکم نعمه ظاهرة و باطنة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نعمت های ظاهری و باطنی را برای ما فرو ریخته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ابن جعفر علیهم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ظاهر امام ظاهر و نعمت باطن امام غایب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نعمت هایی که خداوند به ما داده و ما به برکت میلاد امام کاظم علیه السلام این</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bookmarkStart w:id="1249" w:name="pg10640_156238"/>
    </w:p>
    <w:p>
      <w:pPr>
        <w:pStyle w:val="BookText"/>
        <w:rPr/>
      </w:pPr>
      <w:bookmarkEnd w:id="1249"/>
      <w:r>
        <w:rPr>
          <w:rFonts w:ascii="IRNazanin" w:hAnsi="IRNazanin" w:eastAsia="IRNazanin"/>
          <w:color w:val="111111"/>
          <w:sz w:val="28"/>
          <w:sz w:val="28"/>
          <w:szCs w:val="28"/>
          <w:rtl w:val="true"/>
          <w:lang w:bidi="fa-IR"/>
        </w:rPr>
        <w:t>را می فهمیم این است که امام غایب یکی از آن برکات خداوند تبارک و تعالی است</w:t>
      </w:r>
      <w:r>
        <w:rPr>
          <w:rFonts w:eastAsia="IRNazanin" w:cs="IRNazanin"/>
          <w:color w:val="111111"/>
          <w:sz w:val="28"/>
          <w:szCs w:val="28"/>
          <w:rtl w:val="true"/>
          <w:lang w:bidi="fa-IR"/>
        </w:rPr>
        <w:t>.</w:t>
      </w:r>
    </w:p>
    <w:p>
      <w:pPr>
        <w:pStyle w:val="Heading3"/>
        <w:numPr>
          <w:ilvl w:val="2"/>
          <w:numId w:val="1"/>
        </w:numPr>
        <w:rPr/>
      </w:pPr>
      <w:bookmarkStart w:id="1250" w:name="__RefHeading___Toc2565029_372815092"/>
      <w:bookmarkStart w:id="1251" w:name="_Toc495"/>
      <w:bookmarkEnd w:id="1250"/>
      <w:r>
        <w:rPr>
          <w:rtl w:val="true"/>
        </w:rPr>
        <w:t>روایات</w:t>
      </w:r>
      <w:bookmarkEnd w:id="1251"/>
    </w:p>
    <w:p>
      <w:pPr>
        <w:pStyle w:val="Heading4"/>
        <w:numPr>
          <w:ilvl w:val="3"/>
          <w:numId w:val="1"/>
        </w:numPr>
        <w:rPr/>
      </w:pPr>
      <w:bookmarkStart w:id="1252" w:name="__RefHeading___Toc2565031_372815092"/>
      <w:bookmarkStart w:id="1253" w:name="_Toc496"/>
      <w:bookmarkEnd w:id="1252"/>
      <w:r>
        <w:rPr>
          <w:rtl w:val="true"/>
        </w:rPr>
        <w:t>میلاد امام کاظم علیه السلام</w:t>
      </w:r>
      <w:bookmarkEnd w:id="1253"/>
    </w:p>
    <w:p>
      <w:pPr>
        <w:pStyle w:val="BookText"/>
        <w:rPr/>
      </w:pPr>
      <w:r>
        <w:rPr>
          <w:rFonts w:ascii="IRNazanin" w:hAnsi="IRNazanin" w:eastAsia="IRNazanin"/>
          <w:color w:val="111111"/>
          <w:sz w:val="28"/>
          <w:sz w:val="28"/>
          <w:szCs w:val="28"/>
          <w:rtl w:val="true"/>
          <w:lang w:bidi="fa-IR"/>
        </w:rPr>
        <w:t xml:space="preserve">دلائل الإمامة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 xml:space="preserve">قَالَ أَبُو مُحَمَّدٍ الْحَسَنُ بْنُ عَلِیٍّ الثَّانِی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بِالْأَبْوَاءِ، بَیْنَ مَکَّةَ وَ الْمَدِینَةِ، فِی شَهْرِ ذِی الْحِجَّةِ سَنَةَ مِائَةٍ وَ سَبْعَةٍ وَ عِشْرِینَ مِنَ الْهِجْرَةِ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رَوَی أَحْمَدُ بْنُ مُحَمَّدٍ، عَنِ الْمُخْتَارِ بْنِ زِیَادٍ ، عَنْ مُحَمَّدِ بْنِ سُلَیْمَانَ ، عَنْ أَبِیهِ،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السَّنَةِ الَّتِی وُلِدَ فِیهَا مُوسَی بْنُ جَعْفَرٍ بِالْأَبْوَاءِ، فَبَیْنَا نَحْنُ نَأْکُلُ مَعَهُ إِذْ أَتَاهُ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حَمِیدَةَ قَدْ أَخَذَهَا الطَّلْقُ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فَرِحاً مَسْرُوراً وَ مَضَی، فَلَمْ یَلْبَثْ أَنْ عَادَ إِلَیْنَا حَاسِراً عَنْ ذِرَاعَیْهِ، ضَاحِکاً مُسْتَبْشِراً،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أَضْحَکُ اللَّهُ سِنَّکَ، وَ أَقَرَّ عَیْنَکَ، مَا صَنَعَتْ حَمِیدَةُ؟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اللَّهُ لِی غُلَاماً، وَ هُوَ خَیْرُ أَهْلِ زَمَانِهِ، وَ لَقَدْ خَبَّرَتْنِی أُمُّهُ عَنْهُ بِمَا کُنْتُ أَعْلَمُ بِهِ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وَ مَا الَّذِی خَبَّرَتْکَ بِهِ عَنْهُ؟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ذَکَرَتْ أَنَّهُ لَمَّا خَرَجَ مِنْ أَحْشَائِهَا وَقَعَ إِلَی الْأَرْضِ رَافِعاً رَأْسَهُ إِلَی السَّمَاءِ، قَدِ اتَّقَی الْأَرْضَ بِیَدِهِ، یَشْهَدُ أَنْ لَا إِلَهَ إِلَّا اللَّهُ؛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ذَلِکَ أَمَارَةُ رَسُولِ اللَّهِ وَ أَمَارَةُ الْأَئِمَّةِ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وَ مَا الْأَمَارَةُ؟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أَبَا بَصِیرٍ، إِنَّهُ لَمَّا کَانَ فِی اللَّیْلَةِ الَّتِی عَلِقَ فِیهَا أَتَانِی آتٍ بِکَأْسٍ فِیهِ شَرْبَةٌ مِنَ الْمَاءِ، أَبْیَضَ مِنَ اللَّبَنِ، وَ أَحْلَی مِنَ الْعَسَلِ وَ أَشَدَّ ، وَ أَبْرَدَ مِنَ الثَّلْجِ، فَسَقَانِیهِ فَشَرِبْتُهُ، وَ أَمَرَنِی بِالْجِمَاعِ، فَفَعَلْتُ فَرِحاً مَسْرُوراً، وَ کَذَلِکَ یَفْعَلُ بِکُلِّ وَاحِدٍ مِنَّا؛ فَهُوَ وَ اللَّهِ صَاحِبُکُمْ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نُطْفَةَ الْإِمَامِ حِینَ تَکُونُ فِی الرَّحِمِ</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bookmarkStart w:id="1254" w:name="pg10640_156240"/>
    </w:p>
    <w:p>
      <w:pPr>
        <w:pStyle w:val="BookText"/>
        <w:rPr/>
      </w:pPr>
      <w:bookmarkEnd w:id="1254"/>
      <w:r>
        <w:rPr>
          <w:rFonts w:ascii="Amiri" w:hAnsi="Amiri" w:eastAsia="Amiri" w:cs="Amiri"/>
          <w:color w:val="111111"/>
          <w:sz w:val="28"/>
          <w:sz w:val="28"/>
          <w:szCs w:val="28"/>
          <w:rtl w:val="true"/>
          <w:lang w:bidi="ar-SA"/>
        </w:rPr>
        <w:t xml:space="preserve">أَرْبَعِینَ یَوْماً وَ لَیْلَةً نُصِبَ لَهَا عَمُودٌ مِنْ نُورٍ فِی بَطْنِ أُمِّهِ، یَنْظُرُ بِهِ مَدَّ بَصَرِهِ، فَإِذَا تَمَّتْ لَهُ أَرْبَعَةُ أَشْهُرٍ أَتَاهُ مَلَکٌ یُقَالُ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فَکَتَبَ عَلَی عَضُدِهِ الْأَیْمَنِ وَ تَمَّتْ کَلِمَةُ رَبِّکَ صِدْقاً وَ عَدْلًا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وَضَعَتْهُ أُمُّهُ اتَّقَی الْأَرْضَ بِیَدِهِ، رَافِعاً رَأْسَهُ إِلَی السَّمَاءِ، وَ یَشْهَدُ أَنْ 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یُنَادِی مُنَادٍ مِنْ قِبَلِ الْعَرْشِ، مِنَ الْأُفُقِ الْأَعْلَی بِاسْمِهِ وَ اسْمِ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فُلَانَ بْنَ فُلَانٍ، یَقُولُ الْجَلِیلُ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فَإِنَّکَ صَفْوَتِی، وَ خِیَرَتِی مِنْ خَلْقِی، وَ مَوْضِعُ سِرِّی، وَ عَیْبَةُ عِلْمِی، لَکَ وَ لِمَنْ تَوَلَّاکَ أُوجِبُ رَحْمَتِی وَ أُسْکِنُهُ جَنَّتِی، وَ أُحَلِّلُهُ جِوَارِی، ثُمَّ وَ عِزَّتِی، لَأُصْلِیَنَّ مَنْ عَادَاکَ نَارِی وَ أَشَدَّ عَذَابِی، وَ إِنْ أَوْسَعْتُ عَلَیْهِ فِی دُنْیَاهُ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انْقَطَعَ الْمُنَادِی أَجَابَهُ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اللَّهُ أَنَّهُ لا إِلهَ إِلَّا هُوَ وَ الْمَلائِکَةُ وَ أُولُوا الْعِلْمِ قائِماً بِالْقِسْطِ لا إِلهَ إِلَّا هُوَ الْعَزِیزُ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قَالَهَا أَعْطَاهُ اللَّهُ عِلْمَ الْأَوَّلِینَ وَ عِلْمَ الْآخِرِینَ، وَ اسْتَوْجَبَ الزِّیَادَةَ مِنَ الْجَلِیلِ لَیْلَةَ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أَ لَیْسَ الرُّوحُ هُوَ جَبْرَئِیلَ؟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جَبْرَئِیلُ مِنَ الْمَلَائِکَةِ، وَ الرُّوحُ خَلْقٌ أَعْظَمُ مِنْهُ، وَ هُوَ مَعَ الْإِمَامِ حَیْثُ کَانَ </w:t>
      </w:r>
      <w:r>
        <w:rPr>
          <w:rFonts w:eastAsia="Amiri" w:cs="Amiri" w:ascii="Amiri" w:hAnsi="Amiri"/>
          <w:color w:val="111111"/>
          <w:sz w:val="28"/>
          <w:szCs w:val="28"/>
          <w:rtl w:val="true"/>
          <w:lang w:bidi="ar-SA"/>
        </w:rPr>
        <w:t>.</w:t>
      </w:r>
    </w:p>
    <w:p>
      <w:pPr>
        <w:pStyle w:val="Heading2"/>
        <w:numPr>
          <w:ilvl w:val="1"/>
          <w:numId w:val="1"/>
        </w:numPr>
        <w:rPr/>
      </w:pPr>
      <w:bookmarkStart w:id="1255" w:name="__RefHeading___Toc2565033_372815092"/>
      <w:bookmarkStart w:id="1256" w:name="_Toc497"/>
      <w:bookmarkEnd w:id="1255"/>
      <w:r>
        <w:rPr/>
        <w:t>21</w:t>
      </w:r>
      <w:r>
        <w:rPr>
          <w:rtl w:val="true"/>
        </w:rPr>
        <w:t xml:space="preserve">. </w:t>
      </w:r>
      <w:r>
        <w:rPr>
          <w:rtl w:val="true"/>
        </w:rPr>
        <w:t xml:space="preserve">بیست و یکم ماه </w:t>
      </w:r>
      <w:r>
        <w:rPr>
          <w:rtl w:val="true"/>
        </w:rPr>
        <w:t xml:space="preserve">: </w:t>
      </w:r>
      <w:r>
        <w:rPr>
          <w:rtl w:val="true"/>
        </w:rPr>
        <w:t>حدیث بساط</w:t>
      </w:r>
      <w:bookmarkEnd w:id="1256"/>
    </w:p>
    <w:p>
      <w:pPr>
        <w:pStyle w:val="Heading3"/>
        <w:numPr>
          <w:ilvl w:val="2"/>
          <w:numId w:val="1"/>
        </w:numPr>
        <w:rPr/>
      </w:pPr>
      <w:bookmarkStart w:id="1257" w:name="__RefHeading___Toc2565035_372815092"/>
      <w:bookmarkStart w:id="1258" w:name="_Toc498"/>
      <w:bookmarkEnd w:id="1257"/>
      <w:r>
        <w:rPr>
          <w:rtl w:val="true"/>
        </w:rPr>
        <w:t>بیان تفصیلی</w:t>
      </w:r>
      <w:bookmarkEnd w:id="1258"/>
    </w:p>
    <w:p>
      <w:pPr>
        <w:pStyle w:val="Heading4"/>
        <w:numPr>
          <w:ilvl w:val="3"/>
          <w:numId w:val="1"/>
        </w:numPr>
        <w:rPr/>
      </w:pPr>
      <w:bookmarkStart w:id="1259" w:name="__RefHeading___Toc2565037_372815092"/>
      <w:bookmarkStart w:id="1260" w:name="_Toc499"/>
      <w:bookmarkEnd w:id="1259"/>
      <w:r>
        <w:rPr>
          <w:rtl w:val="true"/>
        </w:rPr>
        <w:t xml:space="preserve">حدیث بساط </w:t>
      </w:r>
      <w:r>
        <w:rPr>
          <w:rtl w:val="true"/>
        </w:rPr>
        <w:t>(</w:t>
      </w:r>
      <w:r>
        <w:rPr>
          <w:rtl w:val="true"/>
        </w:rPr>
        <w:t>غمام</w:t>
      </w:r>
      <w:r>
        <w:rPr>
          <w:rtl w:val="true"/>
        </w:rPr>
        <w:t>)</w:t>
      </w:r>
      <w:bookmarkEnd w:id="1260"/>
    </w:p>
    <w:p>
      <w:pPr>
        <w:pStyle w:val="BookText"/>
        <w:rPr/>
      </w:pPr>
      <w:r>
        <w:rPr>
          <w:rFonts w:ascii="IRNazanin" w:hAnsi="IRNazanin" w:eastAsia="IRNazanin"/>
          <w:color w:val="111111"/>
          <w:sz w:val="28"/>
          <w:sz w:val="28"/>
          <w:szCs w:val="28"/>
          <w:rtl w:val="true"/>
          <w:lang w:bidi="fa-IR"/>
        </w:rPr>
        <w:t xml:space="preserve">بنا بر آن چه که مرحوم کفعمی رحمه‌الله و علامه مجلسی رحمه‌الله نقل نموده اند، حدیث بساط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امیرالمؤمنین علیه‌السلام با قالیچه پرنده به غار اصحاب 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بیست و یکم و یا بیست و هفتم ماه ذی الحجه اتفاق افتاده است و حکایت آن بنابرنقل مرحوم مقدس اردبیلی رحمه‌الله از این قرار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جعده می گوید در بصره بودم که به مجلس انس بن مالک خدمت کار رسول خدا صلی‌الله‌علیه‌و‌آله وارد شدم</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در این هنگام مردی برخاسته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مصاحب رسول خدا صلی‌الله‌علیه‌و‌آله بوده‌ای این بیماری برص که در تو مشاهده می کنیم از چیست و حال آن که از رسول خدا صلی‌الله‌علیه‌و‌آله نقل شده که مؤمنان به برص و جذام مبتلا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سر خود را پایین انداخته و اشک در چشمانش جاری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بنده صالح در حق من مستجاب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جریان را سؤال نمودند اما انس از بیان آن شرم داشت، و هنگامی که با اصرار مردم مواجه شد، جریان حدیث بساط را نقل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قالیچه ای برای رسول خدا صلی‌الله‌علیه‌و‌آله هدیه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 مرا خواسته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ده نفر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عمر، طلحه، زبیر، عبدالرحمن بن عوف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آنان آمدند، رسول خدا صلی‌الله‌علیه‌و‌آله به امیرالمؤمنین علیه‌السلامفرمودند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ده نفر را بر این فرش سوار کن و آنان را به زیارت اصحاب کهف برده و بازگردید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با آنان برو و هر چه می بینی پس از بازگشت برای من نقل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همگی بر آن فرش سوار شدند امیرالمؤمنین علیه‌السلام خطاب به باد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ریح احملینا و سیروا علی برکة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باد ما را حرکت بده و به واسطه برکت خدا روان ساز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 فرش را برداشته و به آسمان برد و از مکان‌های مختلف ما را حرکت می داد تا آن که به فرمان امیرالمؤمنین علیه‌السلام بر زمین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امیرالمؤمنین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p>
    <w:p>
      <w:pPr>
        <w:pStyle w:val="BookText"/>
        <w:rPr/>
      </w:pPr>
      <w:r>
        <w:rPr>
          <w:rFonts w:ascii="IRNazanin" w:hAnsi="IRNazanin" w:eastAsia="IRNazanin"/>
          <w:color w:val="111111"/>
          <w:sz w:val="28"/>
          <w:sz w:val="28"/>
          <w:szCs w:val="28"/>
          <w:rtl w:val="true"/>
          <w:lang w:bidi="fa-IR"/>
        </w:rPr>
        <w:t>دانید این چه سرزمینی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و رسول و وصی او بهتر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سرزمین اصحاب کهف است برخیزید تا نزد آنان رفته و بر آنان سلام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غار اصحاب کهف وارد شدیم ابتدا ابوبکر سپس عمر و پس از آن مابقی صحابی به اصحاب کهف سلام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یا اصحاب الکهف والرقیم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پیش رفته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و رحمة اللّه و برکاته أنا أنس خادم رسول خدا صلی‌الله‌علیه‌و‌آلهیا اصحاب الکهف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 یک از ما جوابی نشنیدیم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امیرالمؤمنین علیه‌السلامبرخواسته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یا اصحاب الکهف والرقیم الذین کانوا من آیاتنا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همه اصحاب کهف با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یا وصی رسول اللّه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اصحاب کهف چرا جواب سلام دیگران را ندادید؟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خلیفه رسول خدا صلی‌الله‌علیه‌و‌آله ما گروهی هستیم که به خدا ایمان آورده و خداوند نیز هدایت خود را بر ما افزوده است و ما اجازه نداریم که جواب سلام کسی را بدهیم مگر آن که آن شخص پیامبر یا وصی پیامبر باشد و جواب سلام تو را دادیم چرا که تو وصی و جانشین رسول خدا صلی‌الله‌علیه‌و‌آله و خاتم انبیاء و سیدالوصیین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علیه‌السلام به 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شنیدید ای اصحاب رسول خدا صلی‌الله‌علیه‌و‌آله؟ 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بر قالیچه سوار شوید تا بازگردیم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به مدینه رسیدیم و نماز را پشت سر رسول خدا صلی‌الله‌علیه‌و‌آله خواندیم و به تعقیبات مشغول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رسول خدا صلی‌الله‌علیه‌و‌آله به من رو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خود می گویی یا من بگویم آن چه را دیدی و شنیدی؟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یا رسول خدا صلی‌الله‌علیه‌و‌آله سخن شما شیرین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صلی‌الله‌علیه‌و‌آله تمام آن چه را که اتفاق افتاده بود از ابتدا تا انتها بیان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پسر عمویم علی علیه‌السلام از تو گواهی طلبید بر آن چه اتفاق افتاده است آیا گواهی خواهی داد؟ گفتم آری ای پیامبر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جابر بن عبداللّه انصاری و سلمان فارسی آمده است که رسول خدا صلی‌الله‌علیه‌و‌آله پس از آن که از تمام مسافران قالیچه بر این معجزه اقرار و اعتراف گرفتند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مأموریت دارم که از شما بیعت بگیرم که با علی بن ابیطالب علیهماالسلام بیعت نموده و از او اطاعت کنید که بر این مطلب این آیه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أَطِیعُوااللّه‌َ وَ أَطِیعُوا الرَّسُولَ وَ 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 از خدا و رسول و صاحبان امر 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ارتحال رسول خدا صلی‌الله‌علیه‌و‌آله و غصب خلافت، روزی امیرالمؤمنین علیه‌السلام در جمع کثیری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روز بساط را نقل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 شده ام و همه چیز را فراموش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کتمان شهادت رسول خدا صلی‌الله‌علیه‌و‌آله را نموده و در بیان حدیث بساط کوتاهی نمایی حق تعالی سفیدی برص را بر روی تو و آتش در درون تو و کوری را در چشم تو پدید آورد که آن را نتوانی پنهان کنی و من از آن</w:t>
      </w:r>
    </w:p>
    <w:p>
      <w:pPr>
        <w:pStyle w:val="BookText"/>
        <w:rPr/>
      </w:pPr>
      <w:r>
        <w:rPr>
          <w:rFonts w:ascii="IRNazanin" w:hAnsi="IRNazanin" w:eastAsia="IRNazanin"/>
          <w:color w:val="111111"/>
          <w:sz w:val="28"/>
          <w:sz w:val="28"/>
          <w:szCs w:val="28"/>
          <w:rtl w:val="true"/>
          <w:lang w:bidi="fa-IR"/>
        </w:rPr>
        <w:t>مجلس</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bookmarkStart w:id="1261" w:name="pg10640_156247"/>
    </w:p>
    <w:p>
      <w:pPr>
        <w:pStyle w:val="BookText"/>
        <w:rPr/>
      </w:pPr>
      <w:bookmarkEnd w:id="1261"/>
      <w:r>
        <w:rPr>
          <w:rFonts w:ascii="IRNazanin" w:hAnsi="IRNazanin" w:eastAsia="IRNazanin"/>
          <w:color w:val="111111"/>
          <w:sz w:val="28"/>
          <w:sz w:val="28"/>
          <w:szCs w:val="28"/>
          <w:rtl w:val="true"/>
          <w:lang w:bidi="fa-IR"/>
        </w:rPr>
        <w:t>برنخواستم مگر آن که به آن سه مرض گرفتار شدم و انس به همان حال بود تا از دنیا رفت</w:t>
      </w:r>
      <w:r>
        <w:rPr>
          <w:rFonts w:eastAsia="IRNazanin" w:cs="IRNazanin"/>
          <w:color w:val="111111"/>
          <w:sz w:val="28"/>
          <w:szCs w:val="28"/>
          <w:rtl w:val="true"/>
          <w:lang w:bidi="fa-IR"/>
        </w:rPr>
        <w:t>.</w:t>
      </w:r>
    </w:p>
    <w:p>
      <w:pPr>
        <w:pStyle w:val="Heading4"/>
        <w:numPr>
          <w:ilvl w:val="3"/>
          <w:numId w:val="1"/>
        </w:numPr>
        <w:rPr/>
      </w:pPr>
      <w:bookmarkStart w:id="1262" w:name="__RefHeading___Toc2565039_372815092"/>
      <w:bookmarkStart w:id="1263" w:name="_Toc500"/>
      <w:bookmarkEnd w:id="1262"/>
      <w:r>
        <w:rPr>
          <w:rtl w:val="true"/>
        </w:rPr>
        <w:t>سند حدیث بساط</w:t>
      </w:r>
      <w:bookmarkEnd w:id="1263"/>
    </w:p>
    <w:p>
      <w:pPr>
        <w:pStyle w:val="BookText"/>
        <w:rPr/>
      </w:pPr>
      <w:r>
        <w:rPr>
          <w:rFonts w:ascii="IRNazanin" w:hAnsi="IRNazanin" w:eastAsia="IRNazanin"/>
          <w:color w:val="111111"/>
          <w:sz w:val="28"/>
          <w:sz w:val="28"/>
          <w:szCs w:val="28"/>
          <w:rtl w:val="true"/>
          <w:lang w:bidi="fa-IR"/>
        </w:rPr>
        <w:t>حدیث بساط از احادیث معتبری است که علمای فراوانی در کتب خود آن را از طرق مختلف نقل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انس بن مالک در زمان رسول خدا صلی‌الله‌علیه‌و‌آلهو با عنوان بساط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سلمان فارسی در زمان امیرالمؤمنین علیه‌السلامبا عنوان غمام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و با توجه به اختلاف متن، ممکن است این حکایت دو مرتبه و در دو زمان جداگانه و با دو کیفیت اتفاق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مربوط به فضائل و مناقب امیرالمؤمنین علیه‌السلامروز واقعه این ماجرا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البساط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w:t>
      </w:r>
    </w:p>
    <w:p>
      <w:pPr>
        <w:pStyle w:val="Heading4"/>
        <w:numPr>
          <w:ilvl w:val="3"/>
          <w:numId w:val="1"/>
        </w:numPr>
        <w:rPr/>
      </w:pPr>
      <w:bookmarkStart w:id="1264" w:name="__RefHeading___Toc2565041_372815092"/>
      <w:bookmarkStart w:id="1265" w:name="_Toc501"/>
      <w:bookmarkEnd w:id="1264"/>
      <w:r>
        <w:rPr>
          <w:rtl w:val="true"/>
        </w:rPr>
        <w:t>نکات و استدلال به حدیث بساط در اثبات حقانیت شیعه</w:t>
      </w:r>
      <w:bookmarkEnd w:id="12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صلی‌الله‌علیه‌و‌آله در زمان‌های مختلف و به شیوه‌های مختلف وصایت و جانشینی امیرالمؤمنین علیه‌السلام را برای افراد مختلف حتی منافقان بازگو نموده و به نوعی اتمام حجت می نمودند که حدیث بساط یکی از صدها مورد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نقل جابر آیه اطاعت در خلال حکایت بساط نازل یا بر آن تأکید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اصحاب کهف با صراحت دلیل پاسخ دادن به سلام امیرالمؤمنین علیه‌السلام را وصایت و جانشینی رسول خدا صلی‌الله‌علیه‌و‌آله بیان 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وجود آن همه دلائل و معجزات روشن بر وصایت امیرالمؤمنین علیه‌السلام باز هم دنیا طلبی برخی به ظاهر اصحاب باعث کتمان حقیقت و مخفی نمودن فضائل و حقانیت امیرالمؤمنین علیه‌السلام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حقانیت امیرالمؤمنین علیه‌السلام و ولایت و وصایت ایشان را منکر می شوند در دنیا به بلاهای مختلفی دچار می شوند و در آخرت نیز به انواع عذاب دچار خواهند</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bookmarkStart w:id="1266" w:name="pg10640_156249"/>
    </w:p>
    <w:p>
      <w:pPr>
        <w:pStyle w:val="BookText"/>
        <w:rPr/>
      </w:pPr>
      <w:bookmarkEnd w:id="1266"/>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اصحاب کهف بر طریق حق و اهل بهشت بودند و اعتقاد آنان به وصایت امیرالمؤمنین علیه‌السلام از شیعه بودن ایشان حکایت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شیعه برحق و اهل بهشت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آن که اصحاب کهف جواب سلام هیچ یک از اصحاب را به جز امیرالمؤمنین علیه‌السلام ندادند و علت آن را هم بیان نمودند، بنابراین تنها وصی و جانشین رسول خدا صلی‌الله‌علیه‌و‌آله، امیرالمؤمنین علیه‌السلام است نه دیگراصحاب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حدیث بساط ثابت نمود که اولی الامر تنها امیرالمؤمنین علیه‌السلام است و هیچ یک از اصحاب اولی الامر نبوده و نیستند و کسانی که خود را اولی الامر نامیدند خلاف آیه قرآن عمل 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از اولی الامر، اطاعت از خدا و رسول اوست و این امر نشان دهنده عصمت مطلق و بی نظیر آنان است که اگر معصوم نباشند دستور خداوند به اطاعت مطلق از آنان لغو می شود، چرا که اطاعت مطلق از غیر معصوم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کسانی که دائما به خطاها و اشتباهات خود اعتراف می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علی لهلک عمر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جریان حدیث بساط و غدیر خم و زمان‌ها و مکان‌های متعدد رسول خدا صلی‌الله‌علیه‌و‌آله از اصحاب برای امیرالمؤمنین علیه‌السلام بیعت گرفتند، بنابراین کسانی که نقض عهد نموده و پیمان شکستند طبق آیات قرآن مشمول عذاب الهی می شوند</w:t>
      </w:r>
      <w:r>
        <w:rPr>
          <w:rFonts w:eastAsia="IRNazanin" w:cs="IRNazanin"/>
          <w:color w:val="111111"/>
          <w:sz w:val="28"/>
          <w:szCs w:val="28"/>
          <w:rtl w:val="true"/>
          <w:lang w:bidi="fa-IR"/>
        </w:rPr>
        <w:t>.</w:t>
      </w:r>
    </w:p>
    <w:p>
      <w:pPr>
        <w:pStyle w:val="Heading3"/>
        <w:numPr>
          <w:ilvl w:val="2"/>
          <w:numId w:val="1"/>
        </w:numPr>
        <w:rPr/>
      </w:pPr>
      <w:bookmarkStart w:id="1267" w:name="__RefHeading___Toc2565043_372815092"/>
      <w:bookmarkStart w:id="1268" w:name="_Toc502"/>
      <w:bookmarkEnd w:id="1267"/>
      <w:r>
        <w:rPr>
          <w:rtl w:val="true"/>
        </w:rPr>
        <w:t>بیان داستانی</w:t>
      </w:r>
      <w:bookmarkEnd w:id="1268"/>
    </w:p>
    <w:p>
      <w:pPr>
        <w:pStyle w:val="Heading4"/>
        <w:numPr>
          <w:ilvl w:val="3"/>
          <w:numId w:val="1"/>
        </w:numPr>
        <w:rPr/>
      </w:pPr>
      <w:bookmarkStart w:id="1269" w:name="__RefHeading___Toc2565045_372815092"/>
      <w:bookmarkStart w:id="1270" w:name="_Toc503"/>
      <w:bookmarkEnd w:id="1269"/>
      <w:r>
        <w:rPr>
          <w:rtl w:val="true"/>
        </w:rPr>
        <w:t>اشاره</w:t>
      </w:r>
      <w:bookmarkEnd w:id="1270"/>
    </w:p>
    <w:p>
      <w:pPr>
        <w:pStyle w:val="BookText"/>
        <w:rPr/>
      </w:pPr>
      <w:r>
        <w:rPr>
          <w:rFonts w:ascii="IRNazanin" w:hAnsi="IRNazanin" w:eastAsia="IRNazanin"/>
          <w:color w:val="111111"/>
          <w:sz w:val="28"/>
          <w:sz w:val="28"/>
          <w:szCs w:val="28"/>
          <w:rtl w:val="true"/>
          <w:lang w:bidi="fa-IR"/>
        </w:rPr>
        <w:t>جابر می‌گوید من و سلمان با رسول خدا صلی الله علیه و آله و سلم در مسجد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 به سلمان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سلمان برو و به مولایت علی علیه السلام بگو به مسجد بیاید</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که کار مهمی پیش آمده‌است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برای دعوت از حضرت علی علیه السلام به منزل ایشان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مسجد آمدند،رسول خدا برخاست و با علی علیه السلام به صحبت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نمی‌دانستیم پیامبر صلی الله علیه و آله و سلم به علی علیه السلام چه می‌گوید،فقط می‌دیدیم که مروارید عرق پیشانی ایشان را گرفته‌است و مدام لا اله إلا الله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 سلم از من خواست که دنبال ابوبکر و عمر و عبدالرحمن بروم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سریع برخاستم و آن‌ها را با خود به مسجد آوردم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 از سلمان خواست به منزلشان برود و فرش خیبری را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فرش را آورد و در مقابل پیامبر صلی الله علیه و آله و سلم پهن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 به ابوبکر و عمر و عبدالرحمن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سه‌گوشه‌ی فرش بنشینید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سلمان هم سخنی فرمود و از او خواست در گوشه‌ی چهارم بنشیند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علی علیه السلام هم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وسط فرش بنشین و آن‌چه به تو آموختم بگو؛که اگر به کوه فرمان دهی به حرکت می‌افتد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ذکری زیر لب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به‌یکباره فرش تکانی خورد و بلند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می‌گوید هنوز چیزی نگذشته بود که خود را بالای کوهی دیدیم و بر لبه‌ی غار کهف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سه نفری که در سه گوشه نشسته بودند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 سلم فرموده‌اند به در غار برویم و اصحاب کهف را صدا بزنیم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 اول برخاست و با صدایی بلند آنان را صدا زد؛اما جوابی نیامد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 دوم هم جوابی نگرفت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سومی تا آن‌جا که می‌توانست فریاد زد؛اما باز هم پاسخی نیامد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با صدایی بلند آنان را صدا زدم و جوابی نگرفتم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حضرت علی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بلند شو و آنان را صدا بزن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علیه السلام برخاست و با صدایی آرام آنان را صدا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سنگِ‌درِ‌غار کنار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داخل غار نگاه کردیم؛نور شدیدی چشمانمان را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سه‌تن پرسیدند که این‌ها کیستند؟گفتم این غاری است که خداوند در قرآن از آن گفته و این‌ها همان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علیه السلام دوباره به آن‌ها سلام کرد؛همگی‌شان پاسخ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 رحمت و برکات خدا بر تو و بر محمد رسول خدا صلی الله علیه و آله و سلم خاتم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تنها اجازه داریم،به جانشین پیامبر صلی الله علیه و آله و سلم سلام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ما را به پیامبر صلی الله علیه و آله و سلم برسانید و بگویید که ما به پیامبری ایشان و جانشینی شما شهادت می‌دهیم و این‌که شما مولا و صاحب ما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صحنه را دیدیم؛همگی سر مولا را بوسیدیم و با ایشان بیعت کردیم و به روی فرش بازگشتیم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حضرت کلماتی فرمود و فرش از زمین بلند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زمانی نگذشته بود که خود را جلوی در مسجد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سمت ما آمدند وپرسیدند چه دیدید؟همه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 به آن‌چه اصحاب کهف شهادت دادند،شهادت می‌دهیم و ایمان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 خدا را شکر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بعدا بگویید ما را جادو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این پیمانتان وفادار باشید،هدایت می‌یابید و إلا به اختلاف می‌افتید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أَطِیعُوا اللَّهَ وَ أَطِیعُوا الرَّسُولَ وَ أُولِی الْأَمْرِ مِنْکُمْ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bookmarkStart w:id="1271" w:name="pg10640_156255"/>
    </w:p>
    <w:p>
      <w:pPr>
        <w:pStyle w:val="BookText"/>
        <w:rPr/>
      </w:pPr>
      <w:bookmarkEnd w:id="1271"/>
      <w:r>
        <w:rPr>
          <w:rFonts w:ascii="IRNazanin" w:hAnsi="IRNazanin" w:eastAsia="IRNazanin"/>
          <w:color w:val="111111"/>
          <w:sz w:val="28"/>
          <w:sz w:val="28"/>
          <w:szCs w:val="28"/>
          <w:rtl w:val="true"/>
          <w:lang w:bidi="fa-IR"/>
        </w:rPr>
        <w:t>خدا و رسول الله صلی الله علیه و آله و سلم و صاحبان امر،یعنی علی علیه السلام 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آن‌چه را دیده است مخفی کند،به دوران کافری خویش برگشته‌است</w:t>
      </w:r>
      <w:r>
        <w:rPr>
          <w:rFonts w:eastAsia="IRNazanin" w:cs="IRNazanin"/>
          <w:color w:val="111111"/>
          <w:sz w:val="28"/>
          <w:szCs w:val="28"/>
          <w:rtl w:val="true"/>
          <w:lang w:bidi="fa-IR"/>
        </w:rPr>
        <w:t>.</w:t>
      </w:r>
    </w:p>
    <w:p>
      <w:pPr>
        <w:pStyle w:val="Heading3"/>
        <w:numPr>
          <w:ilvl w:val="2"/>
          <w:numId w:val="1"/>
        </w:numPr>
        <w:rPr/>
      </w:pPr>
      <w:bookmarkStart w:id="1272" w:name="__RefHeading___Toc2565047_372815092"/>
      <w:bookmarkStart w:id="1273" w:name="_Toc504"/>
      <w:bookmarkEnd w:id="1272"/>
      <w:r>
        <w:rPr>
          <w:rtl w:val="true"/>
        </w:rPr>
        <w:t>بیان دانش آموزی</w:t>
      </w:r>
      <w:bookmarkEnd w:id="1273"/>
    </w:p>
    <w:p>
      <w:pPr>
        <w:pStyle w:val="Heading4"/>
        <w:numPr>
          <w:ilvl w:val="3"/>
          <w:numId w:val="1"/>
        </w:numPr>
        <w:rPr/>
      </w:pPr>
      <w:bookmarkStart w:id="1274" w:name="__RefHeading___Toc2565049_372815092"/>
      <w:bookmarkStart w:id="1275" w:name="_Toc505"/>
      <w:bookmarkEnd w:id="1274"/>
      <w:r>
        <w:rPr>
          <w:rtl w:val="true"/>
        </w:rPr>
        <w:t>اشاره</w:t>
      </w:r>
      <w:bookmarkEnd w:id="1275"/>
    </w:p>
    <w:p>
      <w:pPr>
        <w:pStyle w:val="BookText"/>
        <w:rPr/>
      </w:pPr>
      <w:r>
        <w:rPr>
          <w:rFonts w:ascii="IRNazanin" w:hAnsi="IRNazanin" w:eastAsia="IRNazanin"/>
          <w:color w:val="111111"/>
          <w:sz w:val="28"/>
          <w:sz w:val="28"/>
          <w:szCs w:val="28"/>
          <w:rtl w:val="true"/>
          <w:lang w:bidi="fa-IR"/>
        </w:rPr>
        <w:t>جابر می‌گوید من و سلمان با رسول خدا صلی الله علیه و آله و سلم در مسجد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 به سلمان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سلمان برو و به مولایت علی علیه السلام بگو به مسجد بیاید که کار مهمی پیش آمده‌است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برای دعوت از حضرت علی علیه السلام به منزل ایشان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مسجد آمدند،رسول خدا برخاست و با علی علیه السلام به صحبت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نمی‌دانستیم پیامبر صلی الله علیه و آله و سلم به علی علیه السلام چه می‌گوید،فقط می‌دیدیم که مروارید عرق پیشانی ایشان را گرفته‌است و مدام لا اله إلا الله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 سلم از من خواست که دنبال ابوبکر و عمر و عبدالرحمن بروم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سریع برخاستم و آن‌ها را با خود به مسجد آوردم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 از سلمان خواست به منزلشان برود و فرش خیبری را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فرش را آورد و در مقابل پیامبر صلی الله علیه و آله و سلم پهن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 به ابوبکر و عمر و عبدالرحمن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سه‌گوشه‌ی فرش بنشینید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سلمان هم سخنی فرمود و از او خواست در گوشه‌ی چهارم بنشیند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علی علیه السلام هم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وسط فرش بنشین و آن‌چه به تو آموختم بگو؛که اگر به کوه فرمان دهی به حرکت می‌افتد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ذکری زیر لب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به‌یکباره فرش تکانی خورد و بلند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می‌گوید هنوز چیزی نگذشته بود که خود را بالای کوهی دیدیم و بر لبه‌ی غار کهف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سه نفری که در سه گوشه نشسته بودند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 سلم فرموده‌اند به در غار برویم و اصحاب کهف را صدا بزنیم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 اول برخاست و با صدایی بلند آنان را صدا زد؛اما جوابی نیامد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 دوم هم جوابی نگرفت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سومی تا آن‌جا که می‌توانست فریاد زد؛اما باز هم پاسخی نیامد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با صدایی بلند آنان را صدا زدم و جوابی نگرفتم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حضرت علی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بلند شو و آنان را صدا بزن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علیه السلام برخاست و با صدایی آرام آنان را صدا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سنگِ‌درِ‌غار کنار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داخل غار نگاه کردیم؛نور شدیدی چشمانمان را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سه‌تن پرسیدند که این‌ها کیستند؟گفتم این غاری است که خداوند در قرآن از آن گفته و این‌ها همان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علیه السلام دوباره به آن‌ها سلام کرد؛همگی‌شان پاسخ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 رحمت و برکات خدا بر تو و بر محمد رسول خدا صلی الله علیه و آله و سلم خاتم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تنها اجازه داریم،به جانشین پیامبر صلی الله علیه و آله و سلم سلام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ما را به پیامبر صلی الله علیه و آله و سلم برسانید و بگویید که ما به پیامبری ایشان و جانشینی شما شهادت می‌دهیم و این‌که شما مولا و صاحب ما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صحنه را دیدیم؛همگی سر مولا را بوسیدیم و با ایشان بیعت کردیم و به روی فرش بازگشتیم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حضرت کلماتی فرمود و فرش از زمین بلند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زمانی نگذشته بود که خود را جلوی در مسجد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bookmarkStart w:id="1276" w:name="pg10640_156259"/>
    </w:p>
    <w:p>
      <w:pPr>
        <w:pStyle w:val="BookText"/>
        <w:rPr/>
      </w:pPr>
      <w:bookmarkEnd w:id="1276"/>
      <w:r>
        <w:rPr>
          <w:rFonts w:ascii="IRNazanin" w:hAnsi="IRNazanin" w:eastAsia="IRNazanin"/>
          <w:color w:val="111111"/>
          <w:sz w:val="28"/>
          <w:sz w:val="28"/>
          <w:szCs w:val="28"/>
          <w:rtl w:val="true"/>
          <w:lang w:bidi="fa-IR"/>
        </w:rPr>
        <w:t>علیه و آله و سلم به سمت ما آمدند وپرسیدند چه دیدید؟همه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 به آن‌چه اصحاب کهف شهادت دادند،شهادت می‌دهیم و ایمان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 خدا را شکر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بعدا بگویید ما را جادو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این پیمانتان وفادار باشید،هدایت می‌یابید و إلا به اختلاف می‌افتید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أَطِیعُوا اللَّهَ وَ أَطِیعُوا الرَّسُولَ وَ أُولِی الْأَمْرِ مِنْکُمْ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و رسول الله صلی الله علیه و آله و سلم و صاحبان امر،یعنی علی علیه السلام 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آن‌چه را دیده است مخفی کند،به دوران کافری خویش برگشته‌است</w:t>
      </w:r>
      <w:r>
        <w:rPr>
          <w:rFonts w:eastAsia="IRNazanin" w:cs="IRNazanin"/>
          <w:color w:val="111111"/>
          <w:sz w:val="28"/>
          <w:szCs w:val="28"/>
          <w:rtl w:val="true"/>
          <w:lang w:bidi="fa-IR"/>
        </w:rPr>
        <w:t>.</w:t>
      </w:r>
    </w:p>
    <w:p>
      <w:pPr>
        <w:pStyle w:val="Heading4"/>
        <w:numPr>
          <w:ilvl w:val="3"/>
          <w:numId w:val="1"/>
        </w:numPr>
        <w:rPr/>
      </w:pPr>
      <w:bookmarkStart w:id="1277" w:name="__RefHeading___Toc2565051_372815092"/>
      <w:bookmarkStart w:id="1278" w:name="_Toc506"/>
      <w:bookmarkEnd w:id="1277"/>
      <w:r>
        <w:rPr>
          <w:rtl w:val="true"/>
        </w:rPr>
        <w:t>نکات</w:t>
      </w:r>
      <w:bookmarkEnd w:id="12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کهف تنها اجازه‌ی صحبت با وصی و جانشین رسول الله صلی الله علیه و آله و سلم داشتند و فقط با حضرت علی علیه السلام سخن گفتند؛یعنی از آن جمع تنها امیرالمؤمنین علیه السلام جانشین آن‌حضرت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امام توانایی‌هایی داده‌است که دیگران از آن بهره‌ای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حتی با دیدن معجزات آشکار هم مسیر هدایت را نپیمودند،برای هدایت‌شدن،آگاهی کافی نیست؛ایمان قلبی و عمل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وقتی دیدند،در برابر این معجزه‌ی آشکار بهانه‌ای ندارند؛به روش مشرکان مکه آن‌را سحر و جادو معرفی کردند و پیامبراعظم صلی الله علیه و آله و سلم و حضرت علی علیه السلام را جادوگر خواندند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جریان،آیه‌ی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شد؛یعنی سرپرست و امام مؤمنان پس از پیامبر صلی الله علیه و آله و سلم حضرت علی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کسانی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فرمان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ندانستن های انسان بیشتر از دانسته 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به کسی داریم که انسان را،دنیای او</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bookmarkStart w:id="1279" w:name="pg10640_156261"/>
    </w:p>
    <w:p>
      <w:pPr>
        <w:pStyle w:val="BookText"/>
        <w:rPr/>
      </w:pPr>
      <w:bookmarkEnd w:id="1279"/>
      <w:r>
        <w:rPr>
          <w:rFonts w:ascii="IRNazanin" w:hAnsi="IRNazanin" w:eastAsia="IRNazanin"/>
          <w:color w:val="111111"/>
          <w:sz w:val="28"/>
          <w:sz w:val="28"/>
          <w:szCs w:val="28"/>
          <w:rtl w:val="true"/>
          <w:lang w:bidi="fa-IR"/>
        </w:rPr>
        <w:t>را و هدف از آفرینش او را بداند و راه بلد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راه بلدی به هم‌سفران خود سفارش هایی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طرف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ترین راه و امن ترین راه از این سمت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سفارش های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راهنمایی های امام بیان واجب و حرام های خداست</w:t>
      </w:r>
      <w:r>
        <w:rPr>
          <w:rFonts w:eastAsia="IRNazanin" w:cs="IRNazanin"/>
          <w:color w:val="111111"/>
          <w:sz w:val="28"/>
          <w:szCs w:val="28"/>
          <w:rtl w:val="true"/>
          <w:lang w:bidi="fa-IR"/>
        </w:rPr>
        <w:t>.</w:t>
      </w:r>
    </w:p>
    <w:p>
      <w:pPr>
        <w:pStyle w:val="Heading3"/>
        <w:numPr>
          <w:ilvl w:val="2"/>
          <w:numId w:val="1"/>
        </w:numPr>
        <w:rPr/>
      </w:pPr>
      <w:bookmarkStart w:id="1280" w:name="__RefHeading___Toc2565053_372815092"/>
      <w:bookmarkStart w:id="1281" w:name="_Toc507"/>
      <w:bookmarkEnd w:id="1280"/>
      <w:r>
        <w:rPr>
          <w:rtl w:val="true"/>
        </w:rPr>
        <w:t>پیوند مهدوی</w:t>
      </w:r>
      <w:bookmarkEnd w:id="1281"/>
    </w:p>
    <w:p>
      <w:pPr>
        <w:pStyle w:val="BookText"/>
        <w:rPr/>
      </w:pPr>
      <w:r>
        <w:rPr>
          <w:rFonts w:ascii="IRNazanin" w:hAnsi="IRNazanin" w:eastAsia="IRNazanin"/>
          <w:color w:val="111111"/>
          <w:sz w:val="28"/>
          <w:sz w:val="28"/>
          <w:szCs w:val="28"/>
          <w:rtl w:val="true"/>
          <w:lang w:bidi="fa-IR"/>
        </w:rPr>
        <w:t>امام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غیبت، سفارش های امامان در احادیث راه را نشان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قدر دوستی و ارتباطمان با امام زمان علیه السلام بیشتر باشد،راه برایمان روشن 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ظهور اصحاب کهف دگرباره زنده می‌شوند و به یاری حضرت مهدی عجل الله تعالی فرجه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یاران قائم را بر می شمرند،اصحاب کهف را نیز از جمله یاران خاص آن حضرت معرفی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اصحاب الکهف سبعة نفر مکسلمینا و اصحابه </w:t>
      </w:r>
      <w:r>
        <w:rPr>
          <w:rFonts w:eastAsia="IRNazanin" w:cs="IRNazanin"/>
          <w:color w:val="111111"/>
          <w:sz w:val="28"/>
          <w:szCs w:val="28"/>
          <w:rtl w:val="true"/>
          <w:lang w:bidi="fa-IR"/>
        </w:rPr>
        <w:t>»</w:t>
      </w:r>
    </w:p>
    <w:p>
      <w:pPr>
        <w:pStyle w:val="Heading3"/>
        <w:numPr>
          <w:ilvl w:val="2"/>
          <w:numId w:val="1"/>
        </w:numPr>
        <w:rPr/>
      </w:pPr>
      <w:bookmarkStart w:id="1282" w:name="__RefHeading___Toc2565055_372815092"/>
      <w:bookmarkStart w:id="1283" w:name="_Toc508"/>
      <w:bookmarkEnd w:id="1282"/>
      <w:r>
        <w:rPr>
          <w:rtl w:val="true"/>
        </w:rPr>
        <w:t>روایات</w:t>
      </w:r>
      <w:bookmarkEnd w:id="1283"/>
    </w:p>
    <w:p>
      <w:pPr>
        <w:pStyle w:val="Heading4"/>
        <w:numPr>
          <w:ilvl w:val="3"/>
          <w:numId w:val="1"/>
        </w:numPr>
        <w:rPr/>
      </w:pPr>
      <w:bookmarkStart w:id="1284" w:name="__RefHeading___Toc2565057_372815092"/>
      <w:bookmarkStart w:id="1285" w:name="_Toc509"/>
      <w:bookmarkEnd w:id="1284"/>
      <w:r>
        <w:rPr>
          <w:rtl w:val="true"/>
        </w:rPr>
        <w:t>حدیث بساط</w:t>
      </w:r>
      <w:bookmarkEnd w:id="1285"/>
    </w:p>
    <w:p>
      <w:pPr>
        <w:pStyle w:val="BookText"/>
        <w:rPr/>
      </w:pPr>
      <w:r>
        <w:rPr>
          <w:rFonts w:ascii="IRNazanin" w:hAnsi="IRNazanin" w:eastAsia="IRNazanin"/>
          <w:color w:val="111111"/>
          <w:sz w:val="28"/>
          <w:sz w:val="28"/>
          <w:szCs w:val="28"/>
          <w:rtl w:val="true"/>
          <w:lang w:bidi="fa-IR"/>
        </w:rPr>
        <w:t xml:space="preserve">الأصول الستة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الشبستری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النص ؛ ص</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ابراهیم بن علی المحمدی عن ابیه عن عبد اللّه بن موسی عن ابیه عن جده جعفر بن محمد عن محمد بن علی عن جابر بن عبد اللّه الانصاری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علینا رسول اللّه صلی الله علیه و آله و سلم ذات یوم و نحن فی مسجده فقال من هیهنا فقلت انا یا رسول اللّه و سلمان الفارسی فقال یا سلمان ادع لی مولاک علی بن ابیطالب علیه السلام فقد جائتنی فیه عزیمة من رب العالمین قال جابر فذهب سلمان فاستخرج علیا من منزله فلمادنی من رسول اللّه خلا به فاطال مناجاته کل ذلک لیسر الیه رسول اللّه صلی الله علیه و آله و سلم سرا خفیا عنا و وجه رسول اللّه یقطر عرقا کنظم الدر</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یتهلل حسنا ثم قال له لما انصرف من مناجاته قد سمعت و وعیت فاحفظ یا علی ثم قال یا جابر ادع لی عمر و ابا بکر قال جابر فذهبت الیهما فدعوتهما فلما حضراه قال یا جابر ادع لی عبد الرحمن بن عوف قال جابر فدعوته فلما اتاه قال یا سلمان اذهب الی بیت ام سلمة فاتنی بالبساط الخیبری قال جابر فما لبثنا ان جائنا سلمان بالبساط فامره ان یبسط ثم امر القوم فجلس کل واحد منهم علی رکن من ارکانه و کانوا ثلاثه ثم خلا رسول اللّه صلی الله علیه و آله و سلم بسلمان فاطال مناجاته فاسر الیه سرا خفیا ثم امره ان یجلس علی الرکن الرابع من البساط ثم قال له النبی صلی الله علیه و آله و سلم یا علی اجلس متوسطا و قل ما امرتک به فانک لو قلته علی الجبال لسرت او قلته علی الارض لتقطعت من وراءک و لطویت کل من بین یدیک و لو کلمت به الموتی لاجابوک باذن اللّه بل اللّه و القوة باللّه فقال له بعض القوم یا رسول اللّه هذا لعلی خاصة قال نعم فاعرفوا ذلک له قال جابر فلما اخذ کل واحد مجلسه اختلج البساط فلم اره الا ما بین السماء و الارض فلما رجع سلمان و لقیته خبرنی انهم ساروا بین السماء و الارض لا یدرون ا شرقا ام غربا حتی انقض بهم البساط علی کهف عظیم علیه باب من حجر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سلمان فقمت بالذی امرنی به رسول اللّه صلی الله علیه و آله و سلم قال جابر فقلت لسلمان و ما الذی کان امرک به رسول اللّه صلی الله علیه و</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آله و سلم قال امرنی اذا استقر البساط مکانه علی الارض و صرنا عند الکهف ان امر ابا بکر بالسلام علی اهل ذلک الکهف و علی الجمیع فامرته فسلم علیهم باعلی صوته فلم یردوا علیه شیئا ثم سلم اخری فلم یجب فشهد اصحابه علی ذلک و شهدت علیه ثم امرت عمر فسلم علیهم باعلی صوته فلم یردوا علیه شیئا ثم سلم اخری فلم یجب فشهد اصحابه علی ذلک و شهدت علیه ثم امرت عبد الرحمن بن عوف فسلم علیهم فلم یجب فشهد اصحابه علی ذلک و شهدت علیه ثم قمت انا فاسمعت الحجارة و الاودیة صوتی فلم اجب فقلت لعلی فداک ابی و امی انت بمنزلة رسول اللّه صلی الله علیه و آله و سلم حتی نرجع و لک السمع و الطاعة و قد امرنی ان امرک بالسلام علی اهل هذا الکهف اخر القوم و ذلک لما یرید اللّه لک و بک من شرف الدرجات فقام علی علیه السلام فسلم بصوت خفی فانفتح الباب فسمعنا له صریرا شدیدا و نظرنا الی داخل الغار یتوقد نارا فملئنا رعبا و ولی القوم فرارا فقلت لهم مکانکم حتی نسمع ما یقال فانه لا باس علیکم فرجعوا فاعاد علی علیه السلام فقال السلام علیکم ایها الفتیة الذین آمَنُوا بِرَبِّهِمْ فقالوا و علیک السلام یا علی و رحمة اللّه و برکاته و علی من ارسلک بابائنا و امهاتنا انت یا وصی محمد صلی الله علیه و آله و سلم خاتم النبیین و قائد المرسلین و نذیر العالمین و بشیر المؤمنین اقرئه منی السلم و رحمة اللّه یا امام المتقین قد شهدنا لابن عمک بالنبوة و لک بالولایة و الامامة و</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ascii="Amiri" w:hAnsi="Amiri" w:eastAsia="Amiri" w:cs="Amiri"/>
          <w:color w:val="111111"/>
          <w:sz w:val="28"/>
          <w:sz w:val="28"/>
          <w:szCs w:val="28"/>
          <w:rtl w:val="true"/>
          <w:lang w:bidi="ar-SA"/>
        </w:rPr>
        <w:t>السلم علی محمد یوم ولد و یوم یموت و یوم یبعث حیا قال ثم اعاد علی علیه السلام فقال السلام علیک ایها الفتیة الذین آمَنُوا بِرَبِّهِمْ فزادهم هدی فقالوا و علیک السلام و رحمة اللّه و برکاته یا مولانا و امامنا الحمد للّه الذی ادانا ولایتک و اخذ میثاقنا بذلک لک و زادنا ایمانا و تثبیتا علی التقوی قد سمع من بحضرتک ان الولایة لک دونهم وَ سَیَعْلَمُ الَّذِینَ ظَلَمُوا أَیَّ مُنْقَلَبٍ یَنْقَلِبُونَ قال سلمان فلما سمعوا ذلک اقبلوا علی علی علیه السلام و قالوا قد شهدنا و سمعنا فاشفع لنا الی نبینا ص لیرضی عنا برضاک عنا ثم تکلم علی علیه السلام بما امره رسول اللّه ص ما درینا اشرقا او غربا حتی نزلنا کالطیر الذی یهوی من مکان بعید و اذا نحن علی باب المسجد فخرج الینا رسول اللّه ص فقال کیف رایتم فقال القوم نشهد کما شهد اهل الکهف و نومن کما امنوا فقال ص ان تفعلوا تهتدوا وَ ما عَلَی الرَّسُولِ إِلَّا الْبَلاغُ 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تفعلوا تختلفوا فمن وفی وفی اللّه له و من نکص فعلی عقبیه ینقلب افبعد المعرفة و الحجة و الذی نفسی بیده لقد امرت ان امرکم ببیعته و طاعته فبایعوه و اطیعوه فقد نزل الوحی بذلک علی یا أَیُّهَا الَّذِینَ آمَنُوا أَطِیعُوا اللَّهَ وَ أَطِیعُوا الرَّسُولَ وَ أُولِی الْأَمْرِ مِنْکُمْ</w:t>
      </w:r>
    </w:p>
    <w:p>
      <w:pPr>
        <w:pStyle w:val="BookText"/>
        <w:rPr/>
      </w:pPr>
      <w:r>
        <w:rPr>
          <w:rFonts w:ascii="IRNazanin" w:hAnsi="IRNazanin" w:eastAsia="IRNazanin"/>
          <w:color w:val="111111"/>
          <w:sz w:val="28"/>
          <w:sz w:val="28"/>
          <w:szCs w:val="28"/>
          <w:rtl w:val="true"/>
          <w:lang w:bidi="fa-IR"/>
        </w:rPr>
        <w:t>قال جابر فبایعناه فقال رسول اللّه ص ان استقمتم علی الطریقة لعلی فی ولایتنا استقیتم ماءً غَدَقاً و اکلتم من فوق رؤسکم و من تحت ارجلکم و ان لم تستقیموا اختلفت کلمتکم و شمت بکم عدوکم و لتتبعن بنی اسرائیل شیئا شیئا لو دخلوا حجر ظب</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لتبعتموهم فیه و طوبی لمن تمسک بولایة علی علیه السلام من بعدی حتی یموت و یلقانی و انا عنه راض قال جابر و کان ذهابهم و مجیئهم من زوال الشمس الی وقت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الغروب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الهدایة الکبری ؛ ص</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وَ عَنْهُ بِهَذَا الْإِسْنَادِ عَنْ جَابِرِ بْنِ عَبْدِ اللَّهِ الْأَنْصَارِیِّ عَنْ سَلْمَانَ الْفَارِسِیِّ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أَبُو بَکْرٍ وَ عُمَرُ وَ عُثْمَانُ عَلَی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یَا رَسُولَ اللَّهِ مَا لَکَ تُفَضِّلُ عَلِیّاً عَلَیْنَا فِی کُلِّ الْأَفْعَالِ وَ الْأَشْیَاءِ وَ لَا یری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مَعَهُ فَضْلًا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فَضَّلْتُهُ بَلِ اللَّهُ فَضَّلَهُ،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الدَّلِیلُ عَلَی ذَلِکَ؟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تَقْبَلُوا مِنِّی فَلَیْسَ شَیْ‌ءٌ عِنْدَکُمْ أَصْدَقُ مِنْ أَهْلِ الْکَهْفِ حَتَّی تُسَلِّمُوا عَلَیْهِمْ وَ أَنَا أَحْمِلُکُمْ وَ عَلِیّاً وَ أَجْعَلُ سلمانا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شَاهِداً عَلَیْکُمْ فَمَنْ أَحْیَی اللَّهُ أَصْحَابَ الْکَهْفِ لَهُ وَ أَجَابُوهُ کَانَ الْأَفْضَلَ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رَضِینَا یَا رَسُولَ اللَّهِ، فَأَمَرَ رَسُولُ اللَّهِ أَنْ یُبْسَطَ بِسَاطاً لَهُ، وَ دَعَا بِعَلِیٍّ فَأَجْلَسَهُ فِی الْبِسَاطِ وَ أَجْلَسَ کُلَّ وَاحِدٍ مِنْهُمْ قرن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أَجْلَسَنِی الْقَرْنَةَ الرَّابِعَةَ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رِیحُ احْمِلِیهِمْ إِلَی أَصْحَابِ الْکَهْفِ وَ رُدِّیهِمْ إِلَیَّ فَدَخَلَتِ الرِّیحُ وَ سَارَتْ بِنَا فَإِذَا نَحْنُ فِی کَهْفٍ عَظِیمٍ فَحَطَّتْ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أَمِیرُ الْمُؤْمِنِینَ یَا سَلْمَانُ هَذَا الْکَهْفُ وَ الرَّقِیمُ فَقُلْ لِلْقَوْمِ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یَتَقَدَّمُونَ أَوْ أَتَقَدَّمُ؟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نَتَقَدَّمُ فَقَامَ کُلُّ وَاحِدٍ مِنْهُمْ صَلَّی وَ دَعَا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عَلَیْکُمْ یَا أَصْحَابَ الْکَهْفِ فَلَمْ یُجِبْهُمْ أَحَدٌ، فَقَامَ بَعْدَهُمْ أَمِیرُ الْمُؤْمِنِینَ صَلَّی رَکْعَتَیْنِ وَ دَعَا بِدَعَوَاتٍ خَفِیَّاتٍ فَصَاحَ الْکَهْفُ وَ صَاحَ الْقَوْمُ مِنْ دَاخِلِهِ بِالتَّلْبِیَةِ فَقَالَ أَمِیرُ الْمُؤْمِنِینَ</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عَلَیْکُمْ أَیُّهَا الْفِتْیَةُ الَّذِینَ آمَنُوا بِرَبِّهِمْ وَ زَادَهُمْ هُدًی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عَلَیْکَ السَّلَامُ یَا أَخَا رَسُولِ اللَّهِ وَ وَصِیَّهُ، لَقَدْ أَخَذَ اللَّهُ الْعَهْدَ عَلَیْنَا بَعْدَ إِیمَانِنَا بِاللَّهِ وَ بِرَسُولِهِ مُحَمَّدٍ، وَ لَکَ یَا أَمِیرَ الْمُؤْمِنِینَ بِالْوَلَایَةِ إِلَی یَوْمِ الدِّینِ، قَالَ فَسَقَطَ الْقَوْمُ لِوُجُوهِهِمْ وَ قَالُوا یَا أَبَا عَبْدِ اللَّهِ رُدَّنَا،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ذَلِکَ إِلَیَّ،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الْحَسَنِ رُدَّنَا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رِیحُ رُدِّیهِمْ إِلَی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فَحَمَلَتْنَا فَإِذَا نَحْنُ بَیْنَ یَدَیْهِ، فَقَصَّ عَلَیْهِمْ رَسُولُ اللَّهِ الْقِصَّةَ کَمَا جَرَتْ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حَبِیبِی جِبْرِیلُ أَخْبَرَنِی أَنَّ عَلِیّاً فَضَّلَهُ اللَّهُ عَلَیْکُمْ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عیون المعجزات ؛ ص</w:t>
      </w:r>
      <w:r>
        <w:rPr>
          <w:rFonts w:eastAsia="IRNazanin" w:cs="IRNazanin"/>
          <w:color w:val="111111"/>
          <w:sz w:val="28"/>
          <w:szCs w:val="28"/>
          <w:lang w:bidi="fa-IR"/>
        </w:rPr>
        <w:t>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البساط و اصحاب الکهف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حدثنی ابو علی یرفعه الی الصادق علیه السلام عن ابیه عن آبائه علیهم السلام قال جری بحضرة السید محمد صلی الله علیه و آله و سلم ذکر سلیمان بن داود علیه السلام و البساط و حدیث اصحاب الکهف و انهم موتی او غیر موتی فقال صلی الله علیه و آله و سلم من احب منکم ان ینظر باب الکهف و یسلم علیهم فقال ابو بکر و عمر و عثمان نحن یا رسول اللّه فصاح صلی الله علیه و آله و سلم یا درجان بن مالک و اذا بشاب قد دخل بثیاب عطرة فقال له النبی صلی الله علیه و آله و سلم ائتنا ببساط سلیمان علیه السلام فذهب و وافی بعد لحظة و معه بساط طوله اربعون فی اربعین من الشعر الابیض فالقاه فی صحن المسجد و غاب فقال النبیصلی الله علیه و آله و سلم لبلال و ثومان مولییه اخرجا هذا البساط الی باب المسجد و</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ابسطاه ففعلا ذلک و قام صلی الله علیه و آله و سلم و قال لأبی بکر و عمر و عثمان و امیر المؤمنین علیه السلام و سلمان قوموا و لیقعد کل واحد منکم علی طرف من البساط و لیقعد امیر المؤمنین صلی الله علیه و آله و سلم فی وسطه ففعلوا و نادی یا منشیة و اذا بریح دخلت تحت البساط فرفعته حتی وضعته بباب الکهف الذی فیه اصحاب الکهف فقال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لابی بکر تقدم و سلم علیهم فانک شیخ قریش فقال یا علی ما اقول فقال علیه السلام قل السلام علیکم ایتها الفتیة الذین آمنوا بربهم السلام علیکم یا نجباء اللّه فی ارضه فتقدم ابو بکر الی باب الکهف و هو مسدود فنادی بما قال له امیر المؤمنین علیه السلام ثلاث مرات فلم یجبه احد فجاء و جلس فقال یا امیر المؤمنین ما أجابونی فقال امیرالمؤمنین علیه السلام قم یا عمر ثم قل کما قاله صاحبک فقام و قال مثل قوله ثلاث مرات فلم یحب احد مقالته فجاء و جلس قال امیر المؤمنین لعثمان قم أنت و قل مثل قولهما فقام و قال فلم یکلمه احد فجاء و جلس فقال امیر المؤمنین علیه السلام لسلمان تقدم أنت و سلم علیهم فقام و تقدم فقال مثل مقالة الثلاثة و اذا بقائل یقول من داخل الکهف أنت عبد امتحن اللّه قلبک بالایمان و أنت من خیر و الی خیر و لکنا امرنا ان لا نرد الا علی الأنبیاء و الاوصیاء فجاء و جلس فقام امیر المؤمنین علیه السلام و قال السلام علیکم یا نجباء اللّه فی ارضه الوافین بعهده نعم الفتیة انتم و اذا</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باصوات جماعة و علیک السلام یا امیر المؤمنین و سید المسلمین و امام المتقین و قائد الغر المحجلین فاز و اللّه من والاک و خاب من عاداک فقال امیر المؤمنین علیه السلام لم لا تجیبون اصحابی فقالوا یا امیر المؤمنین انا نحن احیاء محجوبون عن الکلام و لا نجیب الأنبیاء او وصی نبی و علیک السلام و علی الاوصیاء من بعدک حتی یظهر حق اللّه علی ایدیهم ثم سکتوا و امر امیر المؤمنین علیه السلام المنشیة فحملت البساط ثم ردته الی المدینة و هم علیه کما کانوا و اخبروا رسول اللّه صلی الله علیه و آله و سلم بما جری 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اوی الفتیة الی الکهف فقالوا ربنا آتنا من لدنک رحمة و هیئ لنا من امرنا رشدا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مناقب آل أبی طالب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کِتَابِ ابْنِ بَابَوَیْهِ وَ أَبِی الْقَاسِمِ الْبُسْتِیِّ وَ الْقَاضِی أَبُو عَمْرِو بْنُ أَحْمَدَ عَنْ جَابِرٍ وَ أَنَسٍ أَنَّ جَمَاعَةً تَنَقَّصُوا عَلِیّاً عِنْدَ عُمَرَ فَقَالَ سَلْمَانُ أَ وَ مَا تَذْکُرُ یَا عُمَرُ الْیَوْمَ الَّذِی کُنْتَ فِیهِ وَ أَبُو بَکْرٍ وَ أَنَا وَ أَبُو ذَرٍّ عِنْدَ رَسُولِ اللَّهِ صلی الله علیه و آله و سلم وَ بَسَطَ لَنَا شَمْلَهُ وَ أَجْلَسَ کُلَّ وَاحِدٍ مِنَّا عَلَی طَرَفٍ وَ أَخَذَ بِیَدِ عَلِیٍّ وَ أَجْلَسَهُ فِی وَسَطِهَا ثُمَّ قَالَ قُمْ یَا أَبَا بَکْرٍ وَ سَلِّمْ عَلَی عَلِیٍّ بِالْإِمَامَةِ وَ خِلَافَةِ الْمُسْلِمِینَ وَ هَکَذَا کُلُّ وَاحِدٍ مِنَّا ثُمَّ قَالَ یَا عَلِیُ سَلِّمْ عَلَی هَذَا النُّورِ یَعْنِی الشَّمْسَ فَقَالَ أَمِیرُ الْمُؤْمِنِینَ ع أَیَّتُهَا الْآیَةُ الْمُشْرِقَةُ السَّلَامُ عَلَیْکِ فَأَجَابَتِ الْقُرْصَةُ وَ ارْتَعَدَتْ وَ قَالَتْ وَ عَلَیْکَ السَّلَامُ فَقَالَ رَسُولُ اللَّهِ اللَّهُمَّ</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ascii="Amiri" w:hAnsi="Amiri" w:eastAsia="Amiri" w:cs="Amiri"/>
          <w:color w:val="111111"/>
          <w:sz w:val="28"/>
          <w:sz w:val="28"/>
          <w:szCs w:val="28"/>
          <w:rtl w:val="true"/>
          <w:lang w:bidi="ar-SA"/>
        </w:rPr>
        <w:t>إِنَّکَ أَعْطَیْتَ لِأَخِی سُلَیْمَانَ صَفِیِّکَ مُلْکاً وَ رِیحاً غُدُوُّهَا شَهْرٌ وَ رَوَاحُهَا شَهْرٌ اللَّهُمَّ أَرْسِلْ تِلْکَ لِتَحْمِلَهُمْ إِلَی أَصْحَابِ الْکَهْفِ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أَمَرَنَا أَنْ نُسَلِّمَ عَلَی أَصْحَابِ الْکَهْفِ فَقَالَ عَلِیٌّ یَا رِیحُ احْمِلِینَا فَإِذَا نَحْنُ فِی الْهَوَاءِ فَسِرْنَا مَا شَاءَ اللَّهُ ثُمَّ قَالَ یَا رِیحُ ضَعِینَا فَوَضَعَتْنا عِنْدَ الْکَهْفِ فَقَامَ کُلُّ وَاحِدٍ مِنَّا وَ سَلَّمَ فَلَمْ یُرَدُّوا الْجَوَابَ</w:t>
      </w:r>
    </w:p>
    <w:p>
      <w:pPr>
        <w:pStyle w:val="BookText"/>
        <w:rPr/>
      </w:pPr>
      <w:r>
        <w:rPr>
          <w:rFonts w:ascii="Amiri" w:hAnsi="Amiri" w:eastAsia="Amiri" w:cs="Amiri"/>
          <w:color w:val="111111"/>
          <w:sz w:val="28"/>
          <w:sz w:val="28"/>
          <w:szCs w:val="28"/>
          <w:rtl w:val="true"/>
          <w:lang w:bidi="ar-SA"/>
        </w:rPr>
        <w:t>فَقَامَ عَلِیٌ فَقَالَ السَّلَامُ عَلَیْکُمْ أَهْلَ الْکَهْفِ فَسَمِعْنَا وَ عَلَیْکَ السَّلَامُ یَا وَصِیَّ مُحَمَّدٍ إِنَّا قَوْمٌ مَحْبُوسُونَ هَاهُنَا مِنْ زَمَنِ دَقْیَانُوسَ فَقَالَ لَهُمْ لِمَ لَا تَرُدُّوا سَلَامَ الْقَوْمِ فَقَالُوا نَحْنُ فِتْیَةٌ لَا نَرُدُّ إِلَّا عَلَی نَبِیٍّ أَوْ وَصِیِّ نَبِیٍّ وَ أَنْتَ وَصِیُّ خَاتَمِ النَّبِیِّینَ وَ خَلِیفَةُ رَسُولِ رَبِّ الْعَالَمِینَ ثُمَّ قَالَ خُذُوا مَجَالِسَکُمْ فَأَخَذْنَا مَجَالِسَنَا ثُمَّ قَالَ یَا رِیحٌ احْمِلِینَا فَإِذَا نَحْنُ فِی الْهَوَاءِ فَسِرْنَا مَا شَاءَ اللَّهُ ثُمَّ قَالَ یَا رِیحُ ضَعِینَا ثُمَّ رَکَضَ بِرِجْلِهِ الْأَرْضَ فَنَبَعَتْ عَیْنُ مَاءٍ فَتَوَضَّأَ وَ تَوَضَّأَنَا ثُمَّ قَالَ سَتُدْرِکُونَ الصَّلَاةَ مَعَ النَّبِیِّ أَوْ بَعْضَهَا ثُمَّ قَالَ یَا رِیحُ احْمِلِینَا ثُمَّ قَالَ ضَعِینَا فَوَضَعَتْنَا فَإِذَا نَحْنُ فِی مَسْجِدِ رَسُولِ اللَّهِ وَ قَدْ صَلَّی مِنَ الْغَدَاةِ رَکْعَةً فَقَالَ أَنَسٌ فَاْسَتْشَهَدَنِی عَلِیٌّ وَ هُوَ عَلَی مِنْبَرِ الْکُوفَةِ فَدَاهَنْتُ فَقَالَ إِنْ کُنْتَ کَتَمْتَهَا مُدَاهَنَةً بَعْدَ وَصِیَّةِ رَسُولِ اللَّهِ إِیَّاکَ فَرَمَاکَ اللَّهُ بِبَیَاضٍ فِی جِسْمِکَ وَ لَظَی فِی جَوْفِکَ وَ عَمًی فِی عَیْنَیْکَ فَمَا بَرِحْتُ حَتَّی بَرِصْتُ وَ عَمِیتُ فَکَانَ أَنَسٌ لَا یُطِیقُ الصِّیَامَ فِی شَهْرِ رَمَضَانَ وَ لَا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الفضائل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شاذان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وَ بِالْإِسْنَادِ یَرْفَعُهُ إِلَی سَالِمِ بْنِ أَبِی جَعْدَةَ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مَجْلِسَ أَنَسِ بْنِ مَالِکٍ بِالْبَصْرَةِ وَ هُوَ یُحَدِّثُ فَقَامَ إِلَیْهِ رَجُلٌ مِنَ الْقَوْمِ فَقَالَ یَا صَاحِبَ رَسُولِ اللَّهِ مَا</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ascii="Amiri" w:hAnsi="Amiri" w:eastAsia="Amiri" w:cs="Amiri"/>
          <w:color w:val="111111"/>
          <w:sz w:val="28"/>
          <w:sz w:val="28"/>
          <w:szCs w:val="28"/>
          <w:rtl w:val="true"/>
          <w:lang w:bidi="ar-SA"/>
        </w:rPr>
        <w:t>هَذِهِ النَّمْشَةُ الَّتِی أَرَاهَا بِکَ فَإِنِّی حَدَّثَنِی أَبِی عَنْ رَسُولِ اللَّهِ صلی الله علیه و آله و سلم أَنَّهُ قَالَ الْبَرَصُ وَ الْجُذَامُ لَا یَبْلُو اللَّهُ تَعَالَی بِهِ مُؤْمِناً قَالَ فَعِنْدَ ذَلِکَ أَطْرَقَ أَنَسُ بْنُ مَالِکٍ إِلَی الْأَرْضِ وَ عَیْنَاهُ تَذْرِفَانِ بِالدَّمْعِ ثُمَّ قَالَ دَعْوَةُ الْعَبْدِ الصَّالِحِ عَلِیِّ بْنِ أَبِی طَالِبٍ ع نَفَذَتْ فِیَّ فَعِنْدَ ذَلِکَ قَامَ النَّاسُ مِنْ حَوْلِهِ وَ قَصَدُوهُ وَ قَالُوا یَا أَنَسُ حَدِّثْنَا مَا کَانَ السَّبَبُ فَقَالَ لَهُمْ الْهُوا مِنْ هَذَا فَقَالُوا لَا بُدَّ أَنْ تُخْبِرَنَا بِذَلِکَ فَقَالَ اجْلِسُوا مَوَاضِعَکُمْ وَ اسْمَعُوا مِنِّی حَدِیثاً کَانَ هُوَ السَّبَبَ لِدَعْوَةِ عَلِیٍّ ع اعْلَمُوا أَنَّ النَّبِیَّ صلی الله علیه و آله و سلم کَانَ قَدْ أُهْدِیَ إِلَیْهِ بِسَاطُ شَعْرٍ مِنْ قَرْیَةِ کَذَا وَ کَذَا مِنْ قُرَی الْمَشْرِقِ یُقَالُ لَهَا هِنْدِفُ فَأَرْسَلَنِی رَسُولُ اللَّهِ إِلَی أَبِی بَکْرٍ وَ عُمَرَ وَ عُثْمَانَ وَ طَلْحَةَ وَ الزُّبَیْرِ وَ سَعْدٍ وَ سَعِیدٍ وَ عَبْدِ الرَّحْمَنِ بْنِ عَوْفٍ الزُّهْرِیِّ فَأَتَیْتُهُ بِهِمْ وَ عِنْدَهُ أَخُوهُ وَ ابْنُ عَمِّهِ عَلِیُّ بْنُ أَبِی طَالِبٍ ع فَقَالَ لِی یَا أَنَسُ ابْسُطِ الْبِسَاطَ وَ اجْلِسْ حَتَّی تُخْبِرَنِی بِمَا یَکُونُ ثُمَّ قَالَ یَا عَلِیُّ قُلْ یَا رِیحُ احْمِلِینَا</w:t>
      </w:r>
    </w:p>
    <w:p>
      <w:pPr>
        <w:pStyle w:val="BookText"/>
        <w:rPr/>
      </w:pPr>
      <w:r>
        <w:rPr>
          <w:rFonts w:ascii="Amiri" w:hAnsi="Amiri" w:eastAsia="Amiri" w:cs="Amiri"/>
          <w:color w:val="111111"/>
          <w:sz w:val="28"/>
          <w:sz w:val="28"/>
          <w:szCs w:val="28"/>
          <w:rtl w:val="true"/>
          <w:lang w:bidi="ar-SA"/>
        </w:rPr>
        <w:t>قَالَ فَقَالَ الْإِمَامُ عَلِیٌ ع یَا رِیحُ احْمِلِینَا فَإِذَا نَحْنُ فِی الْهَوَاءِ فَقَالَ سِیرُوا عَلَی بَرَکَةِ اللَّهِ قَالَ فَسِرْنَا مَا شَاءَ اللَّهُ تَعَالَی ثُمَّ قَالَ یَا رِیحُ ضَعِینَا فَوَضَعَتْنَا فَقَالَ أَ تَدْرُونَ أَیْنَ أَنْتُمْ فَقُلْنَا اللَّهُ وَ رَسُولُهُ وَ وَلِیُّهُ أَعْلَمُ فَقَالَ هَؤُلَاءِ أَصْحَابُ الْکَهْفِ وَ الرَّقِیمِ الَّذِینَ کَانُوا مِنْ آیَاتِ اللَّهِ عَجَباً قُومُوا بِنَا یَا أَصْحَابَ رَسُولِ اللَّهِ حَتَّی نُسَلِّمَ عَلَیْهِمْ فَعِنْدَ ذَلِکَ قَامَ أَبُو بَکْرٍ وَ عُمَرُ وَ قَالا السَّلَامُ عَلَیْکُمْ یَا أَهْلَ الْکَهْفِ وَ</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Amiri" w:hAnsi="Amiri" w:eastAsia="Amiri" w:cs="Amiri"/>
          <w:color w:val="111111"/>
          <w:sz w:val="28"/>
          <w:sz w:val="28"/>
          <w:szCs w:val="28"/>
          <w:rtl w:val="true"/>
          <w:lang w:bidi="ar-SA"/>
        </w:rPr>
        <w:t>الرَّقِیمِ فَلَمْ یُجِبْهُمَا أَحَدٌ قَالَ فَقَامَ طَلْحَةُ وَ الزُّبَیْرُ فَقَالا السَّلَامُ عَلَیْکُمْ یَا أَصْحَابَ الْکَهْفِ وَ الرَّقِیمِ قَالَ فَلَمْ یُجِبْهُمَا أَحَدٌ قَالَ أَنَسٌ فَقُمْتُ أَنَا وَ عَبْدُ الرَّحْمَنِ بْنُ عَوْفٍ وَ قُلْتُ أَنَا أَنَسٌ خَادِمُ رَسُولِ اللَّهِ صلی الله علیه و آله و سلم السَّلَامُ عَلَیْکُمْ وَ رَحْمَةُ اللَّهِ وَ بَرَکَاتُهُ یَا أَصْحَابَ الْکَهْفِ وَ الرَّقِیمِ فَلَمْ یُجِبْنَا أَحَدٌ قَالَ فَعِنْدَ ذَلِکَ قَامَ الْإِمَامُ علیه السلام وَ قَالَ السَّلَامُ عَلَیْکُمْ یَا أَصْحَابِ الْکَهْفِ وَ الرَّقِیمِ الَّذِینَ کَانُوا مِنْ آیَاتِ اللَّهِ عَجَباً فَقَالُوا وَ عَلَیْکَ السَّلَامُ یَا وَصِیَّ رَسُولِ اللَّهِ وَ رَحْمَةُ اللَّهِ وَ بَرَکَاتُهُ فَقَالَ یَا أَصْحَابَ الْکَهْفِ لِمَ لَا رَدَدْتُمْ عَلَی أَصْحَابِ رَسُولِ اللَّهِ فَقَالُوا بِأَجْمَعِهِمْ یَا خَلِیفَةَ رَسُولِ اللَّهِ إِنَّنَا فِتْیَةٌ آمَنُوا بِرَبِّهِمْ وَ زَادَهُمْ اللَّهُ هُدًی وَ لَیْسَ مَعَنَا إِذْنٌ أَنْ نَرُدَّ السَّلَامَ إِلَّا إِلَی نَبِیٍّ أَوْ وَصِیِّ نَبِیٍّ فَأَنْتَ وَصِیُّ خَاتَمِ النَّبِیِّینَ وَ أَنْتَ سَیِّدُ الْوَصِیِّینَ ثُمَّ قَالَ أَ سَمِعْتُمْ یَا أَصْحَابَ رَسُولِ اللَّهِ قَالُوا نَعَمْ یَا أَمِیرَ الْمُؤْمِنِینَ علیه السلام قَالَ فَخُذُوا مَوَاضِعَکُمْ وَ اقْعُدُوا فِی مَجَالِسِکُمْ قَالَ فَقَعَدْنَا فِی مَجَالِسِنَا ثُمَّ قَالَ یَا رِیحُ احْمِلِینَا فَحَمَلَتْنَا فَسِرْنَا مَا شَاءَ اللَّهُ إِلَی أَنْ غَرَبَتِ الشَّمْسُ ثُمَّ قَالَ یَا رِیحُ ضَعِینَا فَإِذَا نَحْنُ فِی رَوْضَةٍ کَالزَّعْفَرَانِ لَیْسَ بِهَا حَسِیسٌ وَ لَا أَنِیسٌ نَبَاتُهَا الْقَیْصُومُ وَ الشِّیحُ وَ لَیْسَ فِیهَا مَاءٌ فَقُلْنَا یَا أَمِیرَ الْمُؤْمِنِینَ دَنَتِ الصَّلَاةُ وَ لَیْسَ عِنْدَنَا مَاءٌ نَتَوَضَّأُ بِهِ فَقَامَ وَ جَاءَ إِلَی مَوْضِعٍ مِنْ تِلْکَ الْأَرْضِ فَرَفَسَهُ بِرِجْلِهِ فَنَبَعَتْ عَیْنُ مَاءٍ عَذْبٍ فَقَالَ دُونَکُمْ وَ مَا طَلَبْتُمْ وَ لَوْ لَا طَلِبَتُکُمْ لَجَاءَ جَبْرَئِیلُ ع بِمَاءٍ مِنَ الْجَنَّةِ قَالَ فَتَوَضَّأْنَا بِهِ وَ صَلَّیْنَا وَ وَقَفَ یُصَلِّی ع إِلَی</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Amiri" w:hAnsi="Amiri" w:eastAsia="Amiri" w:cs="Amiri"/>
          <w:color w:val="111111"/>
          <w:sz w:val="28"/>
          <w:sz w:val="28"/>
          <w:szCs w:val="28"/>
          <w:rtl w:val="true"/>
          <w:lang w:bidi="ar-SA"/>
        </w:rPr>
        <w:t>أَنِ انْتَصَفَ اللَّیْلُ ثُمَّ قَالَ خُذُوا مَوَاضِعَکُمْ سَتُدْرِکُونَ الصَّلَاةَ مَعَ رَسُولِ اللَّهِ صلی الله علیه و آله و سلم أَوْ بَعْضَهَا ثُمَّ قَالَ یَا رِیحُ احْمِلِینَا فَإِذَا نَحْنُ فِی الْهَوَاءِ ثُمَّ سِرْنَا مَا شَاءَ اللَّهُ فَإِذَا نَحْنُ بِمَسْجِدِ رَسُولِ اللَّهِ صلی الله علیه و آله و سلم وَ قَدْ صَلَّی صَلَاةَ الْغَدَاةِ رَکْعَةً وَاحِدَةً فَقَضَیْنَا مَا کَانَ قَدْ سَبَقَنَا بِهَا رَسُولُ اللَّهِ ثُمَّ الْتَفَتَ إِلَیْنَا وَ قَالَ لِی یَا أَنَسُ تُحَدِّثُنِی أَمْ أَنَا أُحَدِّثُکَ بِمَا وَقَعَ مِنَ الْمُشَاهَدَةِ الَّتِی شَاهَدْتَهَا أَنْتَ قُلْتُ بَلْ مِنْ فِیکَ أَحْلَی یَا رَسُولَ اللَّهِ قَالَ فَابْتَدَأَنَا الْحَدِیثَ مِنْ أَوَّلِهِ إِلَی آخِرِهِ کَأَنَّهُ کَانَ مَعَنَا قَالَ یَا أَنَسُ تَشْهَدُ لِابْنِ عَمِّی بِهَا إِذَا اسْتَشْهَدَکَ بِهَا قُلْتُ نَعَمْ یَا رَسُولَ اللَّهِ قَالَ فَلَمَّا وُلِّیَ أَبُو بَکْرٍ الْخِلَافَةَ أَتَی عَلِیٌّ علیه السلام إِلَیَّ وَ کُنْتُ حَاضِراً عِنْدَ أَبِی بَکْرٍ وَ النَّاسُ حَوْلَهُ فَقَالَ یَا أَنَسُ أَ لَسْتَ تَشْهَدُ لِی بِفَضِیلَةِ الْبِسَاطِ و یَوْمَ الْجُبِّ فَقُلْتُ لَهُ یَا عَلِیُّ قَدْ نَسِیتُ لِکِبَرِی فَعِنْدَهَا قَالَ لِی یَا أَنَسُ إِنْ کُنْتَ کَتَمْتَهُ مُدَاهَنَةً بَعْدَ وَصِیَّةِ رَسُولِ اللَّهِ صلی الله علیه و آله و سلم لَکَ فَرَمَاکَ اللَّهُ بِبَیَاضٍ فِی وَجْهِکَ وَ لَظًی فِی جَوْفِکَ وَ عَمًی فِی عَیْنَیْکَ فَمَا قُمْتُ مِنْ مَقَامِی حَتَّی بَرِصْتُ وَ عَمِیتُ وَ أَنَا الْآنَ لَا أَقْدِرُ عَلَی الصِّیَامِ فِی شَهْرِ رَمَضَانَ وَ لَا غَیْرِهِ لِأَنَّ الزَّادَ لَا یَبْقَی فِی جَوْفِی وَ لَمْ یَزَلْ عَلَی ذَلِکَ حَتَّی مَاتَ بِالْبَصْرَةِ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عمدة عیون صحاح الأخبار فی مناقب إمام الأبرار ؛ النص ؛ ص</w:t>
      </w:r>
      <w:r>
        <w:rPr>
          <w:rFonts w:eastAsia="IRNazanin" w:cs="IRNazanin"/>
          <w:color w:val="111111"/>
          <w:sz w:val="28"/>
          <w:szCs w:val="28"/>
          <w:lang w:bidi="fa-IR"/>
        </w:rPr>
        <w:t>431</w:t>
      </w:r>
    </w:p>
    <w:p>
      <w:pPr>
        <w:pStyle w:val="BookText"/>
        <w:rPr/>
      </w:pPr>
      <w:r>
        <w:rPr>
          <w:rFonts w:ascii="Amiri" w:hAnsi="Amiri" w:eastAsia="Amiri" w:cs="Amiri"/>
          <w:color w:val="111111"/>
          <w:sz w:val="28"/>
          <w:sz w:val="28"/>
          <w:szCs w:val="28"/>
          <w:rtl w:val="true"/>
          <w:lang w:bidi="ar-SA"/>
        </w:rPr>
        <w:t>ذَکَرَ الثَّعْلَبِیُ 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أَوَی الْفِتْیَةُ إِلَی الْکَهْفِ وَ ذَکَرَ حَدِیثَ الْبِسَاطِ وَ مَسِیرَهُمْ إِلَی الْکَهْفِ وَ یَقَظَتَهُمْ</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bookmarkStart w:id="1286" w:name="pg10640_156284"/>
    </w:p>
    <w:p>
      <w:pPr>
        <w:pStyle w:val="BookText"/>
        <w:rPr/>
      </w:pPr>
      <w:bookmarkEnd w:id="1286"/>
      <w:r>
        <w:rPr>
          <w:rFonts w:ascii="Amiri" w:hAnsi="Amiri" w:eastAsia="Amiri" w:cs="Amiri"/>
          <w:color w:val="111111"/>
          <w:sz w:val="28"/>
          <w:sz w:val="28"/>
          <w:szCs w:val="28"/>
          <w:rtl w:val="true"/>
          <w:lang w:bidi="ar-SA"/>
        </w:rPr>
        <w:t xml:space="preserve">ثُمَّ قَالَ بِالْإِسْنَادِ الْمُقَدَّمِ قَالَ وَ أَخَذُوا مَضَاجِعَهُمْ فَصَارُوا إِلَی رَقْدَتِهِمْ إِلَی آخِرِ الزَّمَانِ عِنْدَ خُرُوجِ الْمَهْدِیِّ علیه السلام فَقَالَ إِنَّ الْمَهْدِیَّ علیه السلام یُسَلِّمُ عَلَیْهِمْ فَیُحْیِیهِمُ اللَّهُ عَزَّ وَ جَلَّ لَهُ ثُمَّ یَرْجِعُونَ إِلَی رَقْدَتِهِمْ وَ لَا یَقُومُونَ إِلَی یَوْمِ الْقِیَامَةِ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87" w:name="__RefHeading___Toc2565059_372815092"/>
      <w:bookmarkStart w:id="1288" w:name="_Toc510"/>
      <w:bookmarkEnd w:id="1287"/>
      <w:r>
        <w:rPr/>
        <w:t>22</w:t>
      </w:r>
      <w:r>
        <w:rPr>
          <w:rtl w:val="true"/>
        </w:rPr>
        <w:t xml:space="preserve">. </w:t>
      </w:r>
      <w:r>
        <w:rPr>
          <w:rtl w:val="true"/>
        </w:rPr>
        <w:t xml:space="preserve">بیست و یکم ماه </w:t>
      </w:r>
      <w:r>
        <w:rPr>
          <w:rtl w:val="true"/>
        </w:rPr>
        <w:t xml:space="preserve">: </w:t>
      </w:r>
      <w:r>
        <w:rPr>
          <w:rtl w:val="true"/>
        </w:rPr>
        <w:t>نزول آیه اولی الامر</w:t>
      </w:r>
      <w:bookmarkEnd w:id="1288"/>
    </w:p>
    <w:p>
      <w:pPr>
        <w:pStyle w:val="Heading3"/>
        <w:numPr>
          <w:ilvl w:val="2"/>
          <w:numId w:val="1"/>
        </w:numPr>
        <w:rPr/>
      </w:pPr>
      <w:bookmarkStart w:id="1289" w:name="__RefHeading___Toc2565061_372815092"/>
      <w:bookmarkStart w:id="1290" w:name="_Toc511"/>
      <w:bookmarkEnd w:id="1289"/>
      <w:r>
        <w:rPr>
          <w:rtl w:val="true"/>
        </w:rPr>
        <w:t>بیان مختصر</w:t>
      </w:r>
      <w:bookmarkEnd w:id="1290"/>
    </w:p>
    <w:p>
      <w:pPr>
        <w:pStyle w:val="Heading4"/>
        <w:numPr>
          <w:ilvl w:val="3"/>
          <w:numId w:val="1"/>
        </w:numPr>
        <w:rPr/>
      </w:pPr>
      <w:bookmarkStart w:id="1291" w:name="__RefHeading___Toc2565063_372815092"/>
      <w:bookmarkStart w:id="1292" w:name="_Toc512"/>
      <w:bookmarkEnd w:id="1291"/>
      <w:r>
        <w:rPr>
          <w:rtl w:val="true"/>
        </w:rPr>
        <w:t>آیۀ اولی الأمر</w:t>
      </w:r>
      <w:bookmarkEnd w:id="1292"/>
    </w:p>
    <w:p>
      <w:pPr>
        <w:pStyle w:val="BookText"/>
        <w:rPr/>
      </w:pPr>
      <w:r>
        <w:rPr>
          <w:rFonts w:ascii="IRNazanin" w:hAnsi="IRNazanin" w:eastAsia="IRNazanin"/>
          <w:color w:val="111111"/>
          <w:sz w:val="28"/>
          <w:sz w:val="28"/>
          <w:szCs w:val="28"/>
          <w:rtl w:val="true"/>
          <w:lang w:bidi="fa-IR"/>
        </w:rPr>
        <w:t xml:space="preserve">پیامبر اکرم صلی الله علیه وآله از همه زمینه های مساعد برای معرفی حضرت علی علیه السلام استفاده می کردند تا حجت برای همگان تمام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 حدیث بساط وارد شده است که پس از بازگشت امیرالمومنین علیه السلام و بعضی اصحاب از سفر آسمانی به سوی اصحاب کهف آیه ی اولوالامر نازل شد و این اتفاق در 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 الحرام بوده است خداوند در این آیه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أَطیعُوا اللَّهَ وَ أَطیعُوا الرَّسُولَ وَ أُولِی الْأَمْرِ مِنْکُمْ فَإِنْ تَنازَعْتُمْ فی شَیْ‌ءٍ فَرُدُّوهُ إِلَی اللَّهِ وَ الرَّسُولِ إِنْ کُنْتُمْ تُؤْمِنُونَ بِاللَّهِ وَ الْیَوْمِ الْآخِرِ ذلِکَ خَیْرٌ وَ أَحْسَنُ تَأْویلاً</w:t>
      </w:r>
    </w:p>
    <w:p>
      <w:pPr>
        <w:pStyle w:val="BookText"/>
        <w:rPr/>
      </w:pP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اطاعت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و صاحبان امر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امامان از اهل بیت اند و مانند پیامبر دارای مقام عصمت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درباره چیزی نزاع داشتید، اگر به خدا و روز قیامت ایمان دارید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فیصله یافتنش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 پیامبر ارجاع دهید ،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ارجاع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بهتر و از نظر عاقبت نیکوتر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خداوند اطاعت پیامبر و اولوالامر را در ردیف اطاعت خودش قرار داده است و اطاعت اولوالامر را برابر اطاعت رسول و خدا قرار داده است و چون این اطاعت، اطاعت مطلق است لازم</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bookmarkStart w:id="1293" w:name="pg10640_156287"/>
    </w:p>
    <w:p>
      <w:pPr>
        <w:pStyle w:val="BookText"/>
        <w:rPr/>
      </w:pPr>
      <w:bookmarkEnd w:id="1293"/>
      <w:r>
        <w:rPr>
          <w:rFonts w:ascii="IRNazanin" w:hAnsi="IRNazanin" w:eastAsia="IRNazanin"/>
          <w:color w:val="111111"/>
          <w:sz w:val="28"/>
          <w:sz w:val="28"/>
          <w:szCs w:val="28"/>
          <w:rtl w:val="true"/>
          <w:lang w:bidi="fa-IR"/>
        </w:rPr>
        <w:t>است که اولوالامر مانند رسول خدا معصوم باشد و اولو الامر فقط شامل دوازده امام از اهل بیت پیامبر صلوات الله علیهم اجمعین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عصمت، علم، طهارت و کمالات عالیه ایشان نزد همگان ثابت است</w:t>
      </w:r>
      <w:r>
        <w:rPr>
          <w:rFonts w:eastAsia="IRNazanin" w:cs="IRNazanin"/>
          <w:color w:val="111111"/>
          <w:sz w:val="28"/>
          <w:szCs w:val="28"/>
          <w:rtl w:val="true"/>
          <w:lang w:bidi="fa-IR"/>
        </w:rPr>
        <w:t>.</w:t>
      </w:r>
    </w:p>
    <w:p>
      <w:pPr>
        <w:pStyle w:val="Heading4"/>
        <w:numPr>
          <w:ilvl w:val="3"/>
          <w:numId w:val="1"/>
        </w:numPr>
        <w:rPr/>
      </w:pPr>
      <w:bookmarkStart w:id="1294" w:name="__RefHeading___Toc2565065_372815092"/>
      <w:bookmarkStart w:id="1295" w:name="_Toc513"/>
      <w:bookmarkEnd w:id="1294"/>
      <w:r>
        <w:rPr>
          <w:rtl w:val="true"/>
        </w:rPr>
        <w:t>نکات آیه اولوالامر</w:t>
      </w:r>
      <w:r>
        <w:rPr>
          <w:rtl w:val="true"/>
        </w:rPr>
        <w:t>:</w:t>
      </w:r>
      <w:bookmarkEnd w:id="12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ادامه آیه اولوالامر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بین شما اختلافی ایجاد شد اگر ایمان به خدا و روز قیامت دارید آن را به خدا و رسول خدا ارجاع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مسئله اختلافی بحث خلافت و امامتِ پس از پیامبر است و در این مسئله باید حتما به خدا ورسولش مراجعه شود و اگر مراجعه شود جز حقانیت اهل بیت علیهم السلام چیز دیگری به دست نخواهد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صادق علیه السلام سوال شد مراد از اولوالامر چه کسانی هستند ؟ آیا هر صاحب علم و مقامی را شامل می شود؟ امام صادق علیه السلام فرمودند خیر بلکه مخصوص ما اهل بیت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مصادیق اولوالامر را امام رضا علیه السلام مشخص فرموده اند، از امیرالمومنین سپس امام حسن و امام حسین علیهم السلام تا امام زمان عج الله تعالی فرجه الشریف</w:t>
      </w:r>
      <w:r>
        <w:rPr>
          <w:rFonts w:eastAsia="IRNazanin" w:cs="IRNazanin"/>
          <w:color w:val="111111"/>
          <w:sz w:val="28"/>
          <w:szCs w:val="28"/>
          <w:rtl w:val="true"/>
          <w:lang w:bidi="fa-IR"/>
        </w:rPr>
        <w:t>.</w:t>
      </w:r>
    </w:p>
    <w:p>
      <w:pPr>
        <w:pStyle w:val="Heading3"/>
        <w:numPr>
          <w:ilvl w:val="2"/>
          <w:numId w:val="1"/>
        </w:numPr>
        <w:rPr/>
      </w:pPr>
      <w:bookmarkStart w:id="1296" w:name="__RefHeading___Toc2565067_372815092"/>
      <w:bookmarkStart w:id="1297" w:name="_Toc514"/>
      <w:bookmarkEnd w:id="1296"/>
      <w:r>
        <w:rPr>
          <w:rtl w:val="true"/>
        </w:rPr>
        <w:t>بیان تفصیلی</w:t>
      </w:r>
      <w:bookmarkEnd w:id="1297"/>
    </w:p>
    <w:p>
      <w:pPr>
        <w:pStyle w:val="Heading4"/>
        <w:numPr>
          <w:ilvl w:val="3"/>
          <w:numId w:val="1"/>
        </w:numPr>
        <w:rPr/>
      </w:pPr>
      <w:bookmarkStart w:id="1298" w:name="__RefHeading___Toc2565069_372815092"/>
      <w:bookmarkStart w:id="1299" w:name="_Toc515"/>
      <w:bookmarkEnd w:id="1298"/>
      <w:r>
        <w:rPr>
          <w:rtl w:val="true"/>
        </w:rPr>
        <w:t xml:space="preserve">آیه </w:t>
      </w:r>
      <w:r>
        <w:rPr>
          <w:rtl w:val="true"/>
        </w:rPr>
        <w:t>«</w:t>
      </w:r>
      <w:r>
        <w:rPr>
          <w:rtl w:val="true"/>
        </w:rPr>
        <w:t>اولی الامر</w:t>
      </w:r>
      <w:r>
        <w:rPr>
          <w:rtl w:val="true"/>
        </w:rPr>
        <w:t xml:space="preserve">» </w:t>
      </w:r>
      <w:r>
        <w:rPr>
          <w:rtl w:val="true"/>
        </w:rPr>
        <w:t>در شأن چه کسانی نازل شده است؟</w:t>
      </w:r>
      <w:bookmarkEnd w:id="1299"/>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پیامبرش و کسانی که دارای قدرت هستند، فرمان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چه اشخاصی نازل شده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 أَطِیعُوا الرَّسُولَ وَ أُولِی الْأَمْرِ مِنْکُمْ فَإِنْ تَنازَعْتُمْ فِی شَیْ‌ءٍ فَرُدُّوهُ إِلَی اللَّهِ وَ الرَّسُولِ إِنْ کُنْتُمْ تُؤْمِنُونَ بِاللَّهِ وَ الْیَوْمِ الْآخِرِ ذلِکَ خَیْرٌ وَ أَحْسَنُ تَأْوِیلاً</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 خدا را و اطاعت کنید پیامبر خدا و صاحبان امر را، و هر گاه در چیزی نزاع کردید آن</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bookmarkStart w:id="1300" w:name="pg10640_156289"/>
    </w:p>
    <w:p>
      <w:pPr>
        <w:pStyle w:val="BookText"/>
        <w:rPr/>
      </w:pPr>
      <w:bookmarkEnd w:id="1300"/>
      <w:r>
        <w:rPr>
          <w:rFonts w:ascii="IRNazanin" w:hAnsi="IRNazanin" w:eastAsia="IRNazanin"/>
          <w:color w:val="111111"/>
          <w:sz w:val="28"/>
          <w:sz w:val="28"/>
          <w:szCs w:val="28"/>
          <w:rtl w:val="true"/>
          <w:lang w:bidi="fa-IR"/>
        </w:rPr>
        <w:t>را به خدا و پیامبر ارجاع دهید اگر ایمان به خدا و روز رستاخیز دارید، این برای شما بهتر و عاقبت و پایانش نیکوتر است</w:t>
      </w:r>
      <w:r>
        <w:rPr>
          <w:rFonts w:eastAsia="IRNazanin" w:cs="IRNazanin"/>
          <w:color w:val="111111"/>
          <w:sz w:val="28"/>
          <w:szCs w:val="28"/>
          <w:rtl w:val="true"/>
          <w:lang w:bidi="fa-IR"/>
        </w:rPr>
        <w:t>".</w:t>
      </w:r>
    </w:p>
    <w:p>
      <w:pPr>
        <w:pStyle w:val="Heading4"/>
        <w:numPr>
          <w:ilvl w:val="3"/>
          <w:numId w:val="1"/>
        </w:numPr>
        <w:rPr/>
      </w:pPr>
      <w:bookmarkStart w:id="1301" w:name="__RefHeading___Toc2565071_372815092"/>
      <w:bookmarkStart w:id="1302" w:name="_Toc516"/>
      <w:bookmarkEnd w:id="1301"/>
      <w:r>
        <w:rPr>
          <w:rtl w:val="true"/>
        </w:rPr>
        <w:t>تفسیر</w:t>
      </w:r>
      <w:bookmarkEnd w:id="1302"/>
    </w:p>
    <w:p>
      <w:pPr>
        <w:pStyle w:val="BookText"/>
        <w:rPr/>
      </w:pPr>
      <w:r>
        <w:rPr>
          <w:rFonts w:ascii="IRNazanin" w:hAnsi="IRNazanin" w:eastAsia="IRNazanin"/>
          <w:color w:val="111111"/>
          <w:sz w:val="28"/>
          <w:sz w:val="28"/>
          <w:szCs w:val="28"/>
          <w:rtl w:val="true"/>
          <w:lang w:bidi="fa-IR"/>
        </w:rPr>
        <w:t>این آیه و چند آیه بعد، در باره یکی از مهم ترین مسائل اسلامی؛ یعنی مسئله رهبری بحث می‌کند و مراجع واقعی مسلمانان را در مسائل مختلف دینی و اجتماعی مشخص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به مردم با ایمان دستور می‌دهد که از خداوند اطاعت کنند، بدیهی است برای یک فرد با ایمان همه اطاعت ها باید به اطاعت پروردگار منتهی شود و هر گونه رهبری باید از ذات پاک او سرچشمه گیرد، و طبق فرمان او باشد؛ زیرا حاکم و مالک تکوینی جهان هستی او است، و هر گونه حاکمیت و مالکیت باید به فرمان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مرحله بعد، فرمان به پیروی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 پیامبری که معصوم است و هرگز از روی هوا و هوس، سخن نمی‌گوید، پیامبری که نماینده خدا در میان مردم است و سخن او سخن خدا است، و این منصب و موقعیت را خداوند به 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اطاعت از خداوند، مقتضای خالقیت و حاکمیت ذات او است،</w:t>
      </w:r>
      <w:r>
        <w:rPr>
          <w:rStyle w:val="FootnoteAnchor"/>
          <w:rtl w:val="true"/>
        </w:rPr>
        <w:footnoteReference w:id="230"/>
      </w:r>
      <w:r>
        <w:rPr>
          <w:rFonts w:ascii="IRNazanin" w:hAnsi="IRNazanin" w:eastAsia="IRNazanin"/>
          <w:color w:val="111111"/>
          <w:sz w:val="28"/>
          <w:sz w:val="28"/>
          <w:szCs w:val="28"/>
          <w:rtl w:val="true"/>
          <w:lang w:bidi="fa-IR"/>
        </w:rPr>
        <w:t xml:space="preserve">ولی اطاعت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مولود فرمان پروردگار است و به تعبیر دیگر خداوند واجب الاطاعة بالذات است،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الاطاعة بالغیر و شاید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اشاره به همین موضوع یعنی تفاوت دو اطاعت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سوم فرمان به اطاعت از اولوا الامر می‌دهد که از متن جامعه اسلامی برخاسته و حافظ دین و دنیای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پرداختن به اقوال پیرامون اولی الامر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طایفه‌ای که باشند،</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bookmarkStart w:id="1303" w:name="pg10640_156291"/>
    </w:p>
    <w:p>
      <w:pPr>
        <w:pStyle w:val="BookText"/>
        <w:rPr/>
      </w:pPr>
      <w:bookmarkEnd w:id="1303"/>
      <w:r>
        <w:rPr>
          <w:rFonts w:ascii="IRNazanin" w:hAnsi="IRNazanin" w:eastAsia="IRNazanin"/>
          <w:color w:val="111111"/>
          <w:sz w:val="28"/>
          <w:sz w:val="28"/>
          <w:szCs w:val="28"/>
          <w:rtl w:val="true"/>
          <w:lang w:bidi="fa-IR"/>
        </w:rPr>
        <w:t>بهره‌ای از وحی ندارند، و کار آنان تنها صادر نمودن آرایی است که به نظرشان صحیح می‌رسد، و اطاعت آنان در آن آراء و اقوالشان بر مردم واجب است، همان طور که اطاعت رسول در آرا و اقوالش بر مردم واجب بود</w:t>
      </w:r>
      <w:r>
        <w:rPr>
          <w:rFonts w:eastAsia="IRNazanin" w:cs="IRNazanin"/>
          <w:color w:val="111111"/>
          <w:sz w:val="28"/>
          <w:szCs w:val="28"/>
          <w:rtl w:val="true"/>
          <w:lang w:bidi="fa-IR"/>
        </w:rPr>
        <w:t xml:space="preserve">. </w:t>
      </w:r>
      <w:r>
        <w:rPr>
          <w:rStyle w:val="FootnoteAnchor"/>
          <w:rtl w:val="true"/>
        </w:rPr>
        <w:footnoteReference w:id="231"/>
      </w:r>
    </w:p>
    <w:p>
      <w:pPr>
        <w:pStyle w:val="Heading4"/>
        <w:numPr>
          <w:ilvl w:val="3"/>
          <w:numId w:val="1"/>
        </w:numPr>
        <w:rPr/>
      </w:pPr>
      <w:bookmarkStart w:id="1304" w:name="__RefHeading___Toc2565073_372815092"/>
      <w:bookmarkStart w:id="1305" w:name="_Toc517"/>
      <w:bookmarkEnd w:id="1304"/>
      <w:r>
        <w:rPr>
          <w:rtl w:val="true"/>
        </w:rPr>
        <w:t>اولوا الامر چه کسانی هستند؟</w:t>
      </w:r>
      <w:bookmarkEnd w:id="1305"/>
    </w:p>
    <w:p>
      <w:pPr>
        <w:pStyle w:val="BookText"/>
        <w:rPr/>
      </w:pPr>
      <w:r>
        <w:rPr>
          <w:rFonts w:ascii="IRNazanin" w:hAnsi="IRNazanin" w:eastAsia="IRNazanin"/>
          <w:color w:val="111111"/>
          <w:sz w:val="28"/>
          <w:sz w:val="28"/>
          <w:szCs w:val="28"/>
          <w:rtl w:val="true"/>
          <w:lang w:bidi="fa-IR"/>
        </w:rPr>
        <w:t>در باره این که منظور از اولوا الامر چیست، در میان مفسران مسلمان نظریات گوناگون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صوررت خلاصه به بیان این دیدگاه ها می 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جمعی از مفسران اهل تسنن معتقدند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داران و حکام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زمان و در هر 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گونه استثنایی برای آن قائل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نظریه آن است که مسلمانان موظف اند از هر حکومتی به هر شکل پیروی کنند، حتی اگر حکومت مغول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دیگر از مفسران؛ مانند نویسنده تفسیر المنار، تفسیر فی ظلال القرآن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که منظور از اولوا الامر نمایندگان عموم طبقات، حکام و زمام داران و علما و صاحب منصبان در تمام شئون زندگی مردم هستند، اما نه به طور مطلق و بدون قید و شرط ،بلکه اطاعت آنها مشروط به این است که بر خلاف احکام و مقررات اسلام نبوده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عقیده بعضی دیگر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داران معنوی و فکری یعنی دانشمندان و عالمان هستند، دانشمندانی که عادل باشند و به محتویات کتاب و سنت آگاهی کامل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مفسران اهل تسنن معتقدند که منظور از این کلمه منحصرا خلفای چهارگانه نخستین اند، و غیر آنها را شامل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اعصار دیگر اولی الامر وجود</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bookmarkStart w:id="1306" w:name="pg10640_156293"/>
    </w:p>
    <w:p>
      <w:pPr>
        <w:pStyle w:val="BookText"/>
        <w:rPr/>
      </w:pPr>
      <w:bookmarkEnd w:id="1306"/>
      <w:r>
        <w:rPr>
          <w:rFonts w:ascii="IRNazanin" w:hAnsi="IRNazanin" w:eastAsia="IRNazanin"/>
          <w:color w:val="111111"/>
          <w:sz w:val="28"/>
          <w:sz w:val="28"/>
          <w:szCs w:val="28"/>
          <w:rtl w:val="true"/>
          <w:lang w:bidi="fa-IR"/>
        </w:rPr>
        <w:t>خارجی نخواهد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 دیگر از مفسران، اولوا الامر را به معنای صحابه و یاران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دیگری که در تفسیر اولوا الامر گفته شده این است که منظور فرماندهان لشکر اسلام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همه مفسران شیعه در این زمینه اتفاق نظر دارند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امامان معصوم هستند که رهبری مادی و معنوی جامعه اسلامی، در تمام شئون زندگی از طرف خداوند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سپرده شده است، و غیر آنها را شامل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کسانی که از طرف آنها به مقامی منصوب شوند و پستی را در جامعه اسلامی به عهده گیرند، با شروط معینی اطاعت آنها لازم است، این اطاعت نه به خاطر این است که آنان اولوا الامرند، بلکه به این جهت که آنان نمایندگان اولوا الامر هستند</w:t>
      </w:r>
      <w:r>
        <w:rPr>
          <w:rFonts w:eastAsia="IRNazanin" w:cs="IRNazanin"/>
          <w:color w:val="111111"/>
          <w:sz w:val="28"/>
          <w:szCs w:val="28"/>
          <w:rtl w:val="true"/>
          <w:lang w:bidi="fa-IR"/>
        </w:rPr>
        <w:t>.</w:t>
      </w:r>
    </w:p>
    <w:p>
      <w:pPr>
        <w:pStyle w:val="Heading4"/>
        <w:numPr>
          <w:ilvl w:val="3"/>
          <w:numId w:val="1"/>
        </w:numPr>
        <w:rPr/>
      </w:pPr>
      <w:bookmarkStart w:id="1307" w:name="__RefHeading___Toc2565075_372815092"/>
      <w:bookmarkStart w:id="1308" w:name="_Toc518"/>
      <w:bookmarkEnd w:id="1307"/>
      <w:r>
        <w:rPr>
          <w:rtl w:val="true"/>
        </w:rPr>
        <w:t>اکنون به طور فشرده به بررسی تفاسیر فوق می‌پردازیم</w:t>
      </w:r>
      <w:r>
        <w:rPr>
          <w:rtl w:val="true"/>
        </w:rPr>
        <w:t>:</w:t>
      </w:r>
      <w:bookmarkEnd w:id="1308"/>
    </w:p>
    <w:p>
      <w:pPr>
        <w:pStyle w:val="BookText"/>
        <w:rPr/>
      </w:pPr>
      <w:r>
        <w:rPr>
          <w:rFonts w:ascii="IRNazanin" w:hAnsi="IRNazanin" w:eastAsia="IRNazanin"/>
          <w:color w:val="111111"/>
          <w:sz w:val="28"/>
          <w:sz w:val="28"/>
          <w:szCs w:val="28"/>
          <w:rtl w:val="true"/>
          <w:lang w:bidi="fa-IR"/>
        </w:rPr>
        <w:t xml:space="preserve">بدون تردید تفسیر اول به هیچ وجه با مفهوم آیه و روح تعلیمات اسلام سازگار نیست و ممکن نیست که پیروی از هر حکومتی بدون قید و شرط در ردیف اطاعت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دوم و تفسیر سوم نیز با اطلاق آیه سازگار نیست، زیرا پیروی از حکام و زمام داران و علما و</w:t>
      </w:r>
    </w:p>
    <w:p>
      <w:pPr>
        <w:pStyle w:val="BookText"/>
        <w:rPr/>
      </w:pPr>
      <w:r>
        <w:rPr>
          <w:rFonts w:ascii="IRNazanin" w:hAnsi="IRNazanin" w:eastAsia="IRNazanin"/>
          <w:color w:val="111111"/>
          <w:sz w:val="28"/>
          <w:sz w:val="28"/>
          <w:szCs w:val="28"/>
          <w:rtl w:val="true"/>
          <w:lang w:bidi="fa-IR"/>
        </w:rPr>
        <w:t>دانشمندان، شرائطی دارد؛ از جمله این که گفتار آنها بر خلاف کتاب و سنت نباشد، بنابراین، اگر آنها از حق منحرف شوند، اطاعت آنها لازم نیست، در صورتی که آیه اطاعت اولوا الامر را به طور مطلق، لازم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چهارم مفهومش این است که امروز مصداقی برای اولوا الامر در میان مسلمانان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هیچ گونه دلیلی برای این تخصیص در دست</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اشکال تفسیر سوم نیز در این جا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پنجم و ششم نیز همین اشکال را دارد؛ یعنی هیچ گونه دلیلی بر این تخصیص در دست نیست و اگر به هر علتی از حق منحرف شوند، اطاعت آنها لازم نیست، در صورتی که آیه اطاعت اولوا الامر را به طور مطلق، همانند اطاعت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لازم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تنها تفسیری که از اشکالات گذشته سالم می‌ماند تفسیر هفتم یعنی تفسیر اولوا الامر به رهبران و امامان معصوم است؛ زیرا این تفسیر با اطلاق وجوب اطاعت که از آیه فوق استفاده می‌شود کاملا سازگار است؛ چون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او را از هر گونه خطا و اشتباه و گناه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فرمان او همانند فرمان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هیچ گونه قید و شرطی واجب الاطاعه است، و سزاوار است که در ردیف اطاعت او قرار گیرد و حتی بدون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توجه است که بعضی از دانشمندان معروف اهل تسنن از جمله مفسر معروف فخر رازی در آغاز سخنش در ذیل این آیه، به این حقیقت اعتراف کرده،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 اطاعت او را به طور قطع و بدون چون و چرا لازم بشمرد حتما باید معصوم باشد؛ زیرا اگر معصوم از خطا نباشد به هنگامی که مرتکب اشتباهی می‌شود خداوند اطاعت او را لازم شمرده، و پیروی از او را در انجام خطا لازم دانسته، و این خود یک نوع تضاد در حکم الاهی ایجاد می‌کند؛ زیرا از یک طرف انجام آن عمل ممنوع است، و از</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طرف دیگر پیروی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و این موجب 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یک طرف می‌بینیم خداوند اطاعت فرمان اولوا الامر را بدون هیچ قید و شرط لازم دانسته و از طرف دیگر اگر اولوا الامر معصوم از خطا نباشند چنین فرمانی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مقدمه چنین استفاده می‌کنیم که اولوا الامر که در آیه فوق به آنها اشاره شده حتما باید معصوم بوده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سپس چنین نتیجه می گیرد که معصوم مجموع این امت است، و این خود دلیلی است بر این که اجماع و اتفاق امت حجت و قابل قبول است</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همان طور که می‌بینیم فخر رازی دلالت آیه را بر این که اولوا الامر باید افراد معصومی باشند پذیرفته است، منتها از آن جا که آشنایی به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و رهبران این مکتب نداشته این احتمال را که اولوا الامر اشخاص معینی از امت بوده باشند نادیده گرفته است، و ناچار شده که اولوا الامر را به معنای مجموع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نمایندگان عموم طبقات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کند، در حالی که این احتمال قابل قبول نیست؛ زیرا اولوا الامر باید رهبر جامعه اسلامی باشد و حکومت اسلامی و حل و فصل مشکلات مسلمانان به وسیله او انجام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می دانیم حکومت دست جمعی عموم و حتی نمایندگان آنها به صورت اتفاق آرا عملا امکان پذیر نیست؛ زیرا در مسائل مختلف اجتماعی و سیاسی و فرهنگی و اخلاقی و اقتصادی که مسلمانان با آن روبرو هستند، به دست آوردن اتفاق آرای همه امت یا نمایندگان آنها غالبا ممکن نیست، و پیروی از اکثریت</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bookmarkStart w:id="1309" w:name="pg10640_156298"/>
    </w:p>
    <w:p>
      <w:pPr>
        <w:pStyle w:val="BookText"/>
        <w:rPr/>
      </w:pPr>
      <w:bookmarkEnd w:id="1309"/>
      <w:r>
        <w:rPr>
          <w:rFonts w:ascii="IRNazanin" w:hAnsi="IRNazanin" w:eastAsia="IRNazanin"/>
          <w:color w:val="111111"/>
          <w:sz w:val="28"/>
          <w:sz w:val="28"/>
          <w:szCs w:val="28"/>
          <w:rtl w:val="true"/>
          <w:lang w:bidi="fa-IR"/>
        </w:rPr>
        <w:t>نیز پیروی از اولوا الامر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لازمه سخن فخر رازی و کسانی از دانشمندان معاصر که عقیده او را تعقیب کرده‌اند، این می‌شود که عملا اطاعت از اولوا الامر تعطیل گردد، و یا به صورت یک موضوع بسیار نادر و استثنایی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بیانات فوق نتیجه می‌گیریم که آیه شریفه تنها رهبری پیشوایان معصوم که جمعی از امت را تشکیل می‌دهند اثبات می‌کند</w:t>
      </w:r>
      <w:r>
        <w:rPr>
          <w:rFonts w:eastAsia="IRNazanin" w:cs="IRNazanin"/>
          <w:color w:val="111111"/>
          <w:sz w:val="28"/>
          <w:szCs w:val="28"/>
          <w:rtl w:val="true"/>
          <w:lang w:bidi="fa-IR"/>
        </w:rPr>
        <w:t>.</w:t>
      </w:r>
    </w:p>
    <w:p>
      <w:pPr>
        <w:pStyle w:val="Heading4"/>
        <w:numPr>
          <w:ilvl w:val="3"/>
          <w:numId w:val="1"/>
        </w:numPr>
        <w:rPr/>
      </w:pPr>
      <w:bookmarkStart w:id="1310" w:name="__RefHeading___Toc2565077_372815092"/>
      <w:bookmarkStart w:id="1311" w:name="_Toc519"/>
      <w:bookmarkEnd w:id="1310"/>
      <w:r>
        <w:rPr>
          <w:rtl w:val="true"/>
        </w:rPr>
        <w:t>سؤال و جواب</w:t>
      </w:r>
      <w:bookmarkEnd w:id="1311"/>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از اولوا الامر امامان و رهبران معصوم است؟ پس چرا در ذیل آیه که مسئله تنازع و اختلاف مسلمانان را بیان می‌کند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ایمان به پروردگار و روز بازپسین دارید، اگر در چیزی اختلاف کردید آن را به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دهید این برای شما بهتر و پایان و عاقبتش نیکوتر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جهت بود که روی سخن در این آیه به مؤمنان است، همان هایی که در اول آیه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خطاب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بدون شک معلوم می‌شود منظور از نزاع هم، نزاع همین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تصور ندارد که مؤمنان با شخص ولی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اطاعت او بر آنان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باید منظور نزاعی باشد که بین خود مؤمنان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تصور ندارد که نزاعشان در مسئله رأی باشد؛ چون فرض این است که ولی امر و صاحب رأی در بین آنان است، پس اگر نزاعی رخ می‌دهد در حکم حوادث و قضایایی است که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بعدی هم که مراجعان به حکم طاغوت را نکوهش می</w:t>
      </w:r>
    </w:p>
    <w:p>
      <w:pPr>
        <w:pStyle w:val="BookText"/>
        <w:rPr/>
      </w:pPr>
      <w:r>
        <w:rPr>
          <w:rFonts w:ascii="IRNazanin" w:hAnsi="IRNazanin" w:eastAsia="IRNazanin"/>
          <w:color w:val="111111"/>
          <w:sz w:val="28"/>
          <w:sz w:val="28"/>
          <w:szCs w:val="28"/>
          <w:rtl w:val="true"/>
          <w:lang w:bidi="fa-IR"/>
        </w:rPr>
        <w:t>کند؛ کسانی که حکم خدا</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و رسول او را گردن نمی‌نهند، قرینه بر این معنا است، و این حکم باید به احکام دین برگشت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احکامی که در قرآن و سنت بیان شده، و قرآن و سنت برای کسی که حکم را از آن دو بفهمد دو حجت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ولی امر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سنت چنین حکم می‌کنند، قول او نیز حجتی است قطعی؛ چرا که فرض این است که آیه شریفه، ولی امر را مفترض الطاعة دانسته، و در وجوب اطاعت از او هیچ قید و شرطی نیاورده، پس گفتار اولی الامر نیز بالآخره به کتاب و سنت برگشت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 روشن می‌شود که این 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هر کسانی که باید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ندارند حکمی جدید غیر حکم خدا و رسول را وضع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نمی‌توانند حکمی از احکام ثابت در کتاب و سنت را نسخ نمایند، و گرنه باید می‌فرمود در هر عصری موارد نزاع را به ولی امر آن عصر ارجاع دهید، و دیگر معنا نداشت بفرماید موارد نزاع را به کتاب و سنت ارجاع دهید، یا بفرماید به خدا و رسول ارجاع دهید، در حالی که آیه شریفه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یچ مرد مؤمن و زن مؤمنه‌ای را نمی‌رسد که وقتی خدا و رسول او، امری را مورد حکم قرار دهند، باز هم آنان خود را در آن امر مختار بدانند، و کسی که خدا و رسولش را نافرمانی کند به ضلالتی آشکار گمراه شده است</w:t>
      </w:r>
      <w:r>
        <w:rPr>
          <w:rFonts w:eastAsia="IRNazanin" w:cs="IRNazanin"/>
          <w:color w:val="111111"/>
          <w:sz w:val="28"/>
          <w:szCs w:val="28"/>
          <w:rtl w:val="true"/>
          <w:lang w:bidi="fa-IR"/>
        </w:rPr>
        <w:t>".</w:t>
      </w:r>
      <w:r>
        <w:rPr>
          <w:rStyle w:val="FootnoteAnchor"/>
          <w:rtl w:val="true"/>
        </w:rPr>
        <w:footnoteReference w:id="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می‌کند به این که غیر از خدا و رسول هیچ کس حق جعل حکم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حکم این آیه شریفه تشریع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خدا، و اما قضای رسول، یا همان قضای اللَّه است، و یا اعم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اولی الامر وظیفه دارند این است که رأی خود را در مواردی که ولایتشان در آن نافذ است ارائه دهند، و یا به بیان دیگر در قضایا و موضوعات عمومی و کلی حکم خدا و رسول را کشف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کوتاه این که از آن جا که اولی الامر اختیاری در تشریع شرایع و یا نسخ آن ندارند، و تنها امتیازی که با سایرین دارند، این است که حکم خدا و رسول یعنی کتاب و سنت به آنان سپرده شده، از این رو خدای تعالی در آیه مورد بحث که سخن در رد حکم دارد، نام آنان را نبرد، تنها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فَرُدُّوهُ إِلَی اللَّهِ وَ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می‌فهمیم که خدای تعالی یک اطاعت دارد و رسول و اولی الامر هم یک اطاعت دارند، و به همین جهت بود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 أَطِیعُوا الرَّسُولَ وَ أُولِی الْأَمْرِ مِنْکُمْ</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اطلاق امر به اطاعت از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 الامر و دلالت بر عصمت</w:t>
      </w:r>
    </w:p>
    <w:p>
      <w:pPr>
        <w:pStyle w:val="BookText"/>
        <w:rPr/>
      </w:pPr>
      <w:r>
        <w:rPr>
          <w:rFonts w:ascii="IRNazanin" w:hAnsi="IRNazanin" w:eastAsia="IRNazanin"/>
          <w:color w:val="111111"/>
          <w:sz w:val="28"/>
          <w:sz w:val="28"/>
          <w:szCs w:val="28"/>
          <w:rtl w:val="true"/>
          <w:lang w:bidi="fa-IR"/>
        </w:rPr>
        <w:t>همان طور که از فخر رازی نقل کردیم بدون تردید این اطاعت که 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أَطِیعُوا اللَّهَ وَ أَطِیعُوا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اطاعتی است مطلق، و به هیچ قید و شرطی مقید و مشروط نشده، و این خود دلیل است بر این که رسول امر به چیزی و نهی از چیزی نمی‌کند، که مخالف با حکم خدا در آن چیز باشد، و گرنه واجب کردن خدا اطاعت خودش و اطاعت رسول را تناقضی از ناحیه خدای تعالی می‌شد، و موافقت تمامی اوامر</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bookmarkStart w:id="1312" w:name="pg10640_156304"/>
    </w:p>
    <w:p>
      <w:pPr>
        <w:pStyle w:val="BookText"/>
        <w:rPr/>
      </w:pPr>
      <w:bookmarkEnd w:id="1312"/>
      <w:r>
        <w:rPr>
          <w:rFonts w:ascii="IRNazanin" w:hAnsi="IRNazanin" w:eastAsia="IRNazanin"/>
          <w:color w:val="111111"/>
          <w:sz w:val="28"/>
          <w:sz w:val="28"/>
          <w:szCs w:val="28"/>
          <w:rtl w:val="true"/>
          <w:lang w:bidi="fa-IR"/>
        </w:rPr>
        <w:t>و نواهی رسول با اوامر و نواهی خدای تعالی جز با عصمت رسول تصور ندارد، و محقق نمی‌شود این سخن عینا در مورد اولی الامر نیز جریان می‌یابد</w:t>
      </w:r>
      <w:r>
        <w:rPr>
          <w:rFonts w:eastAsia="IRNazanin" w:cs="IRNazanin"/>
          <w:color w:val="111111"/>
          <w:sz w:val="28"/>
          <w:szCs w:val="28"/>
          <w:rtl w:val="true"/>
          <w:lang w:bidi="fa-IR"/>
        </w:rPr>
        <w:t>.</w:t>
      </w:r>
      <w:r>
        <w:rPr>
          <w:rStyle w:val="FootnoteAnchor"/>
          <w:rtl w:val="true"/>
        </w:rPr>
        <w:footnoteReference w:id="236"/>
      </w:r>
    </w:p>
    <w:p>
      <w:pPr>
        <w:pStyle w:val="Heading3"/>
        <w:numPr>
          <w:ilvl w:val="2"/>
          <w:numId w:val="1"/>
        </w:numPr>
        <w:rPr/>
      </w:pPr>
      <w:bookmarkStart w:id="1313" w:name="__RefHeading___Toc2565079_372815092"/>
      <w:bookmarkStart w:id="1314" w:name="_Toc520"/>
      <w:bookmarkEnd w:id="1313"/>
      <w:r>
        <w:rPr>
          <w:rtl w:val="true"/>
        </w:rPr>
        <w:t>بیان داستانی</w:t>
      </w:r>
      <w:bookmarkEnd w:id="1314"/>
    </w:p>
    <w:p>
      <w:pPr>
        <w:pStyle w:val="Heading4"/>
        <w:numPr>
          <w:ilvl w:val="3"/>
          <w:numId w:val="1"/>
        </w:numPr>
        <w:rPr/>
      </w:pPr>
      <w:bookmarkStart w:id="1315" w:name="__RefHeading___Toc2565081_372815092"/>
      <w:bookmarkStart w:id="1316" w:name="_Toc521"/>
      <w:bookmarkEnd w:id="1315"/>
      <w:r>
        <w:rPr>
          <w:rtl w:val="true"/>
        </w:rPr>
        <w:t>شأن نزول</w:t>
      </w:r>
      <w:bookmarkEnd w:id="1316"/>
    </w:p>
    <w:p>
      <w:pPr>
        <w:pStyle w:val="BookText"/>
        <w:rPr/>
      </w:pPr>
      <w:r>
        <w:rPr>
          <w:rFonts w:ascii="IRNazanin" w:hAnsi="IRNazanin" w:eastAsia="IRNazanin"/>
          <w:color w:val="111111"/>
          <w:sz w:val="28"/>
          <w:sz w:val="28"/>
          <w:szCs w:val="28"/>
          <w:rtl w:val="true"/>
          <w:lang w:bidi="fa-IR"/>
        </w:rPr>
        <w:t>محمد بن یعقوب کلینی از علی بن ابراهیم و او بعد از هفت واسطه از ابوبصیر نقل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گوید از امام صادق علیه‌السلام راجع به این آیه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 بن ابی‌طالب و حسن و حسین علیهم‌السلام نازل شده، 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یابن رسول اللّه،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اسمی از اینان برده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 وقتی که آیات نماز بر پیامبر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رکعات نمازهای پنج‌گانه تعیین نشده بود، لذا رسول خدا صلی الله علیه و آله خود، تعداد رکعات را بیان فرمود و نیز موقعی که آیه زکات نازل گردید تعیین مقدار زکات در اشیاء هم گفته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پیامبر مثلاً خود درباره زکات درهم از قرار هر چهل درهم یک درهم بیان فرمود و نیز هنگامی که آیه حج نازل شد مقدار تعیین طواف به هفت مرتبه از تفسیر و تبیین رسول خدا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درباره این آیه هم پیامبر اسلام درباره امام علی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هر کسی که من مولای او هستم بعد از من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اوصیکم بکتاب اللّه و اهل بیتی؛ ای مردم شما را به کتاب خدا و اهل بیت خود سفارش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روایت دیگری ابوبصیر شبیه این حدیث را از امام باقر علیه‌السلام هم روایت نموده است و همچنین سلیم بن قیس الهلالی گوید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که از امام علی مرتضی علیه‌السلام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 از قرآن نبود مگر این که پیامبر آن را بر من قرائت می فرمود و آن را برای من املاء می‌کرد و من آن را به خط خود می نوشتم و تمامی تفسیر و تأویل و ناسخ و منسوخ و محکم و متشابه آیات را به من یاد می‌داد و از خداوند نیز می‌خواست که حقایق قرآن و فهم و حفظ آن از برای من باشد ولذا من هیچیک از مطالب خدا را از یاد نبردم و فراموش نکردم و گاه پیامبر اسلام دست خود را بر سینه من می‌نهاد و از برای من دعا می‌کرد که خداوند دل مرا به نور علم و حکمت خود روشن گرداند و به من فرمود یا علی خداوند به من خبر داده که دعای مرا درباره تو و جانشینان بعد از تو مستجاب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آنان چه کسانی 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بعد از تو که اوصیاء من هستند و در حوض کوثر به من وارد می‌شوند سپس این آیه را قرائت فرمود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و نیز در تفاسیر خاصه، چنین آمده که این آیه درباره امیرالمومنین علی علیه‌السلام نازل شد هنگامی که پیامبر او را در مدینه به جای خود گمارده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مرا در مدینه به جهت زنان و کودکان گذاشتی؟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آیا خشنود نمی شوی که برای من به منزلة هارون نسبت به موسی باشی؟ موقعی که موسی به هارون 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اخلفنی فی قومی و اصلح؛ جانشین من باش در میان قوم من و کارها را اصلاح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bookmarkStart w:id="1317" w:name="pg10640_156308"/>
    </w:p>
    <w:p>
      <w:pPr>
        <w:pStyle w:val="BookText"/>
        <w:rPr/>
      </w:pPr>
      <w:bookmarkEnd w:id="1317"/>
      <w:r>
        <w:rPr>
          <w:rFonts w:ascii="Amiri" w:hAnsi="Amiri" w:eastAsia="Amiri" w:cs="Amiri"/>
          <w:color w:val="111111"/>
          <w:sz w:val="28"/>
          <w:sz w:val="28"/>
          <w:szCs w:val="28"/>
          <w:rtl w:val="true"/>
          <w:lang w:bidi="ar-SA"/>
        </w:rPr>
        <w:t>خداوند درباره تو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أُولِی الْأَمْرِ مِنْکُمْ</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مفسرین عامه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سریّه ای که به فرماندهی خالد بن ولید بود نازل گردید و عمار یاسر هم جزء لشکر و افراد آن سریّه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دشمن رسیدند، همه فرار کردند و یک نفر از آن‌ها مانده بود و فرار نکرد و بدست عمار یاسر مسلمان گردید و عمار به او امان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مسلمین به دشمنان مزبور دست یافتند، آنان را غارت کردند و از زمره آن‌ها این مرد مسلمان را نیز غارت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که به آن مرد امان داده بود، به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کند زیرا به وی امان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از او گوش نکرد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لشکر با من است و تو نمی بایستی به او امان داده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آن‌ها به رسول خدا صلی الله علیه و آله رسید، پیامبر ضمن تأیید امان دادن عمار به او توصیه فرمود که دستور فرمانده لشکر را نباید از نظر دور بدارد، سپس این آیة نازل گردید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و نیز موضوع نزول آیه از ابن عباس به طریق دیگری درباره عبدالله بن حذافة هم نقل شده است،</w:t>
      </w:r>
      <w:r>
        <w:rPr>
          <w:rStyle w:val="FootnoteAnchor"/>
          <w:rtl w:val="true"/>
        </w:rPr>
        <w:footnoteReference w:id="240"/>
      </w:r>
      <w:r>
        <w:rPr>
          <w:rFonts w:ascii="IRNazanin" w:hAnsi="IRNazanin" w:eastAsia="IRNazanin"/>
          <w:color w:val="111111"/>
          <w:sz w:val="28"/>
          <w:sz w:val="28"/>
          <w:szCs w:val="28"/>
          <w:rtl w:val="true"/>
          <w:lang w:bidi="fa-IR"/>
        </w:rPr>
        <w:t>شیخ بزرگوار از امامین باقر و صادق علیهماالسلام روایت کند که مراد از اولی الامر در آیه شریفه ائمه از آل محمد علیهم‌السلام می باشند که خداوند اطاعت از آنان را واجب شمرده، همچنانی که اطاعت از خدا و رسول او را واجب گردانیده است</w:t>
      </w:r>
      <w:r>
        <w:rPr>
          <w:rFonts w:eastAsia="IRNazanin" w:cs="IRNazanin"/>
          <w:color w:val="111111"/>
          <w:sz w:val="28"/>
          <w:szCs w:val="28"/>
          <w:rtl w:val="true"/>
          <w:lang w:bidi="fa-IR"/>
        </w:rPr>
        <w:t>.</w:t>
      </w:r>
      <w:r>
        <w:rPr>
          <w:rStyle w:val="FootnoteAnchor"/>
          <w:rtl w:val="true"/>
        </w:rPr>
        <w:footnoteReference w:id="241"/>
      </w:r>
    </w:p>
    <w:p>
      <w:pPr>
        <w:pStyle w:val="Heading3"/>
        <w:numPr>
          <w:ilvl w:val="2"/>
          <w:numId w:val="1"/>
        </w:numPr>
        <w:rPr/>
      </w:pPr>
      <w:bookmarkStart w:id="1318" w:name="__RefHeading___Toc2565083_372815092"/>
      <w:bookmarkStart w:id="1319" w:name="_Toc522"/>
      <w:bookmarkEnd w:id="1318"/>
      <w:r>
        <w:rPr>
          <w:rtl w:val="true"/>
        </w:rPr>
        <w:t>بیان دانش آموزی</w:t>
      </w:r>
      <w:bookmarkEnd w:id="1319"/>
    </w:p>
    <w:p>
      <w:pPr>
        <w:pStyle w:val="Heading4"/>
        <w:numPr>
          <w:ilvl w:val="3"/>
          <w:numId w:val="1"/>
        </w:numPr>
        <w:rPr/>
      </w:pPr>
      <w:bookmarkStart w:id="1320" w:name="__RefHeading___Toc2565085_372815092"/>
      <w:bookmarkStart w:id="1321" w:name="_Toc523"/>
      <w:bookmarkEnd w:id="1320"/>
      <w:r>
        <w:rPr>
          <w:rtl w:val="true"/>
        </w:rPr>
        <w:t>نکته ها و اشاره ها</w:t>
      </w:r>
      <w:bookmarkEnd w:id="13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تکرار شده است؛ یک بار برای اطاعت از خدا و یک بار برای اطاعت از پیامبر و رهبران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تکرار برای آن</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است که اطاعت خدا اصلی است، ولی اطاعت پیامبر به خاطر فرمان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اطاعت آنها در ظاهر یکسان، اما در واقع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پیامبر صلی الله علیه و آله که معصوم و نماینده خداست، و رهبران الهی، یک بار به کار رفته است؛ یعنی اطاعت بی قید و شرطی که از پیامبر صلی الله علیه و آله لازم است، از رهبران الهی نیز لازم است، پس روشن می شود که رهبران الهی که در آیه بدانها اشاره شده، باید مثل پیامبر صلی الله علیه و آله دارای مقام عصمت باشند و خطا نکنند و اطاعت از آنان به صورت بی قید و شرط مطلوب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مفسران شیعه و اهل سنت نظرهای متفاوتی ارایه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مفسران اهل سنت گفته اند که مقصود از صاحبان امر این افرادند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داران و حاکمان، چه ستمگر و چه عادل، زمام داران و صاحب منصبانی که دستوری خلاف احکام اسلامی ندهند، دانشمندان عادل که از محتوای کتاب و سنت آگاهی دارند، خلفای چهارگانه، صحابه و یاران پیامبر، فرماندهان لشگر و اجماع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شیعه بر آن اند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فوق افراد معصوم هستند؛ چرا که، همان طور که گذشت، اطاعت آنها، مثل اطاعت پیامبر صلی الله علیه و آله، بی قید و شرط واجب است؛ پس آیه ی فوق فقط شامل امامان معصوم علیهم السلام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بسیاری از روایات نیز آمده است که برخی از آنها را عالمان اهل سنت نیز حکایت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این که افراد و گروه هایی که مفسران اهل سنت نام بردند، اولًا، معصوم نیستند، پس آیه شامل آنها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آیه صاحبان امر را به صورت مطلق و بی قید و شرط آورده است و این تفسیرها با اطلاق آیه ناسازگار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مفسران اهل سنت گفته اند و روایاتی نیز حکایت کرده اند که آیه ی فوق در مورد امام علی علیه السلام و اهل بیت علیهم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روایات متعدد شیعه نیز حکایت شده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امامان شیعه هستند و نام تک تک آنها برده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رهبران معصوم جامعه ی اسلامی، یعنی امامان علیهم السلام هستند، اما اگر کسانی از طرف امامان معصوم علیهم السلام به مقامی منصوب شوند، با شرایطی اطاعت از آنها لازم است و دستورات آنها، با واسطه، به دستور معصوم، پیامبر صلی الله علیه و آله و خدا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تعیین و نصب می تواند به صورت مستقیم انجام شده باشد، مثل نایبان خاص امام عصر علیه السلام؛ و یا از طریق نصب عام باشد، که فقها و ولایت فقیه با شرایطی خاص، نایب حجة بن الحسن علیه السلام هستند و در زمان غیبت، مردم را رهبری می کنند، که نمونه ی کامل آن در عصر ما، امام خمینی قدس سره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است که مربوط به دین یا دنیای مؤمنان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آیه فوق دستور به اطاعت مطلق از خدا و پیامبر صلی الله علیه و آله و صاحبان امر می دهد</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و ذیل آن دستور می دهد که مسلمانان اختلافات را نزد خدا و پیامبر صلی الله علیه و آله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تفاوت تعبیر روشن می شود که اولًا، اختلافات مربوط به احکام کلی نزد خدا و پیامبر صلی الله علیه و آله برده می شود که تشریع آن با خدا و پیامبر است، و گر نه در مسائل مربوط به جزئیات حکومت و جامعه، همه ی مسلمانان موظف به اطاعت از خدا و پیامبر و رهبران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مرجع اختلافات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سخن خدا و پیامبر صلی الله علیه و آله است و امامان نیز مُجری و مبین کتاب و سنّت هستند؛ همان گونه که بارها بیان کرده اند؛ از این رو لازم نبود که عبارت اولی الأمر در ذیل آیه تکرار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فوق فصل الخطابی برای جامعه ی مسلمانان تعیین می کند که در هنگام اختلافات، حکم خدا و پیامبر صلی الله علیه و آله، یعنی قانون الهی، سخن آخر است و همه باید از آن اطاعت کنند و در عصر حاضر نیز اگر مسلمانان، قرآن و سنت پیامبر صلی الله علیه و آله را مرجع حل اختلافات خود بدانند، به اهل بیت علیهم السلام رو می آورند و مشکلات آنان زودتر حل می شود و این برای آنان بهتر و خوش فرجام تر و نشانه ی ایمان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نظام مدیریتی جامعه اسلامی رعایت شود و مردم سخن خدا و پیامبر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داور نهایی خود بدانند، اختلافات جامعه کم تر و به زودی برطرف می شود؛ و جامعه اسلامی سعادتمند</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bookmarkStart w:id="1322" w:name="pg10640_156315"/>
    </w:p>
    <w:p>
      <w:pPr>
        <w:pStyle w:val="BookText"/>
        <w:rPr/>
      </w:pPr>
      <w:bookmarkEnd w:id="1322"/>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w:t>
      </w:r>
    </w:p>
    <w:p>
      <w:pPr>
        <w:pStyle w:val="Heading3"/>
        <w:numPr>
          <w:ilvl w:val="2"/>
          <w:numId w:val="1"/>
        </w:numPr>
        <w:rPr/>
      </w:pPr>
      <w:bookmarkStart w:id="1323" w:name="__RefHeading___Toc2565087_372815092"/>
      <w:bookmarkStart w:id="1324" w:name="_Toc524"/>
      <w:bookmarkEnd w:id="1323"/>
      <w:r>
        <w:rPr>
          <w:rtl w:val="true"/>
        </w:rPr>
        <w:t>پیوند مهدوی</w:t>
      </w:r>
      <w:bookmarkEnd w:id="1324"/>
    </w:p>
    <w:p>
      <w:pPr>
        <w:pStyle w:val="Heading4"/>
        <w:numPr>
          <w:ilvl w:val="3"/>
          <w:numId w:val="1"/>
        </w:numPr>
        <w:rPr/>
      </w:pPr>
      <w:bookmarkStart w:id="1325" w:name="__RefHeading___Toc2565089_372815092"/>
      <w:bookmarkStart w:id="1326" w:name="_Toc525"/>
      <w:bookmarkEnd w:id="1325"/>
      <w:r>
        <w:rPr>
          <w:rtl w:val="true"/>
        </w:rPr>
        <w:t xml:space="preserve">آیه </w:t>
      </w:r>
      <w:r>
        <w:rPr>
          <w:rtl w:val="true"/>
        </w:rPr>
        <w:t>«</w:t>
      </w:r>
      <w:r>
        <w:rPr>
          <w:rtl w:val="true"/>
        </w:rPr>
        <w:t>اولی الامر</w:t>
      </w:r>
      <w:r>
        <w:rPr>
          <w:rtl w:val="true"/>
        </w:rPr>
        <w:t xml:space="preserve">» </w:t>
      </w:r>
      <w:r>
        <w:rPr>
          <w:rtl w:val="true"/>
        </w:rPr>
        <w:t>چگونه بر وجود امام زمان علیه السلام دلالت دارد؟</w:t>
      </w:r>
      <w:bookmarkEnd w:id="1326"/>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وَأَطِیعُوا الرَّسُولَ وَأُولِی الأَمْرِ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رسول و صاحبان امری را که از میان خود شماست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فوق به خوبی استفاده می شود که در هر عصر و زمانی باید امام معصومی در قید حیات باشد تا او را اطاعت نماییم، اطاعتی که همانند اطاعت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فوق، همان صاحبان شأن و امر و نهی است، کسانی که امور مردم در اختیار آنان است و آنان غیر از معصومین کسانی دیگر نیستند، زیرا آیه دلالت بر وجوب اطاعت به طور مطلق و بدون هیچ قید و شرطی دارد، و این مستلزم عصمت آنان است، وگرنه منجرّ به تناقض می شود، به جهت آنکه اطاعت خدا و رسول بدون هیچ قید و شرطی واجب است، حال اگر اولی الامر معصوم نباشند و در برخی از موارد اشتباه یا سهو و نسیان داشته باشند و در عین حال اطاعت آنها به طور مطلق واجب باشد، مستلزم تناقض در وجوب اطاعت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معصومین است که در هر زمان باید فردی از آنها باشد تا اطاعت گردد، و در این زمان کسی جز امام زمان علیه السلام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روایات متواتری که انطباق آیه فوق را بر اهل بیت علیهم السلام تأیید می کند، حدیث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پیامبرصلی الله علیه وآله در آن حدیث امر به اطاعت از کتاب و عترت و اهل بیت معصوم خود کرده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فوق هستند، و</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bookmarkStart w:id="1327" w:name="pg10640_156317"/>
    </w:p>
    <w:p>
      <w:pPr>
        <w:pStyle w:val="BookText"/>
        <w:rPr/>
      </w:pPr>
      <w:bookmarkEnd w:id="1327"/>
      <w:r>
        <w:rPr>
          <w:rFonts w:ascii="IRNazanin" w:hAnsi="IRNazanin" w:eastAsia="IRNazanin"/>
          <w:color w:val="111111"/>
          <w:sz w:val="28"/>
          <w:sz w:val="28"/>
          <w:szCs w:val="28"/>
          <w:rtl w:val="true"/>
          <w:lang w:bidi="fa-IR"/>
        </w:rPr>
        <w:t>در آن نیز امر به اطاعت مطلق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أَنْتَ مُنْذِرٌ وَلِکُلِّ قَوْمٍ 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رعد، آیه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این برداشت از آیه فوق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برخی از علمای اهل سنّت نیز قائل به نزول آیه فوق در شأن اهل بیت علیهم السلام شده اند از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حیان اندلسی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البحر المحیط،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نیشابوری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حاشیه جامع البیان طبری،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صالح کشفی ترمذی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المناقب المرتضوی، ص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قندوزی حنفی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ینابیع الموده، ص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حموینی شافعی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فرائد السمطین،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 حسکانی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حسکانی به سندش از مجاهد در تفسیر آیه فوق نقل کرده که این آیه در شأن امیرالمؤمنین علیه السلام نازل شد هنگامی که پیامبرصلی الله علیه وآله او را جانشین خود در مدینه قرار داد</w:t>
      </w:r>
      <w:r>
        <w:rPr>
          <w:rFonts w:eastAsia="IRNazanin" w:cs="IRNazanin"/>
          <w:color w:val="111111"/>
          <w:sz w:val="28"/>
          <w:szCs w:val="28"/>
          <w:rtl w:val="true"/>
          <w:lang w:bidi="fa-IR"/>
        </w:rPr>
        <w:t>.</w:t>
      </w:r>
    </w:p>
    <w:p>
      <w:pPr>
        <w:pStyle w:val="Heading3"/>
        <w:numPr>
          <w:ilvl w:val="2"/>
          <w:numId w:val="1"/>
        </w:numPr>
        <w:rPr/>
      </w:pPr>
      <w:bookmarkStart w:id="1328" w:name="__RefHeading___Toc2565091_372815092"/>
      <w:bookmarkStart w:id="1329" w:name="_Toc526"/>
      <w:bookmarkEnd w:id="1328"/>
      <w:r>
        <w:rPr>
          <w:rtl w:val="true"/>
        </w:rPr>
        <w:t>آیات و روایات</w:t>
      </w:r>
      <w:bookmarkEnd w:id="1329"/>
    </w:p>
    <w:p>
      <w:pPr>
        <w:pStyle w:val="Heading4"/>
        <w:numPr>
          <w:ilvl w:val="3"/>
          <w:numId w:val="1"/>
        </w:numPr>
        <w:rPr/>
      </w:pPr>
      <w:bookmarkStart w:id="1330" w:name="__RefHeading___Toc2565093_372815092"/>
      <w:bookmarkStart w:id="1331" w:name="_Toc527"/>
      <w:bookmarkEnd w:id="1330"/>
      <w:r>
        <w:rPr>
          <w:rtl w:val="true"/>
        </w:rPr>
        <w:t>آیات</w:t>
      </w:r>
      <w:bookmarkEnd w:id="1331"/>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نساء</w:t>
      </w:r>
    </w:p>
    <w:p>
      <w:pPr>
        <w:pStyle w:val="BookText"/>
        <w:rPr/>
      </w:pPr>
      <w:r>
        <w:rPr>
          <w:rFonts w:ascii="Amiri" w:hAnsi="Amiri" w:eastAsia="Amiri" w:cs="Amiri"/>
          <w:color w:val="111111"/>
          <w:sz w:val="28"/>
          <w:sz w:val="28"/>
          <w:szCs w:val="28"/>
          <w:rtl w:val="true"/>
          <w:lang w:bidi="ar-SA"/>
        </w:rPr>
        <w:t xml:space="preserve">آیه یا أَیُّهَا الَّذینَ آمَنُوا أَطیعُوا اللهَ وَ أَطیعُوا الرَّسُولَ وَ أُولِی الْأَمْرِ مِنْکُمْ فَإِنْ تَنازَعْتُمْ فی شَیْ‌ءٍ فَرُدُّوهُ إِلَی اللهِ وَ الرَّسُولِ إِنْ کُنْتُمْ تُؤْمِنُونَ بِاللهِ وَ الْیَوْمِ الْآخِرِ ذلِکَ خَیْرٌ وَ أَحْسَنُ تَأْویلاً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اطاعت کنید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در امری نزاع داشتید، آن را به خدا و پیامبر باز 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آن‌ها داوری بطلبید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 و روز رستاخیز ایمان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و عاقبت و پایانش نیکوتر است</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bookmarkStart w:id="1332" w:name="pg10640_156319"/>
    </w:p>
    <w:p>
      <w:pPr>
        <w:pStyle w:val="BookText"/>
        <w:rPr/>
      </w:pPr>
      <w:bookmarkEnd w:id="1332"/>
      <w:r>
        <w:rPr>
          <w:rFonts w:ascii="IRNazanin" w:hAnsi="IRNazanin" w:eastAsia="IRNazanin"/>
          <w:color w:val="111111"/>
          <w:sz w:val="28"/>
          <w:sz w:val="28"/>
          <w:szCs w:val="28"/>
          <w:rtl w:val="true"/>
          <w:lang w:bidi="fa-IR"/>
        </w:rPr>
        <w:t>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اطاعت کنید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w:t>
      </w:r>
    </w:p>
    <w:p>
      <w:pPr>
        <w:pStyle w:val="Heading4"/>
        <w:numPr>
          <w:ilvl w:val="3"/>
          <w:numId w:val="1"/>
        </w:numPr>
        <w:rPr/>
      </w:pPr>
      <w:bookmarkStart w:id="1333" w:name="__RefHeading___Toc2565095_372815092"/>
      <w:bookmarkStart w:id="1334" w:name="_Toc528"/>
      <w:bookmarkEnd w:id="1333"/>
      <w:r>
        <w:rPr>
          <w:rtl w:val="true"/>
        </w:rPr>
        <w:t>روایات</w:t>
      </w:r>
      <w:bookmarkEnd w:id="1334"/>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عِیسَی‌بْنِ‌السَّرِیِّ أَبِی‌الْیَسَعِ،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بِدَعَائِمِ الْإِسْلَامِ الَّتِی لَایَسَعُ أَحَداً التَّقْصِیرُ عَنْ مَعْرِفَهًِْ شَیْءٍ مِنْهَا الَّذِی مَنْ قَصَّرَ عَنْ مَعْرِفَهًِْ شَیْءٍ مِنْهَا فَسَدَ دِینُهُ وَ لَمْ یَقْبَلِ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عَمَلَهُ وَ مَنْ عَرَفَهَا وَ عَمِلَ بِهَا صَلَحَ لَهُ دِینُهُ وَ قَبِلَ مِنْهُ عَمَلَهُ وَ لَمْ یَضِقْ بِهِ مِمَّا هُوَ فِیهِ لِجَهْلِ شَیْءٍ مِنَ الْأُمُورِ جَهْلُهُ فَقَالَ شَهَادَهًُْ أَنْ لَا إِلَهَ إِلَّا اللَّهُ وَ الْإِیمَانُ بِأَنَّ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الْإِقْرَارُ بِمَا جَاءَ بِهِ مِنْ عِنْدِ‌اللَّهِ وَ حَقٌّ فِی الْأَمْوَالِ الزَّکَاهًُْ وَ الْوَلَایَهًُْ الَّتِی أَمَرَ اللَّهُ عَزَّوَجَلَّ بِهَا وَلَایَهًُْ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فَقُلْتُ لَهُ هَلْ فِی الْوَلَایَهًِْ شَیْءٌ دُونَ شَیْءٍ فَضْلٌ یُعْرَفُ لِمَنْ أَخَذَ بِهِ قَالَ نَعَمْ قَالَ اللَّهُ عَزَّوَجَلَّ یا أَیُّهَا الَّذِینَ آمَنُوا أَطِیعُوا اللهَ وَ أَطِیعُوا الرَّسُولَ وَ أُولِی الْأَمْرِ مِنْکُمْ وَ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لَا یَعْرِفُ إِمَامَهُ مَاتَ مِیتَهًًْ جَاهِلِیَّهًًْ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عیسی‌بن‌سریّ‌ابی‌یسع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ارکان اسلام را که خداوند متعال، دین پسندیده‌ی خود را براساس آن‌ها بنیان نهاده و هیچ انسانی قادر به قصور و کوتاهی در شناخت آن‌ها نیست، چیست؟ ارکانی که هرکه در معرفت آن‌ها کوتاهی کند، دینش فاسد و اعمالش پذیرفته نمی‌شود و هرکس به آنها عمل نماید، دینش اصلاح شده و اعمالش پذیرفته می‌شود و اگر چیزی را نداند، جهل او نسبت به آن شیء، ضرری برایش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شهادت</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به اینکه خدایی جز خدای یگانه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اعتراف به آنچه از نزد خدا آمده و پرداختِ حقّ اموال که همان زکات باشد و پذیرش ولایتی که خداوند به آن فرمان داده است؛ یعنی ولایت خاندان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امر ولایت برتری غیر از این مطلب هست که در نظر گرفته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أَطِیعُوا اللهَ وَ أَطِیعُوا الرَّسُولَ وَ أُولِی الْأَمْرِ مِنْکُمْ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بمیرد و امام زمان خود را نشناسد، به مرگ جاهلیّت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اهل بیت علیهم السلام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الکشی، ص</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الکوفی، ص</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جَابِرِ‌بْنِ‌عَبْدِ اللَّهِ الْأَنْصَارِیِّ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نَفْسِی بِیَدِهِ لَقَدْ أُمِرْتُ أَنْ آمُرَکُمْ بِبَیْعَتِهِ وَ طَاعَتِهِ فَبَایِعُوهُ وَ أَطِیعُوهُ فَقَدْ نَزَلَ الْوَحْیُ بِذَلِکَ یا أَیُّهَا الَّذِینَ آمَنُوا أَطِیعُوا اللهَ وَ أَطِیعُوا الرَّسُولَ وَ أُولِی الْأَمْرِ مِنْکُمْ قَالَ جَابِرٌ فَبَایَعْنَاهُ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اسْتَقَمْتُمْ عَلَی الطَّرِیقَهًِْ لِعَلِیٍّ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وَلَایَتِهِ أُسْقِیتُمْ مَاءً غَدَقاً وَ أَکَلْتُمْ مِنْ فَوْقِ رُءُوسِکُمْ وَ مِنْ تَحْتِ أَرْجُلِکُمْ وَ إِنْ لَمْ تَسْتَقِیمُوا اخْتَلَفَتْ کَلِمَتُکُمْ وَ شَمِتَ بِکُمْ عَدُوُّکُمْ وَ لَتَتَّبِعُنَّ بَنِی‌إِسْرَائِیلَ شَیْئاً شَیْئاً لَوْ‌دَخَلُوا جُحْرَ ضَبٍّ لَتَبِعْتُمُوهُمْ فِیهِ وَ طُوبَی لِمَنْ تَمَسَّکَ بِوَلَایَهًِْ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بَعْدِی حَتَّی یَمُوتَ وَ بَلَغَنِی وَ أَنَا عَنْهُ رَاض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انصاری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آنکه که جانم به دست اوست، من مأمور شدم که به شما فرمان دهم تا با او بیعت کنید و اطاعتش کنید، پس با او بیعت کنید و از او فرمان ببرید که در این مورد وحی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أَطِیعُوا اللهَ وَ أَطِیعُوا الرَّسُولَ وَ 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بیعت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بر روش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ولایت او، استوار بمانید، به شما آب گوارا بنوشانیم، و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 و زیر پای خود دریافت خواهید کرد، و اگر بر آن استوار نشوید اتّحادتان به هم می‌خورد و دشمن شاد می‌شوید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اثر فتنه‌ی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موبه‌مو پیرو بنی‌اسرائیل می‌شوید، حتّی اگر به سوراخ سوسماری رفته باشند، شما هم به‌دنبالشان به آنجا می‌روید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ذلیل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بر کسی که پس از من بر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بماند تا بمیرد و به من ملحق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دراین‌صورت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خشنودم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اهل بیت علیهم السلام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سعدالسعود، ص</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ص</w:t>
      </w:r>
      <w:r>
        <w:rPr>
          <w:rFonts w:eastAsia="IRNazanin" w:cs="IRNazanin"/>
          <w:color w:val="111111"/>
          <w:sz w:val="28"/>
          <w:szCs w:val="28"/>
          <w:lang w:bidi="fa-IR"/>
        </w:rPr>
        <w:t>379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فِی جَنَّهًِْ عَدْنٍ مَنْزِلٌ أَشْرَفَ وَ لَا أَفْضَلَ وَ لَا أَقْرَبَ إِلَی عَرْشِ رَبِّی مِنْ مَنْزِلِی وَ مَعِی ثَلَاثَهًَْ عَشَرَ مِنْ أَهْلِ بَیْتِی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أَوَّلُهُمْ أَخِی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ابْنَتِی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ابْنَایَ الْحَسَنُ وَ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تِسْعَهًٌْ مِنْ وُلْدِ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pStyle w:val="BookText"/>
        <w:rPr/>
      </w:pPr>
      <w:r>
        <w:rPr>
          <w:rFonts w:ascii="Amiri" w:hAnsi="Amiri" w:eastAsia="Amiri" w:cs="Amiri"/>
          <w:color w:val="111111"/>
          <w:sz w:val="28"/>
          <w:sz w:val="28"/>
          <w:szCs w:val="28"/>
          <w:rtl w:val="true"/>
          <w:lang w:bidi="ar-SA"/>
        </w:rPr>
        <w:t xml:space="preserve">أَذْهَبَ اللَّهُ عَنْهُمُ الرِّجْسَ وَ طَهَّرَهُمْ تَطْهِیراً هُدَاهًٌْ مُهْتَدُونَ أَنَا الْمُبَلِّغُ عَنِ اللَّهِ وَ هُمُ الْمُبَلِّغُونَ عَنِّی وَ هُمْ حُجَجُ اللَّهِ عَلَی خَلْقِهِ وَ شُهَدَاؤُهُ فِی أَرْضِهِ وَ خُزَّانُهُ عَلَی عِلْمِهِ وَ مَعَادِنُ حِکَمِهِ مَنْ أَطَاعَهُمْ أَطَاعَ اللَّهَ وَ مَنْ عَصَاهُمْ فَقَدْعَصَی اللَّهَ لَا تَبْقَی الْأَرْضُ طَرْفَهًَْ عَیْنٍ إِلَّا بِبَقَائِهِمْ وَ لَا تَصْلُحُ إِلَّا بِهِمْ یُخْبِرُونَ الْأُمَّهًَْ بِأَمْرِ دِینِهِمْ حَلَالِهِمْ وَ حَرَامِهِمْ یَدُلُّونَهُمْ عَلَی رِضَی رَبِّهِمْ وَ یَنْهَوْنَهُمْ عَنْ سَخَطِهِ بِأَمْرٍ وَاحِدٍ وَ نَهْیٍ وَاحِدٍ لَیْسَ فِیهِمْ اخْتِلَافٌ وَ لَا فُرْقَهًٌْ وَ لَا تَنَازُعٌ یَأْخُذُ آخِرُهُمْ عَنْ أَوَّلِهِمْ إِمْلَائِی وَ خَطَّ أَخِی عَلِیٍّ بِیَدِهِ یَتَوَارَثُونَهُ إِلَی یَوْمِ الْقِیَامَهًِْ أَهْلُ الْأَرْضِ کُلُّهُمْ فِی غَمْرَهًٍْ وَ غَفْلَهًٍْ وَ تِیهَهًٍْ وَ حَیْرَهًٍْ غَیْرَهُمْ وَ غَیْرَ شِیعَتِهِمْ وَ أَوْلِیَائِهِمْ لَا یَحْتَاجُونَ إِلَی أَحَدٍ مِنَ الْأُمَّهًِْ فِی شَیْءٍ مِنْ أَمْرِ دِینِهِمْ وَ الْأُمَّهًُْ تَحْتَاجُ إِلَیْهِمْ هُمُ الَّذِینَ عَنَی اللَّهُ فِی کِتَابِهِ وَ قَرَنَ طَاعَتَهُمْ بِطَاعَتِهِ وَ طَاعَهًِْ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أَطِیعُوا اللهَ وَ أَطِیعُوا الرَّسُولَ وَ أُولِی الْأَمْرِ مِنْکُمْ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عدن، منزلی با شرافت‌تر و بالاتر و نزدیکتر به عرش پروردگارم از منزل من نیست، و ما در آنجا چهارده نفریم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برادرم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بهترین آن‌ها و محبوب‌ترینشان نزد من است،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سیّده‌ی زنان اهل بهشت است،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امام از فرزندان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آنجا چهارده نفریم در یک منزل که خداوند بدی‌ها را از ما برده و ما را پاک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هدایت‌کننده و هدایت‌شده‌ایم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ادامه‌ی کلامش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جانب خدا، تبلیغ‌کننده هستم، و آنان از جانب من و خدای عزّوجلّ، ابلاغ‌کننده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حجّت‌های خداوند تبارک‌وتعالی بر خلقش و شاهدان او در زمینش و خزانه‌داران علمش و معادن حکمت‌های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آنان اطاعت کند خدا را اطاعت کرده و هرکس از آنان سرپیچی کند از خدا سرپیچی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به قدر یک چشم‌برهم‌زدن جز با بقای آنان نمی‌ماند، و جز با آنان اصلاح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امّت را از امر دینشان و حلال و حرامشان خبر می‌دهند، و آنان را با امر و نهی یکسان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رضایت پروردگارشان راهنمایی می‌کنند و آنان را از سخط او نهی می‌کنند، و در بین آنان اختلاف و تفرقه و نزاعی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آنان از اوّلین آنان، املای من و دست خط برادرم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تحویل می‌گیرد و تا روز قیامت از یکدیگر به ارث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اهل زمین در جهل و غفلت و سرگردانی و حیرت‌اند به جز آنان و شیعیان و دوستانشان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چیزی از امر دینشان به احدی از امّت احتیاج ندارند، ولی امّت به آنان احتیاج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هستند که خداوند در کتابش آنان را قصد کرده و اطاعت آنان را به اطاعت خود و 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مقرون ساخته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أَطِیعُوا اللهَ وَ أَطِیعُوا الرَّسُولَ وَ أُولِی الْأَمْرِ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اهل بیت علیهم السلام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قَرَنَهُ الْجَلِیلُ بِاسْمِهِ وَ شَرِکَهُ فِی عَطَائِهِ</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Amiri" w:hAnsi="Amiri" w:eastAsia="Amiri" w:cs="Amiri"/>
          <w:color w:val="111111"/>
          <w:sz w:val="28"/>
          <w:sz w:val="28"/>
          <w:szCs w:val="28"/>
          <w:rtl w:val="true"/>
          <w:lang w:bidi="ar-SA"/>
        </w:rPr>
        <w:t xml:space="preserve">وَ أَوْجَبَ لِمَنْ أَطَاعَهُ جَزَاءَ طَاعَتِهِ إِذْ یَقُولُ وَ ما نَقَمُوا إِلَّا أَنْ أَغْناهُمُ 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فَضْلِهِ وَ قَالَ یَحْکِی قَوْلَ مَنْ تَرَکَ طَاعَتَهُ وَ هُوَ یُعَذِّبُهُ بَیْنَ أَطْبَاقِ نِیرَانِهَا وَ سَرَابِیلِ قَطِرَانِهَا یا لَیْتَنا أَطَعْنَا اللَّهَ وَ أَطَعْنَا الرَّسُولَا أَمْ کَیْفَ یُوصَفُ بِکُنْهِهِ مَنْ قَرَنَ الْجَلِیلُ طَاعَتَهُمْ بِطَاعَهًِْ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قَالَ أَطِیعُوا اللهَ وَ أَطِیعُوا الرَّسُولَ وَ أُولِی الْأَمْرِ مِنْکُمْ وَ قَالَ وَ لَوْ رَدُّوهُ إِلَی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 أُولِی الْأَمْرِ مِنْهُمْ وَ قَالَ إِنَّ اللهَ یَأْمُرُکُمْ أَنْ تُؤَدُّوا الْأَماناتِ إِلی أَهْلِها وَ قَالَ فَسْئَلُوا أَهْلَ الذِّکْرِ إِنْ کُنْتُمْ لا تَعْلَمُون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عزیز نام او را همراه نام خویش قرار داده و آن جناب را شریک در عطای خویش فرموده و به کسی که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کند همان پاداشی را وعده داده که از خودش اطاعت نماید؛ چنانکه در این دو آیه به هر دو مطلب تصریح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عیب‌جوییشان از آن روست که خدا و پیامبرش از غنایم بی‌نیازشان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آیه سخن کسی را که ترک اطاعت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نموده بیان می‌کند موقعی که میان آتش جهنّم در سوزوگداز است ای کاش خدا را اطاعت کرده بودیم و رسول را اطاعت کرده 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کنه کسی را که خداوند اطاعت و فرمانبرداری او را 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أَطِیعُوا اللهَ وَ أَطِیعُوا الرَّسُولَ وَ أُولِی الْأَمْرِ مِنْکُمْ و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رَدُّوهُ إِلَی</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الرَّسُولِ وَ إِلی أُولِی الْأَمْرِ مِنْهُمْ و نیز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یَأْمُرُکُمْ أَنْ تُؤَدُّوا الْأَماناتِ إِلی أَهْلِها و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نمی‌دانید از اهل کتاب بپرسید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 اطاعت و فرمانبرداری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توصیف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اهل بیت علیهم السلام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عَزَّوَجَلَّ أَطِیعُوا اللهَ وَ أَطِیعُوا الرَّسُولَ وَ أُولِی الْأَمْرِ مِنْکُمْ وَ قَالَ عَزَّوَجَلَّ وَ لَوْ رَدُّوهُ إِلَی اللَّهِ وَ إِلَی الرَّسُولِ وَ إِلی أُولِی الْأَمْرِ مِنْهُمْ لَعَلِمَهُ الَّذِینَ یَسْتَنْبِطُونَهُ مِنْهُمْ فَرَدَّ الْأَمْرَ أَمْرَ النَّاسِ إِلَی أُولِی الْأَمْرِ مِنْهُمُ الَّذِینَ أَمَرَ بِطَاعَتِهِمْ وَ بِالرَّدِّ إِلَیْهِمْ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أَطِیعُوا اللهَ وَ أَطِیعُوا الرَّسُولَ وَ أُولِی الْأَمْرِ مِنْکُمْ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رَدُّوهُ إِلَی الله و الی الرَّسُولِ وَ إِلی أُولِی الْأَمْرِ مِنْهُمْ لَعَلِمَهُ الَّذِینَ یَسْتَنْبِطُونَهُ مِنْهُمْ؛ پس خواستگاه هر کار که کار مردم باشد به اولی‌الأمر آن‌ها واگذار شده که دستور اطاعت و مراجعه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اهل بیت علیهم السلام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الشیعهًْ، 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جَعَلَ اللَّهُ لِلْعِلْمِ أَهْلًا وَ فَرَضَ عَلَی الْعِبَادِ طَاعَتَهُمْ بِقَوْلِهِ أَطِیعُوا اللهَ وَ أَطِیعُوا الرَّسُولَ وَ أُولِی الْأَمْرِ مِنْکُمْ وَ بِقَوْلِهِ وَ لَوْ رَدُّوهُ إِلَی الرَّسُولِ وَ إِلی أُولِی الْأَمْرِ مِنْهُمْ لَعَلِمَهُ الَّذِینَ یَسْتَنْبِطُونَهُ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علم، عدّه‌ای را اهل آن قرار داده و بر بندگان خود واجب کرده که از آن‌ها اطاعت نمایند و</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أَطِیعُوا اللهَ وَ أَطِیعُوا الرَّسُولَ وَ أُولِی الْأَمْرِ مِنْکُمْ، و نیز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رَدُّوهُ إِلَی الله و الی الرَّسُولِ وَ إِلی أُولِی الْأَمْرِ مِنْهُمْ لَعَلِمَهُ الَّذِینَ یَسْتَنْبِطُونَهُ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تفسیر اهل بیت علیهم السلام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الشیعهًْ،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الْحَوارِیُّونَ نَحْنُ أَنْصارُ اللهِ آمَنَّا بِاللهِ وَ اشْهَدْ بِأَنَّا مُسْلِمُونَ یَعْنِی بِأَنَّهُمْ مُسْلِمُونَ لِأَهْلِ الْفَضْلِ فَضْلَهُمْ وَ لَا یَسْتَکْبِرُونَ عَنْ أَمْرِ رَبِّهِمْ فَمَا أَجَابَهُ مِنْهُمْ إِلَّا الْحَوَارِیُّونَ وَ قَدْ جَعَلَ اللَّهُ لِلْعِلْمِ أَهْلًا وَ فَرَضَ عَلَی الْعِبَادِ طَاعَتَهُمْ بِقَوْلِهِ أَطِیعُوا اللهَ وَ أَطِیعُوا الرَّسُولَ وَ أُولِی الْأَمْرِ مِنْکُمْ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یاران خداییم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ده که ما تسلیم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مطلوب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بفهمد که کدامیک از حواریون، برتری اهل فضل را پذیرفته و در برابر آنان تسلیم‌اند و از فرمان پروردگار برنمی‌گردند، و فقط حواریّون جواب مثبت دادند، و خداوند در این آیه برای علم اهلی را برگزید و طاعت ایشان را بر همه واجب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أَطِیعُوا اللهَ وَ أَطِیعُوا الرَّسُولَ وَ أُولِی الْأَمْرِ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اهل بیت علیهم السلام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أَبِی‌مُحَمَّدٍ الْعَسْکَرِیِّ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أَوْصَی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عَلِیٍّ وَ الْحَسَنِ وَ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فِی قَوْلِ اللَّهِ یا أَیُّهَا الَّذِینَ آمَنُوا أَطِیعُوا اللهَ وَ أَطِیعُوا الرَّسُولَ وَ أُولِی الْأَمْرِ مِنْکُمْ قَالَ الْأَئِمَّهًُْ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وُلْدِ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ascii="Amiri" w:hAnsi="Amiri" w:eastAsia="Amiri" w:cs="Amiri"/>
          <w:color w:val="111111"/>
          <w:sz w:val="28"/>
          <w:sz w:val="28"/>
          <w:szCs w:val="28"/>
          <w:rtl w:val="true"/>
          <w:lang w:bidi="ar-SA"/>
        </w:rPr>
        <w:t>أَنْ تَقُومَ السَّاعَهًْ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پدرانش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کرد سپس درباره‌ی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أَطِیعواْ اللهَ وَأَطِیعواْ الرَّسُولَ وَ 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از اولی الأمر، امامان از نسل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قیامت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اهل بیت علیهم السلام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الْغَفَّارِ‌بْنِ‌الْقَاسِمِ قَالَ سَأَلْتُ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عَنْ أُولِی الْأَمْرِ فِی هَذِهِ الْآیَهًِْ فَقَالَ کَانَ وَ اللَّهِ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عبدالغفّاربن‌قاسم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اولی‌الأمر در این آیه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اهل بیت علیهم السلام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الیقین، ص</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أَطِیعُوا اللهَ وَ أَطِیعُوا الرَّسُولَ وَ أُولِی الْأَمْرِ مِنْکُمْ قَالَ هُمْ أُمَرَاءُ السَّرَایَا وَ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أَطِیعُوا اللهَ وَ أَطِیعُوا الرَّسُولَ وَ أُولِی الْأَمْرِ مِنْکُمْ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فرماندهان سریه‌ها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جنگ‌هایی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آنان شرکت نمی‌کردند و جانشینی به‌جای خود می‌فرستادند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اهل بیت علیهم السلام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الواعظین،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الکوفی، ص</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علی‌بن‌إبراهیم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فَرَضَ عَلَی النَّاسِ طَاعَتَهُمْ فَقَالَ یا أَیُّهَا الَّذِینَ آمَنُوا أَطِیعُوا اللهَ وَ أَطِیعُوا الرَّسُولَ وَ أُولِی الْأَمْرِ مِنْکُمْ یَعْنِی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علیّ‌بن‌ابراهیم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در این آیه اطاعت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بر مردم واجب نموده 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أَطِیعُوا اللهَ وَ أَطِیعُوا الرَّسُولَ وَ أُولِی الْأَمْرِ مِنْکُمْ یعنی اطاعت از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تفسیر اهل بیت علیهم السلام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الکاظم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سَعِیدٍ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 أَطِیعُوا اللهَ وَ أَطِیعُوا الرَّسُولَ وَ أُولِی الْأَمْرِ مِنْکُمْ قَالَ قَالَ عَلِیُّ‌بْنُ‌أَبِی‌طَالِبٍ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الْأَوْصِیَاءُ مِنْ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عمروبن‌سعید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أَطِیعواْ اللهَ وَأَطِیعواْ الرَّسُولَ وَأُوْلِی الأَمْرِ مِنکُمْ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علیّ‌بن‌ابی‌طالب و اوصیاء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حضرت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اهل بیت علیهم السلام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العیاشی،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الْآیَهًِْ أَطِیعُوا اللهَ وَ أَطِیعُوا الرَّسُولَ وَ أُولِی الْأَمْرِ مِنْکُمْ قَالَ الْأَوْصِیَاءَ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أَطِیعواْ اللهَ وَأَطِیعواْ الرَّسُولَ وَأُوْلِی الأَمْرِ مِنکُمْ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اولی‌الأمر، اوصیاء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اهل بیت علیهم السلام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العیاشی،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لِلنَّاسِ یا أَیُّهَا الَّذِینَ آمَنُوا فَجَمَعَ الْمُؤْمِنِینَ إِلَی یَوْمِ الْقِیَامَهًِْ أَطِیعُوا اللهَ وَ أَطِیعُوا</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p>
    <w:p>
      <w:pPr>
        <w:pStyle w:val="BookText"/>
        <w:rPr/>
      </w:pPr>
      <w:r>
        <w:rPr>
          <w:rFonts w:ascii="Amiri" w:hAnsi="Amiri" w:eastAsia="Amiri" w:cs="Amiri"/>
          <w:color w:val="111111"/>
          <w:sz w:val="28"/>
          <w:sz w:val="28"/>
          <w:szCs w:val="28"/>
          <w:rtl w:val="true"/>
          <w:lang w:bidi="ar-SA"/>
        </w:rPr>
        <w:t>الرَّسُولَ وَ أُولِی الْأَمْرِ مِنْکُمْ إِیَّانَا عَنَی خَاصَّهًًْ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به مردم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منظور تمام مؤمنین تا قیامت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أَطِیعُوا اللهَ وَ أَطِیعُوا الرَّسُولَ وَ أُولِی الْأَمْرِ مِنْکُمْ منظور از اولی‌الأمر، فقط ما هستیم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تفسیر اهل بیت علیهم السلام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بحرالعرفان،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أَنْزَلَ اللَّهُ عَزَّ وَ جَلَ وَ آتِ ذَا الْقُرْبی حَقَّهُ 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فَنَحَلَهَا فَدَکَ وَ أَقَامَنِی لِلنَّاسِ عَلَماً وَ إِمَاماً، وَ عَقَدَ لِی وَ عَهِدَ إِلَیَّ فَأَنْزَلَ اللَّهُ عَزَّوَجَلَّ أَطِیعُوا اللهَ وَ أَطِیعُوا الرَّسُولَ وَ أُولِی الْأَمْرِ مِنْکُمْ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طلبید و فدک را به او عطا فرمود و به من نیز امامت و رهبری امّت را داد و از من پیمان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این آیه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أَطِیعُوا اللهَ وَ أَطِیعُوا الرَّسُولَ وَ أُولِی الْأَمْرِ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اهل بیت علیهم السلام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العددالقویهًْ، ص</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فِی قَوْلِ اللَّهِ عَزَّ وَ جَلَ یا أَیُّهَا الَّذِینَ آمَنُوا أَطِیعُوا اللهَ وَ أَطِیعُوا الرَّسُولَ وَ أُولِی الْأَمْرِ مِنْکُمْ قَالَ هُمُ الْأَئِمَّهًُْ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وَ طَاعَتُهُمْ مَفْرُوضَهًٌْ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خدا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الَّذِینَ آمَنُوا أَطِیعُوا اللهَ وَ أَطِیعُوا الرَّسُولَ وَ أُولِی الْأَمْرِ مِنْکُمْ منظور از از اولی الأمر امامانی از</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ماست و اطاعت از آنان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اهل بیت علیهم السلام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دعایم الإسلام،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اللَّهِ‌بْنِ‌عَجْلَانَ عَنْ أَبِی‌جَعْفَرٍ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أَطِیعُوا اللهَ وَ أَطِیعُوا الرَّسُولَ وَ أُولِی الْأَمْرِ مِنْکُمْ قَالَ هِیَ فِی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الْأَئِمَّهًِْ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جَعَلَهُمُ اللَّهُ مَوَاضِعَ الْأَنْبِیَاءِ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أَنَّهُمْ لَا یُحِلُّونَ شَیْئاً وَ لَا یُحَرِّمُونَه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عبدالله‌بن‌عجلان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أَطِیعُوا اللهَ وَ أَطِیعُوا الرَّسُولَ وَ أُولِی الْأَمْرِ مِنْکُمْ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آیه درباره‌ی علی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نازل شده است و خداوند ایشان را در مقام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 است؛ با این تفاوت که چیزی را حلال یا حرام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اهل بیت علیهم السلام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العیاشی،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عُبَیْدِ‌بْنِ‌کَثِیرٍ مُعَنْعَناً عَنِ الْحُسَیْن أَنَّه سَأَلَ جَعْفَرَ‌بْنَ‌مُحَمَّدٍ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تَعَالَی أَطِیعُوا اللهَ وَ أَطِیعُوا الرَّسُولَ وَ أُولِی الْأَمْرِ مِنْکُمْ قَالَ أُولِی الْفِقْهِ وَ الْعِلْمِ قُلْنَا أَ‌خَاصٌّ أَمْ عَامٌّ قَالَ بَلْ خَاصٌّ 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عبیدبن‌کثیر از حسین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این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أَطِیعُوا اللهَ وَ أَطِیعُوا الرَّسُولَ وَ أُولِی الْأَمْرِ مِنْکُمْ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صاحبان فقه و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اطلاق آن عمومی است یا مخصوص یک 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اختصاص به ما اهل بیت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اهل بیت علیهم السلام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الشیعهًْ، 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الکوفی، ص</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تَأْوِیلُهُ مَعَ تَنْزِیلِهِ فَمِثْلُ</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أَطِیعُوا اللهَ وَ أَطِیعُوا الرَّسُولَ وَ أُولِی الْأَمْرِ‌مِنْکُمْ فَلَمْ یَسْتَغْنِ النَّاسُ فِی هَذَا الْمَعْنَی بِالتَّنْزِیلِ دُونَ التَّفْسِیرِ‌کَمَا اسْتَغْنَوْا بِالْآیَاتِ الْمُتَقَدِّمَهًِْ الَّتِی ذُکِرَتْ فِی آیَاتِ مَا تَأْوِیلُهُ فِی تَنْزِیلِهِ اللَّاتِی ذَکَرْنَاهَا فِی الْآیَاتِ الْمُتَقَدِّمَهًِْ إِلَّا حِینَ بَیَّنَ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الْوُلَاهًَْ لِلْأَمْرِ الَّذِی فَرَضَ اللَّهُ طَاعَتَهُمْ مِنْ عِتْرَتِهِ الْمَنْصُوصِ عَلَیْهِم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خطبه‌ای که در مورد انواع آیات قرآن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آیاتی که نزول آن‌ها همراه با تأویل آن‌ها است که معنا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أَطِیعُوا اللهَ وَ أَطِیعُوا الرَّسُولَ وَ أُولِی الْأَمْرِ مِنْکُمْ است که در این مورد به صرف همین آیات نازل شده و بدون تأویل آن، مردم به‌معنای آن پی نمی‌برند و این آیه مثل آیاتی که پیش از این ذکر کرده‌ایم نیست که آن‌ها تأویلشان در تنزیلشان نهفته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لفظ آیات گویای معنای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متن آیات برای فهم معنای آن توسّط مردم 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آیه زمانی قابل فهم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تبیین کند که منظور از اولی الأمر کسانی هستند که خدا اطاعت آنان را به‌صورت مکتوب در کتاب خود واجب کرده و آن‌ها خاندان پیامبرند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اهل بیت علیهم السلام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بَرِئَ مِنْ وَلَایَتِکَ فَقَدْ بَرِئَ مِنْ وَلَایَتِی وَ مَنْ بَرِئَ مِنْ وَلَایَتِی فَقَدْ بَرِئَ مِنْ وَلَایَهًِْ اللَّهِ یَا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طَاعَتُکَ طَاعَتِی وَ طَاعَتِی طَاعَهًُْ اللَّهِ</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p>
    <w:p>
      <w:pPr>
        <w:pStyle w:val="BookText"/>
        <w:rPr/>
      </w:pPr>
      <w:r>
        <w:rPr>
          <w:rFonts w:ascii="Amiri" w:hAnsi="Amiri" w:eastAsia="Amiri" w:cs="Amiri"/>
          <w:color w:val="111111"/>
          <w:sz w:val="28"/>
          <w:sz w:val="28"/>
          <w:szCs w:val="28"/>
          <w:rtl w:val="true"/>
          <w:lang w:bidi="ar-SA"/>
        </w:rPr>
        <w:t xml:space="preserve">فَمَنْ أَطَاعَکَ أَطَاعَنِی وَ مَنْ أَطَاعَنِی فَقَدْ أَطَاعَ اللَّهَ وَ الَّذِی بَعَثَنِی بِالْحَقِّ لَحُبُّنَا أَهْلَ الْبَیْتِ أَعَزُّ مِنَ الْجَوْهَرِ وَ مِنَ الْیَاقُوتِ الْأَحْمَرِ وَ مِنَ الزُّمُرُّدِ وَ قَدْ أَخَذَ اللَّهُ مِیثَاقَ مُحِبِّینَا أَهْلَ 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أُمِّ الْکِتَابِ لَا یَزِیدُ فِیهِمْ رَجُلٌ وَ لَا یَنْقُصُ مِنْهُمْ رَجُلٌ إِلَی یَوْمِ الْقِیَامَهًِْ وَ هُوَ قَوْلُ اللَّهِ تَعَالَی یا أَیُّهَا الَّذِینَ آمَنُوا أَطِیعُوا اللهَ وَ أَطِیعُوا الرَّسُولَ وَ أُولِی الْأَمْرِ مِنْکُمْ فَهُوَ عَلِیُّ‌بْنُ‌أَبِی‌طَالِبٍ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ولایت تو سرپیچی کند از ولایت من سر پیچیده و هرکس از ولایت من سرپیچی کند، از ولایت خدا سرپیچیده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تو اطاعت من و اطاعت من اطاعت خداست پس هرکس از تو اطاعت کند از من اطاعت کرده و هرکس از من اطاعت کند از خدا اطاعت کرده و قسم به آن خدایی که مرا به‌عنوان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برحقّ خود مبعوث کرده، دوستی ما اهل بیت با ارزش‌تر از جواهر و یاقوت سرخ و زمرّد است و خدا عهدوپیمان محبّت نسبت به ما اهل بیت را در امّ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عالم 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و ثبت کرده و دیگر تا روز قیامت نه کسی به آن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دوستداران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می‌شود و نه کسی کم می‌شود و این همان کلام خداست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أَطِیعُوا اللهَ وَ أَطِیعُوا الرَّسُولَ وَ أُولِی الْأَمْرِ مِنْکُمْ که منظور از اولی الأمر،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اهل بیت علیهم السلام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136</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فرات الکوفی، ص</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نساء</w:t>
      </w:r>
    </w:p>
    <w:p>
      <w:pPr>
        <w:pStyle w:val="BookText"/>
        <w:rPr/>
      </w:pPr>
      <w:r>
        <w:rPr>
          <w:rFonts w:ascii="Amiri" w:hAnsi="Amiri" w:eastAsia="Amiri" w:cs="Amiri"/>
          <w:color w:val="111111"/>
          <w:sz w:val="28"/>
          <w:sz w:val="28"/>
          <w:szCs w:val="28"/>
          <w:rtl w:val="true"/>
          <w:lang w:bidi="ar-SA"/>
        </w:rPr>
        <w:t xml:space="preserve">آیه یا أَیُّهَا الَّذینَ آمَنُوا أَطیعُوا اللهَ وَ أَطیعُوا الرَّسُولَ وَ أُولِی الْأَمْرِ مِنْکُمْ فَإِنْ تَنازَعْتُمْ فی شَیْ‌ءٍ فَرُدُّوهُ إِلَی اللهِ وَ الرَّسُولِ إِنْ کُنْتُمْ تُؤْمِنُونَ بِاللهِ وَ الْیَوْمِ الْآخِرِ ذلِکَ خَیْرٌ وَ أَحْسَنُ تَأْویلاً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اطاعت کنید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در امری نزاع داشتید، آن را به خدا و پیامبر باز 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آن‌ها داوری بطلبید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 و روز رستاخیز ایمان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و عاقبت و پایانش نیکوتر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اطاعت کنید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سُلَیْمِ‌بْنِ‌قَیْسٍ قَالَ سَمِعْتُ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وَ أَتَاهُ رَجُلٌ فَقَالَ لَهُ مَا أَدْنَی مَا یَکُونُ بِهِ الْعَبْدُ مُؤْمِناً وَ أَدْنَی مَا یَکُونُ بِهِ الْعَبْدُ کَافِراً وَ أَدْنَی مَا یَکُونُ بِهِ الْعَبْدُ ضَالًّا فَقَالَ لَهُ قَدْ سَأَلْتَ فَافْهَمِ الْجَوَاب أَمَّا أَدْنَی مَا یَکُونُ بِهِ الْعَبْدُ مُؤْمِناً أَنْ یُعَرِّفَهُ اللَّهُ تَبَارَکَ وَ تَعَالَی نَفْسَهُ فَیُقِرَّ لَهُ بِالطَّاعَهًِْ وَ یُعَرِّفَهُ نَبِیَّهُ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فَیُقِرَّ لَهُ بِالطَّاعَهًِْ وَ یُعَرِّفَهُ إِمَامَهَ وَ حُجَّتَهُ فِی أَرْضِهِ وَ شَاهِدَهُ عَلَی خَلْقِهِ فَیُقِرَّ لَهُ بِالطَّاعَهًِْ قُلْتُ لَهُ یَا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جَهِلَ جَمِیعَ الْأَشْیَاءِ إِلَّا مَا وَصَفْتَ قَالَ نَعَمْ إِذَا أُمِرَ أَطَاعَ وَ إِذَا نُهِیَ انْتَهَی وَ أَدْنَی مَا یَکُونُ بِهِ الْعَبْدُ کَافِراً مَنْ زَعَمَ أَنَّ شَیْئاً نَهَی اللَّهُ عَنْهُ أَنَّ اللَّهَ أَمَرَ بِهِ وَ نَصَبَهُ دِیناً یَتَوَلَّی عَلَیْهِ وَ</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ascii="Amiri" w:hAnsi="Amiri" w:eastAsia="Amiri" w:cs="Amiri"/>
          <w:color w:val="111111"/>
          <w:sz w:val="28"/>
          <w:sz w:val="28"/>
          <w:szCs w:val="28"/>
          <w:rtl w:val="true"/>
          <w:lang w:bidi="ar-SA"/>
        </w:rPr>
        <w:t xml:space="preserve">یَزْعُمُ أَنَّهُ یَعْبُدُ الَّذِی أَمَرَهُ بِهِ وَ إِنَّمَا یَعْبُدُ الشَّیْطَانَ وَ أَدْنَی مَا یَکُونُ بِهِ الْعَبْدُ ضَالًّا أَنْ لَا یَعْرِفَ حُجَّهًَْ اللَّهِ تَبَارَکَ وَ تَعَالَی وَ شَاهِدَهُ عَلَی عِبَادِهِ الَّذِی أَمَرَ اللَّهُ عَزَّوَجَلَّ بِطَاعَتِهِ وَ فَرَضَ وَلَایَتَهُ قُلْتُ یَا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صِفْهُمْ لِی فَقَالَ الَّذِینَ قَرَنَهُمُ اللَّهُ عَزَّوَجَلَّ بِنَفْسِهِ وَ نَبِیِّهِ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یا أَیُّهَا الَّذِینَ آمَنُوا أَطِیعُوا اللهَ وَ أَطِیعُوا الرَّسُولَ وَ أُولِی الْأَمْرِ مِنْکُمْ قُلْتُ یَا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جَعَلَنِیَ اللَّهُ فِدَاکَ أَوْضِحْ لِی فَقَالَ الَّذِینَ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آخِرِ خُطْبَتِهِ یَوْمَ قَبَضَهُ اللَّهُ عَزَّوَجَلَّ إِلَیْهِ إِنِّی قَدْ تَرَکْتُ فِیکُمْ أَمْرَیْنِ لَنْ تَضِلُّوا بَعْدِی مَا إِنْ تَمَسَّکْتُمْ بِهِمَا کِتَابَ اللَّهِ وَ عِتْرَتِی أَهْلَ بَیْتِی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اللَّطِیفَ الْخَبِیرَ قَدْ عَهِدَ إِلَیَّ أَنَّهُمَا لَنْ یَفْتَرِقَا حَتَّی یَرِدَا عَلَیَّ الْحَوْض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سلیم‌بن‌قیس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کمترین سطحی که بنده در آن مؤمن نامیده می‌شود این است که خداوند بلند مرتبه خود را به او معرّفی کند و بنده به اطاعت از او اقرار کند، و پیامبرش را به او معرّفی کند و به اطاعت از آن حضرت اقرار کند، و امام و حجّتش در زمین و شاهد خود بر خلق را به او معرّفی کند و بنده به اطاعت از آن حضرت اقرار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همه چیز، غیر از آنچه که شما توصیف فرمودید، جهل داشته باشد، باز حکم،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اگر به چیزی امر شود، باید دستور را اطاعت کند و اگر از کاری یا چیزی نهی شود، باید</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آن نهی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کمترین حدّی که بنده در آن کافر می‌شود، آن است که چیزی مورد نهی الهی باشد، امّا بنده‌ی خدا به گمان اینکه خداوند به آن امر کرده است، به آن پایبند بماند و علاوه‌بر آن، آن را دین خود قرار داده و ادّعا کند که آنچه را که به او امر شده، عبادت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در واقع، شیطان را عبادت کرده است، و کمترین سطحی که در آن بنده، گمراه می‌باشد، این است که حُجّت خدا و شاهد او بر بندگانش و کسی که خداوند ولایتش را بر مردم واجب و مردم را به اطاعت از او امر کرده است نشناسد؛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أَطِیعواْ اللهَ وَأَطِیعواْ الرَّسُولَ وَأُوْلِی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برای من توضیح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کسانی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خطبه و روز وفاتش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برای شما دو چیز باقی گذاشتم، اگر به آن‌ها چنگ بزنید، هیچ‌گاه پس از من گمراه نخواهید شد؛ کتاب خداوند بزرگ و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لطیف و بسیار آگاه با من پیمان بسته است که این دو، تا زمانی‌که بر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شوند از یکدیگر جدا نمی‌گردند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اهل بیت علیهم السلام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الأخبار، ص</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سلیم بن قیس، ص</w:t>
      </w:r>
      <w:r>
        <w:rPr>
          <w:rFonts w:eastAsia="IRNazanin" w:cs="IRNazanin"/>
          <w:color w:val="111111"/>
          <w:sz w:val="28"/>
          <w:szCs w:val="28"/>
          <w:lang w:bidi="fa-IR"/>
        </w:rPr>
        <w:t>616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 أَطِیعُوا اللهَ وَ أَطِیعُوا الرَّسُولَ وَ أُولِی الْأَمْرِ مِنْکُمْ فَقَالَ نَزَلَتْ فِی عَلِیِّ‌بْنِ‌أَبِی‌طَالِبٍ وَ</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Amiri" w:hAnsi="Amiri" w:eastAsia="Amiri" w:cs="Amiri"/>
          <w:color w:val="111111"/>
          <w:sz w:val="28"/>
          <w:sz w:val="28"/>
          <w:szCs w:val="28"/>
          <w:rtl w:val="true"/>
          <w:lang w:bidi="ar-SA"/>
        </w:rPr>
        <w:t xml:space="preserve">الْحَسَنِ وَ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لَهُ إِنَّ النَّاسَ یَقُولُونَ فَمَا لَهُ لَمْ یُسَمِّ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 بَیْتِهِ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کِتَابِ اللَّهِ عَزَّوَجَلَّ قَالَ فَقَالَ قُولُوا لَهُمْ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عَلَیْهِ الصَّلَاهًُْ وَ لَمْ یُسَمِّ اللَّهُ لَهُمْ ثَلَاثاً وَ لَا أَرْبَعاً حَتَّی کَانَ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فَسَّرَ ذَلِکَ لَهُمْ وَ نَزَلَتْ عَلَیْهِ الزَّکَاهًُْ وَ لَمْ یُسَمِّ لَهُمْ مِنْ کُلِّ أَرْبَعِینَ دِرْهَماً دِرْهَمٌ حَتَّی کَانَ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فَسَّرَ ذَلِکَ لَهُمْ وَ نَزَلَ الْحَجُّ فَلَمْ یَقُلْ لَهُمْ طُوفُوا أُسْبُوعاً حَتَّی کَانَ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فَسَّرَ ذَلِکَ لَهُمْ وَ نَزَلَتْ أَطِیعُوا اللهَ وَ أَطِیعُوا الرَّسُولَ وَ أُولِی الْأَمْرِ مِنْکُمْ وَ نَزَلَتْ فِی عَلِیٍّ وَ الْحَسَنِ وَ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کُنْتُ مَوْلَاهُ فَعَلِیٌّ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مَوْلَاهُ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أُوصِیکُمْ بِکِتَابِ اللَّهِ وَ أَهْلِ بَیْتِی فَإِنِّی سَأَلْتُ اللَّهَ عَزَّوَجَلَّ أَنْ لَا یُفَرِّقَ بَیْنَهُمَا حَتَّی یُورِدَهُمَا عَلَیَّ الْحَوْضَ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أَطِیعواْ اللهَ وَأَطِیعواْ الرَّسُولَ وَأُوْلِی الأَمْرِ مِنکُمْ سؤال کردم،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حقّ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خداوند از علی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کتابش نام نمی‌برد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پاسخ به آن‌ها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هم بر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بدون آنکه سه رکعتی یا چهار رکعتی آن معلوم</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آن را برای مردم تفسیر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بی آنکه ذکر شود که از هر چهل درهم، یک درهم، کنار گذاشته شود تا اینکه باز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تفسیر کرد، و حج نازل شد، امّا نفرمود هفت‌بار طواف کنید و این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آن را برای مردم، تشریح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أَطِیعواْ اللهَ وَ أَطِیعواْ الرَّسُولَ وَأُوْلِی الأَمْرِ مِنکُمْ در حقّ علی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بدانید که هرکس من مولای او هستم،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سفارش می‌کنم به کتاب خدا و اهل بیت خودم؛ چون که من از خداوند بزرگ تقاضا کردم تا روزی که بر حوض بهشت وارد می‌شوند، بین آن‌ها جدایی نیفکند و او تقاضایم را اجابت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اهل بیت علیهم السلام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العیاشی،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الکوفی، ص</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شواهدالتنزیل،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أَبِی‌مَسْرُوقٍ عَنْ أَبِی‌عَبْدِ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إِنَّا نُکَلِّمُ النَّاسَ فَنَحْتَجُّ عَلَیْهِمْ بِقَوْلِ اللَّهِ عَزَّوَجَلَّ أَطِیعُوا اللهَ وَ أَطِیعُوا الرَّسُولَ وَ أُولِی الْأَمْرِ مِنْکُمْ فَیَقُولُونَ نَزَلَتْ فِی أُمَرَاءِ السَّرَایَا فَنَحْتَجُّ عَلَیْهِمْ بِقَوْلِ اللَّهِ تَعَالَی إِنَّما وَلِیُّکُمُ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فَیَقُولُونَ نَزَلَتْ فِی الْمُؤْمِنِینَ فَنَحْتَجُّ عَلَیْهِمْ بِقَوْلِ اللَّهِ قُلْ لا أَسْئَلُکُمْ عَلَیْهِ أَجْراً إِلَّا الْمَوَدَّةَ فِی الْقُرْبی فَیَقُولُونَ نَزَلَتْ فِی</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p>
    <w:p>
      <w:pPr>
        <w:pStyle w:val="BookText"/>
        <w:rPr/>
      </w:pPr>
      <w:r>
        <w:rPr>
          <w:rFonts w:ascii="Amiri" w:hAnsi="Amiri" w:eastAsia="Amiri" w:cs="Amiri"/>
          <w:color w:val="111111"/>
          <w:sz w:val="28"/>
          <w:sz w:val="28"/>
          <w:szCs w:val="28"/>
          <w:rtl w:val="true"/>
          <w:lang w:bidi="ar-SA"/>
        </w:rPr>
        <w:t>قُرْبَی الْمُسْلِمِینَ قَالَ فَلَمْ أَدَعْ شَیْئاً مِمَّا حَضَرَنِی ذِکْرُهُ مِنْ هَذَا وَ شِبْهِهِ إِلَّا ذَکَرْتُهُ لَهُ فَقَالَ لِی إِذَا کَانَ ذَلِکَ فَادْعُهُمْ إِلَی الْمُبَاهَلَهًْ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ابومسروق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مردم سخن می‌گوییم 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أَطِیعواْ اللهَ وَ أَطِیعواْ الرَّسُولَ وَأُوْلِی الأَمْرِ مِنکُمْ را به‌عنوان دلیل، ارائه می‌دهیم، آن‌ها در جواب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 حقّ فرماندهان گروه‌های جنگی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ولیّ شما خداست و رسول او و مؤمنانی که نماز می‌خوانند و هم چنان که در رکوعند انفاق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به‌عنوان حجّت ارائه می‌کنیم،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 مؤمنان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رسالت مزدی از شما، جز دوست‌داشتن خویشاوندان، نمی‌خواهم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می‌آوریم، پاسخ می‌دهند که مراد، خویشاوندان مسلمانان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آنچه از این دست مطلب و شبیه آن را به یاد داشتم، مطرح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چنین است که می‌گویی، پس آن‌ها را به مباهله دعوت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اهل بیت علیهم السلام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الداعی، ص</w:t>
      </w:r>
      <w:r>
        <w:rPr>
          <w:rFonts w:eastAsia="IRNazanin" w:cs="IRNazanin"/>
          <w:color w:val="111111"/>
          <w:sz w:val="28"/>
          <w:szCs w:val="28"/>
          <w:lang w:bidi="fa-IR"/>
        </w:rPr>
        <w:t>214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عَلَی الْأُمَّهًِْ طَاعَهًَْ وُلَاهًِْ أَمْرِهِ الْقُوَّامِ لِدِینِهِ کَمَا فَرَضَ عَلَیْهِمْ طَاعَهًَْ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أَطِیعُوا اللهَ وَ أَطِیعُوا الرَّسُولَ وَ أُولِی الْأَمْرِ مِنْکُم ثُمَّ بَیَّنَ مَحَلَّ وُلَاهًِْ أَمْرِهِ مِنْ أَهْلِ الْعِلْمِ بِتَأْوِیلِ کِتَابِهِ فَقَالَ عَزَّوَجَلَّ وَ لَوْ رَدُّوهُ إِلَی الرَّسُولِ وَ إِلی أُولِی الْأَمْرِ مِنْهُمْ لَعَلِمَهُ الَّذِینَ یَسْتَنْبِطُونَهُ مِنْهُمْ وَ عَجْزَ کُلِّ أَحَدٍ مِنَ النَّاسِ عَنْ مَعْرِفَهًِْ تَأْوِیلِ کِتَابِهِ غَیْرِهِمْ لِأَنَّهُمْ هُمُ الرَّاسِخُونَ فِی الْعِلْمِ</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p>
    <w:p>
      <w:pPr>
        <w:pStyle w:val="BookText"/>
        <w:rPr/>
      </w:pPr>
      <w:r>
        <w:rPr>
          <w:rFonts w:ascii="Amiri" w:hAnsi="Amiri" w:eastAsia="Amiri" w:cs="Amiri"/>
          <w:color w:val="111111"/>
          <w:sz w:val="28"/>
          <w:sz w:val="28"/>
          <w:szCs w:val="28"/>
          <w:rtl w:val="true"/>
          <w:lang w:bidi="ar-SA"/>
        </w:rPr>
        <w:t xml:space="preserve">الْمَأْمُونُونَ عَلَی تَأْوِیلِ التَّنْزِیلِ قَالَ اللَّهُ تَعَالَی وَ ما یَعْلَمُ تَأْوِیلَهُ إِلَّا اللهُ وَ الرَّاسِخُونَ فِی الْعِلْمِ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اطاعت اولی الأمر که نگهبانان دین او هستند را بر مردم واجب کرد، همان‌گونه که اطاعت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واجب کرده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أَطِیعُوا اللهَ وَ أَطِیعُوا الرَّسُولَ وَ 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جایگاه اولی الأمر را که از اهل علم هستند بیان کرد و مقام آن‌ها را روشن ساخت، و در کتاب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رَدُّوهُ إِلَی الله و الی الرَّسُولِ وَ إِلی أُولِی الْأَمْرِ مِنْهُمْ لَعَلِمَهُ الَّذِینَ یَسْتَنْبِطُونَهُ مِنْهُمْ؛ از اینجا معلوم است که مردم از تأویل کتاب عاجز می‌باشند و فقط صاحبان امر می‌توانند آن را استنباط کنند، زیرا آن‌ها راسخ در علم هستند، و محلّ اطمینان در تأویل قرآن می‌باشند و در قرآن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یَعْلَمُ تَأْوِیلَهُ إِلَّا اللهُ وَ الرَّاسِخُونَ فِی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اهل بیت علیهم السلام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أَبِی‌جَعْفَرٍ مُحَمَّدِ‌بْنِ‌عَلِیٍّ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فِی قَوْلِ اللَّهِ عَزَّوَجَلَّ وَ لَوْ رَدُّوهُ إِلَی الرَّسُولِ وَ إِلی أُولِی الْأَمْرِ مِنْهُمْ لَعَلِمَهُ الَّذِینَ یَسْتَنْبِطُونَهُ مِنْهُمْ قَالَ هُمُ الْأَئِمَّهًُْ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أَهْلِ بَیْتِ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جَعَلَهُمُ اللَّهُ أَهْلَ الْعِلْمِ الَّذِینَ یَسْتَنْبِطُونَهُ ثُمَّ أَوْجَبَ طَاعَتَهُمْ فَقَالَ أَطِیعُوا اللهَ وَ أَطِیعُوا الرَّسُولَ وَ أُولِی الْأَمْرِ مِنْکُمْ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رَدُّوهُ إِلَی الله و الی الرَّسُولِ وَ إِلی أُولِی الْأَمْرِ مِنْهُمْ لَعَلِمَهُ الَّذِینَ یَسْتَنْبِطُونَهُ مِنْهُمْ؛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آنان امامان از اهل</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بیت پیامبرند که خدا آن‌ها را اهل علم خواند که علم را استنباط و درک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اطاعت آنان را واجب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أَطِیعُوا اللهَ وَ أَطِیعُوا الرَّسُولَ وَ أُولِی الْأَمْرِ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اهل بیت علیهم السلام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دعایم الإسلام،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جَعْفَرُ‌بْنُ‌مُحَمَّدٍ الْفَزَارِیُّ مُعَنْعَناً عَنْ أبِی‌جَعْفَرٍ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تَعَالَی أَطِیعُوا اللهَ وَ أَطِیعُوا الرَّسُولَ وَ أُولِی الْأَمْرِ مِنْکُمْ قَالَ فَأُولِی الْأَمْرِ فِی هَذِهِ الْآیَهًِْ هُمْ آلُ مُحَمَّدٍ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جعفربن‌محمّد فزاری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أَطِیعُوا اللهَ وَ أَطِیعُوا الرَّسُولَ وَ أُولِی الْأَمْرِ مِنْکُمْ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اولی الأمر در این آیه،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اهل بیت علیهم السلام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الکوفی، ص</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کَتَبَ إِلَی مُعَاوِیَهًَْ مِنْ عَبْدِ اللَّهِ أَمِیرَالْمُؤْمِنِینَ علی‌بن‌أبی‌طالب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مُعَاوِیَهًْ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أَنَّهُنَّ حُجَّهًٌْ لَنَا أَهْلَ الْبَیْتِ عَلَی مَنْ خَالَفَنَا وَ نَازَعَنَا وَ فَارَقَنَا وَ بَغَی عَلَیْنَا وَ الْمُسْتَعَانُ اللَّهُ عَلَیْهِ تَوَکَّلْتُ وَ عَلَیْهِ فَلْیَتَوَکَّلِ الْمُتَوَکِّلُونَ وَ کَانَ جُمْلَهًُْ تَبْلِیغِهِ رِسَالَهًَْ رَبِّهِ فِیمَا أَمَرَهُ وَ شَرَعَ وَ فَرَضَ وَ قَسَمَ جُمْلَهًُْ الدِّینِ یَقُولُ اللَّهُ أَطِیعُوا اللهَ وَ أَطِیعُوا الرَّسُولَ وَ أُولِی الْأَمْرِ مِنْکُمْ هِیَ لَنَا أَهْلَ الْبَیْتِ لَیْسَتْ 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معاویه نوشت که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بنده‌ی خدا و امیرمؤمنان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 معاویه در نامه‌ی خود</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به آن‌ها اشاره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دلیل و حجّتی آشکار است که صدق گفتار ما را بر مخالفان و دشمنان و دوری‌کنندگان از ما و ستمگران بر ما آشکار می‌کند و خدا کمک کار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توکّل کردم و توکّل‌کنندگان بر او توکّل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بدان‌که همه‌ی آنچه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ابلاغ کرد، امر و دستور خدایش بود که امر و شریعت و واجباتی بود که خدا فرستاده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اطاعت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به این شکل تقسیم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أَطِیعُوا اللهَ وَ أَطِیعُوا الرَّسُولَ وَ أُولِی الْأَمْرِ مِنْکُمْ که اولی‌الأمر مربوط به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نه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اهل بیت علیهم السلام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الغارات،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أَبِی‌الْقَاسِمِ الْأَصْفَهَانِی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عَلَیْهِ الْحَسَنُ‌بْنُ‌صَالِحِ‌بْنِ‌حَیٍّ فَقَالَ لَهُ یَا ابْنَ‌رَسُولِ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فِی قَوْلِهِ تَعَالَی أَطِیعُوا اللهَ وَ أَطِیعُوا الرَّسُولَ وَ أُولِی الْأَمْرِ مِنْکُمْ مَنْ أُولُو الْأَمْرِ الَّذِینَ أَمَرَ اللهُ بِطَاعَتِهِمْ قَالَ الْعُلَمَاءُ فَلَمَّا خَرَجُوا قَالَ الْحَسَنُ مَا صَنَعْنَا شَیْئاً إِلَّا سَأَلْنَاهُ مِنْ هَؤُلَاءِ الْعُلَمَاءِ فَرَجَعُوا إِلَیْهِ فَسَأَلُوهُ فَقَالَ الْأَئِمَّهًُْ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أَهْلَ الْبَیْتِ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ابوقاسم اصفهانی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حسن‌بن‌صالح‌بن‌حی داخل شد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آیه‌ی أَطِیعُوا اللهَ وَ أَطِیعُوا الرَّسُولَ وَ أُولِی الْأَمْرِ مِنْکُمْ چه می‌فرمایی؟ اولی الامر چه کسانی هستند که خدا ما را امر به طاعت آنان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علما هستند، وقتی که آن جمعیّت که نزد امام بودند خارج شدند حسن‌بن‌صالح به آنان گفت ما</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هیچ کاری نمی‌کردیم و چیزی نمی‌ساختیم مگر اینکه از این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می‌پرسیدیم، پس برگشتند و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سؤال کردند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که از ما اهل بیت‌اند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اهل بیت علیهم السلام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دعایم الإسلام،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أَبِی‌عَبْدِاللَّهِ عَبْدِ الرَّحْمَنِ عَنْ أَبِی‌عَبْدِاللَّهِ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اللَّهَ جَلَ اسْمُهُ أَنْزَلَ مِنَ السَّمَاءِ إِلَی کُلِ إِمَامٍ عَهْدَهُ وَ مَا یَعْمَلُ بِهِ وَ عَلَیْهِ خَاتَمٌ فَیَفُضُّهُ وَ یَعْمَلُ بِمَا فِیهِ وَ إِنَّ فِی هذا یَا مَعْشَرَ الشِّیعَهًِْ لَبَلاغاً لِقَوْمٍ عابِدِینَ وَ بَیَاناً لِلْمُؤْمِنِینَ وَ مَنْ أَرَادَ اللَّهُ تَعَالَی بِهِ الْخَیْرَ جَعَلَهُ مِنَ الْمُصَدِّقِینَ الْمُسَلِّمِینَ لِلْأَئِمَّهًِْ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الْهَادِینَ بِمَا مَنَحَهُمُ اللَّهُ تَعَالَی مِنْ کَرَامَتِهِ وَ خَصَّهُمْ بِهِ مِنْ خِیَرَتِهِ وَ حَبَاهُمْ بِهِ مِنْ خِلَافَتِهِ عَلَی جَمِیعِ بَرِیَّتِهِ دُونَ غَیْرِهِمْ مِنْ خَلْقِهِ إِذْ جَعَلَ طَاعَتَهُمْ طَاعَتَهُ بِقَوْلِهِ عَزَّوَجَلَّ أَطِیعُوا اللهَ وَ أَطِیعُوا الرَّسُولَ وَ أُولِی الْأَمْرِ مِنْکُمْ وَ قَوْلِهِ مَنْ یُطِعِ الرَّسُولَ فَقَدْ أَطاعَ اللهَ فَنَدَبَ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 إِلَی الْأَئِمَّهًِْ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ذُرِّیَّتِهِ الَّذِینَ أَمَرَهُمُ اللَّهُ تَعَالَی بِطَاعَتِهِمْ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فرمان هر امامی و وظیفه‌ای که باید انجام دهد را از آسمان فرو می‌فرستد و بر آن مهری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مهر را بر می‌دارد و بر آنچه در آن است رفتار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هشدار است برای افرادی که خدا را می‌پرستند و بیان روشنگری است برای مؤمنان</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و هرکس که خدای تعالی درباره‌ی او اراده‌ی خیر می‌فرماید او را از افرادی قرار می‌دهد که امامان راهبر را تصدیق نماید و تسلیم آنان گردد که خدای تعالی از کرامت خویش به آنان عطا فرموده و آنان را از میان برگزیدگان خویش به کرامت، مخصوص فرموده و خلافت الهی بر همه‌ی خلق را فقط به آنان عطا فرموده نه به دیگر مخلوقاتش؛ زیرا فرمانبرداری از آنان را فرمانبرداری از خود دانسته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أَطِیعُوا اللهَ وَ أَطِیعُوا الرَّسُولَ وَ أُولِی الْأَمْرِ مِنْکُمْ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یُطِعِ الرَّسُولَ فَقَدْ أَطاعَ اللهَ؛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مردم را به امامانی که از ذرّیّه‌ی او بودند دعوت کرد امامانی که خداوند به فرمانبرداری از آنان امر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اهل بیت علیهم السلام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الغیبهًْ للنعمانی، ص</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سُلَیْمِ‌بْنِ‌قَیْسٍ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بِأَفْضَلِ مَنْقَبَهًٍْ لَکَ قَالَ مَا أَنْزَلَ اللَّهُ فِی کِتَابِهِ قَالَ وَ مَا أَنْزَلَ فِیکَ قَالَ أَ فَمَنْ کانَ عَلی بَیِّنَةٍ مِنْ رَبِّهِ وَ یَتْلُوهُ شاهِدٌ مِنْه قَالَ أَنَا الشَّاهِدُ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وَ یَقُولُ الَّذِینَ کَفَرُوا لَسْتَ مُرْسَلًا قُلْ کَفی بِاللهِ شَهِیداً بَیْنِی وَ بَیْنَکُمْ وَ مَنْ عِنْدَهُ عِلْمُ الْکِتابِ إِیَّایَ عَنَی بِمَنْ عِنْدَهُ عِلْمُ الْکِتَابِ فَلَمْ یَدَعْ شَیْئاً أَنْزَلَهُ اللَّهُ فِیهِ إِلَّا ذَکَرَهُ مِثْلَ قَوْلِهِ إِنَّما وَلِیُّکُمُ اللهُ وَ رَسُولُهُ وَ الَّذِینَ آمَنُوا الَّذِینَ یُقِیمُونَ الصَّلاةَ وَ یُؤْتُونَ الزَّکاةَ وَ هُمْ راکِعُونَ وَ قَوْلِهِ أَطِیعُوا اللهَ وَ أَطِیعُوا الرَّسُولَ وَ أُولِی الْأَمْرِ مِنْکُم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سلیم‌بن‌قیس گوید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 xml:space="preserve">مردی از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پرسید درحالیکه من هم میشنیدم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والاترین فضیلت خود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خدواند در قرآن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چه چیزی درباره‌ی تو نازل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کس که از جانب پروردگار خویش دلیلی روشن دارد و زبانش بدان گویاست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شاهد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می‌باشم، که در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می‌گویند که تو پیامبر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هرکس که از کتاب آگاهی داشته باشد، به شهادت میان من و شما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کسی که علم کتاب نزد اوست من می‌باشم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حضرت تمام آیاتی که درباره‌اش نازل شده بود را ذکر نمود، مانند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ولیّ شما خداست و رسول او و مؤمنانی که نماز می‌خوانند و همچنان که در رکوعند انفاق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أَطِیعُوا اللهَ وَ أَطِیعُوا الرَّسُولَ وَ أُولِی الْأَمْرِ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اهل بیت علیهم السلام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أمیرالمومنین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سُلَیْمِ‌بْنِ‌قَیْسٍ الْهِلَالِیِ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خِلَافَهًِْ عُثْمَانَ وَ جَمَاعَهًٌْ یَتَحَدَّثُون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فَأَنْشُدُکُمْ بِاللَّهِ، أَتَعْلَمُونَ حَیْثُ نَزَلَتْ یا أَیُّهَا الَّذِینَ آمَنُوا أَطِیعُوا اللهَ وَ أَطِیعُوا الرَّسُولَ وَ أُولِی الْأَمْرِ مِنْکُمْ، وَ حَیْثُ نَزَلَتْ إِنَّما وَلِیُّکُمُ اللهُ وَ رَسُولُهُ وَ الَّذِینَ آمَنُوا الَّذِینَ یُقِیمُونَ الصَّلاةَ وَ یُؤْتُونَ الزَّکاةَ وَ هُمْ راکِعُونَ، وَ حَیْثُ نَزَلْتَ وَ لَمْ یَتَّخِذُوا مِنْ دُونِ اللهِ وَ لا</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p>
    <w:p>
      <w:pPr>
        <w:pStyle w:val="BookText"/>
        <w:rPr/>
      </w:pPr>
      <w:r>
        <w:rPr>
          <w:rFonts w:ascii="Amiri" w:hAnsi="Amiri" w:eastAsia="Amiri" w:cs="Amiri"/>
          <w:color w:val="111111"/>
          <w:sz w:val="28"/>
          <w:sz w:val="28"/>
          <w:szCs w:val="28"/>
          <w:rtl w:val="true"/>
          <w:lang w:bidi="ar-SA"/>
        </w:rPr>
        <w:t>رَسُولِهِ وَ لَا الْمُؤْمِنِینَ وَلِیجَةً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النَّاسُ یَا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أَخَاصَّهًٌْ فِی بَعْضِ  الْمُؤْمِنِینَ أَمْ عَامَّهًٌْ بِجَمِیعِهِمْ فَأَمَرَ اللَّهُ عَزَّوَجَلَّ نَبِیَّهُ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یُعْلِمَهُمْ وُلَاهًَْ أَمْرِهِمْ وَ أَنْ یُفَسِّرَ لَهُمْ مِنَ الْوَلَایَهًِْ مَا فَسَّرَ لَهُمْ مِنْ صَلَاتِهِمْ وَ زَکَاتِهِمْ وَ صَوْمِهِمْ وَ حَجِّهِمْ، فَنَصَبَنِی لِلنَّاسِ بِغَدِیرِ خُمٍّ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سلیم‌بن‌قیس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از سلیم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حکومت عثمان، در مسجد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جماعتی دیدم که با یکدیگر گفتگو می‌کردند و فقه و علم را مذاکره می‌کردند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را به خدا قسم می‌دهم،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که وقتی این آیات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أَطِیعُوا اللهَ وَ أَطِیعُوا الرَّسُولَ وَ أُولِی الْأَمْرِ مِنْکُمْ 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وَلِیُّکُمُ اللهُ وَ رَسُولُهُ وَ الَّذِینَ آمَنُوا الَّذِینَ یُقِیمُونَ الصَّلاةَ وَ یُؤْتُونَ الزَّکاةَ وَ هُمْ راکِعُونَ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حَسِبْتُمْ أَنْ تُتْرَکُوا وَ لَمَّا یَعْلَمِ اللهُ الَّذِینَ جاهَدُوا مِنْکُمْ وَ لَمْ یَتَّخِذُوا مِنْ دُونِ اللهِ وَ لا رَسُولِهِ وَ لَا المُؤْمِنِینَ وَلِیجَةً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مردم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 آیات درباره‌ی بعضی از مؤمنین است یا نسبت به همه‌ی آنان عمومیّت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عزّوجلّ به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والیان امرشان را به آنان بشناساند و ولایت را مانند نماز و زکات و روزه و حجّشان برایشان تفسیر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مرا در غدیر خم برای مردم منصوب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اهل</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بیت علیهم السلام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التحصین لابن طاوس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سلیم بن قیس، ص</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بُرَیْدٍ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عَزَّوَجَلَّ أَطِیعُوا اللهَ وَ أَطِیعُوا الرَّسُولَ وَ أُولِی الْأَمْرِ مِنْکُمْ فَکَانَ جَوَابُهُ أَ َمْ تَرَ إِلَی الَّذِینَ أُوتُوا نَصِیباً مِنَ الْکِتابِ یُؤْمِنُونَ بِالْجِبْتِ وَ الطَّاغُوتِ وَ یَقُولُونَ لِلَّذِینَ کَفَرُوا هؤُلاءِ أَهْدی مِنَ الَّذِینَ آمَنُوا سَبِیلًا یَقُولُونَ لِأَئِمَّهًِْ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الضَّلَالَهًِْ وَ الدُّعَاهًِْ إِلَی النَّارِ هؤُلاءِ أَهْدی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سَبِیلًا أُولئِکَ الَّذِینَ لَعَنَهُمُ اللهُ وَ مَنْ یَلْعَنِ اللهُ فَلَنْ تَجِدَ لَهُ نَصِیراً أَمْ لَهُمْ نَصِیبٌ مِنَ الْمُلْکِ یَعْنِی الْإِمَامَهًَْ وَ الْخِلَافَهًَْ فَإِذاً لا یُؤْتُونَ النَّاسَ نَقِیراً نَحْنُ النَّاسُ الَّذِینَ عَنَی اللَّهُ وَ النَّقِیرُ النُّقْطَهًُْ الَّتِی فِی وَسَطِ النَّوَاهًِْ أَمْ یَحْسُدُونَ النَّاسَ عَلی ما آتاهُمُ اللهُ مِنْ فَضْلِهِ نَحْنُ النَّاسُ الْمَحْسُودُونَ عَلَی مَا آتَانَا اللَّهُ مِنَ الْإِمَامَهًِْ دُونَ خَلْقِ اللَّهِ أَجْمَعِینَ فَقَدْ آتَیْنا آلَ إِبْراهِیمَ الْکِتابَ وَ الْحِکْمَةَ وَ آتَیْناهُمْ مُلْکاً عَظِیماً یَقُولُ جَعَلْنَا مِنْهُمُ الرُّسُلَ وَ الْأَنْبِیَاءَ وَ الْأَئِمَّهًَْ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فَکَیْفَ یُقِرُّونَ بِهِ فِی آلِ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یُنْکِرُونَهُ فِی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آمَنَ بِهِ وَ مِنْهُمْ مَنْ صَدَّ عَنْهُ وَ کَفی بِجَهَنَّمَ سَعِیراً إِنَّ الَّذِینَ کَفَرُوا بِآیاتِنا سَوْفَ نُصْلِیهِمْ ناراً کُلَّما نَضِجَتْ جُلُودُهُمْ بَدَّلْناهُمْ جُلُوداً غَیْرَها لِیَذُوقُوا الْعَذابَ إِنَّ اللهَ کانَ عَزِیزاً حَکِیماً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عجلی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کلام خدای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أَطِیعُوا اللهَ وَ أَطِیعُوا الرَّسُولَ وَ أُولِی الْأَمْرِ مِنْکُمْ را پرسیدم، جوابش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تَرَ إِلَی الَّذِینَ أُوتُوا نَصِیباً مِنَ الْکِتابِ یُؤْمِنُونَ</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بِالْجِبْتِ وَ الطَّاغُوتِ وَ یَقُولُونَ لِلَّذِینَ کَفَرُوا هؤُلاءِ أَهْدی مِنَ الَّذِینَ آمَنُوا سَبِیلًا؛ این مردم درباره‌ی پیشوایان ضلالت و دلالان دوزخ می‌گویند که در راه هدایت، پیشواتر از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أُولئِکَ الَّذِینَ لَعَنَهُمُ اللهُ وَ مَنْ یَلْعَنِ اللهُ فَلَنْ تَجِدَ لَهُ نَصِیراً أَمْ لَهُمْ نَصِیبٌ مِنَ المُلْکِ؛ مقصود امامت و خلافت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لا یُؤْتُونَ النَّاسَ نَقِیراً؛ منظور خدا از مردم در این آیه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نَقِیراً نقطه‌ای است که میان هسته‌ی خرما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یَحْسُدُونَ النَّاسَ عَلی ما آتاهُمُ اللهُ مِنْ فَضْلِهِ ما مردمی هستیم که نسبت به آن مقام امامتی که خدا به ما داده و به همه‌ی مردم دیگر نداده، به ما حسد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آتَیْنا آلَ إِبْراهِیمَ الْکِتابَ وَ الْحِکْمَةَ وَ آتَیْناهُمْ مُلْکاً عَظِیماً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خاندان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رسولان و پیغمبران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مقرّر نمودیم، چطور از خاندان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حقیقت اعتراف دارند و در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آنند؟ فَمِنْهُمْ مَنْ آمَنَ بِهِ وَ مِنْهُمْ مَنْ صَدَّ عَنْهُ وَ کَفی بِجَهَنَّمَ سَعِیراً إِنَّ الَّذِینَ کَفَرُوا بِآیاتِنا سَوْفَ نُصْلِیهِمْ ناراً کُلَّما نَضِجَتْ جُلُودُهُمْ بَدَّلْناهُمْ جُلُوداً غَیْرَها لِیَذُوقُوا الْعَذابَ إِنَّ اللهَ کانَ عَزِیزاً حَکِیما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اهل بیت علیهم السلام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دعایم الإسلام،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إرشادالقلوب،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الآیات الظاهرهًْ، ص</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سُلَیْمِ‌بْنِ‌قَیْسٍ الْهِلَالِیِّ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مَا نَزَلَتْ عَلَی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 مِنَ الْقُرْآنِ إِلَّا أَقْرَأَنِیهَا وَ أَمْلَاهَا عَلَیَّ فَکَتَبْتُهَا بِخَطِّی وَ</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ascii="Amiri" w:hAnsi="Amiri" w:eastAsia="Amiri" w:cs="Amiri"/>
          <w:color w:val="111111"/>
          <w:sz w:val="28"/>
          <w:sz w:val="28"/>
          <w:szCs w:val="28"/>
          <w:rtl w:val="true"/>
          <w:lang w:bidi="ar-SA"/>
        </w:rPr>
        <w:t xml:space="preserve">عَلَّمَنِی تَأْوِیلَهَا وَ تَفْسِیرَهَا وَ نَاسِخَهَا وَ مَنْسُوخَهَا وَ مُحْکَمَهَا وَ مُتَشَابِهَهَا وَ دَعَا اللَّهَ عَزَّوَجَلَّ أَنْ یُعَلِّمَنِی فَهْمَهَا وَ حِفْظَهَا فَمَا نَسِیتُ آیَهًًْ مِنْ کِتَابِ اللَّهِ عَزَّوَجَلَّ وَ لَا عِلْماً أَمْلَاهُ عَلَیَّ فَکَتَبْتُهُ وَ مَا تَرَکَ شَیْئاً عَلَّمَهُ اللَّهُ عَزَّوَجَلَّ مِنْ حَلَالٍ وَ لَا حَرَامٍ وَ لَا أَمْرٍ وَ لَا نَهْیٍ وَ مَا کَانَ أَوْ یَکُونُ مِنْ طَاعَهًٍْ أَوْ مَعْصِیَهًٍْ إِلَّا عَلَّمَنِیهِ وَ حَفِظْتُهُ فَلَمْ أَنْسَ مِنْهُ حَرْفاً وَاحِداً ثُمَّ وَضَعَ یَدَهُ عَلَی صَدْرِی وَ دَعَا اللَّهَ تَبَارَکَ وَ تَعَالَی بِأَنْ یَمْلَأَ قَلْبِی عِلْماً وَ فَهْماً وَ حِکْمَهًًْ وَ نُوراً وَ لَمْ أَنْسَ مِنْ ذَلِکَ شَیْئاً وَ لَمْ یَفُتْنِی مِنْ ذَلِکَ شَیْءٌ لَمْ أَکْتُبْهُ فَقُلْتُ یَا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تَتَخَوَّفُ عَلَیَّ النِّسْیَانَ فِیمَا بَعْدُ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أَتَخَوَّفُ عَلَیْکَ نِسْیَاناً وَ لَاجَهْلًا وَ قَدْ أَخْبَرَنِی رَبِّی عَزَّوَجَلَّ أَنَّهُ قَدِ اسْتَجَابَ لِی فِیکَ وَ فِی شُرَکَائِکَ الَّذِینَ یَکُونُونَ مِنْ بَعْدِکَ فَقُلْتُ یَا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شُرَکَائِی مِنْ بَعْدِی قَالَ الَّذِینَ قَرَنَهُمُ اللَّهُ عَزَّوَجَلَّ بِنَفْسِهِ وَ بِی فَقَالَ أَطِیعُوا اللهَ وَ أَطِیعُوا الرَّسُولَ وَ أُولِی الْأَمْرِ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یَا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هُمْ فَقَالَ الْأَوْصِیَاءُ مِنِّی إِلَی أَنْ یَرِدُوا عَلَیَّ الْحَوْضَ کُلُّهُمْ هَادٍ مُهْتَدٍ لَا یَضُرُّهُمْ مَنْ خَذَلَهُمْ هُمْ مَعَ الْقُرْآنِ وَ الْقُرْآنُ مَعَهُمْ لَا یُفَارِقُهُمْ وَ لَا یُفَارِقُونَهُ فَبِهِمْ تُنْصَرُ أُمَّتِی وَ بِهِمْ یُمْطَرُونَ وَ بِهِمْ یُدْفَعُ عَنْهُمُ الْبَلَاءُ وَ بِهِمْ یُسْتَجَابُ دُعَاؤُهُمْ فَقُلْتُ یَا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سَمِّهِمْ لِی فَقَالَ ابْنِی هَذَا وَ وَضَعَ یَدَهُ عَلَی رَأْسِ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p>
    <w:p>
      <w:pPr>
        <w:pStyle w:val="BookText"/>
        <w:rPr/>
      </w:pPr>
      <w:r>
        <w:rPr>
          <w:rFonts w:ascii="Amiri" w:hAnsi="Amiri" w:eastAsia="Amiri" w:cs="Amiri"/>
          <w:color w:val="111111"/>
          <w:sz w:val="28"/>
          <w:sz w:val="28"/>
          <w:szCs w:val="28"/>
          <w:rtl w:val="true"/>
          <w:lang w:bidi="ar-SA"/>
        </w:rPr>
        <w:t xml:space="preserve">ابْنِی هَذَا وَ وَضَعَ یَدَهُ عَلَی رَأْسِ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ابْنٌ لَهُ یُقَالُ لَهُ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سَیُولَدُ فِی حَیَاتِکَ فَأَقْرِئْهُ مِنِّی السَّلَامَ ثُمَّ تَکْمِلَهًُْ اثْنَیْ عَشَرَ إِمَاماً فَقُلْتُ بِأَبِی‌أَنْتَ وَ أُمِّی فَسَمِّهِمْ لِی فَسَمَّاهُمْ رَجُلًا رَجُلًا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سلیم‌بن‌قیس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آیه‌ای از قرآن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نشد، مگر اینکه آن را بر من خوانده و املاء فرمودند و من با خط خود آن را نوشته‌ام و تأویل و تفسیر، ناسخ و منسوخ، محکم و متشابه آن را به من آموخت و از خداوند خواست که فهم و حفظ آن را به من بیاموزد و از زمانی‌که چنین دعایی برایم فرمود، من هیچ آیه‌ای از آیات قرآن و هیچ دانشی که آن را بر من املا فرموده و من آن را نوشتم، فراموش نکردم و ایشان نیز هیچ حلال و حرام و امر به طاعت و نهی از معصیتی را فرو نگذاشته، مگر اینکه آن را به من آموخته و من حفظ کرده و حرفی از آن را فراموش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دستش را بر سینه‌ام گذاشته و برایم از خداوند خواستند که قلبم را سرشار از علم و فهم و حکمت و نور کند و پس از آن چیزی را فراموش نکرده و آنچه را که ننوشته بودم، از دست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رسول خد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می‌ترسی که پس از این فراموش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من هیچ ترسی ندارم که تو دچار فراموشی و عدم دانایی شوی، چرا که خداوند مرا آگاه کرد</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که دعایم را در حقّ تو و شریکان و یاران بعد از تو اجابت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شریکان بعد از من چه کسانی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خداوند نام آن‌ها را در کنار نام خود و نام من قرار داده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أَطِیعواْ اللهَ وَأَطِیعواْ الرَّسُولَ وَأُوْلِی الأَمْرِ مِنکُمْ یعنی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ائمّه چه کسانی‌اند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اوصیای من که تمام آن‌ها تا آن زمان که در کنار حوض بر من وارد شوند، هدایت‌کننده و هدایت شده‌اند و رفتار کسانی که آن‌ها را خوار و تحقیر می‌کنند، ضرری به ایشان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قرآنند و قرآن همراه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آن‌ها را تنها نمی‌گذارد و آن‌ها نیز قرآن را رها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به‌واسطه‌ی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امّت من یاری‌شده و باران رحمت الهی بر آنان می‌بارد و تنها به خاطر وجود آنهاست که عذاب از امّت من دور و دعایشان مستجاب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آن‌ها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پسرم و دستش را بر سر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این پسرم و دستش را بر سر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و سپس پسر او که علی نام دارد و در زمان حیات تو متولّد می‌شود؛ سلام مرا به 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او بقیّه دوازده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نسل علیّ‌بن‌حسین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فدای شما، نام آن‌ها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نام تک‌تک آن‌ها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اهل بیت علیهم السلام</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الصراط المستقیم،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سلیم بن قیس، ص</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العیاشی،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الغیبهًْ للنعمانی، ص</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شواهدالتنزیل،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جَابِرَ‌بْنَ‌عَبْدِاللَّهِ یَقُولُ لَمَّا أَنْزَلَ اللَّهُ عَزَّوَجَلَّ عَلَی نَبِیِّهِ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أَطِیعُوا اللهَ وَ أَطِیعُوا الرَّسُولَ وَ أُولِی الْأَمْرِ مِنْکُمْ قُلْتُ یَا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عَرَفْنَا 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أُولُوالْأَمْرِ الَّذِینَ قَرَنَ اللَّهُ طَاعَتَهُمْ بِطَاعَتِکَ قَالَ هُمْ خُلَفَائِی یَا جَابِرُ وَ أَئِمَّهًُْ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الْمُسْلِمِینَ بَعْدِی أَوَّلُهُمْ علی‌بن‌أبی‌طالب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الْحَسَنُ ثُمَّ الْحُسَیْنُ ثُمَّ عَلِیُّ‌بْنُ‌الْحُسَیْنِ ثُمَّ مُحَمَّدُ‌بْنُ‌عَلِیٍّ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الْمَعْرُوفُ فِی التَّوْرَاهًِْ بِالْبَاقِرِ وَ سَتُدْرِکُهُ یَا جَابِرُ فَإِذَا لَقِیتَهُ فَأَقْرِئْهُ مِنِّی السَّلَامَ ثُمَّ الصَّادِقُ جَعْفَرُ‌بْنُ‌مُحَمَّدٍ ثُمَّ مُوسَی‌بْنُ‌جَعْفَرٍ ثُمَّ عَلِیُّ‌بْنُ‌مُوسَی ثُمَّ مُحَمَّدُ‌بْنُ‌عَلِیٍّ ثُمَّ عَلِیُّ‌بْنُ‌مُحَمَّدٍ ثُمَّ الْحَسَنُ‌بْنُ‌عَلِیٍّ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سَمِیِّی وَ کَنِیِّی حُجَّهًُْ اللَّهِ فِی أَرْضِهِ وَ بَقِیَّتُهُ فِی عِبَادِهِ ابْنُ‌الْحَسَنِ‌بْنِ‌عَلِیٍّ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الَّذِی یَفْتَحُ اللَّهُ تَعَالَی ذِکْرُهُ عَلَی یَدَیْهِ مَشَارِقَ الْأَرْضِ وَ مَغَارِبَهَا ذَاکَ الَّذِی یَغِیبُ عَنْ شِیعَتِهِ وَ أَوْلِیَائِهِ غَیْبَهًًْ لَا یَثْبُتُ فِیهَا عَلَی الْقَوْلِ بِإِمَامَتِهِ إِلَّا مَنِ امْتَحَنَ اللَّهُ قَلْبَهُ لِلْإِیمَان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جابربن‌عبدالله انصاری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خداوند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أَطِیعواْ اللهَ وَ أَطِیعواْ الرَّسُولَ وَ أُوْلِی الأَمْرِ مِنکُمْ را بر پیامبرش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خدا و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شناختیم، پس اولوالامری که خداوند اطاعت از آن‌ها را به اطاعت از شما پیوند داده است،</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چه کسانی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خلیفه و جانشین من و بعد از من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حسن، بعد از او حسین، بعد علیّ‌بن‌حسین، محمّدبن‌علی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تورات به باقر معروف است؛ تو او را خواهی دید، پس وقتی او را ملاقات کردی، سلام مرا به 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صادق، جعفربن‌محمّد و بعد از او موسی‌بن‌جعفر، علیّ‌بن‌موسی، محمّدبن‌علی، علیّ‌بن‌محمّد، حسن‌بن‌علی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سپس امامی که هم نام و هم کینه من است، حجّت خدا در زمین و بقیّه‌ی او در میان بندگانش است، فرزند حسن‌بن‌علی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کسی است که خداوند، ذکر و یاد خود را پس از گشودن شرق و غرب به دست این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زمین گسترش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از دید پیروان و دوستدارانش مخفی می‌شود، به‌طوری که جز کسی که خداوند، ایمان قلبی او را آزموده باشد، نمیتواند که بر اظهار امامتش ثابت قدم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اهل بیت علیهم السلام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العددالقویهًْ، ص</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إعلام الوری، ص</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الآیات الظاهرهًْ، ص</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الأنبیاءللراوندی، ص</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 الأثر، ص</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عوالی اللآلی،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الصراط المستقیم،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حُکَیْمٍ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أَخْبِرْنِی مَنْ أُولِی الْأَمْرِ الَّذِینَ أَمَرَ اللَّهُ بِطَاعَتِهِمْ؟ فَقَالَ لِی أُولَئِکَ عَلِیُّ بْنُ أَبِی طَالِبٍ وَ الْحَسَنُ وَ الْحُسَیْنُ وَ عَلِیُّ بْنُ الْحُسَیْنِ وَ مُحَمَّدُ بْنُ عَلِیٍّ وَ جَعْفَرٌ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فَاحْمَدُوا اللَّهَ الَّذِی عَرَّفَکُمُ أَئِمَّتَکُمْ وَ قَادَتَکُمْ حِینَ جَحَدَهُمُ النَّاسُ</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 xml:space="preserve">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بازگو، اولوالأمری که خداوند به اطاعت و پیروی از آن‌ها فرمان داده، چه کسانی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علیّ‌بن‌ابی‌طالب، حسن و حسین و علیّ‌بن‌حسین و محمّدبن‌علی 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را سپاس کنید که امامان و راهبران شما را برایتان معرّفی کرد، درحالی‌که مردم آن‌ها را نمی‌شناخته و انکار می‌کرند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اهل بیت علیهم السلام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عِمْرَانَ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إِنَّکُمْ أَخَذْتُمْ هَذَا الْأَمْرَ مِنْ جَذْوِهِ یَعْنِی مِنْ أَصْلِهِ عَنْ قَوْلِ اللَّهِ أَطِیعُوا اللهَ وَ أَطِیعُوا الرَّسُولَ وَ أُولِی الْأَمْرِ مِنْکُمْ وَ مِنْ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إِنْ تَمَسَّکْتُمْ بِهِ لَنْ تَضِلُّوا لَا مِنْ قَوْلِ فُلَانٍ وَ لَا مِنْ قَوْلِ فُلَانٍ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درباره‌ی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أَطِیعواْ اللهَ وَ أَطِیعواْ الرَّسُولَ وَ أُوْلِی الأَمْرِ مِنکُمْ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اصل خود آیه‌ی قرآن و از کلام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آن تمسّک جویید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گرفته‌اید، نه از سخن فلانی یا فلانی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اهل بیت علیهم السلام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العیاشی،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هِشَامِ‌بْنِ‌حَسَّانَ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أَبَامُحَمَّدٍ الْحَسَنَ‌بْنَ‌عَلِیٍّ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یَخْطُبُ النَّاسَ بَعْدَ الْبَیْعَهًِْ لَهُ بِالْأَمْرِ فَقَالَ نَحْنُ حِزْبُ اللَّهِ الْغَالِبُونَ وَ عِتْرَهًُْ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الْأَقْرَبُونَ</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ascii="Amiri" w:hAnsi="Amiri" w:eastAsia="Amiri" w:cs="Amiri"/>
          <w:color w:val="111111"/>
          <w:sz w:val="28"/>
          <w:sz w:val="28"/>
          <w:szCs w:val="28"/>
          <w:rtl w:val="true"/>
          <w:lang w:bidi="ar-SA"/>
        </w:rPr>
        <w:t xml:space="preserve">وَ أَهْلُ بَیْتِهِ الطَّیِّبُونَ الطَّاهِرُونَ وَ أَحَدُ الثَّقَلَیْنِ الذین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أُمَّتِهِ وَ التَّالِی کِتَابَ اللَّهِ فِیهِ تَفْصِیلُ کُلِّ شَیْءٍ لایَأْتِیهِ الْباطِلُ مِنْ بَیْنِ یَدَیْهِ وَ لامِنْ خَلْفِهِ فَالْمُعَوَّلُ عَلَیْنَا فِی تَفْسِیرِهِ لَا نَتَظَنَّی تَأْوِیلَهُ بَلْ نَتَیَقَّنُ حَقَائِقَهُ فَأَطِیعُونَا فَإِنَّ طَاعَتَنَا مَفْرُوضَهًٌْ إِذْ کَانَتْ بِطَاعَهًِْ اللَّهِ عَزَّوَجَلَّ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مَقْرُونَهًًْ قَالَ اللَّهُ عَزَّوَجَلَّ یا أَیُّهَا الَّذِینَ آمَنُوا أَطِیعُوا اللهَ وَ أَطِیعُوا الرَّسُولَ وَ أُولِی الْأَمْرِ مِنْکُمْ فَإِنْ تَنازَعْتُمْ فِی شَیْءٍ فَرُدُّوهُ إِلَی اللهِ وَ الرَّسُولِ وَ لَوْ رَدُّوهُ إِلَی الرَّسُولِ وَ إِلی أُولِی الْأَمْرِ مِنْهُمْ لَعَلِمَهُ الَّذِینَ یَسْتَنْبِطُونَهُ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هشام‌بن‌حسّان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بیعت مردم در میان آنان خطبه‌ای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حزب غالب خدا و خاندان مقرّب رسول خدا و اهل بیت پاک و مطهر آن حضرت و یکی از ثقلینی هستیم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امّتش به جای گذاشته و دیگری کتاب خداست که تفصیل هر چیزی در آن آمده است و باطل به هیچ وجه در آن راه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اساس و تکیه‌گاه تفسیر قرآن هستیم، لذا در تأویل آن شکیّ نداشته، بلکه حقایق آن را به‌یقین خبر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ما اطاعت کنید، چرا که اطاعت از ما واجب است، زیرا مقرون به طاعت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أَطِیعواْ اللهَ وَأَطِیعواْ الرَّسُولَ وَأُوْلِی الأَمْرِ مِنکُمْ فَإِن تَنَازَعتُمْ فِی شَیْءٍ فَرُدُّوهُ إِلَی اللهِ وَالرَّسُولِ و وَ لَوْ رَدُّوهُ إِلَی</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p>
    <w:p>
      <w:pPr>
        <w:pStyle w:val="BookText"/>
        <w:rPr/>
      </w:pPr>
      <w:r>
        <w:rPr>
          <w:rFonts w:ascii="Amiri" w:hAnsi="Amiri" w:eastAsia="Amiri" w:cs="Amiri"/>
          <w:color w:val="111111"/>
          <w:sz w:val="28"/>
          <w:sz w:val="28"/>
          <w:szCs w:val="28"/>
          <w:rtl w:val="true"/>
          <w:lang w:bidi="ar-SA"/>
        </w:rPr>
        <w:t>الرَّسُولِ وَ إِلَی أُوْلِی الأَمْرِ مِنْهُمْ لَعلِمَهُ الَّذِینَ یَسْتَنبِطُونَهُ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تفسیر اهل بیت علیهم السلام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الشیعهًْ، 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العددالقویهًْ، ص</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 للطوسی، ج</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عَلِیُّ‌بْنُ‌إِبْرَاهِیمَ الرَّازِیُّ قَالَ حَدَّثَنِی الشَّیْخُ الْمَوْثُوقُ بِهِ بِمَدِینَهًِْ السَّلَامِ قَالَ تَشَاجَرَ ابْنُ أَبِی‌غَانِمٍ الْقَزْوِینِیُّ وَ جَمَاعَهًٌْ مِنَ الشِّیعَهًِْ فِی الْخَلَفِ فَذَکَرَ ابْنُ أَبِی‌غَانِمٍ أَنَّ أَبَامُحَمَّدٍ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مَضَی وَ لَا خَلَفَ لَهُ ثُمَّ إِنَّهُمْ کَتَبُوا فِی ذَلِکَ کِتَاباً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فَوَرَدَ جَوَابُ کِتَابِهِمْ بِخَطِّهِ عَلَیْهِ وَ عَلَی آبَائِهِ السَّلَامُ 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أُنْهِیَ إِلَیَّ ارْتِیَابُ جَمَاعَهًٍْ مِنْکُمْ فِی الدِّینِ وَ مَا دَخَلَهُمْ مِنَ الشَّکِّ وَ الْحَیْرَهًِْ فِی وُلَاهًِْ أَمْرِهِمْ فَغَمَّنَا ذَلِکَ لَکُمْ لَا لَنَا وَ سَأَوْنَا فِیکُمْ لَا فِینَا لِأَنَّ اللَّهَ مَعَنَا فَلَا فَاقَهًَْ بِنَا إِلَی غَیْرِهِ وَ الْحَقُّ مَعَنَا فَلَنْ یُوحِشَنَا مَنْ قَعَدَ عَنَّا وَ نَحْنُ صَنَائِعُ رَبِّنَا وَ الْخَلْقُ بَعْدَ صَنَائِعِنَا یَا هَؤُلَاءِ مَا لَکُمْ فِی الرَّیْبِ تَتَرَدَّدُونَ وَ فِی الْحَیْرَهًِْ تَنْعَکِسُونَ أَوَ مَا سَمِعْتُمُ اللَّهَ عَزَّوَجَلَّ یَقُولُ یا أَیُّهَا الَّذِینَ آمَنُوا أَطِیعُوا اللهَ وَ أَطِیعُوا الرَّسُولَ وَ أُولِی الْأَمْرِ مِنْکُمْ أَوَ مَا عَلِمْتُمْ مَا جَاءَتْ بِهِ الْآثَارُ مِمَّا یَکُونُ وَ یَحْدُثُ فِی أَئِمَّتِکُمْ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الْمَاضِینَ وَ الْبَاقِینَ مِنْهُمْ أَ‌وَ مَا رَأَیْتُمْ کَیْفَ جَعَلَ اللَّهُ لَکُمْ مَعَاقِلَ تَأْوُونَ إِلَیْهَا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غانم قزوینی و جماعتی از شیعیان درباره‌ی فرزند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غانم عقیده داشت که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فرمود و اولادی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آن‌ها نامه‌ای در این خصوص نوشتند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نامه</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 xml:space="preserve">آن‌ها به خط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بدین مضمون صادر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تردیدی که گروهی از شما در امر دین نموده‌اید و شک و تحیری که درباره صاحبان امر خود به دل آن‌ها راه یافته است، به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موضوع به خاطر شما غمگین شدیم، نه به خاطر خودمان و درباره شما ناراحت شدیم، نه درباره خودمان، زیرا خدا با ماست و جز به خدا به هیچ کس نیازی نداریم و حق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از اطاعت ما سرباز می‌زند، ما را به وحشت نمی‌اندازد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اثر صنع خداییم و مردم به طفیل وجود ما، موجود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چرا دچار تردید گشته و در حال تحیّر، مطلب را بر خود مشتبه می‌سازید؟ آیا نشنیده‌اید که 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أَطِیعُوا اللهَ وَ أَطِیعُوا الرَّسُولَ وَ 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نمی‌دانید در اخبار رسیده است که حوادثی برای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گذشته و آینده شما روی می‌دهد؟ و آیا ندیده‌اید که خداوند از زمان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سنگرهایی برای شما قرار داده که به آن‌ها پناه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اهل بیت علیهم السلام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الأنوارالمضییهًْ، ص</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الغیبهًْ للطوسی، ص</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عَلِیِّ‌بْنِ‌مُوسَی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أَبِیهِ عَنْ جَدِّهِ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غَدِیرِ‌خُمٍّ یَوْمٌ شَرِیفٌ عَظِیمٌ أَخَذَ اللَّهُ الْمِیثَاقَ لِأَمِیرَالْمُؤْمِنِینَ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یَنْصِبَهُ لِلنَّاسِ عَلَماً وَ شَرَحَ الْحَالَ</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ascii="Amiri" w:hAnsi="Amiri" w:eastAsia="Amiri" w:cs="Amiri"/>
          <w:color w:val="111111"/>
          <w:sz w:val="28"/>
          <w:sz w:val="28"/>
          <w:szCs w:val="28"/>
          <w:rtl w:val="true"/>
          <w:lang w:bidi="ar-SA"/>
        </w:rPr>
        <w:t xml:space="preserve">وَ قَالَ مَا هَذَا لَفْظُهُ ثُمَّ هَبَطَ جَبْرَئِیلُ فَقَالَ یَا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یَأْمُرُکَ أَنْ تُعْلِمَ أُمَّتَکَ وَلَایَهًَْ مَنْ فَرَضْتُ طَاعَتَهُ وَ مَنْ یَقُومُ بِأَمْرِهِمْ مِنْ بَعْدِکَ وَ أَکَّدَ ذَلِکَ فِی کِتَابِهِ فَقَالَ أَطِیعُوا اللهَ وَ أَطِیعُوا الرَّسُولَ وَ أُولِی الْأَمْرِ مِنْکُمْ فَقَالَ أَیْ رَبِّ وَ مَنْ وَلِیُّ أَمْرِهِمْ بَعْدِی فَقَالَ مَنْ هُوَ لَمْ‌یُشْرِکْ بِی طَرْفَهًَْ عَیْنٍ وَ لَمْ یَعْبُدْ وَثَناً وَ لَا أَقْسَمَ بِزَلَمٍ علی‌بن‌أبی‌طالب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إِمَامُهُمْ وَ سَیِّدُ الْمُسْلِمِینَ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پدرانش روایت نمود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 غدیرخم، روز شریف و بزرگی است که خداوند عهد و پیمان امامت را برای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امر کرد که او را مانند راهنما و پرچمی برای مردم تعیین و معرفی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ادامه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را شرح داد و آنچه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امر کرده که ولایت کسی را که اطاعتش را واجب کرده‌ام به مردم گوشزد کنی و به آنان یاد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بعد از تو عهده‌دار کار تو و تبلیغ دین تو می‌شود، و خداوند این مطلب را در کتاب خود با تاکید بیان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أَطِیعُوا اللهَ وَ أَطِیعُوا الرَّسُولَ وَ أُولِی الْأَمْرِ مِنْکُمْ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ولی‌امر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حتّی به‌اندازه‌ی یک چشم‌به‌هم‌زدن برای</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 xml:space="preserve">من شریک قائل نشد و هرگز بتی را نپرستید و قمار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درعرب رسم بوده که با انداختن چوبه‌های نیزه، گوشت دام را بین خود به‌صورت بخت آزمایی تقسیم می‌کردند و قمار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مردم و آقا و سرور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اهل بیت علیهم السلام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ص</w:t>
      </w:r>
      <w:r>
        <w:rPr>
          <w:rFonts w:eastAsia="IRNazanin" w:cs="IRNazanin"/>
          <w:color w:val="111111"/>
          <w:sz w:val="28"/>
          <w:szCs w:val="28"/>
          <w:lang w:bidi="fa-IR"/>
        </w:rPr>
        <w:t>372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مُحَمَّدِ‌بْنِ‌إِبْرَاهِیمَ‌بْنِ‌مَهْزِیَارَ أَنَّهُ وَرَدَ الْعِرَاقَ شَاکّاً مُرْتَاداً فَخَرَجَ إِلَیْهِ قُلْ لِلْمَهْزِیَارِیِّ قَدْ فَهِمْنَا مَا حَکَیْتَهُ عَنْ مَوَالِینَا بِنَاحِیَتِکُم فَقُلْ لَهُمْ أَمَا سَمِعْتُمُ اللَّهَ عَزَّوَجَلَّ یَقُولُ یا أَیُّهَا الَّذِینَ آمَنُوا أَطِیعُوا اللهَ وَ أَطِیعُوا الرَّسُولَ وَ أُولِی الْأَمْرِ‌مِنْکُمْ هَلْ أَمَرَ إِلَّا بِمَا هُوَ کَائِنٌ إِلَی یَوْمِ الْقِیَامَهًِْ أَوَ لَمْ تَرَوْا أَنَّ اللَّهَ عَزَّوَجَلَّ جَعَلَ لَهُمْ مَعَاقِلَ یَأْوُونَ إِلَیْهَا وَ أَعْلَاماً یَهْتَدُونَ بِهَا مِنْ لَدُنْ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ظَهَرَ الْمَاضِی صَلَوَاتُ اللَّهِ عَلَیْهِ کُلَّمَا غَابَ عَلَمٌ بَدَا عَلَمٌ وَ إِذَا أَفَلَ نَجْمٌ طَلَعَ نَجْمٌ فَلَمَّا قَبَضَهُ اللَّهُ عَزَّوَجَلَّ إِلَیْهِ ظَنَنْتُمْ أَنَّ اللَّهَ قَدْ قَطَعَ السَّبَبَ بَیْنَهُ وَ بَیْنَ خَلْقِهِ کَلَّا مَا کَانَ ذَلِک وَ لَا یَکُونُ حَتَّی تَقُومَ السَّاعَهًُْ وَ یَظْهَرُ أَمْرُ اللَّهِ وَ هُمْ کارِهُون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محمدبن‌ابراهیم بن مهزیار در حال شک و تردید وارد عراق شد؛ این توقیع برایش صادر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مهزیار بگو ما آنچه را که از دوستان ما در ناحیه شما برای ما گفتی 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را نخوانده‌اید که خدای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أَطیعُوا اللهَ وَ أَطیعُوا الرَّسُولَ وَ أُولِی الْأَمْرِ</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 xml:space="preserve">مِنْکُمْ؟ آیا این آیه جز به چیزی که تا قیام باقی خواهد بود امر نموده است؟ آیا ندیده‌اید که خداوند متعال از زمان آدم تا زمان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خلق ملجأ و پناه قرار داده تا به آن پناه برند و نشانه‌هایی قرار داده که که با آن هدایت شوند؟ و هر زمانی که نشانه‌ای پنهان شد، نشانه و حجّت دیگری آشکار می‌شد و وقتی ستاره‌ای غروب می‌کرد، ستاره دیگری طالع می‌شد؟ وقتی خدا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قبض روح فرمود، پنداشتید که خدا سبب بین خود و خلقش را قطع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نیست و چنین نخواهد بود، تا قیامت به پا شود و امر خدا در حال کراهت بی دینان آشکار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اهل بیت علیهم السلام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الإمامهًْ، ص</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الخرایج والجرایح،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p>
    <w:p>
      <w:pPr>
        <w:pStyle w:val="BookText"/>
        <w:rPr/>
      </w:pP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لِنَفْسِهِ مَعَهُمَا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سَهْماً وَ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سَهْماً فَمَا رَضِیَهُ لِنَفْسِهِ وَ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رَضِیَهُ لَهُمْ وَ کَذَلِکَ الْفَیْءُ مَا رَضِیَهُ مِنْهُ لِنَفْسِهِ وَ لِنَبِیِّهِ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رَضِیَهُ لِذِی الْقُرْبَی کَمَا أَجْرَاهُمْ فِی الْغَنِیمَهًِْ فَبَدَأَ بِنَفْسِهِ جَلَّ جَلَالُهُ ثُمَّ بِرَسُولِهِ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بِهِمْ وَ قَرَنَ سَهْمَهُمْ بِسَهْمِ اللَّهِ وَ سَهْمِ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فِی الطَّاعَهًِْ قَالَ یا أَیُّهَا الَّذِینَ آمَنُوا أَطِیعُوا اللهَ وَ أَطِیعُوا الرَّسُولَ وَ أُولِی الْأَمْرِ مِنْکُمْ فَبَدَأَ بِنَفْسِهِ ثُمَّ بِرَسُولِهِ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بِأَهْلِ بَیْتِهِ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برای خود سهمی و برای پیامبر سهمی قرار</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داده و آنچه برای خود و رسول خود پسندیده برای ذی القربی پسندیده است و همچنین در فیء، هرچه برای خود و پیامبرش پسندیده برای آنها نیز پسندیده است؛ چنانچه در آیه‌ی غنیمت که به همین نوع جریان یافته و ابتدا به نفس خود فرمود، پس از آن به رسول خود، پس از آن به ذی القربی و سهم خویشان و ذی القربی را به سهم خود و رسول خود مقترن فرموده و همچنین در آیه شریفه طاعت نیز چنین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أَطِیعُوا اللهَ وَ أَطِیعُوا الرَّسُولَ وَ أُولِی الْأَمْرِ مِنْکُمْ پس در این آیه ابتدا نفس خود را فرموده و پس از آن رسول خود و بعد از آن اهل بیت پیامبر 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اهل بیت علیهم السلام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 للصدوق، ص</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بشارهًْ المصطفی، ص</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 ص</w:t>
      </w:r>
      <w:r>
        <w:rPr>
          <w:rFonts w:eastAsia="IRNazanin" w:cs="IRNazanin"/>
          <w:color w:val="111111"/>
          <w:sz w:val="28"/>
          <w:szCs w:val="28"/>
          <w:lang w:bidi="fa-IR"/>
        </w:rPr>
        <w:t>434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عَنْ أَبِی‌جَعْفَرٍ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لِأَیِّ شَیْءٍ یُحْتَاجُ إِلَی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الْإِمَامِ فَقَالَ لِبَقَاءِ الْعَالَمِ عَلَی صَلَاحِهِ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النُّجُومُ أَمَانٌ لِأَهْلِ السَّمَاءِ وَ أَهْلُ بَیْتِی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أَمَانٌ لِأَهْلِ الْأَرْضِ فَإِذَا ذَهَبَتِ النُّجُومُ أَتَی أَهْلَ السَّمَاءِ مَا یَکْرَهُونَ وَ إِذَا ذَهَبَ أَهْلُ بَیْتِی أَتَی أَهْلَ الْأَرْضِ مَا یَکْرَهُونَ یَعْنِی بِأَهْلِ بَیْتِهِ الْأَئِمَّهًَْ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قَرَنَ اللَّهُ عَزَّوَجَلَّ طَاعَتَهُمْ بِطَاعَتِهِ فَقَالَ یا أَیُّهَا الَّذِینَ آمَنُوا أَطِیعُوا اللهَ وَ أَطِیعُوا الرَّسُولَ وَ أُولِی الْأَمْرِ مِنْکُمْ وَ هُمُ الْمَعْصُومُونَ الْمُطَهَّرُونَ الَّذِینَ لَایُذْنِبُونَ وَ لَا یَعْصُونَ وَ هُمُ الْمُؤَیَّدُونَ الْمُوَفَّقُونَ الْمُسَدَّدُونَ بِهِمْ یَرْزُقُ اللَّهُ عِبَادَهُ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 xml:space="preserve">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مردم احتیاج به پیامبر و امام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به‌جهت اینکه دنیا در دایره‌ی 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ستارگان سبب آرامش و آسایش اهل آسمان هستند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سبب آسایش اهل زمین‌اند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ستارگان از میان بروند اهل آسمان دچار ناراحتی می‌شوند وقتی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از میان بروند اهل زمین دچار ناراحتی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بیت،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که اطاعت از آن‌ها را قرین و همراه اطاعت خود قرار داده و در این آیه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أَطِیعُوا اللهَ وَ أَطِیعُوا الرَّسُولَ وَ أُولِی الْأَمْرِ مِنْکُمْ آن‌ها پیشوایان معصومی هستند که گناه و معصیت از ایشان سر نمی‌زند و مؤیّد و موفّق و مورد پشتیبانی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آن‌ها خدا به بندگان روزی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اهل بیت علیهم السلام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الشرایع،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سلیم بن قیس، ص</w:t>
      </w:r>
      <w:r>
        <w:rPr>
          <w:rFonts w:eastAsia="IRNazanin" w:cs="IRNazanin"/>
          <w:color w:val="111111"/>
          <w:sz w:val="28"/>
          <w:szCs w:val="28"/>
          <w:lang w:bidi="fa-IR"/>
        </w:rPr>
        <w:t>884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الْحُسَیْنِ‌بْنِ‌أَبِی‌الْعَلَاءِ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الْأَوْصِیَاءُ طَاعَتُهُمْ مُفْتَرَضَهًٌْ قَالَ نَعَمْ هُمُ الَّذِینَ قَالَ اللَّهُ عَزَّوَجَلَّ أَطِیعُوا اللهَ وَ أَطِیعُوا الرَّسُولَ وَ أُولِی الْأَمْرِ مِنْکُم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حسین‌بن‌ابی‌علاء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اوصیایی که اطاعتشان واجب است، چه کسانی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کسانی هستند که خداوند درباره‌ی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أَطِیعواْ اللهَ وَأَطِیعواْ الرَّسُولَ وَأُوْلِی الأَمْرِ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اهل بیت علیهم السلام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الاختصاص، ص</w:t>
      </w:r>
      <w:r>
        <w:rPr>
          <w:rFonts w:eastAsia="IRNazanin" w:cs="IRNazanin"/>
          <w:color w:val="111111"/>
          <w:sz w:val="28"/>
          <w:szCs w:val="28"/>
          <w:lang w:bidi="fa-IR"/>
        </w:rPr>
        <w:t>277</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البرهان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أَبِی‌مَرْیَمَ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جَعْفَرَ‌بْنَ‌مُحَمَّدٍ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تَعَالَی أَطِیعُوا اللهَ وَ أَطِیعُوا الرَّسُولَ وَ أُولِی الْأَمْرِ مِنْکُمْ کَانَتْ طَاعَهًُْ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مُفْتَرَضَهًًْ قَالَ کَانَتْ طَاعَهًُْ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خَاصَّهًًْ مُفْتَرَضَهًًْ لِقَوْلِ اللَّهِ تَعَالَی مَنْ یُطِعِ الرَّسُولَ فَقَدْ أَطاعَ اللهَ وَ کَانَتْ طَاعَهًُْ علی‌بن‌أبی‌طالب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ابومریم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أَطِیعُوا اللهَ وَ أَطِیعُوا الرَّسُولَ وَ أُولِی الْأَمْرِ مِنْکُمْ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اطاعت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تنها اطاعت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بود بنا به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یُطِعِ الرَّسُولَ فَقَدْ أَطاعَ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اطاعت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اطاعت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اهل بیت علیهم السلام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بناءالمقالهًْ الفاطمیهًْ، ص</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الکوفی، ص</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الرَّیَّانِ‌بْنِ‌الصَّلْتِ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الْمَأْمُونِ بِمَرْوَ وَ قَدِ اجْتَمَعَ فِی مَجْلِسِهِ جَمَاعَهًٌْ مِنْ عُلَمَاءِ الْعِرَاقِ وَ 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أَبَانَ فَضْلَ الْعِتْرَهًِْ عَلَی سَائِرِ النَّاسِ فِی مُحْکَمِ کِتَابِهِ فَقَالَ لَهُ الْمَأْمُونُ أَیْنَ ذَلِکَ مِنْ کِتَابِ اللَّهِ عَزَّ وَ جَلَّ؟ قَالَ لَهُ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عَزَّوَجَلَّ فِی مَوْضِعٍ آخَرَ أَمْ یَحْسُدُونَ النَّاسَ عَلی ما آتاهُمُ اللهُ مِنْ فَضْلِهِ فَقَدْ آتَیْنا آلَ إِبْراهِیمَ الْکِتابَ وَ الْحِکْمَةَ وَ آتَیْناهُمْ مُلْکاً عَظِیماً ثُمَّ رَدَّ الْمُخَاطَبَهًَْ فِی أَثَرِ هَذَا</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p>
    <w:p>
      <w:pPr>
        <w:pStyle w:val="BookText"/>
        <w:rPr/>
      </w:pPr>
      <w:r>
        <w:rPr>
          <w:rFonts w:ascii="Amiri" w:hAnsi="Amiri" w:eastAsia="Amiri" w:cs="Amiri"/>
          <w:color w:val="111111"/>
          <w:sz w:val="28"/>
          <w:sz w:val="28"/>
          <w:szCs w:val="28"/>
          <w:rtl w:val="true"/>
          <w:lang w:bidi="ar-SA"/>
        </w:rPr>
        <w:t>إِلَی سَائِرِ الْمُؤْمِنِینَ فَقَالَ یا أَیُّهَا الَّذِینَ آمَنُوا أَطِیعُوا اللهَ وَ أَطِیعُوا الرَّسُولَ وَ أُولِی الْأَمْرِ مِنْکُمْ یَعْنِی الَّذِینَ قَرَنَهُمْ بِالْکِتَابِ وَ الْحِکْمَهًِْ وَ حُسِدُوا عَلَیْهِمَا فَقَوْلُهُ عَزَّوَجَلَّ أَمْ یَحْسُدُونَ النَّاسَ عَلی ما آتاهُمُ اللهُ مِنْ فَضْلِهِ فَقَدْ آتَیْنا آلَ إِبْراهِیمَ الْکِتابَ وَ الْحِکْمَةَ وَ آتَیْناهُمْ مُلْکاً عَظِیماً یَعْنِی الطَّاعَهًَْ لِلْمُصْطَفَیْنَ الطَّاهِرِینَ فَالْمُلْکُ هَاهُنَا هُوَ الطَّاعَهًُْ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رَیّان‌بن‌صَلت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مرو در مجلس مأمون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علمای عراق و خراسان در آنجا جمع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تعالی در موضع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یَحْسُدُونَ النَّاسَ عَلی ما آتاهُمُ اللهُ مِنْ فَضْلِهِ فَقَدْ آتَیْنا آلَ إِبْراهِیمَ الْکِتابَ وَ الْحِکْمَةَ وَ آتَیْناهُمْ مُلْکاً عَظِیماً؛ پس از این آیه‌ی شریفه به‌فاصله‌ی چند آیه حق تعالی به سایر مؤمنان خطاب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أَطِیعُوا اللهَ وَ أَطِیعُوا الرَّسُولَ وَ أُولِی الْأَمْرِمنکم که منظور از اولی الأمر، کسانی هستند که همطراز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همنشین حکمت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حسد واقع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کلام خدا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یَحْسُدُونَ النَّاسَ عَلی ما آتاهُمُ اللهُ مِنْ فَضْلِهِ فَقَدْ آتَیْنا آلَ إِبْراهِیمَ الْکِتابَ وَ الْحِکْمَةَ وَ آتَیْناهُمْ مُلْکاً عَظِیماً؛ یعنی اطاعت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مردم لازم است که آن‌ها برگزیدگان و طاهران هستند و مراد از مُلْکاً، اطاعت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اهل بیت علیهم السلام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 للصدوق، ص</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 ص</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بشارهًْ المصطفی، ص</w:t>
      </w:r>
      <w:r>
        <w:rPr>
          <w:rFonts w:eastAsia="IRNazanin" w:cs="IRNazanin"/>
          <w:color w:val="111111"/>
          <w:sz w:val="28"/>
          <w:szCs w:val="28"/>
          <w:lang w:bidi="fa-IR"/>
        </w:rPr>
        <w:t>229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بَشِیرٍ الدَّهَّانِ عَنْ أَبِی‌عَبْدِاللَّهِ</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 إِنَّ هَذِهِ الْمُرْجِئَهًَْ وَ هَذِهِ الْقَدَرِیَّهًَْ وَ هَذِهِ الْخَوَارِجَ لَیْسَ مِنْهُمْ أَحَدٌ إِلَّا یَرَی أَنَّهُ عَلَی الْحَقِّ وَ إِنَّکُمْ إِنَّمَا أَجَبْتُمُونَا فِی اللَّهِ ثُمَّ تَلَا أَطِیعُوا اللهَ وَ أَطِیعُوا الرَّسُولَ وَ أُولِی الْأَمْرِ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آتاکُمُ الرَّسُولُ فَخُذُوهُ وَ ما نَهاکُمْ عَنْهُ فَانْتَهُوا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یُطِعِ الرَّسُولَ فَقَدْ أَطاعَ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کُنْتُمْ تُحِبُّونَ اللهَ فَاتَّبِعُونِی یُحْبِبْکُمُ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دهّان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گروه‌ها و فرقه‌های منحرف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مرجئه و قدریّه و خوارج هرکدام ادّعا می‌کنند که حق با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به خاطر خداوند و رضای او به ما متوجّه شدید و سخنان ما را باور کردید و بعد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أَطِیعُوا اللهَ وَ أَطِیعُوا الرَّسُولَ وَ 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پیامبر به شما داد بستانید، و از هر چه شما را منع کرد اجتناب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یُطِعِ الرَّسُولَ فَقَدْ أَطاعَ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دوست می‌دارید از من پیروی کنید تا او نیز شما را دوست بدارد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اهل بیت علیهم السلام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الوسایل،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العیاشی،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الْإِسْلَامِ، رُوِّینَا عَنْ أَبِی‌جَعْفَرٍ مُحَمَّدِ‌بْنِ‌عَلِیٍّ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سَائِلًا سَأَلَهُ عَنْ قَوْلِهِ تَعَالَی أَطِیعُوا اللهَ وَ أَطِیعُوا الرَّسُولَ إِلَی أَنْ قَالَ فَقَوْلُهُ وَ إِنَّهُ لَذِکْرٌ لَکَ وَ لِقَوْمِکَ وَ سَوْفَ تُسْئَلُونَ قَالَ إِیَّانَا عَنَی فَنَحْنُ أَهْلُ الذِّکْرِ وَ نَحْنُ الْمَسْئُولُون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دعائم الاسلام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درمورد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أَطِیعُوا اللهَ وَ أَطِیعُوا الرَّسُولَ 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مایه یادآوری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قوم تو است و بزودی سؤال خواهید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أُولِی الْأَمْرِ فقط ما هستیم و ما أَهْلَ الذِّکْر هستیم و ما همان مَسْئُولُون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قرآن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اهل بیت علیهم السلام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الوسایل، 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أَبِی‌جَمِیلَهًَْ عَنْ بَعْضِ أَصْحَابِهِ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اللَّهَ أَوْحَی إِلَیَّ أَنْ أُحِبَّ أَرْبَعَهًًْ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أَبَاذَرٍّ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الْمِقْدَادَ فَقُلْتُ أَلَا فَمَا کَانَ مِنْ کَثْرَهًِْ النَّاسِ أَ مَا کَانَ أَحَدٌ یَعْرِفُ هَذَا الْأَمْرَ فَقَالَ بَلَی ثَلَاثَهًٌْ قُلْتُ هَذِهِ الْآیَاتُ الَّتِی أُنْزِلَتْ إِنَّما وَلِیُّکُمُ اللهُ وَ رَسُولُهُ وَ الَّذِینَ آمَنُوا وَ قَوْلُهُ أَطِیعُوا اللهَ وَ أَطِیعُوا الرَّسُولَ وَ أُولِی الْأَمْرِ مِنْکُمْ أَمَا کَانَ أَحَدٌ یَسْأَلُ فِیمَ نَزَلَتْ فَقَالَ مِنْ ثَمَّ أَتَاهُمْ لَمْ یَکُونُوا یَسْأَلُونَ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ابوجمیله از یکی از یارانمان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به من وحی فرمود که چهار فرد را دوست بدارم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بین این جمعیّت انبوه مردم، هیچ‌کس نیست که این مطلب را شنیده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شهادت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سه</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نپرسید این آیات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ولیّ شما خداست و رسول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أَطِیعُوا اللهَ وَ أَطِیعُوا الرَّسُولَ وَ أُولِی الْأَمْرِ مِنْکُمْ در مورد چه کسی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نادانی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همین‌جا ناشی می‌شود که اهل پرسش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اهل بیت علیهم السلام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العیاشی،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أَبَانٍ أَنَّهُ دَخَلَ عَلَی أَبِی‌الْحَسَنِ‌الرِّضَا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فَسَأَلْتُهُ عَنْ قَوْلِ اللَّهِ یا أَیُّهَا الَّذِینَ آمَنُوا أَطِیعُوا اللهَ وَ أَطِیعُوا الرَّسُولَ وَ أُولِی الْأَمْرِ مِنْکُمْ فَقَالَ ذَلِکَ علی‌بن‌أبی‌طالب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سَکَتَ فَلَمَّا طَالَ سُکُوتُهُ قُلْتُ ثُمَّ مَنْ قَالَ ثُمَّ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سَکَتَ فَلَمَّا طَالَ سُکُوتُهُ قُلْتُ ثُمَّ مَنْ قَالَ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ثُمَّ مَنْ قَالَ ثُمَّ عَلِیُّ‌بْنُ‌الْحُسَیْنِ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سَکَتَ فَلَمْ یَزَلْ یَسْکُتُ عَنْ کُلِّ وَاحِدٍ حَتَّی أُعِیدَ الْمَسْأَلَهًَْ فَیَقُولُ حَتَّی سَمَّاهُمْ إِلَی آخِرِهِمْ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خدمت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و از آن حضرت درباره‌ی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أَطِیعواْ اللهَ وَأَطِیعواْ الرَّسُولَ وَأُوْلِی الأَمْرِ مِنکُمْ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از ولی امر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سپس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سکوت آن حضرت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چه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بعد سکوت کرد، و زمانی‌که سکوتشان طولانی شد،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سپس چه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بعد از آن چه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علیّ‌بن‌حسین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به نام هریک که می‌رسید، سکوت می‌کرد</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تا اینکه من پرسش را تکرار می‌کردم و ایشان پاسخ می‌دادند تا اینکه نام همه را تا آخرین نفر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اهل بیت علیهم السلام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العیاشی،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ابْنِ‌أَبِی‌یَعْفُورٍ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أَعْرِضُ عَلَیْکَ دِینِیَ الَّذِی أَدِینُ اللَّهَ بِهِ قَالَ هَاتِهِ قُلْتُ أَشْهَدُ أَنْ لَا إِلَهَ إِلَّا اللَّهُ وَ أَشْهَدُ 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أُقِرُّ بِمَا جَاءَ بِهِ مِنْ عِنْدِ‌اللَّهِ قَالَ ثُمَّ وَصَفْتُ لَهُ الْأَئِمَّهًَْ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انْتَهَیْتُ إِلَی أَبِی‌جَعْفَرٍ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وَ أَقُولُ فِیکَ مَا أَقُولُ فِیهِمْ فَقَالَ أَنْهَاکَ أَنْ تَذْهَبَ بِاسْمِی فِی النَّاسِ قَالَ أَبَانٌ قَالَ ابْنُ أَبِی‌یَعْفُورٍ قُلْتُ لَهُ مَعَ الْکَلَامِ الْأَوَّلِ وَ أَزْعُمُ أَنَّهُمْ الَّذِینَ قَالَ اللَّهُ فِی الْقُرْآنِ أَطِیعُوا اللهَ وَ أَطِیعُوا الرَّسُولَ وَ أُولِی الْأَمْرِ مِنْکُمْ فَقَالَ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الْآیَهًَْ الْأُخْرَی فَاقْرَأْ قَالَ قُلْتُ لَهُ جُعِلْتُ فِدَاکَ أَیَّ آیَهًٍْ قَالَ إِنَّما وَلِیُّکُمُ اللهُ وَ رَسُولُهُ وَ الَّذِینَ آمَنُوا الَّذِینَ یُقِیمُونَ الصَّلاةَ وَ یُؤْتُونَ الزَّکاةَ وَ هُمْ راکِعُونَ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ابی‌یعفور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دینی که با آن خدا را اطاعت می‌کنم به شما عرضه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گواهی می‌دهم که جز خدای یگانه خدایی نیست و شهادت می‌دهم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فرستاده‌ی خداوند است و به آنچه از طرف خدا آورده است، اقرار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وصف کردم تا اقرار به امامت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بیان کردم، سپس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شما هم آنچه را در مورد ائمّه</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بیان کردم، معتقدم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از اینکه اسم مرا در بین مردم به زبان بیاوری نهی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مورد آزار حکومت واقع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ابی‌یعفور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 کلام اوّل خودم این را هم بیان کردم که اعتقادم این است که ایشان کسانی هستند که خداوند در قرآن در موردشان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أَطِیعُوا اللهَ وَ أَطِیعُوا الرَّسُولَ وَ 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آیه‌ی دیگری را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کدام آیه را می‌فرمایید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این نیست که ولیّ شما خداست و رسول او و مؤمنانی که نماز می‌خوانند و هم چنان‌که در رکوعند انفاق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اهل بیت علیهم السلام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العیاشی،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عَرَفَ دِینَهُ مِنْ کِتَابِ اللَّهِ عَزَّوَجَلَّ زَالَتِ الْجِبَالُ قَبْلَ أَنْ یَزُولَ وَ مَنْ دَخَلَ فِی أَمْرٍ بِجَهْلٍ خَرَجَ مِنْهُ بِجَهْلٍ قُلْتُ وَ مَا هُوَ فِی کِتَابِ اللَّهِ عَزَّوَجَلَّ قَالَ قَوْلُ اللَّهِ عَزَّوَجَلَّ ما آتاکُمُ الرَّسُولُ فَخُذُوهُ وَ ما نَهاکُمْ عَنْهُ فَانْتَهُوا وَ قَوْلُهُ عَزَّوَجَلَّ مَنْ یُطِعِ الرَّسُولَ فَقَدْ أَطاعَ اللهَ وَ قَوْلُهُ عَزَّوَجَلَّ یا أَیُّهَا الَّذِینَ آمَنُوا أَطِیعُوا اللهَ وَ أَطِیعُوا الرَّسُولَ وَ أُولِی الْأَمْرِ مِنْکُمْ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دین خود را از کتاب خداوند بگیرد از کوه‌های استوار پابرجاتر است و هرکه با نادانی در کاری وارد شود به نادانی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مطلب در کدام آیه‌ی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پیامبر به شما داد بستانید، و از هرچه شما را منع کرد اجتناب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یُطِعِ الرَّسُولَ فَقَدْ أَطاعَ اللهَ؛ و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أَطِیعُوا اللهَ وَ أَطِیعُوا الرَّسُولَ وَ أُولِی الْأَمْرِ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اهل بیت علیهم السلام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بشارهًْ المصطفی، ص</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اعْرِفُوا اللَّهَ بِاللَّهِ وَ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بِالرِّسَالَهًِْ وَ أُولِی الْأَمْرِ بِالْأَمْرِ بِالْمَعْرُوفِ وَ الْعَدْلِ وَ الْإِحْسَانِ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را به‌واسطه‌ی خدا بشناسید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به‌واسطه‌ی رسالتش و امام را به‌واسطه‌ی کار نیک و عدل و احسانش بشناسید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اهل بیت علیهم السلام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امر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الْإحْتِجَاجُ، فِی بَابِ رَدِّ مُتَشَابِهِ الْقُرآنِ إلَی تَأوِیلِهِ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السَّائِلُ مَنْ هَؤُلَاءِ الْحُجَجُ قَالَ هُمْ رَسُولُ اللَّهِ وَ مَنْ حَلَّ مَحَلَّهُ مِنْ أَصْفِیَاءِ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وُلَاهًُْ الْأَمْرِ الَّذِینَ قَالَ اللَّهُ فِیهِمْ أَطِیعُوا اللهَ وَ أَطِیعُوا الرَّسُولَ وَ أُولِی الْأَمْرِ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السَّائِلُ مَا ذَلِکَ الْأَمْرُ 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تَنَزَّلُ بِهِ الْمَلَائِکَهًُْ فِی اللَّیْلَهًِْ الَّتِی یُفَرَّقُ فِیهَا کُلُّ أَمْرٍ حَکِیمٍ مِنْ خَلْقٍ وَ رِزْقٍ وَ أَجَلٍ وَ عَمَلٍ وَ حَیَاهًٍْ وَ مَوْتٍ وَ عِلْمِ غَیْبِ السَّمَاوَاتِ وَ الْأَرْضِ وَ الْمُعْجِزَاتِ الَّتِی لَا تَنْبَغِی إِلَّا لِلَّهِ وَ أَصْفِیَائِهِ وَ السَّفَرَهًِْ بَیْنَهُ وَ بَیْنَ خَلْقِهِ وَ هُمْ وَجْهُ اللَّهِ الَّذِی قَالَ فَأَیْنَما تُوَلُّوا فَثَمَّ وَجْه اللهِ هُمْ بَقِیَّهًُْ اللَّهِ یَعْنِی الْمَهْدِیَّ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یَأْتِی</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p>
    <w:p>
      <w:pPr>
        <w:pStyle w:val="BookText"/>
        <w:rPr/>
      </w:pPr>
      <w:r>
        <w:rPr>
          <w:rFonts w:ascii="Amiri" w:hAnsi="Amiri" w:eastAsia="Amiri" w:cs="Amiri"/>
          <w:color w:val="111111"/>
          <w:sz w:val="28"/>
          <w:sz w:val="28"/>
          <w:szCs w:val="28"/>
          <w:rtl w:val="true"/>
          <w:lang w:bidi="ar-SA"/>
        </w:rPr>
        <w:t>عِنْدَ انْقِضَاءِ هَذِهِ النَّظِرَهًِْ فَیَمْلَأُ الْأَرْضَ عَدْلًا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أُولِی الْأَمْرِ 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أَطِیعُوا اللهَ وَ أَطِیعُوا الرَّسُولَ وَ أُولِی الْأَمْرِ مِنْکُمْ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چیزی است که ملائکه آن را در شبی که در آن هر امری براساس حکمت الهی، تدبیر و جدا می‌گردد، به‌سمت زمین نازل می‌کنند، که شامل اموری می‌شود مثل مخلوقات و رزق و اجل و عمل و زندگی و مرگ و علم غیب‌های مربوط به آسمان‌ها و زمین و معجزاتی که جز از خدا و برگزیدگان او و سفیرانش صادر نمی‌تواند بشود، سفیرانی که واسطه‌ی بین او و مخلوقات او هستند و آنان وجه اللهِ هستند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هرجای که رو کنید، همان‌جا رو به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بقیّهًْ الله هستند و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است که در انتهای این دوره می‌آید و زمین را از عدل و داد آکنده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اهل بیت علیهم السلام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و چون در امری اختلاف کردید اگر به خدا و روز قیامت ایمان دارید به خدا و پیامبر رجوع کنید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کَلَامٍ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التَّحْکِیمِ إِنَّا لَمْ نُحَکِّمِ الرِّجَالَ وَ إِنَّمَا حَکَّمْنَا الْقُرْآنَ وَ هَذَا الْقُرْآنُ إِنَّمَا هُوَ خَطٌّ مَسْطُورٌ بَیْنَ الدَّفَّتَیْنِ لَایَنْطِقُ بِلِسَانٍ وَ لَابُدَّ لَهُ مِنْ تَرْجُمَانٍ وَ إِنَّمَا یَنْطِقُ عَنْهُ الرِّجَالُ وَ لَمَّا دَعَانَا الْقَوْمُ إِلَی أَنْ نُحَکِّمَ بَیْنَنَا الْقُرْآنَ لَمْ نَکُنِ الْفَرِیقَ الْمُتَوَلِّی عَنْ کِتَابِ اللَّهِ تَعَالَی وَ قَدْ قَالَ اللَّهُ سُبْحَانَهُ فَإِنْ تَنازَعْتُمْ فِی شَیْءٍ</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p>
    <w:p>
      <w:pPr>
        <w:pStyle w:val="BookText"/>
        <w:rPr/>
      </w:pPr>
      <w:r>
        <w:rPr>
          <w:rFonts w:ascii="Amiri" w:hAnsi="Amiri" w:eastAsia="Amiri" w:cs="Amiri"/>
          <w:color w:val="111111"/>
          <w:sz w:val="28"/>
          <w:sz w:val="28"/>
          <w:szCs w:val="28"/>
          <w:rtl w:val="true"/>
          <w:lang w:bidi="ar-SA"/>
        </w:rPr>
        <w:t xml:space="preserve">فَرُدُّوهُ إِلَی اللهِ وَ الرَّسُولِ فَرَدُّهُ إِلَی اللهِ أَنْ نَحْکُمَ بِکِتَابِهِ وَ رَدُّهُ إِلَی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نَأْخُذَ بِسُنَّتِهِ فَإِذَا حُکِمَ بِالصِّدْقِ فِی کِتَابِ اللَّهِ فَنَحْنُ أَحَقُّ النَّاسِ بِهِ وَ إِنْ حُکِمَ بِسُنَّهًِْ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أَحَقُّ النَّاسِ وَ أَوْلَاهُمْ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مسأله‌ی حکمین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خصوص رفع اختلاف و پایان جنگ؛ اشخاصی را حَکَم قرار نداده‌ایم، بلکه تنها قرآن را به حکمیّت انتخاب کردیم، و چون قرآن در میان ما خطوطی پوشیده در جلد است، با زبان سخن نمی‌گوید و نیازمند به ترجمان است و تنها انسان‌ها می‌توانند از آن سخن بگویند، وقتی آن قوم ما را دعوت کردند که قرآن میانمان حاکم باشد ما گروهی نبودیم که به کتاب خدای سبحان پشت کرده باشیم درحالی‌که خدای بزرگ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تَنازَعْتُمْ فِی شَیْءٍ فَرُدُّوهُ إِلَی اللهِ وَ الرَّسُولِ إِنْ کُنْتُمْ تُؤْمِنُونَ بِاللهِ وَ الْیَوْمِ الْآخِر ارجاع‌دادن اختلاف به خدا این است که کتابش را حاکم قرار دهیم و ارجاع اختلافات به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است که به سنّتش متمسّک گردیم، هرگاه به‌راستی کتاب خدا به داوری طلبیده شود، ما سزاوارترین مردم به آن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اهل بیت علیهم السلام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أعلام الدین، ص</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البلاغهًْ،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ص</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لِأَهْلِ الْعِرَاقِ حِینَ قَالُوا لَهُ یَا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أَنْصَفَکَ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دَعَاکَ إِلَی مَا</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p>
    <w:p>
      <w:pPr>
        <w:pStyle w:val="BookText"/>
        <w:rPr/>
      </w:pPr>
      <w:r>
        <w:rPr>
          <w:rFonts w:ascii="Amiri" w:hAnsi="Amiri" w:eastAsia="Amiri" w:cs="Amiri"/>
          <w:color w:val="111111"/>
          <w:sz w:val="28"/>
          <w:sz w:val="28"/>
          <w:szCs w:val="28"/>
          <w:rtl w:val="true"/>
          <w:lang w:bidi="ar-SA"/>
        </w:rPr>
        <w:t xml:space="preserve">فِی الْکِتَابِ فَإِنْ لَمْ تُجِبْهُ إِلَی ذَلِکَ شَدَدْنَا مَعَ الْعَدُوِّ عَلَیْکَ فَإِنَّ اللَّهَ یَقُولُ فَإِنْ تَنازَعْتُمْ فِی شَیْءٍ فَرُدُّوهُ إِلَی اللهِ وَ الرَّسُولِ فَقَالَ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 حَقٍّ یُرَادُ بِهَا بَاطِلٌ اصْبِرُوا عَلَی ابْنِ هِنْدٍ سَاعَهًًْ یَفْتَحِ اللَّهُ 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درجنگ صفین وقتی که معاویه قرآن‌ها را بر سرنیزه کرد اصحاب نادان حضرت و خوارج آینده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عراق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با تو به انصاف و حق برخورد می‌کند وقتی که تو را در این نزاع و جنگ به کتاب خدا و رجوع به آن دعوت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سر نیزه نموده تا حکم بینمان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او را اجابت نکنی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حکمیّت را نپذیری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آن‌ها همراه شده و بر تو فشار می‌آوریم، فَإِنْ تَنازَعْتُمْ فِی شَیْءٍ فَرُدُّوهُ إِلَی اللهِ وَ الرَّسُولِ،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این سخنان دائماً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کلمات، کلمات درست و به حقّی هستند که از آن‌ها منظور و هدف باطلی اراده شده، اگر یک ساعت دیگر در مقابل معاویه بایستید، پیروز جنگ 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اهل بیت علیهم السلام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القرآن،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أمیرالمومنین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فَالرَّدُّ إِلَی اللَّهِ الْأَخْذُ بِمُحْکَمِ کِتَابِهِ وَ الرَّدُّ إِلَی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الْأَخْذُ بِسُنَّتِهِ الْجَامِعَهًِْ غَیْرِ الْمُتَفَرِّقَهًِْ وَ نَحْنُ أَهْلُ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نَسْتَنْبِطُ الْمُحْکَمَ مِنْ کِتَابِهِ وَ نُمَیِّزُ الْمُتَشَابِهَ مِنْهُ وَ نَعْرِفُ النَّاسِخَ مِمَّا نَسَخَ اللَّهُ وَ وَضَعَ إِصْرَهُ فَسِرْ فِی عَدُوِّکَ بِمِثْلِ مَا شَاهَدْتَ مِنَّا فِی مِثْلِهِمْ مِنَ الْأَعْدَاءِ</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bookmarkStart w:id="1335" w:name="pg10640_156427"/>
    </w:p>
    <w:p>
      <w:pPr>
        <w:pStyle w:val="BookText"/>
        <w:rPr/>
      </w:pPr>
      <w:bookmarkEnd w:id="1335"/>
      <w:r>
        <w:rPr>
          <w:rFonts w:ascii="Amiri" w:hAnsi="Amiri" w:eastAsia="Amiri" w:cs="Amiri"/>
          <w:color w:val="111111"/>
          <w:sz w:val="28"/>
          <w:sz w:val="28"/>
          <w:szCs w:val="28"/>
          <w:rtl w:val="true"/>
          <w:lang w:bidi="ar-SA"/>
        </w:rPr>
        <w:t>وَ وَاتِرْ إِلَیْنَا الْکُتُبَ بِالْإِخْبَارِ بِکُلِّ حَدَثٍ یَأْتِکَ مِنَّا أَمْرٌ عَامٌّ وَ اللَّهُ الْمُسْتَعان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برگرداندن امر، به خدا، همام گرفتن متن دستورات روشن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برگرداندن امر به رسول، گرفتن سنّت فراگیر رسول خداست که پراکندگی ندارد و ما آل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هستیم که استنباط محکمات قرآن را می‌کنیم و میان آیات محکم و متشابه آن فرق می‌گذاریم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متوجّه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ناسخ از آیاتی که خدا نسخ فرموده و تکلیف را از آن برداشته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دشمنت آنچنان رفتار کن که ما با دشمنانمان رفتار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شامل گزارش اخباری که از طرف ما به‌صورت یک فرمان همگانی صادر می‌شود را برای من بفرست و خداوند یاری‌کننده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اهل بیت علیهم السلام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الوسایل،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ص</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الشیعهًْ،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البلاغهًْ، 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 ص</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 xml:space="preserve">آیه أَ لَمْ تَرَ إِلَی الَّذینَ یَزْعُمُونَ أَنَّهُمْ آمَنُوا بِما أُنْزِلَ إِلَیْکَ وَ ما أُنْزِلَ مِنْ قَبْلِکَ یُریدُونَ أَنْ یَتَحاکَمُوا إِلَی الطَّاغُوتِ وَ قَدْ أُمِرُوا أَنْ یَکْفُرُوا بِهِ وَ یُریدُ الشَّیْطانُ أَنْ یُضِلَّهُمْ ضَلالاً بَعیداً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ندیدی کسانی را که گمان می‌کنند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کتاب‌های آسمانی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و پیش از تو نازل شده، ایمان آورده‌اند، در‌حالی‌که می‌خواهند برای داوری نزد طاغوت و حکّام باطل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به آن‌ها دستور داده شده که به طاغوت کافر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شیطان می‌خواهد آنان را در گمراهی دوری بیفکند</w:t>
      </w:r>
      <w:r>
        <w:rPr>
          <w:rFonts w:eastAsia="IRNazanin" w:cs="IRNazanin"/>
          <w:color w:val="111111"/>
          <w:sz w:val="28"/>
          <w:szCs w:val="28"/>
          <w:rtl w:val="true"/>
          <w:lang w:bidi="fa-IR"/>
        </w:rPr>
        <w:t>.</w:t>
      </w:r>
    </w:p>
    <w:p>
      <w:pPr>
        <w:pStyle w:val="Heading2"/>
        <w:numPr>
          <w:ilvl w:val="1"/>
          <w:numId w:val="1"/>
        </w:numPr>
        <w:rPr/>
      </w:pPr>
      <w:bookmarkStart w:id="1336" w:name="__RefHeading___Toc2565097_372815092"/>
      <w:bookmarkStart w:id="1337" w:name="_Toc529"/>
      <w:bookmarkEnd w:id="1336"/>
      <w:r>
        <w:rPr/>
        <w:t>23</w:t>
      </w:r>
      <w:r>
        <w:rPr>
          <w:rtl w:val="true"/>
        </w:rPr>
        <w:t xml:space="preserve">. </w:t>
      </w:r>
      <w:r>
        <w:rPr>
          <w:rtl w:val="true"/>
        </w:rPr>
        <w:t xml:space="preserve">بیست و دوم ماه </w:t>
      </w:r>
      <w:r>
        <w:rPr>
          <w:rtl w:val="true"/>
        </w:rPr>
        <w:t xml:space="preserve">: </w:t>
      </w:r>
      <w:r>
        <w:rPr>
          <w:rtl w:val="true"/>
        </w:rPr>
        <w:t>حفظ پیامبر از توطئه ترور هرشی</w:t>
      </w:r>
      <w:bookmarkEnd w:id="1337"/>
    </w:p>
    <w:p>
      <w:pPr>
        <w:pStyle w:val="Heading3"/>
        <w:numPr>
          <w:ilvl w:val="2"/>
          <w:numId w:val="1"/>
        </w:numPr>
        <w:rPr/>
      </w:pPr>
      <w:bookmarkStart w:id="1338" w:name="__RefHeading___Toc2565099_372815092"/>
      <w:bookmarkStart w:id="1339" w:name="_Toc530"/>
      <w:bookmarkEnd w:id="1338"/>
      <w:r>
        <w:rPr>
          <w:rtl w:val="true"/>
        </w:rPr>
        <w:t>بیان مختصر</w:t>
      </w:r>
      <w:bookmarkEnd w:id="1339"/>
    </w:p>
    <w:p>
      <w:pPr>
        <w:pStyle w:val="Heading4"/>
        <w:numPr>
          <w:ilvl w:val="3"/>
          <w:numId w:val="1"/>
        </w:numPr>
        <w:rPr/>
      </w:pPr>
      <w:bookmarkStart w:id="1340" w:name="__RefHeading___Toc2565101_372815092"/>
      <w:bookmarkStart w:id="1341" w:name="_Toc531"/>
      <w:bookmarkEnd w:id="1340"/>
      <w:r>
        <w:rPr>
          <w:rtl w:val="true"/>
        </w:rPr>
        <w:t>توطئۀ هرشی</w:t>
      </w:r>
      <w:bookmarkEnd w:id="1341"/>
    </w:p>
    <w:p>
      <w:pPr>
        <w:pStyle w:val="BookText"/>
        <w:rPr/>
      </w:pPr>
      <w:r>
        <w:rPr>
          <w:rFonts w:ascii="IRNazanin" w:hAnsi="IRNazanin" w:eastAsia="IRNazanin"/>
          <w:color w:val="111111"/>
          <w:sz w:val="28"/>
          <w:sz w:val="28"/>
          <w:szCs w:val="28"/>
          <w:rtl w:val="true"/>
          <w:lang w:bidi="fa-IR"/>
        </w:rPr>
        <w:t>پیامبر اکرم صلی الله علیه و آله سه روز پس از</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غدیر، یعنی شب بیست و دوم ذی الحجّه به سمت مدینه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که آمدن پیامبر اکرم صلی الله علیه و آله را به مدینه برای خود خطرناک می‌دانستند و می ترسیدند که مبادا آن حضرت پیام غدیر را در مدینه بازگو کند و راه را بر آنان ببندد، تصمیم گرفتند پیامبر خدا صلی الله علیه و آله را قبل از رسیدن به مدینه به قتل برسانند تا به خیال خود امامت و خلافت را از مسیرخود منحرف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علت در کوه‌های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 راه مکه و مدینه پنهان شده و در مسیری که باید شتر پیامبر صلی الله علیه وآله از آنجا عبور می‌کرد و دارای پرتگاهی بود قرار گرفتند تا در فرصت مناسب نقشه شوم خود را با رم دادن مرکب پیامبر صلی الله علیه و آله و یا حمله به آن حضرت پیاده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علیه السلام نازل شد و به پیامبر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نفر در گردنه هرشی کمین کرده‌اند تا شتر شما را رم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عدّه ای از نزدیکان را خبر کرده و تدابیر امنیتی را اعمال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یاران مهار شترِ حضرت را در دست گرفته و به پیش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گردنه های کوه هرشی رسیدند، منافقین سعی کردند با پرتاب سنگ ها و ابزارهای خود شتر پیامبر صلی الله علیه وآله را رم بدهند که پیامبر اکرم صلی الله علیه وآله نهیب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بر تو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مرکب آرام گرفت وبه راه</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bookmarkStart w:id="1342" w:name="pg10640_156431"/>
    </w:p>
    <w:p>
      <w:pPr>
        <w:pStyle w:val="BookText"/>
        <w:rPr/>
      </w:pPr>
      <w:bookmarkEnd w:id="1342"/>
      <w:r>
        <w:rPr>
          <w:rFonts w:ascii="IRNazanin" w:hAnsi="IRNazanin" w:eastAsia="IRNazanin"/>
          <w:color w:val="111111"/>
          <w:sz w:val="28"/>
          <w:sz w:val="28"/>
          <w:szCs w:val="28"/>
          <w:rtl w:val="true"/>
          <w:lang w:bidi="fa-IR"/>
        </w:rPr>
        <w:t>خود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عمّار و حذیفه شمشیرهای خود را کشیده، به دنبال آنان رفتند و منافقین با مشاهده این شرائط پا به فرار گذاشتند امّا در آسمان رعد و برقی زده شد و چهره ی آن ها معلوم گشت و توسط همراهان حضرت شناسایی شدند و حضرت نیز همۀ آنها رادیدند و شناختند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پیامبر اکرم صلی الله علیه و آله وارد مدینه شد و به نماز ایستاد منافقین آمدند و در صف های نماز جای گرفتند حضرت پس از نماز رو به نمازگزاران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شما را می شناسم و می توانم از بین جمعیّت شما را بیرون کشیده گردن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ترسم آیندگان بر من عیب بگیرند که پیامبر اسلام صلی الله علیه و آله وقتی کارش سر و سامان پیدا کرد اطرافیان خود را گردن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منافقین رسوا و توطئه آن ها خنثی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اصحاب حُذیفه را منافق شناس می‌دانستند، امّا پیامبراکرم صلی الله علیه و آله حُذیفه را از بردن نام و افشای منافقین منع کرده بودند</w:t>
      </w:r>
      <w:r>
        <w:rPr>
          <w:rFonts w:eastAsia="IRNazanin" w:cs="IRNazanin"/>
          <w:color w:val="111111"/>
          <w:sz w:val="28"/>
          <w:szCs w:val="28"/>
          <w:rtl w:val="true"/>
          <w:lang w:bidi="fa-IR"/>
        </w:rPr>
        <w:t>.</w:t>
      </w:r>
    </w:p>
    <w:p>
      <w:pPr>
        <w:pStyle w:val="Heading3"/>
        <w:numPr>
          <w:ilvl w:val="2"/>
          <w:numId w:val="1"/>
        </w:numPr>
        <w:rPr/>
      </w:pPr>
      <w:bookmarkStart w:id="1343" w:name="__RefHeading___Toc2565103_372815092"/>
      <w:bookmarkStart w:id="1344" w:name="_Toc532"/>
      <w:bookmarkEnd w:id="1343"/>
      <w:r>
        <w:rPr>
          <w:rtl w:val="true"/>
        </w:rPr>
        <w:t>بیان تفصیلی</w:t>
      </w:r>
      <w:bookmarkEnd w:id="1344"/>
    </w:p>
    <w:p>
      <w:pPr>
        <w:pStyle w:val="Heading4"/>
        <w:numPr>
          <w:ilvl w:val="3"/>
          <w:numId w:val="1"/>
        </w:numPr>
        <w:rPr/>
      </w:pPr>
      <w:bookmarkStart w:id="1345" w:name="__RefHeading___Toc2565105_372815092"/>
      <w:bookmarkStart w:id="1346" w:name="_Toc533"/>
      <w:bookmarkEnd w:id="1345"/>
      <w:r>
        <w:rPr>
          <w:rtl w:val="true"/>
        </w:rPr>
        <w:t>نقشه قتل پیامبر صلی‌الله‌علیه‌و‌آله‌وسلم در کوه هرشی</w:t>
      </w:r>
      <w:bookmarkEnd w:id="1346"/>
    </w:p>
    <w:p>
      <w:pPr>
        <w:pStyle w:val="BookText"/>
        <w:rPr/>
      </w:pPr>
      <w:r>
        <w:rPr>
          <w:rFonts w:ascii="IRNazanin" w:hAnsi="IRNazanin" w:eastAsia="IRNazanin"/>
          <w:color w:val="111111"/>
          <w:sz w:val="28"/>
          <w:sz w:val="28"/>
          <w:szCs w:val="28"/>
          <w:rtl w:val="true"/>
          <w:lang w:bidi="fa-IR"/>
        </w:rPr>
        <w:t>روز بیست و یکم ذی الحجه تمامی مسلمانان به دیار خود رهسپار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مراسم عظیم حج، مراسم شگفت غدیر را نظاره کرده و منتظر بودند تا به اقوام خود برسند و برایشان بازگو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هنوز منافقین از توطئه‌های خود باز ننشسته و این بار تا به آنجا پیش رفتند که تصمیم قتل رسول اللّه صلی‌الله‌علیه‌و‌آله‌وسلم 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برای این منظور قله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برگزیدند، زیرا این کوه گردنه‌ها و پرتگاه‌های خطرناکی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می‌خواستند حضرت را در یکی</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bookmarkStart w:id="1347" w:name="pg10640_156434"/>
    </w:p>
    <w:p>
      <w:pPr>
        <w:pStyle w:val="BookText"/>
        <w:rPr/>
      </w:pPr>
      <w:bookmarkEnd w:id="1347"/>
      <w:r>
        <w:rPr>
          <w:rFonts w:ascii="IRNazanin" w:hAnsi="IRNazanin" w:eastAsia="IRNazanin"/>
          <w:color w:val="111111"/>
          <w:sz w:val="28"/>
          <w:sz w:val="28"/>
          <w:szCs w:val="28"/>
          <w:rtl w:val="true"/>
          <w:lang w:bidi="fa-IR"/>
        </w:rPr>
        <w:t>از پرتگاه‌های کوه به پایین پرتاب کنند و یا با شمشیر حمله کرده، ایشان را به قتل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کاروان تا نزدیک غروب امروز به حرکت ادامه داد و به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پس از استراحتی کوتاه دوباره شبانه حرکت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منافقین در گروه چهارده نفری خود پیشاپیش قافله حرکت کرده و در محل 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بالایی قله هرشی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ظلمت شب پشت صخره‌ها پنهان شده به کمین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ظرف‌های استوانه‌ای بزرگی پر از سنگ و ریگ و شن را نیز همراه خود برده بودند تا برای رماندن شتر پیامبر صلی‌الله‌علیه‌و‌آله‌وسلم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صلی‌الله‌علیه‌و‌آله‌وسلم همراه حذیفه و عمار با شتری تندرو به سمت قله هرشی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نزدیکی قله رسیدند جبرئیل نازل شد و پیامبر صلی‌الله‌علیه‌و‌آله‌وسلم را از نقشه قتل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به حذیفه و عمار خبر داد و دستور داد تا با شمشیرهای خود آماده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قله کوه رسیدند منافقین ابتدا ظرف‌های پر از شن و سنگ را غلطاندند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صدای مهیبی بلند شد و نزدیک بود شتر حضرت رَم کند، ولی پیامبرصلی‌الله‌علیه و‌آله‌وسلم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 بگیر که برای تو اتفاقی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به قدرت الهی با عربی فصیح کلامی گفت و آرام</w:t>
      </w:r>
    </w:p>
    <w:p>
      <w:pPr>
        <w:pStyle w:val="BookText"/>
        <w:rPr/>
      </w:pP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منافقین که در این مرحله شکست خورده بودند به طرف شتر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حذیفه و عمار با شمشیرهای کشیده حمله کردند و با آنان درگیر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منافقین که گویا در یک لحظه نقشه خود را خنثی شده دیدند فرار را بر قرار ترجیح دادند و پشت سنگ‌ها پنهان شدند</w:t>
      </w:r>
      <w:r>
        <w:rPr>
          <w:rFonts w:eastAsia="IRNazanin" w:cs="IRNazanin"/>
          <w:color w:val="111111"/>
          <w:sz w:val="28"/>
          <w:szCs w:val="28"/>
          <w:rtl w:val="true"/>
          <w:lang w:bidi="fa-IR"/>
        </w:rPr>
        <w:t>.</w:t>
      </w:r>
    </w:p>
    <w:p>
      <w:pPr>
        <w:pStyle w:val="Heading4"/>
        <w:numPr>
          <w:ilvl w:val="3"/>
          <w:numId w:val="1"/>
        </w:numPr>
        <w:rPr/>
      </w:pPr>
      <w:bookmarkStart w:id="1348" w:name="__RefHeading___Toc2565107_372815092"/>
      <w:bookmarkStart w:id="1349" w:name="_Toc534"/>
      <w:bookmarkEnd w:id="1348"/>
      <w:r>
        <w:rPr>
          <w:rtl w:val="true"/>
        </w:rPr>
        <w:t>شناخت منافقین</w:t>
      </w:r>
      <w:bookmarkEnd w:id="1349"/>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ذیفه از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چه کسانی هستند؟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در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پرسش و پاسخ‌هایی بین حذیفه و حضرت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پیامبر صلی‌الله‌علیه‌و‌آله‌وسلم برای اینکه شبهه‌ای از شناسایی آن افراد باقی نماند اشاره‌ای نموده و نوری تابید و فضا را مانند روز روشن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و عمار تمامی آن چهارده نفر را دیدند و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امیرالمؤمنین علیه‌السلام خود محور شناخت حق و باطل می‌باشند، ولی چون حذیفه منافق شناس شد، پس باید دید که بعد از سقیفه حذیفه طرف دار کیست امیرمؤمنان یا خلیفه اول؟ بارها خلیفه‌ی دوم در ایام حکومتش از حذیفه سؤال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در بین آن چهارده نفر بودم؟ حذیفه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بوده‌ای که خود بهتر می‌دانی و اگر نبوده‌ای باز خود بهتر می‌دانی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صلی‌الله‌علیه‌و‌آله‌وسلم مأمور بود با آنها درگیر نشود، زیرا در آن شرایط حساس فتنه‌ای دیگر به پا می‌شد و مراسم غدیر را خدشه دار می‌کرد، به همین دلیل از کنار آنها صبورانه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کاری که منافقین در کوه هرشی انجام دادند قبلاً نظیر آن را هنگام بازگشت از غزوه تبوک انجام داده بودند که به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نیز چهارده نفر بودند و قصد قتل پیامبر صلی‌الله‌علیه‌و‌آله‌وسلم را داشتند که حذیفه اسامی تمامی آنها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مشروح این جریان در راه بازگشت از تبوک را علامه مجلسی در بحار الانوار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 که اسامی آن چهارده نفر نیز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بدانیم که این جریان در کتب عامه هم ذکر شده که برخی از اسانید آن عبارت</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bookmarkStart w:id="1350" w:name="pg10640_156437"/>
    </w:p>
    <w:p>
      <w:pPr>
        <w:pStyle w:val="BookText"/>
        <w:rPr/>
      </w:pPr>
      <w:bookmarkEnd w:id="1350"/>
      <w:r>
        <w:rPr>
          <w:rFonts w:ascii="IRNazanin" w:hAnsi="IRNazanin" w:eastAsia="IRNazanin"/>
          <w:color w:val="111111"/>
          <w:sz w:val="28"/>
          <w:sz w:val="28"/>
          <w:szCs w:val="28"/>
          <w:rtl w:val="true"/>
          <w:lang w:bidi="fa-IR"/>
        </w:rPr>
        <w:t>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الزوائد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الاوسط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Heading4"/>
        <w:numPr>
          <w:ilvl w:val="3"/>
          <w:numId w:val="1"/>
        </w:numPr>
        <w:rPr/>
      </w:pPr>
      <w:bookmarkStart w:id="1351" w:name="__RefHeading___Toc2565109_372815092"/>
      <w:bookmarkStart w:id="1352" w:name="_Toc535"/>
      <w:bookmarkEnd w:id="1351"/>
      <w:r>
        <w:rPr>
          <w:rtl w:val="true"/>
        </w:rPr>
        <w:t>منابع</w:t>
      </w:r>
      <w:bookmarkEnd w:id="13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الاوسط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1353" w:name="__RefHeading___Toc2565111_372815092"/>
      <w:bookmarkStart w:id="1354" w:name="_Toc536"/>
      <w:bookmarkEnd w:id="1353"/>
      <w:r>
        <w:rPr>
          <w:rtl w:val="true"/>
        </w:rPr>
        <w:t>بیان داستانی</w:t>
      </w:r>
      <w:bookmarkEnd w:id="1354"/>
    </w:p>
    <w:p>
      <w:pPr>
        <w:pStyle w:val="Heading4"/>
        <w:numPr>
          <w:ilvl w:val="3"/>
          <w:numId w:val="1"/>
        </w:numPr>
        <w:rPr/>
      </w:pPr>
      <w:bookmarkStart w:id="1355" w:name="__RefHeading___Toc2565113_372815092"/>
      <w:bookmarkStart w:id="1356" w:name="_Toc537"/>
      <w:bookmarkEnd w:id="1355"/>
      <w:r>
        <w:rPr>
          <w:rtl w:val="true"/>
        </w:rPr>
        <w:t>توطئۀ هرشی نقشه قتل پیامبر</w:t>
      </w:r>
      <w:bookmarkEnd w:id="1356"/>
    </w:p>
    <w:p>
      <w:pPr>
        <w:pStyle w:val="BookText"/>
        <w:rPr/>
      </w:pPr>
      <w:r>
        <w:rPr>
          <w:rFonts w:ascii="IRNazanin" w:hAnsi="IRNazanin" w:eastAsia="IRNazanin"/>
          <w:color w:val="111111"/>
          <w:sz w:val="28"/>
          <w:sz w:val="28"/>
          <w:szCs w:val="28"/>
          <w:rtl w:val="true"/>
          <w:lang w:bidi="fa-IR"/>
        </w:rPr>
        <w:t>شب بیست و دوم ماه ذی‌الحجّه است، پاسی از شب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کاروان مدینه در دل بیابان به پیش می‌رود ، هوا کم‌کم تاریک می‌شود ، اذان مغرب نزدیک است ، ما در دل بیابان ، توقّف کوتاهی برای خواندن نماز خواهیم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مغرب ، سریع خوانده می‌شود و کاروان حرکت می‌کند ، باید خود را به منزل بعدی برسانیم ، در وسط بیابان که نمی‌شود منزل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هوا خیلی تاریک است ، ستارگان آسمان جلوه نمایی می‌کنند ، نسیم خنکی از کویر می‌وزد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راستش را بخواهید خواب در چشمانم آمده است ، با خود 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الآن در رختخواب راحت خوابیده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یکی از همسفران خود ، نگاه می‌کنم و می‌پرسم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تا منزل بعدی چقدر راه داریم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گاه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از غدیر خُمّ تا آنجا حدود بیست کیلومتر است ، ما از سر شب تا الآن، تقریبا پنج کیلومتر آمده‌ایم ، با این حساب پانزده کیلومتر دیگر باید برویم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زیادی در پیش داریم، امّا همه این راه را به عشق مولایم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می‌کنم</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 xml:space="preserve">تا خود را به پیامبر برسانم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تاریکی شب ، چهره پیامبر می‌درخشد ، در کنار او حُذیفه را می‌بینم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او سلام می‌کنم و او با محبّت جواب مرا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آرام آرام به مسیر خود ادامه می‌دهیم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لحظاتی سیاهی‌هایی به چشمم می‌آید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سیاهی‌ها چیست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کوه‌هایی هستند که ما باید از آن‌ها عبور 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از کوه در دل شب که خیلی سخت است ، آیا نمی‌شود از راه دیگر رفت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راه مدینه از دل این کوه‌ها می‌گذرد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وارد این منطقه کوهستانی می‌شویم و در میان درّه‌ای به راه خود ادامه می‌دهیم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جلوتر می‌رویم ، راه عبور باریک‌تر و تنگ‌تر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گردنه‌ای می‌رسیم که عبور از آن بسیار سخت است ، اینجا جادّه ، تنگ می‌شود ، همه باید در یک ستون قرار گیرند و عبور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شتر پیامبر اوّلین شتری است که از گردنه عبور می‌کند ، پشت سر او ، حُذیفه و عمّار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گردنه خطرناکی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گردنه چیست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عَقَبه هَرشی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همه مسافران مدینه باید از این مسیر بروند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بر روی شتر خود سوار است ، ما مقداری از بقیّه جلو افتاده‌ایم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وقت شب ، سکوت همه جا را گرفته است ، در دل شب ، فقط پرتگاهی هولناک به چشم من 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خیلی مواظب باشیم </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 xml:space="preserve">اگر ذرّه‌ای غفلت کنیم به درون درّه می‌افتیم ، آن وقت، دیگر کارمان تمام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ناگهان صدایی به گوش پیامبر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جبرئیل است که با پیامبر سخن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منافقان در</w:t>
      </w:r>
    </w:p>
    <w:p>
      <w:pPr>
        <w:pStyle w:val="BookText"/>
        <w:rPr/>
      </w:pPr>
      <w:r>
        <w:rPr>
          <w:rFonts w:ascii="IRNazanin" w:hAnsi="IRNazanin" w:eastAsia="IRNazanin"/>
          <w:color w:val="111111"/>
          <w:sz w:val="28"/>
          <w:sz w:val="28"/>
          <w:szCs w:val="28"/>
          <w:rtl w:val="true"/>
          <w:lang w:bidi="fa-IR"/>
        </w:rPr>
        <w:t>بالای همین کوه کمین کرده‌اند و تصمیم به کشتن تو گرفته‌اند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خداوند پیامبر را از خطر بزرگ نجات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 پیامبر را از راز بزرگی آگاه می‌کند ، رازی که هیچ‌کس از آن خبر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عدّه‌ای از منافقان تصمیم شومی گرفته‌اند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وقتی دیدند پیامبر آن مراسم با شکوه را در غدیر خُمّ برگزار کرد و از همه مردم برای علی علیه‌السلام بیعت گرفت ، جلسه‌ای تشکیل دادند و تصمیم گرفتند تا پیامبر را ترور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آن‌ها خبر دار شدند که پیامبر در شب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عَقَبه هَرشی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می‌کند در دل شب خود را به بالای این کوه رساندند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چهارده نفر هستند و می‌خواهند با نزدیک شدن شتر پیامبر ، سنگ پرتاب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وقت است که شتر پیامبر از این مسیر باریک خارج خواهد شد و در دل این درّه عمیق سقوط خواهد کرد و با سقوط شتر ، پیامبر کشته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نقشه آن‌هاست و آن‌ها منتظرند تا لحظاتی دیگر نقشه خود را اجرا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یادت باشد خدا به پیامبر قول داده است که او را از فتنه‌ها حفظ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همین است که خدا جبرئیل را می‌فرستد تا او به پیامبر خبر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نام آن منافقان را برای پیامبر می‌گوید و پیامبر با</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bookmarkStart w:id="1357" w:name="pg10640_156443"/>
    </w:p>
    <w:p>
      <w:pPr>
        <w:pStyle w:val="BookText"/>
        <w:rPr/>
      </w:pPr>
      <w:bookmarkEnd w:id="1357"/>
      <w:r>
        <w:rPr>
          <w:rFonts w:ascii="IRNazanin" w:hAnsi="IRNazanin" w:eastAsia="IRNazanin"/>
          <w:color w:val="111111"/>
          <w:sz w:val="28"/>
          <w:sz w:val="28"/>
          <w:szCs w:val="28"/>
          <w:rtl w:val="true"/>
          <w:lang w:bidi="fa-IR"/>
        </w:rPr>
        <w:t xml:space="preserve">صدای بلند آن‌ها را صدا می‌زند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صدای پیامبر در دل کوه می‌پیچد ، منافقان با شنیدن صدای پیامبر می‌ترسند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عمّار و حُذیفه ، شمشیر خود را از غلاف می‌کشند و از کوه بالا می‌روند ، منافقان که می‌بینند راز آن‌ها آشکار شده است ، فرار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را شکر که صدمه‌ای به پیامبر نرسید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حُذیفه، نفس نفس زنان می‌آید و به پیامبر خبر می‌دهد که منافقان فرار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حُذیفه منافقان را شناخته است ، امّا پیامبر از او می‌خواهد که هیچ‌گاه نام آن‌ها را فاش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پیامبر ما، جلوه مهربانی خداوند است ، نمی‌خواهد نام دشمنان خود را فاش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منافقانی که امشب نقشه ترور پیامبر را داشتند کسانی هستند که سال‌هاست مسلمان شده‌اند ، امّا آن‌ها امروز برای رسیدن به ریاست و حکومت ، حاضر هستند هر کاری بکنند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می‌دانند که علی علیه‌السلام ، همه خوبی‌ها را در خود جمع کرده است و فقط او شایستگی رهبری را دارد ، امّا عشق به ریاست ، لحظه‌ای آن‌ها را رها نمی‌کند و آرام نمی‌گذارد </w:t>
      </w:r>
      <w:r>
        <w:rPr>
          <w:rFonts w:eastAsia="IRNazanin" w:cs="IRNazanin"/>
          <w:color w:val="111111"/>
          <w:sz w:val="28"/>
          <w:szCs w:val="28"/>
          <w:rtl w:val="true"/>
          <w:lang w:bidi="fa-IR"/>
        </w:rPr>
        <w:t>.</w:t>
      </w:r>
    </w:p>
    <w:p>
      <w:pPr>
        <w:pStyle w:val="Heading3"/>
        <w:numPr>
          <w:ilvl w:val="2"/>
          <w:numId w:val="1"/>
        </w:numPr>
        <w:rPr/>
      </w:pPr>
      <w:bookmarkStart w:id="1358" w:name="__RefHeading___Toc2565115_372815092"/>
      <w:bookmarkStart w:id="1359" w:name="_Toc538"/>
      <w:bookmarkEnd w:id="1358"/>
      <w:r>
        <w:rPr>
          <w:rtl w:val="true"/>
        </w:rPr>
        <w:t>بیان دانش آموزی</w:t>
      </w:r>
      <w:bookmarkEnd w:id="1359"/>
    </w:p>
    <w:p>
      <w:pPr>
        <w:pStyle w:val="Heading4"/>
        <w:numPr>
          <w:ilvl w:val="3"/>
          <w:numId w:val="1"/>
        </w:numPr>
        <w:rPr/>
      </w:pPr>
      <w:bookmarkStart w:id="1360" w:name="__RefHeading___Toc2565117_372815092"/>
      <w:bookmarkStart w:id="1361" w:name="_Toc539"/>
      <w:bookmarkEnd w:id="1360"/>
      <w:r>
        <w:rPr>
          <w:rtl w:val="true"/>
        </w:rPr>
        <w:t>اشاره</w:t>
      </w:r>
      <w:bookmarkEnd w:id="1361"/>
    </w:p>
    <w:p>
      <w:pPr>
        <w:pStyle w:val="BookText"/>
        <w:rPr/>
      </w:pPr>
      <w:r>
        <w:rPr>
          <w:rFonts w:ascii="IRNazanin" w:hAnsi="IRNazanin" w:eastAsia="IRNazanin"/>
          <w:color w:val="111111"/>
          <w:sz w:val="28"/>
          <w:sz w:val="28"/>
          <w:szCs w:val="28"/>
          <w:rtl w:val="true"/>
          <w:lang w:bidi="fa-IR"/>
        </w:rPr>
        <w:t>پس از با خبر شدن منافقان از جلسه‌ی مخفیانه‌ی پیامبر صلی الله علیه و آله و سلم و علی علیه السلام، جلسه ای می‌گذارند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 نفر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نفر جلسه را شروع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دندان هایش را به هم می‌فشرد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می‌خواهد حکومت را به اهل بیتش بسپرد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حکومت را به علی بسپرد،دیگر هیچ لذتی از دنیا نمی‌برید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بروید و یک فکری برای خود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نظری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سر به این نتیجه می‌رسند، شتر پیامبر صلی الله علیه و</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آله و سلم را در گردنه های کوه هرشی رَم دهند و این گونه ایشان را ترور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 دیگر هم این کار را در تبوک انجام دادند،اما خدا جانِ پیامبرش را نجات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جلسه به پایان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به سمت مدینه راه می‌افتد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سرعت کاروان را زیاد کرده تا هر چه زودتر خود را به مدینه برساند و امر خدا را عملی کند و علی علیه السلام را به جانشینی منصوب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چهارمی است که کاروان در راه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نازل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پیام خدا را ابلاغ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نمی‌بینی به سرعت در راه مدینه ام تا به مدینه برسم و خبر ولایت علی علیه السلام را به همه برسانم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فرمان داده همین فردا این کار را انجام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کاروان به غدیر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 مأموریت مهم خود را اعلام می‌کند و از همه بیعت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منافقان دست بردار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کاروان نیمه های شب به هرشی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خود را عملی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چهارده نفرشان سبد های حصیری را پر از سنگ و شن می‌کنند و پشت صخره ها مخفی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ها را به سمت پایین رها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می‌ترسد و شروع به دست و پا زدن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است که پیامبر صلی الله علیه و آله و سلم را به دره بیندازد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 به شتر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صدمه ای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آرام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که می‌بینند به هدفشان نرسیده اند به سمت پیامبر صلی الله علیه و آله و سلم حمله ور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هایشان را پوشانده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حذیفه</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bookmarkStart w:id="1362" w:name="pg10640_156447"/>
    </w:p>
    <w:p>
      <w:pPr>
        <w:pStyle w:val="BookText"/>
        <w:rPr/>
      </w:pPr>
      <w:bookmarkEnd w:id="1362"/>
      <w:r>
        <w:rPr>
          <w:rFonts w:ascii="IRNazanin" w:hAnsi="IRNazanin" w:eastAsia="IRNazanin"/>
          <w:color w:val="111111"/>
          <w:sz w:val="28"/>
          <w:sz w:val="28"/>
          <w:szCs w:val="28"/>
          <w:rtl w:val="true"/>
          <w:lang w:bidi="fa-IR"/>
        </w:rPr>
        <w:t>و عمار با آنها درگیر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چاره ای نمی‌بینند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 نشینی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حذیفه می‌پرسد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که هستند وچه می‌خواهند؟پیامبر صلی الله علیه و آله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ها منافق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حذیفه می‌پرسد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نمی‌خواهید عده ای را بفرستید تا سرشان را بیاورند و رسول خدا صلی الله علیه و آله و سلم پاسخ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دستور داده تا رهایشان سازم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حذیفه می‌خواهد بداند اینها چه کسانی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انصار بودند یا مهاجران؟پیامبر صلی الله علیه و آله و سلم نام تک تک آنها را می‌برد؛اما انگار حذیفه خیلی تعجب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 به بالای گردنه اشاره می‌کند؛برقی می‌تابد و همه جا را روشن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حذیفه همه را می‌شناسد</w:t>
      </w:r>
      <w:r>
        <w:rPr>
          <w:rFonts w:eastAsia="IRNazanin" w:cs="IRNazanin"/>
          <w:color w:val="111111"/>
          <w:sz w:val="28"/>
          <w:szCs w:val="28"/>
          <w:rtl w:val="true"/>
          <w:lang w:bidi="fa-IR"/>
        </w:rPr>
        <w:t>.</w:t>
      </w:r>
    </w:p>
    <w:p>
      <w:pPr>
        <w:pStyle w:val="Heading4"/>
        <w:numPr>
          <w:ilvl w:val="3"/>
          <w:numId w:val="1"/>
        </w:numPr>
        <w:rPr/>
      </w:pPr>
      <w:bookmarkStart w:id="1363" w:name="__RefHeading___Toc2565119_372815092"/>
      <w:bookmarkStart w:id="1364" w:name="_Toc540"/>
      <w:bookmarkEnd w:id="1363"/>
      <w:r>
        <w:rPr>
          <w:rtl w:val="true"/>
        </w:rPr>
        <w:t>نکات</w:t>
      </w:r>
      <w:bookmarkEnd w:id="13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اطلاع منافقان از تصمیم پیامبر صلی الله علیه و آله و سلم نقشه کشیدند پیامبر صلی الله علیه و آله و سلم را در کوههای هرشی ترور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 یعنی کسی که خود را مسلمان معرفی می‌کند،اما در واقع کافر و دشمن رسول خدا صلی الله علیه و آله و سلم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منافقان و آیات فراوان قرآن درباره‌ی آنها نشان می‌دهد،حتی در بین اصحاب پیامبر هم افراد خائن وجود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این</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نفر در کتاب های تاریخی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ابوموسی أشعری، طلحه،عمر و عاص و چند نفر دیگر</w:t>
      </w:r>
      <w:r>
        <w:rPr>
          <w:rFonts w:eastAsia="IRNazanin" w:cs="IRNazanin"/>
          <w:color w:val="111111"/>
          <w:sz w:val="28"/>
          <w:szCs w:val="28"/>
          <w:rtl w:val="true"/>
          <w:lang w:bidi="fa-IR"/>
        </w:rPr>
        <w:t>.</w:t>
      </w:r>
    </w:p>
    <w:p>
      <w:pPr>
        <w:pStyle w:val="Heading3"/>
        <w:numPr>
          <w:ilvl w:val="2"/>
          <w:numId w:val="1"/>
        </w:numPr>
        <w:rPr/>
      </w:pPr>
      <w:bookmarkStart w:id="1365" w:name="__RefHeading___Toc2565121_372815092"/>
      <w:bookmarkStart w:id="1366" w:name="_Toc541"/>
      <w:bookmarkEnd w:id="1365"/>
      <w:r>
        <w:rPr>
          <w:rtl w:val="true"/>
        </w:rPr>
        <w:t>پیوند مهدوی</w:t>
      </w:r>
      <w:bookmarkEnd w:id="1366"/>
    </w:p>
    <w:p>
      <w:pPr>
        <w:pStyle w:val="Heading4"/>
        <w:numPr>
          <w:ilvl w:val="3"/>
          <w:numId w:val="1"/>
        </w:numPr>
        <w:rPr/>
      </w:pPr>
      <w:bookmarkStart w:id="1367" w:name="__RefHeading___Toc2565123_372815092"/>
      <w:bookmarkStart w:id="1368" w:name="_Toc542"/>
      <w:bookmarkEnd w:id="1367"/>
      <w:r>
        <w:rPr>
          <w:rtl w:val="true"/>
        </w:rPr>
        <w:t>امامِ حق</w:t>
      </w:r>
      <w:bookmarkEnd w:id="1368"/>
    </w:p>
    <w:p>
      <w:pPr>
        <w:pStyle w:val="BookText"/>
        <w:rPr/>
      </w:pPr>
      <w:r>
        <w:rPr>
          <w:rFonts w:ascii="IRNazanin" w:hAnsi="IRNazanin" w:eastAsia="IRNazanin"/>
          <w:color w:val="111111"/>
          <w:sz w:val="28"/>
          <w:sz w:val="28"/>
          <w:szCs w:val="28"/>
          <w:rtl w:val="true"/>
          <w:lang w:bidi="fa-IR"/>
        </w:rPr>
        <w:t>در زمان همه‌ی پیامبران انسان های منافق و دورو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راست و دروغ؛ حق و باطل را با هم مخلوط می‌کنند تا فکر خود را درست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امام زمان علیه السلام،زمان مرگ نفاق و دورویی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تشخیص حق از باطل باید رابطه‌ی خود را با امام حق قوی کنیم</w:t>
      </w:r>
      <w:r>
        <w:rPr>
          <w:rFonts w:eastAsia="IRNazanin" w:cs="IRNazanin"/>
          <w:color w:val="111111"/>
          <w:sz w:val="28"/>
          <w:szCs w:val="28"/>
          <w:rtl w:val="true"/>
          <w:lang w:bidi="fa-IR"/>
        </w:rPr>
        <w:t>.</w:t>
      </w:r>
    </w:p>
    <w:p>
      <w:pPr>
        <w:pStyle w:val="Heading2"/>
        <w:numPr>
          <w:ilvl w:val="1"/>
          <w:numId w:val="1"/>
        </w:numPr>
        <w:rPr/>
      </w:pPr>
      <w:bookmarkStart w:id="1369" w:name="__RefHeading___Toc2565125_372815092"/>
      <w:bookmarkStart w:id="1370" w:name="_Toc543"/>
      <w:bookmarkEnd w:id="1369"/>
      <w:r>
        <w:rPr/>
        <w:t>24</w:t>
      </w:r>
      <w:r>
        <w:rPr>
          <w:rtl w:val="true"/>
        </w:rPr>
        <w:t xml:space="preserve">. </w:t>
      </w:r>
      <w:r>
        <w:rPr>
          <w:rtl w:val="true"/>
        </w:rPr>
        <w:t xml:space="preserve">بیست و چهارم ماه </w:t>
      </w:r>
      <w:r>
        <w:rPr>
          <w:rtl w:val="true"/>
        </w:rPr>
        <w:t xml:space="preserve">: </w:t>
      </w:r>
      <w:r>
        <w:rPr>
          <w:rtl w:val="true"/>
        </w:rPr>
        <w:t>عید بزرگ مباهله</w:t>
      </w:r>
      <w:bookmarkEnd w:id="1370"/>
    </w:p>
    <w:p>
      <w:pPr>
        <w:pStyle w:val="Heading3"/>
        <w:numPr>
          <w:ilvl w:val="2"/>
          <w:numId w:val="1"/>
        </w:numPr>
        <w:rPr/>
      </w:pPr>
      <w:bookmarkStart w:id="1371" w:name="__RefHeading___Toc2565127_372815092"/>
      <w:bookmarkStart w:id="1372" w:name="_Toc544"/>
      <w:bookmarkEnd w:id="1371"/>
      <w:r>
        <w:rPr>
          <w:rtl w:val="true"/>
        </w:rPr>
        <w:t>بیان مختصر</w:t>
      </w:r>
      <w:bookmarkEnd w:id="1372"/>
    </w:p>
    <w:p>
      <w:pPr>
        <w:pStyle w:val="Heading4"/>
        <w:numPr>
          <w:ilvl w:val="3"/>
          <w:numId w:val="1"/>
        </w:numPr>
        <w:rPr/>
      </w:pPr>
      <w:bookmarkStart w:id="1373" w:name="__RefHeading___Toc2565129_372815092"/>
      <w:bookmarkStart w:id="1374" w:name="_Toc545"/>
      <w:bookmarkEnd w:id="1373"/>
      <w:r>
        <w:rPr>
          <w:rtl w:val="true"/>
        </w:rPr>
        <w:t>اشاره</w:t>
      </w:r>
      <w:bookmarkEnd w:id="1374"/>
    </w:p>
    <w:p>
      <w:pPr>
        <w:pStyle w:val="BookText"/>
        <w:rPr/>
      </w:pPr>
      <w:r>
        <w:rPr>
          <w:rFonts w:ascii="IRNazanin" w:hAnsi="IRNazanin" w:eastAsia="IRNazanin"/>
          <w:color w:val="111111"/>
          <w:sz w:val="28"/>
          <w:sz w:val="28"/>
          <w:szCs w:val="28"/>
          <w:rtl w:val="true"/>
          <w:lang w:bidi="fa-IR"/>
        </w:rPr>
        <w:t>یکی از اعیاد مهمّ</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تاریخ اسلام عید بزرگ مباهله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عید بزرگ، خدای متعال مهم ترین آیه‌ای که در مورد فضیلت اهل‌بیت علیهم السلام است را نازل فرمود که به آیه مباهله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مباهله این گونه بود که در سال نهم هجری، پیامبراکرم صلی الله علیه و آله به امر خداوند، مردم نجران را به اسلام دعوت کردند و آنان را مخیَّر نمودند که یا مسلمان شوند، یا مالیات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کشیشان و بزرگان مسیحی نجران با یکدیگر مشورت کردند و هشتاد و هشت نفر از نخبگان خود را برای تحقیق به مدینه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پسر خداست؛ چون پدر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وحی فرستاد که حضرت آدم علیه السلام نه پدر داشت و نه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او را فرزند خدا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های زیادی بین آن ها واقع شد و نجرانیان در همه این مباحث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پیشنهاد دادند که بیایید مباهله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به شما و شما به ما نفرین کنید تا هرکس باطل است، به عذاب الهی گرفتار و رسوا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آیه مباهله نازل شد و این پیشنهاد پذیرفته شد و یک روز برای مباهله معین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حَاجَّکَ فیهِ مِنْ بَعْدِ ما جاءَکَ مِنَ الْعِلْمِ فَقُلْ تَعالَوْا نَدْعُ أَبْناءَنا وَ أَبْناءَکُمْ وَ نِساءَنا وَ نِساءَکُمْ وَ أَنْفُسَنا وَ أَنْفُسَکُمْ ثُمَّ نَبْتَهِلْ فَنَجْعَلْ لَعْنَتَ اللّهِ عَلَی الْکاذِبینَ؛ پس هرکس با تو در باره خدا و دین خدا بحث کند، بعد از آن که از طرف خدا برای تو علم حاصل شده، به آن 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ما فرزندانمان را</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و شما هم فرزندانتان را، ما زن هایمان و شما هم زن هایتان را، ما خودمان را و شما هم خودتان را دعوت کنید و سپس مباهله کنیم و لعنت خدا را بر دروغ گویان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مباهله، یعنی بیست و چهارم ذی الحجه، پیامبراکرم صلی الله علیه و آله با امیرالمؤمنین و حضرت زهرا و امام حسن و امام حسین علیهم السلام برای مباهله حاضر شدند و نجرانیان که با جمعیت زیادی آمده بودند متوجه شدند که پیامبر اکرم صلی الله علیه وآله آن قدر به حقّانیّت خویش اطمینان دارد که بهترین و نزدیک ترین عزیزان خود را برای مباهله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چهره های نورانی آن وجود مقدس و اهل بیتش را که مشاهده کردند، به خود لرزیدند؛ و آثار عذاب الهی را مشاهده کردند و ترسیدند و از مباهله منصرف شدند ، عدّه‌ای از آنان نیز مسلمان شده و بقیه به دادن جِزیه و مالیات راضی شدند و این پیروزی بزرگ مسلمانان بر مسیحیان زبان‌زد خاص و عام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به اعتراف مفسِّران شیعه و سنی، خداوند امام حسن و امام حسین علیهماالسلام را فرزندان پیامبرصلی الله علیه وآله وسلم معرفی کرده و امیرالمؤمنین علیه السلام را نَفْس نفیس و جان پاک و شریف پیامبر اکرم صلی الله علیه وآله وسلم معرفی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یکی از بزرگ ترین فضیلت های امیرالمومنین علی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تمام فضائل پیامبر اکرم صلی الله علیه وآله وسلم به جز سِمَت نبوّت برای حضرت علی علیه السلام نیز ثابت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خود آن حضرت مکرر به</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bookmarkStart w:id="1375" w:name="pg10640_156452"/>
    </w:p>
    <w:p>
      <w:pPr>
        <w:pStyle w:val="BookText"/>
        <w:rPr/>
      </w:pPr>
      <w:bookmarkEnd w:id="1375"/>
      <w:r>
        <w:rPr>
          <w:rFonts w:ascii="IRNazanin" w:hAnsi="IRNazanin" w:eastAsia="IRNazanin"/>
          <w:color w:val="111111"/>
          <w:sz w:val="28"/>
          <w:sz w:val="28"/>
          <w:szCs w:val="28"/>
          <w:rtl w:val="true"/>
          <w:lang w:bidi="fa-IR"/>
        </w:rPr>
        <w:t>این مطلب تصریح فرموده اند</w:t>
      </w:r>
      <w:r>
        <w:rPr>
          <w:rFonts w:eastAsia="IRNazanin" w:cs="IRNazanin"/>
          <w:color w:val="111111"/>
          <w:sz w:val="28"/>
          <w:szCs w:val="28"/>
          <w:rtl w:val="true"/>
          <w:lang w:bidi="fa-IR"/>
        </w:rPr>
        <w:t>!</w:t>
      </w:r>
    </w:p>
    <w:p>
      <w:pPr>
        <w:pStyle w:val="Heading3"/>
        <w:numPr>
          <w:ilvl w:val="2"/>
          <w:numId w:val="1"/>
        </w:numPr>
        <w:rPr/>
      </w:pPr>
      <w:bookmarkStart w:id="1376" w:name="__RefHeading___Toc2565131_372815092"/>
      <w:bookmarkStart w:id="1377" w:name="_Toc546"/>
      <w:bookmarkEnd w:id="1376"/>
      <w:r>
        <w:rPr>
          <w:rtl w:val="true"/>
        </w:rPr>
        <w:t>بیان تفصیلی</w:t>
      </w:r>
      <w:bookmarkEnd w:id="1377"/>
    </w:p>
    <w:p>
      <w:pPr>
        <w:pStyle w:val="Heading4"/>
        <w:numPr>
          <w:ilvl w:val="3"/>
          <w:numId w:val="1"/>
        </w:numPr>
        <w:rPr/>
      </w:pPr>
      <w:bookmarkStart w:id="1378" w:name="__RefHeading___Toc2565133_372815092"/>
      <w:bookmarkStart w:id="1379" w:name="_Toc547"/>
      <w:bookmarkEnd w:id="1378"/>
      <w:r>
        <w:rPr>
          <w:rtl w:val="true"/>
        </w:rPr>
        <w:t>اشاره</w:t>
      </w:r>
      <w:bookmarkEnd w:id="1379"/>
    </w:p>
    <w:p>
      <w:pPr>
        <w:pStyle w:val="BookText"/>
        <w:rPr/>
      </w:pPr>
      <w:r>
        <w:rPr>
          <w:rFonts w:ascii="IRNazanin" w:hAnsi="IRNazanin" w:eastAsia="IRNazanin"/>
          <w:color w:val="111111"/>
          <w:sz w:val="28"/>
          <w:sz w:val="28"/>
          <w:szCs w:val="28"/>
          <w:rtl w:val="true"/>
          <w:lang w:bidi="fa-IR"/>
        </w:rPr>
        <w:t>یکی از وقایع بسیار مهمی که در روز بیست و چهارم ذی الحجه اتفاق افتاده مباهله پیامبر صلی‌الله‌علیه‌و‌آله‌وسلم با مسیحیان نجران است که فضیلتی عظیم برای امیر المؤمنین علیه‌السلام در آن رقم خورد</w:t>
      </w:r>
      <w:r>
        <w:rPr>
          <w:rFonts w:eastAsia="IRNazanin" w:cs="IRNazanin"/>
          <w:color w:val="111111"/>
          <w:sz w:val="28"/>
          <w:szCs w:val="28"/>
          <w:rtl w:val="true"/>
          <w:lang w:bidi="fa-IR"/>
        </w:rPr>
        <w:t>.</w:t>
      </w:r>
    </w:p>
    <w:p>
      <w:pPr>
        <w:pStyle w:val="Heading4"/>
        <w:numPr>
          <w:ilvl w:val="3"/>
          <w:numId w:val="1"/>
        </w:numPr>
        <w:rPr/>
      </w:pPr>
      <w:bookmarkStart w:id="1380" w:name="__RefHeading___Toc2565135_372815092"/>
      <w:bookmarkStart w:id="1381" w:name="_Toc548"/>
      <w:bookmarkEnd w:id="1380"/>
      <w:r>
        <w:rPr>
          <w:rtl w:val="true"/>
        </w:rPr>
        <w:t>نامه پیامبر صلی الله علیه و‌آله</w:t>
      </w:r>
      <w:bookmarkEnd w:id="1381"/>
    </w:p>
    <w:p>
      <w:pPr>
        <w:pStyle w:val="BookText"/>
        <w:rPr/>
      </w:pPr>
      <w:r>
        <w:rPr>
          <w:rFonts w:ascii="IRNazanin" w:hAnsi="IRNazanin" w:eastAsia="IRNazanin"/>
          <w:color w:val="111111"/>
          <w:sz w:val="28"/>
          <w:sz w:val="28"/>
          <w:szCs w:val="28"/>
          <w:rtl w:val="true"/>
          <w:lang w:bidi="fa-IR"/>
        </w:rPr>
        <w:t>در سال نهم هجری پیامبر صلی الله علیه و‌آله به دستور خداوند نامه‌ای برای مردم نجران نوشت و آنان را به اسلام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نامه خود آنها را بین سه امر مخیر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مسلمان شوند، دوم اینکه جزیه دهند و بر دین خود باقی باشند، و اگر این دو را قبول نکردند آماده جنگ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نجرانیان همراه علمایشان در کلیسای اعظم جمع شدند تا در مورد نامه پیامبر صلی‌الله‌علیه‌و‌آله مشورت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 روز بحث و تبادل نظر، همچنین خواندن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صحیفه حضرت شیث علیه‌السلام و کتب انبیاء قبل در مورد پیامبر صلی‌الله‌علیه‌و‌آله تصمیم بر این شد که یک گروه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شامل بزرگان درجه اول و رؤسای دینی و اجتماعی را به مدینه بفرستند تا تحقیق بیشتری نمایند و گزارش را برای مردم بیاورند</w:t>
      </w:r>
      <w:r>
        <w:rPr>
          <w:rFonts w:eastAsia="IRNazanin" w:cs="IRNazanin"/>
          <w:color w:val="111111"/>
          <w:sz w:val="28"/>
          <w:szCs w:val="28"/>
          <w:rtl w:val="true"/>
          <w:lang w:bidi="fa-IR"/>
        </w:rPr>
        <w:t>.</w:t>
      </w:r>
    </w:p>
    <w:p>
      <w:pPr>
        <w:pStyle w:val="Heading4"/>
        <w:numPr>
          <w:ilvl w:val="3"/>
          <w:numId w:val="1"/>
        </w:numPr>
        <w:rPr/>
      </w:pPr>
      <w:bookmarkStart w:id="1382" w:name="__RefHeading___Toc2565137_372815092"/>
      <w:bookmarkStart w:id="1383" w:name="_Toc549"/>
      <w:bookmarkEnd w:id="1382"/>
      <w:r>
        <w:rPr>
          <w:rtl w:val="true"/>
        </w:rPr>
        <w:t>نجرانیان در مدینه</w:t>
      </w:r>
      <w:bookmarkEnd w:id="1383"/>
    </w:p>
    <w:p>
      <w:pPr>
        <w:pStyle w:val="BookText"/>
        <w:rPr/>
      </w:pPr>
      <w:r>
        <w:rPr>
          <w:rFonts w:ascii="IRNazanin" w:hAnsi="IRNazanin" w:eastAsia="IRNazanin"/>
          <w:color w:val="111111"/>
          <w:sz w:val="28"/>
          <w:sz w:val="28"/>
          <w:szCs w:val="28"/>
          <w:rtl w:val="true"/>
          <w:lang w:bidi="fa-IR"/>
        </w:rPr>
        <w:t>این گروه از نجرانیان به مدینه آمدند و پس از تحقیقاتی نزد پیامبر صلی‌الله‌علیه‌و‌آله رفتند تا با ایشان گفتگو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بحث و گفتگو از هر بابی وارد شدند جوابی دندان شکن و قاطع از پیامبر صلی‌الله‌علیه‌و‌آله شنیدند و مبهوت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سؤال‌هایشان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مخلوقی سراغ داری که مانند عیسی بدون پدر به دنیا آمده باشد و مادرش هرگز همسری اختیار نکرده باشد؟</w:t>
      </w:r>
    </w:p>
    <w:p>
      <w:pPr>
        <w:pStyle w:val="BookText"/>
        <w:rPr/>
      </w:pPr>
      <w:r>
        <w:rPr>
          <w:rFonts w:ascii="IRNazanin" w:hAnsi="IRNazanin" w:eastAsia="IRNazanin"/>
          <w:color w:val="111111"/>
          <w:sz w:val="28"/>
          <w:sz w:val="28"/>
          <w:szCs w:val="28"/>
          <w:rtl w:val="true"/>
          <w:lang w:bidi="fa-IR"/>
        </w:rPr>
        <w:t>پیامبر صلی‌الله‌علیه‌و‌آله به وحی الهی در جوابی زیبا خلقت پدر تمام انسان‌ها یعنی حضرت آدم علیه‌السلام را مطرح</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bookmarkStart w:id="1384" w:name="pg10640_156453"/>
    </w:p>
    <w:p>
      <w:pPr>
        <w:pStyle w:val="BookText"/>
        <w:rPr/>
      </w:pPr>
      <w:bookmarkEnd w:id="1384"/>
      <w:r>
        <w:rPr>
          <w:rFonts w:ascii="IRNazanin" w:hAnsi="IRNazanin" w:eastAsia="IRNazanin"/>
          <w:color w:val="111111"/>
          <w:sz w:val="28"/>
          <w:sz w:val="28"/>
          <w:szCs w:val="28"/>
          <w:rtl w:val="true"/>
          <w:lang w:bidi="fa-IR"/>
        </w:rPr>
        <w:t>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از نظر خلقت عجیب‌تر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پدر و نه مادر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نجرانیان که همه طور شکست خورده و حیران مانده بودند وارد آخرین مرحله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مباهله کنیم تا آشکار شود کدامیک از ما به حق سزاوارتر است و لعنت خدا را بر دروغگویان قرار دهیم</w:t>
      </w:r>
      <w:r>
        <w:rPr>
          <w:rFonts w:eastAsia="IRNazanin" w:cs="IRNazanin"/>
          <w:color w:val="111111"/>
          <w:sz w:val="28"/>
          <w:szCs w:val="28"/>
          <w:rtl w:val="true"/>
          <w:lang w:bidi="fa-IR"/>
        </w:rPr>
        <w:t>.</w:t>
      </w:r>
    </w:p>
    <w:p>
      <w:pPr>
        <w:pStyle w:val="Heading4"/>
        <w:numPr>
          <w:ilvl w:val="3"/>
          <w:numId w:val="1"/>
        </w:numPr>
        <w:rPr/>
      </w:pPr>
      <w:bookmarkStart w:id="1385" w:name="__RefHeading___Toc2565139_372815092"/>
      <w:bookmarkStart w:id="1386" w:name="_Toc550"/>
      <w:bookmarkEnd w:id="1385"/>
      <w:r>
        <w:rPr>
          <w:rtl w:val="true"/>
        </w:rPr>
        <w:t>نزول آیه مباهله</w:t>
      </w:r>
      <w:bookmarkEnd w:id="1386"/>
    </w:p>
    <w:p>
      <w:pPr>
        <w:pStyle w:val="BookText"/>
        <w:rPr/>
      </w:pPr>
      <w:r>
        <w:rPr>
          <w:rFonts w:ascii="IRNazanin" w:hAnsi="IRNazanin" w:eastAsia="IRNazanin"/>
          <w:color w:val="111111"/>
          <w:sz w:val="28"/>
          <w:sz w:val="28"/>
          <w:szCs w:val="28"/>
          <w:rtl w:val="true"/>
          <w:lang w:bidi="fa-IR"/>
        </w:rPr>
        <w:t xml:space="preserve">در این حال پیک وحی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آل عمران را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حاجّک فیه مِن بعد ما جاءک مِن العلمِ فقُل تعالوا نَدعُ أبنائنا و أبنائکم و نسائنا و نسائکم و أنفُسَنا و أنفسکم ثمّ نَبتَهل فَنجعل لعنة اللّه علی الکاذبین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با تو مجادله کند بعد از علمی که نزد تو آمده، بگو بیایید تا پسرانمان و پسرانتان، و زنانمان و زنانتان، و نفس ما و نفس شما را فراخوانیم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مباهله کنیم و لعنت خدا را بر دروغگویان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قرار شد روز دیگر یعنی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 مباهله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 صبحگاهان بر درِ خانه امیر المؤمنین علیه‌السلام آمده و ایشان را طلب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حالی که امیر المؤمنین علیه السلام در سمت راست حضرت قرار داشت و دست او در دست پیامبر صلی الله علیه و‌آله بود، و امام حسن و امام حسین علیهماالسلام نیز در سمت چپ پیامبر صلی‌الله‌علیه‌و‌آله قرار داشتند، و حضرت زهرا علیهاالسلام پشت سر پیامبر صلی‌الله‌علیه‌و‌آله بود به سوی محل تعیین شده برای مباهله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کارِ پیامبر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به امیر المؤمنین علیه‌السلام تفسیر شد و به عنوان فضیلتی بی‌نظیر در قرآن برای ایشان باقی ماند</w:t>
      </w:r>
      <w:r>
        <w:rPr>
          <w:rFonts w:eastAsia="IRNazanin" w:cs="IRNazanin"/>
          <w:color w:val="111111"/>
          <w:sz w:val="28"/>
          <w:szCs w:val="28"/>
          <w:rtl w:val="true"/>
          <w:lang w:bidi="fa-IR"/>
        </w:rPr>
        <w:t>.</w:t>
      </w:r>
    </w:p>
    <w:p>
      <w:pPr>
        <w:pStyle w:val="Heading4"/>
        <w:numPr>
          <w:ilvl w:val="3"/>
          <w:numId w:val="1"/>
        </w:numPr>
        <w:rPr/>
      </w:pPr>
      <w:bookmarkStart w:id="1387" w:name="__RefHeading___Toc2565141_372815092"/>
      <w:bookmarkStart w:id="1388" w:name="_Toc551"/>
      <w:bookmarkEnd w:id="1387"/>
      <w:r>
        <w:rPr>
          <w:rtl w:val="true"/>
        </w:rPr>
        <w:t>حاضر به مباهله نشدند</w:t>
      </w:r>
      <w:r>
        <w:rPr>
          <w:rtl w:val="true"/>
        </w:rPr>
        <w:t>!!!</w:t>
      </w:r>
      <w:bookmarkEnd w:id="1388"/>
    </w:p>
    <w:p>
      <w:pPr>
        <w:pStyle w:val="BookText"/>
        <w:rPr/>
      </w:pPr>
      <w:r>
        <w:rPr>
          <w:rFonts w:ascii="IRNazanin" w:hAnsi="IRNazanin" w:eastAsia="IRNazanin"/>
          <w:color w:val="111111"/>
          <w:sz w:val="28"/>
          <w:sz w:val="28"/>
          <w:szCs w:val="28"/>
          <w:rtl w:val="true"/>
          <w:lang w:bidi="fa-IR"/>
        </w:rPr>
        <w:t>مسیحیان نجران که این منظره را دیدند</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bookmarkStart w:id="1389" w:name="pg10640_156454"/>
    </w:p>
    <w:p>
      <w:pPr>
        <w:pStyle w:val="BookText"/>
        <w:rPr/>
      </w:pPr>
      <w:bookmarkEnd w:id="1389"/>
      <w:r>
        <w:rPr>
          <w:rFonts w:ascii="IRNazanin" w:hAnsi="IRNazanin" w:eastAsia="IRNazanin"/>
          <w:color w:val="111111"/>
          <w:sz w:val="28"/>
          <w:sz w:val="28"/>
          <w:szCs w:val="28"/>
          <w:rtl w:val="true"/>
          <w:lang w:bidi="fa-IR"/>
        </w:rPr>
        <w:t>و شمایل پیامبر صلی‌الله‌علیه‌و‌آله و عترتش علیهم‌السلام را در کتب انبیاء خوانده بودند برای مباهله سست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او مباهله کنیم مو و ناخنی از ما روی زمین نخواهد ماند مگر آنکه نابود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مباهله کردن عذر آوردند و پرداخت جزیه را قبول کردند</w:t>
      </w:r>
      <w:r>
        <w:rPr>
          <w:rFonts w:eastAsia="IRNazanin" w:cs="IRNazanin"/>
          <w:color w:val="111111"/>
          <w:sz w:val="28"/>
          <w:szCs w:val="28"/>
          <w:rtl w:val="true"/>
          <w:lang w:bidi="fa-IR"/>
        </w:rPr>
        <w:t>.</w:t>
      </w:r>
    </w:p>
    <w:p>
      <w:pPr>
        <w:pStyle w:val="Heading4"/>
        <w:numPr>
          <w:ilvl w:val="3"/>
          <w:numId w:val="1"/>
        </w:numPr>
        <w:rPr/>
      </w:pPr>
      <w:bookmarkStart w:id="1390" w:name="__RefHeading___Toc2565143_372815092"/>
      <w:bookmarkStart w:id="1391" w:name="_Toc552"/>
      <w:bookmarkEnd w:id="1390"/>
      <w:r>
        <w:rPr>
          <w:rtl w:val="true"/>
        </w:rPr>
        <w:t>نفسِ اشرف خلائق</w:t>
      </w:r>
      <w:bookmarkEnd w:id="1391"/>
    </w:p>
    <w:p>
      <w:pPr>
        <w:pStyle w:val="BookText"/>
        <w:rPr/>
      </w:pPr>
      <w:r>
        <w:rPr>
          <w:rFonts w:ascii="IRNazanin" w:hAnsi="IRNazanin" w:eastAsia="IRNazanin"/>
          <w:color w:val="111111"/>
          <w:sz w:val="28"/>
          <w:sz w:val="28"/>
          <w:szCs w:val="28"/>
          <w:rtl w:val="true"/>
          <w:lang w:bidi="fa-IR"/>
        </w:rPr>
        <w:t>در آیه شریفه مباهله یکی از مقامات عظیم امیر المؤمنین علیه‌السلام پرده برداری شده که همگان را در شگفتی فرو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علیه‌السلام نفس اشرف خلائق و خاتم پیامبران معرفی شده است، و خداوند این مطلب را در کتاب آسمانی خود ثبت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کمی دقت در این آیه شریفه می‌توان دریافت که بعد از پیامبر صلی‌الله‌علیه‌و‌آله‌وسلم برترین خلائق حضرت علی علیه‌السلام است، زیرا وقتی پیامبر صلی‌الله‌علیه‌و‌آله‌وسلم اشرف و برترین خلائق است نفس او نیز باید اشرف و افضل باشد که در رتبه بعد از او قرار می‌گیرد، و به این مطلب روایت امام 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بعد از پیامبر صلی‌الله‌علیه‌و‌آله‌وسلم کسی جز امیر المؤمنین علیه‌السلام لیاقت جانشینی او را ندارد، زیرا تا وقتی نفس او هست دیگران را مجالی نیست</w:t>
      </w:r>
      <w:r>
        <w:rPr>
          <w:rFonts w:eastAsia="IRNazanin" w:cs="IRNazanin"/>
          <w:color w:val="111111"/>
          <w:sz w:val="28"/>
          <w:szCs w:val="28"/>
          <w:rtl w:val="true"/>
          <w:lang w:bidi="fa-IR"/>
        </w:rPr>
        <w:t>.</w:t>
      </w:r>
    </w:p>
    <w:p>
      <w:pPr>
        <w:pStyle w:val="Heading4"/>
        <w:numPr>
          <w:ilvl w:val="3"/>
          <w:numId w:val="1"/>
        </w:numPr>
        <w:rPr/>
      </w:pPr>
      <w:bookmarkStart w:id="1392" w:name="__RefHeading___Toc2565145_372815092"/>
      <w:bookmarkStart w:id="1393" w:name="_Toc553"/>
      <w:bookmarkEnd w:id="1392"/>
      <w:r>
        <w:rPr>
          <w:rtl w:val="true"/>
        </w:rPr>
        <w:t>امیر المؤمنین علیه‌السلام و بیان مباهله</w:t>
      </w:r>
      <w:bookmarkEnd w:id="1393"/>
    </w:p>
    <w:p>
      <w:pPr>
        <w:pStyle w:val="BookText"/>
        <w:rPr/>
      </w:pPr>
      <w:r>
        <w:rPr>
          <w:rFonts w:ascii="IRNazanin" w:hAnsi="IRNazanin" w:eastAsia="IRNazanin"/>
          <w:color w:val="111111"/>
          <w:sz w:val="28"/>
          <w:sz w:val="28"/>
          <w:szCs w:val="28"/>
          <w:rtl w:val="true"/>
          <w:lang w:bidi="fa-IR"/>
        </w:rPr>
        <w:t>عده‌ای به امیر المؤمنین علیه‌السلام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برترین مناقبت کدام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مناقبم خدادادی است و من درباه آنها اقدامی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کدام است؟ حضرت چند نمونه از فضائلش را بیان نموده و در ادامه ماجرای مباهله را برای آنان تعریف کرد</w:t>
      </w:r>
      <w:r>
        <w:rPr>
          <w:rFonts w:eastAsia="IRNazanin" w:cs="IRNazanin"/>
          <w:color w:val="111111"/>
          <w:sz w:val="28"/>
          <w:szCs w:val="28"/>
          <w:rtl w:val="true"/>
          <w:lang w:bidi="fa-IR"/>
        </w:rPr>
        <w:t>.</w:t>
      </w:r>
    </w:p>
    <w:p>
      <w:pPr>
        <w:pStyle w:val="Heading4"/>
        <w:numPr>
          <w:ilvl w:val="3"/>
          <w:numId w:val="1"/>
        </w:numPr>
        <w:rPr/>
      </w:pPr>
      <w:bookmarkStart w:id="1394" w:name="__RefHeading___Toc2565147_372815092"/>
      <w:bookmarkStart w:id="1395" w:name="_Toc554"/>
      <w:bookmarkEnd w:id="1394"/>
      <w:r>
        <w:rPr>
          <w:rtl w:val="true"/>
        </w:rPr>
        <w:t>مباهله بزرگ‌ترین فضیلت قرآنی امیر المؤمنین</w:t>
      </w:r>
      <w:bookmarkEnd w:id="1395"/>
    </w:p>
    <w:p>
      <w:pPr>
        <w:pStyle w:val="BookText"/>
        <w:rPr/>
      </w:pPr>
      <w:r>
        <w:rPr>
          <w:rFonts w:ascii="IRNazanin" w:hAnsi="IRNazanin" w:eastAsia="IRNazanin"/>
          <w:color w:val="111111"/>
          <w:sz w:val="28"/>
          <w:sz w:val="28"/>
          <w:szCs w:val="28"/>
          <w:rtl w:val="true"/>
          <w:lang w:bidi="fa-IR"/>
        </w:rPr>
        <w:t>روزی مأمون به امام رضا علیه‌السلام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فضیلت علی بن ابی طالب را که قرآن بر آن دلالت دارد بیان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در جواب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آیه مباهله است، زیرا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حاجّک فیه مِن بعد ما جاءک مِن العلمِ فقُل تعالوا نَدعُ أبنائنا و أبنائکم و نسائنا و نسائکم و أنفُسَنا و أنفسکم ثمّ نَبتَهل فَنجعل لعنة اللّه</w:t>
      </w:r>
    </w:p>
    <w:p>
      <w:pPr>
        <w:pStyle w:val="BookText"/>
        <w:rPr/>
      </w:pPr>
      <w:r>
        <w:rPr>
          <w:rFonts w:ascii="IRNazanin" w:hAnsi="IRNazanin" w:eastAsia="IRNazanin"/>
          <w:color w:val="111111"/>
          <w:sz w:val="28"/>
          <w:sz w:val="28"/>
          <w:szCs w:val="28"/>
          <w:rtl w:val="true"/>
          <w:lang w:bidi="fa-IR"/>
        </w:rPr>
        <w:t>علی الکاذبین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با تو مجادله کند بعد از علمی که نزد تو آمده، بگو بیایید تا پسرانمان و پسرانتان، و زنانمان و زنانتان، و نفس ما و نفس شما را فراخوانیم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مباهله کنیم و لعنت خدا را بر دروغگویان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صلی‌الله‌علیه‌و‌آله‌وسلم حسن و حسین علیهماالسلام را فراخواند که به حکم قرآن پسران او حساب شدند، و فاطمه علیهاالسلام را فراخواند که آن حضرت مصداق زنانِ مذکور در آیه حساب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بن ابی طالب علیه‌السلام را فراخواند که به حکم خداوند نفس پیامبر صلی الله علیه و‌آله قرار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هم ثابت است که هیچ یک از مخلوقات خدای تعالی از پیامبر صلی‌الله‌علیه‌و‌آله‌وسلم بالاتر و افضل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حکم خداوند باید کسی از نفس رسول اللّه صلی الله علیه و‌آله نیز بالاتر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دوباره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 باشد یعنی نفس حقیقی او اراده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صحیح نیست، زیرا دعوت کننده همیشه دیگری را فرا می‌خواند و معنی ندارد که خودش را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مباهله نیز می‌بینیم که پیامبر صلی الله علیه و‌آله فقط یک نفر مرد را فراخوانده و آن علی بن ابی طالب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ثابت شد که علی علیه‌السلام نفس پیامبر صلی الله علیه و‌آله است که خداوند در کتابش فرموده، و حکم خود</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bookmarkStart w:id="1396" w:name="pg10640_156456"/>
    </w:p>
    <w:p>
      <w:pPr>
        <w:pStyle w:val="BookText"/>
        <w:rPr/>
      </w:pPr>
      <w:bookmarkEnd w:id="1396"/>
      <w:r>
        <w:rPr>
          <w:rFonts w:ascii="IRNazanin" w:hAnsi="IRNazanin" w:eastAsia="IRNazanin"/>
          <w:color w:val="111111"/>
          <w:sz w:val="28"/>
          <w:sz w:val="28"/>
          <w:szCs w:val="28"/>
          <w:rtl w:val="true"/>
          <w:lang w:bidi="fa-IR"/>
        </w:rPr>
        <w:t>به نفس بودن حضرت علی علیه‌السلام نسبت به پیامبر صلی الله علیه و‌آله را در کتابش ثبت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بسیار زیبا علی بن موسی الرضا علیه‌السلام عقلاً و با استناد به قرآن کریم افضلیت امیر المؤمنین علیه‌السلام از تمامی خلائق را بعد از رسول اللّه صلی الله علیه و‌آله اثبات نمود که اولویت بر خلافت نیز از ضمن آن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ماجرای مباهله بزرگ‌ترین فضیلت امیر المؤمنین علیه‌السلام است که قرآن 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را اکثر مورخین فریقین در کتب خود ذکر کرده‌اند</w:t>
      </w:r>
      <w:r>
        <w:rPr>
          <w:rFonts w:eastAsia="IRNazanin" w:cs="IRNazanin"/>
          <w:color w:val="111111"/>
          <w:sz w:val="28"/>
          <w:szCs w:val="28"/>
          <w:rtl w:val="true"/>
          <w:lang w:bidi="fa-IR"/>
        </w:rPr>
        <w:t>.</w:t>
      </w:r>
    </w:p>
    <w:p>
      <w:pPr>
        <w:pStyle w:val="Heading4"/>
        <w:numPr>
          <w:ilvl w:val="3"/>
          <w:numId w:val="1"/>
        </w:numPr>
        <w:rPr/>
      </w:pPr>
      <w:bookmarkStart w:id="1397" w:name="__RefHeading___Toc2565149_372815092"/>
      <w:bookmarkStart w:id="1398" w:name="_Toc555"/>
      <w:bookmarkEnd w:id="1397"/>
      <w:r>
        <w:rPr>
          <w:rtl w:val="true"/>
        </w:rPr>
        <w:t>بعضی از اسانید مباهله عبارت است از</w:t>
      </w:r>
      <w:r>
        <w:rPr>
          <w:rtl w:val="true"/>
        </w:rPr>
        <w:t>:</w:t>
      </w:r>
      <w:bookmarkEnd w:id="1398"/>
    </w:p>
    <w:p>
      <w:pPr>
        <w:pStyle w:val="BookText"/>
        <w:rPr/>
      </w:pPr>
      <w:r>
        <w:rPr>
          <w:rFonts w:ascii="IRNazanin" w:hAnsi="IRNazanin" w:eastAsia="IRNazanin"/>
          <w:color w:val="111111"/>
          <w:sz w:val="28"/>
          <w:sz w:val="28"/>
          <w:szCs w:val="28"/>
          <w:rtl w:val="true"/>
          <w:lang w:bidi="fa-IR"/>
        </w:rPr>
        <w:t>کتب خاصه</w:t>
      </w:r>
    </w:p>
    <w:p>
      <w:pPr>
        <w:pStyle w:val="BookText"/>
        <w:rPr/>
      </w:pPr>
      <w:r>
        <w:rPr>
          <w:rFonts w:ascii="IRNazanin" w:hAnsi="IRNazanin" w:eastAsia="IRNazanin"/>
          <w:color w:val="111111"/>
          <w:sz w:val="28"/>
          <w:sz w:val="28"/>
          <w:szCs w:val="28"/>
          <w:rtl w:val="true"/>
          <w:lang w:bidi="fa-IR"/>
        </w:rPr>
        <w:t xml:space="preserve">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الاخبار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امام عسکری علیه‌السلام ص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ابی طالب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عامه</w:t>
      </w:r>
    </w:p>
    <w:p>
      <w:pPr>
        <w:pStyle w:val="BookText"/>
        <w:rPr/>
      </w:pPr>
      <w:r>
        <w:rPr>
          <w:rFonts w:ascii="IRNazanin" w:hAnsi="IRNazanin" w:eastAsia="IRNazanin"/>
          <w:color w:val="111111"/>
          <w:sz w:val="28"/>
          <w:sz w:val="28"/>
          <w:szCs w:val="28"/>
          <w:rtl w:val="true"/>
          <w:lang w:bidi="fa-IR"/>
        </w:rPr>
        <w:t xml:space="preserve">سنن ترمذی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الغابه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 النهایة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الاوسط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قرطبی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Heading3"/>
        <w:numPr>
          <w:ilvl w:val="2"/>
          <w:numId w:val="1"/>
        </w:numPr>
        <w:rPr/>
      </w:pPr>
      <w:bookmarkStart w:id="1399" w:name="__RefHeading___Toc2565151_372815092"/>
      <w:bookmarkStart w:id="1400" w:name="_Toc556"/>
      <w:bookmarkEnd w:id="1399"/>
      <w:r>
        <w:rPr>
          <w:rtl w:val="true"/>
        </w:rPr>
        <w:t>بیان داستانی</w:t>
      </w:r>
      <w:bookmarkEnd w:id="1400"/>
    </w:p>
    <w:p>
      <w:pPr>
        <w:pStyle w:val="Heading4"/>
        <w:numPr>
          <w:ilvl w:val="3"/>
          <w:numId w:val="1"/>
        </w:numPr>
        <w:rPr/>
      </w:pPr>
      <w:bookmarkStart w:id="1401" w:name="__RefHeading___Toc2565153_372815092"/>
      <w:bookmarkStart w:id="1402" w:name="_Toc557"/>
      <w:bookmarkEnd w:id="1401"/>
      <w:r>
        <w:rPr>
          <w:rtl w:val="true"/>
        </w:rPr>
        <w:t>روح و جان من کجاست؟</w:t>
      </w:r>
      <w:bookmarkEnd w:id="1402"/>
    </w:p>
    <w:p>
      <w:pPr>
        <w:pStyle w:val="BookText"/>
        <w:rPr/>
      </w:pPr>
      <w:r>
        <w:rPr>
          <w:rFonts w:ascii="IRNazanin" w:hAnsi="IRNazanin" w:eastAsia="IRNazanin"/>
          <w:color w:val="111111"/>
          <w:sz w:val="28"/>
          <w:sz w:val="28"/>
          <w:szCs w:val="28"/>
          <w:rtl w:val="true"/>
          <w:lang w:bidi="fa-IR"/>
        </w:rPr>
        <w:t>با دقّت نگاه به تابلوی مسجد می‌کنم، می‌بینم روی آن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الاجابة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می‌کنم، آیا این نوشته درست است یا آنچه من 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پرس و جو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داخل مسجد می‌شوم، جوانی را که چفیه قرمز بر سر دارد می‌بینم، جلو می‌روم از او می‌پرسم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این مسجد چیست؟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الإجابة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bookmarkStart w:id="1403" w:name="pg10640_156457"/>
    </w:p>
    <w:p>
      <w:pPr>
        <w:pStyle w:val="BookText"/>
        <w:rPr/>
      </w:pPr>
      <w:bookmarkEnd w:id="1403"/>
      <w:r>
        <w:rPr>
          <w:rFonts w:ascii="IRNazanin" w:hAnsi="IRNazanin" w:eastAsia="IRNazanin"/>
          <w:color w:val="111111"/>
          <w:sz w:val="28"/>
          <w:sz w:val="28"/>
          <w:szCs w:val="28"/>
          <w:rtl w:val="true"/>
          <w:lang w:bidi="fa-IR"/>
        </w:rPr>
        <w:t>مسجد را به این نام می‌خوانند؟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آمده یک روز پیامبر سه حاجت مهم داشت و برای دعا کردن به اینجا آمد و دعای او مستجاب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این مسجد را به این نام خوانده‌اند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پیامبر اینجا مسجد بود؟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زمینی خارج از شهر بود، بعدا مسلمانان در اینجا مسجدی بنا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شد که اینجا بیابان بوده است، سؤال مهمّی در ذهنم نقش می‌بندد، مگر پیامبر بارها نگفته‌اند که برای دعا کردن به مسجد بروید، پس چرا خودش برای دعا کردن به مسجد نرفته است؟ مگر او نگفته بود که بین منبر و خانه من، باغی از باغ‌های بهشت است، چرا او آنجا را رها کرد و برای دعا کردن به بیابان آمده است؟</w:t>
      </w:r>
    </w:p>
    <w:p>
      <w:pPr>
        <w:pStyle w:val="BookText"/>
        <w:rPr/>
      </w:pPr>
      <w:r>
        <w:rPr>
          <w:rFonts w:ascii="IRNazanin" w:hAnsi="IRNazanin" w:eastAsia="IRNazanin"/>
          <w:color w:val="111111"/>
          <w:sz w:val="28"/>
          <w:sz w:val="28"/>
          <w:szCs w:val="28"/>
          <w:rtl w:val="true"/>
          <w:lang w:bidi="fa-IR"/>
        </w:rPr>
        <w:t>باید بیشتر تحقیق کنم، باید سؤال کنم</w:t>
      </w:r>
      <w:r>
        <w:rPr>
          <w:rFonts w:eastAsia="IRNazanin" w:cs="IRNazanin"/>
          <w:color w:val="111111"/>
          <w:sz w:val="28"/>
          <w:szCs w:val="28"/>
          <w:rtl w:val="true"/>
          <w:lang w:bidi="fa-IR"/>
        </w:rPr>
        <w:t>.</w:t>
      </w:r>
    </w:p>
    <w:p>
      <w:pPr>
        <w:pStyle w:val="Heading4"/>
        <w:numPr>
          <w:ilvl w:val="3"/>
          <w:numId w:val="1"/>
        </w:numPr>
        <w:rPr/>
      </w:pPr>
      <w:bookmarkStart w:id="1404" w:name="__RefHeading___Toc2565155_372815092"/>
      <w:bookmarkStart w:id="1405" w:name="_Toc558"/>
      <w:bookmarkEnd w:id="1404"/>
      <w:r>
        <w:rPr>
          <w:rtl w:val="true"/>
        </w:rPr>
        <w:t>آیا می‌دانی مباهله به چه معنا می‌باشد؟</w:t>
      </w:r>
      <w:bookmarkEnd w:id="1405"/>
    </w:p>
    <w:p>
      <w:pPr>
        <w:pStyle w:val="BookText"/>
        <w:rPr/>
      </w:pPr>
      <w:r>
        <w:rPr>
          <w:rFonts w:ascii="IRNazanin" w:hAnsi="IRNazanin" w:eastAsia="IRNazanin"/>
          <w:color w:val="111111"/>
          <w:sz w:val="28"/>
          <w:sz w:val="28"/>
          <w:szCs w:val="28"/>
          <w:rtl w:val="true"/>
          <w:lang w:bidi="fa-IR"/>
        </w:rPr>
        <w:t>دو نفر که بر سر موضوعی اختلاف دارند و به نتیجه‌ای نمی‌رسند، آن‌ها تصمیم می‌گیرند که در حقّ یکدیگر نفرین کنند و از خدا بخواهند هر یک از آنان که دروغگوست، با عذاب خدا از بین برود، در زبان عربی به این کار، مباهله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پیامبر در سال نهم هجری در اینجا با مسیحیان قرار مباهله گذاشتند، مباهله باید در بیرون از شهر واقع شود، زیرا قرار است برکسی که دروغ می‌گوید، عذاب نازل شود، برای همین باید مباهله در بیرون از شهر انجام گیرد تا به مردم آسیب نرسد، بعدا مسلمانان در این مکان مسجدی ساختند تا یادآور جریان مباهله پیامبر با مسیحیان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این وهّابی‌ها نام این مسجد را تغییر داده‌اند؟ آیا آن‌ها می‌خواهند کاری</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کنند که این واقعه از یادها برود؟</w:t>
      </w:r>
    </w:p>
    <w:p>
      <w:pPr>
        <w:pStyle w:val="BookText"/>
        <w:rPr/>
      </w:pPr>
      <w:r>
        <w:rPr>
          <w:rFonts w:ascii="IRNazanin" w:hAnsi="IRNazanin" w:eastAsia="IRNazanin"/>
          <w:color w:val="111111"/>
          <w:sz w:val="28"/>
          <w:sz w:val="28"/>
          <w:szCs w:val="28"/>
          <w:rtl w:val="true"/>
          <w:lang w:bidi="fa-IR"/>
        </w:rPr>
        <w:t>آنانی‌که نام این مسجد را تغییر دادند باید بدانند که مباهله در یک مسجد خلاصه نمی‌شود، مباهله، یک حقیقت جاوید است، مباهله، سند محکم حقانیّت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بی‌جهت نیست که وقتی به کلمات امام علی علیه‌السلام مراجعه می‌کنیم می‌بینیم آن حضرت در ده مورد برای دفاع از حق خود به واقعه مباهله اشاره کرده است، امام رضا علیه‌السلام نیز وقتی با مأمون عبّاسی سخن می‌گفت، سه بار به واقعه مباهله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باید مباهله را بهتر و بیشتر بشناسم، باید به تاریخ سفر کنم، به سال نهم هجری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قبیله‌های عرب مسلمان شده‌اند، شهر مکّه هم فتح شده است، اکنون پیامبر دستور می‌دهد تا نامه‌ای به مسیحیان منطقه نجران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نجران، منطقه‌ای خوش آب و هواست که در جنوب غربی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مسیحیان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پیامبر آنان را به اسلام 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نامه پیامبر به دست مسیحیان می‌رسد، بزرگان آنان دور هم جمع می‌شوند تا درباره این نامه با هم مشورت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تصمیم می‌گیرند تا چهل نفر را به مدینه بفرستند تا آن‌ها با پیامبر دیدار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مسیحیان در مدینه به مسجد پیامبر رفتند، هدیه‌هایی را تقدیم پیامبر نمودند، پیامبر به آنان سه روز فرصت داد تا به راحتی بتوانند درباره دین اسلام تحقیق کنند و با آیین اسلام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نشانه‌های آخرین پیامبر خدا را در کتاب انجیل خوانده بودند و اگر به ندای فطرت خود گوش می‌دادند می‌توانستند حقّانیت پیامبر را تشخیص دهند</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ر این مدّت آنان در مسجد پیامبر ناقوس زدند و به انجام مراسم خود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سه روز پیامبر آنان را به حضور طلبید تا سخن آنان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که بزرگ مسیحیان بود رو به پیامبر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علیه‌السلام پیامبر خدا بود، نام پدر او چه بود؟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یوسف علیه‌السلام که بود؟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کیست؟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عیسی علیه‌السلام کیست؟</w:t>
      </w:r>
    </w:p>
    <w:p>
      <w:pPr>
        <w:pStyle w:val="BookText"/>
        <w:rPr/>
      </w:pPr>
      <w:r>
        <w:rPr>
          <w:rFonts w:ascii="IRNazanin" w:hAnsi="IRNazanin" w:eastAsia="IRNazanin"/>
          <w:color w:val="111111"/>
          <w:sz w:val="28"/>
          <w:sz w:val="28"/>
          <w:szCs w:val="28"/>
          <w:rtl w:val="true"/>
          <w:lang w:bidi="fa-IR"/>
        </w:rPr>
        <w:t>پیامبر در جواب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بود که جبرئیل نازل شد و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را بر پیامبر نازل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رو به اسقف کرد و آیه قرآن را برای آنان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 عِیسَی عِندَ اللّه کَمَثَلِ ءَادَمَ خَلَقَهُ مِن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عیسی علیه‌السلام مانند آدم علیه‌السلاماست که خدا او را از خاک آفرید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آری، خدا عیسی علیه‌السلام را بدون آن‌که پدر داشته باشد آفرید، امّا این دلیل نمی‌شود که مسیحیان بگویند عیسی علیه‌السلام، خداست، زیرا آدم هم بدون پدر آفریده شده است، آدم و عیسی علیهماالسلام هر دو آفریده خداوند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اسقف رو به پیامبر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می‌گویی عیسی از خاک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هرگز در کتب آسمانی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صدای بلند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 همان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جواب او سکوت کرد، او منتظر وحی خدا بود، بعد از لحظاتی جبرئیل نازل شد و آیه مباهله رابرای پیامبر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آن آیه را برای مسیحیان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تَعَالَوْا نَدْعُ أَبْنَآءَنَا وَأَبْنَآءَکُمْ وَنِسَآءَنَا وَنِسَآءَکُمْ وَأَنفُسَنَا وَأَنفُسَکُمْ ثُمَّ نَبْتَهِلْ فَنَجْعَل لَّعْنَتَ اللّه عَلَی الْکَ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ذِبِینَ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آنان بگو بیایید با یکدیگر</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مباهله کنیم، ما پسران، زنان و نفْس‌های خود را می‌آوریم، شما هم پسران، زنان و اَنْفس خود را بیاورید و آنگاه مباهله کنیم و بگوییم که لعنت خدا بر کسی باشد که دروغ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اسقف وقتی این آیه را شنید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تو از روی انصاف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تو مباهله می‌کنیم تا هر کس که دین او باطل است، عذاب بر او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ما کی؟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مسیحیان دور هم جمع شده‌اند و درباره فردا با یکدیگر سخن می‌گویند، یکی از آنان رو به بقیّه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فردا محمّد با یاران و لشکریانش آمد، بدانید که او بر باطل است و پیامبر خدا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مگر؟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همه یارانش را با خود بیاورد، در واقع این‌گونه می‌خواهد ما را بترساند و مانند پادشاهان عمل کند، ما در این صورت با او مباهله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یک صورت ما نباید با او مباهله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صورتی؟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با خاندان خودش برای مباهله بیاید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خانواده خود را برای مباهله می‌آورد، به حقّانیت خود یقین دارد و او همان پیامبری است که در انجیل به آمدن او وعده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از نفرین او بترسیم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محمد صلی‌الله‌علیه‌و‌آله پیامبر خدا باشد، نفرین او اثر می‌کند و عذاب بر ما نازل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ما داستان مباهله پیامبران را شنیده‌ایم، همه می‌دانیم اگر پیامبری برای مباهله دست به سوی آسمان گیرد، خدا دعای او</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bookmarkStart w:id="1406" w:name="pg10640_156461"/>
    </w:p>
    <w:p>
      <w:pPr>
        <w:pStyle w:val="BookText"/>
        <w:rPr/>
      </w:pPr>
      <w:bookmarkEnd w:id="1406"/>
      <w:r>
        <w:rPr>
          <w:rFonts w:ascii="IRNazanin" w:hAnsi="IRNazanin" w:eastAsia="IRNazanin"/>
          <w:color w:val="111111"/>
          <w:sz w:val="28"/>
          <w:sz w:val="28"/>
          <w:szCs w:val="28"/>
          <w:rtl w:val="true"/>
          <w:lang w:bidi="fa-IR"/>
        </w:rPr>
        <w:t>را مستجاب می‌کند و دشمن او نابود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طلوع آفتاب است، همه منتظر هستند ببینند پیامبر چه کسانی را همراه خود برای مباهله خواهد برد، خدا به پیامبر دستور داده پسران، زنان و نفْس‌های خود را برای مباهله با مسیحیان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نگاه می‌کنند، پیامبر به سوی خانه علی علیه‌السلام می‌رود، وارد خانه می‌شود، بعد از لحظاتی، پیامبر از در خانه بیرون می‌آید در حالی که دست حسن علیه‌السلام را در دست گرفته و حسین علیه‌السلام را در آغوش خود گرفته است، بعد از آن فاطمه و علی علیهماالسلام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تن به سوی وعده‌گاه حرکت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هم همراه آنان می‌آیند، وقتی پیامبر به آنجا می‌رسد با عبای سیاه خود، سایبانی درست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پیامبر آنجا زیر آن سایه‌بان می‌نشیند، حسن علیه‌السلام را طرف راست خود، حسین علیه‌السلام را سمت چپ خود می‌نشاند، از علی علیه‌السلام می‌خواهد جلو او بنشیند و فاطمه علیهاالسلام هم پشت سر پدر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پیامبر آیه تطهیر را می‌خواند</w:t>
      </w:r>
      <w:r>
        <w:rPr>
          <w:rFonts w:eastAsia="IRNazanin" w:cs="IRNazanin"/>
          <w:color w:val="111111"/>
          <w:sz w:val="28"/>
          <w:szCs w:val="28"/>
          <w:rtl w:val="true"/>
          <w:lang w:bidi="fa-IR"/>
        </w:rPr>
        <w:t>.</w:t>
      </w:r>
    </w:p>
    <w:p>
      <w:pPr>
        <w:pStyle w:val="Heading4"/>
        <w:numPr>
          <w:ilvl w:val="3"/>
          <w:numId w:val="1"/>
        </w:numPr>
        <w:rPr/>
      </w:pPr>
      <w:bookmarkStart w:id="1407" w:name="__RefHeading___Toc2565157_372815092"/>
      <w:bookmarkStart w:id="1408" w:name="_Toc559"/>
      <w:bookmarkEnd w:id="1407"/>
      <w:r>
        <w:rPr>
          <w:rtl w:val="true"/>
        </w:rPr>
        <w:t>آیا تو می‌دانی آیه تطهیر کدام است؟</w:t>
      </w:r>
      <w:bookmarkEnd w:id="14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اراده کرده که خاندان پیامبر را از هر پلیدی پاک نماید و آنان را پاکیزه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خوبم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درباره این آیه برای تو سخن بگویم، اندکی صبر کن تا ماجرای مباهله را تمام کنم، سپس درباره آیه تطهیر برایت بیان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رو به علی، فاطمه، حسن و حسین علیهم‌السلام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من بر این مسیحیان نفرین کردم، شما آمین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دو دست خود را بالای سرش می‌برد در حالیکه انگشتان دست</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خود را به یکدیگر گره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آماده است تا مراسم مباهله را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همه به اینجا آمده‌اند، آن‌ها این منظره را نگاه می‌کنند، بزرگان آنها جلو می‌آیند و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چه کسانی هستند که همراه خود به برای مباهله آورده‌ای؟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بهترین بندگان خدا را به اینجا آورده‌ام، خدا هیچ‌کس را به اندازه اینان دوست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یاران خود را نیاوردی؟ چرا لشکر خود را نیاوردی؟ چرا زن و یک مرد و دو بچّه را آورده‌ای؟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من چنین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 چهار نفر با شما مباهله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و خاندان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همه می‌فهمند که اهل پیامبر چه کسانی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از چهره مسیحیان می‌پرد، یکی از آنان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اگر امروز محمّد بر ما نفرین کند، همه ما نابود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نزد پیامبر می‌آیند و روی زمین می‌نشینند و چنین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مباهله کردن پشیمان شده‌ایم، ما می‌خواهیم با تو پیمان صلح ببندیم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سخن آنان را قبول می‌کند و تصمیم بر آن می‌شود که پیمان‌نامه صلح نوشته می‌شود، قرار می‌شود آنان بر دین خود باقی بمانند ولی حکومت پیامبر خود را بپذیرند و سالیانه دو هزار 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نوعی پارچه بسیار قیمتی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پیامبر به سوی مسجد می‌رود، وارد مسجد می‌شود، جبرئیل بر او نازل می‌شود و به او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سلام می‌رساند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از من خواست تا بر قارون عذاب نازل کنم و من</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bookmarkStart w:id="1409" w:name="pg10640_156463"/>
    </w:p>
    <w:p>
      <w:pPr>
        <w:pStyle w:val="BookText"/>
        <w:rPr/>
      </w:pPr>
      <w:bookmarkEnd w:id="1409"/>
      <w:r>
        <w:rPr>
          <w:rFonts w:ascii="IRNazanin" w:hAnsi="IRNazanin" w:eastAsia="IRNazanin"/>
          <w:color w:val="111111"/>
          <w:sz w:val="28"/>
          <w:sz w:val="28"/>
          <w:szCs w:val="28"/>
          <w:rtl w:val="true"/>
          <w:lang w:bidi="fa-IR"/>
        </w:rPr>
        <w:t>این کار را کردم، به عزّت و جلالم سوگند، اگر امروز با علی، فاطمه، حسن و حسین بر مسیحیان نفرین می‌کردی، عذاب سختی را بر آنان نازل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دستان خود را به سوی آسمان می‌گیرد و سه مرتبه شکر خدا را به جا می‌آورد و سپس به سجده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مباهله، مانند آفتابی است که در روز بیست و چهارم ذی‌الحجّه طلوع کرد و برای همیشه روشنی‌بخش حقّ و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آن‌روز مباهله‌ای انجام نشد، امّا یک اعتقاد بلند به یادگار ماند که صاحبان آن اهل‌بیت پیامبر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یک بار دیگر ترجمه آیه مباهله را با هم بخوانیم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آنان بگو بیایید با یکدیگر مباهله کنیم، ما پسران، زنان و نفْس‌های خود را می‌آوریم، شما هم پسران و زنان و نفْس‌های خود را بیاورید و آنگاه مباهله کنیم و بگوییم که لعنت خدا بر کسی باشد که دروغ می‌گوید</w:t>
      </w:r>
      <w:r>
        <w:rPr>
          <w:rFonts w:eastAsia="IRNazanin" w:cs="IRNazanin"/>
          <w:color w:val="111111"/>
          <w:sz w:val="28"/>
          <w:szCs w:val="28"/>
          <w:rtl w:val="true"/>
          <w:lang w:bidi="fa-IR"/>
        </w:rPr>
        <w:t>».</w:t>
      </w:r>
    </w:p>
    <w:p>
      <w:pPr>
        <w:pStyle w:val="Heading4"/>
        <w:numPr>
          <w:ilvl w:val="3"/>
          <w:numId w:val="1"/>
        </w:numPr>
        <w:rPr/>
      </w:pPr>
      <w:bookmarkStart w:id="1410" w:name="__RefHeading___Toc2565159_372815092"/>
      <w:bookmarkStart w:id="1411" w:name="_Toc560"/>
      <w:bookmarkEnd w:id="1410"/>
      <w:r>
        <w:rPr>
          <w:rtl w:val="true"/>
        </w:rPr>
        <w:t>خدا از پیامبر خواست تا سه گروه را همراه خود ببرد</w:t>
      </w:r>
      <w:r>
        <w:rPr>
          <w:rtl w:val="true"/>
        </w:rPr>
        <w:t>:</w:t>
      </w:r>
      <w:bookmarkEnd w:id="1411"/>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پسران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اَنْفُس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حقیقت قطعی است که پیامبر آن‌روز فقط علی، فاطمه، حسن و حسین علیهم‌السلام را برای مباهله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اهل‌سنّت این مطلب بارها و بارها ذکر شده است و آن‌ها نمی‌توانند این حقیقت را انکار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باید این مباهله را انجام دهد، یعنی خدا از پیامبر می‌خواهد تا با مسیحیان این‌گونه سخن گوید و آنان را به مباهله دعوت کند، پیامبر به آنان می‌گوید بیایید این‌گونه مباهله کنیم، هر کدام از ما این سه گروه را همراه خود بیاوریم و مباهله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می‌شود که پیامبر جزء این سه گروه نیست، زیرا خود پیامبر</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 xml:space="preserve">کسی است که قرار است مباهله را انجام دهد، پیامبر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خود به مباهله ببرد، پس این سه گروه غیر از پیامبر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باید آیه را با این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تطبیق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پسران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حسن و حسین علیهماالسلام را همراه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حسن و حسین علیهماالسلام، پسران پیامبر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ما عادت داریم حسن و حسین علیهماالسلام را پسران پیامبر می‌نامیم، دلیل قرآنی دارد، آری، تو وقتی در زیارت عاشورا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 که سخن تو، یک مفهوم قرآنی است و قرآن آن را تأیید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از گروه زنان، فقط فاطمه علیهاالسلام را همراه خود برد و این نشانه برتری مقام فاطمه علیهاالسلام نسبت به همه زنان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اَنْفُس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قسمت کلیدی‌ترین قسمت آیه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أَنفُسَنَا وَأَنفُسَکُمْ برای بیان معنی این قسمت باید مقدّمه‌ای ذکر کنم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نگاه به آسمان می‌کنی و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تو مشخّص است، تو ماه آسمان را دیده‌ای و به آن اشاره می‌کنی، امّا گاهی به زیبارویی اشاره می‌کنی و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اینجا تو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کرده‌ای، یعنی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معنای غیر حقیقی آن به کار برده‌ای، تو می‌خواستی زیبایی آن شخص را بیان کنی برای همین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از پیامبر می‌خواهد که جان و روح خود را برای مباهله ببرد، این یک مجازی است که خدا استفاده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زبان</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فارسی وقتی ما کسی را خیلی دوست داریم به او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است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یک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ما می‌خواهیم بگوییم ما آن فرد را خیلی دوست داریم، او پیش ما خیلی عزیز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پیامبر می‌خواهد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مباهله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فارسی ترجمه کنیم، باید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پیامبر چه کسی را مانند روح و جان خودش می‌دانست؟ پیامبر علی علیه‌السلام را بسیار دوست می‌داشت و او را همچون جان خود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به سوی طائف فرستاد به مردم آنجا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کسی را که مانند نفْس و جان من است به سوی شما می‌فرستم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آیه مباهله ثابت می‌کند که علی علیه‌السلام، همچون روح و جان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هنوز در مدینه هستم، به یاد روزی می‌افتم که پیامبر از دنیا رفت و مردم با ابوبکر بیعت کردند، ابوبکر دستور داد تا علی علیه‌السلام را برای بیعت به مسجد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آن‌روز علی علیه‌السلام برای حفظ اسلام باید صبر می‌کرد، حکومتی که روی کار آمده بود، عطش ریاست داشت و برای حفظ این ریاست ظلم‌های زیادی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عدّه‌ای اطراف ابوبکر با شمشیر ایستاده بودند ، عُمَربن‌خطّاب شمشیر خود را بالای سر علی علیه‌السلام گرفته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رو به علی علیه‌السلام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ابوبکر بیعت کن که اگر این کار را نکنی گردنت را می‌زنم، تو چاره‌ای نداری ، باید با او بیعت کنی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علی علیه‌السلام در جواب چنین</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ابوبکر ، من با تو بیعت نمی‌کنم ، این تو هستی که باید با من بیعت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مردم را به دلیل خویشاوندی خود با پیامبر به بیعتِ خود فرا خوانده‌ای ، اکنون ، من هم به همان دلیل تو را به بیعت با خود فرا می‌خوانم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می‌دانی من به پیامبر از همه شما نزدیک‌ترم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به فکر فرو رفت، او جوابی نداشت، اگر قرار است مقام خلافت به خویشاوندی با پیامبر باشد که علی علیه‌السلام از همه به پیامبر نزدیک‌تر است ، او پسر عموی پیامبر است و تنها کسی است که پیامبر با او پیمان برادری بسته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صدای علی علیه‌السلام است که سکوت مسجد را شکسته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می‌دهم که راست سخن بگویی، بگو بدانم روزی که پیامبر برای مباهله مسیحیان می‌رفت، چه کسی را همراه خود برد؟ آیا مرا و همسر و پسرانم را همراه خود برد یا تو و همسر و پسرانت را؟</w:t>
      </w:r>
    </w:p>
    <w:p>
      <w:pPr>
        <w:pStyle w:val="BookText"/>
        <w:rPr/>
      </w:pPr>
      <w:r>
        <w:rPr>
          <w:rFonts w:ascii="IRNazanin" w:hAnsi="IRNazanin" w:eastAsia="IRNazanin"/>
          <w:color w:val="111111"/>
          <w:sz w:val="28"/>
          <w:sz w:val="28"/>
          <w:szCs w:val="28"/>
          <w:rtl w:val="true"/>
          <w:lang w:bidi="fa-IR"/>
        </w:rPr>
        <w:t>ابوبکر چاره نداشت جز این که راست بگوید، او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آن‌روز پیامبر تو و همسر و پسرانت را برای مباهله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مردم به فکر فرو رفتند، آن‌ها به یاد آوردند که به حکم قرآن، علی، همانند جان و روح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ریسمان به دست‌های علی علیه‌السلام بسته بودند و شمشیر بالای سر او نگه داشته بودند، امّا علی علیه‌السلام این‌گونه از حقّ خود دفاع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پیام بزرگ خود را به تاریخ داد، این صدای علی علیه‌السلام بود که تاریخ هرگز آن را فراموش</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bookmarkStart w:id="1412" w:name="pg10640_156467"/>
    </w:p>
    <w:p>
      <w:pPr>
        <w:pStyle w:val="BookText"/>
        <w:rPr/>
      </w:pPr>
      <w:bookmarkEnd w:id="1412"/>
      <w:r>
        <w:rPr>
          <w:rFonts w:ascii="IRNazanin" w:hAnsi="IRNazanin" w:eastAsia="IRNazanin"/>
          <w:color w:val="111111"/>
          <w:sz w:val="28"/>
          <w:sz w:val="28"/>
          <w:szCs w:val="28"/>
          <w:rtl w:val="true"/>
          <w:lang w:bidi="fa-IR"/>
        </w:rPr>
        <w:t xml:space="preserve">نخواهد کرد و برای همیشه حقّانیت شیعه را ثابت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مباهله وقتی پیامبر علی، فاطمه، حسن و حسین علیهم‌السلام را در کنار هم دید، آیه تطهیر را خواند</w:t>
      </w:r>
      <w:r>
        <w:rPr>
          <w:rFonts w:eastAsia="IRNazanin" w:cs="IRNazanin"/>
          <w:color w:val="111111"/>
          <w:sz w:val="28"/>
          <w:szCs w:val="28"/>
          <w:rtl w:val="true"/>
          <w:lang w:bidi="fa-IR"/>
        </w:rPr>
        <w:t>.</w:t>
      </w:r>
    </w:p>
    <w:p>
      <w:pPr>
        <w:pStyle w:val="Heading3"/>
        <w:numPr>
          <w:ilvl w:val="2"/>
          <w:numId w:val="1"/>
        </w:numPr>
        <w:rPr/>
      </w:pPr>
      <w:bookmarkStart w:id="1413" w:name="__RefHeading___Toc2565161_372815092"/>
      <w:bookmarkStart w:id="1414" w:name="_Toc561"/>
      <w:bookmarkEnd w:id="1413"/>
      <w:r>
        <w:rPr>
          <w:rtl w:val="true"/>
        </w:rPr>
        <w:t>بیان دانش آموزی</w:t>
      </w:r>
      <w:bookmarkEnd w:id="1414"/>
    </w:p>
    <w:p>
      <w:pPr>
        <w:pStyle w:val="Heading4"/>
        <w:numPr>
          <w:ilvl w:val="3"/>
          <w:numId w:val="1"/>
        </w:numPr>
        <w:rPr/>
      </w:pPr>
      <w:bookmarkStart w:id="1415" w:name="__RefHeading___Toc2565163_372815092"/>
      <w:bookmarkStart w:id="1416" w:name="_Toc562"/>
      <w:bookmarkEnd w:id="1415"/>
      <w:r>
        <w:rPr>
          <w:rtl w:val="true"/>
        </w:rPr>
        <w:t>اشاره</w:t>
      </w:r>
      <w:bookmarkEnd w:id="1416"/>
    </w:p>
    <w:p>
      <w:pPr>
        <w:pStyle w:val="BookText"/>
        <w:rPr/>
      </w:pPr>
      <w:r>
        <w:rPr>
          <w:rFonts w:ascii="IRNazanin" w:hAnsi="IRNazanin" w:eastAsia="IRNazanin"/>
          <w:color w:val="111111"/>
          <w:sz w:val="28"/>
          <w:sz w:val="28"/>
          <w:szCs w:val="28"/>
          <w:rtl w:val="true"/>
          <w:lang w:bidi="fa-IR"/>
        </w:rPr>
        <w:t>مسیحیان نجران حاضر به پذیرش دعوت پیامبر اسلام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روزی بود که در فکر بودن تا چگونه با پیامبر صلی الله علیه و آله و سلم و مسلمانان که روز به روز قوی تر می شدند مبارزه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گرفتند به مدینه بیایند و پیامبر صلی الله علیه و آله و سلم را امتحان کنند و شکست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غرور و پرادعا به مدینه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نزد یهودیان مدینه رفتند و گفتند این مرد شما را شکست داده است؛فردا صبح بیایید تا او را بیازماییم و شکستش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عاقب و دوستانش تا صبح قدم می زدند و به نبرد فردا فکر 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که چه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داشت صبح 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خودش را از بین کوه ها بالا می کشید تا هرچه زودتر به صحنه های این نبرد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نماز صبح بزرگان مسیحی نزد پیامبر صلی الله علیه و آله و سلم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اسقف نجران از پیامبر صلی الله علیه و آله و سلم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موسی علیه السلام که بود؟پیامبر صلی الله علیه و آله و سلم پاسخ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یوسف که بود؟پیامبر صلی الله علیه و آله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اسقف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شما کیست؟فرمود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عبدالمطلب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اسقف که خود را برای پیروزی آماده کرده بود،پرسید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عیسی کیست؟پیامبر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مانند آدم علیه السلام است که خداوند او</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را از خاک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اسقف که خیال می کرد عیسی علیه السلام فرزند خداست،برآشفته شد و با پرخاش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تورات و انجیل این گونه نیامده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 که غرور اسقف را می دید؛منتظر فرمان الهی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نازل شد که به آن ها بگو تا مباهله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بیاییند و مانند رسول خدا صلی الله علیه و آله و سلم از خداوند بخواهند تا دروغ گو را عذاب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راستگو و دروغ گو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آنان را به این نبرد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نبردی واقعی و تن به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در مقابل پسران و زنان در مقابل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هم بزرگان خود را انتخاب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 قیس و اسقف نجران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 منتظر بود ببیند که پیامبر کدام یک از یارانش را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بهترین افرادش را برای این نبرد آورده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جمع با آن چه که عاقب انتظارش را داشت خیلی فرق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 عزیزترین کسانش را به این جنگ آورده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جنگی که شکست در آن یعنی مرگ و نابودی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و سلم با آرامش کامل امیرالمؤمنین علیه السلام را در سمت راست خود نشاند و حضرت زهرا سلام الله علیها را در پشت سر خویش و امام حسن و امام حسین علیهماالسلام را که هنوز سن و سالی نداشتند در جلوی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 رو به بزرگان نجران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بیایید تا مباهله کنیم و از خداوند لعنت و</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bookmarkStart w:id="1417" w:name="pg10640_156469"/>
    </w:p>
    <w:p>
      <w:pPr>
        <w:pStyle w:val="BookText"/>
        <w:rPr/>
      </w:pPr>
      <w:bookmarkEnd w:id="1417"/>
      <w:r>
        <w:rPr>
          <w:rFonts w:ascii="IRNazanin" w:hAnsi="IRNazanin" w:eastAsia="IRNazanin"/>
          <w:color w:val="111111"/>
          <w:sz w:val="28"/>
          <w:sz w:val="28"/>
          <w:szCs w:val="28"/>
          <w:rtl w:val="true"/>
          <w:lang w:bidi="fa-IR"/>
        </w:rPr>
        <w:t>عذابش را برای دروغگویان بخواهیم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رو به آسمان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این علی علیه السلام نفس و خود من و هم سنگ خودم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 اشاره به دخترشان حضرت فاطمه سلام الله علیها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بهترین زنان جهان و این دو فرزندانم و نوه هایم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هرکه اینان بجنگند خواهم جنگید و با هر که اینان دوست باشند،دوست خواهم بود تا خداوند به این وسیله راست گویان را از دروغ گویان جدا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بزرگان مسیحیان تا این صحنه را دید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با این ها مباهله کنید که اگر پیامبر باشد،زنده نخواهید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مسیحیان رو به پیامبر صلی الله علیه و آله و سلم کردند و درخواست کردند که آنان را ببخشند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 پذیرفتند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ها مباهله می کردند،خانواده و مالی برایشان نمی ماند و هلاک می شدند</w:t>
      </w:r>
      <w:r>
        <w:rPr>
          <w:rFonts w:eastAsia="IRNazanin" w:cs="IRNazanin"/>
          <w:color w:val="111111"/>
          <w:sz w:val="28"/>
          <w:szCs w:val="28"/>
          <w:rtl w:val="true"/>
          <w:lang w:bidi="fa-IR"/>
        </w:rPr>
        <w:t>.</w:t>
      </w:r>
    </w:p>
    <w:p>
      <w:pPr>
        <w:pStyle w:val="Heading4"/>
        <w:numPr>
          <w:ilvl w:val="3"/>
          <w:numId w:val="1"/>
        </w:numPr>
        <w:rPr/>
      </w:pPr>
      <w:bookmarkStart w:id="1418" w:name="__RefHeading___Toc2565165_372815092"/>
      <w:bookmarkStart w:id="1419" w:name="_Toc563"/>
      <w:bookmarkEnd w:id="1418"/>
      <w:r>
        <w:rPr>
          <w:rtl w:val="true"/>
        </w:rPr>
        <w:t>نکات</w:t>
      </w:r>
      <w:bookmarkEnd w:id="14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حضرت علی علیه السلام را عین خود معرفی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مانند جان و نفس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امیرالمؤمنین،حضرت فاطمه ،امام حسن و امام حسین علیهم السلام را برای مباهله آورد؛یعنی شایسه ترین افراد و نزدیک ترین مسلمانان به پیامبر صلی الله علیه و آله و سلم، این چند نفر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سخت ترین و خطرناک ترین صحنه ها این اهل بیت پیامبر صلی الله علیه و آله و سلم بودند که حاضر بودند</w:t>
      </w:r>
      <w:r>
        <w:rPr>
          <w:rFonts w:eastAsia="IRNazanin" w:cs="IRNazanin"/>
          <w:color w:val="111111"/>
          <w:sz w:val="28"/>
          <w:szCs w:val="28"/>
          <w:rtl w:val="true"/>
          <w:lang w:bidi="fa-IR"/>
        </w:rPr>
        <w:t>.</w:t>
      </w:r>
    </w:p>
    <w:p>
      <w:pPr>
        <w:pStyle w:val="Heading3"/>
        <w:numPr>
          <w:ilvl w:val="2"/>
          <w:numId w:val="1"/>
        </w:numPr>
        <w:rPr/>
      </w:pPr>
      <w:bookmarkStart w:id="1420" w:name="__RefHeading___Toc2565167_372815092"/>
      <w:bookmarkStart w:id="1421" w:name="_Toc564"/>
      <w:bookmarkEnd w:id="1420"/>
      <w:r>
        <w:rPr>
          <w:rtl w:val="true"/>
        </w:rPr>
        <w:t>پیوند مهدوی</w:t>
      </w:r>
      <w:bookmarkEnd w:id="1421"/>
    </w:p>
    <w:p>
      <w:pPr>
        <w:pStyle w:val="Heading4"/>
        <w:numPr>
          <w:ilvl w:val="3"/>
          <w:numId w:val="1"/>
        </w:numPr>
        <w:rPr/>
      </w:pPr>
      <w:bookmarkStart w:id="1422" w:name="__RefHeading___Toc2565169_372815092"/>
      <w:bookmarkStart w:id="1423" w:name="_Toc565"/>
      <w:bookmarkEnd w:id="1422"/>
      <w:r>
        <w:rPr>
          <w:rtl w:val="true"/>
        </w:rPr>
        <w:t>نمازی به امامت حضرت مهدی علیه السلام</w:t>
      </w:r>
      <w:bookmarkEnd w:id="1423"/>
    </w:p>
    <w:p>
      <w:pPr>
        <w:pStyle w:val="BookText"/>
        <w:rPr/>
      </w:pPr>
      <w:r>
        <w:rPr>
          <w:rFonts w:ascii="IRNazanin" w:hAnsi="IRNazanin" w:eastAsia="IRNazanin"/>
          <w:color w:val="111111"/>
          <w:sz w:val="28"/>
          <w:sz w:val="28"/>
          <w:szCs w:val="28"/>
          <w:rtl w:val="true"/>
          <w:lang w:bidi="fa-IR"/>
        </w:rPr>
        <w:t>مسیحیان در مباهله تسلیم شدند؛اما حق را نپذیرفتند و پیمان بستند بر ضد مسلمانان اقدامی نکنند تا جانشان در امان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ظهور امام زمان علیه السلام، حضرت عیسی علیه السلام که ایشان هم مانند حضرت</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bookmarkStart w:id="1424" w:name="pg10640_156470"/>
    </w:p>
    <w:p>
      <w:pPr>
        <w:pStyle w:val="BookText"/>
        <w:rPr/>
      </w:pPr>
      <w:bookmarkEnd w:id="1424"/>
      <w:r>
        <w:rPr>
          <w:rFonts w:ascii="IRNazanin" w:hAnsi="IRNazanin" w:eastAsia="IRNazanin"/>
          <w:color w:val="111111"/>
          <w:sz w:val="28"/>
          <w:sz w:val="28"/>
          <w:szCs w:val="28"/>
          <w:rtl w:val="true"/>
          <w:lang w:bidi="fa-IR"/>
        </w:rPr>
        <w:t>مهدی علیه السلام در غیبتی به سر می برند،باز خواهند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عیسی بن مریم علیهماالسلام در نماز پشت سر امام علیه السلام می ایستد و این گونه بسیاری از مسیحیان به امام زمان علیه السلام می گروند و از سختی ها و بلاها به دامان پرمهر امام علیه السلام پناه می آورند و مسلمان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محبت امام دل های جهانیان را درو خواهد کرد و آنان را شیفته ی خود خواهد ساخت</w:t>
      </w:r>
      <w:r>
        <w:rPr>
          <w:rFonts w:eastAsia="IRNazanin" w:cs="IRNazanin"/>
          <w:color w:val="111111"/>
          <w:sz w:val="28"/>
          <w:szCs w:val="28"/>
          <w:rtl w:val="true"/>
          <w:lang w:bidi="fa-IR"/>
        </w:rPr>
        <w:t>.</w:t>
      </w:r>
    </w:p>
    <w:p>
      <w:pPr>
        <w:pStyle w:val="Heading3"/>
        <w:numPr>
          <w:ilvl w:val="2"/>
          <w:numId w:val="1"/>
        </w:numPr>
        <w:rPr/>
      </w:pPr>
      <w:bookmarkStart w:id="1425" w:name="__RefHeading___Toc2565171_372815092"/>
      <w:bookmarkStart w:id="1426" w:name="_Toc566"/>
      <w:bookmarkEnd w:id="1425"/>
      <w:r>
        <w:rPr>
          <w:rtl w:val="true"/>
        </w:rPr>
        <w:t>آیات و روایات</w:t>
      </w:r>
      <w:bookmarkEnd w:id="1426"/>
    </w:p>
    <w:p>
      <w:pPr>
        <w:pStyle w:val="Heading4"/>
        <w:numPr>
          <w:ilvl w:val="3"/>
          <w:numId w:val="1"/>
        </w:numPr>
        <w:rPr/>
      </w:pPr>
      <w:bookmarkStart w:id="1427" w:name="__RefHeading___Toc2565173_372815092"/>
      <w:bookmarkStart w:id="1428" w:name="_Toc567"/>
      <w:bookmarkEnd w:id="1427"/>
      <w:r>
        <w:rPr>
          <w:rtl w:val="true"/>
        </w:rPr>
        <w:t>آیات</w:t>
      </w:r>
      <w:bookmarkEnd w:id="142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حَاجَّکَ فیهِ مِنْ بَعْدِ ما جاءَکَ مِنَ الْعِلْمِ فَقُلْ تَعالَوْا نَدْعُ أَبْناءَنا وَ أَبْناءَکُمْ وَ نِساءَنا وَ نِساءَکُمْ وَ أَنْفُسَنا وَ أَنْفُسَکُمْ ثُمَّ نَبْتَهِلْ فَنَجْعَلْ لَعْنَتَ اللَّهِ عَلَی الْکاذِبین</w:t>
      </w:r>
    </w:p>
    <w:p>
      <w:pPr>
        <w:pStyle w:val="Heading4"/>
        <w:numPr>
          <w:ilvl w:val="3"/>
          <w:numId w:val="1"/>
        </w:numPr>
        <w:rPr/>
      </w:pPr>
      <w:bookmarkStart w:id="1429" w:name="__RefHeading___Toc2565175_372815092"/>
      <w:bookmarkStart w:id="1430" w:name="_Toc568"/>
      <w:bookmarkEnd w:id="1429"/>
      <w:r>
        <w:rPr>
          <w:rtl w:val="true"/>
        </w:rPr>
        <w:t>روایات</w:t>
      </w:r>
      <w:bookmarkEnd w:id="1430"/>
    </w:p>
    <w:p>
      <w:pPr>
        <w:pStyle w:val="BookText"/>
        <w:rPr/>
      </w:pPr>
      <w:r>
        <w:rPr>
          <w:rFonts w:ascii="IRNazanin" w:hAnsi="IRNazanin" w:eastAsia="IRNazanin"/>
          <w:color w:val="111111"/>
          <w:sz w:val="28"/>
          <w:sz w:val="28"/>
          <w:szCs w:val="28"/>
          <w:rtl w:val="true"/>
          <w:lang w:bidi="fa-IR"/>
        </w:rPr>
        <w:t>تفسیر القمی ؛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فَإِنَّهُ حَدَّثَنِی أَبِی عَنِ النَّضْرِ بْنِ سُوَیْدٍ عَنِ ابْنِ سِنَانٍ عَنْ أَبِی عَبْدِ اللَّهِ ع أَنَّ نَصَارَی نَجْرَانَ لَمَّا وَفَدُوا عَلَی رَسُولِ اللَّهِ ص وَ کَانَ سَیِّدُهُمْ الْأَهْتَمَ وَ الْعَاقِبَ وَ السَّیِّدَ وَ حَضَرَتْ صَلَاتُهُمْ فَأَقْبَلُوا یَضْرِبُونَ بِالنَّاقُوسِ وَ صَلَّوْا، فَقَالَ أَصْحَابُ رَسُولِ اللَّهِ ص هَذَا فِی مَسْجِدِکَ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دَعُوهُمْ فَلَمَّا فَرَغُوا دَنَوْا مِنْ رَسُولِ اللَّهِ ص فَقَالُوا إِلَی مَا تَدْعُونَ، فَقَالَ إِلَی 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إِلَهَ إِلَّا اللَّهُ وَ أَنِّی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عِیسَی عَبْدٌ مَخْلُوقٌ یَأْکُلُ وَ یَشْرَبُ وَ یُحْدِثُ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فَمَنْ أَبُوهُ فَنَزَلَ الْوَحْیُ عَلَی رَسُولِ اللَّهِ ص فَقَالَ قُلْ لَهُمْ مَا تَقُولُونَ فِی آدَمَ ع أَ کَانَ عَبْداً مَخْلُوقاً یَأْکُلُ وَ یَشْرَبُ وَ یَنْکِحُ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فَسَأَلَهُمُ النَّبِیُّ ص فَقَالُوا نَعَمْ، فَقَالَ فَمَنْ أَبُوهُ فَبُهِتُوا فَبَقُوا سَاکِتِینَ فَأَنْزَلَ اللَّهُ إِنَّ مَثَلَ عِیسی عِنْدَ اللَّهِ کَمَثَلِ آدَمَ خَلَقَهُ مِنْ تُرابٍ ثُمَّ قالَ لَهُ کُنْ فَیَکُونُ الْآیَةَ وَ أَمَّا قَوْلُهُ فَمَنْ</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p>
    <w:p>
      <w:pPr>
        <w:pStyle w:val="BookText"/>
        <w:rPr/>
      </w:pPr>
      <w:r>
        <w:rPr>
          <w:rFonts w:ascii="Amiri" w:hAnsi="Amiri" w:eastAsia="Amiri" w:cs="Amiri"/>
          <w:color w:val="111111"/>
          <w:sz w:val="28"/>
          <w:sz w:val="28"/>
          <w:szCs w:val="28"/>
          <w:rtl w:val="true"/>
          <w:lang w:bidi="ar-SA"/>
        </w:rPr>
        <w:t>حَاجَّکَ فِیهِ مِنْ بَعْدِ ما جاءَکَ مِنَ الْعِلْمِ إِلَی قَوْلِهِ فَنَجْعَلْ لَعْنَتَ اللَّهِ عَلَی الْکاذِبِینَ فَقَالَ رَسُولُ اللَّهِ ص فَبَاهِلُونِی فَإِنْ کُنْتُ صَادِقاً أُنْزِلَتِ اللَّعْنَةُ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کُنْتُ کَاذِباً نَزَلَتْ عَلَیَّ، فَقَالُوا أَنْصَفْتَ فَتَوَاعَدُوا لِلْمُبَاهَلَةِ، فَلَمَّا رَجَعُوا إِلَی مَنَازِلِهِمْ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رُؤَسَاؤُهُمْ السَّیِّدُ وَ الْعَاقِبُ وَ الْأَهْتَمُ إِنْ بَاهَلَنَا بِقَوْمِهِ بَاهَلْنَاهُ، فَإِنَّهُ لَیْسَ بِنَبِیٍّ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بَاهَلَنَا بِأَهْلِ بَیْتِهِ خَاصَّةً فَلَا نُبَاهِلُهُ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یُقْدِمُ عَلَی أَهْلِ بَیْتِهِ إِلَّا وَ هُوَ صَادِقٌ، فَلَمَّا أَصْبَحُوا جَاءُوا إِلَی رَسُولِ اللَّهِ ص وَ مَعَهُ أَمِیرُ الْمُؤْمِنِینَ وَ فَاطِمَةُ وَ الْحَسَنُ وَ الْحُسَیْنُ ص، فَقَالَ النَّصَارَی مَنْ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 لَهُمْ هَذَا ابْنُ عَمِّهِ وَ وَصِیُّهُ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خَتَنُهُ عَلِیُّ بْنُ أَبِی طَالِبٍ وَ هَذِهِ بِنْتُهُ فَاطِمَةُ وَ هَذَانِ ابْنَاهُ الْحَسَنُ وَ الْحُسَیْنُ ع، فَعَرَفُوا وَ قَالُوا لِرَسُولِ اللَّهِ ص نُعْطِیکَ الرِّضَی فَاعْفُنَا مِنَ الْمُبَاهَلَةِ، فَصَالَحَهُمْ رَسُولُ اللَّهِ ص عَلَی الْجِزْیَةِ وَ انْصَرَفُوا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یا أَهْلَ الْکِتابِ لِمَ تُحَاجُّونَ فِی إِبْراهِیمَ وَ ما أُنْزِلَتِ التَّوْراةُ وَ الْإِنْجِیلُ إِلَّا مِنْ بَعْدِهِ أَ فَلا تَعْقِلُونَ ثم قال ها أَنْتُمْ هؤُلاءِ أی أنتم یا هؤلاء حاجَجْتُمْ فِیما لَکُمْ بِهِ عِلْمٌ یعنی بما فی التوراة و الإنجیل فَلِمَ تُحَاجُّونَ فِیما لَیْسَ لَکُمْ بِهِ عِلْمٌ یعنی بما فی صحف إبراهیم وَ اللَّهُ یَعْلَمُ وَ أَنْتُمْ لا تَعْلَمُونَ ثم قال ما کانَ إِبْراهِیمُ یَهُودِیًّا وَ لا نَصْرانِیًّا وَ لکِنْ کانَ حَنِیفاً مُسْلِماً وَ ما کانَ مِنَ الْمُشْرِکِینَ ثم وصف الله عز و جل من أولی الناس بإبراهیم یحتج به، فقال إِنَّ أَوْلَی النَّاسِ بِإِبْراهِیمَ لَلَّذِینَ اتَّبَعُوهُ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النَّبِیُّ وَ الَّذِینَ آمَنُوا وَ اللَّهُ وَلِیُّ الْمُؤْمِنِین</w:t>
      </w:r>
    </w:p>
    <w:p>
      <w:pPr>
        <w:pStyle w:val="BookText"/>
        <w:rPr/>
      </w:pPr>
      <w:r>
        <w:rPr>
          <w:rFonts w:ascii="IRNazanin" w:hAnsi="IRNazanin" w:eastAsia="IRNazanin"/>
          <w:color w:val="111111"/>
          <w:sz w:val="28"/>
          <w:sz w:val="28"/>
          <w:szCs w:val="28"/>
          <w:rtl w:val="true"/>
          <w:lang w:bidi="fa-IR"/>
        </w:rPr>
        <w:t>تفسیر العیاشی ؛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176</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p>
    <w:p>
      <w:pPr>
        <w:pStyle w:val="BookText"/>
        <w:rPr/>
      </w:pPr>
      <w:r>
        <w:rPr>
          <w:rFonts w:ascii="Amiri" w:hAnsi="Amiri" w:eastAsia="Amiri" w:cs="Amiri"/>
          <w:color w:val="111111"/>
          <w:sz w:val="28"/>
          <w:sz w:val="28"/>
          <w:szCs w:val="28"/>
          <w:rtl w:val="true"/>
          <w:lang w:bidi="ar-SA"/>
        </w:rPr>
        <w:t xml:space="preserve">سعید الأزدی عن موسی بن محمد بن الرضا عن أخیه أبی الحسن ع أنه قال فی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تَعالَوْا نَدْعُ أَبْناءَنا وَ أَبْناءَکُمْ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نِساءَنا وَ نِساءَکُمْ وَ أَنْفُسَنا وَ أَنْفُسَکُمْ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نَبْتَهِلْ فَنَجْعَلْ لَعْنَتَ اللَّهِ عَلَی الْکاذِبِینَ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نبتهل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فنجعل لعنة الله علیکم لم یکونوا یجیبون للمباهلة، و قد علم أن نبیه مؤد عنه رسالاته، و ما هو من الکاذبین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الأحول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 ما تقول قریش فی الخمس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تزعم أنه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أنصفونا و الله لو کان مباهلة لیباهلن بنا، و لئن کان مبارزة لیبارزن بنا ثم نکون و هم علی سواء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الأحول عن أبی عبد الله ع قال قلت له شیئا مما أنکر به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قریشا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أولو القربی الذین هم لهم الغنیمة فقل لهم کان رسول الله ص لم یدع للبراز یوم بدر غیر أهل بیته، و عند المباهلة جاء بعلی و الحسن و الحسین و فاطمة ع، أ فیکون لهم المر و لهم الحلو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علی ع قال لما نزلت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تَعالَوْا نَدْعُ أَبْناءَنا وَ أَبْناءَکُمْ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بید علی و فاطمة و ابنیهما ع فقال رجل من النصاری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فتصیبکم عنت فلم یدعوه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عامر بن سعد قال قال معاویة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یمنعک أن تسب أبا تراب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لثلاث رویتهن عن النبی ص لما نزلت آیة المباهلة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تَعالَوْا نَدْعُ أَبْناءَنا وَ أَبْناءَکُمْ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رسول الله ص بید علی و فاطمة و الحسن و</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الحسین ع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هؤلاء أهلی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317</w:t>
      </w:r>
    </w:p>
    <w:p>
      <w:pPr>
        <w:pStyle w:val="BookText"/>
        <w:rPr/>
      </w:pP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الْحَسَنِ بْنِ ظَرِیفٍ عَنْ عَبْدِ الصَّمَدِ بْنِ بَشِیرٍ عَنْ أَبِی الْجَارُودِ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ع یَا أَبَا الْجَارُودِ مَا یَقُولُونَ لَکُمْ فِی الْحَسَنِ وَ الْحُسَیْنِ ع قُلْتُ یُنْکِرُونَ عَلَیْنَا أَنَّهُمَا ابْنَا رَسُولِ اللَّهِ ص قَالَ فَأَیَّ شَیْ‌ءٍ احْتَجَجْتُمْ عَلَیْهِمْ قُلْتُ احْتَجَجْنَا عَلَیْهِمْ بِقَوْلِ اللَّهِ عَزَّ وَ جَلَّ فِی عِیسَی ابْنِ مَرْیَمَ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ذُرِّیَّتِهِ داوُدَ وَ سُلَیْمانَ وَ أَیُّوبَ وَ یُوسُفَ وَ مُوسی وَ هارُونَ وَ کَذلِکَ نَجْزِی الْمُحْسِنِینَ وَ زَکَرِیَّا وَ یَحْیی وَ عِیسی فَجَعَلَ عِیسَی ابْنَ مَرْیَمَ مِنْ ذُرِّیَّةِ نُوحٍ ع قَالَ فَأَیَّ شَیْ‌ءٍ قَالُوا لَکُمْ قُلْتُ قَالُوا قَدْ یَکُونُ وَلَدُ الِابْنَةِ مِنَ الْوَلَدِ وَ لَا یَکُونُ مِنَ الصُّلْبِ قَالَ فَأَیَّ شَیْ‌ءٍ احْتَجَجْتُمْ عَلَیْهِمْ قُلْتُ احْتَجَجْنَا عَلَیْهِمْ بِقَوْلِ اللَّهِ تَعَالَی لِرَسُولِهِ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تَعالَوْا نَدْعُ أَبْناءَنا وَ أَبْناءَکُمْ وَ نِساءَنا وَ نِساءَکُمْ وَ أَنْفُسَنا وَ أَنْفُسَکُمْ</w:t>
      </w:r>
    </w:p>
    <w:p>
      <w:pPr>
        <w:pStyle w:val="BookText"/>
        <w:rPr/>
      </w:pPr>
      <w:r>
        <w:rPr>
          <w:rFonts w:ascii="Amiri" w:hAnsi="Amiri" w:eastAsia="Amiri" w:cs="Amiri"/>
          <w:color w:val="111111"/>
          <w:sz w:val="28"/>
          <w:sz w:val="28"/>
          <w:szCs w:val="28"/>
          <w:rtl w:val="true"/>
          <w:lang w:bidi="ar-SA"/>
        </w:rPr>
        <w:t>قَالَ فَأَیَّ شَیْ‌ءٍ قَالُوا قُلْتُ قَالُوا قَدْ یَکُونُ فِی کَلَامِ الْعَرَبِ أَبْنَاءُ رَجُلٍ وَ آخَرُ یَقُولُ أَبْنَاؤُنَا قَالَ فَقَالَ أَبُو جَعْفَرٍ ع یَا أَبَا الْجَارُودِ لَأُعْطِیَنَّکَهَا مِنْ کِتَابِ اللَّهِ جَلَّ وَ تَعَالَی أَنَّهُمَا مِنْ صُلْبِ رَسُولِ اللَّهِ ص لَا یَرُدُّهَا إِلَّا الْکَافِرُ قُلْتُ وَ أَیْنَ ذَلِکَ جُعِلْتُ فِدَاکَ قَالَ مِنْ حَیْثُ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عَلَیْکُمْ أُمَّهاتُکُمْ وَ بَناتُکُمْ وَ أَخَواتُکُمْ الْآیَةَ إِلَی أَنِ انْتَهَی إِلَی قَوْلِهِ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حَلائِلُ أَبْنائِکُمُ الَّذِینَ مِنْ أَصْلابِکُمْ فَسَلْهُمْ یَا أَبَا الْجَارُودِ هَلْ کَانَ یَحِلُّ لِرَسُولِ اللَّهِ ص نِکَاحُ حَلِیلَتَیْهِمَا فَإِنْ قَالُوا نَعَمْ کَذَبُوا وَ فَجَرُوا وَ</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p>
    <w:p>
      <w:pPr>
        <w:pStyle w:val="BookText"/>
        <w:rPr/>
      </w:pPr>
      <w:r>
        <w:rPr>
          <w:rFonts w:ascii="Amiri" w:hAnsi="Amiri" w:eastAsia="Amiri" w:cs="Amiri"/>
          <w:color w:val="111111"/>
          <w:sz w:val="28"/>
          <w:sz w:val="28"/>
          <w:szCs w:val="28"/>
          <w:rtl w:val="true"/>
          <w:lang w:bidi="ar-SA"/>
        </w:rPr>
        <w:t>إِنْ قَالُوا لَا فَهُمَا ابْنَاهُ لِصُلْبِهِ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ولقد جاءکم بالفصل من أمر صاحبکم، واللّه ما باهل قوم نبیّاً قطّ فعاش کبیرهم ولا نبت صغیرهم، ولئن فعلتم لتهلکنّ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أبی طالب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القوم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ننظر بمن یباهلنا غداً؟ بکثرة أتباعه من أوباش الناس، أم بأهله من أهل الصفوة والطهارة؟ فإنّهم وشیج الأنبیاء وموضع بهلهم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الاختصاص ص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سعد السعود ص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أنّه علیه السلام لمّا أورد الدلائل علی نصاری نجران، ثمّ إنّهم أصرّوا علی جهلهم،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أمرنی إن لم تقبلوا الحجّة أن أباهلکم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w:t>
      </w:r>
    </w:p>
    <w:p>
      <w:pPr>
        <w:pStyle w:val="BookText"/>
        <w:rPr/>
      </w:pPr>
      <w:r>
        <w:rPr>
          <w:rFonts w:ascii="Amiri" w:hAnsi="Amiri" w:eastAsia="Amiri" w:cs="Amiri"/>
          <w:color w:val="111111"/>
          <w:sz w:val="28"/>
          <w:sz w:val="28"/>
          <w:szCs w:val="28"/>
          <w:rtl w:val="true"/>
          <w:lang w:bidi="ar-SA"/>
        </w:rPr>
        <w:t>أنّه علیه السلام لمّا خرج فی المرط الأسود، فجاء الحسن رضی اللّه عنه فأدخله، ثمّ جاء الحسین رضی اللّه عنه فأدخله، ثمّ فاطمة ثمّ علی رضی اللّه عنهما،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هذه الروایة کالمتّفق علی صحّتها بین أهل التفسیر والحدیث</w:t>
      </w:r>
    </w:p>
    <w:p>
      <w:pPr>
        <w:pStyle w:val="BookText"/>
        <w:rPr/>
      </w:pPr>
      <w:r>
        <w:rPr>
          <w:rFonts w:ascii="IRNazanin" w:hAnsi="IRNazanin" w:eastAsia="IRNazanin"/>
          <w:color w:val="111111"/>
          <w:sz w:val="28"/>
          <w:sz w:val="28"/>
          <w:szCs w:val="28"/>
          <w:rtl w:val="true"/>
          <w:lang w:bidi="fa-IR"/>
        </w:rPr>
        <w:t xml:space="preserve">تفسیر فخر الرازی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أنا دعوت فأمّنوا، فقال أسقف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لأری وجوهاً لو شاء اللّه أن یزیل جبلاً من مکانه لأزاله بها، فلا تباهلوا فتهلکوا فلم یبق علی وجه الأرض نصرانی إلی یوم القیامة</w:t>
      </w:r>
    </w:p>
    <w:p>
      <w:pPr>
        <w:pStyle w:val="BookText"/>
        <w:rPr/>
      </w:pPr>
      <w:r>
        <w:rPr>
          <w:rFonts w:ascii="IRNazanin" w:hAnsi="IRNazanin" w:eastAsia="IRNazanin"/>
          <w:color w:val="111111"/>
          <w:sz w:val="28"/>
          <w:sz w:val="28"/>
          <w:szCs w:val="28"/>
          <w:rtl w:val="true"/>
          <w:lang w:bidi="fa-IR"/>
        </w:rPr>
        <w:t xml:space="preserve">مناقب آل أبی طالب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رسول اللّه صلی‌الله‌علیه‌و‌آله أتاه حبران من أحبار النصاری من أهل نجران، فتکلّما فی أمر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بید علی والحسن والحسین وفاطمة، ثمّ خرج ورفع کفّه إلی السماء وفرّج بین</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أصابعه، ودعاهم إلی المباهلة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المباهلة یشبک یده فی یده یرفعهما إلی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رآه الحبران قال أحدهما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لئن کان نبیّاً لنهلکنّ، وإن کان غیر نبیّ کفانا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فکفّا وانصرفا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صبیح معنعناً عن شهر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علی رسول اللّه صلی‌الله‌علیه‌و‌آله عبد المسیح بن أبقی ومعه العاقب وقیس أخوه، ومعه حارث بن عبد المسیح وهو غلام، ومعه أربعون حبراً،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کیف تقول فی المسیح؟ فواللّه إنّا لننکر ما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فأوحی اللّه تعالی إلیه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 عِیسَی عِندَ اللَّهِ کَمَثَلِ ءَادَمَ خَلَقَهُ مِن تُرَابٍ ثُمَّ قَالَ لَهُ کُن فَیَکُونُ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إجلالاً له ممّا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تفسیر فرات الکوفی ص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الأسقف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القاسم، موسی من أبوه؟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فیوسف من أبوه؟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من أبوک؟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عبد اللّه بن عبد المطّلب،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فعیسی من أبوه؟ فأعرض النبی صلی‌الله‌علیه‌و‌آله عنهم، فنزل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مَثَلَ عِیسَی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فتلاها رسول اللّه فغشی علیه، فلمّا أفاق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أتزعم أنّ اللّه أوحی إلیک أنّ عیسی خُلق من تراب؟ ما نجد هذا فیما أُوحی إلیک، ولا نجده فیما أُوحی إلینا، ولا یجده هؤلاء الیهود فیما أُوحی إلیهم، فنزل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حَآجَّکَ فِیهِ مِنْ بَعْدِ مَا جَآءَکَ مِنَ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أنصفتنا یا أبا القاسم، فمتی نباهلک؟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بالغداة إنشاء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وانصرف النصاری، فقال السیّد لأبی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تصنعون بمباهلته؟ إن کان کاذباً ما نصنع بمباهلته شیئاً، وإن کان صادقاً لنهلکنّ، فقال الأسقف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غدا فجاء بولده وأهل بیته فاحذروا مباهلته، وإن غدا بأصحابه فلیس بشیء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أبی طالب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تفسیر أبی حمزة الثمالی ص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أبی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أَبْنَآءَنَا وَأَبْنَآءَکُمْ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دعا رسول اللّه علیّاً وفاطمة وحسناً وحسیناً،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هؤاء أهلی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سنن الترمذی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فتح الباری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تحفة الأحوذی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نظم درر السمطین ص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زاد المسیر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فتح القدیر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تفسیر الآلوسی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أُسد الغابة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الإصابة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البدایة والنهایة لابن کثیر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ینابیع المودّة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مناقب آل أبی طالب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فأقبلا إلیه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تباهلنا یا أبا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بخیر أهل الأرض وأکرمهم علی اللّه عزّ وجلّ، بهؤاء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 لهما إلی علیّ وفاطمة والحسن والحسین صلوات</w:t>
      </w:r>
    </w:p>
    <w:p>
      <w:pPr>
        <w:pStyle w:val="BookText"/>
        <w:rPr/>
      </w:pPr>
      <w:r>
        <w:rPr>
          <w:rFonts w:ascii="IRNazanin" w:hAnsi="IRNazanin" w:eastAsia="IRNazanin"/>
          <w:color w:val="111111"/>
          <w:sz w:val="28"/>
          <w:sz w:val="28"/>
          <w:szCs w:val="28"/>
          <w:rtl w:val="true"/>
          <w:lang w:bidi="fa-IR"/>
        </w:rPr>
        <w:t>اللّه علیهم،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نراک جئت لمباهلتنا بالکبر ولا من الکثر ولا أهل الشارة ممّن نری ممّن آمن بک واتّبعک، وما نری ها هنا معک إلاّ هذا الشاب والمرأة والصبیین، أفبهؤاء تباهلنا؟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أولم أخبرکم بذلک آنفاً؟ نعم، بهؤاء أُمرت والذی بعثنی بالحقّ أن أباهلکم، فاصفارت حینئذٍ ألوانهما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ویحکم لا تفعلوا، اذکروا ما عثرتم علیه فی الجامعة من صفته، فواللّه إنّکم لتعلمون حقّ العلم أنّه لصادق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إقبال الأعمال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بحار الأنوار</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bookmarkStart w:id="1431" w:name="pg10640_156477"/>
    </w:p>
    <w:p>
      <w:pPr>
        <w:pStyle w:val="BookText"/>
        <w:rPr/>
      </w:pPr>
      <w:bookmarkEnd w:id="1431"/>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اللّه عزّ وجلّ یُقرئک السلام ویقول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عبدی موسی علیه‌السلام باهل عدوّه قارون بأخیه هارون وبنیه، فخسفت بقارون وأهله وماله وبمن آزره من قومه، وبعزّتی أقسم وبجلالی یا أحمد، لو باهلت بک وبمن تحت الکساء من أهلک أهل الأرض والخلائق جمیعاً، لتقطّعت السماء کسفاً والجبال زبراً، ولساخت الأرض فلم تستقرّ أبداً إلاّ أن أشاء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فسجد النبی صلی‌الله‌علیه‌و‌آله ووضع علی الأرض وجهه، ثمّ رفع یدیه حتّی تبیّن للناس عفرة إبطیه،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شکراً للمنعم، شکراً للمنعم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إقبال الأعمال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فأنشدک باللّه، أبی برز رسول اللّه وبأهلی ووولدی فی مباهلة المشرکین؟ أم بک وبأهلک وولدک؟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Heading2"/>
        <w:numPr>
          <w:ilvl w:val="1"/>
          <w:numId w:val="1"/>
        </w:numPr>
        <w:rPr/>
      </w:pPr>
      <w:bookmarkStart w:id="1432" w:name="__RefHeading___Toc2565177_372815092"/>
      <w:bookmarkStart w:id="1433" w:name="_Toc569"/>
      <w:bookmarkEnd w:id="1432"/>
      <w:r>
        <w:rPr/>
        <w:t>25</w:t>
      </w:r>
      <w:r>
        <w:rPr>
          <w:rtl w:val="true"/>
        </w:rPr>
        <w:t xml:space="preserve">. </w:t>
      </w:r>
      <w:r>
        <w:rPr>
          <w:rtl w:val="true"/>
        </w:rPr>
        <w:t xml:space="preserve">بیست و چهارم ماه </w:t>
      </w:r>
      <w:r>
        <w:rPr>
          <w:rtl w:val="true"/>
        </w:rPr>
        <w:t xml:space="preserve">: </w:t>
      </w:r>
      <w:r>
        <w:rPr>
          <w:rtl w:val="true"/>
        </w:rPr>
        <w:t xml:space="preserve">نزول آیه ولایت </w:t>
      </w:r>
      <w:r>
        <w:rPr>
          <w:rtl w:val="true"/>
        </w:rPr>
        <w:t>(</w:t>
      </w:r>
      <w:r>
        <w:rPr>
          <w:rtl w:val="true"/>
        </w:rPr>
        <w:t>خاتم بخشی</w:t>
      </w:r>
      <w:r>
        <w:rPr>
          <w:rtl w:val="true"/>
        </w:rPr>
        <w:t>)</w:t>
      </w:r>
      <w:bookmarkEnd w:id="1433"/>
    </w:p>
    <w:p>
      <w:pPr>
        <w:pStyle w:val="Heading3"/>
        <w:numPr>
          <w:ilvl w:val="2"/>
          <w:numId w:val="1"/>
        </w:numPr>
        <w:rPr/>
      </w:pPr>
      <w:bookmarkStart w:id="1434" w:name="__RefHeading___Toc2565179_372815092"/>
      <w:bookmarkStart w:id="1435" w:name="_Toc570"/>
      <w:bookmarkEnd w:id="1434"/>
      <w:r>
        <w:rPr>
          <w:rtl w:val="true"/>
        </w:rPr>
        <w:t>بیان مختصر</w:t>
      </w:r>
      <w:bookmarkEnd w:id="1435"/>
    </w:p>
    <w:p>
      <w:pPr>
        <w:pStyle w:val="Heading4"/>
        <w:numPr>
          <w:ilvl w:val="3"/>
          <w:numId w:val="1"/>
        </w:numPr>
        <w:rPr/>
      </w:pPr>
      <w:bookmarkStart w:id="1436" w:name="__RefHeading___Toc2565181_372815092"/>
      <w:bookmarkStart w:id="1437" w:name="_Toc571"/>
      <w:bookmarkEnd w:id="1436"/>
      <w:r>
        <w:rPr>
          <w:rtl w:val="true"/>
        </w:rPr>
        <w:t>خاتم بخشی امیرالمؤمنین علیه السلام</w:t>
      </w:r>
      <w:bookmarkEnd w:id="1437"/>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 قبل از سال هفتم هجرت، عبدالله بن سلام با تعدادی از اقوامش که همگی قبلاً یهودی بودند و به تازگی مسلمان شده بودند، خدمت پیامبراکرم صلی الله علیه وآله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به پیامبر صلی الله علیه 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حضرت موسی علیه السلام وقتی می‌خواست از دنیا برود، یوشع بن نون را وصیّ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وصیّ و جانشین و امام بعد از خودتان را برای ما معرفی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جبرئیل علیه السلام نازل شد و این آیه را خدمت رسول خدا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وَلِیُّکُمُ اللّهُ وَ رَسُولُهُ وَ الَّذینَ آمَنُوا الَّذینَ یُقیمُونَ الصَّلاةَ وَ یُؤتُونَ الزَّکاةَ وَ هُمْ راکِعُونَ؛ صاحب اختیار و سرپرست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خدا و رسول خدا و آن مؤمنانی هستند که نماز را</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bookmarkStart w:id="1438" w:name="pg10640_156478"/>
    </w:p>
    <w:p>
      <w:pPr>
        <w:pStyle w:val="BookText"/>
        <w:rPr/>
      </w:pPr>
      <w:bookmarkEnd w:id="1438"/>
      <w:r>
        <w:rPr>
          <w:rFonts w:ascii="IRNazanin" w:hAnsi="IRNazanin" w:eastAsia="IRNazanin"/>
          <w:color w:val="111111"/>
          <w:sz w:val="28"/>
          <w:sz w:val="28"/>
          <w:szCs w:val="28"/>
          <w:rtl w:val="true"/>
          <w:lang w:bidi="fa-IR"/>
        </w:rPr>
        <w:t>به پا می دارند و در حال رکوع انفاق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پا خیزید تا به سمت مسجد حرکت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مسجد رسیدند، دیدند فقیری از مسجد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مسجد کسی به تو چیزی داد؟ فقیر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این انگشتر را یکی از مؤمنین به من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آن را به تو داد؟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مردی که در حال نماز خواندن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حالتی بود که انگشتر را به تو داد؟ 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رکوع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تکبیر گفتند و با تکبیر ایشان اهل مسجد تکبیرگفتند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أبی طالبٍ وَلِیُّکُمْ بَعْدی؛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بن ابی طالب پس از من سرپرست و صاحب اختیار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ولایت پیامبر اکرم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مِنّی وَ أنَامِن عَلی وَ هُوَ وَلیّکُم بَعدی یعنی علی از من است و من از علی او بعد از من صاحب اختیار شماست </w:t>
      </w:r>
      <w:r>
        <w:rPr>
          <w:rFonts w:eastAsia="IRNazanin" w:cs="IRNazanin"/>
          <w:color w:val="111111"/>
          <w:sz w:val="28"/>
          <w:szCs w:val="28"/>
          <w:rtl w:val="true"/>
          <w:lang w:bidi="fa-IR"/>
        </w:rPr>
        <w:t>.</w:t>
      </w:r>
    </w:p>
    <w:p>
      <w:pPr>
        <w:pStyle w:val="Heading4"/>
        <w:numPr>
          <w:ilvl w:val="3"/>
          <w:numId w:val="1"/>
        </w:numPr>
        <w:rPr/>
      </w:pPr>
      <w:bookmarkStart w:id="1439" w:name="__RefHeading___Toc2565183_372815092"/>
      <w:bookmarkStart w:id="1440" w:name="_Toc572"/>
      <w:bookmarkEnd w:id="1439"/>
      <w:r>
        <w:rPr>
          <w:rtl w:val="true"/>
        </w:rPr>
        <w:t>نکته ها</w:t>
      </w:r>
      <w:bookmarkEnd w:id="14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آیه خداوند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سرپرستی خلق را در خودش و رسولش و امیرالمؤمنین علیه السلام منحصر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خدا و رسول خدا صلی الله علیه و آله و امیر مؤمنان علیه السلام در این آیه در یک ردیف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ولایت حضرت علی علیه السلام همان ولایت خدا و ولایت رسول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نیز خود دلیلی بر عصمت امیر مؤمنان علیه السلام است؛ زیرا ولایتِ</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bookmarkStart w:id="1441" w:name="pg10640_156479"/>
    </w:p>
    <w:p>
      <w:pPr>
        <w:pStyle w:val="BookText"/>
        <w:rPr/>
      </w:pPr>
      <w:bookmarkEnd w:id="1441"/>
      <w:r>
        <w:rPr>
          <w:rFonts w:ascii="IRNazanin" w:hAnsi="IRNazanin" w:eastAsia="IRNazanin"/>
          <w:color w:val="111111"/>
          <w:sz w:val="28"/>
          <w:sz w:val="28"/>
          <w:szCs w:val="28"/>
          <w:rtl w:val="true"/>
          <w:lang w:bidi="fa-IR"/>
        </w:rPr>
        <w:t>مطلقه و سرپرستی همۀ امّت را برای ایشان اثبات می‌کند؛ و تنها از کسی که معصوم است می توان به طور کامل مانندِ پیروی کردن از خدای متعال پیروی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انتخاب و نصب سرپرست امت از طرف خداست و انحصاری و انتصابی است و بدون امر خدا هیچ کس بر دیگری ولایتی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و جز این نیست که سرپرست شما مؤمنین فقط خدا و رسول خدا و آن مؤمنی است که در حال رکوع زکات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شیعه و سنی شأن نزول این آیه را در مورد امیرالمؤمنین علیه السلام ذکر نموده ا 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آیه شریفه نیز دلیل دیگری بر افضلیّت، عصمت و ولایت امیرالمؤمنین علیه السلام نسبت به دیگران است</w:t>
      </w:r>
      <w:r>
        <w:rPr>
          <w:rFonts w:eastAsia="IRNazanin" w:cs="IRNazanin"/>
          <w:color w:val="111111"/>
          <w:sz w:val="28"/>
          <w:szCs w:val="28"/>
          <w:rtl w:val="true"/>
          <w:lang w:bidi="fa-IR"/>
        </w:rPr>
        <w:t>.</w:t>
      </w:r>
    </w:p>
    <w:p>
      <w:pPr>
        <w:pStyle w:val="Heading3"/>
        <w:numPr>
          <w:ilvl w:val="2"/>
          <w:numId w:val="1"/>
        </w:numPr>
        <w:rPr/>
      </w:pPr>
      <w:bookmarkStart w:id="1442" w:name="__RefHeading___Toc2565185_372815092"/>
      <w:bookmarkStart w:id="1443" w:name="_Toc573"/>
      <w:bookmarkEnd w:id="1442"/>
      <w:r>
        <w:rPr>
          <w:rtl w:val="true"/>
        </w:rPr>
        <w:t>بیان تفصیلی</w:t>
      </w:r>
      <w:bookmarkEnd w:id="1443"/>
    </w:p>
    <w:p>
      <w:pPr>
        <w:pStyle w:val="Heading4"/>
        <w:numPr>
          <w:ilvl w:val="3"/>
          <w:numId w:val="1"/>
        </w:numPr>
        <w:rPr/>
      </w:pPr>
      <w:bookmarkStart w:id="1444" w:name="__RefHeading___Toc2565187_372815092"/>
      <w:bookmarkStart w:id="1445" w:name="_Toc574"/>
      <w:bookmarkEnd w:id="1444"/>
      <w:r>
        <w:rPr>
          <w:rtl w:val="true"/>
        </w:rPr>
        <w:t>خاتم بخشی و نزول آیه ولایت</w:t>
      </w:r>
      <w:bookmarkEnd w:id="1445"/>
    </w:p>
    <w:p>
      <w:pPr>
        <w:pStyle w:val="BookText"/>
        <w:rPr/>
      </w:pPr>
      <w:r>
        <w:rPr>
          <w:rFonts w:ascii="IRNazanin" w:hAnsi="IRNazanin" w:eastAsia="IRNazanin"/>
          <w:color w:val="111111"/>
          <w:sz w:val="28"/>
          <w:sz w:val="28"/>
          <w:szCs w:val="28"/>
          <w:rtl w:val="true"/>
          <w:lang w:bidi="fa-IR"/>
        </w:rPr>
        <w:t xml:space="preserve">یکی از فضائل امیر المؤمنین علیه‌السلام که در روز بیست و چهارم ذی الحجه اتفاق افتاده و دوست و دشمن به آن اعتراف کرده‌اند بخشش انگشتر در نماز و نزول آیه ولایت در مورد ایشان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یهودیان، مانندعبداللّه بن سلام و أسد و ثعلبه و ابن یامین و ابن صوریا هنگامی که مسلمان شدند نزد پیامبر صلی‌الله‌علیه‌و‌آله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علیه‌السلام وقتی می‌خواست از دنیا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 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وصیّ خود قرار داد، وصیّ و جانشین و امام ما بعد از شما کیست؟ در همین حال فرشته وحی این آیه شریفه را بر پیامبر صلی‌الله‌علیه‌و‌آله نازل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وَلیّکم اللّه ورسولُه والّذین آمنوا الّذین یُقیمون الصلاة ویؤتون الزکاة وهُم راکعون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شما تنها خدا و پیامبر و آن مؤمنانی هستند که</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bookmarkStart w:id="1446" w:name="pg10640_156480"/>
    </w:p>
    <w:p>
      <w:pPr>
        <w:pStyle w:val="BookText"/>
        <w:rPr/>
      </w:pPr>
      <w:bookmarkEnd w:id="1446"/>
      <w:r>
        <w:rPr>
          <w:rFonts w:ascii="IRNazanin" w:hAnsi="IRNazanin" w:eastAsia="IRNazanin"/>
          <w:color w:val="111111"/>
          <w:sz w:val="28"/>
          <w:sz w:val="28"/>
          <w:szCs w:val="28"/>
          <w:rtl w:val="true"/>
          <w:lang w:bidi="fa-IR"/>
        </w:rPr>
        <w:t>نماز به پا داشته و به فقیران در حال رکوع زکات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دنبال من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همگی به مسجد رفتند</w:t>
      </w:r>
      <w:r>
        <w:rPr>
          <w:rFonts w:eastAsia="IRNazanin" w:cs="IRNazanin"/>
          <w:color w:val="111111"/>
          <w:sz w:val="28"/>
          <w:szCs w:val="28"/>
          <w:rtl w:val="true"/>
          <w:lang w:bidi="fa-IR"/>
        </w:rPr>
        <w:t>.</w:t>
      </w:r>
    </w:p>
    <w:p>
      <w:pPr>
        <w:pStyle w:val="Heading4"/>
        <w:numPr>
          <w:ilvl w:val="3"/>
          <w:numId w:val="1"/>
        </w:numPr>
        <w:rPr/>
      </w:pPr>
      <w:bookmarkStart w:id="1447" w:name="__RefHeading___Toc2565189_372815092"/>
      <w:bookmarkStart w:id="1448" w:name="_Toc575"/>
      <w:bookmarkEnd w:id="1447"/>
      <w:r>
        <w:rPr>
          <w:rtl w:val="true"/>
        </w:rPr>
        <w:t>بخشش انگشتر در نماز</w:t>
      </w:r>
      <w:bookmarkEnd w:id="1448"/>
    </w:p>
    <w:p>
      <w:pPr>
        <w:pStyle w:val="BookText"/>
        <w:rPr/>
      </w:pPr>
      <w:r>
        <w:rPr>
          <w:rFonts w:ascii="IRNazanin" w:hAnsi="IRNazanin" w:eastAsia="IRNazanin"/>
          <w:color w:val="111111"/>
          <w:sz w:val="28"/>
          <w:sz w:val="28"/>
          <w:szCs w:val="28"/>
          <w:rtl w:val="true"/>
          <w:lang w:bidi="fa-IR"/>
        </w:rPr>
        <w:t>وقتی به مسجد رسیدند فقیری در حال خارج شدن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به تو چیزی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انگشتری گرانبها را شخصی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مردی که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دوباره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حالتی بود که این را به تو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رکوع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صلی‌الله‌علیه‌و‌آله با صدای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بقیه افراد نیز این کار را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صلی‌الله‌علیه‌و‌آله‌وسلم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جانشین بعد از من علی بن ابی‌طالب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پروردگاری خداوند یگانه و پیامبری محمّد و امامت علی بن ابی‌طالب راضی شدیم</w:t>
      </w:r>
      <w:r>
        <w:rPr>
          <w:rFonts w:eastAsia="IRNazanin" w:cs="IRNazanin"/>
          <w:color w:val="111111"/>
          <w:sz w:val="28"/>
          <w:szCs w:val="28"/>
          <w:rtl w:val="true"/>
          <w:lang w:bidi="fa-IR"/>
        </w:rPr>
        <w:t>.</w:t>
      </w:r>
    </w:p>
    <w:p>
      <w:pPr>
        <w:pStyle w:val="Heading4"/>
        <w:numPr>
          <w:ilvl w:val="3"/>
          <w:numId w:val="1"/>
        </w:numPr>
        <w:rPr/>
      </w:pPr>
      <w:bookmarkStart w:id="1449" w:name="__RefHeading___Toc2565191_372815092"/>
      <w:bookmarkStart w:id="1450" w:name="_Toc576"/>
      <w:bookmarkEnd w:id="1449"/>
      <w:r>
        <w:rPr>
          <w:rtl w:val="true"/>
        </w:rPr>
        <w:t>نکته ها</w:t>
      </w:r>
      <w:bookmarkEnd w:id="14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مصداق زکات در حال رکوع با تصریح پیامبر صلی‌الله‌علیه‌و‌آله‌وسلم روشن شد، بعد از آن هر کس دیگری در حال رکوع صدقه بدهد مصداق آیه نخواهد بود، چنانکه عمر بن خطاب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انگشتر در حال رکوع دادم شاید آیه‌ای درباره من نازل شود ولی 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دیگر آن که همه مورخین شیعه و سنی معتقدند که این آیه درباره علی بن ابی طالب علیه‌السلام نازل شده است و هیچ اختلافی در این باره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آیه خداوند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را منحصر کرد در سرپرستی خودش و رسولش و امیرالمؤمنین علیه‌السلام، پس با وجود اینان هیچ کس ولایتی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علیه‌السلام فرموند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در رکوع هستیم خداوند ملکی می‌فرستد تا ما به او عطا کنیم</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bookmarkStart w:id="1451" w:name="pg10640_156481"/>
    </w:p>
    <w:p>
      <w:pPr>
        <w:pStyle w:val="BookText"/>
        <w:rPr/>
      </w:pPr>
      <w:bookmarkEnd w:id="1451"/>
      <w:r>
        <w:rPr>
          <w:rFonts w:ascii="IRNazanin" w:hAnsi="IRNazanin" w:eastAsia="IRNazanin"/>
          <w:color w:val="111111"/>
          <w:sz w:val="28"/>
          <w:sz w:val="28"/>
          <w:szCs w:val="28"/>
          <w:rtl w:val="true"/>
          <w:lang w:bidi="fa-IR"/>
        </w:rPr>
        <w:t xml:space="preserve">و مصداق این آیه قرار بگیریم،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جمع است اشعار به آینده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خطبه غدیر پیامبر صلی‌الله‌علیه‌و‌آله‌وسلم به عنوان تذکر سابقه ولایت همین آیه را مطرح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خاتم بخشی امیر المؤمنین علیه‌السلام و نزول آیه ولایت از مواردی است که فریقین بر آن اتفاق دارند و اکثر مورخین آن را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ذیلاً به برخی از اسانید آن اشاره می‌شود</w:t>
      </w:r>
      <w:r>
        <w:rPr>
          <w:rFonts w:eastAsia="IRNazanin" w:cs="IRNazanin"/>
          <w:color w:val="111111"/>
          <w:sz w:val="28"/>
          <w:szCs w:val="28"/>
          <w:rtl w:val="true"/>
          <w:lang w:bidi="fa-IR"/>
        </w:rPr>
        <w:t>:</w:t>
      </w:r>
    </w:p>
    <w:p>
      <w:pPr>
        <w:pStyle w:val="Heading4"/>
        <w:numPr>
          <w:ilvl w:val="3"/>
          <w:numId w:val="1"/>
        </w:numPr>
        <w:rPr/>
      </w:pPr>
      <w:bookmarkStart w:id="1452" w:name="__RefHeading___Toc2565193_372815092"/>
      <w:bookmarkStart w:id="1453" w:name="_Toc577"/>
      <w:bookmarkEnd w:id="1452"/>
      <w:r>
        <w:rPr>
          <w:rtl w:val="true"/>
        </w:rPr>
        <w:t>مستندات</w:t>
      </w:r>
      <w:bookmarkEnd w:id="1453"/>
    </w:p>
    <w:p>
      <w:pPr>
        <w:pStyle w:val="BookText"/>
        <w:rPr/>
      </w:pPr>
      <w:r>
        <w:rPr>
          <w:rFonts w:ascii="IRNazanin" w:hAnsi="IRNazanin" w:eastAsia="IRNazanin"/>
          <w:color w:val="111111"/>
          <w:sz w:val="28"/>
          <w:sz w:val="28"/>
          <w:szCs w:val="28"/>
          <w:rtl w:val="true"/>
          <w:lang w:bidi="fa-IR"/>
        </w:rPr>
        <w:t>کتب خاصه</w:t>
      </w:r>
    </w:p>
    <w:p>
      <w:pPr>
        <w:pStyle w:val="BookText"/>
        <w:rPr/>
      </w:pPr>
      <w:r>
        <w:rPr>
          <w:rFonts w:ascii="IRNazanin" w:hAnsi="IRNazanin" w:eastAsia="IRNazanin"/>
          <w:color w:val="111111"/>
          <w:sz w:val="28"/>
          <w:sz w:val="28"/>
          <w:szCs w:val="28"/>
          <w:rtl w:val="true"/>
          <w:lang w:bidi="fa-IR"/>
        </w:rPr>
        <w:t xml:space="preserve">شرح الاخبار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ابی طالب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الغمة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الواعظین ص</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عامه</w:t>
      </w:r>
    </w:p>
    <w:p>
      <w:pPr>
        <w:pStyle w:val="BookText"/>
        <w:rPr/>
      </w:pP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 النهایة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معجم الاوسط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مدینة دمشق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ابن</w:t>
      </w:r>
    </w:p>
    <w:p>
      <w:pPr>
        <w:pStyle w:val="BookText"/>
        <w:rPr/>
      </w:pPr>
      <w:r>
        <w:rPr>
          <w:rFonts w:ascii="IRNazanin" w:hAnsi="IRNazanin" w:eastAsia="IRNazanin"/>
          <w:color w:val="111111"/>
          <w:sz w:val="28"/>
          <w:sz w:val="28"/>
          <w:szCs w:val="28"/>
          <w:rtl w:val="true"/>
          <w:lang w:bidi="fa-IR"/>
        </w:rPr>
        <w:t xml:space="preserve">کثیر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المنثور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آلوسی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تخریج</w:t>
      </w:r>
    </w:p>
    <w:p>
      <w:pPr>
        <w:pStyle w:val="BookText"/>
        <w:rPr/>
      </w:pPr>
      <w:r>
        <w:rPr>
          <w:rFonts w:ascii="IRNazanin" w:hAnsi="IRNazanin" w:eastAsia="IRNazanin"/>
          <w:color w:val="111111"/>
          <w:sz w:val="28"/>
          <w:sz w:val="28"/>
          <w:szCs w:val="28"/>
          <w:rtl w:val="true"/>
          <w:lang w:bidi="fa-IR"/>
        </w:rPr>
        <w:t xml:space="preserve">الاحادیث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زیلعی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p>
    <w:p>
      <w:pPr>
        <w:pStyle w:val="BookText"/>
        <w:rPr/>
      </w:pPr>
      <w:r>
        <w:rPr>
          <w:rFonts w:ascii="IRNazanin" w:hAnsi="IRNazanin" w:eastAsia="IRNazanin"/>
          <w:color w:val="111111"/>
          <w:sz w:val="28"/>
          <w:sz w:val="28"/>
          <w:szCs w:val="28"/>
          <w:rtl w:val="true"/>
          <w:lang w:bidi="fa-IR"/>
        </w:rPr>
        <w:t>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p>
    <w:p>
      <w:pPr>
        <w:pStyle w:val="Heading3"/>
        <w:numPr>
          <w:ilvl w:val="2"/>
          <w:numId w:val="1"/>
        </w:numPr>
        <w:rPr/>
      </w:pPr>
      <w:bookmarkStart w:id="1454" w:name="__RefHeading___Toc2565195_372815092"/>
      <w:bookmarkStart w:id="1455" w:name="_Toc578"/>
      <w:bookmarkEnd w:id="1454"/>
      <w:r>
        <w:rPr>
          <w:rtl w:val="true"/>
        </w:rPr>
        <w:t>بیان داستانی</w:t>
      </w:r>
      <w:bookmarkEnd w:id="1455"/>
    </w:p>
    <w:p>
      <w:pPr>
        <w:pStyle w:val="Heading4"/>
        <w:numPr>
          <w:ilvl w:val="3"/>
          <w:numId w:val="1"/>
        </w:numPr>
        <w:rPr/>
      </w:pPr>
      <w:bookmarkStart w:id="1456" w:name="__RefHeading___Toc2565197_372815092"/>
      <w:bookmarkStart w:id="1457" w:name="_Toc579"/>
      <w:bookmarkEnd w:id="1456"/>
      <w:r>
        <w:rPr>
          <w:rtl w:val="true"/>
        </w:rPr>
        <w:t>خاتم بخشی</w:t>
      </w:r>
      <w:bookmarkEnd w:id="1457"/>
    </w:p>
    <w:p>
      <w:pPr>
        <w:pStyle w:val="BookText"/>
        <w:rPr/>
      </w:pPr>
      <w:r>
        <w:rPr>
          <w:rFonts w:ascii="IRNazanin" w:hAnsi="IRNazanin" w:eastAsia="IRNazanin"/>
          <w:color w:val="111111"/>
          <w:sz w:val="28"/>
          <w:sz w:val="28"/>
          <w:szCs w:val="28"/>
          <w:rtl w:val="true"/>
          <w:lang w:bidi="fa-IR"/>
        </w:rPr>
        <w:t>تو رو به من می‌کنی و می‌گویی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به مسجد پیامبر می‌روم، آنجا خیلی شلوغ است، در این چند روز نتوانستم در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موقع ظهر به آنجا بروی، بعد از نماز ظهر آنجا کمی خلوت می‌شود زیرا بیشتر مردم برای صرف ناهار به محلّ اقامت خود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می‌شود که امروز ظهر</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 xml:space="preserve">به مسجد برویم، بعد از نماز جماعت، دقایقی صبر می‌کنیم، سیل جمعیّت از مسجد خارج می‌شود، حالا فرصت خوبی است که به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برویم، تو خوب می‌دانی که تا سال هفتم هجری مسجد پیامبر فقط همان محدوده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بعداً مسجد توسعه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برایت گفته‌ام که در مسجد پیامبر، هر جا که قالی آن به رنگ سبز است، آنجا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پیامبر فرموده که بین منبر و خانه من، باغی از باغ‌های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اکنون وارد باغ بهشتی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می‌شوی، می‌توانی جایی برای خواندن نماز پیدا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مشغول خواندن نماز می‌شوی و من به فکر فرو می‌روم، به راستی من کجا آمده‌ام، اینجایی که نشسته‌ام، چه خاطره‌ای دارد؟ دوست دارم به تاریخ سفر کنم، به قبل از سال هفتم 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نفر وارد مسجد می‌شوند، آنان در جستجوی پیامبر هستند، همه با تعجّب به آنان نگاه می‌کنند، آخر این یهودیان چرا به مسجد آمده‌اند؟ معلوم می‌شود که این چند نفر از 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بنی‌قریظه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به تازگی مسلمان شده‌اند، آنان می‌خواهند با پیامبر دیدار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می‌فهمم که آنان از دین یهود دست برداشته و اسلام را انتخاب کرده‌اند، بسیار خوشحال می‌شوم، نزد یکی از آنان می‌روم و نام او را می‌پرسم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عبداللّه‌بن‌سلام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می‌گوید از وقتی که مسلمان شده است همه اقوام و فامیلش او را طرد کرده‌اند و با ذلّت و خواری با او برخورد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مسلمانان به عبداللّه بن سلام می‌گوید که پیامبر به منزل خود رفته</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است و برای دیدن پیامبر باید به خانه آن حضرت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عبداللّه‌بن‌سلام و دوستانش به سمت در مسجد می‌روند تا خارج شوند، من نیز همراه آنان می‌روم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خانه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عبداللّه‌بن‌سلام و دوستانش با کمال ادب و احترام نزد پیامبر نشسته‌اند، پیامبر لبخندی بر لب دارد و از آنان به گرمی پذیرایی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عبداللّه‌بن‌سلام با تاریخ پیامبران به خوبی آشناست و می‌داند خداوند برای پیامبران، وصی و جانشین قرار داده است، جانشین موسی علیه‌السلام، یوشع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عبداللّه‌بن‌سلام رو به پیامبر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جانشین خود را معرّفی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جبرئیل بر پیامبر نازل می‌شود و آیه‌ای را بر او نازل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رو به آنان می‌کند و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الآن ، جبرئیل نزد من آمد و این آیه را بر من نازل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 وَرَسُولُهُ وَالَّذِینَ ءَامَنُواْ ؛ الَّذِینَ یُقِیمُونَ الصَّلَوةَ وَیُؤْتُونَ الزَّکوةَ وَهُمْ رَ اکِعُونَ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بدانید که فقط خدا و پیامبر و کسانی که در رکوع نماز صدقه می‌دهند ، بر شما ولایت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به فکر فرو می‌روند ، به راستی منظور خدا از کسی‌که در رکوع صدقه می‌دهد کیست ؟ او کیست که مانند خدا و رسول خدا بر همه ولایت دارد ؟ من هیچ‌کس را نمی‌شناسم که در رکوع ، صدقه داده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رو به یارانش می‌کند و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مسجد برویم و کسی را که این آیه درباره او نازل شده است، پیدا کنیم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به سوی مسجد می‌روند، مسجد پر از جمعیّت است و عدّه‌ای مشغول</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نماز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بفهمیم چه کسی در میان این همه جمعیّت ، صدقه داده است ؟</w:t>
      </w:r>
    </w:p>
    <w:p>
      <w:pPr>
        <w:pStyle w:val="BookText"/>
        <w:rPr/>
      </w:pPr>
      <w:r>
        <w:rPr>
          <w:rFonts w:ascii="IRNazanin" w:hAnsi="IRNazanin" w:eastAsia="IRNazanin"/>
          <w:color w:val="111111"/>
          <w:sz w:val="28"/>
          <w:sz w:val="28"/>
          <w:szCs w:val="28"/>
          <w:rtl w:val="true"/>
          <w:lang w:bidi="fa-IR"/>
        </w:rPr>
        <w:t xml:space="preserve">خوب است که ما به دنبال یک فقیر بگردیم و از او سؤل کنیم ، این طوری بهتر می‌توانیم گمشده خود را پیدا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مرد عرب می‌خواهد از درِ مسجد بیرون برود ، نگاه کن ، چهره او زرداست ، حتما خیلی گرسنه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 فقیر می‌رویم ، این فقیر چقدر خوشحال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تمام دنیا را به او داده‌اند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به او نگاهی می‌کند و می‌پرسد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می‌آیی ؟ چرا این‌قدر خوشحالی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مرد عرب با دست ، گوشه مسجد را نشان می‌دهد و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پیش آن جوان می‌آیم ، او به من این انگشتر قیمتی را داد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صدای اللّه اکبرِ پیامبر در مسجد طنین می‌اندازد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از این فقیر می‌خواهند تا بیشتر توضیح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عرب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ساعتی قبل ، وارد مسجد شدم و از مردم درخواست کمک کردم ، امّا هیچ‌کس به من کمک نکرد ، من در مسجد دور می‌زدم و طلب کمک می‌کردم ، در این میان ، نگاهم به جوانی افتاد که در رکوع بود ، او با دست اشاره کرد تا من به سوی او بروم ، من هم پیش او رفتم و او انگشتر خود را به من داد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همه مردم ، اللّه اکبر می‌گویند و به سوی آن جوان می‌روند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جوان ، هنوز در حال خواندن نماز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تا او را می‌بیند اشک در چشمانش حلقه</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 xml:space="preserve">می‌زند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این کیست که دیدنش این‌گونه اشک شوق بر چشمان پیامبر جاری کرده است ؟</w:t>
      </w:r>
    </w:p>
    <w:p>
      <w:pPr>
        <w:pStyle w:val="BookText"/>
        <w:rPr/>
      </w:pPr>
      <w:r>
        <w:rPr>
          <w:rFonts w:ascii="IRNazanin" w:hAnsi="IRNazanin" w:eastAsia="IRNazanin"/>
          <w:color w:val="111111"/>
          <w:sz w:val="28"/>
          <w:sz w:val="28"/>
          <w:szCs w:val="28"/>
          <w:rtl w:val="true"/>
          <w:lang w:bidi="fa-IR"/>
        </w:rPr>
        <w:t xml:space="preserve">او علی علیه‌السلام است که به حکم قرآن ، از امروز بر همه مسلمانان ، ولایت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رو به مردم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بعد از من ولیّ و امام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خبر در شهر می‌پیچد که خدا آیه‌ای را درباره علی علیه‌السلام نازل کرده است ،آن‌هایی که محبّت علی علیه‌السلام در سینه دارند خوشحال می‌شوند ، به راستی چه آقا و مولایی بهتر از علی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حسّان بن ثابت جلو می‌آید و در وصف علی علیه‌السلام این شعر را می‌سراید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أَبَا حَسَنٍ تَفدِیکَ نَفسِی وَ مُهجَتِی</w:t>
      </w:r>
    </w:p>
    <w:p>
      <w:pPr>
        <w:pStyle w:val="BookText"/>
        <w:rPr/>
      </w:pPr>
      <w:r>
        <w:rPr>
          <w:rFonts w:ascii="Amiri" w:hAnsi="Amiri" w:eastAsia="Amiri" w:cs="Amiri"/>
          <w:color w:val="111111"/>
          <w:sz w:val="28"/>
          <w:sz w:val="28"/>
          <w:szCs w:val="28"/>
          <w:rtl w:val="true"/>
          <w:lang w:bidi="ar-SA"/>
        </w:rPr>
        <w:t>وَ کُلُّ بَطِی‌ءٍ فِی الهُدَی وَ مُسَارِعٍ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 الَّذِی أَعطَیتَ إِذ کُنتَ رَاکِعاً</w:t>
      </w:r>
    </w:p>
    <w:p>
      <w:pPr>
        <w:pStyle w:val="BookText"/>
        <w:rPr/>
      </w:pPr>
      <w:r>
        <w:rPr>
          <w:rFonts w:ascii="Amiri" w:hAnsi="Amiri" w:eastAsia="Amiri" w:cs="Amiri"/>
          <w:color w:val="111111"/>
          <w:sz w:val="28"/>
          <w:sz w:val="28"/>
          <w:szCs w:val="28"/>
          <w:rtl w:val="true"/>
          <w:lang w:bidi="ar-SA"/>
        </w:rPr>
        <w:t>فَدَتکَ نُفُوسُ القَومِ یَا خَیرَ رَاکِعٍ</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جان من و همه مسلمانان فدای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آن کسی هستی که در حال رکوع صدقه دادی و انگشتر خود را به فقیر دادی و خدا هم ولایت و رهبری تو را در قرآن نازل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 بر تو ای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تو هرگز از یاد و خاطره‌ها فراموش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مردم گروهی هستند که کینه علی علیه‌السلام را به سینه دارند ، این خبر آن‌ها را بسیار ناراحت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همین جلسه‌ای تشکیل می‌دهند و با یکدیگر درباره این موضوع گفتگو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می‌خواهی سخن آن‌ها را بشنوی ؟</w:t>
      </w:r>
    </w:p>
    <w:p>
      <w:pPr>
        <w:pStyle w:val="BookText"/>
        <w:rPr/>
      </w:pPr>
      <w:r>
        <w:rPr>
          <w:rFonts w:ascii="IRNazanin" w:hAnsi="IRNazanin" w:eastAsia="IRNazanin"/>
          <w:color w:val="111111"/>
          <w:sz w:val="28"/>
          <w:sz w:val="28"/>
          <w:szCs w:val="28"/>
          <w:rtl w:val="true"/>
          <w:lang w:bidi="fa-IR"/>
        </w:rPr>
        <w:t xml:space="preserve">گوش کن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هرگز ولایت علی را نمی‌پذیریم ، آخر چگونه می‌شود یک جوان بر ما که پنجاه سال از او بزرگ‌تر</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هستیم حکومت کند ؟ علی خیلی جوان است ، او برای رهبری شایسته نیست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معلوم می‌شود که هنوز این مردم به سنّت‌های جاهلیّت ایمان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عرب‌ها که همیشه رهبران خود را با ریش‌های سفید دیده‌اند نمی‌توانند رهبریِ یک جوان را قبول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او همه خوبی‌ها و کمال‌ها را دارد ، امّا برای این مردم هیچ چیز مانند یک مشت ریشِ سفید نمی‌شود ، برای آن‌ها ارزش ریشِ سفید از همه فضایل برتر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بعضی از این مردم ، فکر می‌کنند که خلیفه باید خیلی جدّی باشد و همیشه اخمو باشد تا همه از او بترسند ، امّا علی علیه‌السلام همیشه لبخند به لب دارد و برای همین به درد خلافت نمی‌خورد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گوشه‌ای از مسجد، دور هم جمع می‌شوند، یکی از آنان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چه باید بکنیم؟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ولایت علی علیه‌السلام را نپذیریم به قرآن کفر ورزیده‌ایم، اگر هم به این آیه ایمان بیاوریم، باید این ذلّت و خواری را تحمّل کنیم و ولایت علی علیه‌السلام را قبول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می‌دانیم که محمد صلی‌الله‌علیه‌و‌آله راست می‌گوید و این آیه از طرف خدا نازل شده است، ما ولایت محمّد را پذیرفته ایم، امّا هرگز از علی علیه‌السلام پیروی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جبرئیل بر پیامبر نازل می‌شود و این آیه را برای او می‌خواند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یَعْرِفُونَ نِعْمَتَ اللّه ثُمَّ یُنکِرُونَهَا وَ أَکْثَرُهُمُ الْکَافِرُونَ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نعمت خدا را می‌شناسند، امّا باز آن را انکار می‌کنند و بیشترشان کافر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ولایت علی علیه‌السلام یکی از بزرگ‌ترین نعمت‌هایی است که</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خداوند به این مردم عنایت کرده است، افسوس که این مردم به فکر سنّت‌های روزگار جاهلیّت هستند و این‌گونه خود را از این نعمت آسمانی بی‌بهره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عمربن‌خطّاب دوستان خود را دور خود جمع می‌کند، آن‌ها نقشه‌ای در سر دارند، آن‌ها می‌خواهند به مسجد بروند و در حال رکوع به فقرا صدقه بدهند تا خداوند آیه‌ای را هم درباره آن‌ها نازل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با خود فکر می‌کنند که اگر آیه‌ای درباره آن‌ها نازل شود چقدر خوب می‌شود ، آن وقت ، آن‌ها هم بر مردم ولایت خواهند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پول‌های خود را روی هم می‌ریزند ، این یک سرمایه گذاری مشترک است ، هرکس باید سهم خود را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پول می‌توان چهل انگشتر قیمتی خرید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می‌رسد که در مسجد بازار صدقه دادن ، خیلی داغ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نفر کنار در مسجد ایستاده‌اند ، یکی از آن‌ها هم در داخل مسجد مشغول نماز است ، وقتی یک فقیر وارد مسجد می‌شود ، دور او حلقه می‌زنند و از او می‌خواهند تا نزد عمربن‌خطّاب برود که نماز می‌خواند و یک انگشتر قیمتی بگیرد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فقیر هم که از ماجرا، بی‌خبر است خوشحال می‌شود و به آن طرف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نزدیک شدن فقیر ، یکی به آن نمازگزار علامت می‌دهد و او به رکوع می‌رود و در رکوع به آن فقیر انگشتری قیمتی داده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فقیر، صاحب انگشتر شدند، امّا آیه‌ای نازل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انگشترهایی که این گروه از دست دادند، خیلی قیمتی‌تر از انگشتر علی علیه‌السلام</w:t>
      </w:r>
    </w:p>
    <w:p>
      <w:pPr>
        <w:pStyle w:val="BookText"/>
        <w:rPr/>
      </w:pPr>
      <w:r>
        <w:rPr>
          <w:rFonts w:ascii="IRNazanin" w:hAnsi="IRNazanin" w:eastAsia="IRNazanin"/>
          <w:color w:val="111111"/>
          <w:sz w:val="28"/>
          <w:sz w:val="28"/>
          <w:szCs w:val="28"/>
          <w:rtl w:val="true"/>
          <w:lang w:bidi="fa-IR"/>
        </w:rPr>
        <w:t>بودند ، امّا انگشتر علی علیه‌السلام چیزی داشت</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bookmarkStart w:id="1458" w:name="pg10640_156488"/>
    </w:p>
    <w:p>
      <w:pPr>
        <w:pStyle w:val="BookText"/>
        <w:rPr/>
      </w:pPr>
      <w:bookmarkEnd w:id="1458"/>
      <w:r>
        <w:rPr>
          <w:rFonts w:ascii="IRNazanin" w:hAnsi="IRNazanin" w:eastAsia="IRNazanin"/>
          <w:color w:val="111111"/>
          <w:sz w:val="28"/>
          <w:sz w:val="28"/>
          <w:szCs w:val="28"/>
          <w:rtl w:val="true"/>
          <w:lang w:bidi="fa-IR"/>
        </w:rPr>
        <w:t xml:space="preserve">که همه این چهل انگشتر نداشت و آن اخلاص صاحبِ انگشتر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این است که تو کاری را با اخلاص انجام دهی، این اخلاص است که به یک کار ارزش می‌دهد</w:t>
      </w:r>
      <w:r>
        <w:rPr>
          <w:rFonts w:eastAsia="IRNazanin" w:cs="IRNazanin"/>
          <w:color w:val="111111"/>
          <w:sz w:val="28"/>
          <w:szCs w:val="28"/>
          <w:rtl w:val="true"/>
          <w:lang w:bidi="fa-IR"/>
        </w:rPr>
        <w:t>.</w:t>
      </w:r>
    </w:p>
    <w:p>
      <w:pPr>
        <w:pStyle w:val="Heading3"/>
        <w:numPr>
          <w:ilvl w:val="2"/>
          <w:numId w:val="1"/>
        </w:numPr>
        <w:rPr/>
      </w:pPr>
      <w:bookmarkStart w:id="1459" w:name="__RefHeading___Toc2565199_372815092"/>
      <w:bookmarkStart w:id="1460" w:name="_Toc580"/>
      <w:bookmarkEnd w:id="1459"/>
      <w:r>
        <w:rPr>
          <w:rtl w:val="true"/>
        </w:rPr>
        <w:t>بیان دانش آموزی</w:t>
      </w:r>
      <w:bookmarkEnd w:id="1460"/>
    </w:p>
    <w:p>
      <w:pPr>
        <w:pStyle w:val="Heading4"/>
        <w:numPr>
          <w:ilvl w:val="3"/>
          <w:numId w:val="1"/>
        </w:numPr>
        <w:rPr/>
      </w:pPr>
      <w:bookmarkStart w:id="1461" w:name="__RefHeading___Toc2565201_372815092"/>
      <w:bookmarkStart w:id="1462" w:name="_Toc581"/>
      <w:bookmarkEnd w:id="1461"/>
      <w:r>
        <w:rPr>
          <w:rtl w:val="true"/>
        </w:rPr>
        <w:t>بخشش انگشتری</w:t>
      </w:r>
      <w:bookmarkEnd w:id="1462"/>
    </w:p>
    <w:p>
      <w:pPr>
        <w:pStyle w:val="BookText"/>
        <w:rPr/>
      </w:pPr>
      <w:r>
        <w:rPr>
          <w:rFonts w:ascii="IRNazanin" w:hAnsi="IRNazanin" w:eastAsia="IRNazanin"/>
          <w:color w:val="111111"/>
          <w:sz w:val="28"/>
          <w:sz w:val="28"/>
          <w:szCs w:val="28"/>
          <w:rtl w:val="true"/>
          <w:lang w:bidi="fa-IR"/>
        </w:rPr>
        <w:t>خیلی وقت نبود که عبدالله بن سلام مسلمان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چند نفر از دوستانش تا همین چند ماه پیش یهودی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دوست داشت دین اسلام را خوب بشناسد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عالمان یهود شنیده بود که همه ی پیامبران جانشین خود را به مردم معرفی می کردند؛جانشینی که خدا او را به این مقام برمی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حضرت موسی علیه السلام،از طرف خدا، یوشع نبی علیه السلام را به جانشینی خود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که مسلمان شده ،سؤالی ذهن عبدالله را مشغول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خواست بداند جانشین پیامبر صلی الله علیه و آله و سلم کیست؟ واقعا بعد از پیامبر صلی الله علیه و آله و سلم چه می شود؟</w:t>
      </w:r>
    </w:p>
    <w:p>
      <w:pPr>
        <w:pStyle w:val="BookText"/>
        <w:rPr/>
      </w:pPr>
      <w:r>
        <w:rPr>
          <w:rFonts w:ascii="IRNazanin" w:hAnsi="IRNazanin" w:eastAsia="IRNazanin"/>
          <w:color w:val="111111"/>
          <w:sz w:val="28"/>
          <w:sz w:val="28"/>
          <w:szCs w:val="28"/>
          <w:rtl w:val="true"/>
          <w:lang w:bidi="fa-IR"/>
        </w:rPr>
        <w:t>عبدالله نزد پیامبر صلی الله علیه و آله و سلم رفت تا پاسخ سؤالش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لبخندی زده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الان جبرئیل برای من آیه ای آورد؛خداوند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یَتَوَلَ اللَّهَ وَ رَسُولَهُ وَ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حِزْبَ اللَّهِ هُمُ الْغالِبُون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تنها و تنها سرپرست شما خدا و پیامبرش و کسانی هستند که در حال رکوع نماز صدقه می دهند و هر کس خدا و پیامبر صلی الله علیه و آله و سلم و اهل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رادوست داشته باشد و پیروی کند؛قطعا این گروه</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رو به عبدالله و دوستانش کرد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و سرپرست تو خدا و پیامبرش و مؤمنانی هستند که تو را در برابر دشمنانت یاری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ی آنان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 خوانند و در حال رکوع صدقه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از خدا و پیامبرش و این مؤمنان پیروی کند، و با دوستان آن ها دوستی و با دشمنان شان دشمنی کند و در سختی ها به خدا و ایشان روی بیاورد،خدا و اهل ایمان او را یاری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خیلی دوست داشت تا هرچه زودتر آنان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ما را بر دشمنانمان پیروز خواهد کرد؟باید می دید چه کسی در رکوع نمازش صدقه داده است؟</w:t>
      </w:r>
    </w:p>
    <w:p>
      <w:pPr>
        <w:pStyle w:val="BookText"/>
        <w:rPr/>
      </w:pPr>
      <w:r>
        <w:rPr>
          <w:rFonts w:ascii="IRNazanin" w:hAnsi="IRNazanin" w:eastAsia="IRNazanin"/>
          <w:color w:val="111111"/>
          <w:sz w:val="28"/>
          <w:sz w:val="28"/>
          <w:szCs w:val="28"/>
          <w:rtl w:val="true"/>
          <w:lang w:bidi="fa-IR"/>
        </w:rPr>
        <w:t>چشم پیامبر صلی الله علیه و آله و سلم به مرد نیازمندی افتاد که با خوشحالی از مسجد خارج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برق چشمانش معلوم بود که کمک خوبی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به تو کمک کرده؟مرد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بله،واردمسجد شدم و کمک خواستم،اما کسی به من کمک نکرد؛مگر آن جوان و با دست اشاره به آقایی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جوان در رکوع نمازش این انگشتری را به من داد و با خوشحالی انگشتر را به یاران پیامبر صلی الله علیه و آله و سلم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عبدالله به همان سو دوخته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دانست چه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اکبر؛او سرپرست شما است؛ پس از من مولای شما علی بن أبی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عجیبی تمام وجود عبدالله را 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bookmarkStart w:id="1463" w:name="pg10640_156490"/>
    </w:p>
    <w:p>
      <w:pPr>
        <w:pStyle w:val="BookText"/>
        <w:rPr/>
      </w:pPr>
      <w:bookmarkEnd w:id="1463"/>
      <w:r>
        <w:rPr>
          <w:rFonts w:ascii="IRNazanin" w:hAnsi="IRNazanin" w:eastAsia="IRNazanin"/>
          <w:color w:val="111111"/>
          <w:sz w:val="28"/>
          <w:sz w:val="28"/>
          <w:szCs w:val="28"/>
          <w:rtl w:val="true"/>
          <w:lang w:bidi="fa-IR"/>
        </w:rPr>
        <w:t>آقای خودش را شناخته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خوب آقایی</w:t>
      </w:r>
      <w:r>
        <w:rPr>
          <w:rFonts w:eastAsia="IRNazanin" w:cs="IRNazanin"/>
          <w:color w:val="111111"/>
          <w:sz w:val="28"/>
          <w:szCs w:val="28"/>
          <w:rtl w:val="true"/>
          <w:lang w:bidi="fa-IR"/>
        </w:rPr>
        <w:t>!</w:t>
      </w:r>
    </w:p>
    <w:p>
      <w:pPr>
        <w:pStyle w:val="Heading4"/>
        <w:numPr>
          <w:ilvl w:val="3"/>
          <w:numId w:val="1"/>
        </w:numPr>
        <w:rPr/>
      </w:pPr>
      <w:bookmarkStart w:id="1464" w:name="__RefHeading___Toc2565203_372815092"/>
      <w:bookmarkStart w:id="1465" w:name="_Toc582"/>
      <w:bookmarkEnd w:id="1464"/>
      <w:r>
        <w:rPr>
          <w:rtl w:val="true"/>
        </w:rPr>
        <w:t>نکته ها</w:t>
      </w:r>
      <w:bookmarkEnd w:id="14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 تنها سرپرست شما خدا است و پیامبر و مؤمنانی که در رکوع نمازشان صدقه 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وقتی این آیه را شنیدند فهمیدند که هرکسی نمی تواند جانشین پیامبر صلی الله علیه و آله و سلم باشد و وقتی وارد مسجد شدند،به چشم خود دیدند که آیه از رهبری چه کسی خبر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از پیامبر صلی الله علیه و آله و سلم پرسید که آیا این آیه درباره ی همه ی مؤمنان است یا فقط درباره ی بعضی از آنان؟پیامبر صلی الله علیه و آله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درباره ی برخی از آن ها که علی علیه السلام برترین آن 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جز خدا حق انتخاب امام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نفر از منافقان که این سخنان را شنیدند؛دور هم جمع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دانیم محمد صلی الله علیه و آله و سلم راست می گوید؛اما نه از او اطاعت می کنیم و نه از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ای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ی</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سوره 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خدا را می شناسند و او را نمی پذیرند و بیشترشان کافرند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دشمنان امیرالمؤمنین علیه السلام را کافر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آیه</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سوره نحل مشخص می شود؛امام بزرگترین نعمت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چهل انگشتری خریدند و در نماز صدقه دادند تا شایدآیه ای برای آن ها هم نازل شود و آن ها هم به این مقام برسند؛این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صدق و لا 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صدقه داد و نه نماز خواند</w:t>
      </w:r>
      <w:r>
        <w:rPr>
          <w:rFonts w:eastAsia="IRNazanin" w:cs="IRNazanin"/>
          <w:color w:val="111111"/>
          <w:sz w:val="28"/>
          <w:szCs w:val="28"/>
          <w:rtl w:val="true"/>
          <w:lang w:bidi="fa-IR"/>
        </w:rPr>
        <w:t>).</w:t>
      </w:r>
    </w:p>
    <w:p>
      <w:pPr>
        <w:pStyle w:val="Heading3"/>
        <w:numPr>
          <w:ilvl w:val="2"/>
          <w:numId w:val="1"/>
        </w:numPr>
        <w:rPr/>
      </w:pPr>
      <w:bookmarkStart w:id="1466" w:name="__RefHeading___Toc2565205_372815092"/>
      <w:bookmarkStart w:id="1467" w:name="_Toc583"/>
      <w:bookmarkEnd w:id="1466"/>
      <w:r>
        <w:rPr>
          <w:rtl w:val="true"/>
        </w:rPr>
        <w:t>پیوند مهدوی</w:t>
      </w:r>
      <w:bookmarkEnd w:id="1467"/>
    </w:p>
    <w:p>
      <w:pPr>
        <w:pStyle w:val="Heading4"/>
        <w:numPr>
          <w:ilvl w:val="3"/>
          <w:numId w:val="1"/>
        </w:numPr>
        <w:rPr/>
      </w:pPr>
      <w:bookmarkStart w:id="1468" w:name="__RefHeading___Toc2565207_372815092"/>
      <w:bookmarkStart w:id="1469" w:name="_Toc584"/>
      <w:bookmarkEnd w:id="1468"/>
      <w:r>
        <w:rPr>
          <w:rtl w:val="true"/>
        </w:rPr>
        <w:t>تنها رفیق؛تنها صاحب من</w:t>
      </w:r>
      <w:r>
        <w:rPr>
          <w:rtl w:val="true"/>
        </w:rPr>
        <w:t>!</w:t>
      </w:r>
      <w:bookmarkEnd w:id="1469"/>
    </w:p>
    <w:p>
      <w:pPr>
        <w:pStyle w:val="BookText"/>
        <w:rPr/>
      </w:pPr>
      <w:r>
        <w:rPr>
          <w:rFonts w:ascii="IRNazanin" w:hAnsi="IRNazanin" w:eastAsia="IRNazanin"/>
          <w:color w:val="111111"/>
          <w:sz w:val="28"/>
          <w:sz w:val="28"/>
          <w:szCs w:val="28"/>
          <w:rtl w:val="true"/>
          <w:lang w:bidi="fa-IR"/>
        </w:rPr>
        <w:t>پیامبر 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با</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bookmarkStart w:id="1470" w:name="pg10640_156491"/>
    </w:p>
    <w:p>
      <w:pPr>
        <w:pStyle w:val="BookText"/>
        <w:rPr/>
      </w:pPr>
      <w:bookmarkEnd w:id="1470"/>
      <w:r>
        <w:rPr>
          <w:rFonts w:ascii="IRNazanin" w:hAnsi="IRNazanin" w:eastAsia="IRNazanin"/>
          <w:color w:val="111111"/>
          <w:sz w:val="28"/>
          <w:sz w:val="28"/>
          <w:szCs w:val="28"/>
          <w:rtl w:val="true"/>
          <w:lang w:bidi="fa-IR"/>
        </w:rPr>
        <w:t>حضرت علی علیه السلام از همه ی دوستی ها بهتر است؛ الان هم باید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با امام زمان علیه السلام، از هر رفاقتی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نامه های مهدوی به حضرت عرض می کنیم که جز او برای خود ولی و سرپرستی نمی 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به عبدالله مژده داد که اهل ایمان با کمک و رهبری حضرت علی علیه السلام پیروز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دین خدا به دستِ امام زمان علیه السلام بر همه ی دشمنان غلبه خواهد کرد و به پیروزی نهایی خواهد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یارش باشیم</w:t>
      </w:r>
      <w:r>
        <w:rPr>
          <w:rFonts w:eastAsia="IRNazanin" w:cs="IRNazanin"/>
          <w:color w:val="111111"/>
          <w:sz w:val="28"/>
          <w:szCs w:val="28"/>
          <w:rtl w:val="true"/>
          <w:lang w:bidi="fa-IR"/>
        </w:rPr>
        <w:t>.</w:t>
      </w:r>
    </w:p>
    <w:p>
      <w:pPr>
        <w:pStyle w:val="Heading3"/>
        <w:numPr>
          <w:ilvl w:val="2"/>
          <w:numId w:val="1"/>
        </w:numPr>
        <w:rPr/>
      </w:pPr>
      <w:bookmarkStart w:id="1471" w:name="__RefHeading___Toc2565209_372815092"/>
      <w:bookmarkStart w:id="1472" w:name="_Toc585"/>
      <w:bookmarkEnd w:id="1471"/>
      <w:r>
        <w:rPr>
          <w:rtl w:val="true"/>
        </w:rPr>
        <w:t>آیات و روایات</w:t>
      </w:r>
      <w:bookmarkEnd w:id="1472"/>
    </w:p>
    <w:p>
      <w:pPr>
        <w:pStyle w:val="Heading4"/>
        <w:numPr>
          <w:ilvl w:val="3"/>
          <w:numId w:val="1"/>
        </w:numPr>
        <w:rPr/>
      </w:pPr>
      <w:bookmarkStart w:id="1473" w:name="__RefHeading___Toc2565211_372815092"/>
      <w:bookmarkStart w:id="1474" w:name="_Toc586"/>
      <w:bookmarkEnd w:id="1473"/>
      <w:r>
        <w:rPr>
          <w:rtl w:val="true"/>
        </w:rPr>
        <w:t>آیات</w:t>
      </w:r>
      <w:bookmarkEnd w:id="147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p>
    <w:p>
      <w:pPr>
        <w:pStyle w:val="Heading4"/>
        <w:numPr>
          <w:ilvl w:val="3"/>
          <w:numId w:val="1"/>
        </w:numPr>
        <w:rPr/>
      </w:pPr>
      <w:bookmarkStart w:id="1475" w:name="__RefHeading___Toc2565213_372815092"/>
      <w:bookmarkStart w:id="1476" w:name="_Toc587"/>
      <w:bookmarkEnd w:id="1475"/>
      <w:r>
        <w:rPr>
          <w:rtl w:val="true"/>
        </w:rPr>
        <w:t>روایات</w:t>
      </w:r>
      <w:bookmarkEnd w:id="1476"/>
    </w:p>
    <w:p>
      <w:pPr>
        <w:pStyle w:val="BookText"/>
        <w:rPr/>
      </w:pPr>
      <w:r>
        <w:rPr>
          <w:rFonts w:ascii="Amiri" w:hAnsi="Amiri" w:eastAsia="Amiri" w:cs="Amiri"/>
          <w:color w:val="111111"/>
          <w:sz w:val="28"/>
          <w:sz w:val="28"/>
          <w:szCs w:val="28"/>
          <w:rtl w:val="true"/>
          <w:lang w:bidi="ar-SA"/>
        </w:rPr>
        <w:t>کتاب سلیم بن قیس الهلالی ؛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أَنْشُدُکُمُ اللَّهَ فِی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أَطِیعُوا اللَّهَ وَ أَطِیعُوا الرَّسُولَ وَ أُولِی الْأَمْرِ مِنْکُمْ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وَلِیُّکُمُ اللَّهُ وَ رَسُولُهُ وَ الَّذِینَ آمَنُوا الَّذِینَ یُقِیمُونَ الصَّلاةَ وَ یُؤْتُونَ الزَّکاةَ وَ هُمْ راکِعُونَ ثُمَّ قَالَ وَ لَمْ یَتَّخِذُوا مِنْ دُونِ اللَّهِ وَ لا رَسُولِهِ وَ لَا الْمُؤْمِنِینَ وَلِیجَةً فَقَالَ النَّاسُ یَا رَسُولَ اللَّهِ أَ خَاصٌّ لِبَعْضِ الْمُؤْمِنِینَ أَمْ عَامٌّ لِجَمِیعِهِمْ فَأَمَرَ اللَّهُ عَزَّ وَ جَلَّ رَسُولَهُ أَنْ یُعْلِمَهُمْ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فِیمَنْ نَزَلَتِ الْآیَاتُ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یُفَسِّرَ لَهُمْ مِنَ الْوَلَایَةِ مَا فَسَّرَ لَهُمْ مِنْ صَلَاتِهِمْ وَ صِیَامِهِمْ وَ زَکَاتِهِمْ وَ حَجِّهِمْ فَنَصَبَنِی بِغَدِیرِ خُمٍّ وَ قَالَ إِنَّ اللَّهَ أَرْسَلَنِی بِرِسَالَةٍ ضَاقَ بِهَا صَدْرِی وَ ظَنَنْتُ أَنَّ النَّاسَ مکذبونی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مُکَذِّبُویَ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فَأَوْعَدَنِی لَأُبَلِّغَنَّهَا أَوْ یُعَذِّبَنِی قُمْ یَا عَلِیُّ ثُمَّ نَادَی بِالصَّلَاةَ جَامِعَةً فَصَلَّی بِهِمُ الظُّهْرَ ثُمَّ</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p>
    <w:p>
      <w:pPr>
        <w:pStyle w:val="BookText"/>
        <w:rPr/>
      </w:pPr>
      <w:r>
        <w:rPr>
          <w:rFonts w:ascii="Amiri" w:hAnsi="Amiri" w:eastAsia="Amiri" w:cs="Amiri"/>
          <w:color w:val="111111"/>
          <w:sz w:val="28"/>
          <w:sz w:val="28"/>
          <w:szCs w:val="28"/>
          <w:rtl w:val="true"/>
          <w:lang w:bidi="ar-SA"/>
        </w:rPr>
        <w:t xml:space="preserve">قَالَ أَیُّهَا النَّاسُ إِنَّ اللَّهَ مَوْلَایَ وَ أَنَا مَوْلَی الْمُؤْمِنِینَ وَ أَوْلَی بِهِمْ مِنْ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کُنْتُ مَوْلَاهُ فَعَلِیٌّ مَوْلَاهُ اللَّهُمَّ وَالِ مَنْ وَالاهُ وَ عَادِ مَنْ عَادَاهُ وَ انْصُرْ مَنْ نَصَرَهُ وَ اخْذُلْ مَنْ خَذَلَهُ فَقَامَ إِلَیْهِ سَلْمَانُ الْفَارِسِیُّ فَقَالَ یَا رَسُولَ اللَّهِ وَلَاؤُهُ کَمَا ذَا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وَلَاؤُهُ کَوَلَایَتِی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أَوْلَی بِهِ مِنْ نَفْسِهِ فَعَلِیٌّ أَوْلَی بِهِ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التفسیر المنسوب إلی الإمام الحسن العسکری علیه السلام ؛ ص</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إِسْلَامِ عَبْدِ اللَّهِ بْنِ 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بْنُ الْحُسَیْنِ زَیْنُ الْعَابِدِینَ ع وَ ذَلِکَ أَنَّ رَسُولَ اللَّهِ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آمَنَ بِهِ عَبْدُ اللَّهِ بْنُ سَلَامٍ بَعْدَ مَسَائِلِهِ الَّتِی سَأَلَهَا رَسُولَ اللَّهِ ص وَ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بَقِیَتْ وَاحِدَةٌ، وَ هِیَ الْمَسْأَلَةُ الْکُبْرَی وَ الْغَرَضُ الْأَقْصَی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الَّذِی یَخْلُفُکَ بَعْدَکَ، وَ یَقْضِی دُیُونَکَ، وَ یُنْجِزُ عِدَاتِکَ، وَ یُؤَدِّی أَمَانَاتِکَ وَ یُوضِحُ عَنْ آیَاتِکَ وَ بَیِّنَاتِکَ فَقَالَ رَسُولُ اللَّهِ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أُولَئِکَ أَصْحَابِی قُعُودٌ، فَامْضِ إِلَیْهِمْ فَسَیَدُلُّکَ النُّورُ السَّاطِعُ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دَائِرَةِ غُرَّةِ وَلِیِّ عَهْدِی وَ صَفْحَةِ خَدَّیْهِ، وَ سَیَنْطِقُ طُومَارُکَ بِأَنَّهُ هُوَ الْوَصِیُّ، وَ سَتَشْهَدُ جَوَارِحُکَ بِذَلِکَ فَصَارَ عَبْدُ اللَّهِ إِلَی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فَرَأَی عَلِیّاً ع یَسْطَعُ مِنْ وَجْهِهِ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یَبْهَرُ نُورَ الشَّمْسِ وَ نَطَقَ طُومَارُهُ وَ أَعْضَاءُ بَدَنِهِ کُلٌّ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سَلَامٍ هَذَا عَلِیُّ بْنُ أَبِی طَالِبٍ ع الْمَالِئُ جِنَانَ اللَّهِ بِمُحِبِّیهِ، وَ نِیرَانَهُ بِشَانِئِیهِ، الْبَاثُّ دِینَ اللَّهِ فِی أَقْطَارِ الْأَرْضِ وَ آفَاقِهَا، وَ النَّافِی لِلْکُفْرِ عَنْ نَوَاحِیهَا وَ أَرْجَائِهَا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فَتَمَسَّکْ بِوَلَایَتِهِ تَکُنْ سَعِیداً، وَ اثْبُتْ عَلَی التَّسْلِیمِ لَهُ تَکُنْ رَشِیداً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اللَّهِ بْنُ 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رَسُولَ اللَّهِ هَذَا وَصِیُّکَ الَّذِی وُعِدَ فِی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p>
    <w:p>
      <w:pPr>
        <w:pStyle w:val="BookText"/>
        <w:rPr/>
      </w:pPr>
      <w:r>
        <w:rPr>
          <w:rFonts w:ascii="IRNazanin" w:hAnsi="IRNazanin" w:eastAsia="IRNazanin"/>
          <w:color w:val="111111"/>
          <w:sz w:val="28"/>
          <w:sz w:val="28"/>
          <w:szCs w:val="28"/>
          <w:rtl w:val="true"/>
          <w:lang w:bidi="fa-IR"/>
        </w:rPr>
        <w:t>لتفسیر المنسوب إلی الإمام الحسن العسکری علیه السلام،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Amiri" w:hAnsi="Amiri" w:eastAsia="Amiri" w:cs="Amiri"/>
          <w:color w:val="111111"/>
          <w:sz w:val="28"/>
          <w:sz w:val="28"/>
          <w:szCs w:val="28"/>
          <w:rtl w:val="true"/>
          <w:lang w:bidi="ar-SA"/>
        </w:rPr>
        <w:t>أَنْ لَا إِلَهَ إِلَّا اللَّهُ وَحْدَهُ لَا شَرِیکَ لَهُ، وَ أَشْهَدُ أَنَّ مُحَمَّداً عَبْدُهُ وَ رَسُولُهُ الْمُصْطَفَی، وَ أَمِینُهُ الْمُرْتَضَی، وَ أَمِیرُهُ عَلَی جَمِیعِ الْوَرَی، وَ أَشْهَدُ أَنَّ عَلِیّاً أَخُوهُ وَ صَفِیُّهُ، وَ وَصِیُّهُ الْقَائِمُ بِأَمْرِهِ الْمُنْجِزُ لِعِدَاتِهِ، الْمُؤَدِّی لِأَمَانَاتِهِ، الْمُوضِحُ لِآیَاتِهِ وَ بَیِّنَاتِهِ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الدَّافِعُ لِلْأَبَاطِیلِ بِدَلَائِلِهِ وَ مُعْجِزَاتِهِ، وَ أَشْهَدُ أَنَّکُمَا اللَّذَانِ بَشَّرَ بِکُمَا مُوسَی وَ مَنْ قَبْلَهُ مِنَ الْأَنْبِیَاءِ وَ دَلَّ عَلَیْکُمَا الْمُخْتَارُونَ مِنَ الْأَصْفِیَاءِ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تَمَّتِ الْحُجَجُ، وَ انْزَاحَتِ الْعِلَلُ، وَ انْقَطَعَتِ الْمَعَاذِیرُ فَلَا عُذْرَ لِی إِنْ تَأَخَّرْتُ عَنْکَ، وَ لَا خَیْرَ فِیَّ إِنْ تَرَکْتُ التَّعَصُّبَ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إِنَّ الْیَهُودَ قَوْمٌ بُهْتٌ وَ إِنَّهُمْ إِنْ سَمِعُوا بِإِسْلَامِی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وَقَعُوا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فَاخْبَأْنِی عِنْدَکَ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جَاءُوکَ فَاسْأَلْهُمْ عَنْ حَالِی وَ رُتْبَتِی 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لِتَسْمَعَ قَوْلَهُمْ فِی قَبْلِ أَنْ یَعْلَمُوا بِإِسْلَامِی، وَ بَعْدَهُ لِتَعْلَمَ أَحْوَالَهُمْ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فَخَبَأَهُ رَسُولُ اللَّهِ ص فِی بَیْتِهِ، ثُمَّ دَعَا قَوْماً مِنَ الْیَهُودِ، فَحَضَرُوهُ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عَرَضَ عَلَیْهِمْ أَمْرَهُ فَأَبَوْا،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تَرْضَوْنَ حَکَماً بَیْنِی وَ بَیْنَکُمْ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بِعَبْدِ اللَّهِ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 رَجُلٍ هُوَ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رَئِیسُنَا وَ ابْنُ رَئِیسِنَا وَ سَیِّدُنَا وَ ابْنُ سَیِّدِنَا، وَ عَالِمُنَا وَ ابْنُ عَالِمِنَا، وَ وَرِعُنَا وَ ابْنُ وَرِعِنَا، وَ زَاهِدُنَا وَ ابْنُ زَاهِدِنَا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رَأَیْتُمْ إِنْ آمَنَ بِی أَ تُؤْمِنُونَ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أَعَاذَهُ اللَّهُ مِنْ ذَلِکَ ثُمَّ أَعَادَهَا فَأَعَادُوهَا،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عَلَیْهِمْ یَا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أَظْهِرْ مَا قَدْ أَظْهَرَهُ</w:t>
      </w:r>
    </w:p>
    <w:p>
      <w:pPr>
        <w:pStyle w:val="BookText"/>
        <w:rPr/>
      </w:pPr>
      <w:r>
        <w:rPr>
          <w:rFonts w:ascii="IRNazanin" w:hAnsi="IRNazanin" w:eastAsia="IRNazanin"/>
          <w:color w:val="111111"/>
          <w:sz w:val="28"/>
          <w:sz w:val="28"/>
          <w:szCs w:val="28"/>
          <w:rtl w:val="true"/>
          <w:lang w:bidi="fa-IR"/>
        </w:rPr>
        <w:t>التفسیر المنسوب إلی الإمام الحسن العسکری علیه السلام،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Amiri" w:hAnsi="Amiri" w:eastAsia="Amiri" w:cs="Amiri"/>
          <w:color w:val="111111"/>
          <w:sz w:val="28"/>
          <w:sz w:val="28"/>
          <w:szCs w:val="28"/>
          <w:rtl w:val="true"/>
          <w:lang w:bidi="ar-SA"/>
        </w:rPr>
        <w:t>اللَّهُ لَکَ مِنْ أَمْرِ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p>
    <w:p>
      <w:pPr>
        <w:pStyle w:val="BookText"/>
        <w:rPr/>
      </w:pPr>
      <w:r>
        <w:rPr>
          <w:rFonts w:ascii="Amiri" w:hAnsi="Amiri" w:eastAsia="Amiri" w:cs="Amiri"/>
          <w:color w:val="111111"/>
          <w:sz w:val="28"/>
          <w:sz w:val="28"/>
          <w:szCs w:val="28"/>
          <w:rtl w:val="true"/>
          <w:lang w:bidi="ar-SA"/>
        </w:rPr>
        <w:t>عَلَیْهِمْ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وَحْدَهُ لَا شَرِیکَ 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مُحَمَّداً عَبْدُهُ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الْمَذْکُورُ فِی التَّوْرَاةِ وَ الْإِنْجِیلِ وَ الزَّبُورِ وَ صُحُفِ إِبْرَاهِیمَ وَ سَائِرِ کُتُبِ اللَّهِ، الْمَدْلُولُ فِیهَا عَلَیْهِ وَ عَلَی أَخِیهِ عَلِیِّ بْنِ أَبِی طَالِبٍ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سَمِعُوهُ یَقُولُ ذَلِکَ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سَفِیهُنَا وَ ابْنُ سَفِیهِنَا، وَ شَرُّنَا وَ ابْنُ شَرِّنَا وَ فَاسْقُنَا وَ ابْنُ فَاسِقِنَا، وَ جَاهِلُنَا وَ ابْنُ جَاهِلِنَا، کَانَ غَائِباً عَنَّا، فَکَرِهْنَا أَنْ نَغْتَابَهُ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الَّذِی کُنْتُ أَخَافُهُ یَا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عَبْدَ اللَّهِ حَسُنَ إِسْلَامُهُ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لَحِقَهُ الْقَصْدُ الشَّدِیدُ مِنْ جِیرَانِهِ مِنَ الْیَهُودِ، وَ کَانَ رَسُولُ اللَّهِ ص فِی حَمَارَّةِ الْقَیْظِ فِی مَسْجِدِهِ یَوْماً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دَخَلَ عَلَیْهِ عَبْدُ اللَّهِ بْنُ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بِلَالٌ أَذَّنَ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 بَیْنَ قَائِمٍ وَ قَاعِدٍ وَ رَاکِعٍ وَ سَاجِدٍ، فَنَظَرَ رَسُولُ اللَّهِ ص إِلَی وَجْهِ عَبْدِ اللَّهِ فَرَآهُ مُتَغَیِّراً، وَ إِلَی عَیْنَیْهِ دَامِعَتَیْنِ،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 یَا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یَا رَسُولَ اللَّهِ قَصَدَتْنِی الْیَهُودُ، وَ أَسَاءَتْ جِوَارِی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مَاعُونٍ لِی اسْتَعَارُوهُ مِنِّی کَسَرُوهُ وَ أَتْلَفُوهُ، وَ مَا اسْتَعَرْتُ مِنْهُمْ مَنَعُونِیهِ، ثُمَّ زَادَ أَمْرُهُمْ بَعْدَ هَذَا، فَقَدِ اجْتَمَعُوا وَ تَوَاطَئُوا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تَحَالَفُوا عَلَی أَنْ لَا یُجَالِسَنِی أَحَدٌ مِنْهُمْ، وَ لَا یُبَایِعَنِی وَ لَا یُشَاوِرَنِی وَ لَا یُکَلِّمَنِی وَ لَا یُخَالِطَنِی، وَ قَدْ تَقَدَّمُوا بِذَلِکَ إِلَی مَنْ فِی مَنْزِلِی، فَلَیْسَ یُکَلِّمُنِی أَهْلِی وَ کُلُّ جِیرَانِنَا یَهُودُ، وَ قَدِ اسْتَوْحَشْتُ مِنْهُمْ، فَلَیْسَ 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بِهِمْ، وَ الْمَسَافَةُ مَا بَیْنَنَا وَ بَیْنَ مَسْجِدِکَ هَذَا وَ مَنْزِلِکَ بَعِیدَةٌ، فَلَیْسَ یُمْکِنُنِی فِی کُلِّ وَقْتٍ یَلْحَقُنِی ضِیقُ صَدْرٍ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أَقْصِدَ مَسْجِدَکَ</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p>
    <w:p>
      <w:pPr>
        <w:pStyle w:val="BookText"/>
        <w:rPr/>
      </w:pPr>
      <w:r>
        <w:rPr>
          <w:rFonts w:ascii="Amiri" w:hAnsi="Amiri" w:eastAsia="Amiri" w:cs="Amiri"/>
          <w:color w:val="111111"/>
          <w:sz w:val="28"/>
          <w:sz w:val="28"/>
          <w:szCs w:val="28"/>
          <w:rtl w:val="true"/>
          <w:lang w:bidi="ar-SA"/>
        </w:rPr>
        <w:t>أَوْ مَنْزِلَکَ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ذَلِکَ رَسُولُ اللَّهِ ص غَشِیَهُ مَا کَانَ یَغْشَاهُ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نُزُولِ الْوَحْیِ عَلَیْهِ مِنْ تَعْظِیمِ أَمْرِ اللَّهِ تَعَالَی، ثُمَّ سُرِّیَ عَنْهُ وَ قَدْ أَنْزَلَ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التفسیر المنسوب إلی الإمام الحسن العسکری علیه السلام،</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وَلِیُّکُمُ اللَّهُ وَ رَسُولُهُ وَ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یُقِیمُونَ الصَّلاةَ وَ یُؤْتُونَ الزَّکاةَ وَ هُمْ راکِعُونَ، وَ مَنْ یَتَوَلَّ اللَّهَ وَ رَسُولَهُ وَ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حِزْبَ اللَّهِ هُمُ الْغالِبُونَ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عَبْدَ اللَّهِ بْنَ سَلَامٍ إِنَّما وَلِیُّکُمُ اللَّهُ نَاصِرُکُمُ اللَّهُ عَلَی الْیَهُودِ الْقَاصِدِینَ بِالسُّوءِ لَکَ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وَلِیُّکَ وَ نَاصِرُکَ وَ الَّذِینَ آمَنُوا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صِفَتُهُمْ أَنَّهُمْ یُقِیمُونَ الصَّلاةَ وَ یُؤْتُونَ الزَّکاةَ وَ هُمْ راکِعُونَ أَیْ وَ هُمْ فِی رُکُوعِهِمْ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عَبْدَ اللَّهِ بْنَ سَلَامٍ وَ مَنْ یَتَوَلَّ اللَّهَ وَ رَسُولَهُ وَ الَّذِینَ آمَنُوا مَنْ یَتَوَلَّاهُمْ، وَ وَالَی أَوْلِیَاءَهُمْ، وَ عَادَی أَعْدَاءَهُمْ، وَ لَجَأَ عِنْدَ الْمُهِمَّاتِ إِلَی اللَّهِ ثُمَّ إِلَیْهِمْ فَإِنَّ حِزْبَ اللَّهِ جُنْدَهُ هُمُ الْغالِبُونَ لِلْیَهُودِ وَ سَائِرِ الْکَافِرِینَ، أَیْ فَلَا یُهِمَّنَّکَ یَا ابْنِ سَلَامٍ، فَإِنَّ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نَاصِرُکَ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هَؤُلَاءِ أَنْصَارُکَ، وَ هُوَ کَافِیکَ شُرُورَ أَعْدَائِکَ وَ ذَائِدٌ عَنْکَ مَکَایِدَهُمْ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عَبْدَ اللَّهِ بْنَ سَلَامٍ أَبْشِرْ، فَقَدْ جَعَلَ اللَّهُ لَکَ أَوْلِیَاءَ خَیْراً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وَ رَسُولُهُ، وَ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یُقِیمُونَ الصَّلاةَ، وَ یُؤْتُونَ الزَّکاةَ، وَ هُمْ راکِعُونَ فَقَالَ عَبْدُ اللَّهِ بْنُ 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الَّذِینَ آمَنُوا فَنَظَرَ رَسُولُ اللَّهِ ص إِلَی 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أَعْطَاکَ أَحَدٌ شَیْئاً الْآنَ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ذَلِکَ الْمُصَلِّی، أَشَارَ إِلَیَّ بِإِصْبَعِهِ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خُذِ الْخَاتَمَ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فَأَخَذْتُهُ فَنَظَرْتُ إِلَیْهِ وَ إِلَی الْخَاتَمِ، فَإِذَا هُوَ خَاتَمُ عَلِیِّ بْنِ أَبِی طَالِبٍ</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أَکْبَرُ، هَذَا وَلِیُّکُمْ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أَوْلَی النَّاسِ بِالنَّاسِ بَعْدِی عَلِیُّ بْنُ أَبِی طَالِبٍ 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یَلْبَثْ عَبْدُ اللَّهِ إِلَّا یَسِیراً حَتَّی مَرِضَ بَعْضُ جِیرَانِهِ، وَ افْتَقَرَ وَ بَاعَ دَارَهُ، فَلَمْ یَجِدْ لَهَا مُشْتَرِیاً غَیْرَ عَبْدِ اللَّهِ، وَ أُسِرَ آخَرُ مِنْ جِیرَانِهِ فَأُلْجِئَ إِلَی بَیْعِ دَارِهِ، فَلَمْ یَجِدْ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مُشْتَرِیاً غَیْرَ عَبْدِ اللَّهِ، ثُمَّ لَمْ یَبْقَ مِنْ جِیرَانِهِ مِنَ الْیَهُودِ أَحَدٌ إِلَّا دَهَتْهُ دَاهِیَةٌ، وَ احْتَاجَ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بَیْعِ دَارِهِ، فَمَلَکَ عَبْدُ اللَّهَ تِلْکَ الْمَحَلَّةَ، وَ قَلَعَ اللَّهُ شَأْفَةَ الْیَهُودِ، وَ حَوَّلَ عَبْدُ اللَّهِ إِلَی تِلْکَ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قَوْماً مِنْ خِیَارِ الْمُهَاجِرِینَ، وَ کَانُوا لَهُ أُنَّاساً وَ جُلَّاساً، وَ رَدَّ اللَّهُ کَیْدَ الْیَهُودِ فِی نُحُورِهِمْ، وَ طَیَّبَ اللَّهُ عَیْشَ عَبْدِ اللَّهِ بِإِیمَانِهِ بِرَسُولِ اللَّهِ وَ مُوَالاتِهِ لِعَلِیٍّ وَلِیِّ اللَّهِ، 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تفسیر فرات الکوفی ؛ ص</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فُرَاتٌ قَالَ حَدَّثَنَا إِسْمَاعِیلُ بْنُ إِبْرَاهِیمَ قَالَ حَدَّثَنَا مُحَمَّدُ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عَنْ أَحْمَدَ بْنِ مُحَمَّدِ بْنِ أَبِی نَصْرٍ عَنْ ثَعْلَبَةَ بْنِ مَیْمُونٍ عَنْ سُلَیْمَانَ بْنِ طَرِیفٍ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عِنْدَ أَبِی جَعْفَرٍ ع جُلُوساً صَفَّیْنِ وَ هُوَ عَلَی السَّرِیرِ وَ قَدْ دَرَّ عَلَیْنَا بِالْحَدِیثِ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فِینَا مِنَ السُّرُورِ وَ قُرَّةِ الْعَیْنِ مَا شَاءَ اللَّهُ فَکَأَنَّا فِی الْجَنَّةِ فَبَیْنَا نَحْنُ کَذَلِکَ إِذاً بِالْآذِنِ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سَلَّامٌ الْجُعْفِیُّ بِالْبَابِ فَقَالَ أَبُو جَعْفَرٍ ائْذَنْ لَهُ فَدَخَلَنَا غَمٌّ وَ هَمٌّ وَ مَشَقَّةٌ کَرَاهِیَةَ أَنْ یَکُفَّ عَنَّا مَا کُنَّا فِیهِ فَدَخَلَ وَ سَلَّمَ عَلَیْهِ فَرَدَّ أَبُو جَعْفَرٍ ثُمَّ قَالَ سَلَّامٌ یَا ابْنَ رَسُولِ اللَّهِ حَدَّثَنِی عَنْکَ خَیْثَمَةُ عَنْ قَوْلِ اللَّهِ تَعَالَی إِنَّما وَلِیُّکُمُ اللَّهُ وَ رَسُولُهُ وَ الَّذِینَ</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p>
    <w:p>
      <w:pPr>
        <w:pStyle w:val="BookText"/>
        <w:rPr/>
      </w:pPr>
      <w:r>
        <w:rPr>
          <w:rFonts w:ascii="Amiri" w:hAnsi="Amiri" w:eastAsia="Amiri" w:cs="Amiri"/>
          <w:color w:val="111111"/>
          <w:sz w:val="28"/>
          <w:sz w:val="28"/>
          <w:szCs w:val="28"/>
          <w:rtl w:val="true"/>
          <w:lang w:bidi="ar-SA"/>
        </w:rPr>
        <w:t>آمَنُوا أَنَّ الْآیَةَ نَزَلَتْ فِی عَلِیِّ بْنِ أَبِی طَالِبٍ قَالَ صَدَقَ خَیْثَمَةُ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فُرَاتٌ قَالَ حَدَّثَنِی الْحُسَیْنُ بْنُ سَعِیدٍ مُعَنْعَناً عَنْ أَبِی جَعْفَرٍ ع أَنَّ رَسُولَ اللَّهِ ص کَانَ یُصَلِّی ذَاتَ یَوْمٍ فِی مَسْجِدٍ فَمَرَّ بِهِ مِسْکِینٌ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ص هَلْ تُصُدِّقَ عَلَیْکَ بِشَیْءٍ قَالَ نَعَمْ مَرَرْتُ بِرَجُلٍ رَاکِعٍ فَأَعْطَانِی خَاتَمَهُ وَ 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بِیَدِهِ فَإِذَا هُوَ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أَبِی طَالِبٍ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هَذِهِ الْآیَةُ إِنَّما وَلِیُّکُمُ اللَّهُ وَ رَسُولُهُ وَ الَّذِینَ آمَنُوا الَّذِینَ یُقِیمُونَ الصَّلاةَ وَ یُؤْتُونَ الزَّکاةَ وَ هُمْ راکِعُونَ فَقَالَ رَسُولُ اللَّهِ ص هُوَ وَلِیُّکُمْ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حَدَّثَنِی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مُعَنْعَناً عَنْ جَعْفَرٍ ع إِنَّما وَلِیُّکُمُ اللَّهُ وَ رَسُولُهُ وَ الَّذِینَ آمَنُوا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عَلِیِّ بْنِ أَبِی طَالِبٍ 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حَدَّثَنِی عَلِیُّ بْنُ مُحَمَّدِ بْنِ عَبَّادِ الْخَثْعَمِیُّ مُعَنْعَناً عَنْ أَبِی عَبْدِ اللَّهِ ع فِی قَوْلِ اللَّهِ تَبَارَکَ وَ تَعَالَی إِنَّما وَلِیُّکُمُ اللَّهُ وَ رَسُولُهُ إِلَی آخِرِ الْآیَةِ قَالَ لِعَلِیِّ بْنِ أَبِی طَالِبٍ 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فُرَاتٌ قَالَ حَدَّثَنِی جَعْفَرُ بْنُ مُحَمَّدِ بْنِ سَعِیدٍ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الْمِنْهَالِ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 اللَّهِ بْنَ مُحَمَّدٍ عَنْ قَوْلِ اللَّهِ تَعَالَی إِنَّما وَلِیُّکُمُ اللَّهُ وَ رَسُولُهُ وَ الَّذِینَ آمَنُوا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أَبِی طَالِبٍ 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فُرَاتٌ قَالَ حَدَّثَنِی جَعْفَرُ بْنُ مُحَمَّدِ بْنِ سَعِیدٍ الْأَحْمَسِیُّ مُعَنْعَناً عَنْ أَبِی هَاشِمٍ عَبْدِ اللَّهِ بْنِ مُحَمَّدِ بْنِ الْحَنَفِیَّةِ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سَائِلٌ فَسَأَلَ رَسُولَ اللَّهِ ص فَقَالَ هَلْ سَأَلْتَ أَحَداً مِنْ أَصْحَابِی قَالَ لَا قَالَ فَأْتِ الْمَسْجِدَ فَاسْأَلْهُمْ ثُمَّ عُدْ إِلَیَّ فَأَخْبِرْنِی فَأَتَی الْمَسْجِدَ فَلَمْ یُعْطِهِ أَحَدٌ شَیْئاً قَالَ فَمَرَّ بِعَلِیٍّ وَ هُوَ رَاکِعٌ فَنَاوَلَهُ یَدَهُ</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p>
    <w:p>
      <w:pPr>
        <w:pStyle w:val="BookText"/>
        <w:rPr/>
      </w:pPr>
      <w:r>
        <w:rPr>
          <w:rFonts w:ascii="Amiri" w:hAnsi="Amiri" w:eastAsia="Amiri" w:cs="Amiri"/>
          <w:color w:val="111111"/>
          <w:sz w:val="28"/>
          <w:sz w:val="28"/>
          <w:szCs w:val="28"/>
          <w:rtl w:val="true"/>
          <w:lang w:bidi="ar-SA"/>
        </w:rPr>
        <w:t xml:space="preserve">فَأَخَذَ خَاتَمَهُ ثُمَّ رَجَعَ إِلَی رَسُولِ اللَّهِ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هَلْ تَعْرِفُ هَذَا الرَّجُلَ قَالَ لَا فَأَرْسَلَ مَعَهُ فَإِذَا هُوَ عَلِیُّ بْنُ أَبِی طَالِبٍ ع قَالَ وَ نَزَلَتْ هَذِهِ الْآیَةُ إِنَّما وَلِیُّکُمُ اللَّهُ وَ رَسُولُهُ وَ الَّذِینَ آمَنُوا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حَدَّثَنِی الْحَسَنُ بْنُ عَلِیِّ بْنِ بَزِیعٍ مُعَنْعَناً عَنْ عَبْدِ اللَّهِ بْنِ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سَائِلٌ فَسَأَلَ رَسُولَ اللَّهِ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هَلْ سَأَلْتَ أَحَداً مِنْ أَصْحَابِی قَالَ لَا قَالَ فَأْتِ الْمَسْجِدَ فَاسْأَلْهُمْ وَ عُدْ إِلَیَّ فَأَخْبِرْنِی فَأَتَی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یُعْطَ شَیْئاً فَمَرَّ بِعَلِیٍّ ع وَ هُوَ رَاکِعٌ قَالَ فَقَالَ بِیَدِهِ فَأَخَذَ خَاتَمَهُ ثُمَّ رَجَعَ إِلَی النَّبِیِّ ص فَأَخْبَرَهُ قَالَ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الرَّجُلَ قَالَ لَا فَأَرْسَلَ مَعَهُ فَإِذَا هُوَ عَلِیٌّ فَنَزَلَتْ هَذِهِ الْآیَةُ إِنَّما وَلِیُّکُمُ اللَّهُ وَ رَسُولُهُ إِلَی راکِعُونَ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فُرَاتٌ قَالَ حَدَّثَنَا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الْحَکَمِ الْحِبَرِیُّ قَالَ حَدَّثَنَا حَسَنُ بْنُ حُسَیْنٍ قَالَ حَدَّثَنَا حِبَّانُ عَنِ الْکَلْبِیِّ عَنْ أَبِی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إِنَّما وَلِیُّکُمُ اللَّهُ وَ رَسُولُهُ وَ الَّذِینَ آمَنُوا الَّذِینَ یُقِیمُونَ الصَّلاةَ وَ یُؤْتُونَ الزَّکاةَ وَ هُمْ راکِعُونَ نَزَلَتْ فِی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أَبِی طَالِبٍ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فُرَاتٌ قَالَ حَدَّثَنِی عُبَیْدُ بْنُ کَثِیرٍ مُعَنْعَناً عَنِ ابْنِ عَبَّاسٍ رَضِیَ اللَّهُ عَنْهُ فِی قَوْلِهِ إِنَّما وَلِیُّکُمُ اللَّهُ وَ رَسُولُهُ وَ الَّذِینَ آمَنُوا إِلَی قَوْلِهِ وَ هُمْ راکِعُونَ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عَبْدُ اللَّهِ بْنُ سَلَامٍ وَ رَهْطٌ مَعَهُ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الْکِتَابِ إِلَی رَسُولِ اللَّهِ ص عِنْدَ الظُّهْرِ فَقَالُوا یَا رَسُولَ اللَّهِ بُیُوتُنَا قَاصِیَةٌ وَ لَا مُتَحَدَّثَ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هَذَا الْمَسْجِدِ وَ إِنَّ قَوْمَنَا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 رَأَوْنَا قَدْ صَدَّقْنَا اللَّهَ وَ رَسُولَهُ وَ</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p>
    <w:p>
      <w:pPr>
        <w:pStyle w:val="BookText"/>
        <w:rPr/>
      </w:pPr>
      <w:r>
        <w:rPr>
          <w:rFonts w:ascii="Amiri" w:hAnsi="Amiri" w:eastAsia="Amiri" w:cs="Amiri"/>
          <w:color w:val="111111"/>
          <w:sz w:val="28"/>
          <w:sz w:val="28"/>
          <w:szCs w:val="28"/>
          <w:rtl w:val="true"/>
          <w:lang w:bidi="ar-SA"/>
        </w:rPr>
        <w:t xml:space="preserve">تَرَکْنَا دِیْنَهُمْ أَظْهَرُوا لَنَا الْعَدَاوَةَ وَ أَقْسَمُوا أَنْ لَا یُخَالِطُونَا وَ لَا یُجَالِسُونَا وَ لَا یُکَلِّمُونَا فَشَقَّ عَلَیْنَا فَبَیْنَا هُمْ یَشْکُونَ إِلَی النَّبِیِّ ص إِذْ نَزَلَتْ هَذِهِ الْآیَةُ إِنَّما وَلِیُّکُمُ اللَّهُ وَ رَسُولُهُ وَ الَّذِینَ آمَنُوا فَتَلَا عَلَیْهِمْ فَقَالُوا رَضِینَا بِاللَّهِ وَ بِرَسُولِهِ وَ بِالْمُؤْمِنِینَ وَ أَذَّنَ بِلَالٌ بِالصَّلَاةِ وَ خَرَجَ رَسُولُ اللَّهِ ص إِلَی الْمَسْجِدِ وَ النَّاسُ یُصَلُّونَ بَیْنَ رَاکِعٍ وَ سَاجِدٍ وَ قَاعِدٍ وَ إِذَا مِسْکِینٌ یَسْأَلُ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فَدَعَاهُ النَّبِیُّ ص فَقَالَ هَلْ أَعْطَاکَ أَحَدٌ شَیْئاً قَالَ نَعَمْ قَالَ مَا ذَا قَالَ خَاتَمَ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فِضَّةٍ قَالَ مَنْ أَعْطَاکَ قَالَ ذَاکَ الرَّجُلُ الْقَائِمُ فَإِذَا هُوَ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أَنَّی أَعْطَاکَ قَالَ أَعْطَانِیهِ وَ هُوَ رَاکِعٌ فَزَعَمُوا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کَبَّرَ عِنْدَ ذَلِکَ یَقُولُ وَ مَنْ یَتَوَلَّ اللَّهَ وَ رَسُولَهُ وَ الَّذِینَ آمَنُوا فَإِنَّ حِزْبَ اللَّهِ هُمُ الْغالِبُونَ الْآیَةَ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فُرَاتٌ قَالَ حَدَّثَنِی أَبُو عَلِیٍّ أَحْمَدُ بْنُ الْحُسَیْنِ الْحَضْرَمِیُّ مُعَنْعَناً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إِنَّما وَلِیُّکُمُ اللَّهُ وَ رَسُولُهُ إِلَی آخِرِ الْآیَةِ جَاءَ النَّبِیُّ ص إِلَی الْمَسْجِدِ فَإِذَا سَائِلٌ فَدَعَاهُ قَالَ مَنْ أَعْطَاکَ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الْمَسْجِدِ قَالَ مَا أَعْطَانِی إِلَّا هَذَا الرَّاکِعُ وَ السَّاجِدُ یَعْنِی عَلِیّاً فَقَالَ النَّبِیُّ ص الْحَمْدُ لِلَّهِ الَّذِی جَعَلَهَا فِیَّ وَ فِی أَهْلِ بَیْتِی قَالَ وَ کَانَ فِی خَاتَمِ عَلِیٍّ الَّذِی أَعْطَاهُ السَّائِلَ سُبْحَانَ مَنْ فَخْرِی بِأَنِّی لَهُ عَبْدٌ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فُرَاتٌ قَالَ حَدَّثَنَا جَعْفَرُ بْنُ أَ</w:t>
      </w:r>
    </w:p>
    <w:p>
      <w:pPr>
        <w:pStyle w:val="BookText"/>
        <w:rPr/>
      </w:pPr>
      <w:r>
        <w:rPr>
          <w:rFonts w:ascii="Amiri" w:hAnsi="Amiri" w:eastAsia="Amiri" w:cs="Amiri"/>
          <w:color w:val="111111"/>
          <w:sz w:val="28"/>
          <w:sz w:val="28"/>
          <w:szCs w:val="28"/>
          <w:rtl w:val="true"/>
          <w:lang w:bidi="ar-SA"/>
        </w:rPr>
        <w:t>حْمَدَ مُعَنْعَناً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الْآیَةُ عَلَی نَبِیِّ اللَّهِ وَ هُوَ فِی بَیْتِهِ إِنَّما وَلِیُّکُمُ اللَّهُ وَ رَسُولُهُ إِلَی قَوْلِهِ وَ هُمْ راکِعُونَ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فَدَخَلَ الْمَسْجِدَ ثُمَّ نَادَی 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p>
    <w:p>
      <w:pPr>
        <w:pStyle w:val="BookText"/>
        <w:rPr/>
      </w:pPr>
      <w:r>
        <w:rPr>
          <w:rFonts w:ascii="Amiri" w:hAnsi="Amiri" w:eastAsia="Amiri" w:cs="Amiri"/>
          <w:color w:val="111111"/>
          <w:sz w:val="28"/>
          <w:sz w:val="28"/>
          <w:szCs w:val="28"/>
          <w:rtl w:val="true"/>
          <w:lang w:bidi="ar-SA"/>
        </w:rPr>
        <w:t xml:space="preserve">فَقَالَ لَهُ أَعْطَاکَ أَحَدٌ شَیْئاً قَالَ لَا إِلَّا ذَاکَ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الرَّاکِعُ أَعْطَانِی خَاتَمَهُ یَعْنِی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فُرَاتٌ قَالَ حَدَّثَنِی زَیْدُ بْنُ حَمْزَةَ بْنِ مُحَمَّدِ بْنِ عَلِیِّ بْنِ زِیَادٍ الْقَصَّارُ مُعَنْعَناً عَنْ أَمِیرِ الْمُؤْمِنِینَ عَلِیِّ بْنِ أَبِی طَالِبٍ ع أَنَّهُ کَانَ یَقُولُ مَنْ أَحَبَّ اللَّهَ أَحَبَّ النَّبِیَّ وَ مَنْ أَحَبَّ النَّبِیَّ أَحَبَّنَا وَ مَنْ أَحَبَّنَا أَحَبَّ شِیعَتَنَا فَإِنَّ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وَ نَحْنُ وَ شِیعَتَنَا مِنْ طِینَةٍ وَاحِدَةٍ وَ نَحْنُ فِی الْجَنَّةِ لَا نُبْغِضُ مَنْ یُحِبُّنَا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نُحِبُّ مَنْ أَبْغَضَنَا اقْرَءُوا إِنْ شِئْتُمْ إِنَّما وَلِیُّکُمُ اللَّهُ وَ رَسُولُهُ وَ الَّذِینَ آمَنُوا إِلَی آخِرِ الْآیَةِ قَالَ الحادث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نَزَلَتْ إِلَّا فِیهِ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حَدَّثَنِی مُحَمَّدُ بْنُ عِیسَی بْنِ زَکَرِیَّا الدِّهْقَانُ مُعَنْعَناً عَنْ أَمِیرِ الْمُؤْمِنِینَ عَلِیِّ بْنِ أَبِی طَالِبٍ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رَسُولِ اللَّهِ ص وَ هُوَ یَقْرَأُ سُورَةَ الْمَائِدَةِ فَقَالَ اکْتُبْ فَکَتَبْتُ حَتَّی انْتَهَیْتُ إِلَی هَذِهِ الْآیَةِ إِنَّما وَلِیُّکُمُ اللَّهُ وَ رَسُولُهُ وَ الَّذِینَ آمَنُوا ثُمَّ أَتَی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 یَخْفِقُ بِرَأْسِهِ کَأَنَّهُ نَائِمٌ وَ هُوَ یُمْلِی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بِلِسَانِهِ حَتَّی فَرَغَ مِنْ آخَرِ 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انْتَبَهَ فَقَالَ لِی اکْتُبْ فَأَمْلَی عَلَیَّ مِنَ الْمَوْضِعِ الَّذِی خَفَقَ عِنْدَهَا فَقُلْتُ أَ لَمْ تُمْلِ عَلَیَّ حَتَّی خَتَمْتَهَا فَقَالَ اللَّهُ أَکْبَرُ ذَلِکَ الَّذِی أَمْلَی عَلَیْکَ جَبْرَئِیلُ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ثُمَّ قَالَ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فَأَمْلَی عَلَیَّ رَسُولُ اللَّهِ ص سِتِّینَ آیَةً وَ أَمْلَی عَلَیَّ جَبْرَئِیلُ أَرْبَعاً وَ سِتِّینَ 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یَتَوَلَّ اللَّهَ وَ رَسُولَهُ وَ الَّذِینَ آمَنُوا فَإِنَّ حِزْبَ اللَّهِ هُمُ الْغالِبُون تفسیر العیاشی ؛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أبی یعفور قال قلت لأبی عبد الله ع أعرض علیک</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p>
    <w:p>
      <w:pPr>
        <w:pStyle w:val="BookText"/>
        <w:rPr/>
      </w:pPr>
      <w:r>
        <w:rPr>
          <w:rFonts w:ascii="Amiri" w:hAnsi="Amiri" w:eastAsia="Amiri" w:cs="Amiri"/>
          <w:color w:val="111111"/>
          <w:sz w:val="28"/>
          <w:sz w:val="28"/>
          <w:szCs w:val="28"/>
          <w:rtl w:val="true"/>
          <w:lang w:bidi="ar-SA"/>
        </w:rPr>
        <w:t>دینی الذی أدین الله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 قلت أشهد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 محمدا ص رسول الله، و أقر بما جاء به من عند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وصفت له الأئمة حتی انتهیت إلی أبی جعفر، قلت و أقر بک ما أقول فیهم،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أنهاک أن تذهب باسمی فی الناس، قال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أبی یعفور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مع الکلام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أزعم أنهم الذین قال الله فی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اللَّهَ وَ أَطِیعُوا الرَّسُولَ وَ أُولِی الْأَمْرِ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و الآیة الأخری فاقرأ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أی آیة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 رَسُولُهُ وَ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یُقِیمُونَ الصَّلاةَ وَ یُؤْتُونَ الزَّکاةَ وَ هُمْ راکِعُونَ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رحمک الله علی هذا الأمر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رحمک الله علی هذا الأمر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حمزة عن أبی جعفر ع قال بینا رسول الله ع جالس فی بیته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 نفر من الیهود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من الیهود، فیهم عبد الله بن سلام، فنزلت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 رَسُولُهُ وَ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یُقِیمُونَ الصَّلاةَ وَ یُؤْتُونَ الزَّکاةَ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راکِعُونَ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بهذا الفتی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فترکهم رسول الله ص فی منزله و خرج إلی المسجد، فإذا بسائل قال له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صدق علیک أحد بشیء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هو ذاک المصلی فإذا هو علی 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عَنْ عَلِیِّ بْنِ الْحَکَمِ عَنِ الْحُسَیْنِ بْنِ أَبِی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ذَکَرْتُ لِأَبِی عَبْدِ اللَّهِ ع قَوْلَنَا فِی الْأَوْصِیَاءِ إِنَّ طَاعَتَهُمْ مُفْتَرَضَةٌ قَالَ فَقَالَ نَعَمْ</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p>
    <w:p>
      <w:pPr>
        <w:pStyle w:val="BookText"/>
        <w:rPr/>
      </w:pPr>
      <w:r>
        <w:rPr>
          <w:rFonts w:ascii="Amiri" w:hAnsi="Amiri" w:eastAsia="Amiri" w:cs="Amiri"/>
          <w:color w:val="111111"/>
          <w:sz w:val="28"/>
          <w:sz w:val="28"/>
          <w:szCs w:val="28"/>
          <w:rtl w:val="true"/>
          <w:lang w:bidi="ar-SA"/>
        </w:rPr>
        <w:t xml:space="preserve">هُمُ الَّذِینَ قَالَ اللَّهُ تَعَالَی أَطِیعُوا اللَّهَ وَ أَطِیعُوا الرَّسُولَ وَ أُولِی الْأَمْرِ مِنْکُمْ وَ هُمُ الَّذِینَ قَالَ اللَّهُ عَزَّ وَ جَلَ إِنَّما وَلِیُّکُمُ اللَّهُ وَ رَسُولُهُ وَ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الْحُسَیْنُ بْنُ مُحَمَّدٍ عَنْ مُعَلَّی بْنِ مُحَمَّدٍ عَنْ أَحْمَدَ بْنِ مُحَمَّدٍ عَنِ الْحَسَنِ بْنِ مُحَمَّدٍ الْهَاشِمِیِّ عَنْ أَبِیهِ عَنْ أَحْمَدَ بْنِ عِیسَی عَنْ أَبِی عَبْدِ اللَّهِ ع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وَلِیُّکُمُ اللَّهُ وَ رَسُولُهُ وَ الَّذِینَ آمَنُوا قَالَ إِنَّم</w:t>
      </w:r>
    </w:p>
    <w:p>
      <w:pPr>
        <w:pStyle w:val="BookText"/>
        <w:rPr/>
      </w:pPr>
      <w:r>
        <w:rPr>
          <w:rFonts w:ascii="Amiri" w:hAnsi="Amiri" w:eastAsia="Amiri" w:cs="Amiri"/>
          <w:color w:val="111111"/>
          <w:sz w:val="28"/>
          <w:sz w:val="28"/>
          <w:szCs w:val="28"/>
          <w:rtl w:val="true"/>
          <w:lang w:bidi="ar-SA"/>
        </w:rPr>
        <w:t>َا یَعْنِی أَوْلَی بِکُمْ أَیْ أَحَقُّ بِکُمْ وَ بِأُمُورِکُمْ وَ أَنْفُسِکُمْ وَ أَمْوَالِکُمُ اللَّهُ وَ رَسُولُهُ وَ الَّذِینَ آمَنُوا یَعْنِی عَلِیّاً وَ أَوْلَادَهُ الْأَئِمَّةَ ع إِلَی یَوْمِ الْقِیَامَةِ ثُمَّ وَصَفَهُمُ اللَّهُ عَزَّ وَ جَلَّ فَقَالَ الَّذِینَ یُقِیمُونَ الصَّلاةَ وَ یُؤْتُونَ الزَّکاةَ وَ هُمْ راکِعُونَ وَ کَانَ أَمِیرُ الْمُؤْمِنِینَ ع فِی صَلَاةِ الظُّهْرِ وَ قَدْ صَلَّی رَکْعَتَیْنِ وَ هُوَ رَاکِعٌ وَ عَلَیْهِ حُلَّةٌ قِیمَتُهَا أَلْفُ دِینَارٍ وَ کَانَ النَّبِیُّ ص کَسَاهُ إِیَّاهَا وَ کَانَ النَّجَاشِیُّ أَهْدَاهَا لَهُ فَجَاءَ سَائِلٌ فَقَالَ السَّلَامُ عَلَیْکَ یَا وَلِیَّ اللَّهِ وَ أَوْلی بِالْمُؤْمِنِینَ مِنْ أَنْفُسِهِمْ تَصَدَّقْ عَلَی مِسْکِینٍ فَطَرَحَ الْحُلَّةَ إِلَیْهِ وَ أَوْمَأَ بِیَدِهِ إِلَیْهِ أَنِ احْمِلْهَا فَأَنْزَلَ اللَّهُ عَزَّ وَ جَلَّ فِیهِ هَذِهِ الْآیَةَ وَ صَیَّرَ نِعْمَةَ أَوْلَادِهِ بِنِعْمَتِهِ فَکُلُّ مَنْ بَلَغَ مِنْ أَوْلَادِهِ مَبْلَغَ الْإِمَامَةِ یَکُونُ بِهَذِهِ الصِّفَةِ مِثْلَهُ فَیَتَصَدَّقُونَ وَ هُمْ راکِعُونَ وَ السَّائِلُ الَّذِی سَأَلَ أَمِیرَ الْمُؤْمِنِینَ ع مِنَ الْمَلَائِکَةِ وَ الَّذِینَ یَسْأَلُونَ الْأَئِمَّةَ مِنْ أَوْلَادِهِ یَکُونُونَ مِنَ الْمَلَائِکَةِ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عَلِیُّ بْنُ إِبْرَاهِیمَ عَنْ أَبِیهِ عَنِ ابْنِ أَبِی عُمَیْرٍ عَنْ عُمَرَ بْنِ أُذَیْنَةَ عَنْ زُرَارَةَ وَ الْفُضَیْلِ بْنِ یَسَارٍ وَ بُکَیْرِ بْنِ أَعْیَنَ</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bookmarkStart w:id="1477" w:name="pg10640_156503"/>
    </w:p>
    <w:p>
      <w:pPr>
        <w:pStyle w:val="BookText"/>
        <w:rPr/>
      </w:pPr>
      <w:bookmarkEnd w:id="1477"/>
      <w:r>
        <w:rPr>
          <w:rFonts w:ascii="Amiri" w:hAnsi="Amiri" w:eastAsia="Amiri" w:cs="Amiri"/>
          <w:color w:val="111111"/>
          <w:sz w:val="28"/>
          <w:sz w:val="28"/>
          <w:szCs w:val="28"/>
          <w:rtl w:val="true"/>
          <w:lang w:bidi="ar-SA"/>
        </w:rPr>
        <w:t>وَ مُحَمَّدِ بْنِ مُسْلِمٍ وَ بُرَیْدِ بْنِ مُعَاوِیَةَ وَ أَبِی الْجَارُودِ جَمِیعاً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عَزَّ وَ جَلَّ رَسُولَهُ بِوَلَایَةِ عَلِیٍّ وَ أَنْزَلَ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فَرَضَ وَلَایَةَ أُولِی الْأَمْرِ فَلَمْ یَدْرُوا مَا هِیَ فَأَمَرَ اللَّهُ مُحَمَّداً ص أَنْ یُفَسِّرَ لَهُمُ الْوَلَایَةَ کَمَا فَسَّرَ لَهُمُ الصَّلَاةَ وَ الزَّکَاةَ وَ الصَّوْمَ وَ الْحَجَّ فَلَمَّا أَتَاهُ ذَلِکَ مِنَ اللَّهِ ضَاقَ بِذَلِکَ صَدْرُ رَسُولِ اللَّهِ ص وَ تَخَوَّفَ أَنْ یَرْتَدُّوا عَنْ دِینِهِمْ وَ أَنْ یُکَذِّبُوهُ فَضَاقَ صَدْرُهُ وَ رَاجَعَ رَبَّهُ عَزَّ وَ جَلَّ فَأَوْحَی اللَّهُ عَزَّ وَ جَلَّ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الرَّسُولُ بَلِّغْ ما أُنْزِلَ إِلَیْکَ مِنْ رَبِّکَ وَ إِنْ لَمْ تَفْعَلْ فَما بَلَّغْتَ رِسالَتَهُ وَ اللَّهُ یَعْصِمُکَ مِنَ النَّاسِ فَصَدَعَ بِأَمْرِ اللَّهِ تَعَالَی ذِکْرُهُ فَقَامَ بِوَلَایَةِ عَلِیٍّ ع یَوْمَ غَدِیرِ خُمٍّ فَنَادَی الصَّلَاةَ جَامِعَةً وَ أَمَرَ النَّاسَ أَنْ یُبَلِّغَ الشَّاهِدُ الْغَائِبَ قَالَ عُمَرُ بْنُ أُذَیْنَةَ قَالُوا جَمِیعاً غَیْرَ أَبِی الْجَارُودِ وَ قَالَ أَبُو جَعْفَرٍ ع وَ کَانَتِ الْفَرِیضَةُ تَنْزِلُ بَعْدَ الْفَرِیضَةِ الْأُخْرَی وَ کَانَتِ الْوَلَایَةُ آخِرَ الْفَرَائِضِ فَأَنْزَلَ اللَّهُ عَزَّ وَ جَلَ الْیَوْمَ أَکْمَلْتُ لَکُمْ دِینَکُمْ وَ أَتْمَمْتُ عَلَیْکُمْ نِعْمَتِی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یَقُولُ اللَّهُ عَزَّ وَ جَلَّ لَا أُنْزِلُ عَلَیْکُمْ بَعْدَ هَذِهِ فَرِیضَةً قَدْ أَکْمَلْتُ لَکُمُ الْفَرَائِضَ</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فانشدکم اللّه أ لستم تعلمون أنّ اللّه أنزل فی کتابه </w:t>
      </w:r>
      <w:r>
        <w:rPr>
          <w:rFonts w:eastAsia="Amiri" w:cs="Amiri" w:ascii="Amiri" w:hAnsi="Amiri"/>
          <w:color w:val="111111"/>
          <w:sz w:val="28"/>
          <w:szCs w:val="28"/>
          <w:rtl w:val="true"/>
          <w:lang w:bidi="ar-SA"/>
        </w:rPr>
        <w:t>...</w:t>
      </w:r>
    </w:p>
    <w:p>
      <w:pPr>
        <w:pStyle w:val="Heading4"/>
        <w:numPr>
          <w:ilvl w:val="3"/>
          <w:numId w:val="1"/>
        </w:numPr>
        <w:rPr/>
      </w:pPr>
      <w:bookmarkStart w:id="1478" w:name="__RefHeading___Toc2565215_372815092"/>
      <w:bookmarkStart w:id="1479" w:name="_Toc588"/>
      <w:bookmarkEnd w:id="1478"/>
      <w:r>
        <w:rPr>
          <w:rtl w:val="true"/>
        </w:rPr>
        <w:t>مستندات</w:t>
      </w:r>
      <w:bookmarkEnd w:id="1479"/>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المائدة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الناس لرسول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هذا خاصّ لبعض المؤمنین أم</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p>
    <w:p>
      <w:pPr>
        <w:pStyle w:val="BookText"/>
        <w:rPr/>
      </w:pPr>
      <w:r>
        <w:rPr>
          <w:rFonts w:ascii="IRNazanin" w:hAnsi="IRNazanin" w:eastAsia="IRNazanin"/>
          <w:color w:val="111111"/>
          <w:sz w:val="28"/>
          <w:sz w:val="28"/>
          <w:szCs w:val="28"/>
          <w:rtl w:val="true"/>
          <w:lang w:bidi="fa-IR"/>
        </w:rPr>
        <w:t>هو عامّ لجمیع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الزیادة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یفسّر لهم لمن الموالاة کما فسّر لهم أمر صلاتهم و صومهم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ظننت أنّ النّاس مکذّبی، فأمرنی بتبلیغها و أنزل فی ذلک قرآنا فقال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أَیُّهَا الرَّسُولُ بَلِّغْ ما أُنْزِلَ إِلَیْکَ مِنْ رَبِّکَ وَ إِنْ لَمْ تَفْعَلْ فَما بَلَّغْتَ رِسالَتَهُ وَ اللَّهُ یَعْصِمُکَ مِنَ النَّاسِ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فنصبنی ثمّ نادی با علی صوته بعد ما أمر بالصلاة جامعة فهجر بهم الظهر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أولی بالمؤمنین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الزیادة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الزیادة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هلالی، سلیم بن قیس، کتاب سلیم بن قیس الهلالی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 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یهود بنی قینقاع، کان حبرهم و أعلمهم، و کان اسمه الحصین، فلمّا أسلم سمّاه الرّسول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سیرة 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مواضع أخر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بعدها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الآیات الدّالّات علی نبوّة محمّد صلّی اللّه علیه و آله و ولایة علیّ علیه السّلام کثیرة أحدها قوله تعالی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إِنَّما وَلِیُّکُمُ اللَّهُ وَ رَسُولُهُ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ال</w:t>
      </w:r>
    </w:p>
    <w:p>
      <w:pPr>
        <w:pStyle w:val="BookText"/>
        <w:rPr/>
      </w:pPr>
      <w:r>
        <w:rPr>
          <w:rFonts w:ascii="IRNazanin" w:hAnsi="IRNazanin" w:eastAsia="IRNazanin"/>
          <w:color w:val="111111"/>
          <w:sz w:val="28"/>
          <w:sz w:val="28"/>
          <w:szCs w:val="28"/>
          <w:rtl w:val="true"/>
          <w:lang w:bidi="fa-IR"/>
        </w:rPr>
        <w:t>آیة إلی قوله تعالی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فَإِنَّ حِزْبَ اللَّهِ هُمُ الْغالِبُونَ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عارض و تحدّی عبد اللّه بن صوریا و أتی صلّی اللّه علیه و آله بجوابه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الدّامغ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دمغ الحقّ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محقه و أبطله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بدلالاته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کذب و افتراء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لأنکروا بمرتبتی فی علم التّوراة و</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p>
    <w:p>
      <w:pPr>
        <w:pStyle w:val="BookText"/>
        <w:rPr/>
      </w:pPr>
      <w:r>
        <w:rPr>
          <w:rFonts w:ascii="IRNazanin" w:hAnsi="IRNazanin" w:eastAsia="IRNazanin"/>
          <w:color w:val="111111"/>
          <w:sz w:val="28"/>
          <w:sz w:val="28"/>
          <w:szCs w:val="28"/>
          <w:rtl w:val="true"/>
          <w:lang w:bidi="fa-IR"/>
        </w:rPr>
        <w:t>بتعظیمهم بی و سندیّة قولی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یسمعوا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ترضون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یشاربنی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یشارینی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البحار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زال عنه ما کان یجده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استظهرها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الطّبرسیّ فی مجمع البیان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عطا، قال عبد اللّه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أنا رأیت علیّا تصدّق بخاتمه و هو راکع، فنحن نتولّاه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المحدّثون و الرّواة أحداث هذه القصّة فی العدید من الکتب و بألفاظ مختلفة و أسانید متعدّدة و تناقلته الخاصّة و العامّة،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فرات فی تفسیره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الخوارزمیّ فی مناقبه</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عنه کشف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الحسکانیّ فی شواهد التّنزیل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بشارة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مصباح الأنوار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تجد تفصیل ذلک فی إحقاق الحقّ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ق، و البحار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الشّأفة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أو العداوة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الشاکة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و مدینة المعاجز</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علی، امام یازدهم علیه السلام، التفسیر المنسوب إلی الإمام الحسن العسکری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 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الروایة کانت بالأصل 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أوردها المجلسیّ فی البحار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الحسین أبو جعفر الزیات الهمدانی وثقه النجاشیّ و الشیخ توفّی سنة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محمّد بن أبی نصر البزنطی ثقة أیضا توفّی سنة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ثعلبة من وجوه الأصحاب علی</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p>
    <w:p>
      <w:pPr>
        <w:pStyle w:val="BookText"/>
        <w:rPr/>
      </w:pPr>
      <w:r>
        <w:rPr>
          <w:rFonts w:ascii="Amiri" w:hAnsi="Amiri" w:eastAsia="Amiri" w:cs="Amiri"/>
          <w:color w:val="111111"/>
          <w:sz w:val="28"/>
          <w:sz w:val="28"/>
          <w:szCs w:val="28"/>
          <w:rtl w:val="true"/>
          <w:lang w:bidi="ar-SA"/>
        </w:rPr>
        <w:t>حدّ تعبیر النجاشیّ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سلیمان بن طریف عده الشیخ من أصحاب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مسلم أشهر من ان یذکر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سلام من أصحا کوفی، فرات بن ابراهیم، تفسیر فرات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أ،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معنعنا و بمقتضی ترتیب الکتاب فی حدّثنا و فی سبقه بحسین بن الحکم أن یکون هنا أیضا ابن الحکم و لکنه فی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التصریح باسم أبیه و إضافة إلی ذلک فالروایة غیر موجودة فی تفسیره لذا رجحنا الثانیة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المنهال وثقه ابن معین و النسائی و العجلیّ و الدارقطنی و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الحسین هو زین العابدین علی الظاهر، و عبد اللّه بن محمّد بن علیّ بن أبی طالب أبو هاشم ابن محمّد ابن الحنفیة امام الکیسانیة و عنه انتقلت البیعة إلی بنی العباس حیث أوصی إلی محمّد بن علیّ بن عبد اللّه بن عبّاس و صرف شیعته إلیه و دفع إلیه کتبه و مات عنده 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ثقة قلیل الحدیث و قال النسائی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التهذیب، تنقیح المقال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أخرجه الحبری فی تفسیره عن الحمانی عن موسی بن مطیر عن المنهال عن عبد اللّه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بصورة مختصرة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رواه عن الحبری الحسکانی فی الشواهد بسنده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أخرجه الحاکم الحسکانی فی شواهد التنزیل بطرق ثلاث إلّا أن فیه عن المنهال عن محمّد بن الحنفیة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أخرجه القاضی أبو جعفر الکوفیّ المعاصر لفرات فی المناقب ح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عبید اللّه بن محمّد عن محمّد بن زکریا عن قیس بن حفص</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p>
    <w:p>
      <w:pPr>
        <w:pStyle w:val="BookText"/>
        <w:rPr/>
      </w:pPr>
      <w:r>
        <w:rPr>
          <w:rFonts w:ascii="IRNazanin" w:hAnsi="IRNazanin" w:eastAsia="IRNazanin"/>
          <w:color w:val="111111"/>
          <w:sz w:val="28"/>
          <w:sz w:val="28"/>
          <w:szCs w:val="28"/>
          <w:rtl w:val="true"/>
          <w:lang w:bidi="fa-IR"/>
        </w:rPr>
        <w:t>و أحمد بن محمّد بن یزید عن حسن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مریم عن المنهال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تقریبا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الحدیث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فیه سقط أکملناه من المتقدمة و قد سقط بأکمله مع ح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أحادیث 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یتبعها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السجّاد و الباقر و الصادق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الحدیث الثالث من سورة المائدة من تفسیر الحبری و قد سقط سند الحدیث و صدره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عن الحبری الحسکانی فی الشواهد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عبد الرزاق و عبد بن حمید و ابن جریر و أبو الشیخ و ابن مردویه عن ابن عبّاس فی قوله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إِنَّما وَلِیُّکُمُ اللَّهُ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أخرجه الحسکانی رحمه اللّه فی الشواهد بأسانید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أخرجه الطبریّ فی الدلائل عن المعافی أبی الفرج عن محمّد بن القاسم بن زکریا عن القاسم بن هشام عن حسن بن حسین عن معاذ عن عطاء عن سعید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الیقین الباب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أخرجه الحموینی فی فرائد السمطین ح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الحسکانی فی الشواهد بأسانید و الخوارزمی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الفصل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و أخرجه ابن مردویه من طریق الکلبی عن أبی صالح عن ابن عبّاس کما فی الدّر المنثور، و أخرجه ابن الشجری فی أمالیه بسند إلی السدی فی أواخر الحدیث السادس، و أبو جعفر الکوفیّ فی المناقب عن عبد الرحمن بن أحمد الهمدانی عن إبراهیم بن الحسن عن آدم بن أبی إیاس عن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یقرب من فرات لکن یبتدئ المتن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أخرجه الکوفیّ أیضا</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p>
    <w:p>
      <w:pPr>
        <w:pStyle w:val="BookText"/>
        <w:rPr/>
      </w:pPr>
      <w:r>
        <w:rPr>
          <w:rFonts w:ascii="IRNazanin" w:hAnsi="IRNazanin" w:eastAsia="IRNazanin"/>
          <w:color w:val="111111"/>
          <w:sz w:val="28"/>
          <w:sz w:val="28"/>
          <w:szCs w:val="28"/>
          <w:rtl w:val="true"/>
          <w:lang w:bidi="fa-IR"/>
        </w:rPr>
        <w:t xml:space="preserve">فی نهایة الجزء الأول عن غیر واحد عن عبد اللّه بن محمّد بن إبراهیم الکشوری عن عبد ربّه بن عبد اللّه العبدی عن أیّوب بن سلیمان الحبطی عن السدی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رهطا من مسلمی أهل الکتاب منهم عبد اللّه بن سلام و أسد و أسید لما أمرهم رسول اللّه صلّی اللّه علیه و آله و سلم أن یقطعوا مودة الیهود و النصاری فقطعوا فقالت بنو قریظة و النضیر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بالنا نواد أهل دین محمّد و قد تبرءوا من دیننا و مودتنا و الذی نحلف به لا یکلم رجل منا رجلا دخل فی دین محمّد و لا نناکحهم و لا نتابعهم و لا نجالسهم و لا ندخل علیهم و لا نأذن لهم فی بیوتنا، ففعلوا فبلغ ذلک عبد اللّه بن سلام و أصحابه فأتوا رسول اللّه عند الظهر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الباقی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فزعموا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لکن مع تفصیل أکثر و 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فزعموا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ذلک</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إِنَّما وَلِیُّکُمُ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راکِعُونَ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إلی آخر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فوق 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المثبت من 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نسخة 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جعلها فی سر أهل بیتی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أبو نعیم عن الطبرانی و ابن حبان کما فی الخصائص لابن بطریق، و أخرجه أبو الشیخ و ابن مردویه و ابن عساکر کما فی الدّر المنثور و أخرجه الحسکانی فی الشواهد و الحاکم فی المعرفة و الطبرانی علی ما حکاه ابن کثیر و الخوارزمی و ابن عساکر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سیأتی فی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الحشر و ح </w:t>
      </w:r>
      <w:r>
        <w:rPr>
          <w:rFonts w:eastAsia="IRNazanin" w:cs="IRNazanin"/>
          <w:color w:val="111111"/>
          <w:sz w:val="28"/>
          <w:szCs w:val="28"/>
          <w:lang w:bidi="fa-IR"/>
        </w:rPr>
        <w:t>2</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p>
    <w:p>
      <w:pPr>
        <w:pStyle w:val="BookText"/>
        <w:rPr/>
      </w:pPr>
      <w:r>
        <w:rPr>
          <w:rFonts w:ascii="IRNazanin" w:hAnsi="IRNazanin" w:eastAsia="IRNazanin"/>
          <w:color w:val="111111"/>
          <w:sz w:val="28"/>
          <w:sz w:val="28"/>
          <w:szCs w:val="28"/>
          <w:rtl w:val="true"/>
          <w:lang w:bidi="fa-IR"/>
        </w:rPr>
        <w:t>من سورة الجمعة روایة فرات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دون إضافة و إلحاق فلعل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أو عن محمّد بن علیّ بن زیاد القصار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المترجم فی تاریخ بغداد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یحرّکه و هو ناعس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کوفی، فرات بن ابراهیم، تفسیر فرات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أقول فیک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أبواب الصدقة باب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نقله المحدث الحر العاملی فی کتاب إثبات الهداة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هذا الکتاب مختصرا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عیاشی، محمد بن مسعود، 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السیوطی فی تفسیره الدّر المنثور أخبارا کثیرة فی نزول الآیة فی علیّ علیه السلام و أمّا إطلاق لفظ الجمع علی الواحد تعظیما فهو شائع ذائع فی اللغة و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کلینی، محمد بن یعقوب،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الثعلبی فی تفسیر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السدی و عتبة بن أبی حکیم و غالب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عنی بهذه الآیة علیّ بن أبی طالب علیه السلام لانه مر به سائل و هو راکع فی المسجد و أعطاه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قال الزمخشریّ فی الکشّاف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جعل نعمة أولاده ملصقة بنعمته فأتی بصیغة الجمع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الصفة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جامعة منصوب علی الاغراء، ای الزموا الصلاة و احضروها حالکونها جامعة للناس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محمد</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bookmarkStart w:id="1480" w:name="pg10640_156510"/>
    </w:p>
    <w:p>
      <w:pPr>
        <w:pStyle w:val="BookText"/>
        <w:rPr/>
      </w:pPr>
      <w:bookmarkEnd w:id="1480"/>
      <w:r>
        <w:rPr>
          <w:rFonts w:ascii="IRNazanin" w:hAnsi="IRNazanin" w:eastAsia="IRNazanin"/>
          <w:color w:val="111111"/>
          <w:sz w:val="28"/>
          <w:sz w:val="28"/>
          <w:szCs w:val="28"/>
          <w:rtl w:val="true"/>
          <w:lang w:bidi="fa-IR"/>
        </w:rPr>
        <w:t xml:space="preserve">بن یعقوب،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2"/>
        <w:numPr>
          <w:ilvl w:val="1"/>
          <w:numId w:val="1"/>
        </w:numPr>
        <w:rPr/>
      </w:pPr>
      <w:bookmarkStart w:id="1481" w:name="__RefHeading___Toc2565217_372815092"/>
      <w:bookmarkStart w:id="1482" w:name="_Toc589"/>
      <w:bookmarkEnd w:id="1481"/>
      <w:r>
        <w:rPr/>
        <w:t>26</w:t>
      </w:r>
      <w:r>
        <w:rPr>
          <w:rtl w:val="true"/>
        </w:rPr>
        <w:t xml:space="preserve">. </w:t>
      </w:r>
      <w:r>
        <w:rPr>
          <w:rtl w:val="true"/>
        </w:rPr>
        <w:t xml:space="preserve">بیست و چهارم ماه </w:t>
      </w:r>
      <w:r>
        <w:rPr>
          <w:rtl w:val="true"/>
        </w:rPr>
        <w:t xml:space="preserve">: </w:t>
      </w:r>
      <w:r>
        <w:rPr>
          <w:rtl w:val="true"/>
        </w:rPr>
        <w:t>نزول آیه تطهیر و حدیث کساء</w:t>
      </w:r>
      <w:bookmarkEnd w:id="1482"/>
    </w:p>
    <w:p>
      <w:pPr>
        <w:pStyle w:val="Heading3"/>
        <w:numPr>
          <w:ilvl w:val="2"/>
          <w:numId w:val="1"/>
        </w:numPr>
        <w:rPr/>
      </w:pPr>
      <w:bookmarkStart w:id="1483" w:name="__RefHeading___Toc2565219_372815092"/>
      <w:bookmarkStart w:id="1484" w:name="_Toc590"/>
      <w:bookmarkEnd w:id="1483"/>
      <w:r>
        <w:rPr>
          <w:rtl w:val="true"/>
        </w:rPr>
        <w:t>بیان مختصر</w:t>
      </w:r>
      <w:bookmarkEnd w:id="1484"/>
    </w:p>
    <w:p>
      <w:pPr>
        <w:pStyle w:val="Heading4"/>
        <w:numPr>
          <w:ilvl w:val="3"/>
          <w:numId w:val="1"/>
        </w:numPr>
        <w:rPr/>
      </w:pPr>
      <w:bookmarkStart w:id="1485" w:name="__RefHeading___Toc2565221_372815092"/>
      <w:bookmarkStart w:id="1486" w:name="_Toc591"/>
      <w:bookmarkEnd w:id="1485"/>
      <w:r>
        <w:rPr>
          <w:rtl w:val="true"/>
        </w:rPr>
        <w:t>حدیث کساء</w:t>
      </w:r>
      <w:bookmarkEnd w:id="1486"/>
    </w:p>
    <w:p>
      <w:pPr>
        <w:pStyle w:val="BookText"/>
        <w:rPr/>
      </w:pPr>
      <w:r>
        <w:rPr>
          <w:rFonts w:ascii="IRNazanin" w:hAnsi="IRNazanin" w:eastAsia="IRNazanin"/>
          <w:color w:val="111111"/>
          <w:sz w:val="28"/>
          <w:sz w:val="28"/>
          <w:szCs w:val="28"/>
          <w:rtl w:val="true"/>
          <w:lang w:bidi="fa-IR"/>
        </w:rPr>
        <w:t>ماجرای حدیث کساء به طور متفاوت و در چندین مکان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مورد آن بعد از جریان مباهله، یعنی همان سال نهم هجری، اواخر ماه ذی‌الحجه است که پیامبر و اهل‌بیت علیهم السلام در زیر جامه‌ای قرار گرفتند و آیه تطهیر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دیگر در خانه حضرت زهرا علیهاسلام تکرار شد که حضرت زهرا علیهاسلام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پدرم بر من وارد شده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احساس ضعف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جامه‌ای برایم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آوردم و ایشان خود را پوشاند، درحالی که صورتشان می‌درخشید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اندکی که گذشت فرزندم حسن علیه السلام آمد 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خوشی به مشامم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بوی جدّ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و به پیامبرصلی الله علیه وآله وسلم سلام کرد و کنار ایشان زیر کساء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فرزندم حسین علیه السلام آمد و به همان ترتیب او نیز کنار جدّ خود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امیرالمؤمنین علیه السلام آمدند و ایشان نیز به زیر کساء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اجازه گرفته و کنار آن‌ها زیر کسآء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دو طرف کساء را گرفته و به سمت آسمان اشاره کرده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این‌ها اهل‌بیت من هستند، گوشت و خون آن‌ها گوشت و خون من است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 من هستی را نیافریدم، مگر به خاطر محبت این پنج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کسانی هستند؟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فاطِمةُ وَ اَبوها و بَعلُها و بَنوها؛ فاطمه است و پدر فاطمه، فاطمه است و شوهر فاطمه، فاطمه است و پسران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از خدا و رسول خدا</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bookmarkStart w:id="1487" w:name="pg10640_156511"/>
    </w:p>
    <w:p>
      <w:pPr>
        <w:pStyle w:val="BookText"/>
        <w:rPr/>
      </w:pPr>
      <w:bookmarkEnd w:id="1487"/>
      <w:r>
        <w:rPr>
          <w:rFonts w:ascii="IRNazanin" w:hAnsi="IRNazanin" w:eastAsia="IRNazanin"/>
          <w:color w:val="111111"/>
          <w:sz w:val="28"/>
          <w:sz w:val="28"/>
          <w:szCs w:val="28"/>
          <w:rtl w:val="true"/>
          <w:lang w:bidi="fa-IR"/>
        </w:rPr>
        <w:t>اجازه گرفت و با افتخار وارد کسآء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یُریدُ اللّهُ لِیُذْهِبَ عَنْکُمُ الرِّجْسَ أَهْلَ الْبَیْتِ وَ یُطَهِّرَکُمْ تَطْهیرًا؛ خدا اراده قطعی فرموده که شما اهل‌بیت از هر گونه آلودگی و نقصی به طور کامل پاک و مطهر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این داستان را در محفلی بیان کند، خداوند رحمت و غفران خود را نازل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اندوهگینی در آنجا باشد، اندوه او را برطرف می‌کند و حاجات او را برآورده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سندهای این حدیث، سندهای معتبری است که در جای خود به آن پرداخته شده است و علمای شیعه و سنی بر آن‌ها اعتماد کرده و پیوسته این حدیث را به گونه‌های مختلف نقل کرده‌اند و یاد آوری این حدیث را وسیله نزول رحمت الهی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بهاالدینی و مرحوم آیت الله بهجت پیوسته به قرائت این حدیث سفارش می‌فرمودند</w:t>
      </w:r>
      <w:r>
        <w:rPr>
          <w:rFonts w:eastAsia="IRNazanin" w:cs="IRNazanin"/>
          <w:color w:val="111111"/>
          <w:sz w:val="28"/>
          <w:szCs w:val="28"/>
          <w:rtl w:val="true"/>
          <w:lang w:bidi="fa-IR"/>
        </w:rPr>
        <w:t>.</w:t>
      </w:r>
    </w:p>
    <w:p>
      <w:pPr>
        <w:pStyle w:val="Heading4"/>
        <w:numPr>
          <w:ilvl w:val="3"/>
          <w:numId w:val="1"/>
        </w:numPr>
        <w:rPr/>
      </w:pPr>
      <w:bookmarkStart w:id="1488" w:name="__RefHeading___Toc2565223_372815092"/>
      <w:bookmarkStart w:id="1489" w:name="_Toc592"/>
      <w:bookmarkEnd w:id="1488"/>
      <w:r>
        <w:rPr>
          <w:rtl w:val="true"/>
        </w:rPr>
        <w:t>نزول آیه تطهیر</w:t>
      </w:r>
      <w:bookmarkEnd w:id="1489"/>
    </w:p>
    <w:p>
      <w:pPr>
        <w:pStyle w:val="BookText"/>
        <w:rPr/>
      </w:pPr>
      <w:r>
        <w:rPr>
          <w:rFonts w:ascii="IRNazanin" w:hAnsi="IRNazanin" w:eastAsia="IRNazanin"/>
          <w:color w:val="111111"/>
          <w:sz w:val="28"/>
          <w:sz w:val="28"/>
          <w:szCs w:val="28"/>
          <w:rtl w:val="true"/>
          <w:lang w:bidi="fa-IR"/>
        </w:rPr>
        <w:t>پیامبر اکرم صلی الله علیه وآله وسلم مکرّر و به مناسبت‌های مختلف آیه تطهیر را برای مردم قرائت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مفسِّرین ، نزول این آیه را در بیست و چهارم ذی‌الحجه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سند بسیار مهمّی در بیان عصمت و عظمت اهل‌بیت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بخشی از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یُریدُ اللّهُ لِیُذْهِبَ عَنْکُمُ الرِّجْسَ أَهْلَ الْبَیْتِ وَ یُطَهِّرَکُمْ تَطْهیرًا؛ خداوند اراده قطعی فرموده که شما اهل‌بیت از هرگونه آلودگی و نقصی به طور کامل پاک و مطهَر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شما اهل بیت به اراده و خواست قطعی خدا در 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ترین درجه کمال و طهارت قرار داده شده‌اید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نکات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وسلم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 هَذِهِ</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p>
    <w:p>
      <w:pPr>
        <w:pStyle w:val="BookText"/>
        <w:rPr/>
      </w:pPr>
      <w:r>
        <w:rPr>
          <w:rFonts w:ascii="IRNazanin" w:hAnsi="IRNazanin" w:eastAsia="IRNazanin"/>
          <w:color w:val="111111"/>
          <w:sz w:val="28"/>
          <w:sz w:val="28"/>
          <w:szCs w:val="28"/>
          <w:rtl w:val="true"/>
          <w:lang w:bidi="fa-IR"/>
        </w:rPr>
        <w:t>الْآیَةُ نَزَلَتْ فِیکَ وَ فِی سِبْطَیَّ وَ الْأَئِمَّةِ مِنْ وُلْدِک؛ ای علی، این آیه در باره تو و دو نوه من حسن وحسین و پیشوایانِ از فرزندان تو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صیغه مضارع‌اند و دلالت بر استمرار و دوام این اراده و این إذهاب و این طهارت از جانب خداوند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یطهرکم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طهارتی مطلق دلالت می‌کند که از حد فکرهای ما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نهائی ترین درجه ی پاکی و طهارت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دلالت کاملی بر افضلیت اهل‌بیت علیهم السلام نسبت به دیگران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عصمتی که از این آیه اثبات می‌شود، فوق عصمت دیگر أنبیآء و أولیآست؛ زیرا معنایش طهارت کامل از هر گونه آلودگی و نقصی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اهل بیت علیهم السلام در عالی ترین حدّ کلام و طهارت و عصمت قرار داده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مظهر عصمت و عظمت حضرت حق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همچنین دلیل بر عصمت مطلق و علم بی‌کران و افضلیت ایشان بر ما سِوَی الله است و خداوند این کرامت را با علم خود و حکمت بی‌انتهایش فقط به چهارده معصوم علیهم السلام عنایت کرده است و در این زمینه هیچ‌کس با آن‌ها شریک نیست؛ نه ملک مقرب و نه نبی مرسل و نه بنده مؤمنی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آن‌که این آیه شریفه را کسی به نفع دیگران تفسیر و مصادره نکند، پیامبر اکرم صلی الله علیه وآله وسلم دست‌کم شش یا نُه ماه هر روز صبح قبل از نماز صبح مقابل در خانه حضرت علی علیه السلام و حضرت زهرا علیهاسلام می ایستاد و دستانش را به دو</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634</w:t>
      </w:r>
      <w:bookmarkStart w:id="1490" w:name="pg10640_156513"/>
    </w:p>
    <w:p>
      <w:pPr>
        <w:pStyle w:val="BookText"/>
        <w:rPr/>
      </w:pPr>
      <w:bookmarkEnd w:id="1490"/>
      <w:r>
        <w:rPr>
          <w:rFonts w:ascii="IRNazanin" w:hAnsi="IRNazanin" w:eastAsia="IRNazanin"/>
          <w:color w:val="111111"/>
          <w:sz w:val="28"/>
          <w:sz w:val="28"/>
          <w:szCs w:val="28"/>
          <w:rtl w:val="true"/>
          <w:lang w:bidi="fa-IR"/>
        </w:rPr>
        <w:t>طرف در خانه قرار می‌داد و آیه تطهیر را قرائت می‌کرد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الصَّلاة رَحِمَکُم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آمادۀ برپایی نماز شوید ای خاندان عصمت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همه بدانند این آیه شریفه در حق اهل این خانه نازل شده است</w:t>
      </w:r>
      <w:r>
        <w:rPr>
          <w:rFonts w:eastAsia="IRNazanin" w:cs="IRNazanin"/>
          <w:color w:val="111111"/>
          <w:sz w:val="28"/>
          <w:szCs w:val="28"/>
          <w:rtl w:val="true"/>
          <w:lang w:bidi="fa-IR"/>
        </w:rPr>
        <w:t>.</w:t>
      </w:r>
    </w:p>
    <w:p>
      <w:pPr>
        <w:pStyle w:val="Heading3"/>
        <w:numPr>
          <w:ilvl w:val="2"/>
          <w:numId w:val="1"/>
        </w:numPr>
        <w:rPr/>
      </w:pPr>
      <w:bookmarkStart w:id="1491" w:name="__RefHeading___Toc2565225_372815092"/>
      <w:bookmarkStart w:id="1492" w:name="_Toc593"/>
      <w:bookmarkEnd w:id="1491"/>
      <w:r>
        <w:rPr>
          <w:rtl w:val="true"/>
        </w:rPr>
        <w:t>بیان تفصیلی</w:t>
      </w:r>
      <w:bookmarkEnd w:id="1492"/>
    </w:p>
    <w:p>
      <w:pPr>
        <w:pStyle w:val="Heading4"/>
        <w:numPr>
          <w:ilvl w:val="3"/>
          <w:numId w:val="1"/>
        </w:numPr>
        <w:rPr/>
      </w:pPr>
      <w:bookmarkStart w:id="1493" w:name="__RefHeading___Toc2565227_372815092"/>
      <w:bookmarkStart w:id="1494" w:name="_Toc594"/>
      <w:bookmarkEnd w:id="1493"/>
      <w:r>
        <w:rPr>
          <w:rtl w:val="true"/>
        </w:rPr>
        <w:t>اشاره</w:t>
      </w:r>
      <w:bookmarkEnd w:id="1494"/>
    </w:p>
    <w:p>
      <w:pPr>
        <w:pStyle w:val="BookText"/>
        <w:rPr/>
      </w:pPr>
      <w:r>
        <w:rPr>
          <w:rFonts w:ascii="IRNazanin" w:hAnsi="IRNazanin" w:eastAsia="IRNazanin"/>
          <w:color w:val="111111"/>
          <w:sz w:val="28"/>
          <w:sz w:val="28"/>
          <w:szCs w:val="28"/>
          <w:rtl w:val="true"/>
          <w:lang w:bidi="fa-IR"/>
        </w:rPr>
        <w:t>یکی از آیاتی که دلالت بر طهارت و عصمت اهل بیت علیهم‌السلام دارد آیه تطهیر است که در ضمن حدیث کساء نازل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پیامبر اکرم صلی‌الله‌علیه‌و‌آله مکرّرا و به مناسبت‌های مختلف آیه‌ی تطیهر را برای مردم قرائت کرده‌اند، نزول این آیه را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منبع جوشان معارف اهل‌بیت علیهم‌السلام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آیه را در بین آیاتی در قرآن قرار داده است تا استفاده‌ی از آن بیشتر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در قسمتی از آیه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احزاب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 آیه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در حصر در اراده می‌دهد نوع خاصّی از اراده و آن هم فقط برای افراد خاصی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خداوند اراده کرد که همه‌ی بشریت پاک باشند و پاک از دنیا بروند که به آن اراده‌ی تشریعی می‌گویم اما در مورد طهارت اهل‌بیت علیهم‌السلام می‌رساند اراده‌ی غیر تشریعی و از نوع اراده‌ی تکوینی است و این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اراده کرده است و این طهارت اعطائی است نه اکتسابی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رضا علیه‌السلام هم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غیر اکتساب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ما آن را کسب نکردیم خداوند به ما هبه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نکته‌ی دیگر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دفع کرد نه رفع</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635</w:t>
      </w:r>
      <w:bookmarkStart w:id="1495" w:name="pg10640_156514"/>
    </w:p>
    <w:p>
      <w:pPr>
        <w:pStyle w:val="BookText"/>
        <w:rPr/>
      </w:pPr>
      <w:bookmarkEnd w:id="1495"/>
      <w:r>
        <w:rPr>
          <w:rFonts w:ascii="IRNazanin" w:hAnsi="IRNazanin" w:eastAsia="IRNazanin"/>
          <w:color w:val="111111"/>
          <w:sz w:val="28"/>
          <w:sz w:val="28"/>
          <w:szCs w:val="28"/>
          <w:rtl w:val="true"/>
          <w:lang w:bidi="fa-IR"/>
        </w:rPr>
        <w:t xml:space="preserve">و اهل‌بیت علیهم‌السلام هیچ گاه متلبس به رجس نبودند و از اول پاک 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و 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الرجس چه جنس باشد و چه استغراق تمام رجس را شامل می‌شود و وقتی تمام رجس دفع شود عصمت مطلق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اهل البیت چون منصوب به اختصاص است می‌رساند که این حکم فقط در مورد اهل‌بیت علیهم‌السلام است و دیگران را شامل نمی‌شود و در روایات آمده است مراد از اهل‌بیت علیهم‌السلام چهارده معصومند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هذه الآیة نزلت فیک وفی سبطی و الائمّة من ولدک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صیغه‌ی مضارع اند و دلالت بر استمرار و دوام این اراده و این اذهاب و این طهارت از جانب خداوند می‌کند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طهارتی بالاتر از اذهاب رجس و کلمه‌ی تطهیرا،</w:t>
      </w:r>
    </w:p>
    <w:p>
      <w:pPr>
        <w:pStyle w:val="BookText"/>
        <w:rPr/>
      </w:pPr>
      <w:r>
        <w:rPr>
          <w:rFonts w:ascii="IRNazanin" w:hAnsi="IRNazanin" w:eastAsia="IRNazanin"/>
          <w:color w:val="111111"/>
          <w:sz w:val="28"/>
          <w:sz w:val="28"/>
          <w:szCs w:val="28"/>
          <w:rtl w:val="true"/>
          <w:lang w:bidi="fa-IR"/>
        </w:rPr>
        <w:t>طهارتی مطلق را دلالت می‌کند که از حدّ فکرها بیرون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آن است که هر کلمه تأسیس معنا می‌کند مگر بر خلاف آن دلیل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آیه‌ی تطهیر دلیل بر عصمت مطلق و علم بی‌کران و افضلیت بر ما سوی اللّه دارد و خداوند این کرامت را با علم الهی خود و حکمت بی‌انتهایش فقط به چهارده معصوم علیهم‌السلام عنایت کرده و در این زمینه هیچ کس با آنها قابل مقایسه نیست نه ملک مقرب و نه نبی مرسل و نه بنده مؤمن، اختصاصات اهل‌بیت علیهم‌السلام دلیل بر این نیست که آنها بشر نیستند، بلکه بشری هستند که این صفات را نیز دارند</w:t>
      </w:r>
      <w:r>
        <w:rPr>
          <w:rFonts w:eastAsia="IRNazanin" w:cs="IRNazanin"/>
          <w:color w:val="111111"/>
          <w:sz w:val="28"/>
          <w:szCs w:val="28"/>
          <w:rtl w:val="true"/>
          <w:lang w:bidi="fa-IR"/>
        </w:rPr>
        <w:t>.</w:t>
      </w:r>
    </w:p>
    <w:p>
      <w:pPr>
        <w:pStyle w:val="Heading4"/>
        <w:numPr>
          <w:ilvl w:val="3"/>
          <w:numId w:val="1"/>
        </w:numPr>
        <w:rPr/>
      </w:pPr>
      <w:bookmarkStart w:id="1496" w:name="__RefHeading___Toc2565229_372815092"/>
      <w:bookmarkStart w:id="1497" w:name="_Toc595"/>
      <w:bookmarkEnd w:id="1496"/>
      <w:r>
        <w:rPr>
          <w:rtl w:val="true"/>
        </w:rPr>
        <w:t>حدیث کساء</w:t>
      </w:r>
      <w:bookmarkEnd w:id="1497"/>
    </w:p>
    <w:p>
      <w:pPr>
        <w:pStyle w:val="BookText"/>
        <w:rPr/>
      </w:pPr>
      <w:r>
        <w:rPr>
          <w:rFonts w:ascii="IRNazanin" w:hAnsi="IRNazanin" w:eastAsia="IRNazanin"/>
          <w:color w:val="111111"/>
          <w:sz w:val="28"/>
          <w:sz w:val="28"/>
          <w:szCs w:val="28"/>
          <w:rtl w:val="true"/>
          <w:lang w:bidi="fa-IR"/>
        </w:rPr>
        <w:t>ماجرای حدیث کساء این گونه اتفاق افتاد که رسول اللّه صلی‌الله‌علیه‌و‌آله‌وسلم، امیر المؤمنین علیه‌السلام، امام حسن و امام حسین</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bookmarkStart w:id="1498" w:name="pg10640_156515"/>
    </w:p>
    <w:p>
      <w:pPr>
        <w:pStyle w:val="BookText"/>
        <w:rPr/>
      </w:pPr>
      <w:bookmarkEnd w:id="1498"/>
      <w:r>
        <w:rPr>
          <w:rFonts w:ascii="IRNazanin" w:hAnsi="IRNazanin" w:eastAsia="IRNazanin"/>
          <w:color w:val="111111"/>
          <w:sz w:val="28"/>
          <w:sz w:val="28"/>
          <w:szCs w:val="28"/>
          <w:rtl w:val="true"/>
          <w:lang w:bidi="fa-IR"/>
        </w:rPr>
        <w:t>علیهماالسلام وارد خانه فاطمه زهرا علیهاالسلام شدند و همگی همراه صدیقه طاهره علیهاالسلام در زیر کسایی یمانی که متعلق به پیامبر صلی‌الله‌علیه‌و‌آله‌وسلم بود جمع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این اجتماع پنج نفری کامل شد پیامبر صلی‌الله‌علیه‌و‌آله‌وسلم با دست اشاره به آسمان نمود و کسانی که در زیر کساء بودند را به عنوان اهل بیت خود معرفی کرد و کلماتی فرمود که در ضمن آنها خبر از طهارت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که در آنجا حضور داشت از پیامبر صلی‌الله‌علیه‌و‌آله‌وسلم در خواست کرد که همراه آنها به زیر کساء رود ولی پیامبر صلی‌الله‌علیه‌و‌آله‌وسلم اجازه نداده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بانوی خوبی هستی، اما اجازه ورود به کساء را نداری</w:t>
      </w:r>
      <w:r>
        <w:rPr>
          <w:rFonts w:eastAsia="IRNazanin" w:cs="IRNazanin"/>
          <w:color w:val="111111"/>
          <w:sz w:val="28"/>
          <w:szCs w:val="28"/>
          <w:rtl w:val="true"/>
          <w:lang w:bidi="fa-IR"/>
        </w:rPr>
        <w:t>».</w:t>
      </w:r>
    </w:p>
    <w:p>
      <w:pPr>
        <w:pStyle w:val="Heading4"/>
        <w:numPr>
          <w:ilvl w:val="3"/>
          <w:numId w:val="1"/>
        </w:numPr>
        <w:rPr/>
      </w:pPr>
      <w:bookmarkStart w:id="1499" w:name="__RefHeading___Toc2565231_372815092"/>
      <w:bookmarkStart w:id="1500" w:name="_Toc596"/>
      <w:bookmarkEnd w:id="1499"/>
      <w:r>
        <w:rPr>
          <w:rtl w:val="true"/>
        </w:rPr>
        <w:t>نزول آیه تطهیر</w:t>
      </w:r>
      <w:bookmarkEnd w:id="1500"/>
    </w:p>
    <w:p>
      <w:pPr>
        <w:pStyle w:val="BookText"/>
        <w:rPr/>
      </w:pPr>
      <w:r>
        <w:rPr>
          <w:rFonts w:ascii="IRNazanin" w:hAnsi="IRNazanin" w:eastAsia="IRNazanin"/>
          <w:color w:val="111111"/>
          <w:sz w:val="28"/>
          <w:sz w:val="28"/>
          <w:szCs w:val="28"/>
          <w:rtl w:val="true"/>
          <w:lang w:bidi="fa-IR"/>
        </w:rPr>
        <w:t>سپس خداوند جبرئیل را با آیه تطهیر نازل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رسول اللّه صلی‌الله‌علیه‌و‌آله‌وسلم آمده این آیه شریفه را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یرید اللّه لیذهب عنکم الرجس أهل البیت و یطهرکم تطهیرا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خداوند اراده فرموده که هر پلیدی را از شما اهل بیت دور گرداند و شما را پاک و پاکیزه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اعتراف فریقین و دلالت حدیث کساء اهل بیت پیامبر صلی‌الله‌علیه‌و‌آله‌وسلم همان کسانی هستند که در زیر کساء بودند و کس دیگری نمی‌تواند جزو آنها باشد چنانچه ام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زن پیامبر صلی‌الله‌علیه‌و‌آله‌وسلم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جزو آنها باشد ولی حضرت اجازه نفرمود</w:t>
      </w:r>
      <w:r>
        <w:rPr>
          <w:rFonts w:eastAsia="IRNazanin" w:cs="IRNazanin"/>
          <w:color w:val="111111"/>
          <w:sz w:val="28"/>
          <w:szCs w:val="28"/>
          <w:rtl w:val="true"/>
          <w:lang w:bidi="fa-IR"/>
        </w:rPr>
        <w:t>.</w:t>
      </w:r>
    </w:p>
    <w:p>
      <w:pPr>
        <w:pStyle w:val="Heading4"/>
        <w:numPr>
          <w:ilvl w:val="3"/>
          <w:numId w:val="1"/>
        </w:numPr>
        <w:rPr/>
      </w:pPr>
      <w:bookmarkStart w:id="1501" w:name="__RefHeading___Toc2565233_372815092"/>
      <w:bookmarkStart w:id="1502" w:name="_Toc597"/>
      <w:bookmarkEnd w:id="1501"/>
      <w:r>
        <w:rPr>
          <w:rtl w:val="true"/>
        </w:rPr>
        <w:t>تطهیر مطلق</w:t>
      </w:r>
      <w:bookmarkEnd w:id="1502"/>
    </w:p>
    <w:p>
      <w:pPr>
        <w:pStyle w:val="BookText"/>
        <w:rPr/>
      </w:pPr>
      <w:r>
        <w:rPr>
          <w:rFonts w:ascii="IRNazanin" w:hAnsi="IRNazanin" w:eastAsia="IRNazanin"/>
          <w:color w:val="111111"/>
          <w:sz w:val="28"/>
          <w:sz w:val="28"/>
          <w:szCs w:val="28"/>
          <w:rtl w:val="true"/>
          <w:lang w:bidi="fa-IR"/>
        </w:rPr>
        <w:t xml:space="preserve">نکته دیگر در آیه تطهیر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الف و لام در آن دلالت بر جمع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 اینگونه می‌شود که تمامی رجس‌ها و پلیدی‌ها به طور مطلق از اهل بیت علیهم‌السلام دور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پلیدی، عیب‌هاو نقص‌های ظاهری، باطنی، ذاتی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نفی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bookmarkStart w:id="1503" w:name="pg10640_156516"/>
    </w:p>
    <w:p>
      <w:pPr>
        <w:pStyle w:val="BookText"/>
        <w:rPr/>
      </w:pPr>
      <w:bookmarkEnd w:id="1503"/>
      <w:r>
        <w:rPr>
          <w:rFonts w:ascii="IRNazanin" w:hAnsi="IRNazanin" w:eastAsia="IRNazanin"/>
          <w:color w:val="111111"/>
          <w:sz w:val="28"/>
          <w:sz w:val="28"/>
          <w:szCs w:val="28"/>
          <w:rtl w:val="true"/>
          <w:lang w:bidi="fa-IR"/>
        </w:rPr>
        <w:t xml:space="preserve">تأکید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کساء از احادیث مشهور بین فریقین است که اکثر مورخین آن 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از علمای اهل سنت در مورد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تفسیر و حدیث بر صحت آن متفق هستند</w:t>
      </w:r>
      <w:r>
        <w:rPr>
          <w:rFonts w:eastAsia="IRNazanin" w:cs="IRNazanin"/>
          <w:color w:val="111111"/>
          <w:sz w:val="28"/>
          <w:szCs w:val="28"/>
          <w:rtl w:val="true"/>
          <w:lang w:bidi="fa-IR"/>
        </w:rPr>
        <w:t>.</w:t>
      </w:r>
    </w:p>
    <w:p>
      <w:pPr>
        <w:pStyle w:val="Heading4"/>
        <w:numPr>
          <w:ilvl w:val="3"/>
          <w:numId w:val="1"/>
        </w:numPr>
        <w:rPr/>
      </w:pPr>
      <w:bookmarkStart w:id="1504" w:name="__RefHeading___Toc2565235_372815092"/>
      <w:bookmarkStart w:id="1505" w:name="_Toc598"/>
      <w:bookmarkEnd w:id="1504"/>
      <w:r>
        <w:rPr>
          <w:rtl w:val="true"/>
        </w:rPr>
        <w:t>بعضی اسانید حدیث کساء</w:t>
      </w:r>
      <w:bookmarkEnd w:id="1505"/>
    </w:p>
    <w:p>
      <w:pPr>
        <w:pStyle w:val="BookText"/>
        <w:rPr/>
      </w:pP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خاصه</w:t>
      </w:r>
    </w:p>
    <w:p>
      <w:pPr>
        <w:pStyle w:val="BookText"/>
        <w:rPr/>
      </w:pP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 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احادیث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عوالم العلوم 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عامه</w:t>
      </w:r>
    </w:p>
    <w:p>
      <w:pPr>
        <w:pStyle w:val="BookText"/>
        <w:rPr/>
      </w:pP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ج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w:t>
      </w:r>
    </w:p>
    <w:p>
      <w:pPr>
        <w:pStyle w:val="BookText"/>
        <w:rPr/>
      </w:pPr>
      <w:r>
        <w:rPr>
          <w:rFonts w:ascii="IRNazanin" w:hAnsi="IRNazanin" w:eastAsia="IRNazanin"/>
          <w:color w:val="111111"/>
          <w:sz w:val="28"/>
          <w:sz w:val="28"/>
          <w:szCs w:val="28"/>
          <w:rtl w:val="true"/>
          <w:lang w:bidi="fa-IR"/>
        </w:rPr>
        <w:t xml:space="preserve">ابن کثیر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آلوسی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المنثور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w:t>
      </w:r>
    </w:p>
    <w:p>
      <w:pPr>
        <w:pStyle w:val="BookText"/>
        <w:rPr/>
      </w:pPr>
      <w:r>
        <w:rPr>
          <w:rFonts w:ascii="IRNazanin" w:hAnsi="IRNazanin" w:eastAsia="IRNazanin"/>
          <w:color w:val="111111"/>
          <w:sz w:val="28"/>
          <w:sz w:val="28"/>
          <w:szCs w:val="28"/>
          <w:rtl w:val="true"/>
          <w:lang w:bidi="fa-IR"/>
        </w:rPr>
        <w:t xml:space="preserve">الاحوذی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امتاع الاسماع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ثعلبی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Heading3"/>
        <w:numPr>
          <w:ilvl w:val="2"/>
          <w:numId w:val="1"/>
        </w:numPr>
        <w:rPr/>
      </w:pPr>
      <w:bookmarkStart w:id="1506" w:name="__RefHeading___Toc2565237_372815092"/>
      <w:bookmarkStart w:id="1507" w:name="_Toc599"/>
      <w:bookmarkEnd w:id="1506"/>
      <w:r>
        <w:rPr>
          <w:rtl w:val="true"/>
        </w:rPr>
        <w:t>بیان داستانی</w:t>
      </w:r>
      <w:bookmarkEnd w:id="1507"/>
    </w:p>
    <w:p>
      <w:pPr>
        <w:pStyle w:val="Heading4"/>
        <w:numPr>
          <w:ilvl w:val="3"/>
          <w:numId w:val="1"/>
        </w:numPr>
        <w:rPr/>
      </w:pPr>
      <w:bookmarkStart w:id="1508" w:name="__RefHeading___Toc2565239_372815092"/>
      <w:bookmarkStart w:id="1509" w:name="_Toc600"/>
      <w:bookmarkEnd w:id="1508"/>
      <w:r>
        <w:rPr>
          <w:rtl w:val="true"/>
        </w:rPr>
        <w:t>اشاره</w:t>
      </w:r>
      <w:bookmarkEnd w:id="1509"/>
    </w:p>
    <w:p>
      <w:pPr>
        <w:pStyle w:val="BookText"/>
        <w:rPr/>
      </w:pPr>
      <w:r>
        <w:rPr>
          <w:rFonts w:ascii="IRNazanin" w:hAnsi="IRNazanin" w:eastAsia="IRNazanin"/>
          <w:color w:val="111111"/>
          <w:sz w:val="28"/>
          <w:sz w:val="28"/>
          <w:szCs w:val="28"/>
          <w:rtl w:val="true"/>
          <w:lang w:bidi="fa-IR"/>
        </w:rPr>
        <w:t>در روز مباهله وقتی پیامبر علی، فاطمه، حسن و حسین علیهم‌السلام را در کنار هم دید، آیه تطهیر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نوبت آن است تا درباره آیه تطهیر سخن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جستجوی خانه فاطمه علیهاالسلام هستم، آیا می‌توانم نشانه‌ای از آن پیدا کنم؟ شنیده‌ام خانه فاطمه علیهاالسلام داخل ضریح پیامبر است، چقدر خوب بود می‌توانستم محدوده آن خانه را بشناسم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سؤل می‌کنم، از گمشده خویش می‌پرسم، به من می‌گویند که 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پیامبر شوم، می‌توانم درِ ضریح</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p>
    <w:p>
      <w:pPr>
        <w:pStyle w:val="BookText"/>
        <w:rPr/>
      </w:pPr>
      <w:r>
        <w:rPr>
          <w:rFonts w:ascii="IRNazanin" w:hAnsi="IRNazanin" w:eastAsia="IRNazanin"/>
          <w:color w:val="111111"/>
          <w:sz w:val="28"/>
          <w:sz w:val="28"/>
          <w:szCs w:val="28"/>
          <w:rtl w:val="true"/>
          <w:lang w:bidi="fa-IR"/>
        </w:rPr>
        <w:t>پیامبر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 از جنس فولاد که قفلی بر آن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دو متر بعد از این در، درِ خانه فاطمه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در جبرئیل وارد مسجد پیامبر می‌شوم، نگاهم به ضریح می‌افتد، جلو می‌روم، کنار درِ ضریح می‌نشینم و به فکر فرو می‌روم، اینجا اکنون جزء مسجد شده است، امّا در زمان پیامبر اینجا قسمتی از کوچه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من کجا آمده‌ام؟ باید به تاریخ سفر کنم، به سال پنجم 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خانه باز می‌شود، فاطمه علیهاالسلام در حالی که ظرف غذایی را در دست دارد از در خانه خارج می‌شود و به سوی خانه پدر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غذا از آب و آرد و روغن تهیّه شده است و با خرما شیرین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علیهاالسلام در خانه پدر را می‌زند، اُمّ‌سَلمه در را باز می‌کند، او همسر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فاطمه علیهاالسلام خوش‌آمد می‌گوید، اُمّ‌سَلمه به فاطمه علیهاالسلام علاقه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فاطمه علیهاالسلام نزد پدر می‌رود، او به پدر سلام می‌کند، پدر جواب سلام او را به گرمی می‌دهد و به احترام فاطمه علیهاالسلام از جا برمی‌خیزد و او را می‌بوسد، گویا همه دنیا را به این پدر داده‌اند، فاطمه علیهاالسلام به دیدار پدر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علیهاالسلام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غذایی آماده کرده‌ام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ممنونم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این‌گونه برای من زحمت می‌کشی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کاری نکردم پدر جان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و حسن و حسین کجا هستند؟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خانه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آن‌ها را همراه خود به اینجا بیاور تا این غذا را با</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p>
    <w:p>
      <w:pPr>
        <w:pStyle w:val="BookText"/>
        <w:rPr/>
      </w:pPr>
      <w:r>
        <w:rPr>
          <w:rFonts w:ascii="IRNazanin" w:hAnsi="IRNazanin" w:eastAsia="IRNazanin"/>
          <w:color w:val="111111"/>
          <w:sz w:val="28"/>
          <w:sz w:val="28"/>
          <w:szCs w:val="28"/>
          <w:rtl w:val="true"/>
          <w:lang w:bidi="fa-IR"/>
        </w:rPr>
        <w:t>هم بخوریم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پدر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فاطمه اجازه می‌گیرد و به خانه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تو فاطمه‌ات را می‌بوسی؟</w:t>
      </w:r>
    </w:p>
    <w:p>
      <w:pPr>
        <w:pStyle w:val="BookText"/>
        <w:rPr/>
      </w:pPr>
      <w:r>
        <w:rPr>
          <w:rFonts w:ascii="IRNazanin" w:hAnsi="IRNazanin" w:eastAsia="IRNazanin"/>
          <w:color w:val="111111"/>
          <w:sz w:val="28"/>
          <w:sz w:val="28"/>
          <w:szCs w:val="28"/>
          <w:rtl w:val="true"/>
          <w:lang w:bidi="fa-IR"/>
        </w:rPr>
        <w:t>فاطمه من مرا یاد سیب بهشت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به آسمان‌ها سفر کردم، سفر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آسمان را پشت سر گذاشته بودم و در بهشت مهمان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بوی خوشی به مشامم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اطراف خود کردم 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بوی خوش از چیست که تمام بهشت را فرا گرفته و بر عطر بهشت، غلبه کرده است؟</w:t>
      </w:r>
    </w:p>
    <w:p>
      <w:pPr>
        <w:pStyle w:val="BookText"/>
        <w:rPr/>
      </w:pPr>
      <w:r>
        <w:rPr>
          <w:rFonts w:ascii="IRNazanin" w:hAnsi="IRNazanin" w:eastAsia="IRNazanin"/>
          <w:color w:val="111111"/>
          <w:sz w:val="28"/>
          <w:sz w:val="28"/>
          <w:szCs w:val="28"/>
          <w:rtl w:val="true"/>
          <w:lang w:bidi="fa-IR"/>
        </w:rPr>
        <w:t>مدهوش آن بو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سؤل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عطر خوش چیست؟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بوی سیب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هزار سال پیش، خدا سیبی را با دست خود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هزار سال است که این سؤل برای ما بدون جواب مانده است که خداوند این سیب را برای چه آفریده است؟</w:t>
      </w:r>
    </w:p>
    <w:p>
      <w:pPr>
        <w:pStyle w:val="BookText"/>
        <w:rPr/>
      </w:pPr>
      <w:r>
        <w:rPr>
          <w:rFonts w:ascii="IRNazanin" w:hAnsi="IRNazanin" w:eastAsia="IRNazanin"/>
          <w:color w:val="111111"/>
          <w:sz w:val="28"/>
          <w:sz w:val="28"/>
          <w:szCs w:val="28"/>
          <w:rtl w:val="true"/>
          <w:lang w:bidi="fa-IR"/>
        </w:rPr>
        <w:t>همه می‌خواستند به راز خلقت این سیب پی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دسته‌ای از فرشتگان نزد من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همراه خود همان سیب را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سلام می‌رساند و این سیب را برای شما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من آن شب مهمان خدا بودم و خدا می‌دانست از مهمان خود چگونه پذیرایی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فرشتگان به راز خلقت سیب پی نبردند، آنان باید صبر می‌کردند تا من آن سیب را بخورم و بعد از آن، فاطمه، پا به عرصه گیتی گذارد، آن وقت، رازِ خلقت این سیب برای همه معلوم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فاطمه بوی بهشت می‌دهد، من هر وقت مشتاق بهشت می‌شوم، فاطمه‌ام را می‌بوسم</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p>
    <w:p>
      <w:pPr>
        <w:pStyle w:val="BookText"/>
        <w:rPr/>
      </w:pPr>
      <w:r>
        <w:rPr>
          <w:rFonts w:ascii="IRNazanin" w:hAnsi="IRNazanin" w:eastAsia="IRNazanin"/>
          <w:color w:val="111111"/>
          <w:sz w:val="28"/>
          <w:sz w:val="28"/>
          <w:szCs w:val="28"/>
          <w:rtl w:val="true"/>
          <w:lang w:bidi="fa-IR"/>
        </w:rPr>
        <w:t>حظاتی بعد، فاطمه علیهاالسلام در حالی که دست حسن و حسین علیهماالسلام را گرفته است وارد خانه پیامبر می‌شود، علی علیه‌السلام نیز پشت سر آن‌ها می‌آید، آن‌ها وارد خانه پیامبر می‌شوند و به پیامبر سلام می‌کنند و جواب می‌شنوند، پیامبر با دیدن آن‌ها بسیار خوشحال می‌شود، او حسن و حسین علیهماالسلام را در آغوش می‌گیرد و آنان را می‌بوسد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کنم امروز اُمّ‌سَلمه روزه باشد، او مشغول خواندن نماز است، پیامبر و علی و فاطمه و حسن و حسین علیهم‌السلام سر سفره می‌نشینند و از آن غذا میل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پیامبر اُمّ‌سَلمه را صدا می‌زند و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لحظاتی با عزیزان خود تنها باشم، لطفاً کسی را به خانه راه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لحظاتی، همان‌طور که پیامبر نشسته است، حسن علیه‌السلام را روی زانوی راست و حسین علیه‌السلام را روی زانوی چپ خود می‌نشاند و هر دو را می‌بوسد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سپس از علی علیه‌السلام می‌خواهد تا در سمت چپ او بنشیند، پیامبر دست چپ خود را روی شانه علی علیه‌السلام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پیامبراز فاطمه علیهاالسلام می‌خواهد تا در سمت راست او بنشیند، فاطمه علیهاالسلام می‌آید و کنار پیامبر می‌نشیند، پیامبر دست راست خود را روی شانه فاطمه‌اش</w:t>
      </w:r>
    </w:p>
    <w:p>
      <w:pPr>
        <w:pStyle w:val="BookText"/>
        <w:rPr/>
      </w:pPr>
      <w:r>
        <w:rPr>
          <w:rFonts w:ascii="IRNazanin" w:hAnsi="IRNazanin" w:eastAsia="IRNazanin"/>
          <w:color w:val="111111"/>
          <w:sz w:val="28"/>
          <w:sz w:val="28"/>
          <w:szCs w:val="28"/>
          <w:rtl w:val="true"/>
          <w:lang w:bidi="fa-IR"/>
        </w:rPr>
        <w:t>می‌گذارد و فاطمه‌اش را می‌بوسد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پیامبر عبای سیاه رنگ خود را برمی‌دارد و آن را بر روی همه می‌اندازد، سپس دست خود را رو به آسمان می‌گیرد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جانشین من است، همسر او فاطمه دختر من است، حسن و حسین پسران من هستند، هر کس آنان را دوست بدارد، مرا دوست داشته است، هر کس با آنان دشمنی</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p>
    <w:p>
      <w:pPr>
        <w:pStyle w:val="BookText"/>
        <w:rPr/>
      </w:pPr>
      <w:r>
        <w:rPr>
          <w:rFonts w:ascii="IRNazanin" w:hAnsi="IRNazanin" w:eastAsia="IRNazanin"/>
          <w:color w:val="111111"/>
          <w:sz w:val="28"/>
          <w:sz w:val="28"/>
          <w:szCs w:val="28"/>
          <w:rtl w:val="true"/>
          <w:lang w:bidi="fa-IR"/>
        </w:rPr>
        <w:t>کند با من دشمنی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پیامبری خاندانی داشته است که بعد از مرگ او یادگار او بوده‌اند، علی و فاطمه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خاندان من هستند، اینان یادگاران من می‌باشند، اهل‌بیت من می‌باشند، گوشت و خون آن‌ها از من است، از تو می‌خواهم همه پلیدی‌ها را از آنان دور کنی و آنان را پاک 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دستان پیامبر به سوی آسمان است، او منتظر آن است که خدا دعای او را مستجاب گرداند، او دو بار دیگر دعای خود را تکرار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لحظاتی می‌گذرد، جبرئیل نازل می‌شود و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را برای پیامبر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یُرِیدُ اللّه لِیُذْهِبَ عَنکُمُ الرِّجْسَ أَهْلَ الْبَیْتِ وَ یُطَهِّرَکُمْ تَطْهِیرًا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اراده کرده که خاندان پیامبر را از هر پلیدی پاک نماید و آنان را پاکیزه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 بر چهره پیامبر می‌نشیند، او این آیه را سه بار با صدای بلند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بسیار خوشحال است که خدا دعای او را مستجاب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اُمّ‌سَلمه که بر آستانه در ایستاده است نزدیک می‌آید و به پیامبر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همسر من هستی و سرانجامِ تو خیر و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اُمّ‌سَلمه آرزو داشت که پیامبر او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امّا مقام اهل‌بیت، مقامی بس والاست، به حکم قرآن این خاندان معصوم هستند از هر گناه و زشتی به دور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دیگر وقت آن است که مردم مدینه با این آیه آشنا شوند، آن‌ها باید اهل‌بیت علیهم‌السلام را بشناسد، پیامبر می‌داند که این مردم حافظه ضعیفی دارند و</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p>
    <w:p>
      <w:pPr>
        <w:pStyle w:val="BookText"/>
        <w:rPr/>
      </w:pPr>
      <w:r>
        <w:rPr>
          <w:rFonts w:ascii="IRNazanin" w:hAnsi="IRNazanin" w:eastAsia="IRNazanin"/>
          <w:color w:val="111111"/>
          <w:sz w:val="28"/>
          <w:sz w:val="28"/>
          <w:szCs w:val="28"/>
          <w:rtl w:val="true"/>
          <w:lang w:bidi="fa-IR"/>
        </w:rPr>
        <w:t>ممکن است خیلی چیزها را فراموش کنند، برای همین او هر روز موقع اذان صبح به درِ خانه فاطمه می‌آید، در را می‌زند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یَا أَهلَ بَیتِ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شما ای خاندان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فرا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یُرِیدُ اللّه لِیُذْهِبَ عَنکُمُ الرِّجْسَ أَهْلَ الْبَیْتِ وَ یُطَهِّرَکُمْ تَطْهِیرًا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بار دیگر در خانه را محکم‌تر می‌زند و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سِلمٌ لِمَن سَالَمتُم وَ حَربٌ لِمَن حَارَبتُم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دوست شما دوست هستم، با دشمن شما دشمن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صدای اهل این خانه به گوش می‌رسد که جواب سلام پیامبر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هر روز این کار را انجام می‌دهد تا مردم بدانند که اهل‌بیت علیهم‌السلام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می‌خواهد همه با حقیقت آشنا شوند و بدانند که این آیه درباره علی و فاطمه و حسن و حسین علیهم‌السلام نازل شده است و آنان به حکم قرآن معصوم هستند</w:t>
      </w:r>
    </w:p>
    <w:p>
      <w:pPr>
        <w:pStyle w:val="BookText"/>
        <w:rPr/>
      </w:pPr>
      <w:r>
        <w:rPr>
          <w:rFonts w:ascii="IRNazanin" w:hAnsi="IRNazanin" w:eastAsia="IRNazanin"/>
          <w:color w:val="111111"/>
          <w:sz w:val="28"/>
          <w:sz w:val="28"/>
          <w:szCs w:val="28"/>
          <w:rtl w:val="true"/>
          <w:lang w:bidi="fa-IR"/>
        </w:rPr>
        <w:t>و از هر گناه و پلیدی به دور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قرآن را می‌خوانم می‌بینم که قبل و بعد از این آیه درباره همسران پیامبر سخن به میان آمده است، این سؤال در ذهنم نقش می‌بندد که آیا می‌شود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پیامبر باشند؟</w:t>
      </w:r>
    </w:p>
    <w:p>
      <w:pPr>
        <w:pStyle w:val="BookText"/>
        <w:rPr/>
      </w:pPr>
      <w:r>
        <w:rPr>
          <w:rFonts w:ascii="IRNazanin" w:hAnsi="IRNazanin" w:eastAsia="IRNazanin"/>
          <w:color w:val="111111"/>
          <w:sz w:val="28"/>
          <w:sz w:val="28"/>
          <w:szCs w:val="28"/>
          <w:rtl w:val="true"/>
          <w:lang w:bidi="fa-IR"/>
        </w:rPr>
        <w:t xml:space="preserve">وقتی قبل و بعد این آیه درباره زنان پیامبر سخن به میان آمده است، پس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همان زنان پیامبر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برای این سؤال جوابی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قرآن را می‌خوانم، به نکته‌ای می‌رسم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زبان فارسی وقتی گروه مردان یا زنان را خطاب قرار می‌دهیم،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می‌کنیم، امّا در زبان</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p>
    <w:p>
      <w:pPr>
        <w:pStyle w:val="BookText"/>
        <w:rPr/>
      </w:pPr>
      <w:r>
        <w:rPr>
          <w:rFonts w:ascii="IRNazanin" w:hAnsi="IRNazanin" w:eastAsia="IRNazanin"/>
          <w:color w:val="111111"/>
          <w:sz w:val="28"/>
          <w:sz w:val="28"/>
          <w:szCs w:val="28"/>
          <w:rtl w:val="true"/>
          <w:lang w:bidi="fa-IR"/>
        </w:rPr>
        <w:t xml:space="preserve">عربی برای خطاب باید دقّت کنیم، اگر گروهی که می‌خواهیم آنان را خطاب قرار دهیم، گروه مردان باشند، باید از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گروه خطاب، زنان باشند، از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بارها درباره زنان پیامبر سخن به میان آمده است و در همه آن موارد از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شده است، برای مثال در سوره احزاب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قَرْنَ فی بیوتکُنَّ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خداوند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یطهّرکُم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به گروهی از مردان اشاره دارد، از نظر دستور زبان عربی هرگز نمی‌شود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گروه زنان باشند، اگر منظور خدا زنان پیامبر بود، حتماً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یطهّرکن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ممکن است قرآنی که در اوج فصاحت و بلاغت است این اشتباه دستوری را انجام داده باشد؟</w:t>
      </w:r>
    </w:p>
    <w:p>
      <w:pPr>
        <w:pStyle w:val="BookText"/>
        <w:rPr/>
      </w:pPr>
      <w:r>
        <w:rPr>
          <w:rFonts w:ascii="IRNazanin" w:hAnsi="IRNazanin" w:eastAsia="IRNazanin"/>
          <w:color w:val="111111"/>
          <w:sz w:val="28"/>
          <w:sz w:val="28"/>
          <w:szCs w:val="28"/>
          <w:rtl w:val="true"/>
          <w:lang w:bidi="fa-IR"/>
        </w:rPr>
        <w:t xml:space="preserve">پس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گروهی از مردان می‌باشد، اکنون باید از اهل‌سنّت این سؤال را بنماییم، آنها باید جواب این سؤال را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نقل‌های متعدّد تاریخی منظور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و حسن و حسین علیهم‌السلام می‌باشند، آری، اکثریّت این گروه مرد هستند و فاطمه علیهاالسلام هم به عنوان یکی از افراد همراه این گروه مردان مطرح است، امّا اگر این آیه را درباره زنان پیامبر باشد، نتیجه این می‌شود که قرآن قواعد زبان عربی را مراعات نکرده است و در قرآن اشتباه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دیگر این که روش و سبک قرآن با کتاب‌های معمولی فرق می‌کند، قرآن برای خود سبک خاصّی دارد که ما باید به آن توجّه کنیم، برای مثال همین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هم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این سوره</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bookmarkStart w:id="1510" w:name="pg10640_156523"/>
    </w:p>
    <w:p>
      <w:pPr>
        <w:pStyle w:val="BookText"/>
        <w:rPr/>
      </w:pPr>
      <w:bookmarkEnd w:id="1510"/>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پیامبر را مورد خطاب قرار می‌دهد و به پیامبر می‌گوید که به آنان چنین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زنان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زندگی دنیا و زینت‌های آن‌را می‌خواهید، بیایید تا من مهریه شما را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در آیات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 خطاب قرار می‌دهد و درباره مسائل مختلفی سخن به میان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سخن از زنان پیامبر به میان می‌آید، خدا به پیامبر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همسران خود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قرآن برای خود سبک خاصّی در بیان موضوعات دارد که ما باید به آن توجّه نماییم، ضمن آن‌که اُمّ‌سَلمه که همسر پیامبر است و خود شاهد نزول این آیه بوده است، هرگز این سخن را نگفته است که این آیه درباره مقام و جایگاه من می‌باشد، بلکه او در موارد مختلف این ماجرا را نقل کرده است و بارها گفته است که این آیه در مقام علی و حسن و حسین و فاطمه علیهم‌السلام نازل شده است</w:t>
      </w:r>
      <w:r>
        <w:rPr>
          <w:rFonts w:eastAsia="IRNazanin" w:cs="IRNazanin"/>
          <w:color w:val="111111"/>
          <w:sz w:val="28"/>
          <w:szCs w:val="28"/>
          <w:rtl w:val="true"/>
          <w:lang w:bidi="fa-IR"/>
        </w:rPr>
        <w:t>.</w:t>
      </w:r>
    </w:p>
    <w:p>
      <w:pPr>
        <w:pStyle w:val="Heading3"/>
        <w:numPr>
          <w:ilvl w:val="2"/>
          <w:numId w:val="1"/>
        </w:numPr>
        <w:rPr/>
      </w:pPr>
      <w:bookmarkStart w:id="1511" w:name="__RefHeading___Toc2565241_372815092"/>
      <w:bookmarkStart w:id="1512" w:name="_Toc601"/>
      <w:bookmarkEnd w:id="1511"/>
      <w:r>
        <w:rPr>
          <w:rtl w:val="true"/>
        </w:rPr>
        <w:t>بیان دانش آموزی</w:t>
      </w:r>
      <w:bookmarkEnd w:id="1512"/>
    </w:p>
    <w:p>
      <w:pPr>
        <w:pStyle w:val="Heading4"/>
        <w:numPr>
          <w:ilvl w:val="3"/>
          <w:numId w:val="1"/>
        </w:numPr>
        <w:rPr/>
      </w:pPr>
      <w:bookmarkStart w:id="1513" w:name="__RefHeading___Toc2565243_372815092"/>
      <w:bookmarkStart w:id="1514" w:name="_Toc602"/>
      <w:bookmarkEnd w:id="1513"/>
      <w:r>
        <w:rPr>
          <w:rtl w:val="true"/>
        </w:rPr>
        <w:t>حدیث کِساء</w:t>
      </w:r>
      <w:bookmarkEnd w:id="1514"/>
    </w:p>
    <w:p>
      <w:pPr>
        <w:pStyle w:val="BookText"/>
        <w:rPr/>
      </w:pPr>
      <w:r>
        <w:rPr>
          <w:rFonts w:ascii="IRNazanin" w:hAnsi="IRNazanin" w:eastAsia="IRNazanin"/>
          <w:color w:val="111111"/>
          <w:sz w:val="28"/>
          <w:sz w:val="28"/>
          <w:szCs w:val="28"/>
          <w:rtl w:val="true"/>
          <w:lang w:bidi="fa-IR"/>
        </w:rPr>
        <w:t>پیامبر صلی الله علیه و آله و سلم خیلی نگران مسلمانان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همه سختی که برای هدایت آن‌ها کشیده‌بود؛</w:t>
      </w:r>
    </w:p>
    <w:p>
      <w:pPr>
        <w:pStyle w:val="BookText"/>
        <w:rPr/>
      </w:pPr>
      <w:r>
        <w:rPr>
          <w:rFonts w:ascii="IRNazanin" w:hAnsi="IRNazanin" w:eastAsia="IRNazanin"/>
          <w:color w:val="111111"/>
          <w:sz w:val="28"/>
          <w:sz w:val="28"/>
          <w:szCs w:val="28"/>
          <w:rtl w:val="true"/>
          <w:lang w:bidi="fa-IR"/>
        </w:rPr>
        <w:t>پس از آن‌همه خون دلی که خورده‌بود؛</w:t>
      </w:r>
    </w:p>
    <w:p>
      <w:pPr>
        <w:pStyle w:val="BookText"/>
        <w:rPr/>
      </w:pPr>
      <w:r>
        <w:rPr>
          <w:rFonts w:ascii="IRNazanin" w:hAnsi="IRNazanin" w:eastAsia="IRNazanin"/>
          <w:color w:val="111111"/>
          <w:sz w:val="28"/>
          <w:sz w:val="28"/>
          <w:szCs w:val="28"/>
          <w:rtl w:val="true"/>
          <w:lang w:bidi="fa-IR"/>
        </w:rPr>
        <w:t>هنوز مشکلاتِ زیادی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آدم‌های دوروی زیادی بین مسلمان‌ها بودند که پلیدی‌شان را در زیرچهره‌ی مسلمانی پنهان کرده‌بودند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دوروها همیشه به فکر گمراه نمودن مسلمانان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این نگرانی‌ها بود که پیامبر صلی الله علیه و آله و سلم را به خانه‌ی دخترش فاطمه سلام الله علیها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سلام الله علیها تعریف‌می‌کنند که روزی پیامبر صلی الله علیه و آله</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p>
    <w:p>
      <w:pPr>
        <w:pStyle w:val="BookText"/>
        <w:rPr/>
      </w:pPr>
      <w:r>
        <w:rPr>
          <w:rFonts w:ascii="IRNazanin" w:hAnsi="IRNazanin" w:eastAsia="IRNazanin"/>
          <w:color w:val="111111"/>
          <w:sz w:val="28"/>
          <w:sz w:val="28"/>
          <w:szCs w:val="28"/>
          <w:rtl w:val="true"/>
          <w:lang w:bidi="fa-IR"/>
        </w:rPr>
        <w:t>و سلم به خانه‌ی ما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چهره‌اش مانند ماه می‌درخشید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از نگرانی‌هایش گفت و از من خواست تا پارچه‌ی بهشتی‌شان را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پارچه کِساء بود؛</w:t>
      </w:r>
    </w:p>
    <w:p>
      <w:pPr>
        <w:pStyle w:val="BookText"/>
        <w:rPr/>
      </w:pPr>
      <w:r>
        <w:rPr>
          <w:rFonts w:ascii="IRNazanin" w:hAnsi="IRNazanin" w:eastAsia="IRNazanin"/>
          <w:color w:val="111111"/>
          <w:sz w:val="28"/>
          <w:sz w:val="28"/>
          <w:szCs w:val="28"/>
          <w:rtl w:val="true"/>
          <w:lang w:bidi="fa-IR"/>
        </w:rPr>
        <w:t>و سپس به اتاقی رفت و مشغول دعا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خانه به‌صدا در آمد،امام حسن علیه‌السلام بود، سلام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نور چشمم،عزیز دلم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علیه السلام که انگار متوجه بوی عطری در خانه شده‌بود، پرسید، مادر جان، بوی عطر پیامبر صلی الله علیه و آله و سلم می‌آید، آیا پدربزرگم به خانه‌مان آمده‌است؟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پسرم،پدربزرگت در زیر کِسای بهشتی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علیه‌السلام به‌سمت پیامبر صلی الله علیه و آله و سلم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پدربزرگ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می‌دهید من هم پیش شما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فرزندم،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به زیر کِساء رفت و پیش پدربزرگ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چندلحظه‌ای نگذشته بود که حسین علیه السلام وارد منزل شد و پس از 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 عطر خوبی می‌آید،آیا پیامبر صلی الله علیه و آله و سلم آمده‌است؟ امام حسین علیه‌السلام هم به سمت کِساء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پدربزرگ، سلام ای برگزیده‌ی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می‌دهید من هم پیش شما بیایم؟</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فرزندم،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بود که امیرالمؤمنین علیه السلام وارد منزل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ای دختر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 عطر پیامبر می‌دهی، برادرم در منزل ماست؟گفتم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پسرانت زیر کِساء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به‌سمت کِساء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می‌دهید من هم پیش شما</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p>
    <w:p>
      <w:pPr>
        <w:pStyle w:val="BookText"/>
        <w:rPr/>
      </w:pPr>
      <w:r>
        <w:rPr>
          <w:rFonts w:ascii="IRNazanin" w:hAnsi="IRNazanin" w:eastAsia="IRNazanin"/>
          <w:color w:val="111111"/>
          <w:sz w:val="28"/>
          <w:sz w:val="28"/>
          <w:szCs w:val="28"/>
          <w:rtl w:val="true"/>
          <w:lang w:bidi="fa-IR"/>
        </w:rPr>
        <w:t>بیایم؟پیامبر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ای برادرم ای جانشین 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امیرالمؤمنین علیه السلام من هم به سمت کِساء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پدرجان، سلام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می‌گذارید من هم نزد شما بیایم؟پیامبر صلی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پاره‌ی وجودم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وارد کِساء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پنج نفر زیر کِساء جمع شده‌بودند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دست راستش را به‌سوی آسمان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اهل‌بیت من و نزدیکان من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آنان را آزار دهد مرا می‌آزرد و هر چه آنان را غمگین سازد مرا ناراحت و غمگین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هرکسی که دشمن آن‌هاست دشمنم و با هرکسی که آنان را دوست دارد،دوستم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من و اهل‌بیتم لطف کن و رحمت و برکتت را بر ما بفرس و هرگونه آلودگی و ناپاکی را از آنان دور ساز و آنان را پاکِ پاک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فرشته‌ها محو تماشای این صحنه‌ها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اهالی آسمان‌ها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زمین و خورشید و ماه را فقط و فقط به‌خاطر دوستی این پنج نفر 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فرشته‌ها خیلی تعجب کرده‌بودند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این‌ها چه‌کسانی‌اند؟خداوند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 خانه‌ی پیامبر هستند،فاطمه و پدرش و همسرش و پسرانش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خیلی دوست داشت برای چند لحظه هم که شده پیش اهل‌بیت باشد تا شاید او هم به برکت آن‌ها پاک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اجازه گرفت و به نزد ما آمد و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سلام رسانده‌است و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زمین و آسمان و خورشید و ماه را فقط به‌خاطر دوستی</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bookmarkStart w:id="1515" w:name="pg10640_156526"/>
    </w:p>
    <w:p>
      <w:pPr>
        <w:pStyle w:val="BookText"/>
        <w:rPr/>
      </w:pPr>
      <w:bookmarkEnd w:id="1515"/>
      <w:r>
        <w:rPr>
          <w:rFonts w:ascii="IRNazanin" w:hAnsi="IRNazanin" w:eastAsia="IRNazanin"/>
          <w:color w:val="111111"/>
          <w:sz w:val="28"/>
          <w:sz w:val="28"/>
          <w:szCs w:val="28"/>
          <w:rtl w:val="true"/>
          <w:lang w:bidi="fa-IR"/>
        </w:rPr>
        <w:t>شما آفریده‌است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اجازه‌ی ورود به من می‌دهید؟پیامبر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امین 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به نزدِ ما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هرگونه آلودگی و ناپاکی را از شما اهل‌بیت دور کرده‌است و شما را پاکِ پاک ساخته‌است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رو به امیرالمؤمنین علیه السلام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خدایی که مرا به پیامبری برگزید، سوگند می‌خورم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جمعی از شیعیان و دوستان ما داستان امروزمان را تعریف کنند، خدا غم و غصه‌شان را برطرف می‌کند و دعایشان را برآورده می‌سازد و فرشته‌ها برایشان دعا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علیه‌السلام رو به پدرم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 کعبه سوگند، ما و شیعیان‌مان خوشبخت و رستگار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نگرانی‌ای در چهره‌ی پیامبر صلی الله علیه و آله و سلم دیده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آیه‌ی پاکی</w:t>
      </w:r>
    </w:p>
    <w:p>
      <w:pPr>
        <w:pStyle w:val="BookText"/>
        <w:rPr/>
      </w:pPr>
      <w:r>
        <w:rPr>
          <w:rFonts w:ascii="IRNazanin" w:hAnsi="IRNazanin" w:eastAsia="IRNazanin"/>
          <w:color w:val="111111"/>
          <w:sz w:val="28"/>
          <w:sz w:val="28"/>
          <w:szCs w:val="28"/>
          <w:rtl w:val="true"/>
          <w:lang w:bidi="fa-IR"/>
        </w:rPr>
        <w:t xml:space="preserve">آیه‌ی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سوره‌ی احزاب را حفظ کنیم،آیه‌ای که درباره‌ی پاکی اهل‌بیت علیهم السلام از هر اشتباه و گناه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یُرِیدُ اللَّهُ لِیُذْهِبَ عَنْکُمُ الرِّجْسَ أَهْلَ الْبَیْتِ وَ یُطَهِّرَکُمْ تَطْهِیراً</w:t>
      </w:r>
    </w:p>
    <w:p>
      <w:pPr>
        <w:pStyle w:val="BookText"/>
        <w:rPr/>
      </w:pPr>
      <w:r>
        <w:rPr>
          <w:rFonts w:ascii="IRNazanin" w:hAnsi="IRNazanin" w:eastAsia="IRNazanin"/>
          <w:color w:val="111111"/>
          <w:sz w:val="28"/>
          <w:sz w:val="28"/>
          <w:szCs w:val="28"/>
          <w:rtl w:val="true"/>
          <w:lang w:bidi="fa-IR"/>
        </w:rPr>
        <w:t>خداوند خواسته‌است که از شما اهل‌بیت هرگونه آلودگی و گناه را دور کند و شما را پاکِ پاک سازد</w:t>
      </w:r>
      <w:r>
        <w:rPr>
          <w:rFonts w:eastAsia="IRNazanin" w:cs="IRNazanin"/>
          <w:color w:val="111111"/>
          <w:sz w:val="28"/>
          <w:szCs w:val="28"/>
          <w:rtl w:val="true"/>
          <w:lang w:bidi="fa-IR"/>
        </w:rPr>
        <w:t>.</w:t>
      </w:r>
    </w:p>
    <w:p>
      <w:pPr>
        <w:pStyle w:val="Heading4"/>
        <w:numPr>
          <w:ilvl w:val="3"/>
          <w:numId w:val="1"/>
        </w:numPr>
        <w:rPr/>
      </w:pPr>
      <w:bookmarkStart w:id="1516" w:name="__RefHeading___Toc2565245_372815092"/>
      <w:bookmarkStart w:id="1517" w:name="_Toc603"/>
      <w:bookmarkEnd w:id="1516"/>
      <w:r>
        <w:rPr>
          <w:rtl w:val="true"/>
        </w:rPr>
        <w:t>چند نکته</w:t>
      </w:r>
      <w:bookmarkEnd w:id="15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 برای آینده‌ی مسلمانان خیلی نگران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 برای حل نگرانی‌اش به منزل حضرت فاطمه سلام الله علیها 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پنج نفر زیر کِساء بهشتی جمع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 پیامبر صلی الله علیه و آله و سلم با جملات نیکو و زیبا همدیگر را صدا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چشمم،</w:t>
      </w:r>
    </w:p>
    <w:p>
      <w:pPr>
        <w:pStyle w:val="BookText"/>
        <w:rPr/>
      </w:pPr>
      <w:r>
        <w:rPr>
          <w:rFonts w:ascii="IRNazanin" w:hAnsi="IRNazanin" w:eastAsia="IRNazanin"/>
          <w:color w:val="111111"/>
          <w:sz w:val="28"/>
          <w:sz w:val="28"/>
          <w:szCs w:val="28"/>
          <w:rtl w:val="true"/>
          <w:lang w:bidi="fa-IR"/>
        </w:rPr>
        <w:t>پدر جان، پاره‌ی وجودم، دختر رسول خدا و</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bookmarkStart w:id="1518" w:name="pg10640_156527"/>
    </w:p>
    <w:p>
      <w:pPr>
        <w:pStyle w:val="BookText"/>
        <w:rPr/>
      </w:pPr>
      <w:bookmarkEnd w:id="1518"/>
      <w:r>
        <w:rPr>
          <w:rFonts w:ascii="IRNazanin" w:hAnsi="IRNazanin" w:eastAsia="IRNazanin"/>
          <w:color w:val="111111"/>
          <w:sz w:val="28"/>
          <w:sz w:val="28"/>
          <w:szCs w:val="28"/>
          <w:rtl w:val="true"/>
          <w:lang w:bidi="fa-IR"/>
        </w:rPr>
        <w:t>علیه و آله و سلم با دشمنان حضرت علی علیه السلام دشمن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دعای پیامبر صلی الله علیه و آله و سلم را قبول کرد و فرمود که اهل‌بیت علیهم السلام از هر آلودگی و گناه پاکِ پاک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بودن اهل‌بیت علیهم السلام از هر گناه و ناپاکی یعنی آن‌ها معصوم هستند و هیچ اشتباهی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 برای نجات مسلمانان از گمراهی اهل‌بیتش را به آن‌ها معرفی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خوشبختی پیروی از کسانی است که هیچ اشتباهی ندارند و پاکِ پاک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فاطمه سلام الله علیها این داستان را تعریف کرده‌است، یعنی ایشان سخن خدا را می‌شنید و جبرئیل را هم می‌دید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داستان بهترین داستانِ جهان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هرجا که دوستان اهل‌بیت علیهم السلام جمع شوند و این داستان تعریف شود، فرشته‌ها برایشان دعا می‌کنند و خدا نگرانی آنان را برطرف می‌سازد</w:t>
      </w:r>
      <w:r>
        <w:rPr>
          <w:rFonts w:eastAsia="IRNazanin" w:cs="IRNazanin"/>
          <w:color w:val="111111"/>
          <w:sz w:val="28"/>
          <w:szCs w:val="28"/>
          <w:rtl w:val="true"/>
          <w:lang w:bidi="fa-IR"/>
        </w:rPr>
        <w:t>.</w:t>
      </w:r>
    </w:p>
    <w:p>
      <w:pPr>
        <w:pStyle w:val="Heading3"/>
        <w:numPr>
          <w:ilvl w:val="2"/>
          <w:numId w:val="1"/>
        </w:numPr>
        <w:rPr/>
      </w:pPr>
      <w:bookmarkStart w:id="1519" w:name="__RefHeading___Toc2565247_372815092"/>
      <w:bookmarkStart w:id="1520" w:name="_Toc604"/>
      <w:bookmarkEnd w:id="1519"/>
      <w:r>
        <w:rPr>
          <w:rtl w:val="true"/>
        </w:rPr>
        <w:t>پیوند مهدوی</w:t>
      </w:r>
      <w:bookmarkEnd w:id="1520"/>
    </w:p>
    <w:p>
      <w:pPr>
        <w:pStyle w:val="Heading4"/>
        <w:numPr>
          <w:ilvl w:val="3"/>
          <w:numId w:val="1"/>
        </w:numPr>
        <w:rPr/>
      </w:pPr>
      <w:bookmarkStart w:id="1521" w:name="__RefHeading___Toc2565249_372815092"/>
      <w:bookmarkStart w:id="1522" w:name="_Toc605"/>
      <w:bookmarkEnd w:id="1521"/>
      <w:r>
        <w:rPr>
          <w:rtl w:val="true"/>
        </w:rPr>
        <w:t>بهترین فرصت دعا برای فرج</w:t>
      </w:r>
      <w:bookmarkEnd w:id="1522"/>
    </w:p>
    <w:p>
      <w:pPr>
        <w:pStyle w:val="BookText"/>
        <w:rPr/>
      </w:pPr>
      <w:r>
        <w:rPr>
          <w:rFonts w:ascii="IRNazanin" w:hAnsi="IRNazanin" w:eastAsia="IRNazanin"/>
          <w:color w:val="111111"/>
          <w:sz w:val="28"/>
          <w:sz w:val="28"/>
          <w:szCs w:val="28"/>
          <w:rtl w:val="true"/>
          <w:lang w:bidi="fa-IR"/>
        </w:rPr>
        <w:t>جبرئیل فرشته ی وحی خداوند اجازه گرفت و به جمع اهل بیت علیهم السلام رفت تا او هم پاک و مطهر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باید مانند او به درِ خانه ی امیرالمؤمنین علیه السلام و حضرت زهرا سلام الله علیها برویم تا ما را هم پاک و مطهر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جایی که حدیث کساء خوانده می شود، فرشتگان جمع می شوند و برایشان دعا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هم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حاجت آن جمع را برآورده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 کاش این فرصت ناب را برای دعا از دست ندهیم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برای آمدنِ امام مهربان مان</w:t>
      </w:r>
      <w:r>
        <w:rPr>
          <w:rFonts w:eastAsia="IRNazanin" w:cs="IRNazanin"/>
          <w:color w:val="111111"/>
          <w:sz w:val="28"/>
          <w:szCs w:val="28"/>
          <w:rtl w:val="true"/>
          <w:lang w:bidi="fa-IR"/>
        </w:rPr>
        <w:t>.</w:t>
      </w:r>
    </w:p>
    <w:p>
      <w:pPr>
        <w:pStyle w:val="Heading3"/>
        <w:numPr>
          <w:ilvl w:val="2"/>
          <w:numId w:val="1"/>
        </w:numPr>
        <w:rPr/>
      </w:pPr>
      <w:bookmarkStart w:id="1523" w:name="__RefHeading___Toc2565251_372815092"/>
      <w:bookmarkStart w:id="1524" w:name="_Toc606"/>
      <w:bookmarkEnd w:id="1523"/>
      <w:r>
        <w:rPr>
          <w:rtl w:val="true"/>
        </w:rPr>
        <w:t>آیات و روایات</w:t>
      </w:r>
      <w:bookmarkEnd w:id="1524"/>
    </w:p>
    <w:p>
      <w:pPr>
        <w:pStyle w:val="Heading4"/>
        <w:numPr>
          <w:ilvl w:val="3"/>
          <w:numId w:val="1"/>
        </w:numPr>
        <w:rPr/>
      </w:pPr>
      <w:bookmarkStart w:id="1525" w:name="__RefHeading___Toc2565253_372815092"/>
      <w:bookmarkStart w:id="1526" w:name="_Toc607"/>
      <w:bookmarkEnd w:id="1525"/>
      <w:r>
        <w:rPr>
          <w:rtl w:val="true"/>
        </w:rPr>
        <w:t>آیات</w:t>
      </w:r>
      <w:bookmarkEnd w:id="15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عَنْکُمُ الرِّجْسَ أَهْلَ الْبَیْتِ وَ</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bookmarkStart w:id="1527" w:name="pg10640_156528"/>
    </w:p>
    <w:p>
      <w:pPr>
        <w:pStyle w:val="BookText"/>
        <w:rPr/>
      </w:pPr>
      <w:bookmarkEnd w:id="1527"/>
      <w:r>
        <w:rPr>
          <w:rFonts w:ascii="Amiri" w:hAnsi="Amiri" w:eastAsia="Amiri" w:cs="Amiri"/>
          <w:color w:val="111111"/>
          <w:sz w:val="28"/>
          <w:sz w:val="28"/>
          <w:szCs w:val="28"/>
          <w:rtl w:val="true"/>
          <w:lang w:bidi="ar-SA"/>
        </w:rPr>
        <w:t xml:space="preserve">یُطَهِّرَکُمْ تَطْهیراً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4"/>
        <w:numPr>
          <w:ilvl w:val="3"/>
          <w:numId w:val="1"/>
        </w:numPr>
        <w:rPr/>
      </w:pPr>
      <w:bookmarkStart w:id="1528" w:name="__RefHeading___Toc2565255_372815092"/>
      <w:bookmarkStart w:id="1529" w:name="_Toc608"/>
      <w:bookmarkEnd w:id="1528"/>
      <w:r>
        <w:rPr>
          <w:rtl w:val="true"/>
        </w:rPr>
        <w:t>روایات</w:t>
      </w:r>
      <w:bookmarkEnd w:id="1529"/>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الأمالی للشیخ الطوسی جَمَاعَةٌ عَنْ أَبِی الْمُفَضَّلِ عَنِ ابْنِ عُقْدَةَ عَنْ مُحَمَّدِ بْنِ الْمُفَضَّلِ بْنِ إِبْرَاهِیمَ بْنِ قَیْسٍ الْأَشْعَرِیِّ عَنْ عَلِیِّ بْنِ حَسَّانَ عَنْ عَبْدِ الرَّحْمَنِ بْنِ کَثِیرٍ عَنْ جَعْفَرِ بْنِ مُحَمَّدٍ عَنْ أَبِیهِ عَنْ جَدِّهِ عَلِیِّ بْنِ الْحُسَیْنِ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أَجْمَعَ الْحَسَنُ بْنُ عَلِیٍّ علیه السلام عَلَی صُلْحِ مُعَاوِیَةَ خَرَجَ حَتَّی لَقِیَه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اللَّهُ تَعَالَی إِنَّما یُرِیدُ اللَّهُ لِیُذْهِبَ عَنْکُمُ الرِّجْسَ أَهْلَ الْبَیْتِ وَ یُطَهِّرَکُمْ تَطْهِیراً فَلَمَّا نَزَلَتْ آیَةُ التَّطْهِیرِ جَمَعَنَا رَسُولُ اللَّهِ ص أَنَا وَ أَخِی وَ أُمِّی وَ أَبِی فَجَلَّلَنَا وَ نَفْسَهُ فِی کِسَاءٍ لِأُمِّ سَلَمَةَ خَیْبَرِیٍّ وَ ذَلِکَ فِی حُجْرَتِهَا وَ فِی یَوْمِهَا فَقَالَ اللَّهُمَّ هَؤُلَاءِ أَهْلُ بَیْتِی وَ هَؤُلَاءِ أَهْلِی وَ عِتْرَتِی فَأَذْهِبْ عَنْهُمُ الرِّجْسَ وَ طَهِّرْهُمْ تَطْهِیراً فَقَالَتْ أُمُّ سَلَمَةَ رَضِیَ اللَّهُ عَنْهَا أَدْخُلُ مَعَهُمْ یَا رَسُولَ اللَّهِ قَالَ لَهَا رَسُولُ اللَّهِ ص یَرْحَمُکِ اللَّهُ أَنْتِ عَلَی خَیْرٍ وَ إِلَی خَیْرٍ وَ مَا أَرْضَانِی عَنْکِ وَ لَکِنَّهَا خَاصَّةٌ لِی وَ لَهُمْ ثُمَّ مَکَثَ رَسُولُ اللَّهِ ص بَعْدَ ذَلِکَ بَقِیَّةَ عُمُرِهِ حَتَّی قَبَضَهُ اللَّهُ إِلَیْهِ یَأْتِینَا فِی کُلِّ یَوْمٍ عِنْدَ طُلُوعِ الْفَجْرِ فَیَقُولُ الصَّلَاةَ یَرْحَمُکُمُ اللَّهُ إِنَّما یُرِیدُ اللَّهُ لِیُذْهِبَ عَنْکُمُ الرِّجْسَ أَهْلَ الْبَیْتِ وَ یُطَهِّرَکُمْ تَطْهِیراً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سفینة البحار،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عائشة انّ رسول اللّه صلّی اللّه علیه و آله و سلّم خرج و علیه مرط مرحّل من شعر أسود، فجاء الحسن فأدخله ثمّ جاء الحسین فأدخله ثمّ فاطمة ثمّ علیّ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عَنْکُمُ الرِّجْسَ أَهْلَ الْبَیْتِ وَ یُطَهِّرَکُمْ تَطْهِیراً</w:t>
      </w:r>
    </w:p>
    <w:p>
      <w:pPr>
        <w:pStyle w:val="BookText"/>
        <w:rPr/>
      </w:pPr>
      <w:r>
        <w:rPr>
          <w:rFonts w:ascii="IRNazanin" w:hAnsi="IRNazanin" w:eastAsia="IRNazanin"/>
          <w:color w:val="111111"/>
          <w:sz w:val="28"/>
          <w:sz w:val="28"/>
          <w:szCs w:val="28"/>
          <w:rtl w:val="true"/>
          <w:lang w:bidi="fa-IR"/>
        </w:rPr>
        <w:t>تفسیر نور الثقلین،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تفسیر علی بن إبراهیم و فی روایة أبی الجارود عن أبی جعفر علیه السلام فی قوله عز و جل إِنَّما یُرِیدُ اللَّهُ لِیُذْهِبَ عَنْکُمُ الرِّجْسَ أَهْلَ الْبَیْتِ وَ یُطَهِّرَکُمْ تَطْهِیراً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هذه الآیة فی رسول الله و علی بن أبی طالب و فاطمة و الحسن و الحسین صلوات الله علیهم، و ذلک فی بیت أم سلمة زوج النبی فدعا رسول الله صلی الله علیه و آله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فاطمة و الحسن و الحسین صلوات الله علیهم ثم ألبسهم کساء له خیبریا و دخل معهم فیه،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 بیتی وعدتنی فیهم ما وعدتنی، اللهم اذهب عنهم الرجس و طهرهم تطهیرا، فقالت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معهم یا رسول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أبشری یا أم سلمة فانک الی خیر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عیون الاخبار فی باب ذکر مجلس الرضا علیه السلام مع المأمون فی الفرق بین العترة و الامة حدیث طویل و فیه 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العترة الطاهرة؟</w:t>
      </w:r>
    </w:p>
    <w:p>
      <w:pPr>
        <w:pStyle w:val="BookText"/>
        <w:rPr/>
      </w:pPr>
      <w:r>
        <w:rPr>
          <w:rFonts w:ascii="Amiri" w:hAnsi="Amiri" w:eastAsia="Amiri" w:cs="Amiri"/>
          <w:color w:val="111111"/>
          <w:sz w:val="28"/>
          <w:sz w:val="28"/>
          <w:szCs w:val="28"/>
          <w:rtl w:val="true"/>
          <w:lang w:bidi="ar-SA"/>
        </w:rPr>
        <w:t>فقال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وصفهم الله تعالی فی کتابه فقال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الذین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انی مخلف فیکم الثقلین کتاب الله و عترتی أهل بیتی، الا و انهما لن یفترقا حتی یردا علی الحوض فانظروا کیف تحلفونی فیهما، ایها الناس لا تعلموهم فإنهم أعلم منکم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فی باب السبب الذی من أجله قبل الرضا علیه السلام ولایة العهد من المأمون و وجدت فی بعض الکتب نسخة کتاب الحبا و الشرط من الرضا علیه السلام الی العمال فی شأن الفضل بن</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p>
    <w:p>
      <w:pPr>
        <w:pStyle w:val="BookText"/>
        <w:rPr/>
      </w:pPr>
      <w:r>
        <w:rPr>
          <w:rFonts w:ascii="Amiri" w:hAnsi="Amiri" w:eastAsia="Amiri" w:cs="Amiri"/>
          <w:color w:val="111111"/>
          <w:sz w:val="28"/>
          <w:sz w:val="28"/>
          <w:szCs w:val="28"/>
          <w:rtl w:val="true"/>
          <w:lang w:bidi="ar-SA"/>
        </w:rPr>
        <w:t>سهل و أخیه و لم أرو ذلک عن أحد، أما بعد فالحمد لله البدی‌ء البدیع الی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أورث أهل بیته مواریث النبوة و استودعهم العلم و الحکمة، و جعلهم معدن الامامة و الخلافة، و أوجب ولایتهم و شرف منزلتهم فامر رسوله بمسألة أمته مودتهم، إذ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وصفهم به من إذهابه الرجس عنهم و تطهیره إیاهم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کتاب الخصال فی احتجاج علی علیه السلام علی أبی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فأنشدک بالله ألی و لأهلی و ولدی آیة التطهیر من الرجس أم لک و لأهل بیتک؟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لک و لأهل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فأنشدک بالله انا صاحب دعوة رسول الله صلی الله علیه و آله و أهلی و ولدی یوم الکساء اللهم هؤلاء أهلی إلیک لا الی النار أم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 و أهل بیتک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فیه أیضا فی احتجاجه علیه السلام علی الناس یوم الشوری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أنشدکم الله هل فیکم أحد أنزل الله فیه آیة التطهیر علی رسوله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رسول الله صلی الله علیه و آله کساء خیبریا فضمنی فیه و فاطمة و الحسن و الحسین،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هؤلاء أهل بیتی فاذهب عنهم الرجس و طهرهم تطهیرا غیری؟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أیضا فی مناقب أمیر المؤمنین علیه السلام و تعدادها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السبعون فان رسول الله صلی الله علیه و آله نام و</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p>
    <w:p>
      <w:pPr>
        <w:pStyle w:val="BookText"/>
        <w:rPr/>
      </w:pPr>
      <w:r>
        <w:rPr>
          <w:rFonts w:ascii="Amiri" w:hAnsi="Amiri" w:eastAsia="Amiri" w:cs="Amiri"/>
          <w:color w:val="111111"/>
          <w:sz w:val="28"/>
          <w:sz w:val="28"/>
          <w:szCs w:val="28"/>
          <w:rtl w:val="true"/>
          <w:lang w:bidi="ar-SA"/>
        </w:rPr>
        <w:t xml:space="preserve">نومنی و زوجتی فاطمة و إبنی الحسن و الحسین و ألقی علینا عباء قطوانیة فانزل الله تعالی فینا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جبرئیل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منکم یا محمد فکان سادسنا جبرئیل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کتاب کمال الدین و تمام النعمة باسناده الی سلیم بن قیس الهلالی عن أمیر المؤمنین علیه السلام انه قال فی أثناء کلام له فی جمع من المهاجرین و الأنصار فی المسجد أیام خلافة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أ تعلمون ان الله عز و جل أنزل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فجمعنی و فاطمة و إبنی حسنا و حسینا و ألقی علینا کساه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هؤلاء أهل بیتی و لحمتی یؤلمنی ما یولمهم، و یحرجنی ما یحرجهم، فاذهب عنهم الرجس و طهرهم تطهیرا فقالت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یا رسول الله؟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خیر، انما أنزلت فی و فی أخی و ابنتی و فی تسعة من ولد إبنی الحسین خاصة لیس معنا فیها أحد غیرنا؟ فقالوا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ان أم سلمة حدثنا بذلک، فسألنا رسول الله صلی الله علیه و آله فحدثنا کما حدثتنا أم سلمة رضی الله عنها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کتاب علل الشرائع باسناده الی ابن أبی عمیر عمن ذکره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منع أبو بکر فاطمة علیها السلام فدکا و أخرج وکیلها جاء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المسجد و ابو بکر جالس و حوله المهاجرون و الأنصار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 بکر لم منعت فاطمة ما جعله رسول الله صلی الله علیه و آله لها و</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653</w:t>
      </w:r>
    </w:p>
    <w:p>
      <w:pPr>
        <w:pStyle w:val="BookText"/>
        <w:rPr/>
      </w:pPr>
      <w:r>
        <w:rPr>
          <w:rFonts w:ascii="IRNazanin" w:hAnsi="IRNazanin" w:eastAsia="IRNazanin"/>
          <w:color w:val="111111"/>
          <w:sz w:val="28"/>
          <w:sz w:val="28"/>
          <w:szCs w:val="28"/>
          <w:rtl w:val="true"/>
          <w:lang w:bidi="fa-IR"/>
        </w:rPr>
        <w:t>وکیلها فیه منذ سنین 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أمیر المؤمنین علیه السلام لأبی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بکر تقرأ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عن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فینا أو فی غیرنا نزلت؟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لو أن شاهدین مسلمین شهدا علی فاطمة علیها السلام بفاحشة ما کنت صانعا؟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أقیم علیها الحد کما أقیم علی نساء المسلمین،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اذن عند الله من الکافرین،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لأنک کنت ترد شهادة الله و تقبل شهادة غیره، لان الله عز و جل قد شهد لها بالطهارة فاذا رددت شهادة الله و قبلت شهادة غیره کنت عند الله من الکافرین،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فبکی الناس و تفرقوا و دمدموا </w:t>
      </w:r>
      <w:r>
        <w:rPr>
          <w:rStyle w:val="FootnoteAnchor"/>
          <w:rtl w:val="true"/>
        </w:rPr>
        <w:footnoteReference w:id="242"/>
      </w: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باسناده الی عبد الرحمن بن کثیر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ما عنی الله عز و جل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الآیة فی النبی و أمیر المؤمنین و الحسن و الحسین و فاطمة علیهم السلام، فلما قبض الله عز و جل نبیه صلی الله علیه و آله کان أمیر المؤمنین ثم الحسن ثم الحسین علیهم السلام، ثم وقع تأویل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أَوْلی بِبَعْضٍ فِی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علی بن الحسین علیهما السلام، ثم جرت فی الائمة من ولده الأوصیاء علیهم السلام فطاعتهم طاعة الله و معصیتهم معصیة الله عز و 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أصول الکافی عدة من أصحابنا عن احمد بن محمد بن عیسی عن ابن فضال عن</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p>
    <w:p>
      <w:pPr>
        <w:pStyle w:val="BookText"/>
        <w:rPr/>
      </w:pPr>
      <w:r>
        <w:rPr>
          <w:rFonts w:ascii="IRNazanin" w:hAnsi="IRNazanin" w:eastAsia="IRNazanin"/>
          <w:color w:val="111111"/>
          <w:sz w:val="28"/>
          <w:sz w:val="28"/>
          <w:szCs w:val="28"/>
          <w:rtl w:val="true"/>
          <w:lang w:bidi="fa-IR"/>
        </w:rPr>
        <w:t>المفضل بن صالح عن محمد بن علی الحلبی عن أبی عبد الله علیه السلام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الائمة علیهم السلام من ولایتهم من دخل فیها دخل فی بیت النبی صلی الله علیه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إبراهیم عن محمد ب عیسی عن یونس و علی بن محمد بن سهل بن زیاد أبی سعید عن محمد بن عیسی عن یونس عن ابن مسکان عن أبی بصیر عن أبی عبد الله علیه السلام و ذکر حدیثا طویلا یقول فیه علیه السلام حاکیا عن رسول الله صلی الله علیه و آله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أوصیکم بکتاب الله و أهل بیتی فانی سألت الله عز و جل أن لا یفرق بینهما حتی یوردهما علی الحوض فأعطانی ذلک،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تعلموهم فإنهم أعلم منکم،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لن یخرجوکم من باب هدی و لن یدخلوکم فی باب ضلالة، فلو سکت رسول الله صلی الله علیه و آله و لم یبین من أهل بیته لادعاها آل فلان و آل فلان، و لکن الله عز و جل أنزله فی کتابه لنبیه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علی و الحسن و الحسین و فاطمة علیهم السلام، فأدخلهم رسول الله صلی الله علیه و آله تحت الکساء فی بیت أم سلمة،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لکل نبی أهلا و ثقلا و هؤلاء أهل بیتی و ثقلی، فقالت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 من أهلک؟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الی خیر و لکن هؤلاء أهلی و ثقلی، و فی آخر الحدیث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 هو الشک و الله لا</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bookmarkStart w:id="1530" w:name="pg10640_156534"/>
    </w:p>
    <w:p>
      <w:pPr>
        <w:pStyle w:val="BookText"/>
        <w:rPr/>
      </w:pPr>
      <w:bookmarkEnd w:id="1530"/>
      <w:r>
        <w:rPr>
          <w:rFonts w:ascii="IRNazanin" w:hAnsi="IRNazanin" w:eastAsia="IRNazanin"/>
          <w:color w:val="111111"/>
          <w:sz w:val="28"/>
          <w:sz w:val="28"/>
          <w:szCs w:val="28"/>
          <w:rtl w:val="true"/>
          <w:lang w:bidi="fa-IR"/>
        </w:rPr>
        <w:t>نشک فی ربنا أبدا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باسناده عن أبی سعید الخدری 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هذه الآیة فی خمسة فی و فی علی و حسن و حسین و فاطمة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أخبرنا السید أبو الحمد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الحاکم أبو القاسم الحسکانی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حدثونا عن أبی بکر السبیعی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عروة الحرانی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ابن مصغی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الرحیم بن واقد عن أیوب بن سیار عن محمد بن المنکدر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هذه الآیة علی النبی صلی الله علیه و آله و لیس فی البیت الا فاطمة و الحسن و الحسین و علی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البرهان فی تفسیر القرآن،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eastAsia="IRNazanin" w:cs="IRNazanin"/>
          <w:color w:val="111111"/>
          <w:sz w:val="28"/>
          <w:szCs w:val="28"/>
          <w:lang w:bidi="fa-IR"/>
        </w:rPr>
        <w:t>8583</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عدة من أصحابنا، عن أحمد بن محمد بن عیسی، عن ابن فضال، عن المفضل بن صالح، عن محمد بن علی الحلبی،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لِیُذْهِبَ عَنْکُمُ الرِّجْسَ أَهْلَ الْبَیْتِ وَ یُطَهِّرَکُمْ تَطْهِیراً یعنی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ولایتهم، من دخل فیها دخل فی بیت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Heading2"/>
        <w:numPr>
          <w:ilvl w:val="1"/>
          <w:numId w:val="1"/>
        </w:numPr>
        <w:rPr/>
      </w:pPr>
      <w:bookmarkStart w:id="1531" w:name="__RefHeading___Toc2565257_372815092"/>
      <w:bookmarkStart w:id="1532" w:name="_Toc609"/>
      <w:bookmarkEnd w:id="1531"/>
      <w:r>
        <w:rPr/>
        <w:t>27</w:t>
      </w:r>
      <w:r>
        <w:rPr>
          <w:rtl w:val="true"/>
        </w:rPr>
        <w:t xml:space="preserve">. </w:t>
      </w:r>
      <w:r>
        <w:rPr>
          <w:rtl w:val="true"/>
        </w:rPr>
        <w:t xml:space="preserve">بیست و پنجم ماه </w:t>
      </w:r>
      <w:r>
        <w:rPr>
          <w:rtl w:val="true"/>
        </w:rPr>
        <w:t xml:space="preserve">: </w:t>
      </w:r>
      <w:r>
        <w:rPr>
          <w:rtl w:val="true"/>
        </w:rPr>
        <w:t>نزول سوره هل أتی</w:t>
      </w:r>
      <w:bookmarkEnd w:id="1532"/>
    </w:p>
    <w:p>
      <w:pPr>
        <w:pStyle w:val="Heading3"/>
        <w:numPr>
          <w:ilvl w:val="2"/>
          <w:numId w:val="1"/>
        </w:numPr>
        <w:rPr/>
      </w:pPr>
      <w:bookmarkStart w:id="1533" w:name="__RefHeading___Toc2565259_372815092"/>
      <w:bookmarkStart w:id="1534" w:name="_Toc610"/>
      <w:bookmarkEnd w:id="1533"/>
      <w:r>
        <w:rPr>
          <w:rtl w:val="true"/>
        </w:rPr>
        <w:t>بیان مخصر</w:t>
      </w:r>
      <w:bookmarkEnd w:id="1534"/>
    </w:p>
    <w:p>
      <w:pPr>
        <w:pStyle w:val="Heading4"/>
        <w:numPr>
          <w:ilvl w:val="3"/>
          <w:numId w:val="1"/>
        </w:numPr>
        <w:rPr/>
      </w:pPr>
      <w:bookmarkStart w:id="1535" w:name="__RefHeading___Toc2565261_372815092"/>
      <w:bookmarkStart w:id="1536" w:name="_Toc611"/>
      <w:bookmarkEnd w:id="1535"/>
      <w:r>
        <w:rPr>
          <w:rtl w:val="true"/>
        </w:rPr>
        <w:t>اشاره</w:t>
      </w:r>
      <w:bookmarkEnd w:id="1536"/>
    </w:p>
    <w:p>
      <w:pPr>
        <w:pStyle w:val="BookText"/>
        <w:rPr/>
      </w:pPr>
      <w:r>
        <w:rPr>
          <w:rFonts w:ascii="IRNazanin" w:hAnsi="IRNazanin" w:eastAsia="IRNazanin"/>
          <w:color w:val="111111"/>
          <w:sz w:val="28"/>
          <w:sz w:val="28"/>
          <w:szCs w:val="28"/>
          <w:rtl w:val="true"/>
          <w:lang w:bidi="fa-IR"/>
        </w:rPr>
        <w:t>در سال ششم هجری، امام حسن و امام حسین علیهماالسلام بیمار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با جمعی از اصحاب از امام حسن و امام حسین علیه السلام عیادت می‌کنند و به امیرالمؤمنین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فرزندانت نذری کنی، خداوند آن ها را شفا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برای شفای آن ها روزه خواهم گرفت</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p>
    <w:p>
      <w:pPr>
        <w:pStyle w:val="BookText"/>
        <w:rPr/>
      </w:pPr>
      <w:r>
        <w:rPr>
          <w:rFonts w:ascii="IRNazanin" w:hAnsi="IRNazanin" w:eastAsia="IRNazanin"/>
          <w:color w:val="111111"/>
          <w:sz w:val="28"/>
          <w:sz w:val="28"/>
          <w:szCs w:val="28"/>
          <w:rtl w:val="true"/>
          <w:lang w:bidi="fa-IR"/>
        </w:rPr>
        <w:t>حضرت زهرا علیهاسلام نیز همان نذر را نیّت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امام حسین علیهالسلام و فضّۀ خادمه نیز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سه روز، روزه خواهیم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خداوند آنان را شفا داد و آن ها شروع به روزه گرفتن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از یکی از همسایگان مقداری جو قرض گرفتند و حضرت زهرا علیهاسلام با دست خود یک سوم آن جوها را آرد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آردها را خمیر کرده و پنج قرص نان پخته و برای افطار در سفره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افطارمسکینی در خانه را زد و تقاضای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یکی پس از دیگری نان‌های خود را به مسکین دادند و تنها با آب افطار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دوّم حضرت زهرا علیهاسلام یک سوم دیگر از آردها را خمیر کرده و نان پختند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افطار یتیمی به درِ خانه ایشان آمد و تقاضای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نان‌ها را به یتیم دادند و خود با آب افطار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سوّم نیز همان اتّفاقات افتاد و هنگام افطار اسیری آمد و همان تقاضا را کرد و آنان تنها غذای خود یعنی همان نان ها را به او دادند وباز با آب افطار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علیه السلام همراه با امام حسن و امام حسین علیه السلام پس از آن سه روز در حالی که آنان از گرسنگی می‌لرزیدند،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 بود که خدمت پیامبر صلی الله علیه وآله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سخت است که شما را به این حالت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با آنان همراه شده به خانه ایشان رفتند و دیدند</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bookmarkStart w:id="1537" w:name="pg10640_156536"/>
    </w:p>
    <w:p>
      <w:pPr>
        <w:pStyle w:val="BookText"/>
        <w:rPr/>
      </w:pPr>
      <w:bookmarkEnd w:id="1537"/>
      <w:r>
        <w:rPr>
          <w:rFonts w:ascii="IRNazanin" w:hAnsi="IRNazanin" w:eastAsia="IRNazanin"/>
          <w:color w:val="111111"/>
          <w:sz w:val="28"/>
          <w:sz w:val="28"/>
          <w:szCs w:val="28"/>
          <w:rtl w:val="true"/>
          <w:lang w:bidi="fa-IR"/>
        </w:rPr>
        <w:t>حضرت زهرا علیهاسلام که چشمانش از گرسنگی فرو رفته بود در محراب عبادت 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ایشان را مورد محبت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جبرئیل نازل شد و به پیامبر اکرم از طرف خدا با داشتن چنین خاندانی تبریک گفت؛ و آیات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نام دیگر آن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سوّمش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تقدیم پیامبر اکرم صلی الله علیه وآله نمود و برایش قرائت کرد و آنگاه ظرفی پُر از غذای بهشتی از آسمان برای ایشان آورده شد و آن ها میل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امینی در الغدیر این حدیث را به قول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علمای معروف اهل سنّت مستند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در این سوره از اهلبیت علیهم السلام بسیار تجلیل و تعریف نموده و از آنان با عنوان ابرار، یعنی خوبان خدا و عباد الله، یعنی بندگان خالص خدا یاد کرده است و مخالفینِ ایشان را کافر نامیده و از کارِ با اخلاص و پر زحمت ایشان بسیار تمجید نموده و همه نعمت های بهشتی و مقامات رفیع آن را به اهل بیت علیهم السلام وعده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همۀ مفسِّرین شیعه و جمع زیادی از مفسِّرین اهل سنّت معترف اند که هجده آیۀ این سوره مبارکه بلکه بیشتر آیات آن در مدینه و دربارۀ این واقعه و در حق اهل بیت علیهم السلام نازل شده است </w:t>
      </w:r>
      <w:r>
        <w:rPr>
          <w:rFonts w:eastAsia="IRNazanin" w:cs="IRNazanin"/>
          <w:color w:val="111111"/>
          <w:sz w:val="28"/>
          <w:szCs w:val="28"/>
          <w:rtl w:val="true"/>
          <w:lang w:bidi="fa-IR"/>
        </w:rPr>
        <w:t>.</w:t>
      </w:r>
    </w:p>
    <w:p>
      <w:pPr>
        <w:pStyle w:val="Heading3"/>
        <w:numPr>
          <w:ilvl w:val="2"/>
          <w:numId w:val="1"/>
        </w:numPr>
        <w:rPr/>
      </w:pPr>
      <w:bookmarkStart w:id="1538" w:name="__RefHeading___Toc2565263_372815092"/>
      <w:bookmarkStart w:id="1539" w:name="_Toc612"/>
      <w:bookmarkEnd w:id="1538"/>
      <w:r>
        <w:rPr>
          <w:rtl w:val="true"/>
        </w:rPr>
        <w:t>بیان تفصیلی</w:t>
      </w:r>
      <w:bookmarkEnd w:id="1539"/>
    </w:p>
    <w:p>
      <w:pPr>
        <w:pStyle w:val="Heading4"/>
        <w:numPr>
          <w:ilvl w:val="3"/>
          <w:numId w:val="1"/>
        </w:numPr>
        <w:rPr/>
      </w:pPr>
      <w:bookmarkStart w:id="1540" w:name="__RefHeading___Toc2565265_372815092"/>
      <w:bookmarkStart w:id="1541" w:name="_Toc613"/>
      <w:bookmarkEnd w:id="1540"/>
      <w:r>
        <w:rPr>
          <w:rtl w:val="true"/>
        </w:rPr>
        <w:t>اشاره</w:t>
      </w:r>
      <w:bookmarkEnd w:id="1541"/>
    </w:p>
    <w:p>
      <w:pPr>
        <w:pStyle w:val="BookText"/>
        <w:rPr/>
      </w:pPr>
      <w:r>
        <w:rPr>
          <w:rFonts w:ascii="IRNazanin" w:hAnsi="IRNazanin" w:eastAsia="IRNazanin"/>
          <w:color w:val="111111"/>
          <w:sz w:val="28"/>
          <w:sz w:val="28"/>
          <w:szCs w:val="28"/>
          <w:rtl w:val="true"/>
          <w:lang w:bidi="fa-IR"/>
        </w:rPr>
        <w:t>یکی از وقایعی که در روز بیست و پنجم ذی الحجه اتفاق افتاده و فضیلتی عظیم را برای اهل بیت علیهم‌السلام رقم زده است نزول سوره انسان است</w:t>
      </w:r>
      <w:r>
        <w:rPr>
          <w:rFonts w:eastAsia="IRNazanin" w:cs="IRNazanin"/>
          <w:color w:val="111111"/>
          <w:sz w:val="28"/>
          <w:szCs w:val="28"/>
          <w:rtl w:val="true"/>
          <w:lang w:bidi="fa-IR"/>
        </w:rPr>
        <w:t>.</w:t>
      </w:r>
    </w:p>
    <w:p>
      <w:pPr>
        <w:pStyle w:val="Heading4"/>
        <w:numPr>
          <w:ilvl w:val="3"/>
          <w:numId w:val="1"/>
        </w:numPr>
        <w:rPr/>
      </w:pPr>
      <w:bookmarkStart w:id="1542" w:name="__RefHeading___Toc2565267_372815092"/>
      <w:bookmarkStart w:id="1543" w:name="_Toc614"/>
      <w:bookmarkEnd w:id="1542"/>
      <w:r>
        <w:rPr>
          <w:rtl w:val="true"/>
        </w:rPr>
        <w:t>بیماری حسنین علیهماالسلام</w:t>
      </w:r>
      <w:bookmarkEnd w:id="1543"/>
    </w:p>
    <w:p>
      <w:pPr>
        <w:pStyle w:val="BookText"/>
        <w:rPr/>
      </w:pPr>
      <w:r>
        <w:rPr>
          <w:rFonts w:ascii="IRNazanin" w:hAnsi="IRNazanin" w:eastAsia="IRNazanin"/>
          <w:color w:val="111111"/>
          <w:sz w:val="28"/>
          <w:sz w:val="28"/>
          <w:szCs w:val="28"/>
          <w:rtl w:val="true"/>
          <w:lang w:bidi="fa-IR"/>
        </w:rPr>
        <w:t>در سال ششم هجری، امام حسن و</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658</w:t>
      </w:r>
    </w:p>
    <w:p>
      <w:pPr>
        <w:pStyle w:val="BookText"/>
        <w:rPr/>
      </w:pPr>
      <w:r>
        <w:rPr>
          <w:rFonts w:ascii="IRNazanin" w:hAnsi="IRNazanin" w:eastAsia="IRNazanin"/>
          <w:color w:val="111111"/>
          <w:sz w:val="28"/>
          <w:sz w:val="28"/>
          <w:szCs w:val="28"/>
          <w:rtl w:val="true"/>
          <w:lang w:bidi="fa-IR"/>
        </w:rPr>
        <w:t>امام حسین علیهماالسلام بیمار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از امام حسن و امام حسین علیهماالسلام عیادت می‌کنند و به امیرالمؤمنین علیه‌السلام می‌فرمایند اگر در مورد فرزندانت نذری کنی خداوند آنها را شفاء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به شکرانه‌ی شفای آنها روزه خواهیم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علیهاالسلام نیز همان نذر را نیت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علیه‌السلام و امام حسین علیه‌السلام نیز که کودک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سه روز، روزه خواهیم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شفا داد و آنها از روز بعد، شروع به روزه گرفتن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با آب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اول که روزه گرفتند امیر المؤمنین علیه‌السلام دید در خانه غذایی برای افطار ندارند، لذا نزد یکی از همسایه‌هایشان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یهودی بود و شغل پشم ریسی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مقداری پشم به ما بده تا همسرم فاطمه آنها را بِریسد و در عوض آن جو به ما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قبول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المؤمنین علیه‌السلام پشم‌ها را نزد حضرت فاطمه علیهاالسلام آورد، ایشان نیز خوشحال شده و یک سوم از پشم‌ها را ریسیدند و سپس مقداری از جوها را برداشته و آرد نمود و پنج عدد نان پخت، برای هر نفر یک عدد 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غروب امیر المؤمنین علیه‌السلام نماز مغرب را به جماعت در مسجد پیامبر صلی‌الله‌علیه‌و‌آله خواند و به منزل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افطار پهن بود، همگی دور آن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علیه‌السلام همین که خواست اولین لقمه را بردارد و میل کند شخص مسکینی درب خانه‌شان را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بیت محمّد، سلام بر شما، منمسکینی از مسکین‌های</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p>
    <w:p>
      <w:pPr>
        <w:pStyle w:val="BookText"/>
        <w:rPr/>
      </w:pPr>
      <w:r>
        <w:rPr>
          <w:rFonts w:ascii="IRNazanin" w:hAnsi="IRNazanin" w:eastAsia="IRNazanin"/>
          <w:color w:val="111111"/>
          <w:sz w:val="28"/>
          <w:sz w:val="28"/>
          <w:szCs w:val="28"/>
          <w:rtl w:val="true"/>
          <w:lang w:bidi="fa-IR"/>
        </w:rPr>
        <w:t>مسلمانان هستم و گرسنه‌ام، از آنچه خود می‌خورید به من هم بدهید تا خداوند به شما از غذاهای بهشتی عوض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علیه‌السلام هنگامی که صدای او را شنید لقمه‌اش را زمین گذارده و با خواندن اشعاری از همسرش فاطمه علیهاالسلام خواست تا غذاها را به مسکین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قبول نموده و تمامی نان‌هایی که در سفره بود را به او دادند، و همگی آن شب را با آب خالی افطار نموده و با همان وضع فردا را روزه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دوم فاطمه زهرا علیهاالسلام ثلث دیگر پشم‌ها را ریسیدند و سپس مقداری دیگر از جوها را برداشته و آرد کردند، و همانند روز گذشته پنج عدد نان پختند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علیه‌السلام هنگامی که نماز مغرب را خواند به منزل آمد و همگی</w:t>
      </w:r>
    </w:p>
    <w:p>
      <w:pPr>
        <w:pStyle w:val="BookText"/>
        <w:rPr/>
      </w:pPr>
      <w:r>
        <w:rPr>
          <w:rFonts w:ascii="IRNazanin" w:hAnsi="IRNazanin" w:eastAsia="IRNazanin"/>
          <w:color w:val="111111"/>
          <w:sz w:val="28"/>
          <w:sz w:val="28"/>
          <w:szCs w:val="28"/>
          <w:rtl w:val="true"/>
          <w:lang w:bidi="fa-IR"/>
        </w:rPr>
        <w:t>دور سفره افطار جمع شدند، و هنگامی که خواستند اولین لقمه را میل کنند،یتیمی درب خانه را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بیت محمّد، سلام بر شما، من یتیمی از یتیم‌های مسلمانان هستم و گرسنه‌ام، از غذاهای خود به من بدهید تا خداوند</w:t>
      </w:r>
    </w:p>
    <w:p>
      <w:pPr>
        <w:pStyle w:val="BookText"/>
        <w:rPr/>
      </w:pPr>
      <w:r>
        <w:rPr>
          <w:rFonts w:ascii="IRNazanin" w:hAnsi="IRNazanin" w:eastAsia="IRNazanin"/>
          <w:color w:val="111111"/>
          <w:sz w:val="28"/>
          <w:sz w:val="28"/>
          <w:szCs w:val="28"/>
          <w:rtl w:val="true"/>
          <w:lang w:bidi="fa-IR"/>
        </w:rPr>
        <w:t>از غذاهای بهشتی به شما عوض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مانند شب گذشته تمامی نان‌ها را به او دادند و آن شب را نیز با آب خالی افطار نموده، و فردا را با همان حالت روزه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سوّم حضرت زهرا علیهاالسلام بقیّه پشم‌ها را ریسیدند و سپس جوهای باقی مانده را آرد نموده و نان پختند و مانند دو شب گذشته دور سفره افطار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خواستند اولین لقمه را بخورند، اسیری از اُسرای مشرکان</w:t>
      </w:r>
    </w:p>
    <w:p>
      <w:pPr>
        <w:pStyle w:val="BookText"/>
        <w:rPr/>
      </w:pPr>
      <w:r>
        <w:rPr>
          <w:rFonts w:ascii="IRNazanin" w:hAnsi="IRNazanin" w:eastAsia="IRNazanin"/>
          <w:color w:val="111111"/>
          <w:sz w:val="28"/>
          <w:sz w:val="28"/>
          <w:szCs w:val="28"/>
          <w:rtl w:val="true"/>
          <w:lang w:bidi="fa-IR"/>
        </w:rPr>
        <w:t>درب را زد و درخواست غذا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مانند دو</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bookmarkStart w:id="1544" w:name="pg10640_156539"/>
    </w:p>
    <w:p>
      <w:pPr>
        <w:pStyle w:val="BookText"/>
        <w:rPr/>
      </w:pPr>
      <w:bookmarkEnd w:id="1544"/>
      <w:r>
        <w:rPr>
          <w:rFonts w:ascii="IRNazanin" w:hAnsi="IRNazanin" w:eastAsia="IRNazanin"/>
          <w:color w:val="111111"/>
          <w:sz w:val="28"/>
          <w:sz w:val="28"/>
          <w:szCs w:val="28"/>
          <w:rtl w:val="true"/>
          <w:lang w:bidi="fa-IR"/>
        </w:rPr>
        <w:t>شب گذشته تمامی غذایشان را به او دادند</w:t>
      </w:r>
      <w:r>
        <w:rPr>
          <w:rFonts w:eastAsia="IRNazanin" w:cs="IRNazanin"/>
          <w:color w:val="111111"/>
          <w:sz w:val="28"/>
          <w:szCs w:val="28"/>
          <w:rtl w:val="true"/>
          <w:lang w:bidi="fa-IR"/>
        </w:rPr>
        <w:t>.</w:t>
      </w:r>
    </w:p>
    <w:p>
      <w:pPr>
        <w:pStyle w:val="Heading4"/>
        <w:numPr>
          <w:ilvl w:val="3"/>
          <w:numId w:val="1"/>
        </w:numPr>
        <w:rPr/>
      </w:pPr>
      <w:bookmarkStart w:id="1545" w:name="__RefHeading___Toc2565269_372815092"/>
      <w:bookmarkStart w:id="1546" w:name="_Toc615"/>
      <w:bookmarkEnd w:id="1545"/>
      <w:r>
        <w:rPr>
          <w:rtl w:val="true"/>
        </w:rPr>
        <w:t>نزول سوره هل أتی</w:t>
      </w:r>
      <w:bookmarkEnd w:id="1546"/>
    </w:p>
    <w:p>
      <w:pPr>
        <w:pStyle w:val="BookText"/>
        <w:rPr/>
      </w:pPr>
      <w:r>
        <w:rPr>
          <w:rFonts w:ascii="IRNazanin" w:hAnsi="IRNazanin" w:eastAsia="IRNazanin"/>
          <w:color w:val="111111"/>
          <w:sz w:val="28"/>
          <w:sz w:val="28"/>
          <w:szCs w:val="28"/>
          <w:rtl w:val="true"/>
          <w:lang w:bidi="fa-IR"/>
        </w:rPr>
        <w:t>فردا صبح امیر المؤمنین علیه‌السلام با فرزندانشان امام حسن و امام حسین علیهماالسلام نزد پیامبر صلی‌الله‌علیه‌و‌آله آمدند در حالی که آن دو فرزند از شدّت گرسنگی می‌لرزیدند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 بسیار ناراحت شد و با هم به خانه امیر المؤمنین علیه‌السلام آمدند و دیدند حضرت فاطمه علیهاالسلام در محراب عبادتشان هستند ولی از شدّت گرسنگی شکم مبارکشان به پشتشان چسبیده و چشمانشان در سر فرو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امین وحی جبرئیل علیه‌السلام نازل شد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وصف ایشان</w:t>
      </w:r>
    </w:p>
    <w:p>
      <w:pPr>
        <w:pStyle w:val="BookText"/>
        <w:rPr/>
      </w:pPr>
      <w:r>
        <w:rPr>
          <w:rFonts w:ascii="IRNazanin" w:hAnsi="IRNazanin" w:eastAsia="IRNazanin"/>
          <w:color w:val="111111"/>
          <w:sz w:val="28"/>
          <w:sz w:val="28"/>
          <w:szCs w:val="28"/>
          <w:rtl w:val="true"/>
          <w:lang w:bidi="fa-IR"/>
        </w:rPr>
        <w:t>آورد و این فضیلت برای همیشه در قرآن ثبت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یطعمون الطعام علی حبه مسکینا و یتیما و أسیرا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نطعمکم لوجه اللّه لا نرید منکم جزاء و لا شکورا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نخاف من</w:t>
      </w:r>
    </w:p>
    <w:p>
      <w:pPr>
        <w:pStyle w:val="BookText"/>
        <w:rPr/>
      </w:pPr>
      <w:r>
        <w:rPr>
          <w:rFonts w:ascii="IRNazanin" w:hAnsi="IRNazanin" w:eastAsia="IRNazanin"/>
          <w:color w:val="111111"/>
          <w:sz w:val="28"/>
          <w:sz w:val="28"/>
          <w:szCs w:val="28"/>
          <w:rtl w:val="true"/>
          <w:lang w:bidi="fa-IR"/>
        </w:rPr>
        <w:t>ربنا یوما عبوسا قمطریرا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فوقاهم اللّه شر ذلک الیوم و لقاهم نضرة و سرورا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جزاهم بما صبروا جنة و حریرا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متکئین فیها علی الارائک لا یرون فیها شمسا و لا زمهریرا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دوستی خدا به فقیر و یتیم و اسیر طعام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برای رضای خدا به شما</w:t>
      </w:r>
    </w:p>
    <w:p>
      <w:pPr>
        <w:pStyle w:val="BookText"/>
        <w:rPr/>
      </w:pPr>
      <w:r>
        <w:rPr>
          <w:rFonts w:ascii="IRNazanin" w:hAnsi="IRNazanin" w:eastAsia="IRNazanin"/>
          <w:color w:val="111111"/>
          <w:sz w:val="28"/>
          <w:sz w:val="28"/>
          <w:szCs w:val="28"/>
          <w:rtl w:val="true"/>
          <w:lang w:bidi="fa-IR"/>
        </w:rPr>
        <w:t>غذا می‌دهیم و هیچ پاداش و تشکری از شما نمی‌خواهیم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قهر پروردگار خویش می‌ترسیم در روزی که از رنج و سختی آن، رخسار خلق درهم و غمگین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نیز آنان را از شر و فتنه آن روز محفوظ داشت و به ایشان روی خندان و دل شادان عطا نمود، و در پاداش صبرشان باغ بهشت و لباس حریر بهشتی به آنان عنایت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بر تخت‌ها تکیه می‌زنند و نه آفتابی سوزان و نه</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bookmarkStart w:id="1547" w:name="pg10640_156540"/>
    </w:p>
    <w:p>
      <w:pPr>
        <w:pStyle w:val="BookText"/>
        <w:rPr/>
      </w:pPr>
      <w:bookmarkEnd w:id="1547"/>
      <w:r>
        <w:rPr>
          <w:rFonts w:ascii="IRNazanin" w:hAnsi="IRNazanin" w:eastAsia="IRNazanin"/>
          <w:color w:val="111111"/>
          <w:sz w:val="28"/>
          <w:sz w:val="28"/>
          <w:szCs w:val="28"/>
          <w:rtl w:val="true"/>
          <w:lang w:bidi="fa-IR"/>
        </w:rPr>
        <w:t>سرمای زمهریر می‌بینند</w:t>
      </w:r>
      <w:r>
        <w:rPr>
          <w:rFonts w:eastAsia="IRNazanin" w:cs="IRNazanin"/>
          <w:color w:val="111111"/>
          <w:sz w:val="28"/>
          <w:szCs w:val="28"/>
          <w:rtl w:val="true"/>
          <w:lang w:bidi="fa-IR"/>
        </w:rPr>
        <w:t>.</w:t>
      </w:r>
    </w:p>
    <w:p>
      <w:pPr>
        <w:pStyle w:val="Heading4"/>
        <w:numPr>
          <w:ilvl w:val="3"/>
          <w:numId w:val="1"/>
        </w:numPr>
        <w:rPr/>
      </w:pPr>
      <w:bookmarkStart w:id="1548" w:name="__RefHeading___Toc2565271_372815092"/>
      <w:bookmarkStart w:id="1549" w:name="_Toc616"/>
      <w:bookmarkEnd w:id="1548"/>
      <w:r>
        <w:rPr>
          <w:rtl w:val="true"/>
        </w:rPr>
        <w:t>برخی اسانید</w:t>
      </w:r>
      <w:bookmarkEnd w:id="1549"/>
    </w:p>
    <w:p>
      <w:pPr>
        <w:pStyle w:val="BookText"/>
        <w:rPr/>
      </w:pPr>
      <w:r>
        <w:rPr>
          <w:rFonts w:ascii="IRNazanin" w:hAnsi="IRNazanin" w:eastAsia="IRNazanin"/>
          <w:color w:val="111111"/>
          <w:sz w:val="28"/>
          <w:sz w:val="28"/>
          <w:szCs w:val="28"/>
          <w:rtl w:val="true"/>
          <w:lang w:bidi="fa-IR"/>
        </w:rPr>
        <w:t>برخی اسانید نزول سوره هل أتی در شأن امیر المؤمنین علیه‌السلام و اهل بیت علیهم‌السلام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ابی طالب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قمی</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398</w:t>
      </w:r>
      <w:r>
        <w:rPr>
          <w:rFonts w:eastAsia="IRNazanin" w:cs="IRNazanin"/>
          <w:color w:val="111111"/>
          <w:sz w:val="28"/>
          <w:szCs w:val="28"/>
          <w:rtl w:val="true"/>
          <w:lang w:bidi="fa-IR"/>
        </w:rPr>
        <w:t xml:space="preserve"> -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w:t>
      </w:r>
    </w:p>
    <w:p>
      <w:pPr>
        <w:pStyle w:val="BookText"/>
        <w:rPr/>
      </w:pPr>
      <w:r>
        <w:rPr>
          <w:rFonts w:ascii="IRNazanin" w:hAnsi="IRNazanin" w:eastAsia="IRNazanin"/>
          <w:color w:val="111111"/>
          <w:sz w:val="28"/>
          <w:sz w:val="28"/>
          <w:szCs w:val="28"/>
          <w:rtl w:val="true"/>
          <w:lang w:bidi="fa-IR"/>
        </w:rPr>
        <w:t xml:space="preserve">الجرائح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فرات ص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الاعمال</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خوارزمی ص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Heading3"/>
        <w:numPr>
          <w:ilvl w:val="2"/>
          <w:numId w:val="1"/>
        </w:numPr>
        <w:rPr/>
      </w:pPr>
      <w:bookmarkStart w:id="1550" w:name="__RefHeading___Toc2565273_372815092"/>
      <w:bookmarkStart w:id="1551" w:name="_Toc617"/>
      <w:bookmarkEnd w:id="1550"/>
      <w:r>
        <w:rPr>
          <w:rtl w:val="true"/>
        </w:rPr>
        <w:t>بیان داستانی</w:t>
      </w:r>
      <w:bookmarkEnd w:id="1551"/>
    </w:p>
    <w:p>
      <w:pPr>
        <w:pStyle w:val="Heading4"/>
        <w:numPr>
          <w:ilvl w:val="3"/>
          <w:numId w:val="1"/>
        </w:numPr>
        <w:rPr/>
      </w:pPr>
      <w:bookmarkStart w:id="1552" w:name="__RefHeading___Toc2565275_372815092"/>
      <w:bookmarkStart w:id="1553" w:name="_Toc618"/>
      <w:bookmarkEnd w:id="1552"/>
      <w:r>
        <w:rPr>
          <w:rtl w:val="true"/>
        </w:rPr>
        <w:t>این خانه، خانه ناامیدی نیست</w:t>
      </w:r>
      <w:bookmarkEnd w:id="1553"/>
    </w:p>
    <w:p>
      <w:pPr>
        <w:pStyle w:val="BookText"/>
        <w:rPr/>
      </w:pPr>
      <w:r>
        <w:rPr>
          <w:rFonts w:ascii="IRNazanin" w:hAnsi="IRNazanin" w:eastAsia="IRNazanin"/>
          <w:color w:val="111111"/>
          <w:sz w:val="28"/>
          <w:sz w:val="28"/>
          <w:szCs w:val="28"/>
          <w:rtl w:val="true"/>
          <w:lang w:bidi="fa-IR"/>
        </w:rPr>
        <w:t>این توفیقی است که خدا به من داده که تا به حال بیست سفر به مدینه رفته‌ام، همه این سفرها با عنوان خدمتگزاری حاجیان بوده است و من نمی‌دانم چگونه شکر خدا را به جا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سفر که به مدینه می‌روم، سعی می‌کنم ساعتی را در یکی از نخلستان‌های آنجا سپری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گذاشتن در نخلستان‌ها حسّ عجیبی دارد، شاید علّت آن، این است که نخلستان، مرا به گذشته‌های دور می‌برد، شهر مدینه که پر از هتل و ساختمان شده است، برای همین وقتی قدم در نخلستان می‌گذارم، گویی به صدها سال قبل باز می‌گردم و به جستجوی گمشده خویش می‌پردازم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هم به نخلستان آمده‌ام، در گوشه‌ای خلوت کرده‌ام، ماه در آسمان است، هوا صاف است، نسیم خنکی می‌وزد، من کنار نخلی در تاریکی نشسته‌ام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 عجیب به سراغم می‌آید، کامپیوترهمراه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لپ تاپ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روشن می‌کنم و شروع به نوشتن می‌کنم، به راستی من کجا هستم؟ اینجا چه می‌کنم؟ باید به تاریخ سفر کنم، به سال ششم 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صدایی به گوشم می‌رسد،</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662</w:t>
      </w:r>
    </w:p>
    <w:p>
      <w:pPr>
        <w:pStyle w:val="BookText"/>
        <w:rPr/>
      </w:pPr>
      <w:r>
        <w:rPr>
          <w:rFonts w:ascii="IRNazanin" w:hAnsi="IRNazanin" w:eastAsia="IRNazanin"/>
          <w:color w:val="111111"/>
          <w:sz w:val="28"/>
          <w:sz w:val="28"/>
          <w:szCs w:val="28"/>
          <w:rtl w:val="true"/>
          <w:lang w:bidi="fa-IR"/>
        </w:rPr>
        <w:t>یکی دارد آیات قرآن را می‌خواند، این صدا از کجاست؟ صدای آب هم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برمی‌خیزم، جلو می‌روم، یکی در اینجا از چاه آب می‌کشد، درختان خرما را آبیاری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سطل آب را داخل چاه می‌اندازد و آن‌را بالا می‌کشد و آب را پای نخل‌ها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علی علیه‌السلام است که در دلِ شب این‌گونه کار می‌کند، سال ششم هجری است، وضع اقتصادی مسلمانان خوب نیست، امسال باران کم آمده است و خشکسالی است، علی علیه‌السلام هم که از مال دنیا بهره زیادی ندارد، او به اینجا آمده است تا این نخلستان را آبیاری کند و در مقابل مقداری جو به عنوان مزد خود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امشب تا صبح این نخلستان را آبیاری می‌کند، او خدا را شکر می‌کند که خدا حسن و حسین علیهماالسلام را شفا داد و دیگر وقت آن است که او به نذر خود وفا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پیش حسن و حسین علیهماالسلام بیمار شدند، علی علیه‌السلام نذر کرد که اگر خدا فرزندانش را شفا دهد، روزه بگیرد، شکر خدا حسن و حسین علیهماالسلام خوب شدند، او فردا می‌خواهد روزه بگیرد، فاطمه هم فردا را روزه می‌گیرد، در خانه علی علیه‌السلام، خدمتکاری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می‌کند، او هم تصمیم گرفته است فردا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با قدرت هر چه تمام‌تر از این چاه آب می‌کشد و درختان را آبیاری می‌کند، صبح که فرا برسد، صاحب نخلستان به اینجا خواهد آمد، او وقتی ببیند که علی علیه‌السلام همه نخلستان را از آب سیراب کرده است، مزد او را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خوشحال است که غروب فردا بر</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663</w:t>
      </w:r>
    </w:p>
    <w:p>
      <w:pPr>
        <w:pStyle w:val="BookText"/>
        <w:rPr/>
      </w:pPr>
      <w:r>
        <w:rPr>
          <w:rFonts w:ascii="IRNazanin" w:hAnsi="IRNazanin" w:eastAsia="IRNazanin"/>
          <w:color w:val="111111"/>
          <w:sz w:val="28"/>
          <w:sz w:val="28"/>
          <w:szCs w:val="28"/>
          <w:rtl w:val="true"/>
          <w:lang w:bidi="fa-IR"/>
        </w:rPr>
        <w:t>سر سفره آنان غذایی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ساعتی است که آفتاب طلوع کرده است، اکنون علی علیه‌السلام با دست پر به خانه می‌رود، در دست او مقداری جو است، فکر می‌کنم با این قدار جو می‌توان پنج قرص نان پخت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او به خانه می‌رسد، فاطمه علیهاالسلام به استقبال علی علیه‌السلام می‌آید، وقتی علی علیه‌السلام نگاهی به فاطمه علیهاالسلام می‌کند، همه خستگی او برطرف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ساعتی بعد فاطمه علیهاالسلام کنار آسیاب دستی می‌نشیند و مشغول آسیاب کردن می‌شود تا با تهیّه آرد بتواند نان بپزد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اذان مغرب است، علی علیه‌السلام به مسجد رفته است، بلال، اذان مغرب را می‌گوید، همه پشت سر پیامبر نماز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علیه‌السلام بعد از نماز به خانه می‌آید، فاطمه علیهاالسلام سفره افطار را پهن کرده است، همه اهل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فاطمه، حسن، حسین، 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سفره می‌نشینند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سفره علی علیه‌السلام نگاه می‌کنم، یک ظرف آب و پنج قرص 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منتظرند تا علی علیه‌السلام دست به سفره ببرد، علی علیه‌السلام دست دراز می‌کند تا نان را بردارد که ناگهان صدایی به گوش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 ای خاندان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فقیری مسلمان هستم، از غذای خود به من بدهید که من گرسنه‌ام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نگاهی به فاطمه علیهاالسلام می‌کند، از فاطمه‌اش اجازه می‌گیرد، فاطمه علیهاالسلام لبخند رضایت می‌زند، حسن و حسین علیهماالسلام و فضّه هم با لبخندی رضایت خود را اعلام می‌کنند، علی علیه‌السلام نان‌ها را برمی‌دارد و به سوی در خانه می‌رود و نان‌ها را به فقیر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این خانه با آب خالی افطار می‌کنند، آنان امشب گرسنه می‌مانند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فردا شب بار دیگر همه سر سفره نشسته‌اند، علی علیه‌السلام امروز مقداری جو به خانه آورده است و فاطمه علیهاالسلام آن‌را آسیاب کرده و با آن نان پخته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سفره فاطمه علیهاالسلام نگاه کن باز یک ظرف آب و پنج قرص 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بسم اللّه می‌گوید و دست می‌برد تا نان را بردارد که ناگهان صدایی به گوش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 ای خاندان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یتیم هستم، پدرم در راه اسلام شهید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غذایی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علی علیه‌السلام به همه نگاه می‌کند، همه لبخند رضایتی بر لب دارند، علی علیه‌السلام نان‌ها را برمی‌دارد و به در خانه می‌رود و به آن یتیم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نیز اهل این خانه با آب خالی افطار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سوم است، همه سر سفره نشسته‌اند، علی علیه‌السلام امروز نیز مقداری جو به خانه آورده است و فاطمه با آن نان پخته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سر سفره نشسته‌اند که صدایی به گوش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 ای خاندان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اسیر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گرسنه‌ام، از غذای خود به من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خانه دیگر هیچ چیزی یافت نمی‌شود، اهل این خانه از صبح تاکنون هیچ نخورده‌اند، این که به در خانه آمده است، اسیری است که بت‌پرست است، به راستی علی علیه‌السلام چه خواهد کرد؟</w:t>
      </w:r>
    </w:p>
    <w:p>
      <w:pPr>
        <w:pStyle w:val="BookText"/>
        <w:rPr/>
      </w:pPr>
      <w:r>
        <w:rPr>
          <w:rFonts w:ascii="IRNazanin" w:hAnsi="IRNazanin" w:eastAsia="IRNazanin"/>
          <w:color w:val="111111"/>
          <w:sz w:val="28"/>
          <w:sz w:val="28"/>
          <w:szCs w:val="28"/>
          <w:rtl w:val="true"/>
          <w:lang w:bidi="fa-IR"/>
        </w:rPr>
        <w:t>اهل این خانه هرگز کسی را ناامید از در خانه خود بازنمی‌گردانند، آن‌ها همگی کریمند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نان‌ها را در دست می‌گیرد آن‌را به اسیر می‌دهد و به داخل خانه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نیز اهل این خانه گرسنه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علی علیه‌السلام سر خود را پایین</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665</w:t>
      </w:r>
    </w:p>
    <w:p>
      <w:pPr>
        <w:pStyle w:val="BookText"/>
        <w:rPr/>
      </w:pPr>
      <w:r>
        <w:rPr>
          <w:rFonts w:ascii="IRNazanin" w:hAnsi="IRNazanin" w:eastAsia="IRNazanin"/>
          <w:color w:val="111111"/>
          <w:sz w:val="28"/>
          <w:sz w:val="28"/>
          <w:szCs w:val="28"/>
          <w:rtl w:val="true"/>
          <w:lang w:bidi="fa-IR"/>
        </w:rPr>
        <w:t>می‌گیرد، کاش چیز دیگری در این خانه یافت می‌شد، تنها چیزی که در این خانه پیدا می‌شود، سفره خالی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هیچ‌کس نمی‌تواند بزرگی این خانه کوچک را به تصویر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مات و مبهوت این صحنه‌اند، آن‌ها می‌دانند که هرگز دیگر شاهد چنین منظره‌ای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اوج ایثار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مردانگی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خود و خانواده‌ات را به بت‌پرست بدهی، زیرا او به تو پناه آورده است، این اوج انسانیّت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فرشتگان اکنون می‌فهمند که چرا خداوند از آنان خواست که به آدم سجده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امشب به سجده خود افتخار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در این خانه غذایی یافت نمی‌شود؛ امّا فاطمه علیهاالسلام با لبخندش برای علی علیه‌السلام بهشتی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که علی علیه‌السلام آن را با بهشت خدا هم عوض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بهشت علی علیه‌السلام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روز بیست و پنجم ذی‌الحجّه فرا می‌رسد، صدای در خانه می‌آید، پیامبر به دیدار اهل این خانه آمده است، فاطمه نماز می‌خواند، پیامبر با یک نگاه همه چیز را می‌فهمد، اثر گرسنگی را در آنان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آسمان می‌کند و دعا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نزد پیامبر می‌آید و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مقام خاندان تو، 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هل أتی یا سوره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الرَّحِیمِ هَلْ أَتَی عَلَی الاْءِنسَ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حِینٌ مِّنَ الدَّهْرِ لَمْ یَکُن شَیْ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مَّذْکُورًا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الْأَبْرَارَ یَشْرَبُونَ مِن کَأْسٍ کَانَ مِزَاجُهَا کَافُورًا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یُطْعِمُونَ الطَّعَامَ عَلَی حُبِّهِ مِسْکِینًا وَ یَتِیمًا وَ أَسِیرًا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زمانی طولانی بر انسان نگذشت که او هیچ چیزی نبود و از او</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666</w:t>
      </w:r>
    </w:p>
    <w:p>
      <w:pPr>
        <w:pStyle w:val="BookText"/>
        <w:rPr/>
      </w:pPr>
      <w:r>
        <w:rPr>
          <w:rFonts w:ascii="IRNazanin" w:hAnsi="IRNazanin" w:eastAsia="IRNazanin"/>
          <w:color w:val="111111"/>
          <w:sz w:val="28"/>
          <w:sz w:val="28"/>
          <w:szCs w:val="28"/>
          <w:rtl w:val="true"/>
          <w:lang w:bidi="fa-IR"/>
        </w:rPr>
        <w:t>هیچ یاد و نشانی به میان نبود؟</w:t>
      </w:r>
    </w:p>
    <w:p>
      <w:pPr>
        <w:pStyle w:val="BookText"/>
        <w:rPr/>
      </w:pPr>
      <w:r>
        <w:rPr>
          <w:rFonts w:ascii="IRNazanin" w:hAnsi="IRNazanin" w:eastAsia="IRNazanin"/>
          <w:color w:val="111111"/>
          <w:sz w:val="28"/>
          <w:sz w:val="28"/>
          <w:szCs w:val="28"/>
          <w:rtl w:val="true"/>
          <w:lang w:bidi="fa-IR"/>
        </w:rPr>
        <w:t>ما انسان را آفریدیم و او را بینا و شنوا قرار دادیم و راه سعادت و گمراهی را به او نشان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کسانی که کفر ورزند عذابی دردناک آماده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قیامت، مؤنان از آب گوارا سیراب خواهند شد که با عطر خوشی آمیخته است، فقط آنان از آن چشمه می‌نوشند، آنان کسانی هستند که به نذر خود وفا می‌کنند و از روز قیامت در هراس هستند و غذای خود را به فقیر و یتیم و اسیر می‌دهند در حالی‌که خودشان به آن نیازمند هستند، آنان این کار را به خاطر خدا انجام می‌دهند و هرگز انتظار پاداش و سپاس از دیگران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هم به آنان بهشت خویش را ارزانی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لبخندی بر چهره پیامبر می‌نشیند و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شما نعمتی داده است که هرگز تمامی ندارد، بر شما مبارک باد این مقامی که خدا به شما داده است، خوشا به حال شما که خدا از شما راضی است و شما را به عنوان بندگان برگزیده خود انتخاب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با شما باشد زیرا خدا به شما مقام شفاعت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موقع آن است که دعای پیامبر مستجاب شود، فرشتگان از آسمان کاسه غذایی را می‌آورند، کاسه بزرگی که به اندازه پنج نفر غذا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غذای بهشتی همه جا می‌پیچد، گویا این غذا آب‌گوشت است و گوشت زیادی در آن یافت می‌شود، همه سر سفره می‌نشینند و از آن غذا می‌خورند و سیر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را شکر می‌کند که همانگونه که مریم</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667</w:t>
      </w:r>
      <w:bookmarkStart w:id="1554" w:name="pg10640_156546"/>
    </w:p>
    <w:p>
      <w:pPr>
        <w:pStyle w:val="BookText"/>
        <w:rPr/>
      </w:pPr>
      <w:bookmarkEnd w:id="1554"/>
      <w:r>
        <w:rPr>
          <w:rFonts w:ascii="IRNazanin" w:hAnsi="IRNazanin" w:eastAsia="IRNazanin"/>
          <w:color w:val="111111"/>
          <w:sz w:val="28"/>
          <w:sz w:val="28"/>
          <w:szCs w:val="28"/>
          <w:rtl w:val="true"/>
          <w:lang w:bidi="fa-IR"/>
        </w:rPr>
        <w:t>علیهاالسلام در دنیا از غذای بهشتی میل کرد، خاندان او هم از غذای بهشت میل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آن کاسه بهشتی کجاست؟</w:t>
      </w:r>
    </w:p>
    <w:p>
      <w:pPr>
        <w:pStyle w:val="BookText"/>
        <w:rPr/>
      </w:pPr>
      <w:r>
        <w:rPr>
          <w:rFonts w:ascii="IRNazanin" w:hAnsi="IRNazanin" w:eastAsia="IRNazanin"/>
          <w:color w:val="111111"/>
          <w:sz w:val="28"/>
          <w:sz w:val="28"/>
          <w:szCs w:val="28"/>
          <w:rtl w:val="true"/>
          <w:lang w:bidi="fa-IR"/>
        </w:rPr>
        <w:t>آن کاسه اکنون نزد امام‌زمان علیه‌السلام است، وقتی او ظهور کند، آن کاسه را آشکار می‌کند و با آن غذا میل خواهد کرد</w:t>
      </w:r>
      <w:r>
        <w:rPr>
          <w:rFonts w:eastAsia="IRNazanin" w:cs="IRNazanin"/>
          <w:color w:val="111111"/>
          <w:sz w:val="28"/>
          <w:szCs w:val="28"/>
          <w:rtl w:val="true"/>
          <w:lang w:bidi="fa-IR"/>
        </w:rPr>
        <w:t>.</w:t>
      </w:r>
    </w:p>
    <w:p>
      <w:pPr>
        <w:pStyle w:val="Heading3"/>
        <w:numPr>
          <w:ilvl w:val="2"/>
          <w:numId w:val="1"/>
        </w:numPr>
        <w:rPr/>
      </w:pPr>
      <w:bookmarkStart w:id="1555" w:name="__RefHeading___Toc2565277_372815092"/>
      <w:bookmarkStart w:id="1556" w:name="_Toc619"/>
      <w:bookmarkEnd w:id="1555"/>
      <w:r>
        <w:rPr>
          <w:rtl w:val="true"/>
        </w:rPr>
        <w:t>بیان دانش آموزی</w:t>
      </w:r>
      <w:bookmarkEnd w:id="1556"/>
    </w:p>
    <w:p>
      <w:pPr>
        <w:pStyle w:val="Heading4"/>
        <w:numPr>
          <w:ilvl w:val="3"/>
          <w:numId w:val="1"/>
        </w:numPr>
        <w:rPr/>
      </w:pPr>
      <w:bookmarkStart w:id="1557" w:name="__RefHeading___Toc2565279_372815092"/>
      <w:bookmarkStart w:id="1558" w:name="_Toc620"/>
      <w:bookmarkEnd w:id="1557"/>
      <w:r>
        <w:rPr>
          <w:rtl w:val="true"/>
        </w:rPr>
        <w:t>غذایی از بهشت برای خانواده ای بهشتی</w:t>
      </w:r>
      <w:bookmarkEnd w:id="1558"/>
    </w:p>
    <w:p>
      <w:pPr>
        <w:pStyle w:val="BookText"/>
        <w:rPr/>
      </w:pPr>
      <w:r>
        <w:rPr>
          <w:rFonts w:ascii="IRNazanin" w:hAnsi="IRNazanin" w:eastAsia="IRNazanin"/>
          <w:color w:val="111111"/>
          <w:sz w:val="28"/>
          <w:sz w:val="28"/>
          <w:szCs w:val="28"/>
          <w:rtl w:val="true"/>
          <w:lang w:bidi="fa-IR"/>
        </w:rPr>
        <w:t>حضرت زهرا سلام الله علیها از این که فرزندانش امام حسن و امام حسین علیهماالسلام را در بستر بیماری می دید،خیلی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نگران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و چند نفر از اهالی مدینه به عیادت امام حسن و امام حسین علیهما السلام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 به حضرت علی علیه السلام پیشنهاد داد برای شفای بچه ها روزه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شد اگر حال بچه ها خوب شد،سه روز روزه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نذر امیرالمؤمنین علیه السلام و حضرت زهرا علیهاالسلام را قبول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امام حسن و امام حسین علیهما السلام خوب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وقت آن بود که به قرارشان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اولی بود که بچه ها هم همراه پدر و مادرشان روزه می گرفتند؛فضه،خادم خانه هم همراه آن ها روزه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افطار حضرت علی علیه السلام از یکی همسایه ها مقداری جو گرفت و قرار شد دربرابر آن حضرت زهرا سلام الله علیها مقداری پشم برای آن همسایه نخ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سلام الله علیها مقداری از جوها را آرد کرد و چند تا نان برای افطاری پخت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نماز همه دور سفره ی افطار نشستند؛سفره بسیار ساده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تا نان تازه و یک ظرف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دست به نان ها نبرده بودند که در به صدا در</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668</w:t>
      </w:r>
    </w:p>
    <w:p>
      <w:pPr>
        <w:pStyle w:val="BookText"/>
        <w:rPr/>
      </w:pP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صدایی از پشت در به گوش می رسید؛اهل بیت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مسکینی هستم؛به من کمک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همه به نان ها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ها را جمع می کنند و برای مسکین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دوم موقع افطار باز در به صدا درمی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بار یتیمی بود که در را می کوبید و کمک می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روزه داران باید شب دوم هم با آب افطار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سوم در حالی روزه می گیرند که دو روز اهل خانه غذایی جز آب نخورده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ی علی علیه السلام باز به صدا درمی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صدا،صدای اسیری است که از اهل خانه غذا می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نیست کسی از در این خانه ناامید برگردد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سوم هم نان ها را جمع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 اسیر گرسنه ازخوشحالی برق می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خانه شب سوم هم گرسنه می خوابند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صبح می شود؛در خانه چیزی برای خوردن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در را به آرامی می کوبد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 به دیدار اهل خانه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از این که چیزی برای پذیرایی نیست،ناراحت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ها تا پیامبر صلی الله علیه و آله و سلم را می بینند،به سوی پدربزرگ می دوند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 با مهربانی آن ها را به آغوش 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رنگ و روی امام حسن و امام حسین علیهما السلام معلوم است که خیلی گرسنه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 از چشمان پیامبر صلی الله علیه و آله و سلم سرازیرمی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زهرا سلام الله علیها به عبادت ایستاده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از خدا می خواهد تا شرمنده ی پیامبر صلی الله علیه و آله و سلم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از آسمان</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669</w:t>
      </w:r>
      <w:bookmarkStart w:id="1559" w:name="pg10640_156548"/>
    </w:p>
    <w:p>
      <w:pPr>
        <w:pStyle w:val="BookText"/>
        <w:rPr/>
      </w:pPr>
      <w:bookmarkEnd w:id="1559"/>
      <w:r>
        <w:rPr>
          <w:rFonts w:ascii="IRNazanin" w:hAnsi="IRNazanin" w:eastAsia="IRNazanin"/>
          <w:color w:val="111111"/>
          <w:sz w:val="28"/>
          <w:sz w:val="28"/>
          <w:szCs w:val="28"/>
          <w:rtl w:val="true"/>
          <w:lang w:bidi="fa-IR"/>
        </w:rPr>
        <w:t xml:space="preserve">نزد پیامبر صلی الله علیه و آله و سلم می آید و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برای اهل خانه ظرف غذایی از بهشت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لبخند را مهمان لبان حضرت علی علیه السلام و حضرت زهرا علیها السلام می کند</w:t>
      </w:r>
      <w:r>
        <w:rPr>
          <w:rFonts w:eastAsia="IRNazanin" w:cs="IRNazanin"/>
          <w:color w:val="111111"/>
          <w:sz w:val="28"/>
          <w:szCs w:val="28"/>
          <w:rtl w:val="true"/>
          <w:lang w:bidi="fa-IR"/>
        </w:rPr>
        <w:t>.</w:t>
      </w:r>
    </w:p>
    <w:p>
      <w:pPr>
        <w:pStyle w:val="Heading4"/>
        <w:numPr>
          <w:ilvl w:val="3"/>
          <w:numId w:val="1"/>
        </w:numPr>
        <w:rPr/>
      </w:pPr>
      <w:bookmarkStart w:id="1560" w:name="__RefHeading___Toc2565281_372815092"/>
      <w:bookmarkStart w:id="1561" w:name="_Toc621"/>
      <w:bookmarkEnd w:id="1560"/>
      <w:r>
        <w:rPr>
          <w:rtl w:val="true"/>
        </w:rPr>
        <w:t>نکات</w:t>
      </w:r>
      <w:bookmarkEnd w:id="1561"/>
    </w:p>
    <w:p>
      <w:pPr>
        <w:pStyle w:val="BookText"/>
        <w:rPr/>
      </w:pPr>
      <w:r>
        <w:rPr>
          <w:rFonts w:ascii="IRNazanin" w:hAnsi="IRNazanin" w:eastAsia="IRNazanin"/>
          <w:color w:val="111111"/>
          <w:sz w:val="28"/>
          <w:sz w:val="28"/>
          <w:szCs w:val="28"/>
          <w:rtl w:val="true"/>
          <w:lang w:bidi="fa-IR"/>
        </w:rPr>
        <w:t>ازخودگذشتگی و بخشش، اخلاق همیشگی اهل بیت علیهم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کسی را ناامید برنمی 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بهشتی بودن حضرت زهرا سلام الله علیها و اهل بیت پیامبر صلی الله علیه و آله و سلم خبر داده است؛پس اهل بیت علیهم السلام در پیروی از امامشان اشتباه نکرده اند؛باید دید حضرت زهرا سلام الله علیها پس از پیامبر صلی الله علیه و آله و سلم چه کسی را امام می دانستند؟علی علیه السلام یا دیگران 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فضه برای سلامتی امام حسن و امام حسین علیهماالسلام از</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ذی حجه سه روز روزه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خوب است ما هم برای سلامتی امام زمان مان این روزها روزه بگیریم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اهل بیت علیهم السلام به دیگران تنها برای خشنودی خدا است و بی منت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دستور به همراهی با کسانی داده است که همواره برای رضای خدا قدم برمی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اسانید نزول سوره هل أتی در شأن امیر المؤمنین علیه‌السلام و اهل بیت علیهم‌السلام</w:t>
      </w:r>
    </w:p>
    <w:p>
      <w:pPr>
        <w:pStyle w:val="BookText"/>
        <w:rPr/>
      </w:pP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ابی طالب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قمی</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398</w:t>
      </w:r>
      <w:r>
        <w:rPr>
          <w:rFonts w:eastAsia="IRNazanin" w:cs="IRNazanin"/>
          <w:color w:val="111111"/>
          <w:sz w:val="28"/>
          <w:szCs w:val="28"/>
          <w:rtl w:val="true"/>
          <w:lang w:bidi="fa-IR"/>
        </w:rPr>
        <w:t xml:space="preserve"> -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w:t>
      </w:r>
    </w:p>
    <w:p>
      <w:pPr>
        <w:pStyle w:val="BookText"/>
        <w:rPr/>
      </w:pPr>
      <w:r>
        <w:rPr>
          <w:rFonts w:ascii="IRNazanin" w:hAnsi="IRNazanin" w:eastAsia="IRNazanin"/>
          <w:color w:val="111111"/>
          <w:sz w:val="28"/>
          <w:sz w:val="28"/>
          <w:szCs w:val="28"/>
          <w:rtl w:val="true"/>
          <w:lang w:bidi="fa-IR"/>
        </w:rPr>
        <w:t xml:space="preserve">الجرائح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فرات ص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الاعمال</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670</w:t>
      </w:r>
      <w:bookmarkStart w:id="1562" w:name="pg10640_156549"/>
    </w:p>
    <w:p>
      <w:pPr>
        <w:pStyle w:val="BookText"/>
        <w:rPr/>
      </w:pPr>
      <w:bookmarkEnd w:id="1562"/>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خوارزمی ص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Heading3"/>
        <w:numPr>
          <w:ilvl w:val="2"/>
          <w:numId w:val="1"/>
        </w:numPr>
        <w:rPr/>
      </w:pPr>
      <w:bookmarkStart w:id="1563" w:name="__RefHeading___Toc2565283_372815092"/>
      <w:bookmarkStart w:id="1564" w:name="_Toc622"/>
      <w:bookmarkEnd w:id="1563"/>
      <w:r>
        <w:rPr>
          <w:rtl w:val="true"/>
        </w:rPr>
        <w:t>پیوند مهدوی</w:t>
      </w:r>
      <w:bookmarkEnd w:id="1564"/>
    </w:p>
    <w:p>
      <w:pPr>
        <w:pStyle w:val="Heading4"/>
        <w:numPr>
          <w:ilvl w:val="3"/>
          <w:numId w:val="1"/>
        </w:numPr>
        <w:rPr/>
      </w:pPr>
      <w:bookmarkStart w:id="1565" w:name="__RefHeading___Toc2565285_372815092"/>
      <w:bookmarkStart w:id="1566" w:name="_Toc623"/>
      <w:bookmarkEnd w:id="1565"/>
      <w:r>
        <w:rPr>
          <w:rtl w:val="true"/>
        </w:rPr>
        <w:t>بچه یتیم های امام زمان علیه السلام</w:t>
      </w:r>
      <w:bookmarkEnd w:id="1566"/>
    </w:p>
    <w:p>
      <w:pPr>
        <w:pStyle w:val="BookText"/>
        <w:rPr/>
      </w:pPr>
      <w:r>
        <w:rPr>
          <w:rFonts w:ascii="IRNazanin" w:hAnsi="IRNazanin" w:eastAsia="IRNazanin"/>
          <w:color w:val="111111"/>
          <w:sz w:val="28"/>
          <w:sz w:val="28"/>
          <w:szCs w:val="28"/>
          <w:rtl w:val="true"/>
          <w:lang w:bidi="fa-IR"/>
        </w:rPr>
        <w:t>اگر یک روز آب شهر قطع شود،مردم سرگردان و نگران در پی آب می روند تا مشکل قطعی آب حل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وسیله ای گم کنیم،مدت ها برای یافتنش می 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سالها است که اماممان غائب است و به فکر ظهورش نیستیم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خود خلوت کنیم،می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شبیه آن نیازمند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تشنه هستیم؛تشنه ی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دست نوازشگرش را بر سرمان حس نمی کنیم و امام، این پدر مهربان مان را نمی بینیم،یتیم هستیم و محتاج نگاهِ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که در بندِ گناه می بینیم،می فهمیم اسیر شیطان شده ایم و سخت محتاج یک نفر که آزادمان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بیایید برویم در خانه ی امام زمان مان را بکوبیم و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مسکینیم و یتیم و 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را ناامید برنمی گرداند</w:t>
      </w:r>
      <w:r>
        <w:rPr>
          <w:rFonts w:eastAsia="IRNazanin" w:cs="IRNazanin"/>
          <w:color w:val="111111"/>
          <w:sz w:val="28"/>
          <w:szCs w:val="28"/>
          <w:rtl w:val="true"/>
          <w:lang w:bidi="fa-IR"/>
        </w:rPr>
        <w:t>.</w:t>
      </w:r>
    </w:p>
    <w:p>
      <w:pPr>
        <w:pStyle w:val="Heading3"/>
        <w:numPr>
          <w:ilvl w:val="2"/>
          <w:numId w:val="1"/>
        </w:numPr>
        <w:rPr/>
      </w:pPr>
      <w:bookmarkStart w:id="1567" w:name="__RefHeading___Toc2565287_372815092"/>
      <w:bookmarkStart w:id="1568" w:name="_Toc624"/>
      <w:bookmarkEnd w:id="1567"/>
      <w:r>
        <w:rPr>
          <w:rtl w:val="true"/>
        </w:rPr>
        <w:t>آیات و روایات</w:t>
      </w:r>
      <w:bookmarkEnd w:id="1568"/>
    </w:p>
    <w:p>
      <w:pPr>
        <w:pStyle w:val="Heading4"/>
        <w:numPr>
          <w:ilvl w:val="3"/>
          <w:numId w:val="1"/>
        </w:numPr>
        <w:rPr/>
      </w:pPr>
      <w:bookmarkStart w:id="1569" w:name="__RefHeading___Toc2565289_372815092"/>
      <w:bookmarkStart w:id="1570" w:name="_Toc625"/>
      <w:bookmarkEnd w:id="1569"/>
      <w:r>
        <w:rPr>
          <w:rtl w:val="true"/>
        </w:rPr>
        <w:t>آیات</w:t>
      </w:r>
      <w:bookmarkEnd w:id="1570"/>
    </w:p>
    <w:p>
      <w:pPr>
        <w:pStyle w:val="BookText"/>
        <w:rPr/>
      </w:pPr>
      <w:r>
        <w:rPr>
          <w:rFonts w:ascii="IRNazanin" w:hAnsi="IRNazanin" w:eastAsia="IRNazanin"/>
          <w:color w:val="111111"/>
          <w:sz w:val="28"/>
          <w:sz w:val="28"/>
          <w:szCs w:val="28"/>
          <w:rtl w:val="true"/>
          <w:lang w:bidi="fa-IR"/>
        </w:rPr>
        <w:t>سوره ی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یُطْعِمُونَ الطَّعامَ عَلی حُبِّهِ مِسْکیناً وَ یَتیماً وَ أَسیراً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نُطْعِمُکُمْ لِوَجْهِ اللَّهِ لا نُریدُ مِنْکُمْ جَزاءً وَ لا شُکُوراً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نَخافُ مِنْ رَبِّنا یَوْماً عَبُوساً قَمْطَریراً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فَوَقاهُمُ اللَّهُ شَرَّ ذلِکَ الْیَوْمِ وَ لَقَّاهُمْ نَضْرَةً وَ سُرُوراً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جَزاهُمْ بِما صَبَرُوا جَنَّةً وَ حَریراً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مُتَّکِئینَ فیها عَلَی الْأَرائِکِ لا یَرَوْنَ فیها شَمْساً وَ لا زَمْهَریراً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4"/>
        <w:numPr>
          <w:ilvl w:val="3"/>
          <w:numId w:val="1"/>
        </w:numPr>
        <w:rPr/>
      </w:pPr>
      <w:bookmarkStart w:id="1571" w:name="__RefHeading___Toc2565291_372815092"/>
      <w:bookmarkStart w:id="1572" w:name="_Toc626"/>
      <w:bookmarkEnd w:id="1571"/>
      <w:r>
        <w:rPr>
          <w:rtl w:val="true"/>
        </w:rPr>
        <w:t>روایات</w:t>
      </w:r>
      <w:bookmarkEnd w:id="1572"/>
    </w:p>
    <w:p>
      <w:pPr>
        <w:pStyle w:val="BookText"/>
        <w:rPr/>
      </w:pP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398</w:t>
      </w:r>
      <w:r>
        <w:rPr>
          <w:rFonts w:eastAsia="IRNazanin" w:cs="IRNazanin"/>
          <w:color w:val="111111"/>
          <w:sz w:val="28"/>
          <w:szCs w:val="28"/>
          <w:rtl w:val="true"/>
          <w:lang w:bidi="fa-IR"/>
        </w:rPr>
        <w:t xml:space="preserve"> - </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یُطْعِمُونَ الطَّعامَ عَلی حُبِّهِ مِسْکِیناً وَ یَتِیماً وَ أَسِیراً</w:t>
      </w:r>
    </w:p>
    <w:p>
      <w:pPr>
        <w:pStyle w:val="BookText"/>
        <w:rPr/>
      </w:pPr>
      <w:r>
        <w:rPr>
          <w:rFonts w:ascii="Amiri" w:hAnsi="Amiri" w:eastAsia="Amiri" w:cs="Amiri"/>
          <w:color w:val="111111"/>
          <w:sz w:val="28"/>
          <w:sz w:val="28"/>
          <w:szCs w:val="28"/>
          <w:rtl w:val="true"/>
          <w:lang w:bidi="ar-SA"/>
        </w:rPr>
        <w:t>فَإِنَّهُ حَدَّثَنِی أَبِی عَنْ عَبْدِ اللَّهِ بْنِ مَیْمُونٍ الْقَدَّاحِ عَنْ أَبِی عَبْدِ اللَّهِ ع قَالَ کَانَ عِنْدَ فَاطِمَةَ علیها سلام شَعِیرٌ فَجَعَلُوهُ عَصِیدَةً، فَلَمَّا أَنْضَجُوهَا وَ وَضَعُوهَا بَیْنَ أَیْدِیهِمْ جَاءَ مِسْکِینٌ، فَقَالَ الْمِسْکِینُ رَحِمَکُمُ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أَطْعِمُونَا مِمَّا رَزَقَکُمُ</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p>
    <w:p>
      <w:pPr>
        <w:pStyle w:val="BookText"/>
        <w:rPr/>
      </w:pPr>
      <w:r>
        <w:rPr>
          <w:rFonts w:ascii="Amiri" w:hAnsi="Amiri" w:eastAsia="Amiri" w:cs="Amiri"/>
          <w:color w:val="111111"/>
          <w:sz w:val="28"/>
          <w:sz w:val="28"/>
          <w:szCs w:val="28"/>
          <w:rtl w:val="true"/>
          <w:lang w:bidi="ar-SA"/>
        </w:rPr>
        <w:t>اللَّهُ، فَقَامَ عَلِیٌّ علیه السلام فَأَعْطَاهُ ثُلُثَهَا، فَمَا لَبِثَ أَنْ جَاءَ یَتِیمٌ فَقَالَ الْیَتِیمُ رَحِمَکُمُ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أَطْعِمُونَا مِمَّا رَزَقَکُمُ اللَّهُ، فَقَامَ عَلِیٌّ علیه السلام فَأَعْطَاهُ ثُلُثَهَا الثَّانِیَ، فَمَا لَبِثَ أَنْ جَاءَ أَسِیرٌ فَقَالَ الْأَسِیرُ یَرْحَمْکُمُ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أَطْعِمُونَا مِمَّا رَزَقَکُمُ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عَلِیٌ‌علیه السلام فَأَعْطَاهُ الثُّلُثَ الْبَاقِیَ، وَ مَا ذَاقُوهَا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فِیهِمْ هَذِهِ الْآیَةَ إِلَی قَوْلِهِ وَ کانَ سَعْیُکُمْ مَشْکُوراً فِی أَمِیرِ الْمُؤْمِنِینَ‌علیه السلام وَ هِیَ جَارِیَةٌ فِی کُلِّ مُؤْمِنٍ فَعَلَ مِثْلَ ذَلِکَ لِلَّهِ عَزَّ وَ جَل</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8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9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شیخ صدوق،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در پاورقی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2/861</w:t>
      </w:r>
      <w:r>
        <w:rPr>
          <w:rFonts w:ascii="IRNazanin" w:hAnsi="IRNazanin" w:eastAsia="IRNazanin"/>
          <w:b w:val="false"/>
          <w:b w:val="false"/>
          <w:bCs w:val="false"/>
          <w:i w:val="false"/>
          <w:i w:val="false"/>
          <w:iCs w:val="false"/>
          <w:color w:val="333333"/>
          <w:sz w:val="20"/>
          <w:sz w:val="20"/>
          <w:szCs w:val="20"/>
          <w:rtl w:val="true"/>
        </w:rPr>
        <w:t xml:space="preserve">؛ الموطّأ، شرح سیوطی، </w:t>
      </w:r>
      <w:r>
        <w:rPr>
          <w:rFonts w:eastAsia="IRNazanin" w:cs="IRNazanin"/>
          <w:b w:val="false"/>
          <w:bCs w:val="false"/>
          <w:i w:val="false"/>
          <w:iCs w:val="false"/>
          <w:color w:val="333333"/>
          <w:sz w:val="20"/>
          <w:szCs w:val="20"/>
        </w:rPr>
        <w:t>2/208</w:t>
      </w:r>
      <w:r>
        <w:rPr>
          <w:rFonts w:ascii="IRNazanin" w:hAnsi="IRNazanin" w:eastAsia="IRNazanin"/>
          <w:b w:val="false"/>
          <w:b w:val="false"/>
          <w:bCs w:val="false"/>
          <w:i w:val="false"/>
          <w:i w:val="false"/>
          <w:iCs w:val="false"/>
          <w:color w:val="333333"/>
          <w:sz w:val="20"/>
          <w:sz w:val="20"/>
          <w:szCs w:val="20"/>
          <w:rtl w:val="true"/>
        </w:rPr>
        <w:t xml:space="preserve">؛ سیره ابن هشام، </w:t>
      </w:r>
      <w:r>
        <w:rPr>
          <w:rFonts w:eastAsia="IRNazanin" w:cs="IRNazanin"/>
          <w:b w:val="false"/>
          <w:bCs w:val="false"/>
          <w:i w:val="false"/>
          <w:iCs w:val="false"/>
          <w:color w:val="333333"/>
          <w:sz w:val="20"/>
          <w:szCs w:val="20"/>
        </w:rPr>
        <w:t>4/603</w:t>
      </w:r>
      <w:r>
        <w:rPr>
          <w:rFonts w:ascii="IRNazanin" w:hAnsi="IRNazanin" w:eastAsia="IRNazanin"/>
          <w:b w:val="false"/>
          <w:b w:val="false"/>
          <w:bCs w:val="false"/>
          <w:i w:val="false"/>
          <w:i w:val="false"/>
          <w:iCs w:val="false"/>
          <w:color w:val="333333"/>
          <w:sz w:val="20"/>
          <w:sz w:val="20"/>
          <w:szCs w:val="20"/>
          <w:rtl w:val="true"/>
        </w:rPr>
        <w:t xml:space="preserve">؛ فیض القدیر، </w:t>
      </w:r>
      <w:r>
        <w:rPr>
          <w:rFonts w:eastAsia="IRNazanin" w:cs="IRNazanin"/>
          <w:b w:val="false"/>
          <w:bCs w:val="false"/>
          <w:i w:val="false"/>
          <w:iCs w:val="false"/>
          <w:color w:val="333333"/>
          <w:sz w:val="20"/>
          <w:szCs w:val="20"/>
        </w:rPr>
        <w:t>3/340</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تنبیه الغافلین،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2/302</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الضعفاء، عقیلی، </w:t>
      </w:r>
      <w:r>
        <w:rPr>
          <w:rFonts w:eastAsia="IRNazanin" w:cs="IRNazanin"/>
          <w:b w:val="false"/>
          <w:bCs w:val="false"/>
          <w:i w:val="false"/>
          <w:iCs w:val="false"/>
          <w:color w:val="333333"/>
          <w:sz w:val="20"/>
          <w:szCs w:val="20"/>
        </w:rPr>
        <w:t>2/251</w:t>
      </w:r>
      <w:r>
        <w:rPr>
          <w:rFonts w:ascii="IRNazanin" w:hAnsi="IRNazanin" w:eastAsia="IRNazanin"/>
          <w:b w:val="false"/>
          <w:b w:val="false"/>
          <w:bCs w:val="false"/>
          <w:i w:val="false"/>
          <w:i w:val="false"/>
          <w:iCs w:val="false"/>
          <w:color w:val="333333"/>
          <w:sz w:val="20"/>
          <w:sz w:val="20"/>
          <w:szCs w:val="20"/>
          <w:rtl w:val="true"/>
        </w:rPr>
        <w:t xml:space="preserve">؛ علل الشرایع،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کمال الدین،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23/132</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الجامع الصغیر،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السنن الکبری، بیهقی، </w:t>
      </w:r>
      <w:r>
        <w:rPr>
          <w:rFonts w:eastAsia="IRNazanin" w:cs="IRNazanin"/>
          <w:b w:val="false"/>
          <w:bCs w:val="false"/>
          <w:i w:val="false"/>
          <w:iCs w:val="false"/>
          <w:color w:val="333333"/>
          <w:sz w:val="20"/>
          <w:szCs w:val="20"/>
        </w:rPr>
        <w:t>10/114</w:t>
      </w:r>
      <w:r>
        <w:rPr>
          <w:rFonts w:ascii="IRNazanin" w:hAnsi="IRNazanin" w:eastAsia="IRNazanin"/>
          <w:b w:val="false"/>
          <w:b w:val="false"/>
          <w:bCs w:val="false"/>
          <w:i w:val="false"/>
          <w:i w:val="false"/>
          <w:iCs w:val="false"/>
          <w:color w:val="333333"/>
          <w:sz w:val="20"/>
          <w:sz w:val="20"/>
          <w:szCs w:val="20"/>
          <w:rtl w:val="true"/>
        </w:rPr>
        <w:t xml:space="preserve">؛ الجامع الاخلاق الرواه، </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 xml:space="preserve">؛ سنن الدار قطنی، </w:t>
      </w:r>
      <w:r>
        <w:rPr>
          <w:rFonts w:eastAsia="IRNazanin" w:cs="IRNazanin"/>
          <w:b w:val="false"/>
          <w:bCs w:val="false"/>
          <w:i w:val="false"/>
          <w:iCs w:val="false"/>
          <w:color w:val="333333"/>
          <w:sz w:val="20"/>
          <w:szCs w:val="20"/>
        </w:rPr>
        <w:t>4/160</w:t>
      </w:r>
      <w:r>
        <w:rPr>
          <w:rFonts w:ascii="IRNazanin" w:hAnsi="IRNazanin" w:eastAsia="IRNazanin"/>
          <w:b w:val="false"/>
          <w:b w:val="false"/>
          <w:bCs w:val="false"/>
          <w:i w:val="false"/>
          <w:i w:val="false"/>
          <w:iCs w:val="false"/>
          <w:color w:val="333333"/>
          <w:sz w:val="20"/>
          <w:sz w:val="20"/>
          <w:szCs w:val="20"/>
          <w:rtl w:val="true"/>
        </w:rPr>
        <w:t xml:space="preserve">؛ العهود المحمّدیه،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 طبقات المحدثین باصبهان،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تاریخ الامم، و الملوک، </w:t>
      </w:r>
      <w:r>
        <w:rPr>
          <w:rFonts w:eastAsia="IRNazanin" w:cs="IRNazanin"/>
          <w:b w:val="false"/>
          <w:bCs w:val="false"/>
          <w:i w:val="false"/>
          <w:iCs w:val="false"/>
          <w:color w:val="333333"/>
          <w:sz w:val="20"/>
          <w:szCs w:val="20"/>
        </w:rPr>
        <w:t>2/403</w:t>
      </w:r>
      <w:r>
        <w:rPr>
          <w:rFonts w:ascii="IRNazanin" w:hAnsi="IRNazanin" w:eastAsia="IRNazanin"/>
          <w:b w:val="false"/>
          <w:b w:val="false"/>
          <w:bCs w:val="false"/>
          <w:i w:val="false"/>
          <w:i w:val="false"/>
          <w:iCs w:val="false"/>
          <w:color w:val="333333"/>
          <w:sz w:val="20"/>
          <w:sz w:val="20"/>
          <w:szCs w:val="20"/>
          <w:rtl w:val="true"/>
        </w:rPr>
        <w:t xml:space="preserve">؛ ذکر اخبار اصبهان،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xml:space="preserve">؛ العبر و دیوان المبتدأ و الخبر، </w:t>
      </w:r>
      <w:r>
        <w:rPr>
          <w:rFonts w:eastAsia="IRNazanin" w:cs="IRNazanin"/>
          <w:b w:val="false"/>
          <w:bCs w:val="false"/>
          <w:i w:val="false"/>
          <w:iCs w:val="false"/>
          <w:color w:val="333333"/>
          <w:sz w:val="20"/>
          <w:szCs w:val="20"/>
        </w:rPr>
        <w:t>2/2/59</w:t>
      </w:r>
      <w:r>
        <w:rPr>
          <w:rFonts w:ascii="IRNazanin" w:hAnsi="IRNazanin" w:eastAsia="IRNazanin"/>
          <w:b w:val="false"/>
          <w:b w:val="false"/>
          <w:bCs w:val="false"/>
          <w:i w:val="false"/>
          <w:i w:val="false"/>
          <w:iCs w:val="false"/>
          <w:color w:val="333333"/>
          <w:sz w:val="20"/>
          <w:sz w:val="20"/>
          <w:szCs w:val="20"/>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النبویه،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7/123</w:t>
      </w:r>
      <w:r>
        <w:rPr>
          <w:rFonts w:ascii="IRNazanin" w:hAnsi="IRNazanin" w:eastAsia="IRNazanin"/>
          <w:b w:val="false"/>
          <w:b w:val="false"/>
          <w:bCs w:val="false"/>
          <w:i w:val="false"/>
          <w:i w:val="false"/>
          <w:iCs w:val="false"/>
          <w:color w:val="333333"/>
          <w:sz w:val="20"/>
          <w:sz w:val="20"/>
          <w:szCs w:val="20"/>
          <w:rtl w:val="true"/>
        </w:rPr>
        <w:t xml:space="preserve">؛ تیسیر الوصول،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النهایه فی غریب الحدیث، </w:t>
      </w:r>
      <w:r>
        <w:rPr>
          <w:rFonts w:eastAsia="IRNazanin" w:cs="IRNazanin"/>
          <w:b w:val="false"/>
          <w:bCs w:val="false"/>
          <w:i w:val="false"/>
          <w:iCs w:val="false"/>
          <w:color w:val="333333"/>
          <w:sz w:val="20"/>
          <w:szCs w:val="20"/>
        </w:rPr>
        <w:t>3/177</w:t>
      </w:r>
      <w:r>
        <w:rPr>
          <w:rFonts w:ascii="IRNazanin" w:hAnsi="IRNazanin" w:eastAsia="IRNazanin"/>
          <w:b w:val="false"/>
          <w:b w:val="false"/>
          <w:bCs w:val="false"/>
          <w:i w:val="false"/>
          <w:i w:val="false"/>
          <w:iCs w:val="false"/>
          <w:color w:val="333333"/>
          <w:sz w:val="20"/>
          <w:sz w:val="20"/>
          <w:szCs w:val="20"/>
          <w:rtl w:val="true"/>
        </w:rPr>
        <w:t xml:space="preserve">؛ الصواعق، المحرقه،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الجامع الصحیح، </w:t>
      </w:r>
      <w:r>
        <w:rPr>
          <w:rFonts w:eastAsia="IRNazanin" w:cs="IRNazanin"/>
          <w:b w:val="false"/>
          <w:bCs w:val="false"/>
          <w:i w:val="false"/>
          <w:iCs w:val="false"/>
          <w:color w:val="333333"/>
          <w:sz w:val="20"/>
          <w:szCs w:val="20"/>
        </w:rPr>
        <w:t>5/621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الطرائف فی معرفه مذاهب الطوائف،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Pr>
        <w:t>3/109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تلخیص المستدرک، ذهبی، </w:t>
      </w:r>
      <w:r>
        <w:rPr>
          <w:rFonts w:eastAsia="IRNazanin" w:cs="IRNazanin"/>
          <w:b w:val="false"/>
          <w:bCs w:val="false"/>
          <w:i w:val="false"/>
          <w:iCs w:val="false"/>
          <w:color w:val="333333"/>
          <w:sz w:val="20"/>
          <w:szCs w:val="20"/>
        </w:rPr>
        <w:t>3/148</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نوادر الاصول،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10/51</w:t>
      </w:r>
      <w:r>
        <w:rPr>
          <w:rFonts w:ascii="IRNazanin" w:hAnsi="IRNazanin" w:eastAsia="IRNazanin"/>
          <w:b w:val="false"/>
          <w:b w:val="false"/>
          <w:bCs w:val="false"/>
          <w:i w:val="false"/>
          <w:i w:val="false"/>
          <w:iCs w:val="false"/>
          <w:color w:val="333333"/>
          <w:sz w:val="20"/>
          <w:sz w:val="20"/>
          <w:szCs w:val="20"/>
          <w:rtl w:val="true"/>
        </w:rPr>
        <w:t xml:space="preserve">؛ تحفه الاشراف، </w:t>
      </w:r>
      <w:r>
        <w:rPr>
          <w:rFonts w:eastAsia="IRNazanin" w:cs="IRNazanin"/>
          <w:b w:val="false"/>
          <w:bCs w:val="false"/>
          <w:i w:val="false"/>
          <w:iCs w:val="false"/>
          <w:color w:val="333333"/>
          <w:sz w:val="20"/>
          <w:szCs w:val="20"/>
        </w:rPr>
        <w:t>2/278</w:t>
      </w:r>
      <w:r>
        <w:rPr>
          <w:rFonts w:ascii="IRNazanin" w:hAnsi="IRNazanin" w:eastAsia="IRNazanin"/>
          <w:b w:val="false"/>
          <w:b w:val="false"/>
          <w:bCs w:val="false"/>
          <w:i w:val="false"/>
          <w:i w:val="false"/>
          <w:iCs w:val="false"/>
          <w:color w:val="333333"/>
          <w:sz w:val="20"/>
          <w:sz w:val="20"/>
          <w:szCs w:val="20"/>
          <w:rtl w:val="true"/>
        </w:rPr>
        <w:t xml:space="preserve">؛ مشکاه المصابیح، </w:t>
      </w:r>
      <w:r>
        <w:rPr>
          <w:rFonts w:eastAsia="IRNazanin" w:cs="IRNazanin"/>
          <w:b w:val="false"/>
          <w:bCs w:val="false"/>
          <w:i w:val="false"/>
          <w:iCs w:val="false"/>
          <w:color w:val="333333"/>
          <w:sz w:val="20"/>
          <w:szCs w:val="20"/>
        </w:rPr>
        <w:t>3/258</w:t>
      </w:r>
      <w:r>
        <w:rPr>
          <w:rFonts w:ascii="IRNazanin" w:hAnsi="IRNazanin" w:eastAsia="IRNazanin"/>
          <w:b w:val="false"/>
          <w:b w:val="false"/>
          <w:bCs w:val="false"/>
          <w:i w:val="false"/>
          <w:i w:val="false"/>
          <w:iCs w:val="false"/>
          <w:color w:val="333333"/>
          <w:sz w:val="20"/>
          <w:sz w:val="20"/>
          <w:szCs w:val="20"/>
          <w:rtl w:val="true"/>
        </w:rPr>
        <w:t xml:space="preserve">؛ سنن الدارمی، </w:t>
      </w:r>
      <w:r>
        <w:rPr>
          <w:rFonts w:eastAsia="IRNazanin" w:cs="IRNazanin"/>
          <w:b w:val="false"/>
          <w:bCs w:val="false"/>
          <w:i w:val="false"/>
          <w:iCs w:val="false"/>
          <w:color w:val="333333"/>
          <w:sz w:val="20"/>
          <w:szCs w:val="20"/>
        </w:rPr>
        <w:t>2/310</w:t>
      </w:r>
      <w:r>
        <w:rPr>
          <w:rFonts w:ascii="IRNazanin" w:hAnsi="IRNazanin" w:eastAsia="IRNazanin"/>
          <w:b w:val="false"/>
          <w:b w:val="false"/>
          <w:bCs w:val="false"/>
          <w:i w:val="false"/>
          <w:i w:val="false"/>
          <w:iCs w:val="false"/>
          <w:color w:val="333333"/>
          <w:sz w:val="20"/>
          <w:sz w:val="20"/>
          <w:szCs w:val="20"/>
          <w:rtl w:val="true"/>
        </w:rPr>
        <w:t xml:space="preserve">؛ السنه، ابن ابی عاصم،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السنن الکبری، بیهقی، </w:t>
      </w:r>
      <w:r>
        <w:rPr>
          <w:rFonts w:eastAsia="IRNazanin" w:cs="IRNazanin"/>
          <w:b w:val="false"/>
          <w:bCs w:val="false"/>
          <w:i w:val="false"/>
          <w:iCs w:val="false"/>
          <w:color w:val="333333"/>
          <w:sz w:val="20"/>
          <w:szCs w:val="20"/>
        </w:rPr>
        <w:t>2/148</w:t>
      </w:r>
      <w:r>
        <w:rPr>
          <w:rFonts w:ascii="IRNazanin" w:hAnsi="IRNazanin" w:eastAsia="IRNazanin"/>
          <w:b w:val="false"/>
          <w:b w:val="false"/>
          <w:bCs w:val="false"/>
          <w:i w:val="false"/>
          <w:i w:val="false"/>
          <w:iCs w:val="false"/>
          <w:color w:val="333333"/>
          <w:sz w:val="20"/>
          <w:sz w:val="20"/>
          <w:szCs w:val="20"/>
          <w:rtl w:val="true"/>
        </w:rPr>
        <w:t xml:space="preserve">؛ مصابیح السنه، </w:t>
      </w:r>
      <w:r>
        <w:rPr>
          <w:rFonts w:eastAsia="IRNazanin" w:cs="IRNazanin"/>
          <w:b w:val="false"/>
          <w:bCs w:val="false"/>
          <w:i w:val="false"/>
          <w:iCs w:val="false"/>
          <w:color w:val="333333"/>
          <w:sz w:val="20"/>
          <w:szCs w:val="20"/>
        </w:rPr>
        <w:t>2/205</w:t>
      </w:r>
      <w:r>
        <w:rPr>
          <w:rFonts w:ascii="IRNazanin" w:hAnsi="IRNazanin" w:eastAsia="IRNazanin"/>
          <w:b w:val="false"/>
          <w:b w:val="false"/>
          <w:bCs w:val="false"/>
          <w:i w:val="false"/>
          <w:i w:val="false"/>
          <w:iCs w:val="false"/>
          <w:color w:val="333333"/>
          <w:sz w:val="20"/>
          <w:sz w:val="20"/>
          <w:szCs w:val="20"/>
          <w:rtl w:val="true"/>
        </w:rPr>
        <w:t xml:space="preserve">؛ البدایه و النهایه، </w:t>
      </w:r>
      <w:r>
        <w:rPr>
          <w:rFonts w:eastAsia="IRNazanin" w:cs="IRNazanin"/>
          <w:b w:val="false"/>
          <w:bCs w:val="false"/>
          <w:i w:val="false"/>
          <w:iCs w:val="false"/>
          <w:color w:val="333333"/>
          <w:sz w:val="20"/>
          <w:szCs w:val="20"/>
        </w:rPr>
        <w:t>5/206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کشف الاستار، </w:t>
      </w:r>
      <w:r>
        <w:rPr>
          <w:rFonts w:eastAsia="IRNazanin" w:cs="IRNazanin"/>
          <w:b w:val="false"/>
          <w:bCs w:val="false"/>
          <w:i w:val="false"/>
          <w:iCs w:val="false"/>
          <w:color w:val="333333"/>
          <w:sz w:val="20"/>
          <w:szCs w:val="20"/>
        </w:rPr>
        <w:t>3/538</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ترجمه الامام امیر المؤمنین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تاریخ دمشق،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سیره حلبی، </w:t>
      </w:r>
      <w:r>
        <w:rPr>
          <w:rFonts w:eastAsia="IRNazanin" w:cs="IRNazanin"/>
          <w:b w:val="false"/>
          <w:bCs w:val="false"/>
          <w:i w:val="false"/>
          <w:iCs w:val="false"/>
          <w:color w:val="333333"/>
          <w:sz w:val="20"/>
          <w:szCs w:val="20"/>
        </w:rPr>
        <w:t>3/308</w:t>
      </w:r>
      <w:r>
        <w:rPr>
          <w:rFonts w:ascii="IRNazanin" w:hAnsi="IRNazanin" w:eastAsia="IRNazanin"/>
          <w:b w:val="false"/>
          <w:b w:val="false"/>
          <w:bCs w:val="false"/>
          <w:i w:val="false"/>
          <w:i w:val="false"/>
          <w:iCs w:val="false"/>
          <w:color w:val="333333"/>
          <w:sz w:val="20"/>
          <w:sz w:val="20"/>
          <w:szCs w:val="20"/>
          <w:rtl w:val="true"/>
        </w:rPr>
        <w:t xml:space="preserve">؛ نظم درر السمطین،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المنهاج فی شرح صحیح مسلم، </w:t>
      </w:r>
      <w:r>
        <w:rPr>
          <w:rFonts w:eastAsia="IRNazanin" w:cs="IRNazanin"/>
          <w:b w:val="false"/>
          <w:bCs w:val="false"/>
          <w:i w:val="false"/>
          <w:iCs w:val="false"/>
          <w:color w:val="333333"/>
          <w:sz w:val="20"/>
          <w:szCs w:val="20"/>
        </w:rPr>
        <w:t>15/180</w:t>
      </w:r>
      <w:r>
        <w:rPr>
          <w:rFonts w:ascii="IRNazanin" w:hAnsi="IRNazanin" w:eastAsia="IRNazanin"/>
          <w:b w:val="false"/>
          <w:b w:val="false"/>
          <w:bCs w:val="false"/>
          <w:i w:val="false"/>
          <w:i w:val="false"/>
          <w:iCs w:val="false"/>
          <w:color w:val="333333"/>
          <w:sz w:val="20"/>
          <w:sz w:val="20"/>
          <w:szCs w:val="20"/>
          <w:rtl w:val="true"/>
        </w:rPr>
        <w:t xml:space="preserve">؛ فیض القدیر،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شرح المواهب اللدنیه،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المرقاه فی شرح المشکاه، </w:t>
      </w:r>
      <w:r>
        <w:rPr>
          <w:rFonts w:eastAsia="IRNazanin" w:cs="IRNazanin"/>
          <w:b w:val="false"/>
          <w:bCs w:val="false"/>
          <w:i w:val="false"/>
          <w:iCs w:val="false"/>
          <w:color w:val="333333"/>
          <w:sz w:val="20"/>
          <w:szCs w:val="20"/>
        </w:rPr>
        <w:t>5/600</w:t>
      </w:r>
      <w:r>
        <w:rPr>
          <w:rFonts w:ascii="IRNazanin" w:hAnsi="IRNazanin" w:eastAsia="IRNazanin"/>
          <w:b w:val="false"/>
          <w:b w:val="false"/>
          <w:bCs w:val="false"/>
          <w:i w:val="false"/>
          <w:i w:val="false"/>
          <w:iCs w:val="false"/>
          <w:color w:val="333333"/>
          <w:sz w:val="20"/>
          <w:sz w:val="20"/>
          <w:szCs w:val="20"/>
          <w:rtl w:val="true"/>
        </w:rPr>
        <w:t xml:space="preserve">؛ نیسم الریاض، </w:t>
      </w:r>
      <w:r>
        <w:rPr>
          <w:rFonts w:eastAsia="IRNazanin" w:cs="IRNazanin"/>
          <w:b w:val="false"/>
          <w:bCs w:val="false"/>
          <w:i w:val="false"/>
          <w:iCs w:val="false"/>
          <w:color w:val="333333"/>
          <w:sz w:val="20"/>
          <w:szCs w:val="20"/>
        </w:rPr>
        <w:t>3/410</w:t>
      </w:r>
      <w:r>
        <w:rPr>
          <w:rFonts w:ascii="IRNazanin" w:hAnsi="IRNazanin" w:eastAsia="IRNazanin"/>
          <w:b w:val="false"/>
          <w:b w:val="false"/>
          <w:bCs w:val="false"/>
          <w:i w:val="false"/>
          <w:i w:val="false"/>
          <w:iCs w:val="false"/>
          <w:color w:val="333333"/>
          <w:sz w:val="20"/>
          <w:sz w:val="20"/>
          <w:szCs w:val="20"/>
          <w:rtl w:val="true"/>
        </w:rPr>
        <w:t xml:space="preserve">؛ اشعمه اللمعات فی شرح المشکاه، </w:t>
      </w:r>
      <w:r>
        <w:rPr>
          <w:rFonts w:eastAsia="IRNazanin" w:cs="IRNazanin"/>
          <w:b w:val="false"/>
          <w:bCs w:val="false"/>
          <w:i w:val="false"/>
          <w:iCs w:val="false"/>
          <w:color w:val="333333"/>
          <w:sz w:val="20"/>
          <w:szCs w:val="20"/>
        </w:rPr>
        <w:t>4/677</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غرایب القرآن،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xml:space="preserve">؛ الفصول المهمه، ابن صباغ مالکی،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خصائص امیر المؤمنین، نسائی،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کفایه الطالب،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الطبقات الکبری، </w:t>
      </w:r>
      <w:r>
        <w:rPr>
          <w:rFonts w:eastAsia="IRNazanin" w:cs="IRNazanin"/>
          <w:b w:val="false"/>
          <w:bCs w:val="false"/>
          <w:i w:val="false"/>
          <w:iCs w:val="false"/>
          <w:color w:val="333333"/>
          <w:sz w:val="20"/>
          <w:szCs w:val="20"/>
        </w:rPr>
        <w:t>2/194</w:t>
      </w:r>
      <w:r>
        <w:rPr>
          <w:rFonts w:ascii="IRNazanin" w:hAnsi="IRNazanin" w:eastAsia="IRNazanin"/>
          <w:b w:val="false"/>
          <w:b w:val="false"/>
          <w:bCs w:val="false"/>
          <w:i w:val="false"/>
          <w:i w:val="false"/>
          <w:iCs w:val="false"/>
          <w:color w:val="333333"/>
          <w:sz w:val="20"/>
          <w:sz w:val="20"/>
          <w:szCs w:val="20"/>
          <w:rtl w:val="true"/>
        </w:rPr>
        <w:t xml:space="preserve">؛ اسد الغابه،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3/147</w:t>
      </w:r>
      <w:r>
        <w:rPr>
          <w:rFonts w:ascii="IRNazanin" w:hAnsi="IRNazanin" w:eastAsia="IRNazanin"/>
          <w:b w:val="false"/>
          <w:b w:val="false"/>
          <w:bCs w:val="false"/>
          <w:i w:val="false"/>
          <w:i w:val="false"/>
          <w:iCs w:val="false"/>
          <w:color w:val="333333"/>
          <w:sz w:val="20"/>
          <w:sz w:val="20"/>
          <w:szCs w:val="20"/>
          <w:rtl w:val="true"/>
        </w:rPr>
        <w:t xml:space="preserve">؛ حلیه الاولیاء،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تذکره الخواص،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السراج المنیر فی شرح الجامع الصغیر،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xml:space="preserve">؛ شرح الشفاء، قاری، </w:t>
      </w:r>
      <w:r>
        <w:rPr>
          <w:rFonts w:eastAsia="IRNazanin" w:cs="IRNazanin"/>
          <w:b w:val="false"/>
          <w:bCs w:val="false"/>
          <w:i w:val="false"/>
          <w:iCs w:val="false"/>
          <w:color w:val="333333"/>
          <w:sz w:val="20"/>
          <w:szCs w:val="20"/>
        </w:rPr>
        <w:t>3/410</w:t>
      </w:r>
      <w:r>
        <w:rPr>
          <w:rFonts w:ascii="IRNazanin" w:hAnsi="IRNazanin" w:eastAsia="IRNazanin"/>
          <w:b w:val="false"/>
          <w:b w:val="false"/>
          <w:bCs w:val="false"/>
          <w:i w:val="false"/>
          <w:i w:val="false"/>
          <w:iCs w:val="false"/>
          <w:color w:val="333333"/>
          <w:sz w:val="20"/>
          <w:sz w:val="20"/>
          <w:szCs w:val="20"/>
          <w:rtl w:val="true"/>
        </w:rPr>
        <w:t xml:space="preserve">؛ منتخب کنز العمّال،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التفسیر الکبیر،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تفسیر نیشابوری،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xml:space="preserve">؛ تفسیر خازن، </w:t>
      </w:r>
      <w:r>
        <w:rPr>
          <w:rFonts w:eastAsia="IRNazanin" w:cs="IRNazanin"/>
          <w:b w:val="false"/>
          <w:bCs w:val="false"/>
          <w:i w:val="false"/>
          <w:iCs w:val="false"/>
          <w:color w:val="333333"/>
          <w:sz w:val="20"/>
          <w:szCs w:val="20"/>
        </w:rPr>
        <w:t>1/257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تفسیر القرآن العظیم، </w:t>
      </w:r>
      <w:r>
        <w:rPr>
          <w:rFonts w:eastAsia="IRNazanin" w:cs="IRNazanin"/>
          <w:b w:val="false"/>
          <w:bCs w:val="false"/>
          <w:i w:val="false"/>
          <w:iCs w:val="false"/>
          <w:color w:val="333333"/>
          <w:sz w:val="20"/>
          <w:szCs w:val="20"/>
        </w:rPr>
        <w:t>3/485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4/113</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الحدید، </w:t>
      </w:r>
      <w:r>
        <w:rPr>
          <w:rFonts w:eastAsia="IRNazanin" w:cs="IRNazanin"/>
          <w:b w:val="false"/>
          <w:bCs w:val="false"/>
          <w:i w:val="false"/>
          <w:iCs w:val="false"/>
          <w:color w:val="333333"/>
          <w:sz w:val="20"/>
          <w:szCs w:val="20"/>
        </w:rPr>
        <w:t>6/130</w:t>
      </w:r>
      <w:r>
        <w:rPr>
          <w:rFonts w:ascii="IRNazanin" w:hAnsi="IRNazanin" w:eastAsia="IRNazanin"/>
          <w:b w:val="false"/>
          <w:b w:val="false"/>
          <w:bCs w:val="false"/>
          <w:i w:val="false"/>
          <w:i w:val="false"/>
          <w:iCs w:val="false"/>
          <w:color w:val="333333"/>
          <w:sz w:val="20"/>
          <w:sz w:val="20"/>
          <w:szCs w:val="20"/>
          <w:rtl w:val="true"/>
        </w:rPr>
        <w:t xml:space="preserve">؛ فضائل الصحابه،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تحفه الاشراف، </w:t>
      </w:r>
      <w:r>
        <w:rPr>
          <w:rFonts w:eastAsia="IRNazanin" w:cs="IRNazanin"/>
          <w:b w:val="false"/>
          <w:bCs w:val="false"/>
          <w:i w:val="false"/>
          <w:iCs w:val="false"/>
          <w:color w:val="333333"/>
          <w:sz w:val="20"/>
          <w:szCs w:val="20"/>
        </w:rPr>
        <w:t>11/255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السنن الکبری، بیهقی، </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10/114</w:t>
      </w:r>
      <w:r>
        <w:rPr>
          <w:rFonts w:ascii="IRNazanin" w:hAnsi="IRNazanin" w:eastAsia="IRNazanin"/>
          <w:b w:val="false"/>
          <w:b w:val="false"/>
          <w:bCs w:val="false"/>
          <w:i w:val="false"/>
          <w:i w:val="false"/>
          <w:iCs w:val="false"/>
          <w:color w:val="333333"/>
          <w:sz w:val="20"/>
          <w:sz w:val="20"/>
          <w:szCs w:val="20"/>
          <w:rtl w:val="true"/>
        </w:rPr>
        <w:t xml:space="preserve">؛ مسند ابن الجعد،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منتخب مسند عبد بن حمید،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السنن الکبری، نسائی،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مسند ابویعلی،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مسند ابن خزیمه،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المعجم الصغیر،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المعجم الاوسط، </w:t>
      </w:r>
      <w:r>
        <w:rPr>
          <w:rFonts w:eastAsia="IRNazanin" w:cs="IRNazanin"/>
          <w:b w:val="false"/>
          <w:bCs w:val="false"/>
          <w:i w:val="false"/>
          <w:iCs w:val="false"/>
          <w:color w:val="333333"/>
          <w:sz w:val="20"/>
          <w:szCs w:val="20"/>
        </w:rPr>
        <w:t>3/374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الغدیر،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10/278</w:t>
      </w:r>
      <w:r>
        <w:rPr>
          <w:rFonts w:ascii="IRNazanin" w:hAnsi="IRNazanin" w:eastAsia="IRNazanin"/>
          <w:b w:val="false"/>
          <w:b w:val="false"/>
          <w:bCs w:val="false"/>
          <w:i w:val="false"/>
          <w:i w:val="false"/>
          <w:iCs w:val="false"/>
          <w:color w:val="333333"/>
          <w:sz w:val="20"/>
          <w:sz w:val="20"/>
          <w:szCs w:val="20"/>
          <w:rtl w:val="true"/>
        </w:rPr>
        <w:t xml:space="preserve">؛ فدک فی التاریخ،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مستدرک سفینه البحار، </w:t>
      </w:r>
      <w:r>
        <w:rPr>
          <w:rFonts w:eastAsia="IRNazanin" w:cs="IRNazanin"/>
          <w:b w:val="false"/>
          <w:bCs w:val="false"/>
          <w:i w:val="false"/>
          <w:iCs w:val="false"/>
          <w:color w:val="333333"/>
          <w:sz w:val="20"/>
          <w:szCs w:val="20"/>
        </w:rPr>
        <w:t>1/508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امان الامه من الاختلاف،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نهج السعاده،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8/417</w:t>
      </w:r>
      <w:r>
        <w:rPr>
          <w:rFonts w:ascii="IRNazanin" w:hAnsi="IRNazanin" w:eastAsia="IRNazanin"/>
          <w:b w:val="false"/>
          <w:b w:val="false"/>
          <w:bCs w:val="false"/>
          <w:i w:val="false"/>
          <w:i w:val="false"/>
          <w:iCs w:val="false"/>
          <w:color w:val="333333"/>
          <w:sz w:val="20"/>
          <w:sz w:val="20"/>
          <w:szCs w:val="20"/>
          <w:rtl w:val="true"/>
        </w:rPr>
        <w:t xml:space="preserve">؛ مسند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درر الاخبار،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تفسیر ابوحمزه ثمالی،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تفسیر عیاشی،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تفسیر قمی، </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2/345</w:t>
      </w:r>
      <w:r>
        <w:rPr>
          <w:rFonts w:ascii="IRNazanin" w:hAnsi="IRNazanin" w:eastAsia="IRNazanin"/>
          <w:b w:val="false"/>
          <w:b w:val="false"/>
          <w:bCs w:val="false"/>
          <w:i w:val="false"/>
          <w:i w:val="false"/>
          <w:iCs w:val="false"/>
          <w:color w:val="333333"/>
          <w:sz w:val="20"/>
          <w:sz w:val="20"/>
          <w:szCs w:val="20"/>
          <w:rtl w:val="true"/>
        </w:rPr>
        <w:t xml:space="preserve">؛ التبیان، </w:t>
      </w:r>
      <w:r>
        <w:rPr>
          <w:rFonts w:eastAsia="IRNazanin" w:cs="IRNazanin"/>
          <w:b w:val="false"/>
          <w:bCs w:val="false"/>
          <w:i w:val="false"/>
          <w:iCs w:val="false"/>
          <w:color w:val="333333"/>
          <w:sz w:val="20"/>
          <w:szCs w:val="20"/>
        </w:rPr>
        <w:t>9/474</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7/267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9/340</w:t>
      </w:r>
      <w:r>
        <w:rPr>
          <w:rFonts w:ascii="IRNazanin" w:hAnsi="IRNazanin" w:eastAsia="IRNazanin"/>
          <w:b w:val="false"/>
          <w:b w:val="false"/>
          <w:bCs w:val="false"/>
          <w:i w:val="false"/>
          <w:i w:val="false"/>
          <w:iCs w:val="false"/>
          <w:color w:val="333333"/>
          <w:sz w:val="20"/>
          <w:sz w:val="20"/>
          <w:szCs w:val="20"/>
          <w:rtl w:val="true"/>
        </w:rPr>
        <w:t xml:space="preserve">؛ کشف الیقین،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سبل الهدی و الرشاد،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12/232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جوامع الجامع،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xml:space="preserve">؛ التفسیر الصافی،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المیزان،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17/45</w:t>
      </w:r>
      <w:r>
        <w:rPr>
          <w:rFonts w:ascii="IRNazanin" w:hAnsi="IRNazanin" w:eastAsia="IRNazanin"/>
          <w:b w:val="false"/>
          <w:b w:val="false"/>
          <w:bCs w:val="false"/>
          <w:i w:val="false"/>
          <w:i w:val="false"/>
          <w:iCs w:val="false"/>
          <w:color w:val="333333"/>
          <w:sz w:val="20"/>
          <w:sz w:val="20"/>
          <w:szCs w:val="20"/>
          <w:rtl w:val="true"/>
        </w:rPr>
        <w:t xml:space="preserve">؛ الکنی و الالقاب، </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 xml:space="preserve">؛ شواهد التنزیل،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اختیار معرفه الرجال،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الدرجات الرفیعه،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الضعفاء، عقیلی، </w:t>
      </w:r>
      <w:r>
        <w:rPr>
          <w:rFonts w:eastAsia="IRNazanin" w:cs="IRNazanin"/>
          <w:b w:val="false"/>
          <w:bCs w:val="false"/>
          <w:i w:val="false"/>
          <w:iCs w:val="false"/>
          <w:color w:val="333333"/>
          <w:sz w:val="20"/>
          <w:szCs w:val="20"/>
        </w:rPr>
        <w:t>2/250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4/362</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xml:space="preserve">؛ تاریخ مدینه دمشق، </w:t>
      </w:r>
      <w:r>
        <w:rPr>
          <w:rFonts w:eastAsia="IRNazanin" w:cs="IRNazanin"/>
          <w:b w:val="false"/>
          <w:bCs w:val="false"/>
          <w:i w:val="false"/>
          <w:iCs w:val="false"/>
          <w:color w:val="333333"/>
          <w:sz w:val="20"/>
          <w:szCs w:val="20"/>
        </w:rPr>
        <w:t>19/258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54/92</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4/365</w:t>
      </w:r>
      <w:r>
        <w:rPr>
          <w:rFonts w:ascii="IRNazanin" w:hAnsi="IRNazanin" w:eastAsia="IRNazanin"/>
          <w:b w:val="false"/>
          <w:b w:val="false"/>
          <w:bCs w:val="false"/>
          <w:i w:val="false"/>
          <w:i w:val="false"/>
          <w:iCs w:val="false"/>
          <w:color w:val="333333"/>
          <w:sz w:val="20"/>
          <w:sz w:val="20"/>
          <w:szCs w:val="20"/>
          <w:rtl w:val="true"/>
        </w:rPr>
        <w:t xml:space="preserve">؛ کشف الغمّه، </w:t>
      </w:r>
      <w:r>
        <w:rPr>
          <w:rFonts w:eastAsia="IRNazanin" w:cs="IRNazanin"/>
          <w:b w:val="false"/>
          <w:bCs w:val="false"/>
          <w:i w:val="false"/>
          <w:iCs w:val="false"/>
          <w:color w:val="333333"/>
          <w:sz w:val="20"/>
          <w:szCs w:val="20"/>
        </w:rPr>
        <w:t>2/172</w:t>
      </w:r>
      <w:r>
        <w:rPr>
          <w:rFonts w:ascii="IRNazanin" w:hAnsi="IRNazanin" w:eastAsia="IRNazanin"/>
          <w:b w:val="false"/>
          <w:b w:val="false"/>
          <w:bCs w:val="false"/>
          <w:i w:val="false"/>
          <w:i w:val="false"/>
          <w:iCs w:val="false"/>
          <w:color w:val="333333"/>
          <w:sz w:val="20"/>
          <w:sz w:val="20"/>
          <w:szCs w:val="20"/>
          <w:rtl w:val="true"/>
        </w:rPr>
        <w:t xml:space="preserve">؛ مجموعه الرسائل،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دعائم الاسلام،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امالی، صدوق،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کمال الدین،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معانی الخبار،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شرح اصول کافی،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5/166</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18/19</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3/355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11/374</w:t>
      </w:r>
      <w:r>
        <w:rPr>
          <w:rFonts w:ascii="IRNazanin" w:hAnsi="IRNazanin" w:eastAsia="IRNazanin"/>
          <w:b w:val="false"/>
          <w:b w:val="false"/>
          <w:bCs w:val="false"/>
          <w:i w:val="false"/>
          <w:i w:val="false"/>
          <w:iCs w:val="false"/>
          <w:color w:val="333333"/>
          <w:sz w:val="20"/>
          <w:sz w:val="20"/>
          <w:szCs w:val="20"/>
          <w:rtl w:val="true"/>
        </w:rPr>
        <w:t xml:space="preserve">؛ کتاب سلیم بن قیس،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الهدایه الکبری،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شرح الاخبار،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مائه منقبه،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الارشاد، </w:t>
      </w:r>
      <w:r>
        <w:rPr>
          <w:rFonts w:eastAsia="IRNazanin" w:cs="IRNazanin"/>
          <w:b w:val="false"/>
          <w:bCs w:val="false"/>
          <w:i w:val="false"/>
          <w:iCs w:val="false"/>
          <w:color w:val="333333"/>
          <w:sz w:val="20"/>
          <w:szCs w:val="20"/>
        </w:rPr>
        <w:t>1/233</w:t>
      </w:r>
      <w:r>
        <w:rPr>
          <w:rFonts w:ascii="IRNazanin" w:hAnsi="IRNazanin" w:eastAsia="IRNazanin"/>
          <w:b w:val="false"/>
          <w:b w:val="false"/>
          <w:bCs w:val="false"/>
          <w:i w:val="false"/>
          <w:i w:val="false"/>
          <w:iCs w:val="false"/>
          <w:color w:val="333333"/>
          <w:sz w:val="20"/>
          <w:sz w:val="20"/>
          <w:szCs w:val="20"/>
          <w:rtl w:val="true"/>
        </w:rPr>
        <w:t xml:space="preserve">؛ امالی، مفید،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امالی، طوسی،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الثقلین، وشنوی،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الاستجلاب، شمس الدین سخاوی</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عبقات الانوار</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بنگیرید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الصحیح،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الصواعق المحرقه،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الثقلین، وشنوی،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آیه التطهیر؛ و ترجمه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آیه تطهیر،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سبحانی، فرازهایی از تاریخ اسلام،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سید مرتضی و نیز السیرة الحلبیه،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ابن صبّاغ، الفصول المهمّة،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البلاذری،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حسینی بحرانی، غایة المرام، صص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ح پانزدهم و هجدهم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ابی‌جعفر محمّد بن شهر آشوب، مناقب آل ابی طالب، دارالاضواء،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الامینی النجفی، الغدیر، تهران، دارالکتب الاسلامیه،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من سیرة النبی الاعظم،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به نقل از فضایل العشرة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شبی که مشرکان مکه به خانه پیامبر ریختند تا ایشان را به قتل برسانند، ولی خداوند پیامبر را از این نقشه آگاه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شب، پیامبر مخفیانه به مدینه هجرت کرد و حضرت علی علیه السلام در جای ایشان خوابید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المجالس و منتخب النفائس، الصفوری،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عبدالبرّ، الاستیعاب فی معرفة الاصحاب،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شورایی است که خلیفه دوم هنگام مرگ خود تشکیل داد تا خلیفه پس از او را از بین خود تعیین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اعضای این شورا عبارت بودند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علی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طلحه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عثمان‌بن عفان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عبدالرحمن‌بن عوف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سعدبن معاذ</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سلیمان‌بن ابراهیم، ینابیع المودّة،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الوحی المبین،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به نقل از کتاب مانزل علیّ من القرآن از ابی نعیم اصفهانی</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شذرات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تهذیب‌التهذیب،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فتح الباری</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تقریب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تقریب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امیرالمؤمنین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تاریخ دمشق، رقم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امیر المؤمنین‌علیه السلام از تاریخ دمشق،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الولایة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الاتقان،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نزل من القرآن فی علیّ‌علیه السلام،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الولایة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ابی طالب‌علیه السلام،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امیر المؤمنین‌علیه السلام از تاریخ دمشق، ح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الاتقان فی علوم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النجاة،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الامتاع، مقریزی،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سیره حلبی،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ذیل آیه اکمال</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سوره حدید،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إبن أبی الحدید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الإستیعاب،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690</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إبن أبی الحدید،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سنن بیهقی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کامل إبن أثیر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قتیبه دینوری، معارف ص </w:t>
      </w:r>
      <w:r>
        <w:rPr>
          <w:rFonts w:eastAsia="IRNazanin" w:cs="IRNazanin"/>
          <w:b w:val="false"/>
          <w:bCs w:val="false"/>
          <w:i w:val="false"/>
          <w:iCs w:val="false"/>
          <w:color w:val="333333"/>
          <w:sz w:val="20"/>
          <w:szCs w:val="20"/>
        </w:rPr>
        <w:t>84</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بلاذری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بلاذری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کامل إبن أثیر، أنساب بلاذری</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إبن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إبن کثیر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372</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صفحات</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372</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عبده خطبه </w:t>
      </w:r>
      <w:r>
        <w:rPr>
          <w:rFonts w:eastAsia="IRNazanin" w:cs="IRNazanin"/>
          <w:b w:val="false"/>
          <w:bCs w:val="false"/>
          <w:i w:val="false"/>
          <w:iCs w:val="false"/>
          <w:color w:val="333333"/>
          <w:sz w:val="20"/>
          <w:szCs w:val="20"/>
        </w:rPr>
        <w:t>14</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3</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به نقل از نهایه</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الأمالی،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دار الثقافة، قم،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إربلی، علی بن عیسی، 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مکتبة بنی هاشم، تبریز،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ق</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بن طاوس، إقبال ص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دار الکتب الإسلامیة، تهران،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مؤسسة الوفاء، بیروت،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مؤسسة الوفاء، بیروت،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الکبری،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دار الکتب العلمیة، ط الأولی، </w:t>
      </w:r>
      <w:r>
        <w:rPr>
          <w:rFonts w:eastAsia="IRNazanin" w:cs="IRNazanin"/>
          <w:b w:val="false"/>
          <w:bCs w:val="false"/>
          <w:i w:val="false"/>
          <w:iCs w:val="false"/>
          <w:color w:val="333333"/>
          <w:sz w:val="20"/>
          <w:szCs w:val="20"/>
        </w:rPr>
        <w:t>1410/1990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 سید محسن ، أعیان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دار التعارف للمطبوعات، بیروت،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انصاری، اسماعیل،الموسوعة الکبری عن فاطمة الزهراء،ج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دلیل ما، قم،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ق</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الاستیعاب فی معرفة الأصحاب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1893</w:t>
      </w:r>
      <w:r>
        <w:rPr>
          <w:rFonts w:ascii="IRNazanin" w:hAnsi="IRNazanin" w:eastAsia="IRNazanin"/>
          <w:b w:val="false"/>
          <w:b w:val="false"/>
          <w:bCs w:val="false"/>
          <w:i w:val="false"/>
          <w:i w:val="false"/>
          <w:iCs w:val="false"/>
          <w:color w:val="333333"/>
          <w:sz w:val="20"/>
          <w:sz w:val="20"/>
          <w:szCs w:val="20"/>
          <w:rtl w:val="true"/>
        </w:rPr>
        <w:t xml:space="preserve">، بیروت، دار الجیل، ط الأولی، </w:t>
      </w:r>
      <w:r>
        <w:rPr>
          <w:rFonts w:eastAsia="IRNazanin" w:cs="IRNazanin"/>
          <w:b w:val="false"/>
          <w:bCs w:val="false"/>
          <w:i w:val="false"/>
          <w:iCs w:val="false"/>
          <w:color w:val="333333"/>
          <w:sz w:val="20"/>
          <w:szCs w:val="20"/>
        </w:rPr>
        <w:t>1412/1992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طبقات،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،در سنن نسائی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پاسخ آنان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فاطمه خردسال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چون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از وی خواستگاری کرد، پذیرفت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نسائی، سنن،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فاطم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الزّهراء،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به انساب الاشراف،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شود،بحار،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گزیده ای از شعرای عربی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نسائی، سنن،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محمد باقر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جلد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441</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المصطفی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المصطفی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محمدباقر مجلسی،ترجمه جلد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بحارالنوار،ص </w:t>
      </w:r>
      <w:r>
        <w:rPr>
          <w:rFonts w:eastAsia="IRNazanin" w:cs="IRNazanin"/>
          <w:b w:val="false"/>
          <w:bCs w:val="false"/>
          <w:i w:val="false"/>
          <w:iCs w:val="false"/>
          <w:color w:val="333333"/>
          <w:sz w:val="20"/>
          <w:szCs w:val="20"/>
        </w:rPr>
        <w:t>288</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زاده آملی؛ حسن، شرح فص حکمة عصمتیة فی کلمة فاطمیة، ص</w:t>
      </w:r>
      <w:r>
        <w:rPr>
          <w:rFonts w:eastAsia="IRNazanin" w:cs="IRNazanin"/>
          <w:b w:val="false"/>
          <w:bCs w:val="false"/>
          <w:i w:val="false"/>
          <w:iCs w:val="false"/>
          <w:color w:val="333333"/>
          <w:sz w:val="20"/>
          <w:szCs w:val="20"/>
        </w:rPr>
        <w:t>178</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حضرت زهرا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الله علیها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جلد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حضرت زهرا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الله علیها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جلد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نورالله تستری، احقاق الحق،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حضرت زهرا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الله علیها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جلد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کاظم قزوینی ، فاطمه زهرا سلام الله علیها از ولادت تا شهادت ، ص </w:t>
      </w:r>
      <w:r>
        <w:rPr>
          <w:rFonts w:eastAsia="IRNazanin" w:cs="IRNazanin"/>
          <w:b w:val="false"/>
          <w:bCs w:val="false"/>
          <w:i w:val="false"/>
          <w:iCs w:val="false"/>
          <w:color w:val="333333"/>
          <w:sz w:val="20"/>
          <w:szCs w:val="20"/>
        </w:rPr>
        <w:t>189</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حضرت زهرا سلام الله علیها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و تحقیق از جلد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روحانی علی آبادی، ص </w:t>
      </w:r>
      <w:r>
        <w:rPr>
          <w:rFonts w:eastAsia="IRNazanin" w:cs="IRNazanin"/>
          <w:b w:val="false"/>
          <w:bCs w:val="false"/>
          <w:i w:val="false"/>
          <w:iCs w:val="false"/>
          <w:color w:val="333333"/>
          <w:sz w:val="20"/>
          <w:szCs w:val="20"/>
        </w:rPr>
        <w:t>417</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محمد باقر مجلسی ،زندگانی حضرت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جلد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w:t>
      </w:r>
      <w:r>
        <w:rPr>
          <w:rFonts w:eastAsia="IRNazanin" w:cs="IRNazanin"/>
          <w:b w:val="false"/>
          <w:bCs w:val="false"/>
          <w:i w:val="false"/>
          <w:iCs w:val="false"/>
          <w:color w:val="333333"/>
          <w:sz w:val="20"/>
          <w:szCs w:val="20"/>
        </w:rPr>
        <w:t>361</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چهل حدیث در فضایل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محمد باقر مجلسی ،زندگانی حضرت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جلد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w:t>
      </w:r>
      <w:r>
        <w:rPr>
          <w:rFonts w:eastAsia="IRNazanin" w:cs="IRNazanin"/>
          <w:b w:val="false"/>
          <w:bCs w:val="false"/>
          <w:i w:val="false"/>
          <w:iCs w:val="false"/>
          <w:color w:val="333333"/>
          <w:sz w:val="20"/>
          <w:szCs w:val="20"/>
        </w:rPr>
        <w:t>363</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w:t>
      </w:r>
      <w:r>
        <w:rPr>
          <w:rFonts w:eastAsia="IRNazanin" w:cs="IRNazanin"/>
          <w:b w:val="false"/>
          <w:bCs w:val="false"/>
          <w:i w:val="false"/>
          <w:iCs w:val="false"/>
          <w:color w:val="333333"/>
          <w:sz w:val="20"/>
          <w:szCs w:val="20"/>
        </w:rPr>
        <w:t>363</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کاظم قزوینی ، فاطمه زهرا سلام الله علیها از ولادت تا شهادت ،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364</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w:t>
      </w:r>
      <w:r>
        <w:rPr>
          <w:rFonts w:eastAsia="IRNazanin" w:cs="IRNazanin"/>
          <w:b w:val="false"/>
          <w:bCs w:val="false"/>
          <w:i w:val="false"/>
          <w:iCs w:val="false"/>
          <w:color w:val="333333"/>
          <w:sz w:val="20"/>
          <w:szCs w:val="20"/>
        </w:rPr>
        <w:t>365</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علیها السلام الگوی حیات زیبا، محمد جواد مروجی طبسی، به نقل از 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علیها السلام الگوی حیات زیبا، محمد جواد مروجی طبسی، به نقل از 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علیها السلام الگوی حیات زیبا، محمد جواد مروجی طبسی</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الحیاة ، فرهنگ سخنان فاطمه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اسلام خدیجه این سخن امیرمؤمنان به تنهایی کافی است 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یجمع بیت واحد یومئذ فی الاسلام غیر رسول الله و خدیجه و انا ثالثهما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قاصعه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کانت سمیه ام عمار بن یاسر و ابوه یاسر ممن عذب فی الله تعالی فصبرا و ارادتهما قریش علی ان رجعا عن الاسلام الی الکفر فابیا فضرب ابوجهل سمیة بحربة فی قبلها فماتت… اعیان الشیعه،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591</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مجله پرسمان ویژه نامه امیر راز ، بخوان 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برکت خداوند ، نویسنده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رقیه ندیری</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رَضِی اللَّهُ عَنِ الْمُؤْمِنِینَ إِذْ یبَایعُونَک تَحْتَ الشَّجَرَةِ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طبرسی، 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الماوردی البصری، النکت و العیون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الماوردی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طبری،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قال ابن اسحاق کانت الاولی علی بیعة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هشام، همان،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سعد، الطبقات الکبری،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البخاری الجعفی، صحیح البخاری،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اسلام خدیجه این سخن امیرمؤمنان به تنهایی کافی است 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یجمع بیت واحد یومئذ فی الاسلام غیر رسول الله و خدیجه و انا ثالثهما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قاصعه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کانت سمیه ام عمار بن یاسر و ابوه یاسر ممن عذب فی الله تعالی فصبرا و ارادتهما قریش علی ان رجعا عن الاسلام الی الکفر فابیا فضرب ابوجهل سمیة بحربة فی قبلها فماتت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ریاحین الشریعة،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ترک ابی یوم غدیر خم لاخذ عذرا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تاکید مورخان بر این که اهل بیت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حاضرین در غدیر بودند مبین این مطلب است که حضرت فاطمه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در بین آنان حضور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مورخان حضور زنان پیامبر را به طور مستقل بیان کرده و گفته اند که امهات مؤمنین همراه پیامبر بودند بنابراین از طرفی فاطمه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دارای چنان شخصیت برتری است که در صورت عدم حضور وی در غدیر باید بتوان روایاتی دال بر آن یافت که ظاهرا وجود ندارد از این روی می توان گفت که ایشان نیز در بین جمع حاجیان در حجة‌الوداع حضور داشته است</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اسمی المناقب،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الحیاة،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فیض الغدیر،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ینابیع الموده حدیث را چنین نقل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کنت ولیه فعلی ولیه و امامه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کنت مولاه فعلی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ارجح المطالب،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فیض الغدیر توضیحی بر احتجاج حضرت فاطمه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فیض الغدیر،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سلمه دختر ابی امیه بن المغیرة مخزومی است مادرش عاتکه دختر عبدالمطلب است او دختر عمه پیامبر و همسر وی بود و در سال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وفات یافت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اعلام خصال صدوق،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النبوة،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الغدیر،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ملحقات احقاق الحق،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النساء، 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سب علیا فقد سبنی و من سبنی فقد سب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المستدرک علی الصحیحین،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کانی دعیت فاجیب و انی تارک فیکم الثقلین احدهما اکبر من الاخر کتاب الله عز و جل حبل ممدود من السماء الی الارض و عترتی اهل بیتی فانظروا کیف تخلفونی 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النساء،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امالی شیخ طوسی،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ارجح المطالب،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از طریق ابن عقده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اعیان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 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امالی مفید،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برقی،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شیخ طوسی،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النساء،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ارجح المطالب،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حجة حتی نزل بغدیر خم ثم قام خطیبا بالهاجرة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ایها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کنت مولاه فعلی مولاه اللهم وال من والاه و عاد من عاداه و اخذل من خذله و انصر من نصره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النساء،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غدیری فاخته را در 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احقاق الحق،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ببینید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عایشه در سال</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مدینه درگذشت و در بقیع دفن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اعلام خصال صدوق،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 فی تفسیر القرآن،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فوق را حافظ بزرگ ابوموسی مدینی در کتاب خود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سلسله دار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هر یک از فاطمه ها از عمه خود روایت کرده اند و این روایت پنج خواهر برادر است که هر یک از دیگری نقل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اسنی المطالب فی مناقب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شمس الدین ابوالخیر الجزری،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النساء المؤمنات،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فاطمه معصومه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سید علی رضا سید کباری،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نشده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ابواسحاق سعد بن ابی‌وقاص در سال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عایشه بنت سعد در سال</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یافتند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نسایی روایت وی را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خصائص نسایی،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التقریب، ابن‌حجر،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نسائی،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دارمیه حجونیه از زنان فاضل، خردمند و فصیح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استدلالی قوی داشت و در خط ولایت استوار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او را ابن عبدربه در عقد الفرید از سهل بن‌ابی‌سهل تمیمی از پدرش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عقد الفرید،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کامل مباحثه دارمیه حجونیه را در کتب ذیل بخوانید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ریاض العلماء،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فاضل، عالم، مدقق و آگاه به اخبار و آثار بود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متن در حلیة المتقین، بخش مناظرات حسنیه، 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موضوع مناظره حسنیه اختلاف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محسن امین در اعیان الشیعه، ذیل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مناظره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اختراعات ابوالفتوح رازی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خوانساری در روضات الجنات این مناظره را ذکر کرده است و شیخ آقابزرگ در ذریعه می نویسد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پیام غدیر، عذرا انصاری، ایشان روایت را از تاریخ دمشق، باب تاریخی علی بن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نموده‌اند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برقی،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رقم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15659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اعیان الشیعة،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ملحقات احقاق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262</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ناصر، 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ناشر، دار الکتب الإسلامیة، تهران،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ترجمه 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تفسیر 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دار احیاء التراث العربی ، سال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 طبائی، المیزان،ج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ترجمه، موسوی همدانی، ناشر، دفتر انتشارات اسلامی جامعه مدرسین حوزه علمیه قم، قم، چاپ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621</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 مجاهد و برهان</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 جامع البیان و کشف الاسرار از عامه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محقق، نمونه بینات در شأن نزول آیات از نظر شیخ طوسی و سایر مفسرین خاصه و عامه،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دمدم فلان علی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کلمه مغضبا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image" Target="media/image2.jpeg"/><Relationship Id="rId690" Type="http://schemas.openxmlformats.org/officeDocument/2006/relationships/image" Target="media/image2.jpeg"/><Relationship Id="rId691" Type="http://schemas.openxmlformats.org/officeDocument/2006/relationships/footer" Target="footer684.xml"/><Relationship Id="rId692" Type="http://schemas.openxmlformats.org/officeDocument/2006/relationships/footnotes" Target="footnotes.xml"/><Relationship Id="rId693" Type="http://schemas.openxmlformats.org/officeDocument/2006/relationships/numbering" Target="numbering.xml"/><Relationship Id="rId694" Type="http://schemas.openxmlformats.org/officeDocument/2006/relationships/fontTable" Target="fontTable.xml"/><Relationship Id="rId695" Type="http://schemas.openxmlformats.org/officeDocument/2006/relationships/settings" Target="settings.xml"/><Relationship Id="rId69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701</Pages>
  <Words>82273</Words>
  <Characters>312182</Characters>
  <CharactersWithSpaces>391615</CharactersWithSpaces>
  <Paragraphs>2842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2026-08-27T07:05:59Z</dcterms:created>
  <dc:creator>ghaemiyeh.com</dc:creator>
  <dc:description/>
  <dc:language>en-US</dc:language>
  <cp:lastModifiedBy/>
  <dcterms:modified xsi:type="dcterms:W3CDTF">2026-08-27T10:36:41Z</dcterms:modified>
  <cp:revision>1</cp:revision>
  <dc:subject/>
  <dc:title>توضیح مناسبت های ایام غدیر در ماه ذیحجه</dc:title>
</cp:coreProperties>
</file>

<file path=docProps/custom.xml><?xml version="1.0" encoding="utf-8"?>
<Properties xmlns="http://schemas.openxmlformats.org/officeDocument/2006/custom-properties" xmlns:vt="http://schemas.openxmlformats.org/officeDocument/2006/docPropsVTypes"/>
</file>