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المهدی المنتظر فی الفکر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5221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25223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25225_372815092">
            <w:r>
              <w:rPr>
                <w:webHidden/>
                <w:rStyle w:val="IndexLink"/>
                <w:rtl w:val="true"/>
              </w:rPr>
              <w:t>كلمة المركز للطبعة الأولى</w:t>
            </w:r>
            <w:r>
              <w:rPr>
                <w:rStyle w:val="IndexLink"/>
                <w:rtl w:val="true"/>
              </w:rPr>
              <w:tab/>
            </w:r>
            <w:r>
              <w:rPr>
                <w:rStyle w:val="IndexLink"/>
              </w:rPr>
              <w:t>9</w:t>
            </w:r>
          </w:hyperlink>
        </w:p>
        <w:p>
          <w:pPr>
            <w:pStyle w:val="Contents2"/>
            <w:tabs>
              <w:tab w:val="clear" w:pos="8743"/>
              <w:tab w:val="right" w:pos="9026" w:leader="dot"/>
            </w:tabs>
            <w:rPr/>
          </w:pPr>
          <w:hyperlink w:anchor="__RefHeading___Toc2525227_372815092">
            <w:r>
              <w:rPr>
                <w:webHidden/>
                <w:rStyle w:val="IndexLink"/>
                <w:rtl w:val="true"/>
              </w:rPr>
              <w:t>كلمة المركز للطبعة الثانية</w:t>
            </w:r>
            <w:r>
              <w:rPr>
                <w:rStyle w:val="IndexLink"/>
                <w:rtl w:val="true"/>
              </w:rPr>
              <w:tab/>
            </w:r>
            <w:r>
              <w:rPr>
                <w:rStyle w:val="IndexLink"/>
              </w:rPr>
              <w:t>11</w:t>
            </w:r>
          </w:hyperlink>
        </w:p>
        <w:p>
          <w:pPr>
            <w:pStyle w:val="Contents2"/>
            <w:tabs>
              <w:tab w:val="clear" w:pos="8743"/>
              <w:tab w:val="right" w:pos="9026" w:leader="dot"/>
            </w:tabs>
            <w:rPr/>
          </w:pPr>
          <w:hyperlink w:anchor="__RefHeading___Toc2525229_372815092">
            <w:r>
              <w:rPr>
                <w:webHidden/>
                <w:rStyle w:val="IndexLink"/>
                <w:rtl w:val="true"/>
              </w:rPr>
              <w:t>مقدّمة المؤلّف للطبعة الأولى</w:t>
            </w:r>
            <w:r>
              <w:rPr>
                <w:rStyle w:val="IndexLink"/>
                <w:rtl w:val="true"/>
              </w:rPr>
              <w:tab/>
            </w:r>
            <w:r>
              <w:rPr>
                <w:rStyle w:val="IndexLink"/>
              </w:rPr>
              <w:t>15</w:t>
            </w:r>
          </w:hyperlink>
        </w:p>
        <w:p>
          <w:pPr>
            <w:pStyle w:val="Contents3"/>
            <w:tabs>
              <w:tab w:val="clear" w:pos="8459"/>
              <w:tab w:val="right" w:pos="9026" w:leader="dot"/>
            </w:tabs>
            <w:rPr/>
          </w:pPr>
          <w:hyperlink w:anchor="__RefHeading___Toc2525231_37281509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525233_372815092">
            <w:r>
              <w:rPr>
                <w:webHidden/>
                <w:rStyle w:val="IndexLink"/>
                <w:rtl w:val="true"/>
              </w:rPr>
              <w:t>عالمية الإعتقاد بالمهدي عليه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2525235_372815092">
            <w:r>
              <w:rPr>
                <w:webHidden/>
                <w:rStyle w:val="IndexLink"/>
                <w:rtl w:val="true"/>
              </w:rPr>
              <w:t>تهافت القول باسطورية فكرة الظهور</w:t>
            </w:r>
            <w:r>
              <w:rPr>
                <w:rStyle w:val="IndexLink"/>
                <w:rtl w:val="true"/>
              </w:rPr>
              <w:t>:</w:t>
              <w:tab/>
            </w:r>
            <w:r>
              <w:rPr>
                <w:rStyle w:val="IndexLink"/>
              </w:rPr>
              <w:t>23</w:t>
            </w:r>
          </w:hyperlink>
        </w:p>
        <w:p>
          <w:pPr>
            <w:pStyle w:val="Contents2"/>
            <w:tabs>
              <w:tab w:val="clear" w:pos="8743"/>
              <w:tab w:val="right" w:pos="9026" w:leader="dot"/>
            </w:tabs>
            <w:rPr/>
          </w:pPr>
          <w:hyperlink w:anchor="__RefHeading___Toc2525237_372815092">
            <w:r>
              <w:rPr>
                <w:webHidden/>
                <w:rStyle w:val="IndexLink"/>
                <w:rtl w:val="true"/>
              </w:rPr>
              <w:t>مقدّمة المؤلّف للطبعة الثانية</w:t>
            </w:r>
            <w:r>
              <w:rPr>
                <w:rStyle w:val="IndexLink"/>
                <w:rtl w:val="true"/>
              </w:rPr>
              <w:tab/>
            </w:r>
            <w:r>
              <w:rPr>
                <w:rStyle w:val="IndexLink"/>
              </w:rPr>
              <w:t>25</w:t>
            </w:r>
          </w:hyperlink>
        </w:p>
        <w:p>
          <w:pPr>
            <w:pStyle w:val="Contents2"/>
            <w:tabs>
              <w:tab w:val="clear" w:pos="8743"/>
              <w:tab w:val="right" w:pos="9026" w:leader="dot"/>
            </w:tabs>
            <w:rPr/>
          </w:pPr>
          <w:hyperlink w:anchor="__RefHeading___Toc2525239_372815092">
            <w:r>
              <w:rPr>
                <w:webHidden/>
                <w:rStyle w:val="IndexLink"/>
                <w:rtl w:val="true"/>
              </w:rPr>
              <w:t>الفصل الأوّل</w:t>
            </w:r>
            <w:r>
              <w:rPr>
                <w:rStyle w:val="IndexLink"/>
                <w:rtl w:val="true"/>
              </w:rPr>
              <w:t xml:space="preserve">: </w:t>
            </w:r>
            <w:r>
              <w:rPr>
                <w:rStyle w:val="IndexLink"/>
                <w:rtl w:val="true"/>
              </w:rPr>
              <w:t>المهديّ في الكتاب و السنّة</w:t>
            </w:r>
            <w:r>
              <w:rPr>
                <w:rStyle w:val="IndexLink"/>
                <w:rtl w:val="true"/>
              </w:rPr>
              <w:tab/>
            </w:r>
            <w:r>
              <w:rPr>
                <w:rStyle w:val="IndexLink"/>
              </w:rPr>
              <w:t>29</w:t>
            </w:r>
          </w:hyperlink>
        </w:p>
        <w:p>
          <w:pPr>
            <w:pStyle w:val="Contents3"/>
            <w:tabs>
              <w:tab w:val="clear" w:pos="8459"/>
              <w:tab w:val="right" w:pos="9026" w:leader="dot"/>
            </w:tabs>
            <w:rPr/>
          </w:pPr>
          <w:hyperlink w:anchor="__RefHeading___Toc2525241_372815092">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525243_372815092">
            <w:r>
              <w:rPr>
                <w:webHidden/>
                <w:rStyle w:val="IndexLink"/>
                <w:rtl w:val="true"/>
              </w:rPr>
              <w:t>بعض الآيات المفسّرة في المهديّ 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2525245_372815092">
            <w:r>
              <w:rPr>
                <w:webHidden/>
                <w:rStyle w:val="IndexLink"/>
                <w:rtl w:val="true"/>
              </w:rPr>
              <w:t>نظرة في أحاديث المهدي عليه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525247_372815092">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525249_372815092">
            <w:r>
              <w:rPr>
                <w:webHidden/>
                <w:rStyle w:val="IndexLink"/>
                <w:rtl w:val="true"/>
              </w:rPr>
              <w:t>أوّلا</w:t>
            </w:r>
            <w:r>
              <w:rPr>
                <w:rStyle w:val="IndexLink"/>
                <w:rtl w:val="true"/>
              </w:rPr>
              <w:t>:</w:t>
            </w:r>
            <w:r>
              <w:rPr>
                <w:rStyle w:val="IndexLink"/>
                <w:rtl w:val="true"/>
              </w:rPr>
              <w:t>من أخرج أحاديث المهدي عليه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2525251_372815092">
            <w:r>
              <w:rPr>
                <w:webHidden/>
                <w:rStyle w:val="IndexLink"/>
                <w:rtl w:val="true"/>
              </w:rPr>
              <w:t>ثانيا</w:t>
            </w:r>
            <w:r>
              <w:rPr>
                <w:rStyle w:val="IndexLink"/>
                <w:rtl w:val="true"/>
              </w:rPr>
              <w:t>:</w:t>
            </w:r>
            <w:r>
              <w:rPr>
                <w:rStyle w:val="IndexLink"/>
                <w:rtl w:val="true"/>
              </w:rPr>
              <w:t>من روى أحاديث المهدي عليه السّلام من الصحابة</w:t>
            </w:r>
            <w:r>
              <w:rPr>
                <w:rStyle w:val="IndexLink"/>
                <w:rtl w:val="true"/>
              </w:rPr>
              <w:t>:</w:t>
              <w:tab/>
            </w:r>
            <w:r>
              <w:rPr>
                <w:rStyle w:val="IndexLink"/>
              </w:rPr>
              <w:t>40</w:t>
            </w:r>
          </w:hyperlink>
        </w:p>
        <w:p>
          <w:pPr>
            <w:pStyle w:val="Contents4"/>
            <w:tabs>
              <w:tab w:val="clear" w:pos="8176"/>
              <w:tab w:val="right" w:pos="9026" w:leader="dot"/>
            </w:tabs>
            <w:rPr/>
          </w:pPr>
          <w:hyperlink w:anchor="__RefHeading___Toc2525253_372815092">
            <w:r>
              <w:rPr>
                <w:webHidden/>
                <w:rStyle w:val="IndexLink"/>
                <w:rtl w:val="true"/>
              </w:rPr>
              <w:t>ثالثا</w:t>
            </w:r>
            <w:r>
              <w:rPr>
                <w:rStyle w:val="IndexLink"/>
                <w:rtl w:val="true"/>
              </w:rPr>
              <w:t>:</w:t>
            </w:r>
            <w:r>
              <w:rPr>
                <w:rStyle w:val="IndexLink"/>
                <w:rtl w:val="true"/>
              </w:rPr>
              <w:t>طرق أحاديث المهدي عليه السّلام في كتب السنة إجمالا</w:t>
            </w:r>
            <w:r>
              <w:rPr>
                <w:rStyle w:val="IndexLink"/>
                <w:rtl w:val="true"/>
              </w:rPr>
              <w:t>:</w:t>
              <w:tab/>
            </w:r>
            <w:r>
              <w:rPr>
                <w:rStyle w:val="IndexLink"/>
              </w:rPr>
              <w:t>42</w:t>
            </w:r>
          </w:hyperlink>
        </w:p>
        <w:p>
          <w:pPr>
            <w:pStyle w:val="Contents5"/>
            <w:tabs>
              <w:tab w:val="clear" w:pos="7892"/>
              <w:tab w:val="right" w:pos="9026" w:leader="dot"/>
            </w:tabs>
            <w:rPr/>
          </w:pPr>
          <w:hyperlink w:anchor="__RefHeading___Toc2525255_372815092">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525257_372815092">
            <w:r>
              <w:rPr>
                <w:webHidden/>
                <w:rStyle w:val="IndexLink"/>
                <w:rtl w:val="true"/>
              </w:rPr>
              <w:t>و أمّا طريق أبي الصدّيق الناجي،عن أبي سعيد</w:t>
            </w:r>
            <w:r>
              <w:rPr>
                <w:rStyle w:val="IndexLink"/>
                <w:rtl w:val="true"/>
              </w:rPr>
              <w:t>:</w:t>
              <w:tab/>
            </w:r>
            <w:r>
              <w:rPr>
                <w:rStyle w:val="IndexLink"/>
              </w:rPr>
              <w:t>44</w:t>
            </w:r>
          </w:hyperlink>
        </w:p>
        <w:p>
          <w:pPr>
            <w:pStyle w:val="Contents5"/>
            <w:tabs>
              <w:tab w:val="clear" w:pos="7892"/>
              <w:tab w:val="right" w:pos="9026" w:leader="dot"/>
            </w:tabs>
            <w:rPr/>
          </w:pPr>
          <w:hyperlink w:anchor="__RefHeading___Toc2525259_372815092">
            <w:r>
              <w:rPr>
                <w:webHidden/>
                <w:rStyle w:val="IndexLink"/>
                <w:rtl w:val="true"/>
              </w:rPr>
              <w:t>و أمّا طريق الحسن بن يزيد</w:t>
            </w:r>
            <w:r>
              <w:rPr>
                <w:rStyle w:val="IndexLink"/>
                <w:rtl w:val="true"/>
              </w:rPr>
              <w:t>:</w:t>
              <w:tab/>
            </w:r>
            <w:r>
              <w:rPr>
                <w:rStyle w:val="IndexLink"/>
              </w:rPr>
              <w:t>45</w:t>
            </w:r>
          </w:hyperlink>
        </w:p>
        <w:p>
          <w:pPr>
            <w:pStyle w:val="Contents4"/>
            <w:tabs>
              <w:tab w:val="clear" w:pos="8176"/>
              <w:tab w:val="right" w:pos="9026" w:leader="dot"/>
            </w:tabs>
            <w:rPr/>
          </w:pPr>
          <w:hyperlink w:anchor="__RefHeading___Toc2525261_372815092">
            <w:r>
              <w:rPr>
                <w:webHidden/>
                <w:rStyle w:val="IndexLink"/>
                <w:rtl w:val="true"/>
              </w:rPr>
              <w:t>رابعا</w:t>
            </w:r>
            <w:r>
              <w:rPr>
                <w:rStyle w:val="IndexLink"/>
                <w:rtl w:val="true"/>
              </w:rPr>
              <w:t>:</w:t>
            </w:r>
            <w:r>
              <w:rPr>
                <w:rStyle w:val="IndexLink"/>
                <w:rtl w:val="true"/>
              </w:rPr>
              <w:t>صحّة أحاديث المهدي عليه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2525263_372815092">
            <w:r>
              <w:rPr>
                <w:webHidden/>
                <w:rStyle w:val="IndexLink"/>
                <w:rtl w:val="true"/>
              </w:rPr>
              <w:t>خامسا</w:t>
            </w:r>
            <w:r>
              <w:rPr>
                <w:rStyle w:val="IndexLink"/>
                <w:rtl w:val="true"/>
              </w:rPr>
              <w:t>:</w:t>
            </w:r>
            <w:r>
              <w:rPr>
                <w:rStyle w:val="IndexLink"/>
                <w:rtl w:val="true"/>
              </w:rPr>
              <w:t>تصريح العلماء بتواتر أحاديث المهدي 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2525265_372815092">
            <w:r>
              <w:rPr>
                <w:webHidden/>
                <w:rStyle w:val="IndexLink"/>
                <w:rtl w:val="true"/>
              </w:rPr>
              <w:t>الفصل الثاني</w:t>
            </w:r>
            <w:r>
              <w:rPr>
                <w:rStyle w:val="IndexLink"/>
                <w:rtl w:val="true"/>
              </w:rPr>
              <w:t xml:space="preserve">: </w:t>
            </w:r>
            <w:r>
              <w:rPr>
                <w:rStyle w:val="IndexLink"/>
                <w:rtl w:val="true"/>
              </w:rPr>
              <w:t>من هو الإمام المهدي؟</w:t>
            </w:r>
            <w:r>
              <w:rPr>
                <w:rStyle w:val="IndexLink"/>
                <w:rtl w:val="true"/>
              </w:rPr>
              <w:tab/>
            </w:r>
            <w:r>
              <w:rPr>
                <w:rStyle w:val="IndexLink"/>
              </w:rPr>
              <w:t>57</w:t>
            </w:r>
          </w:hyperlink>
        </w:p>
        <w:p>
          <w:pPr>
            <w:pStyle w:val="Contents3"/>
            <w:tabs>
              <w:tab w:val="clear" w:pos="8459"/>
              <w:tab w:val="right" w:pos="9026" w:leader="dot"/>
            </w:tabs>
            <w:rPr/>
          </w:pPr>
          <w:hyperlink w:anchor="__RefHeading___Toc2525267_372815092">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525269_372815092">
            <w:r>
              <w:rPr>
                <w:webHidden/>
                <w:rStyle w:val="IndexLink"/>
                <w:rtl w:val="true"/>
              </w:rPr>
              <w:t>أحاديث في نسب الإمام المهدي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525271_372815092">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525273_372815092">
            <w:r>
              <w:rPr>
                <w:webHidden/>
                <w:rStyle w:val="IndexLink"/>
                <w:rtl w:val="true"/>
              </w:rPr>
              <w:t>المهدي</w:t>
            </w:r>
            <w:r>
              <w:rPr>
                <w:rStyle w:val="IndexLink"/>
                <w:rtl w:val="true"/>
              </w:rPr>
              <w:t>:</w:t>
            </w:r>
            <w:r>
              <w:rPr>
                <w:rStyle w:val="IndexLink"/>
                <w:rtl w:val="true"/>
              </w:rPr>
              <w:t>كناني،قرشي،هاشمي</w:t>
            </w:r>
            <w:r>
              <w:rPr>
                <w:rStyle w:val="IndexLink"/>
                <w:rtl w:val="true"/>
              </w:rPr>
              <w:t>:</w:t>
              <w:tab/>
            </w:r>
            <w:r>
              <w:rPr>
                <w:rStyle w:val="IndexLink"/>
              </w:rPr>
              <w:t>60</w:t>
            </w:r>
          </w:hyperlink>
        </w:p>
        <w:p>
          <w:pPr>
            <w:pStyle w:val="Contents4"/>
            <w:tabs>
              <w:tab w:val="clear" w:pos="8176"/>
              <w:tab w:val="right" w:pos="9026" w:leader="dot"/>
            </w:tabs>
            <w:rPr/>
          </w:pPr>
          <w:hyperlink w:anchor="__RefHeading___Toc2525275_372815092">
            <w:r>
              <w:rPr>
                <w:webHidden/>
                <w:rStyle w:val="IndexLink"/>
                <w:rtl w:val="true"/>
              </w:rPr>
              <w:t>حديث المهدي من أولاد عبد المطّلب</w:t>
            </w:r>
            <w:r>
              <w:rPr>
                <w:rStyle w:val="IndexLink"/>
                <w:rtl w:val="true"/>
              </w:rPr>
              <w:t>:</w:t>
              <w:tab/>
            </w:r>
            <w:r>
              <w:rPr>
                <w:rStyle w:val="IndexLink"/>
              </w:rPr>
              <w:t>61</w:t>
            </w:r>
          </w:hyperlink>
        </w:p>
        <w:p>
          <w:pPr>
            <w:pStyle w:val="Contents4"/>
            <w:tabs>
              <w:tab w:val="clear" w:pos="8176"/>
              <w:tab w:val="right" w:pos="9026" w:leader="dot"/>
            </w:tabs>
            <w:rPr/>
          </w:pPr>
          <w:hyperlink w:anchor="__RefHeading___Toc2525277_372815092">
            <w:r>
              <w:rPr>
                <w:webHidden/>
                <w:rStyle w:val="IndexLink"/>
                <w:rtl w:val="true"/>
              </w:rPr>
              <w:t>حديث المهدي من ولد أبي طالب</w:t>
            </w:r>
            <w:r>
              <w:rPr>
                <w:rStyle w:val="IndexLink"/>
                <w:rtl w:val="true"/>
              </w:rPr>
              <w:t>:</w:t>
              <w:tab/>
            </w:r>
            <w:r>
              <w:rPr>
                <w:rStyle w:val="IndexLink"/>
              </w:rPr>
              <w:t>62</w:t>
            </w:r>
          </w:hyperlink>
        </w:p>
        <w:p>
          <w:pPr>
            <w:pStyle w:val="Contents4"/>
            <w:tabs>
              <w:tab w:val="clear" w:pos="8176"/>
              <w:tab w:val="right" w:pos="9026" w:leader="dot"/>
            </w:tabs>
            <w:rPr/>
          </w:pPr>
          <w:hyperlink w:anchor="__RefHeading___Toc2525279_372815092">
            <w:r>
              <w:rPr>
                <w:webHidden/>
                <w:rStyle w:val="IndexLink"/>
                <w:rtl w:val="true"/>
              </w:rPr>
              <w:t>أحاديث</w:t>
            </w:r>
            <w:r>
              <w:rPr>
                <w:rStyle w:val="IndexLink"/>
                <w:rtl w:val="true"/>
              </w:rPr>
              <w:t>(</w:t>
            </w:r>
            <w:r>
              <w:rPr>
                <w:rStyle w:val="IndexLink"/>
                <w:rtl w:val="true"/>
              </w:rPr>
              <w:t>المهدي من ولد العبّاس</w:t>
            </w:r>
            <w:r>
              <w:rPr>
                <w:rStyle w:val="IndexLink"/>
                <w:rtl w:val="true"/>
              </w:rPr>
              <w:t>):</w:t>
              <w:tab/>
            </w:r>
            <w:r>
              <w:rPr>
                <w:rStyle w:val="IndexLink"/>
              </w:rPr>
              <w:t>63</w:t>
            </w:r>
          </w:hyperlink>
        </w:p>
        <w:p>
          <w:pPr>
            <w:pStyle w:val="Contents5"/>
            <w:tabs>
              <w:tab w:val="clear" w:pos="7892"/>
              <w:tab w:val="right" w:pos="9026" w:leader="dot"/>
            </w:tabs>
            <w:rPr/>
          </w:pPr>
          <w:hyperlink w:anchor="__RefHeading___Toc2525281_372815092">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2525283_372815092">
            <w:r>
              <w:rPr>
                <w:webHidden/>
                <w:rStyle w:val="IndexLink"/>
                <w:rtl w:val="true"/>
              </w:rPr>
              <w:t>أولا</w:t>
            </w:r>
            <w:r>
              <w:rPr>
                <w:rStyle w:val="IndexLink"/>
                <w:rtl w:val="true"/>
              </w:rPr>
              <w:t>:</w:t>
            </w:r>
            <w:r>
              <w:rPr>
                <w:rStyle w:val="IndexLink"/>
                <w:rtl w:val="true"/>
              </w:rPr>
              <w:t>الأحاديث المجملة في هذا المعنى</w:t>
            </w:r>
            <w:r>
              <w:rPr>
                <w:rStyle w:val="IndexLink"/>
                <w:rtl w:val="true"/>
              </w:rPr>
              <w:t>:</w:t>
              <w:tab/>
            </w:r>
            <w:r>
              <w:rPr>
                <w:rStyle w:val="IndexLink"/>
              </w:rPr>
              <w:t>63</w:t>
            </w:r>
          </w:hyperlink>
        </w:p>
        <w:p>
          <w:pPr>
            <w:pStyle w:val="Contents6"/>
            <w:tabs>
              <w:tab w:val="clear" w:pos="7609"/>
              <w:tab w:val="right" w:pos="9026" w:leader="dot"/>
            </w:tabs>
            <w:rPr/>
          </w:pPr>
          <w:hyperlink w:anchor="__RefHeading___Toc2525285_37281509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2525287_372815092">
            <w:r>
              <w:rPr>
                <w:webHidden/>
                <w:rStyle w:val="IndexLink"/>
                <w:rtl w:val="true"/>
              </w:rPr>
              <w:t>ضعف الأحاديث المجملة مع عدم دلالتها على نسب المهدي</w:t>
            </w:r>
            <w:r>
              <w:rPr>
                <w:rStyle w:val="IndexLink"/>
                <w:rtl w:val="true"/>
              </w:rPr>
              <w:t>:</w:t>
              <w:tab/>
            </w:r>
            <w:r>
              <w:rPr>
                <w:rStyle w:val="IndexLink"/>
              </w:rPr>
              <w:t>64</w:t>
            </w:r>
          </w:hyperlink>
        </w:p>
        <w:p>
          <w:pPr>
            <w:pStyle w:val="Contents5"/>
            <w:tabs>
              <w:tab w:val="clear" w:pos="7892"/>
              <w:tab w:val="right" w:pos="9026" w:leader="dot"/>
            </w:tabs>
            <w:rPr/>
          </w:pPr>
          <w:hyperlink w:anchor="__RefHeading___Toc2525289_372815092">
            <w:r>
              <w:rPr>
                <w:webHidden/>
                <w:rStyle w:val="IndexLink"/>
                <w:rtl w:val="true"/>
              </w:rPr>
              <w:t>ثانيا</w:t>
            </w:r>
            <w:r>
              <w:rPr>
                <w:rStyle w:val="IndexLink"/>
                <w:rtl w:val="true"/>
              </w:rPr>
              <w:t>:</w:t>
            </w:r>
            <w:r>
              <w:rPr>
                <w:rStyle w:val="IndexLink"/>
                <w:rtl w:val="true"/>
              </w:rPr>
              <w:t>الأحاديث المصرّحة بهذا المعنى</w:t>
            </w:r>
            <w:r>
              <w:rPr>
                <w:rStyle w:val="IndexLink"/>
                <w:rtl w:val="true"/>
              </w:rPr>
              <w:t>:</w:t>
              <w:tab/>
            </w:r>
            <w:r>
              <w:rPr>
                <w:rStyle w:val="IndexLink"/>
              </w:rPr>
              <w:t>65</w:t>
            </w:r>
          </w:hyperlink>
        </w:p>
        <w:p>
          <w:pPr>
            <w:pStyle w:val="Contents4"/>
            <w:tabs>
              <w:tab w:val="clear" w:pos="8176"/>
              <w:tab w:val="right" w:pos="9026" w:leader="dot"/>
            </w:tabs>
            <w:rPr/>
          </w:pPr>
          <w:hyperlink w:anchor="__RefHeading___Toc2525291_372815092">
            <w:r>
              <w:rPr>
                <w:webHidden/>
                <w:rStyle w:val="IndexLink"/>
                <w:rtl w:val="true"/>
              </w:rPr>
              <w:t>حديث المهدي من ولد عليّ عليه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2525293_372815092">
            <w:r>
              <w:rPr>
                <w:webHidden/>
                <w:rStyle w:val="IndexLink"/>
                <w:rtl w:val="true"/>
              </w:rPr>
              <w:t>أحاديث المهدي من أهل البيت عليهم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2525295_372815092">
            <w:r>
              <w:rPr>
                <w:webHidden/>
                <w:rStyle w:val="IndexLink"/>
                <w:rtl w:val="true"/>
              </w:rPr>
              <w:t>أحاديث المهدي من العترة عليهم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2525297_372815092">
            <w:r>
              <w:rPr>
                <w:webHidden/>
                <w:rStyle w:val="IndexLink"/>
                <w:rtl w:val="true"/>
              </w:rPr>
              <w:t>أحاديث المهدي من ولد النبيّ</w:t>
            </w:r>
            <w:r>
              <w:rPr>
                <w:rStyle w:val="IndexLink"/>
                <w:rtl w:val="true"/>
              </w:rPr>
              <w:t>:</w:t>
              <w:tab/>
            </w:r>
            <w:r>
              <w:rPr>
                <w:rStyle w:val="IndexLink"/>
              </w:rPr>
              <w:t>71</w:t>
            </w:r>
          </w:hyperlink>
        </w:p>
        <w:p>
          <w:pPr>
            <w:pStyle w:val="Contents4"/>
            <w:tabs>
              <w:tab w:val="clear" w:pos="8176"/>
              <w:tab w:val="right" w:pos="9026" w:leader="dot"/>
            </w:tabs>
            <w:rPr/>
          </w:pPr>
          <w:hyperlink w:anchor="__RefHeading___Toc2525299_372815092">
            <w:r>
              <w:rPr>
                <w:webHidden/>
                <w:rStyle w:val="IndexLink"/>
                <w:rtl w:val="true"/>
              </w:rPr>
              <w:t>حديث المهدي من ولد فاطمة عليها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2525301_372815092">
            <w:r>
              <w:rPr>
                <w:webHidden/>
                <w:rStyle w:val="IndexLink"/>
                <w:rtl w:val="true"/>
              </w:rPr>
              <w:t>حديث المهدي من ولد الإمام الحسن السبط عليه السّلام</w:t>
            </w:r>
            <w:r>
              <w:rPr>
                <w:rStyle w:val="IndexLink"/>
                <w:rtl w:val="true"/>
              </w:rPr>
              <w:t>:</w:t>
              <w:tab/>
            </w:r>
            <w:r>
              <w:rPr>
                <w:rStyle w:val="IndexLink"/>
              </w:rPr>
              <w:t>74</w:t>
            </w:r>
          </w:hyperlink>
        </w:p>
        <w:p>
          <w:pPr>
            <w:pStyle w:val="Contents4"/>
            <w:tabs>
              <w:tab w:val="clear" w:pos="8176"/>
              <w:tab w:val="right" w:pos="9026" w:leader="dot"/>
            </w:tabs>
            <w:rPr/>
          </w:pPr>
          <w:hyperlink w:anchor="__RefHeading___Toc2525303_372815092">
            <w:r>
              <w:rPr>
                <w:webHidden/>
                <w:rStyle w:val="IndexLink"/>
                <w:rtl w:val="true"/>
              </w:rPr>
              <w:t>بطلان الحديث من سبعة وجوه</w:t>
            </w:r>
            <w:r>
              <w:rPr>
                <w:rStyle w:val="IndexLink"/>
                <w:rtl w:val="true"/>
              </w:rPr>
              <w:t>:</w:t>
              <w:tab/>
            </w:r>
            <w:r>
              <w:rPr>
                <w:rStyle w:val="IndexLink"/>
              </w:rPr>
              <w:t>75</w:t>
            </w:r>
          </w:hyperlink>
        </w:p>
        <w:p>
          <w:pPr>
            <w:pStyle w:val="Contents4"/>
            <w:tabs>
              <w:tab w:val="clear" w:pos="8176"/>
              <w:tab w:val="right" w:pos="9026" w:leader="dot"/>
            </w:tabs>
            <w:rPr/>
          </w:pPr>
          <w:hyperlink w:anchor="__RefHeading___Toc2525305_372815092">
            <w:r>
              <w:rPr>
                <w:webHidden/>
                <w:rStyle w:val="IndexLink"/>
                <w:rtl w:val="true"/>
              </w:rPr>
              <w:t>الحديث غير معارض لأحاديث</w:t>
            </w:r>
            <w:r>
              <w:rPr>
                <w:rStyle w:val="IndexLink"/>
                <w:rtl w:val="true"/>
              </w:rPr>
              <w:t>:</w:t>
            </w:r>
            <w:r>
              <w:rPr>
                <w:rStyle w:val="IndexLink"/>
                <w:rtl w:val="true"/>
              </w:rPr>
              <w:t>المهدي من ولد الحسين عليه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2525307_372815092">
            <w:r>
              <w:rPr>
                <w:webHidden/>
                <w:rStyle w:val="IndexLink"/>
                <w:rtl w:val="true"/>
              </w:rPr>
              <w:t>ما ورد معارضا لكون المهدي من أولاد الحسين عليه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525309_372815092">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525311_372815092">
            <w:r>
              <w:rPr>
                <w:webHidden/>
                <w:rStyle w:val="IndexLink"/>
                <w:rtl w:val="true"/>
              </w:rPr>
              <w:t>أحاديث</w:t>
            </w:r>
            <w:r>
              <w:rPr>
                <w:rStyle w:val="IndexLink"/>
                <w:rtl w:val="true"/>
              </w:rPr>
              <w:t>:«</w:t>
            </w:r>
            <w:r>
              <w:rPr>
                <w:rStyle w:val="IndexLink"/>
                <w:rtl w:val="true"/>
              </w:rPr>
              <w:t>اسم أبيه اسم أبي</w:t>
            </w:r>
            <w:r>
              <w:rPr>
                <w:rStyle w:val="IndexLink"/>
                <w:rtl w:val="true"/>
              </w:rPr>
              <w:t>»(</w:t>
            </w:r>
            <w:r>
              <w:rPr>
                <w:rStyle w:val="IndexLink"/>
                <w:rtl w:val="true"/>
              </w:rPr>
              <w:t>عبد اللّه</w:t>
            </w:r>
            <w:r>
              <w:rPr>
                <w:rStyle w:val="IndexLink"/>
                <w:rtl w:val="true"/>
              </w:rPr>
              <w:t>):</w:t>
              <w:tab/>
            </w:r>
            <w:r>
              <w:rPr>
                <w:rStyle w:val="IndexLink"/>
              </w:rPr>
              <w:t>80</w:t>
            </w:r>
          </w:hyperlink>
        </w:p>
        <w:p>
          <w:pPr>
            <w:pStyle w:val="Contents4"/>
            <w:tabs>
              <w:tab w:val="clear" w:pos="8176"/>
              <w:tab w:val="right" w:pos="9026" w:leader="dot"/>
            </w:tabs>
            <w:rPr/>
          </w:pPr>
          <w:hyperlink w:anchor="__RefHeading___Toc2525313_372815092">
            <w:r>
              <w:rPr>
                <w:webHidden/>
                <w:rStyle w:val="IndexLink"/>
                <w:rtl w:val="true"/>
              </w:rPr>
              <w:t>حقيقة هذا التعارض و بيان قيمته العلمية</w:t>
            </w:r>
            <w:r>
              <w:rPr>
                <w:rStyle w:val="IndexLink"/>
                <w:rtl w:val="true"/>
              </w:rPr>
              <w:t>:</w:t>
              <w:tab/>
            </w:r>
            <w:r>
              <w:rPr>
                <w:rStyle w:val="IndexLink"/>
              </w:rPr>
              <w:t>81</w:t>
            </w:r>
          </w:hyperlink>
        </w:p>
        <w:p>
          <w:pPr>
            <w:pStyle w:val="Contents3"/>
            <w:tabs>
              <w:tab w:val="clear" w:pos="8459"/>
              <w:tab w:val="right" w:pos="9026" w:leader="dot"/>
            </w:tabs>
            <w:rPr/>
          </w:pPr>
          <w:hyperlink w:anchor="__RefHeading___Toc2525315_372815092">
            <w:r>
              <w:rPr>
                <w:webHidden/>
                <w:rStyle w:val="IndexLink"/>
                <w:rtl w:val="true"/>
              </w:rPr>
              <w:t>مؤيّدات كون المهدي من ولد الحسين عليه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525317_372815092">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525319_372815092">
            <w:r>
              <w:rPr>
                <w:webHidden/>
                <w:rStyle w:val="IndexLink"/>
                <w:rtl w:val="true"/>
              </w:rPr>
              <w:t>حديث الثقلين</w:t>
            </w:r>
            <w:r>
              <w:rPr>
                <w:rStyle w:val="IndexLink"/>
                <w:rtl w:val="true"/>
              </w:rPr>
              <w:t>:</w:t>
              <w:tab/>
            </w:r>
            <w:r>
              <w:rPr>
                <w:rStyle w:val="IndexLink"/>
              </w:rPr>
              <w:t>86</w:t>
            </w:r>
          </w:hyperlink>
        </w:p>
        <w:p>
          <w:pPr>
            <w:pStyle w:val="Contents4"/>
            <w:tabs>
              <w:tab w:val="clear" w:pos="8176"/>
              <w:tab w:val="right" w:pos="9026" w:leader="dot"/>
            </w:tabs>
            <w:rPr/>
          </w:pPr>
          <w:hyperlink w:anchor="__RefHeading___Toc2525321_372815092">
            <w:r>
              <w:rPr>
                <w:webHidden/>
                <w:rStyle w:val="IndexLink"/>
                <w:rtl w:val="true"/>
              </w:rPr>
              <w:t>حديث</w:t>
            </w:r>
            <w:r>
              <w:rPr>
                <w:rStyle w:val="IndexLink"/>
                <w:rtl w:val="true"/>
              </w:rPr>
              <w:t>:(</w:t>
            </w:r>
            <w:r>
              <w:rPr>
                <w:rStyle w:val="IndexLink"/>
                <w:rtl w:val="true"/>
              </w:rPr>
              <w:t>من مات و لم يعرف إمام زمانه</w:t>
            </w:r>
            <w:r>
              <w:rPr>
                <w:rStyle w:val="IndexLink"/>
                <w:rtl w:val="true"/>
              </w:rPr>
              <w:t>):</w:t>
              <w:tab/>
            </w:r>
            <w:r>
              <w:rPr>
                <w:rStyle w:val="IndexLink"/>
              </w:rPr>
              <w:t>89</w:t>
            </w:r>
          </w:hyperlink>
        </w:p>
        <w:p>
          <w:pPr>
            <w:pStyle w:val="Contents4"/>
            <w:tabs>
              <w:tab w:val="clear" w:pos="8176"/>
              <w:tab w:val="right" w:pos="9026" w:leader="dot"/>
            </w:tabs>
            <w:rPr/>
          </w:pPr>
          <w:hyperlink w:anchor="__RefHeading___Toc2525323_372815092">
            <w:r>
              <w:rPr>
                <w:webHidden/>
                <w:rStyle w:val="IndexLink"/>
                <w:rtl w:val="true"/>
              </w:rPr>
              <w:t>حديث</w:t>
            </w:r>
            <w:r>
              <w:rPr>
                <w:rStyle w:val="IndexLink"/>
                <w:rtl w:val="true"/>
              </w:rPr>
              <w:t>:(</w:t>
            </w:r>
            <w:r>
              <w:rPr>
                <w:rStyle w:val="IndexLink"/>
                <w:rtl w:val="true"/>
              </w:rPr>
              <w:t>إنّ الأرض لا تخلو من قائم للّه بحجّة</w:t>
            </w:r>
            <w:r>
              <w:rPr>
                <w:rStyle w:val="IndexLink"/>
                <w:rtl w:val="true"/>
              </w:rPr>
              <w:t>):</w:t>
              <w:tab/>
            </w:r>
            <w:r>
              <w:rPr>
                <w:rStyle w:val="IndexLink"/>
              </w:rPr>
              <w:t>91</w:t>
            </w:r>
          </w:hyperlink>
        </w:p>
        <w:p>
          <w:pPr>
            <w:pStyle w:val="Contents4"/>
            <w:tabs>
              <w:tab w:val="clear" w:pos="8176"/>
              <w:tab w:val="right" w:pos="9026" w:leader="dot"/>
            </w:tabs>
            <w:rPr/>
          </w:pPr>
          <w:hyperlink w:anchor="__RefHeading___Toc2525325_372815092">
            <w:r>
              <w:rPr>
                <w:webHidden/>
                <w:rStyle w:val="IndexLink"/>
                <w:rtl w:val="true"/>
              </w:rPr>
              <w:t>أحاديث</w:t>
            </w:r>
            <w:r>
              <w:rPr>
                <w:rStyle w:val="IndexLink"/>
                <w:rtl w:val="true"/>
              </w:rPr>
              <w:t>:(</w:t>
            </w:r>
            <w:r>
              <w:rPr>
                <w:rStyle w:val="IndexLink"/>
                <w:rtl w:val="true"/>
              </w:rPr>
              <w:t>الخلفاء إثنا عشر</w:t>
            </w:r>
            <w:r>
              <w:rPr>
                <w:rStyle w:val="IndexLink"/>
                <w:rtl w:val="true"/>
              </w:rPr>
              <w:t>):</w:t>
              <w:tab/>
            </w:r>
            <w:r>
              <w:rPr>
                <w:rStyle w:val="IndexLink"/>
              </w:rPr>
              <w:t>92</w:t>
            </w:r>
          </w:hyperlink>
        </w:p>
        <w:p>
          <w:pPr>
            <w:pStyle w:val="Contents4"/>
            <w:tabs>
              <w:tab w:val="clear" w:pos="8176"/>
              <w:tab w:val="right" w:pos="9026" w:leader="dot"/>
            </w:tabs>
            <w:rPr/>
          </w:pPr>
          <w:hyperlink w:anchor="__RefHeading___Toc2525327_372815092">
            <w:r>
              <w:rPr>
                <w:webHidden/>
                <w:rStyle w:val="IndexLink"/>
                <w:rtl w:val="true"/>
              </w:rPr>
              <w:t>النص على الأئمّة الإثني عشر عليهم السّلام يوضّح المراد</w:t>
            </w:r>
            <w:r>
              <w:rPr>
                <w:rStyle w:val="IndexLink"/>
                <w:rtl w:val="true"/>
              </w:rPr>
              <w:tab/>
            </w:r>
            <w:r>
              <w:rPr>
                <w:rStyle w:val="IndexLink"/>
              </w:rPr>
              <w:t>96</w:t>
            </w:r>
          </w:hyperlink>
        </w:p>
        <w:p>
          <w:pPr>
            <w:pStyle w:val="Contents4"/>
            <w:tabs>
              <w:tab w:val="clear" w:pos="8176"/>
              <w:tab w:val="right" w:pos="9026" w:leader="dot"/>
            </w:tabs>
            <w:rPr/>
          </w:pPr>
          <w:hyperlink w:anchor="__RefHeading___Toc2525329_372815092">
            <w:r>
              <w:rPr>
                <w:webHidden/>
                <w:rStyle w:val="IndexLink"/>
                <w:rtl w:val="true"/>
              </w:rPr>
              <w:t>المهدي من أولاد الحسين،و أنّه التاسع من ولده عليهم السّلام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2525331_372815092">
            <w:r>
              <w:rPr>
                <w:webHidden/>
                <w:rStyle w:val="IndexLink"/>
                <w:rtl w:val="true"/>
              </w:rPr>
              <w:t>المهدي هو محمد بن الحسن العسكري عليهما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525333_372815092">
            <w:r>
              <w:rPr>
                <w:webHidden/>
                <w:rStyle w:val="IndexLink"/>
                <w:rtl w:val="true"/>
              </w:rPr>
              <w:t>ولادة الإمام المهدي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525335_372815092">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525337_372815092">
            <w:r>
              <w:rPr>
                <w:webHidden/>
                <w:rStyle w:val="IndexLink"/>
                <w:rtl w:val="true"/>
              </w:rPr>
              <w:t>إخبار الإمام العسكري بولادة ابنه المهدي عليهما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2525339_372815092">
            <w:r>
              <w:rPr>
                <w:webHidden/>
                <w:rStyle w:val="IndexLink"/>
                <w:rtl w:val="true"/>
              </w:rPr>
              <w:t>شهادة القابلة بولادة الإمام المهدي عليه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2525341_372815092">
            <w:r>
              <w:rPr>
                <w:webHidden/>
                <w:rStyle w:val="IndexLink"/>
                <w:rtl w:val="true"/>
              </w:rPr>
              <w:t>من شهد برؤية المهدي من أصحاب الأئمة عليهم السّلام و غيرهم</w:t>
            </w:r>
            <w:r>
              <w:rPr>
                <w:rStyle w:val="IndexLink"/>
                <w:rtl w:val="true"/>
              </w:rPr>
              <w:t>:</w:t>
              <w:tab/>
            </w:r>
            <w:r>
              <w:rPr>
                <w:rStyle w:val="IndexLink"/>
              </w:rPr>
              <w:t>120</w:t>
            </w:r>
          </w:hyperlink>
        </w:p>
        <w:p>
          <w:pPr>
            <w:pStyle w:val="Contents4"/>
            <w:tabs>
              <w:tab w:val="clear" w:pos="8176"/>
              <w:tab w:val="right" w:pos="9026" w:leader="dot"/>
            </w:tabs>
            <w:rPr/>
          </w:pPr>
          <w:hyperlink w:anchor="__RefHeading___Toc2525343_372815092">
            <w:r>
              <w:rPr>
                <w:webHidden/>
                <w:rStyle w:val="IndexLink"/>
                <w:rtl w:val="true"/>
              </w:rPr>
              <w:t>شهادة وكلاء المهدي و من وقف على معجزاته عليه السّلام برؤيته</w:t>
            </w:r>
            <w:r>
              <w:rPr>
                <w:rStyle w:val="IndexLink"/>
                <w:rtl w:val="true"/>
              </w:rPr>
              <w:t>:</w:t>
              <w:tab/>
            </w:r>
            <w:r>
              <w:rPr>
                <w:rStyle w:val="IndexLink"/>
              </w:rPr>
              <w:t>126</w:t>
            </w:r>
          </w:hyperlink>
        </w:p>
        <w:p>
          <w:pPr>
            <w:pStyle w:val="Contents4"/>
            <w:tabs>
              <w:tab w:val="clear" w:pos="8176"/>
              <w:tab w:val="right" w:pos="9026" w:leader="dot"/>
            </w:tabs>
            <w:rPr/>
          </w:pPr>
          <w:hyperlink w:anchor="__RefHeading___Toc2525345_372815092">
            <w:r>
              <w:rPr>
                <w:webHidden/>
                <w:rStyle w:val="IndexLink"/>
                <w:rtl w:val="true"/>
              </w:rPr>
              <w:t>شهادة الخدم و الجواري و الإماء برؤية المهدي عليه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2525347_372815092">
            <w:r>
              <w:rPr>
                <w:webHidden/>
                <w:rStyle w:val="IndexLink"/>
                <w:rtl w:val="true"/>
              </w:rPr>
              <w:t>تصرّف السلطة دليل على ولادة الإمام المهدي 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2525349_372815092">
            <w:r>
              <w:rPr>
                <w:webHidden/>
                <w:rStyle w:val="IndexLink"/>
                <w:rtl w:val="true"/>
              </w:rPr>
              <w:t>اعترافات علماء الأنساب بولادة الإمام المهدي عليه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2525351_372815092">
            <w:r>
              <w:rPr>
                <w:webHidden/>
                <w:rStyle w:val="IndexLink"/>
                <w:rtl w:val="true"/>
              </w:rPr>
              <w:t>اعتراف علماء أهل السنّة بولادة الإمام المهدي عليه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2525353_372815092">
            <w:r>
              <w:rPr>
                <w:webHidden/>
                <w:rStyle w:val="IndexLink"/>
                <w:rtl w:val="true"/>
              </w:rPr>
              <w:t>اعتراف أهل السنّة بأنّ المهدي هو ابن العسكري عليهما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2525355_372815092">
            <w:r>
              <w:rPr>
                <w:webHidden/>
                <w:rStyle w:val="IndexLink"/>
                <w:rtl w:val="true"/>
              </w:rPr>
              <w:t>الفصل الثالث</w:t>
            </w:r>
            <w:r>
              <w:rPr>
                <w:rStyle w:val="IndexLink"/>
                <w:rtl w:val="true"/>
              </w:rPr>
              <w:t xml:space="preserve">: </w:t>
            </w:r>
            <w:r>
              <w:rPr>
                <w:rStyle w:val="IndexLink"/>
                <w:rtl w:val="true"/>
              </w:rPr>
              <w:t>شبهات حول المهدي</w:t>
            </w:r>
            <w:r>
              <w:rPr>
                <w:rStyle w:val="IndexLink"/>
                <w:rtl w:val="true"/>
              </w:rPr>
              <w:tab/>
            </w:r>
            <w:r>
              <w:rPr>
                <w:rStyle w:val="IndexLink"/>
              </w:rPr>
              <w:t>147</w:t>
            </w:r>
          </w:hyperlink>
        </w:p>
        <w:p>
          <w:pPr>
            <w:pStyle w:val="Contents3"/>
            <w:tabs>
              <w:tab w:val="clear" w:pos="8459"/>
              <w:tab w:val="right" w:pos="9026" w:leader="dot"/>
            </w:tabs>
            <w:rPr/>
          </w:pPr>
          <w:hyperlink w:anchor="__RefHeading___Toc2525357_372815092">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2525359_372815092">
            <w:r>
              <w:rPr>
                <w:webHidden/>
                <w:rStyle w:val="IndexLink"/>
                <w:rtl w:val="true"/>
              </w:rPr>
              <w:t>التذرّع بخلو الصحيحين من أحاديث المهدي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2525361_372815092">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525363_372815092">
            <w:r>
              <w:rPr>
                <w:webHidden/>
                <w:rStyle w:val="IndexLink"/>
                <w:rtl w:val="true"/>
              </w:rPr>
              <w:t>أحاديث الصحيحين المفسّرة في المهدي عليه السّلام</w:t>
            </w:r>
            <w:r>
              <w:rPr>
                <w:rStyle w:val="IndexLink"/>
                <w:rtl w:val="true"/>
              </w:rPr>
              <w:t>:</w:t>
              <w:tab/>
            </w:r>
            <w:r>
              <w:rPr>
                <w:rStyle w:val="IndexLink"/>
              </w:rPr>
              <w:t>152</w:t>
            </w:r>
          </w:hyperlink>
        </w:p>
        <w:p>
          <w:pPr>
            <w:pStyle w:val="Contents5"/>
            <w:tabs>
              <w:tab w:val="clear" w:pos="7892"/>
              <w:tab w:val="right" w:pos="9026" w:leader="dot"/>
            </w:tabs>
            <w:rPr/>
          </w:pPr>
          <w:hyperlink w:anchor="__RefHeading___Toc2525365_372815092">
            <w:r>
              <w:rPr>
                <w:webHidden/>
                <w:rStyle w:val="IndexLink"/>
              </w:rPr>
              <w:t>1</w:t>
            </w:r>
            <w:r>
              <w:rPr>
                <w:rStyle w:val="IndexLink"/>
                <w:rtl w:val="true"/>
              </w:rPr>
              <w:t>-</w:t>
            </w:r>
            <w:r>
              <w:rPr>
                <w:rStyle w:val="IndexLink"/>
                <w:rtl w:val="true"/>
              </w:rPr>
              <w:t>أحاديث خروج الدجّال في الصحيحين</w:t>
            </w:r>
            <w:r>
              <w:rPr>
                <w:rStyle w:val="IndexLink"/>
                <w:rtl w:val="true"/>
              </w:rPr>
              <w:t>:</w:t>
              <w:tab/>
            </w:r>
            <w:r>
              <w:rPr>
                <w:rStyle w:val="IndexLink"/>
              </w:rPr>
              <w:t>152</w:t>
            </w:r>
          </w:hyperlink>
        </w:p>
        <w:p>
          <w:pPr>
            <w:pStyle w:val="Contents5"/>
            <w:tabs>
              <w:tab w:val="clear" w:pos="7892"/>
              <w:tab w:val="right" w:pos="9026" w:leader="dot"/>
            </w:tabs>
            <w:rPr/>
          </w:pPr>
          <w:hyperlink w:anchor="__RefHeading___Toc2525367_372815092">
            <w:r>
              <w:rPr>
                <w:webHidden/>
                <w:rStyle w:val="IndexLink"/>
              </w:rPr>
              <w:t>2</w:t>
            </w:r>
            <w:r>
              <w:rPr>
                <w:rStyle w:val="IndexLink"/>
                <w:rtl w:val="true"/>
              </w:rPr>
              <w:t>-</w:t>
            </w:r>
            <w:r>
              <w:rPr>
                <w:rStyle w:val="IndexLink"/>
                <w:rtl w:val="true"/>
              </w:rPr>
              <w:t>أحاديث نزول عيسى في الصحيحين</w:t>
            </w:r>
            <w:r>
              <w:rPr>
                <w:rStyle w:val="IndexLink"/>
                <w:rtl w:val="true"/>
              </w:rPr>
              <w:t>:</w:t>
              <w:tab/>
            </w:r>
            <w:r>
              <w:rPr>
                <w:rStyle w:val="IndexLink"/>
              </w:rPr>
              <w:t>152</w:t>
            </w:r>
          </w:hyperlink>
        </w:p>
        <w:p>
          <w:pPr>
            <w:pStyle w:val="Contents5"/>
            <w:tabs>
              <w:tab w:val="clear" w:pos="7892"/>
              <w:tab w:val="right" w:pos="9026" w:leader="dot"/>
            </w:tabs>
            <w:rPr/>
          </w:pPr>
          <w:hyperlink w:anchor="__RefHeading___Toc2525369_372815092">
            <w:r>
              <w:rPr>
                <w:webHidden/>
                <w:rStyle w:val="IndexLink"/>
              </w:rPr>
              <w:t>3</w:t>
            </w:r>
            <w:r>
              <w:rPr>
                <w:rStyle w:val="IndexLink"/>
                <w:rtl w:val="true"/>
              </w:rPr>
              <w:t>-</w:t>
            </w:r>
            <w:r>
              <w:rPr>
                <w:rStyle w:val="IndexLink"/>
                <w:rtl w:val="true"/>
              </w:rPr>
              <w:t>أحاديث من يحثي المال في صحيح مسلم</w:t>
            </w:r>
            <w:r>
              <w:rPr>
                <w:rStyle w:val="IndexLink"/>
                <w:rtl w:val="true"/>
              </w:rPr>
              <w:t>:</w:t>
              <w:tab/>
            </w:r>
            <w:r>
              <w:rPr>
                <w:rStyle w:val="IndexLink"/>
              </w:rPr>
              <w:t>155</w:t>
            </w:r>
          </w:hyperlink>
        </w:p>
        <w:p>
          <w:pPr>
            <w:pStyle w:val="Contents5"/>
            <w:tabs>
              <w:tab w:val="clear" w:pos="7892"/>
              <w:tab w:val="right" w:pos="9026" w:leader="dot"/>
            </w:tabs>
            <w:rPr/>
          </w:pPr>
          <w:hyperlink w:anchor="__RefHeading___Toc2525371_372815092">
            <w:r>
              <w:rPr>
                <w:webHidden/>
                <w:rStyle w:val="IndexLink"/>
              </w:rPr>
              <w:t>4</w:t>
            </w:r>
            <w:r>
              <w:rPr>
                <w:rStyle w:val="IndexLink"/>
                <w:rtl w:val="true"/>
              </w:rPr>
              <w:t>-</w:t>
            </w:r>
            <w:r>
              <w:rPr>
                <w:rStyle w:val="IndexLink"/>
                <w:rtl w:val="true"/>
              </w:rPr>
              <w:t>أحاديث خسف البيداء في صحيح مسلم</w:t>
            </w:r>
            <w:r>
              <w:rPr>
                <w:rStyle w:val="IndexLink"/>
                <w:rtl w:val="true"/>
              </w:rPr>
              <w:t>:</w:t>
              <w:tab/>
            </w:r>
            <w:r>
              <w:rPr>
                <w:rStyle w:val="IndexLink"/>
              </w:rPr>
              <w:t>156</w:t>
            </w:r>
          </w:hyperlink>
        </w:p>
        <w:p>
          <w:pPr>
            <w:pStyle w:val="Contents3"/>
            <w:tabs>
              <w:tab w:val="clear" w:pos="8459"/>
              <w:tab w:val="right" w:pos="9026" w:leader="dot"/>
            </w:tabs>
            <w:rPr/>
          </w:pPr>
          <w:hyperlink w:anchor="__RefHeading___Toc2525373_372815092">
            <w:r>
              <w:rPr>
                <w:webHidden/>
                <w:rStyle w:val="IndexLink"/>
                <w:rtl w:val="true"/>
              </w:rPr>
              <w:t>التذرّع بتضعيفات ابن خلدون لأحاديث المهدي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525375_372815092">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525377_372815092">
            <w:r>
              <w:rPr>
                <w:webHidden/>
                <w:rStyle w:val="IndexLink"/>
                <w:rtl w:val="true"/>
              </w:rPr>
              <w:t>حقيقة تضعيفات ابن خلدون</w:t>
            </w:r>
            <w:r>
              <w:rPr>
                <w:rStyle w:val="IndexLink"/>
                <w:rtl w:val="true"/>
              </w:rPr>
              <w:tab/>
            </w:r>
            <w:r>
              <w:rPr>
                <w:rStyle w:val="IndexLink"/>
              </w:rPr>
              <w:t>158</w:t>
            </w:r>
          </w:hyperlink>
        </w:p>
        <w:p>
          <w:pPr>
            <w:pStyle w:val="Contents4"/>
            <w:tabs>
              <w:tab w:val="clear" w:pos="8176"/>
              <w:tab w:val="right" w:pos="9026" w:leader="dot"/>
            </w:tabs>
            <w:rPr/>
          </w:pPr>
          <w:hyperlink w:anchor="__RefHeading___Toc2525379_372815092">
            <w:r>
              <w:rPr>
                <w:webHidden/>
                <w:rStyle w:val="IndexLink"/>
                <w:rtl w:val="true"/>
              </w:rPr>
              <w:t>تضعيفات ابن خلدون بلغة الأرقام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525381_372815092">
            <w:r>
              <w:rPr>
                <w:webHidden/>
                <w:rStyle w:val="IndexLink"/>
                <w:rtl w:val="true"/>
              </w:rPr>
              <w:t>حصر المهدي بعيسى بن مريم</w:t>
            </w:r>
            <w:r>
              <w:rPr>
                <w:rStyle w:val="IndexLink"/>
                <w:rtl w:val="true"/>
              </w:rPr>
              <w:tab/>
            </w:r>
            <w:r>
              <w:rPr>
                <w:rStyle w:val="IndexLink"/>
              </w:rPr>
              <w:t>164</w:t>
            </w:r>
          </w:hyperlink>
        </w:p>
        <w:p>
          <w:pPr>
            <w:pStyle w:val="Contents3"/>
            <w:tabs>
              <w:tab w:val="clear" w:pos="8459"/>
              <w:tab w:val="right" w:pos="9026" w:leader="dot"/>
            </w:tabs>
            <w:rPr/>
          </w:pPr>
          <w:hyperlink w:anchor="__RefHeading___Toc2525383_372815092">
            <w:r>
              <w:rPr>
                <w:webHidden/>
                <w:rStyle w:val="IndexLink"/>
                <w:rtl w:val="true"/>
              </w:rPr>
              <w:t>التذرّع بدعاوى المهدويّة السابقة</w:t>
            </w:r>
            <w:r>
              <w:rPr>
                <w:rStyle w:val="IndexLink"/>
                <w:rtl w:val="true"/>
              </w:rPr>
              <w:tab/>
            </w:r>
            <w:r>
              <w:rPr>
                <w:rStyle w:val="IndexLink"/>
              </w:rPr>
              <w:t>168</w:t>
            </w:r>
          </w:hyperlink>
        </w:p>
        <w:p>
          <w:pPr>
            <w:pStyle w:val="Contents2"/>
            <w:tabs>
              <w:tab w:val="clear" w:pos="8743"/>
              <w:tab w:val="right" w:pos="9026" w:leader="dot"/>
            </w:tabs>
            <w:rPr/>
          </w:pPr>
          <w:hyperlink w:anchor="__RefHeading___Toc2525385_372815092">
            <w:r>
              <w:rPr>
                <w:webHidden/>
                <w:rStyle w:val="IndexLink"/>
                <w:rtl w:val="true"/>
              </w:rPr>
              <w:t>الفصل الرابع</w:t>
            </w:r>
            <w:r>
              <w:rPr>
                <w:rStyle w:val="IndexLink"/>
                <w:rtl w:val="true"/>
              </w:rPr>
              <w:t xml:space="preserve">: </w:t>
            </w:r>
            <w:r>
              <w:rPr>
                <w:rStyle w:val="IndexLink"/>
                <w:rtl w:val="true"/>
              </w:rPr>
              <w:t>المهدي في منطق العقل و العلم</w:t>
            </w:r>
            <w:r>
              <w:rPr>
                <w:rStyle w:val="IndexLink"/>
                <w:rtl w:val="true"/>
              </w:rPr>
              <w:tab/>
            </w:r>
            <w:r>
              <w:rPr>
                <w:rStyle w:val="IndexLink"/>
              </w:rPr>
              <w:t>173</w:t>
            </w:r>
          </w:hyperlink>
        </w:p>
        <w:p>
          <w:pPr>
            <w:pStyle w:val="Contents3"/>
            <w:tabs>
              <w:tab w:val="clear" w:pos="8459"/>
              <w:tab w:val="right" w:pos="9026" w:leader="dot"/>
            </w:tabs>
            <w:rPr/>
          </w:pPr>
          <w:hyperlink w:anchor="__RefHeading___Toc2525387_372815092">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525389_372815092">
            <w:r>
              <w:rPr>
                <w:webHidden/>
                <w:rStyle w:val="IndexLink"/>
                <w:rtl w:val="true"/>
              </w:rPr>
              <w:t>السؤال الأوّل</w:t>
            </w:r>
            <w:r>
              <w:rPr>
                <w:rStyle w:val="IndexLink"/>
                <w:rtl w:val="true"/>
              </w:rPr>
              <w:t>:</w:t>
            </w:r>
            <w:r>
              <w:rPr>
                <w:rStyle w:val="IndexLink"/>
                <w:rtl w:val="true"/>
              </w:rPr>
              <w:t>كيف كان إماما و هو في الخامسة من عمره؟</w:t>
            </w:r>
            <w:r>
              <w:rPr>
                <w:rStyle w:val="IndexLink"/>
                <w:rtl w:val="true"/>
              </w:rPr>
              <w:tab/>
            </w:r>
            <w:r>
              <w:rPr>
                <w:rStyle w:val="IndexLink"/>
              </w:rPr>
              <w:t>176</w:t>
            </w:r>
          </w:hyperlink>
        </w:p>
        <w:p>
          <w:pPr>
            <w:pStyle w:val="Contents3"/>
            <w:tabs>
              <w:tab w:val="clear" w:pos="8459"/>
              <w:tab w:val="right" w:pos="9026" w:leader="dot"/>
            </w:tabs>
            <w:rPr/>
          </w:pPr>
          <w:hyperlink w:anchor="__RefHeading___Toc2525391_372815092">
            <w:r>
              <w:rPr>
                <w:webHidden/>
                <w:rStyle w:val="IndexLink"/>
                <w:rtl w:val="true"/>
              </w:rPr>
              <w:t>السؤال الثاني</w:t>
            </w:r>
            <w:r>
              <w:rPr>
                <w:rStyle w:val="IndexLink"/>
                <w:rtl w:val="true"/>
              </w:rPr>
              <w:t>:</w:t>
            </w:r>
            <w:r>
              <w:rPr>
                <w:rStyle w:val="IndexLink"/>
                <w:rtl w:val="true"/>
              </w:rPr>
              <w:t>طول العمر</w:t>
            </w:r>
            <w:r>
              <w:rPr>
                <w:rStyle w:val="IndexLink"/>
                <w:rtl w:val="true"/>
              </w:rPr>
              <w:tab/>
            </w:r>
            <w:r>
              <w:rPr>
                <w:rStyle w:val="IndexLink"/>
              </w:rPr>
              <w:t>181</w:t>
            </w:r>
          </w:hyperlink>
        </w:p>
        <w:p>
          <w:pPr>
            <w:pStyle w:val="Contents3"/>
            <w:tabs>
              <w:tab w:val="clear" w:pos="8459"/>
              <w:tab w:val="right" w:pos="9026" w:leader="dot"/>
            </w:tabs>
            <w:rPr/>
          </w:pPr>
          <w:hyperlink w:anchor="__RefHeading___Toc2525393_372815092">
            <w:r>
              <w:rPr>
                <w:webHidden/>
                <w:rStyle w:val="IndexLink"/>
                <w:rtl w:val="true"/>
              </w:rPr>
              <w:t>و الجواب</w:t>
            </w:r>
            <w:r>
              <w:rPr>
                <w:rStyle w:val="IndexLink"/>
                <w:rtl w:val="true"/>
              </w:rPr>
              <w:t>:</w:t>
              <w:tab/>
            </w:r>
            <w:r>
              <w:rPr>
                <w:rStyle w:val="IndexLink"/>
              </w:rPr>
              <w:t>184</w:t>
            </w:r>
          </w:hyperlink>
        </w:p>
        <w:p>
          <w:pPr>
            <w:pStyle w:val="Contents3"/>
            <w:tabs>
              <w:tab w:val="clear" w:pos="8459"/>
              <w:tab w:val="right" w:pos="9026" w:leader="dot"/>
            </w:tabs>
            <w:rPr/>
          </w:pPr>
          <w:hyperlink w:anchor="__RefHeading___Toc2525395_372815092">
            <w:r>
              <w:rPr>
                <w:webHidden/>
                <w:rStyle w:val="IndexLink"/>
                <w:rtl w:val="true"/>
              </w:rPr>
              <w:t>و الجواب</w:t>
            </w:r>
            <w:r>
              <w:rPr>
                <w:rStyle w:val="IndexLink"/>
                <w:rtl w:val="true"/>
              </w:rPr>
              <w:t>:</w:t>
              <w:tab/>
            </w:r>
            <w:r>
              <w:rPr>
                <w:rStyle w:val="IndexLink"/>
              </w:rPr>
              <w:t>185</w:t>
            </w:r>
          </w:hyperlink>
        </w:p>
        <w:p>
          <w:pPr>
            <w:pStyle w:val="Contents3"/>
            <w:tabs>
              <w:tab w:val="clear" w:pos="8459"/>
              <w:tab w:val="right" w:pos="9026" w:leader="dot"/>
            </w:tabs>
            <w:rPr/>
          </w:pPr>
          <w:hyperlink w:anchor="__RefHeading___Toc2525397_372815092">
            <w:r>
              <w:rPr>
                <w:webHidden/>
                <w:rStyle w:val="IndexLink"/>
                <w:rtl w:val="true"/>
              </w:rPr>
              <w:t>السؤال الثالث</w:t>
            </w:r>
            <w:r>
              <w:rPr>
                <w:rStyle w:val="IndexLink"/>
                <w:rtl w:val="true"/>
              </w:rPr>
              <w:t>:</w:t>
            </w:r>
            <w:r>
              <w:rPr>
                <w:rStyle w:val="IndexLink"/>
                <w:rtl w:val="true"/>
              </w:rPr>
              <w:t>لماذا هذه الغيبة الطويلة؟</w:t>
            </w:r>
            <w:r>
              <w:rPr>
                <w:rStyle w:val="IndexLink"/>
                <w:rtl w:val="true"/>
              </w:rPr>
              <w:tab/>
            </w:r>
            <w:r>
              <w:rPr>
                <w:rStyle w:val="IndexLink"/>
              </w:rPr>
              <w:t>188</w:t>
            </w:r>
          </w:hyperlink>
        </w:p>
        <w:p>
          <w:pPr>
            <w:pStyle w:val="Contents3"/>
            <w:tabs>
              <w:tab w:val="clear" w:pos="8459"/>
              <w:tab w:val="right" w:pos="9026" w:leader="dot"/>
            </w:tabs>
            <w:rPr/>
          </w:pPr>
          <w:hyperlink w:anchor="__RefHeading___Toc2525399_372815092">
            <w:r>
              <w:rPr>
                <w:webHidden/>
                <w:rStyle w:val="IndexLink"/>
                <w:rtl w:val="true"/>
              </w:rPr>
              <w:t>السؤال الرابع</w:t>
            </w:r>
            <w:r>
              <w:rPr>
                <w:rStyle w:val="IndexLink"/>
                <w:rtl w:val="true"/>
              </w:rPr>
              <w:t>:</w:t>
            </w:r>
            <w:r>
              <w:rPr>
                <w:rStyle w:val="IndexLink"/>
                <w:rtl w:val="true"/>
              </w:rPr>
              <w:t>كيف الإستفادة من الإمام الغائب؟</w:t>
            </w:r>
            <w:r>
              <w:rPr>
                <w:rStyle w:val="IndexLink"/>
                <w:rtl w:val="true"/>
              </w:rPr>
              <w:tab/>
            </w:r>
            <w:r>
              <w:rPr>
                <w:rStyle w:val="IndexLink"/>
              </w:rPr>
              <w:t>190</w:t>
            </w:r>
          </w:hyperlink>
        </w:p>
        <w:p>
          <w:pPr>
            <w:pStyle w:val="Contents3"/>
            <w:tabs>
              <w:tab w:val="clear" w:pos="8459"/>
              <w:tab w:val="right" w:pos="9026" w:leader="dot"/>
            </w:tabs>
            <w:rPr/>
          </w:pPr>
          <w:hyperlink w:anchor="__RefHeading___Toc2525401_372815092">
            <w:r>
              <w:rPr>
                <w:webHidden/>
                <w:rStyle w:val="IndexLink"/>
                <w:rtl w:val="true"/>
              </w:rPr>
              <w:t>و الجواب</w:t>
            </w:r>
            <w:r>
              <w:rPr>
                <w:rStyle w:val="IndexLink"/>
                <w:rtl w:val="true"/>
              </w:rPr>
              <w:t>:</w:t>
              <w:tab/>
            </w:r>
            <w:r>
              <w:rPr>
                <w:rStyle w:val="IndexLink"/>
              </w:rPr>
              <w:t>190</w:t>
            </w:r>
          </w:hyperlink>
        </w:p>
        <w:p>
          <w:pPr>
            <w:pStyle w:val="Contents2"/>
            <w:tabs>
              <w:tab w:val="clear" w:pos="8743"/>
              <w:tab w:val="right" w:pos="9026" w:leader="dot"/>
            </w:tabs>
            <w:rPr/>
          </w:pPr>
          <w:hyperlink w:anchor="__RefHeading___Toc2525403_372815092">
            <w:r>
              <w:rPr>
                <w:webHidden/>
                <w:rStyle w:val="IndexLink"/>
                <w:rtl w:val="true"/>
              </w:rPr>
              <w:t>فهرس الموضوعات</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6_98002"/>
      <w:bookmarkStart w:id="1" w:name="pg10636_98002"/>
      <w:bookmarkEnd w:id="1"/>
    </w:p>
    <w:p>
      <w:pPr>
        <w:pStyle w:val="Heading2"/>
        <w:numPr>
          <w:ilvl w:val="1"/>
          <w:numId w:val="1"/>
        </w:numPr>
        <w:rPr/>
      </w:pPr>
      <w:bookmarkStart w:id="2" w:name="pg10636_98002"/>
      <w:bookmarkStart w:id="3" w:name="__RefHeading___Toc252522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عمیدی، ثامرهاشم حبیب</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ثامرهاشم العمیدی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الرساله،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المعارف الاسلامیه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35328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5223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المهدی المنتظر فی الفکر الاسلامی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ثامرهاشم العمیدی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36_98009"/>
      <w:bookmarkStart w:id="8" w:name="pg10636_98009"/>
      <w:bookmarkEnd w:id="8"/>
    </w:p>
    <w:p>
      <w:pPr>
        <w:pStyle w:val="Heading2"/>
        <w:numPr>
          <w:ilvl w:val="1"/>
          <w:numId w:val="1"/>
        </w:numPr>
        <w:rPr/>
      </w:pPr>
      <w:bookmarkStart w:id="9" w:name="pg10636_98009"/>
      <w:bookmarkStart w:id="10" w:name="__RefHeading___Toc2525225_372815092"/>
      <w:bookmarkStart w:id="11" w:name="_Toc3"/>
      <w:bookmarkEnd w:id="9"/>
      <w:bookmarkEnd w:id="10"/>
      <w:r>
        <w:rPr>
          <w:rtl w:val="true"/>
        </w:rPr>
        <w:t>كلمة المركز للطبعة الأولى</w:t>
      </w:r>
      <w:bookmarkEnd w:id="11"/>
    </w:p>
    <w:p>
      <w:pPr>
        <w:pStyle w:val="BookText"/>
        <w:rPr/>
      </w:pPr>
      <w:r>
        <w:rPr>
          <w:rFonts w:ascii="Amiri" w:hAnsi="Amiri" w:eastAsia="Amiri" w:cs="Amiri"/>
          <w:color w:val="111111"/>
          <w:sz w:val="28"/>
          <w:sz w:val="28"/>
          <w:szCs w:val="28"/>
          <w:rtl w:val="true"/>
          <w:lang w:bidi="ar-SA"/>
        </w:rPr>
        <w:t>اللهمّ إنّا نفتتح الثناء بحمدك و أنت مسدّد للصواب بمنّك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الإشكالية الأساسية التي تعاني منها البشرية اليوم هي حالة الفراغ العقيدي و الخواء الروحي،هذه الإشكالية هي التي تفسّر لنا حالة التخبط و الفوضى،و القلق و الاضطراب على الصعيد الفكري و النفسي،كما تفسر لنا حالة الانحدار الأخلاقي المريع الذي بلغته أكثر المجتمعات الغربية و بعض المجتمعات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عالمنا المعاصر يشهد إحباطات متتالية و موضات مختلفة في الفكر،و السياسة،و العلاقات الاجتماعية،بل و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فلغة القوّة و العنف أصبحت اللغة السائدة اليوم،و القهر و الظلم و الاضطهاد سمات ظاهرة،و الارهاب و التشويش الفكري و الحضاري يترك بصماته على كلّ المجالات حتى ليصحّ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بدأت تمتلأ ظلما و جورا،و طغيانا و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المعايير الأخلاقية و الإنسانية لا يكاد يحتكم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قيم العدالة و الإنصاف لا يعتمد عليها إلاّ نادرا،و إنّ منطق العلم و قواعد المنطق الصحيح لم تعد لها المرجعية و الحسم إلاّ في مناسبات محدودة و موارد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الظواهر أصبحت مشخّصة في أكثر المجتمعات البشرية بما لا يحتاج معه إلى البرهنة عليها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هذه الأجواء المشحونة بالخوف من المستقبل و الملبّدة بسحب كثيفة تكاد تحجب الحقائق الناصعة،و في ظل هواجس و مخاوف يعيشها الإنسان المسلم و بخاصة بعد أن مارس ضده الاعلام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w:t>
      </w:r>
    </w:p>
    <w:p>
      <w:pPr>
        <w:pStyle w:val="BookText"/>
        <w:rPr/>
      </w:pPr>
      <w:r>
        <w:rPr>
          <w:rFonts w:ascii="Amiri" w:hAnsi="Amiri" w:eastAsia="Amiri" w:cs="Amiri"/>
          <w:color w:val="111111"/>
          <w:sz w:val="28"/>
          <w:sz w:val="28"/>
          <w:szCs w:val="28"/>
          <w:rtl w:val="true"/>
          <w:lang w:bidi="ar-SA"/>
        </w:rPr>
        <w:t>أساليبه الخبيثة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عمليات غسل الدماغ و التلويث الفكري تحت شعارات خلاّبة،و عناوين كبيرة حتى كادوا أن يسترهبوا قطاعات واسعة من المثقفين من أبناء الأمّة الإسلامية،و أوشكوا أن يخرجوهم من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إستنادا إلى ذلك كلّه،و استجابة للتحدّي الحضاري الكبير الذي تواجهه الأمّة المسلمة،و بغية وضع حقائق الإسلام و معارفه و أحكامه و مبادئه و رؤاه و نظرياته في مختلف مجالات الحياة الإنسانية المتنوعة، و من أجل التنوير و التبصير،و أخذا بيد الشباب المثقف لحمايتهم من غوائل المتربصين بالإسلام،و فتنتهم و كيدهم و مكرهم من أجل ذلك كلّه جاء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ليؤدي دورا في هذا المجال،و نشاطا علميا و ثقافيا يتكامل مع الأنشطة و الفعاليات الثقافية التي تنهض بها مؤسسات و مراكز إسلامية منتشرة في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كلّه ارتأى مركزنا أن يفتتح باكورة أعماله و أنشطته الثقافية بقضية عقائدية من عقائد الإسلام،أحيطت بالتشويش،و تعرضت لمحاولات التشكيك و الطعن على امتداد عصور متعاقبة،و هي تتعرض اليوم إلى حملات ثقافية شرسة،اجتمع على التخطيط لها دهاقنة الغرب الصليبي الكافر،و خصوم الإسلام،كما نشهده و نلاحظه من كثرة الكتابات و الدراسات التي تناولت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متذرعة بلباس العلمية،و هي تهدف إلى توجيه سهام النقد و التشويش لعقائدنا و رؤانا الدينية المستندة إلى الوحي الإلهي قرآنا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يعدّ مبررا كافيا لبدء انشطتنا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سنحاول رفد المكتبة الإسلامية بما هو نافع و مفيد و أصيل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تعالى نستمد العون و التسديد،و هو حسبنا و نعم الوكيل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bookmarkStart w:id="12" w:name="pg10636_98013"/>
    </w:p>
    <w:p>
      <w:pPr>
        <w:pStyle w:val="Heading2"/>
        <w:numPr>
          <w:ilvl w:val="1"/>
          <w:numId w:val="1"/>
        </w:numPr>
        <w:rPr/>
      </w:pPr>
      <w:bookmarkStart w:id="13" w:name="__RefHeading___Toc2525227_372815092"/>
      <w:bookmarkStart w:id="14" w:name="_Toc4"/>
      <w:bookmarkEnd w:id="12"/>
      <w:bookmarkEnd w:id="13"/>
      <w:r>
        <w:rPr>
          <w:rtl w:val="true"/>
        </w:rPr>
        <w:t>كلمة المركز للطبعة الثانية</w:t>
      </w:r>
      <w:bookmarkEnd w:id="14"/>
    </w:p>
    <w:p>
      <w:pPr>
        <w:pStyle w:val="BookText"/>
        <w:rPr/>
      </w:pPr>
      <w:r>
        <w:rPr>
          <w:rFonts w:ascii="Amiri" w:hAnsi="Amiri" w:eastAsia="Amiri" w:cs="Amiri"/>
          <w:color w:val="111111"/>
          <w:sz w:val="28"/>
          <w:sz w:val="28"/>
          <w:szCs w:val="28"/>
          <w:rtl w:val="true"/>
          <w:lang w:bidi="ar-SA"/>
        </w:rPr>
        <w:t>الحمد للّه ربّ العالمين،و صلى اللّه على محمد و آله الطيّبين الطاهرين، و سلّم تسليما كثيرا،و بعد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باشر مركز الرسالة أعماله العلمية في 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الاتّفاق بين المشرف العام على أعمال المركز سماحة العلامة المحقّق آية اللّه السيد علي الحسيني الميلاني،و الهيئة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المكوّنة من الأستاذ الدكتور عبد الجبار حمد شرارة المقيم في استراليا حاليا،و مؤلّف هذا الكتاب،و الأستاذ صائب عبد الحميد،و الشيخ محمد جواد الطريحي المقيم في هولندا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يقوم كلّ واحد من أعضاء الهيئة العلمية بالكتابة في أحد المواضيع التي اقترحها المركز ضمن كرّاسة التعريف بأهدافه و برامجه و طموحاتها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بادر السيد العميدي إلى تأليف هذا الكتاب،و حين الوصول في تأليفه إلى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منطق العقل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الأستاذ شرارة في اجتماع الهيئة العلمية أن يقوم بتلخيص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للمفكّر الإسلامي الكبير السيد الشهيد محمد باقر الصدر قدّس سرّه؛ليكون بمثابة الفصل الرابع للكتاب المذكور،و أن يعفى من الكتابة في موضوع آخر بسبب زحمة أعماله العلمية يومذاك،خصوصا و أنّ الكتاب سيصدر باسم مركز الرسالة؛إذ لم يتمّ تصويب كتابة أسماء المؤلّفين على إصدارات المركز إلاّ بعد صدور واحد و عشرين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السيد العميدي عند رغبته،و لأجل أن تكون فصول الكتاب كلّها بسليقة واحدة و أسلوب واحد،قام بمراجعة جميع خلاصة الأستاذ شرارة،و أعاد ترتيبها،و صياغتها،و تحويل مادّتها إلى نمط السؤال و الجواب،مع إضافة اليسير عليها لدرجة تتعذّر معها نسبة الخلاصة المذكورة إلى أيّ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افتتح مركز الرسالة باكورة أعماله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 الرقم الأوّل من إصداراته،ضمن سلسلة معارفه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 ترحيبا في الساحة الثقافية،و نفدت طبعته الأولى بعد مدّة يسيرة،فقام مكتب سماحة آية اللّه العظمى السيد علي السيستاني في سوريا بإعادة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لتعميم فائدة الكتاب و اطّلاع غير الناطقين بلغة الضاد عليه من مسلمين و غيرهم،قامت مؤسّسة الإمام علي عليه السّلام و غيرها بترجمته إلى عدّة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إلى ثلاث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الأندنوسية،بترجمة أبي محمد الأندنوسي،و لغة الهوسا الأفريقية،و اللغة الكردية بترجمة بيهزاد عه بدوره حمان و مه لا سيروان تاره 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حساب المؤسّسة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لغة الاوردو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أنيطت ترجمة الكتاب إلى اللغة الإنجليزية من قبل المؤسّسة المذكورة أيضا إلى أبي حيدر الحسيني،و قد تمّ نشره بهذه اللغات الخمسة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اللغة الفارسية فقد ترجم لها مرّتين،الأولى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و تحقيق الأستاذ مهدي علي زاده،و نشرته مؤسسة نشر آثار الإمام الخميني قدّس سره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بترجمة محمد باقر محبوب القلوب، و نشر في مركز انتشارات مسجد مقدّس جمكران في مدينة قم أيضا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نال الكتاب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الثقافة المهدوية للسنوات العشر السابقة في الجمهورية الإسلامية الإيرانية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بناء على رغبة مركزنا بإعادة طبع الكتاب للمرّة الثانية،فقد اقتضت الضرورة العلمية مراجعة فصول الكتاب لتلافي الأخطاء المطبعية التي رافقته في طبعته الأولى،و هو ما قام به مؤلّفه على أحسن وجه،و قد أضاف اليسير جدّا على بعض مطالبه،مع زيادة الفصل الثالث بما يناسب التمهيد للفصل الرابع الذي أبقاه كما هو اعتزازا باسم الأخ الأستاذ الدكتور عبد الجبار شرارة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استطاع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الأضواء الكاشفة على العقيدة المهدوية بمنهج أكاديمي محكم،و أسلوب علميّ متين،و اختيار موفّق للنصوص مع مناقشة الآراء و الأفكار المعاكسة و تفنيدها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أضاف الكتاب لبنة جديدة ناصعة إلى صرح الثقافة المهدوية الشامخ،و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 من الكتب المميّزة في هذا الحقل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معرفتك عزيزي القارىء بالمهدوية كما هي في عصورها الإسلامية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وقوفك السريع على وثائق و مستندات تشخيص مصداقها الخارجي عبر ما رافقها من إرهاصات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تزويدك بتقييم الاتّجاهات الدخيلة على تلك العقيدة،و ما واكبها من أفكار و آراء معاكسة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نقدّم لك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ثبتت جدارته على أكثر من 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مصحّحا منقّحا و مزيدا في طبعته القشيبة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الهادي إلى سواء السبيل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636_98021"/>
      <w:bookmarkStart w:id="16" w:name="pg10636_98021"/>
      <w:bookmarkEnd w:id="16"/>
    </w:p>
    <w:p>
      <w:pPr>
        <w:pStyle w:val="Heading2"/>
        <w:numPr>
          <w:ilvl w:val="1"/>
          <w:numId w:val="1"/>
        </w:numPr>
        <w:rPr/>
      </w:pPr>
      <w:bookmarkStart w:id="17" w:name="pg10636_98021"/>
      <w:bookmarkStart w:id="18" w:name="__RefHeading___Toc2525229_372815092"/>
      <w:bookmarkStart w:id="19" w:name="_Toc5"/>
      <w:bookmarkEnd w:id="17"/>
      <w:bookmarkEnd w:id="18"/>
      <w:r>
        <w:rPr>
          <w:rtl w:val="true"/>
        </w:rPr>
        <w:t>مقدّمة المؤلّف للطبعة الأولى</w:t>
      </w:r>
      <w:bookmarkEnd w:id="19"/>
    </w:p>
    <w:p>
      <w:pPr>
        <w:pStyle w:val="Heading3"/>
        <w:numPr>
          <w:ilvl w:val="2"/>
          <w:numId w:val="1"/>
        </w:numPr>
        <w:rPr/>
      </w:pPr>
      <w:bookmarkStart w:id="20" w:name="__RefHeading___Toc2525231_372815092"/>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الحمد للّه ربّ العالمين،و الصلاة و السلام على خير خلقه محمد و آله الطيّبين الطّاهرين،و صحبه المخلصين،و من اتّبعهم بإحسان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اعتقد المسلمون منذ فجر الرسالة الإسلامية و إلى اليوم بصحّة ما بشّر به النبيّ الأعظم صلّى اللّه عليه و اله و سلم من ظهور رجل من أهل بيته عليهم السّلام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كان ترقّب المؤمنين و انتظارهم مهدي أهل البيت عليهم السّلام قرنا فقرنا،و لم يشذّ عنهم إلاّ شرذمة قليلة من دعاة التجديد و التحضّر،نتيجة لتأثرهم بالدراسات و البحوث الإستشراقية غير الموضوعية،من أمثال ما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فلوتن،و دونالدسن،و جولدزيهر،و غيرهم من المستشرقين الذين حاولوا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بتطرفهم المعهود في التحليل و الاستنتاج بخصوص ما يتّصل بعقائد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ظهور المهدي عليه 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بعض من اغترّ بمناهجهم حسن النيّة في الدعوة إلى التجديد في فهم القضايا الإسلامية،و محاولة إبراز توافقها و إنسجامها مع المفاهيم الحضارية التي فرضتها المدنية المعاصرة،فرأى أنّ في إنكار فكرة ظهور المهدي عليه السّلام ردّا حاسما على الدعوات الصليبية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بقناع الإستشراق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استهدفت الإسلام فصوّرته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ببحوثها و كتاباتها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جامدة لا تنبض بالحياة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انعكست آثار بعض الدراسات الإستشراقية على ثقافة البعض منّا،ممّا أسهم في إيجاد خرق من الداخل،ترى من خلاله تأويل بعض الثوابت الدينية،و التشكيك بقسم منها كقضية ظهور الإمام المهدي عليه السّلام في </w:t>
      </w:r>
      <w:bookmarkStart w:id="22" w:name="pg10636_98022"/>
    </w:p>
    <w:p>
      <w:pPr>
        <w:pStyle w:val="BookText"/>
        <w:rPr/>
      </w:pPr>
      <w:bookmarkEnd w:id="22"/>
      <w:r>
        <w:rPr>
          <w:rFonts w:ascii="Amiri" w:hAnsi="Amiri" w:eastAsia="Amiri" w:cs="Amiri"/>
          <w:color w:val="111111"/>
          <w:sz w:val="28"/>
          <w:sz w:val="28"/>
          <w:szCs w:val="28"/>
          <w:rtl w:val="true"/>
          <w:lang w:bidi="ar-SA"/>
        </w:rPr>
        <w:t xml:space="preserve">آخر الزمان،و ربّما قد تسمع الترديد المملّ لأقوال المستشرقين إزاء مسألة الظهور،و ما كان هذا ليتم لو لا التفاعل اللامدروس مع تلك الثقافات المحمومة،و التأثّر بها لدرجة الإعتقاد بأنّها حقائق مسلّمة،على الرغم ممّا فيها من خبث و دهاء،و تطرّف في التحليل و الإستنتاج،و كيد بالإسلام و المسلمين،و كيف لا؟و هذا جولدزيهر،و دي بوير،و مكدونالد،و بندلي جوزي،يصرّحون بتناقض القرآن الكريم </w:t>
      </w:r>
      <w:r>
        <w:rPr>
          <w:rStyle w:val="FootnoteAnchor"/>
          <w:rtl w:val="true"/>
        </w:rPr>
        <w:footnoteReference w:id="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غرابة أن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حركات التبشير الصليبي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يطعن بعقيدة المسلمين بظهور المهدي عليه السّلام </w:t>
      </w:r>
      <w:r>
        <w:rPr>
          <w:rStyle w:val="FootnoteAnchor"/>
          <w:rtl w:val="true"/>
        </w:rPr>
        <w:footnoteReference w:id="3"/>
      </w:r>
      <w:r>
        <w:rPr>
          <w:rFonts w:ascii="Amiri" w:hAnsi="Amiri" w:eastAsia="Amiri" w:cs="Amiri"/>
          <w:color w:val="111111"/>
          <w:sz w:val="28"/>
          <w:sz w:val="28"/>
          <w:szCs w:val="28"/>
          <w:rtl w:val="true"/>
          <w:lang w:bidi="ar-SA"/>
        </w:rPr>
        <w:t>،هذا مع أنّ فكرة الظهور لم تكن حكرا على المسلمين وحدهم كما سيتبيّن من دراستها في هذه المقدّمة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525233_372815092"/>
      <w:bookmarkStart w:id="24" w:name="_Toc7"/>
      <w:bookmarkEnd w:id="23"/>
      <w:r>
        <w:rPr>
          <w:rtl w:val="true"/>
        </w:rPr>
        <w:t>عالمية الإعتقاد بالمهدي عليه السّلام</w:t>
      </w:r>
      <w:r>
        <w:rPr>
          <w:rtl w:val="true"/>
        </w:rPr>
        <w:t>:</w:t>
      </w:r>
      <w:bookmarkEnd w:id="24"/>
    </w:p>
    <w:p>
      <w:pPr>
        <w:pStyle w:val="BookText"/>
        <w:rPr/>
      </w:pPr>
      <w:r>
        <w:rPr>
          <w:rFonts w:ascii="Amiri" w:hAnsi="Amiri" w:eastAsia="Amiri" w:cs="Amiri"/>
          <w:color w:val="111111"/>
          <w:sz w:val="28"/>
          <w:sz w:val="28"/>
          <w:szCs w:val="28"/>
          <w:rtl w:val="true"/>
          <w:lang w:bidi="ar-SA"/>
        </w:rPr>
        <w:t>إنّ فكرة ظهور المنقذ العظيم في آخر الزمان الذي سينشر العدل و الرخاء،و يقضي على الظلم و الإضطهاد في أرجاء العالم،و يحقّق العدل و المساواة في دولته الكريمة،فكرة آمن بها أهل الأديان الثلاثة،و اعتنقتها معظم الشعوب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آمن اليهود بها،كما آمن النصارى بعودة عيسى عليه السّلام،و صدّق بها الزرادشتيون بانتظارهم عودة بهرام شاه،و اعتنقها مسيحيو الأحباش بترقّبهم عودة ملكهم تيودور كمهديّ في آخر الزمان،و كذلك الهنود اعتقدوا بعودة فيشنو،و مثلهم المجوس إزاء ما يعتقدونه من حياة </w:t>
      </w:r>
    </w:p>
    <w:p>
      <w:pPr>
        <w:pStyle w:val="BookText"/>
        <w:rPr/>
      </w:pPr>
      <w:r>
        <w:rPr>
          <w:rFonts w:ascii="Amiri" w:hAnsi="Amiri" w:eastAsia="Amiri" w:cs="Amiri"/>
          <w:color w:val="111111"/>
          <w:sz w:val="28"/>
          <w:sz w:val="28"/>
          <w:szCs w:val="28"/>
          <w:rtl w:val="true"/>
          <w:lang w:bidi="ar-SA"/>
        </w:rPr>
        <w:t>أوشيدر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نجد البوذيّين ينتظرون ظهور بوذا،كما ينتظر الأسبان ملكهم روذريق،و المغول قائدهم جنگيز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وجد هذا المعتقد عند قدامى المصريين،كما وجد في القديم من كتب الصينيين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جانب هذا نجد التصريح من عباقرة الغرب و فلاسفته بأنّ العالم في انتظار المصلح العظيم الذي سيأخذ بزمام الامور و يوحّد الجميع تحت راية واحدة و شعار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الفيلسوف الإنجليزي الشهير برتراند راسل،قال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في انتظار مصلح يوحّد العالم تحت علم واحد و شعار واحد</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آينشتاين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الذي يسود العالم كلّه الصلح و الصفاء،و يكون الناس متحابّين متآخين ليس ببعيد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من هذا كلّه هو ما جاء به الفيلسوف الإنجليزي الشهير برناردشو حيث بشّر بمجيء المصلح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 السوبرمان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يقول الاستاذ الكبير عبّاس محمود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لنا أنّ سوبرمان شو ليس بالمستحيل،و أنّ دعوته إليه لا تخلو من حقيقة ثابتة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المسلمين فهم على إختلاف مذاهبهم و فرقهم يعتقدون بظهور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المهدي عليه السّلام في آخر الزمان،و على طبق ما بشّر به النبيّ صلّى اللّه عليه و اله و سلم، و لا يختص هذا الإعتقاد بمذهب دون آخر،و لا فرقة دون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المصرّحين من علماء أهل السنّة ابتداء من القرن الثالث الهجري و إلى اليوم بأنّ فكرة الظهور محلّ إتّفاقهم،بل و من عقيدتهم أجمع،و الأكثر من هذا إفتاء بعض فقهائهم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قتل من أنكر ظهور المهدي عليه السّلام، و بعضهم قال بوجوب تأديبه بالضرب الموجع و الإهانة حتى يعود إلى الحقّ و الصواب على 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سنشير إليه في الفتوى الصادرة على طبق معتقد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ذا قال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معبّرا عن عقيدة المسلمين بظهور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المشهور بين الكافة من أهل الإسلام على ممرّ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في آخر الزمان من ظهور رجل من أهل البيت،يؤيّد الدّين،و يظهر العدل، و يتبعه المسلمون،و يستولي على الممالك الإسلامية،و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وافقه على ذلك الاستاذ أحمد أمين الأزهري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ممّا عرف عنهما من تطرّف إزاء هذه العقيدة،معبّرا عن رأي أهل السنّة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السنّة فقد آمنوا بها أيضا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،ثم ذكر نصّ ما ذكره ابن خلدون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أحصى ابن حجر الأحاديث المروية في المهدي فوجدها نحو الخمسين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ما قرأه من كتب أهل السنّة حول المهدي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رسالة للاستاذ أحمد بن محمد بن الصدّيق في الردّ على ابن خلدون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فنّد كلام ابن خلدون في طعنه على الأحاديث الواردة في المهدي،و أثبت صحّة الأحاديث،و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بلغت التواتر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رسالة اخرى في هذا الموضوع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الطيّب بن أبي أحمد بن أبي الحسن الحسني</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 الإمام الشوكاني كتابا في صحّة ذلك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التوضيح في تواتر ما جاء في المنتظر و الدجال و المسيح</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إذن،لا فرق بين الشيعة و أهل السنّة من حيث الإيمان بظهور المنقذ مادام أهل السنّة قد وجدوا في ذلك خمسين حديثا من طرقهم،و عدّوا ظهور المهدي من أشراط الساعة،و أثبتوا بطلان كلام ابن خلدون في تضعيفه لبعض الأحاديث الواردة في ذلك،و أنّهم ألّفوا في الرّد،أو القول بالتواتر كتبا و رسائل،بل لا فرق بين جميع المسلمين و بين غيرهم من أهل الأديان و الشعوب الاخرى من حيث الإيمان بأصل الفكرة،و إن اختلفوا في مصداقها،مع إتّفاق المسلمين على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كإسم النبيّ صلّى اللّه عليه و اله و سلم،و لقبه عندهم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 اتّفاق أهل الأديان السابقة،و معظم الشعوب و القوميات،و عباقرة الغرب و فلاسفته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تعدّد الأديان،و تباين المعتقدات،و اختلاف الأفكار و الآراء و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 الفكرة، لا يمكن أبدا أن يكون بلا مستند لإستحالة تحقّق مثل هذا الإتّفاق جزافا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أضفنا إلى ذلك إتّفاق المذاهب الإسلامية جميعا على صحّة الإعتقاد بظهور الإمام المهدي في آخر الزمان،و أنّه من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اتّفاقهم هذا لا بدّ و أن يكون معبّرا عن إجماع هذه الامّة التي لا تجتمع على ضلالة على ما هو مقرّر في محلّه،و حينئذ فلا يضرّ إعتقادهم بظهور مهديّ أهل البيت عليهم السّلام اختلاف تشخيصه عند من سبقهم من أهل الأديان و الشعوب،إذ بالإمكان معرفته حقّ معرفته من خلال مصادر المسلمين المعتمدة لما عرف عنهم من اتّباع منهج النقل عن طريق السماع و التحديث شفة عن شفة وصولا إلى مصدر التشريع،و بما لا نظير له في حضارات العالم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اعتقاد أهل الكتاب بظهور المنقذ في آخر الزمان لا يبعد أن يكون من تبشير أديانهم بمهدي أهل البيت عليهم السّلام كتبشيرها بنبوّة نبيّنا صلّى اللّه عليه و اله و سلم إلاّ أنّهم أخفوا ذلك عنادا و تكبّرا إلاّ من آمن منهم باللّه و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وجود ما يشير في أسفار التوراة إلى ظهور المهدي في آخر الزمان،كما في النصّ الذي نقله الكاتب أبو محمد الاردني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إرميا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اصعدي أيّتها الخيل و هيّجي المركبات،و لتخرج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 و قوط القابضان المجنّ،و اللوديّون القابضون القوس،فهذا اليوم للسيّد ربّ الجنود،يوم نقمة للإنتقام من مبغضيه،فيأكل السيف و 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للسيّد ربّ الجنود ذبيحة في أرض الشمال عند نهر الفرات</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ما هو أوضح من هذا بكثير جدّا،فقد قال الباحث السنّي سعيد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أيّوب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أسفار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ما في عمله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على هذا النصّ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أنّني وجدته كذلك في كتب أهل الكتاب،لقد تتبع أهل الكتاب أخبار المهدي كما تتبعوا أخبار جدّه صلّى اللّه عليه و اله و سلم،فدلّت أخبار سفر الرؤيا إلى امرأة يخرج من صلبها إثنا عشر رجلا،ثمّ أشار إلى امرأة أخرى،أي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تلد الرجل الأخير الذي هو من صلب جدّته،و قال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المرأة الأخيرة ستحيط بها المخاطر،و رمز للمخاطر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التنّين وقف أمام المرأة العتيدة حتى تلد ليبتلع ولدها متى 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السلطة كانت تريد قتل هذا الغلام،و لكن بعد ولادة الطفل، يقول باركلي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هجمت عليها المخاطر اختطف اللّه ولدها 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اختطف اللّه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غيّب هذا الطفل كما يقول باركلي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غيبة الغلام ستكون ألفا و مئتين و ستين يوما،و هي مدّة لها رموزها عند أهل الكتاب،ثم قال باركلي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نسل المرأة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التنّين سيعمل حربا شرسة مع نسل المرأة،كما قال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التنّين على المرأة،و ذهب ليصنع حربا مع باقي نسلها الذين يحفظون وصايا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عند الشيعة هو الإمام الثاني عشر من أئمة أهل البيت و أوّلهم عليّ بن أبي طالب عليه السّلام،و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و هو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بصحّته و مصرّح بتواتره عند أهل السنّة كما سيوافيك،و هو عند الشيعة المولود الثاني عشر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بالمباشرة،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 و محسن،و تسعة بدونها و هم الأئمة من ولد الحسين عليهم السّلام،و أمّا عن أولاد الحسن عليه السّلام فهم كذلك من بني فاطمة عليها السّلام إلاّ أنّهم اخرجوا من مجموع الإثني عشر لكونهم ليسوا بأئمّة،و لا يرد مثل هذا على ما لم يكن إماما و هو محسن،لأنّ ولادته من فاطمة عليها السّلام بالمباشرة،و لهذا قال الاستاذ سعيد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أوصاف المهدي،و هي نفس أوصافه عند الشيعة الإمامية الإثني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علّق عليه في هامش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تقارب الأوصاف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ممكنا إلاّ أنّ اعتقاد الشيعة و غيرهم بظهور المهدي في آخر الزمان لم يكن على أساس الإستدلال بما في كتب العهدين كما سنبينه مفصّلا في هذا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و إن لم يصحّ لمسلم الإحتجاج به لما منيت به كتب العهدين من تحريف و تبديل،إلاّ أنّه يدلّ و بوضوح على معرفة أهل الكتاب بالمهدي، ثم اختلافهم فيما بعد في تشخيصه،إذ ليس كلّ ما جاء به الإسلام قد تفرّد به عن الأديان السابقة،فكثير من الامور الكلّية التي جاء بها الإسلام كانت في الشرائع السابقة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الآيات أخبر فيها بأحكام كلّية كانت في الشرائع المتقدّمة و هي في شريعتنا،و لا فرق بينهما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تقرّر هذا فلا يضرّ إعتقاد المسلم بصحّة ما بشّر به النبيّ صلّى اللّه عليه و اله و سلم من ظهور رجل من أهل بيته في آخر الزمان،أن يكون هذا المعتقد موجودا عند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غيرهم ممّن سبق الإسلام، و لا يخرج هذا المعتقد عن إطاره الإسلامي بعد أن بشّر به النبيّ صلّى اللّه عليه و اله و سلم و بعد الإيمان بأنّه صلّى اللّه عليه و اله و سلم 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إعتقادات الشعوب المختلفة بأصل هذه الفكرة كما مرّ، فيمكن تفسيرها على أساس أنّ فكرة ظهور المنقذ لا تتعارض مع فطرة الإنسان و طموحاته و تطلّعاته،و لو فكّر الإنسان قليلا في إشتراك معظم الشعوب بأصل الفكرة لأدرك أنّ وراء هذا الكون حكمة بالغة في التدبير، يستمدّ الإنسان من خلالها قوّته في الصمود إزاء ما يرى من إنحراف و ظلم و طغيان،و لا يترك فريسة يأسه دون أن يزوّد بخيوط الأمل و الرجاء بأنّ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 w:name="pg10636_98036"/>
    </w:p>
    <w:p>
      <w:pPr>
        <w:pStyle w:val="BookText"/>
        <w:rPr/>
      </w:pPr>
      <w:bookmarkEnd w:id="25"/>
      <w:r>
        <w:rPr>
          <w:rFonts w:ascii="Amiri" w:hAnsi="Amiri" w:eastAsia="Amiri" w:cs="Amiri"/>
          <w:color w:val="111111"/>
          <w:sz w:val="28"/>
          <w:sz w:val="28"/>
          <w:szCs w:val="28"/>
          <w:rtl w:val="true"/>
          <w:lang w:bidi="ar-SA"/>
        </w:rPr>
        <w:t>العدل لا بدّ له أن يسود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اختلاف أهل الأديان السابقة و الشعوب في تشخيص اسم المنقذ المنتظر،فلا علاقة له في إنكار ما بشّر به النبيّ صلّى اللّه عليه و اله و سلم،و ليس هناك ما يدعو إلى بيان فساد تشخيصهم لإسم المنقذ،مادام الإسلام قد تصدّى بنفسه لهذه المهمة فبيّن اسمه،و حسبه،و نسبه،و أوصافه،و سيرته، و علامات ظهوره،و طريقة حكمه،حتى تواترت بذلك الأخبار و استفاضت بكثرة رواتها من طرق أهل السنّة،كما صرّح بذلك أعلامهم و حفّاظهم و فقهاؤهم و محدّثوهم،و قد روى تلك الأخبار عن النبيّ صلّى اللّه عليه و اله و سلم ما يزيد على خمسين صحابيّا كما سنبرهن عليه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اختلاف المسلمين فيما بينهم من حيث تشخيص اسم المهدي عليه السّلام كما هو معلوم بين أهل السنّة و الشيعة،فليس فيه أدنى حجّة للمستشرقين و أذنابهم،بل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 القاطعة عليه؛ لأنّه من قبيل الإختلاف في تفاصيل شيء متحقّق الوجود،كإختلافهم في القرآن الكريم بين القول بقدمه و حدوثه من اللّه تعالى،مع اتّفاقهم على تكفير منكره،و قس عليه سائر إختلافاتهم الاخرى في تفاصيل بعض العقائد دون اصولها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525235_372815092"/>
      <w:bookmarkStart w:id="27" w:name="_Toc8"/>
      <w:bookmarkEnd w:id="26"/>
      <w:r>
        <w:rPr>
          <w:rtl w:val="true"/>
        </w:rPr>
        <w:t>تهافت القول باسطورية فكرة الظهور</w:t>
      </w:r>
      <w:r>
        <w:rPr>
          <w:rtl w:val="true"/>
        </w:rPr>
        <w:t>:</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النتيجة المنطقية لما تقدّم قاضية بتفاهة مزاعم المستشرقين و من وافقهم باسطورية فكرة ظهور المهدي في آخر الزمان،ذلك لأنّ الاسطورة التي ينتشر الإيمان بها بمثل هذه الصورة،لا شكّ أنّها سلبت عقول المؤمنين بها،و صنعت لهم تاريخا،و لكن التاريخ لا يعرف أمّة خلقت تاريخها أسطورة،فكيف الحال مع أمّة هي من أرقى أمم العالم حضارة في القرون الوسطى باعتراف المستشرقين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العجيب،أنّ القائلين بهذا يعترفون برقيّ الحضارة الإسلامية و سمّوها بين الحضارات العالمية،و لا ينكرون دور الإسلام العظيم في تهذيب نفوس المؤمنين من سائر البدع و الخرافات و العادات البالية التي تمجّها النفوس،و تستنكرها العقول، و لم يلتفتوا إلى أنّ أمة كهذه لا يمكن اتّفاقها على الإعتقاد بأسطورة،و أغلب الظنّ أنّ هؤلاء المستشرقين لمّا وجدوا عقائد أسلافهم ملأى بالخرافات و الأساطير و الضلالات،كبر عليهم أن يكتبوا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أنقى من الذهب 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يضفوا عليه شيئا من أحقادهم،و لهذا وصفوا ما تواتر نقله عن النبيّ الأعظم صلّى اللّه عليه و اله و سلم بشأن ظهور المهدي في آخر الزمان بأنّه من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المصيبة ليست هنا،لأنّا نعلم أنّ القوم كَبُرَتْ كَلِمَةً تَخْرُجُ مِنْ أَفْواهِهِمْ إِنْ يَقُولُونَ إِلاّ كَذِباً </w:t>
      </w:r>
      <w:r>
        <w:rPr>
          <w:rStyle w:val="FootnoteAnchor"/>
          <w:rtl w:val="true"/>
        </w:rPr>
        <w:footnoteReference w:id="19"/>
      </w:r>
      <w:r>
        <w:rPr>
          <w:rFonts w:ascii="Amiri" w:hAnsi="Amiri" w:eastAsia="Amiri" w:cs="Amiri"/>
          <w:color w:val="111111"/>
          <w:sz w:val="28"/>
          <w:sz w:val="28"/>
          <w:szCs w:val="28"/>
          <w:rtl w:val="true"/>
          <w:lang w:bidi="ar-SA"/>
        </w:rPr>
        <w:t>،بل المصيبة تكمن في كتابات من تقمّصوا لباس السيّد جمال الدين الأفغاني،و الشيخ محمد عبده و نظائرهما من قادة الإصلاح،ممّا ساعد على إخفاء حقيقتها و واقعها الذي لم يكن غير الإستظلال بفيء الخصوم،و طلب الهداية ممّن غرق في بحر الضلال،من دون ترو مطلوب،و لا إلتفات مسؤول إلى ما يهدّد تراث الإسلام الخالد، و يستهدف أصوله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وجب التحذير من هؤلاء و أولئك،و الإحتراز عن كلّ ما ينفث، أو يبثّ،قبل بيان الدليل القاطع على عقيدة المسلمين بالمهدي عليه السّلام في فصول هذا البحث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يهدي من يشاء إلى صراط مستقيم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 w:name="pg10636_98039"/>
    </w:p>
    <w:p>
      <w:pPr>
        <w:pStyle w:val="Heading2"/>
        <w:numPr>
          <w:ilvl w:val="1"/>
          <w:numId w:val="1"/>
        </w:numPr>
        <w:rPr/>
      </w:pPr>
      <w:bookmarkStart w:id="29" w:name="__RefHeading___Toc2525237_372815092"/>
      <w:bookmarkStart w:id="30" w:name="_Toc9"/>
      <w:bookmarkEnd w:id="28"/>
      <w:bookmarkEnd w:id="29"/>
      <w:r>
        <w:rPr>
          <w:rtl w:val="true"/>
        </w:rPr>
        <w:t>مقدّمة المؤلّف للطبعة الثانية</w:t>
      </w:r>
      <w:bookmarkEnd w:id="30"/>
    </w:p>
    <w:p>
      <w:pPr>
        <w:pStyle w:val="BookText"/>
        <w:rPr/>
      </w:pPr>
      <w:r>
        <w:rPr>
          <w:rFonts w:ascii="Amiri" w:hAnsi="Amiri" w:eastAsia="Amiri" w:cs="Amiri"/>
          <w:color w:val="111111"/>
          <w:sz w:val="28"/>
          <w:sz w:val="28"/>
          <w:szCs w:val="28"/>
          <w:rtl w:val="true"/>
          <w:lang w:bidi="ar-SA"/>
        </w:rPr>
        <w:t>الحمد للّه الذي هدانا لهذا و ما كنّا لنتهدي لو لا أن هدانا اللّه،و صلى اللّه على نبيّنا محمد أشرف الأنبياء و المرسلين،و على آله الأطهار الميامين،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امتازت مسألة المهدوية في الفكر الإسلامي بأصالتها الدينية،و عمق حقيقتها التاريخية،و ثبات أساسها،و متانة حجّتها،و حركتها في وجدان الأمّة؛لما تختزنه من فلسفة قادرة على العمل المبدع الصالح،و تهذيب النفوس بالورع و محاسن الأخلاق،و بناء المجتمع بناء إسلاميا،و التخطيط لمستقبله بوعي و إدراك بما يناسب حجم اللقاء المرتقب مع الإمام المهدي عليه السّلام في يومه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العقيدة المهدوية واضحة مشخّصة في عقل الأمّة و وعيها صار انتظار المؤمنين لليوم الموعود لظهور مهدي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آل محمد صلّى اللّه عليه و اله و سلم مواكبا لأنفاسهم؛لأنّهم ليسوا بانتظار حلم من أحلام اليقظة،بل بانتظار حقيقة من حقائق الاسلام الكبرى التي عرفتها الأديان السماوية كلّها، و بشّر بها نبيّ الرحمة صلّى اللّه عليه و اله و سلم،و أكّدها أهل بيته الأطهار عليهم السّلام بكلّ قوّة،مع التركيز المستمرّ على مصداقها الخارجي،و تفصيل هويّته ببيان اسمه و كنيته و نسبه الشريف بمنتهى الدقّة و التفصيل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كلّ هذا الوضوح في هويّة الإمام المهدي عليه السّلام،و تعاقب الأجيال على تلك العقيدة،و تراكم المؤلّفات في بيان أدلّتها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طوائف </w:t>
      </w:r>
    </w:p>
    <w:p>
      <w:pPr>
        <w:pStyle w:val="BookText"/>
        <w:rPr/>
      </w:pPr>
      <w:r>
        <w:rPr>
          <w:rFonts w:ascii="Amiri" w:hAnsi="Amiri" w:eastAsia="Amiri" w:cs="Amiri"/>
          <w:color w:val="111111"/>
          <w:sz w:val="28"/>
          <w:sz w:val="28"/>
          <w:szCs w:val="28"/>
          <w:rtl w:val="true"/>
          <w:lang w:bidi="ar-SA"/>
        </w:rPr>
        <w:t>من الأمّة تقول بمهدي مجهول يخلقه اللّه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شذّاذ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 جملة و تفصيلا،معلّلين ذلك باستلزامها الانهزام من الواقع،و الانعزال عن الحياة،و الانسحاب عن مشاكل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الوقت الذي يرى فيه يقظة عقول المؤمنين بتلك العقيدة،و تحرّكهم الواعي المدروس،و انتظارهم المثمر للجهاد الأكبر من خلال الالتزام بعرى الإيمان الوثيقة،و إقامة شعائر الدين الحنيف،و تحمّل المسؤولية الكاملة في تحقيق ما أراده اللّه و رسوله صلّى اللّه عليه و اله و سلم في أن يكون بناء الإنسان و الحياة بشكل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العقيدة بمهدي مجهول يخلقه اللّه في آخر الزمان لا تمتلك رصيدا علميا،و ليس لها أيّ سند معتبر أصلا،و لهذا فقدت أيّ حسّ ديني،و عاشت الخوار الفكري في نفسها،و بقيت تدور في فلك الاتّجاهات الدخيلة التي نمت ضمن نطاق اسلامي مميّز قد احتضنها، و غذاها بطائفيّته و صبغها بألوان عديدة من الزيف و الخداع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صار الإيمان بمهدي مجهول يخلقه اللّه في آخر الزمان كإنكار أصل القضية جملة و تفصيلا؛لأنّهما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كون دعايتهم الكذوب قد فقدت مبرّرات إثارتها من جديد؛إذ لا انسجام لها مع واقع القرآن و السنّة النبوية،و لا مع الفكر الإسلامي الأصيل،و تقاطعها مع التاريخ الإسلامي بكلّ وثائقه و مستنداته،فضلا عن منافاتها لشهادات أعلام الأمّة،الذين أفاضوا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أقدم العصور و إلى الوقت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بكتابات سديدة و كثيرة بهذا الشأن تفصيلا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كلّ ذلك،برزت بقايا من تلك الاتّجاهات الدخيلة على الفكر الإسلامي،لتحاول عبثا الوقوف بوجه الصحوة الإسلامية المعاصرة، </w:t>
      </w:r>
    </w:p>
    <w:p>
      <w:pPr>
        <w:pStyle w:val="BookText"/>
        <w:rPr/>
      </w:pPr>
      <w:r>
        <w:rPr>
          <w:rFonts w:ascii="Amiri" w:hAnsi="Amiri" w:eastAsia="Amiri" w:cs="Amiri"/>
          <w:color w:val="111111"/>
          <w:sz w:val="28"/>
          <w:sz w:val="28"/>
          <w:szCs w:val="28"/>
          <w:rtl w:val="true"/>
          <w:lang w:bidi="ar-SA"/>
        </w:rPr>
        <w:t>لتنال منها من خلال التطاول الغبي على عقيدتها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الواقعية التي عاشتها أجيال الأمّة مع المهدوية الحقّة في التاريخ، و انعكاساتها على مسرح الحياة المعاصرة في الفكر و السلوك و العقيدة حتى بلغت الذروة في نفوس أتباعها،لن تخنق مبدأها اكذوبة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الافتراء أعجز من أن يقتل و لو مجرّد فكرة؛لأنه زبد،فكيف له أن يحجب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بطرقه من الغشّ و التضليل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 الناس في حاضرهم و مستقبلهم،و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 أَمّا ما يَنْفَعُ النّاسَ فَيَمْكُثُ فِي الْأَرْضِ</w:t>
      </w:r>
    </w:p>
    <w:p>
      <w:p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ثامر العميدي الإثنين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ذكرى المبعث النبوي الشريف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0636_98047"/>
      <w:bookmarkStart w:id="32" w:name="pg10636_98047"/>
      <w:bookmarkEnd w:id="32"/>
    </w:p>
    <w:p>
      <w:pPr>
        <w:pStyle w:val="Heading2"/>
        <w:numPr>
          <w:ilvl w:val="1"/>
          <w:numId w:val="1"/>
        </w:numPr>
        <w:rPr/>
      </w:pPr>
      <w:bookmarkStart w:id="33" w:name="pg10636_98047"/>
      <w:bookmarkStart w:id="34" w:name="__RefHeading___Toc2525239_372815092"/>
      <w:bookmarkStart w:id="35" w:name="_Toc10"/>
      <w:bookmarkEnd w:id="33"/>
      <w:bookmarkEnd w:id="34"/>
      <w:r>
        <w:rPr>
          <w:rtl w:val="true"/>
        </w:rPr>
        <w:t>الفصل الأوّل</w:t>
      </w:r>
      <w:r>
        <w:rPr>
          <w:rtl w:val="true"/>
        </w:rPr>
        <w:t xml:space="preserve">: </w:t>
      </w:r>
      <w:r>
        <w:rPr>
          <w:rtl w:val="true"/>
        </w:rPr>
        <w:t>المهديّ في الكتاب و السنّة</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525241_372815092"/>
      <w:bookmarkStart w:id="37" w:name="_Toc11"/>
      <w:bookmarkEnd w:id="36"/>
      <w:r>
        <w:rPr>
          <w:rtl w:val="true"/>
        </w:rPr>
        <w:t>اشارة</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636_98051"/>
      <w:bookmarkStart w:id="39" w:name="pg10636_98051"/>
      <w:bookmarkEnd w:id="39"/>
    </w:p>
    <w:p>
      <w:pPr>
        <w:pStyle w:val="Heading3"/>
        <w:numPr>
          <w:ilvl w:val="2"/>
          <w:numId w:val="1"/>
        </w:numPr>
        <w:rPr/>
      </w:pPr>
      <w:bookmarkStart w:id="40" w:name="pg10636_98051"/>
      <w:bookmarkStart w:id="41" w:name="__RefHeading___Toc2525243_372815092"/>
      <w:bookmarkStart w:id="42" w:name="_Toc12"/>
      <w:bookmarkEnd w:id="40"/>
      <w:bookmarkEnd w:id="41"/>
      <w:r>
        <w:rPr>
          <w:rtl w:val="true"/>
        </w:rPr>
        <w:t>بعض الآيات المفسّرة في المهديّ عليه السّلام</w:t>
      </w:r>
      <w:r>
        <w:rPr>
          <w:rtl w:val="true"/>
        </w:rPr>
        <w:t>:</w:t>
      </w:r>
      <w:bookmarkEnd w:id="42"/>
    </w:p>
    <w:p>
      <w:pPr>
        <w:pStyle w:val="BookText"/>
        <w:rPr/>
      </w:pPr>
      <w:r>
        <w:rPr>
          <w:rFonts w:ascii="Amiri" w:hAnsi="Amiri" w:eastAsia="Amiri" w:cs="Amiri"/>
          <w:color w:val="111111"/>
          <w:sz w:val="28"/>
          <w:sz w:val="28"/>
          <w:szCs w:val="28"/>
          <w:rtl w:val="true"/>
          <w:lang w:bidi="ar-SA"/>
        </w:rPr>
        <w:t>لا يخفى أنّ القرآن الكريم و السنّة النبويّة صنوان لمشرّع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عقيدة المسلمين بالمهدي،المتواترة عن النبيّ صلّى اللّه عليه و اله و سلم بلا شكّ و لا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أيّدها القرآن الكريم بجملة من الآيات المباركة التي حملها الكثير من المفسّرين على المهديّ المبشّر بظهوره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تواتر شيء عن النبيّ صلّى اللّه عليه و اله و سلم،فلا بدّ من التسليم بأنّ القرآن الكريم لم يهمله بالمرة و إن لم تدركه عقولنا؛لقوله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إذن،إستجلاء هذه العقيدة من الآيات المباركة منوط بمن يفهم القرآن حقّ فهمه،و لا شكّ بأنّ أهل البيت عليهم السّلام هم عدل القرآن بنصّ حديث الثقلين المتواتر عند جميع المسلمين،و عليه فإنّ ما ثبت تفسيره عنهم عليهم السّلام من الآيات بالمهدي لا بدّ من الإذعان إليه و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قد وقفنا على الكثير من أحاديث أهل البيت عليهم السّلام المفسّرة لعدد من الآيات المباركة بالإمام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لن نذكر منها إلاّ ما كان مؤيّدا بما في تفاسير أصحاب المذاهب الاخرى و رواياتهم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نمهّد له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أعداء هذا الدّين من أهل الكتاب و المنافقين و المشركين و من والاهم يُرِيدُونَ أَنْ يُطْفِؤُا نُورَ اللّهِ بِأَفْواهِهِمْ وَ يَأْبَى اللّهُ إِلاّ أَنْ يُتِمَّ نُورَهُ وَ لَوْ كَرِهَ الْكافِرُونَ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الآية العجيبة بيّنت لنا أنّ حال هؤلاء كحال من يريد بنفخة فم إطفاء نور عظيم منبثّ في الآفاق،و يريد اللّه تعالى أن يزيده و يبلغه الغاية القصوى في الإشراق و الإضاءة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منتهى التصغير لهم،و التحقير لشأنهم،و التضعيف لكيدهم؛لأنّ نفخة الفم القادرة على إطفاء النور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كنور الفانوس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تقدر على إطفاء نور الإسلام العظيم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عجائب التعبير القرآني،و من دقائق التصوير الإلهي،لما فيه من تمثيل فنّي رائع بلغ القمة في البيان،و لن تجد له نظيرا قط في غير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تابع القرآن الكريم ليبيّن لنا بعد هذا المثال،إرادة اللّه عزّ و جلّ الظهور التام لهذا الدين رغم انوفهم،فقال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بدين الحقّ هو دين الإسلام بالضرورة؛لقوله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لينصره على جميع الأديان،و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راجع إلى دين الحقّ عند معظم المفسّرين و أشهرهم،و جعلوه هو المتبادر من لفظ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بشرى عظيمة من اللّه تعالى لرسوله صلّى اللّه عليه و اله و سلم بنصرة هذا الدّين و إعلاء كلمته،و قد اقترنت هذه البشرى بالتأكيد على أنّ إرادة أعداء الدين إطفاء نور الإسلام سوف لن تغلب إرادته تعالى و هي إظهار دينه القويم على سائر الأديان،و لو كره المشركون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الإظهار في الآية لا يراد به غير الغلبة و الإستيلاء،قال الرازي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ظهور الشيء على غيره قد يكون بالحجّة،و قد يكون بالكثرة و الوفور،و قد يكون بالغلبة و الإستيلاء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أنّه تعالى بشّر بذلك،و لا يجوز أن يبشّر إلاّ بأمر مستقبل غير حاصل،و ظهور هذا الدين بالحجّة مقرّر معلوم،فالواجب حمله على الظهور بالغلبة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تلك الغلبة على الأديان الاخرى قد تحقّقت في عهد النبيّ صلّى اللّه عليه و اله و سلم و خير دليل على ذلك أنّهم دفعوا الجزية للمسلمين عن يد و هم صاغرون،و لا يخفى أيضا أنّ تلك الغلبة و النصرة كانت بما يتناسب و صيرورة الإسلام دينا قويا مهاب الجانب و ذا 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واقعنا اليوم ليس كذلك،و الذين دفعوا لنا الجزية بالأمس قد سيطروا اليوم على مقدّساتنا،و العدو أحاط بنا،و غزينا في عقر ديارنا،مع ما يلاحظ من نشاط التبشير بأديان أهل الكتاب على قدم و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نعتقد حقّا بأنّ القرآن الكريم صالح ليومه و غده؛فهل يكون معنى ظهور الدين على سائر الأديان منطبقا على واقع الإسلام اليوم، الذي يكاد يكون مطوّقا بأنظمة المسلمين و سياساتهم؟و هل لتلك البشرى من مصداق واقعي غير كثرة من ينتمي إلى الإسلام مع ما في هذه الكثرة من تضاد و تناقض،و اختلاف في العقائد و الأحكام؟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المروي عن قتادة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الأديان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آمنوا،و الذين هادوا،و الصابئين، و النصارى،و المجوس،و الذين أشركوا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فالأديان كلّها تدخل في دين الإسلام،و الإسلام يدخل في شيء منها،فإنّ اللّه قضى بما حكم و أنزل أن يظهر دينه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تفسير ابن 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إظهاره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أعلى الأديان و أقواها،حتى يعم المشارق و المغارب</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المروي عن أبي هريرة كما نصّ عليه جملة من المفسّرين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سعيد بن منصور،و ابن المنذر،و البيهقي في سننه عن جابر رضى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ذاك حتى لا يبقى يهودي و لا نصراني صاحب ملّة إلاّ الإسلام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المقداد بن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على ظهر الأرض بيت مدر و لا وبر إلاّ أدخله كلمة الإسلام،إمّا بعزّ عزيز،و إمّا بذل 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يعزّهم فيجعلهم اللّه من أهله فيعزّوا به،و إمّا يذلّهم فيدينون 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ورد في الأثر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الآية مبشّرة بظهور المهديّ في آخر الزمان،و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بتأييد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دين جدّه صلّى اللّه عليه و اله و سلم على سائر الأديان حتى لا يبقى على وجه الأرض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السدّي المفسّر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عند خروج المهدي،لا يبقى أحد إلاّ دخل في الإسلام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 الطبري في تفسيره،عن حذيفة بن اليمان تفسيرها في الجيش الذي يخسف به،و سيأتي ما يدلّ على أنّ ذلك الخسف لم يحصل إلى الآن على الرغم من روايته في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المعتبرة، و أنّه من أشراط الساعة المقترنة بظهور المهدي عليه السّلام بلا خلاف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أخرجه الطبري،ذكره القرطبي في التذكرة مرسلا عن حذيفة بن اليمان،و به صرّح أبو حيّان في تفسيره،و المقدسي الشافعي في عقد الدّرر،و السيوطي في الحاوي للفتاوى،و أورده الزمخشري في كشّافه عن ابن عبّاس </w:t>
      </w:r>
      <w:r>
        <w:rPr>
          <w:rStyle w:val="FootnoteAnchor"/>
          <w:rtl w:val="true"/>
        </w:rPr>
        <w:footnoteReference w:id="34"/>
      </w:r>
      <w:r>
        <w:rPr>
          <w:rFonts w:ascii="Amiri" w:hAnsi="Amiri" w:eastAsia="Amiri" w:cs="Amiri"/>
          <w:color w:val="111111"/>
          <w:sz w:val="28"/>
          <w:sz w:val="28"/>
          <w:szCs w:val="28"/>
          <w:rtl w:val="true"/>
          <w:lang w:bidi="ar-SA"/>
        </w:rPr>
        <w:t>،و قال الطبرسي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الثعلبي في تفسيره،و روى أصحابنا في أحاديث المهدي،عن أبي عبد اللّه عليه السّلام و أبي جعفر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 البغوي في تفسيره،و كذلك الزمخشري،و الرازي، و القرطبي،و النسفي،و الخازن،و تاج الدين الحنفي،و أبو حيّان،و ابن كثير،و أبو السعود،و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بخصوص نزول عيسى بن مريم عليه السّلام في آخر الزمان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أوّلها مجاهد في تفسيره،و هو من رؤوس التابعين و مشاهيرهم في التفسير،بنزول عيسى عليه السّلام أيضا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السيوطي في الدرّ المنثور إلى ما أخرجه أحمد بن حنبل، و ابن أبي حاتم،و الطبراني،و ابن مردويه،و الفريابي،و سعيد بن منصور، و عبد بن حميد من طرق،عن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بخصوص ما ذكرناه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الكنجي الشافعي في كتابه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مقاتل بن سليمان و من تابعه من المفسّرين في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هو المهدي عليه السّلام،يكون في آخر الزمان،و بعد خروجه يكون قيام الساعة و أمارتها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هذا التصريح تجده عند ابن حجر الهيتمي،و الشبلنجي الشافعي ،و السفاريني الحنبلي،و القندوزي الحنفي،و الشيخ الصبّان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بين هؤلاء و أولئك لأنّ نزول عيسى سيكون مقارنا لظهور المهدي كما في صحيحي البخاري و مسلم،و سائر كتب الحديث الاخرى، كما سنبينه في الفصل الثالث من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إشادة بعض من ذكرنا الصريحة بذلك فقد نقلوا عن تفسير الثعلبي أنّه أخرج في تفسير هذه الآية عن ابن عباس،و أبي هريرة،و قتادة،و مالك بن دينار،و الضّحاك ما يدلّ على أنّها في نزول عيسى بن مريم،مع التصريح بوجود الإمام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3" w:name="pg10636_98063"/>
    </w:p>
    <w:p>
      <w:pPr>
        <w:pStyle w:val="BookText"/>
        <w:rPr/>
      </w:pPr>
      <w:bookmarkEnd w:id="43"/>
      <w:r>
        <w:rPr>
          <w:rFonts w:ascii="Amiri" w:hAnsi="Amiri" w:eastAsia="Amiri" w:cs="Amiri"/>
          <w:color w:val="111111"/>
          <w:sz w:val="28"/>
          <w:sz w:val="28"/>
          <w:szCs w:val="28"/>
          <w:rtl w:val="true"/>
          <w:lang w:bidi="ar-SA"/>
        </w:rPr>
        <w:t>المهدي وقت نزول عيسى بن مريم،و أنه يصلّي خلف المهدي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Style w:val="FootnoteAnchor"/>
          <w:rtl w:val="true"/>
        </w:rPr>
        <w:footnoteReference w:id="42"/>
      </w:r>
      <w:r>
        <w:rPr>
          <w:rFonts w:ascii="Amiri" w:hAnsi="Amiri" w:eastAsia="Amiri" w:cs="Amiri"/>
          <w:color w:val="111111"/>
          <w:sz w:val="28"/>
          <w:sz w:val="28"/>
          <w:szCs w:val="28"/>
          <w:rtl w:val="true"/>
          <w:lang w:bidi="ar-SA"/>
        </w:rPr>
        <w:t>فقد ورد في الأثر عن الإمام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يخنس سنة ستين و مائتين،ثم يظهر كالشهاب يتوقّد في الليلة الظلماء،فإن أدركت زمانه قرّت عينك</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هذا من الإخبار المعجز الذي علمه أهل البيت عليهم السّلام عن رسول اللّه صلّى اللّه عليه و اله و سلم و الذي تلقّاه من الوحي عن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نكتفي بهذا القدر،على أن الشيخ القندوزي الحنفي قد أورد الكثير من الآيات التي فسّرها أئمّة أهل البيت عليهم السّلام بالإمام المهدي و ظهوره في آخر الزمان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525245_372815092"/>
      <w:bookmarkStart w:id="45" w:name="_Toc13"/>
      <w:bookmarkEnd w:id="44"/>
      <w:r>
        <w:rPr>
          <w:rtl w:val="true"/>
        </w:rPr>
        <w:t>نظرة في أحاديث المهدي عليه السّلام</w:t>
      </w:r>
      <w:bookmarkEnd w:id="45"/>
    </w:p>
    <w:p>
      <w:pPr>
        <w:pStyle w:val="Heading4"/>
        <w:numPr>
          <w:ilvl w:val="3"/>
          <w:numId w:val="1"/>
        </w:numPr>
        <w:rPr/>
      </w:pPr>
      <w:bookmarkStart w:id="46" w:name="__RefHeading___Toc2525247_372815092"/>
      <w:bookmarkStart w:id="47" w:name="_Toc14"/>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إنّ نظرة واحدة في أحاديث المهدي الواردة في كتب المسلمين تكفي للجزم بتواترها عن النبيّ صلّى اللّه عليه و اله و سلم من دون أدنى تردّد،و لمّا لم يكن بوسع البحث تسجيل كلّ ما ورد من أحاديث في المهدي بكتب المسلمين لكثرتها الهائلة؛لذا سنقتصر على ذكر ما يدلّ على قطعية صدورها عن النبيّ صلّى اللّه عليه و اله و سلم و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525249_372815092"/>
      <w:bookmarkStart w:id="49" w:name="_Toc15"/>
      <w:bookmarkEnd w:id="48"/>
      <w:r>
        <w:rPr>
          <w:rtl w:val="true"/>
        </w:rPr>
        <w:t>أوّلا</w:t>
      </w:r>
      <w:r>
        <w:rPr>
          <w:rtl w:val="true"/>
        </w:rPr>
        <w:t>:</w:t>
      </w:r>
      <w:r>
        <w:rPr>
          <w:rtl w:val="true"/>
        </w:rPr>
        <w:t>من أخرج أحاديث المهدي عليه السّلام</w:t>
      </w:r>
      <w:r>
        <w:rPr>
          <w:rtl w:val="true"/>
        </w:rPr>
        <w:t>:</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القول بأنّه ما من محدّث من محدّثي الإسلام إلاّ و قد أخرج </w:t>
      </w:r>
    </w:p>
    <w:p>
      <w:pPr>
        <w:pStyle w:val="BookText"/>
        <w:rPr/>
      </w:pPr>
      <w:r>
        <w:rPr>
          <w:rFonts w:ascii="Amiri" w:hAnsi="Amiri" w:eastAsia="Amiri" w:cs="Amiri"/>
          <w:color w:val="111111"/>
          <w:sz w:val="28"/>
          <w:sz w:val="28"/>
          <w:szCs w:val="28"/>
          <w:rtl w:val="true"/>
          <w:lang w:bidi="ar-SA"/>
        </w:rPr>
        <w:t xml:space="preserve">بعض الأحاديث المبشّرة بظهور الإمام المهدي عليه السّلام في آخر الزمان،و قد أفردوا كتبا كثيرة في الإمام المهدي عليه السّلام خاصة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عن العلماء و المحدّثين الذين أخرجوا أحاديث المهدي أو أوردوها عمّن تقدّم عليهم على سبيل الإحتجاج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وقفنا عليه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 صاحب 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المهدي بالوصف دون الاسم،و مثله فعل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صحيحه كما سنبيّنه في الفصل الثالث من هذا البحث،و أبو بكر الأسكافي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 الحنابلة في وقته البربهاري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 الآبري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عمرو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عبد البر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الخوارزمي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الأثير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العلاّمة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الحديد المعتزلي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القرطبي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 هدي من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الجويني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علاء الدين بن بلبان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ولي الدين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سعد الدين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الدين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خلدون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صحّح أربعة أحاديث من أحاديث المهدي عليه السّلام على الرغم من موقفه المعروف و الذي سيأتيك بيانه في الفصل الثالث،و الشيخ محمد الجزري الدمشقي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مرعي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رسول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0" w:name="pg10636_98070"/>
    </w:p>
    <w:p>
      <w:pPr>
        <w:pStyle w:val="BookText"/>
        <w:rPr/>
      </w:pPr>
      <w:bookmarkEnd w:id="50"/>
      <w:r>
        <w:rPr>
          <w:rFonts w:ascii="Amiri" w:hAnsi="Amiri" w:eastAsia="Amiri" w:cs="Amiri"/>
          <w:color w:val="111111"/>
          <w:sz w:val="28"/>
          <w:sz w:val="28"/>
          <w:szCs w:val="28"/>
          <w:rtl w:val="true"/>
          <w:lang w:bidi="ar-SA"/>
        </w:rPr>
        <w:t>و الزرقاني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قاسم الفقيه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العلاء العراقي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السفاريني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هدي،و الشيخ الصبّان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أمين السويدي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زيني دحلان الفقيه و المحدث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محمد صدّيق القنوجي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شهاب الدين الحلواني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البركات الآلوسي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الطيب محمد شمس الحق العظيم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الكتاني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المباركفوري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منصور علي 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محمد الخضر حسين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الفيض الغماري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فقيه القصيم بنجد الشيخ محمد بن عبد العزيز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الأعلى المودودي، و ناصر الدين الألباني إلى ما شاء اللّه من المعاصرين،و إذا ما أضفنا إليهم أعلام المفسّرين من أهل السنّة أيضا كما تقدّمت الإشارة إلى بعضهم فلك أن تقدّر حجم الإتّفاق على رواية أحاديث المهدي عليه السّلام،و الإحتجاج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أعلام الشيعة و محدّثيهم و مفسّريهم الذين أوردوا أحاديث المهدي عليه السّلام فقد يسمج التعرض لبيان أسمائهم؛لكون الإيمان المطلق بظهور المهدي عليه السّلام عندهم من اصول عقائدهم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525251_372815092"/>
      <w:bookmarkStart w:id="52" w:name="_Toc16"/>
      <w:bookmarkEnd w:id="51"/>
      <w:r>
        <w:rPr>
          <w:rtl w:val="true"/>
        </w:rPr>
        <w:t>ثانيا</w:t>
      </w:r>
      <w:r>
        <w:rPr>
          <w:rtl w:val="true"/>
        </w:rPr>
        <w:t>:</w:t>
      </w:r>
      <w:r>
        <w:rPr>
          <w:rtl w:val="true"/>
        </w:rPr>
        <w:t>من روى أحاديث المهدي عليه السّلام من الصحابة</w:t>
      </w:r>
      <w:r>
        <w:rPr>
          <w:rtl w:val="true"/>
        </w:rPr>
        <w:t>:</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الصحابة الذين رووا أحاديث المهدي عن رسول اللّه صلّى اللّه عليه و اله و سلم أو الذين </w:t>
      </w:r>
    </w:p>
    <w:p>
      <w:pPr>
        <w:pStyle w:val="BookText"/>
        <w:rPr/>
      </w:pPr>
      <w:r>
        <w:rPr>
          <w:rFonts w:ascii="Amiri" w:hAnsi="Amiri" w:eastAsia="Amiri" w:cs="Amiri"/>
          <w:color w:val="111111"/>
          <w:sz w:val="28"/>
          <w:sz w:val="28"/>
          <w:szCs w:val="28"/>
          <w:rtl w:val="true"/>
          <w:lang w:bidi="ar-SA"/>
        </w:rPr>
        <w:t>كانت أحاديثهم موقوفة عليهم و لها حكم الرفع إلى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يعقل اجتهادهم في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كثيرون جدّا،و لو ثبت النقل عن عشرهم لثبت التواتر بلا شك و 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مصادر أهل السنّة وحدهم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قتادة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الحسن السبط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تميم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الرحمن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مجمع بن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ثوبان مولى النبيّ صلّى اللّه عليه 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الحسين السبط الشهيد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علقمة ابن قيس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بن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أمامة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بن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اختلفوا فيه،فقيل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هو جدّه الجارود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الحارث ابن جزء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سهل بن سعد </w:t>
      </w:r>
      <w:bookmarkStart w:id="53" w:name="pg10636_98074"/>
    </w:p>
    <w:p>
      <w:pPr>
        <w:pStyle w:val="BookText"/>
        <w:rPr/>
      </w:pPr>
      <w:bookmarkEnd w:id="53"/>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لم اقف على تاريخ وفياتهم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 حبيبة،و أبي الجحّاف،و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ليلى،و أبي وائل،و حذيفة بن اسيد،و الحرث بن الربيع و أبي قتادة الأنصاري،و زر بن عبد اللّه،و زرارة بن عبد اللّه،و عبد اللّه بن أبي أوفى،و العلاء بن بشير المزني،و علي الهلالي،و قرّة بن أياس</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525253_372815092"/>
      <w:bookmarkStart w:id="55" w:name="_Toc17"/>
      <w:bookmarkEnd w:id="54"/>
      <w:r>
        <w:rPr>
          <w:rtl w:val="true"/>
        </w:rPr>
        <w:t>ثالثا</w:t>
      </w:r>
      <w:r>
        <w:rPr>
          <w:rtl w:val="true"/>
        </w:rPr>
        <w:t>:</w:t>
      </w:r>
      <w:r>
        <w:rPr>
          <w:rtl w:val="true"/>
        </w:rPr>
        <w:t>طرق أحاديث المهدي عليه السّلام في كتب السنة إجمالا</w:t>
      </w:r>
      <w:r>
        <w:rPr>
          <w:rtl w:val="true"/>
        </w:rPr>
        <w:t>:</w:t>
      </w:r>
      <w:bookmarkEnd w:id="55"/>
    </w:p>
    <w:p>
      <w:pPr>
        <w:pStyle w:val="Heading5"/>
        <w:numPr>
          <w:ilvl w:val="4"/>
          <w:numId w:val="1"/>
        </w:numPr>
        <w:rPr/>
      </w:pPr>
      <w:bookmarkStart w:id="56" w:name="__RefHeading___Toc2525255_372815092"/>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لقد أجاد و أفاد الاستاذ الأزهري السيّد أحمد بن محمد بن الصدّيق، أبو الفيض الغماري الحسني الشافعي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أثبت فيه تواتر أحاديث الإمام المهدي عليه السّلام بما لم يسبقه أحد إليه من قبل،و ذلك تفنيدا لتضعيفات ابن خلدون التي تذرّع بها بعض معاصريه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كأحمد أمين المصري،و محمد فريد وجدي،و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هنا بإطلالة قصيرة على ما ذكره من طرق أحاديث المهدي في كتب أهل السنّة التي فصّلت في هذا الكتاب تفصيلا يعبّر عن مقدرة فائقة في تتبّع طرق و أسانيد أحاديث الإمام المهدي في كتب أهل السنّة،إبتداء من طبقة الصحابة ثمّ التابعين ثمّ تابعي التابعين،وصولا إلى من أخرج هذه الأحاديث من المحدّثين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العادة قاضية باستحالة تواطىء جماعة يبلغ عددهم ثلاثين نفسا فأزيد في جميع الطبقات،و ذلك فيما بلغنا و أمكننا الوقوف عليه في الحال،فقد وجدنا خبر المهدي واردا من حديث أبي سعيد الخدري،و عبد اللّه بن مسعود،و عليّ بن أبي طالب، و أم سلمة،و ثوبان،و عبد اللّه بن الحارث بن جزء الزبيدي،و أبي هريرة، </w:t>
      </w:r>
    </w:p>
    <w:p>
      <w:pPr>
        <w:pStyle w:val="BookText"/>
        <w:rPr/>
      </w:pPr>
      <w:r>
        <w:rPr>
          <w:rFonts w:ascii="Amiri" w:hAnsi="Amiri" w:eastAsia="Amiri" w:cs="Amiri"/>
          <w:color w:val="111111"/>
          <w:sz w:val="28"/>
          <w:sz w:val="28"/>
          <w:szCs w:val="28"/>
          <w:rtl w:val="true"/>
          <w:lang w:bidi="ar-SA"/>
        </w:rPr>
        <w:t>و أنس بن مالك،و جابر بن عبد اللّه الأنصاري،و قرّة بن أياس المزني،و ابن عبّاس،و أم حبيبة،و أبي امامة،و عبد اللّه بن عمرو بن العاص،و عمّار بن ياسر،و العبّاس بن عبد المطلّب،و الحسين بن عليّ،و تميم الداري، و عبد الرحمن بن عوف،و عبد اللّه بن عمر بن الخطاب،و طلحة،و علي الهلالي،و عمران بن حصين،و عمرو بن مرّة الجهني و معاذ بن جبل، و من مرسل شهر بن حوشب،و هذا في المرفوعات دون الموقوفات و المقاطيع التي هي في مثل هذا الباب من قبيل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تتبعنا ذلك لذكرنا منه عددا وافرا،و لكن في المرفوع منه الكفاية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هذا،و لأبي الفيض أخ يعدّ من فضلاء علماء المغرب يكنى بأبي الفضل الغماري و هو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زاد فيه ما ذكره أخوه في إبراز الوهم ثلاثة من أسماء الصحابة،و خمسة من التابعين الذين رووا أحاديث المهدي،ثمّ أثبت ألفاظ روايات من ذكرهم واحدا بعد آخر حتى شغل بذلك ما يزيد على نصف صفحات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ذكرت هذا لكي يعلم بأنّ مافات السيّد أبا الفيض الغماري من أسماء الصحابة الذين رووا أحاديث الإمام المهدي عليه السّلام هو أكثر مما ذكره،فقد ذكر ستّة و عشرين صحابيّا مع شهر بن حوشب،و لم يذكر واحدا و ثلاثين صحابيّا و 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أيّوب الأنصاري،و أبو الجحّاف،و أبو ذرّ الغفاري،و أبو سلمى راعي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الطفيل،و أبو ليلى،و أبو وائل،و جابر بن سمرة،و الجارود بن المنذر العبدي،و حذيفة بن اسيد، و حذيفة بن اليمان،و الحرث بن الربيع،و الإمام السبط الحسن عليه السّلام،و زرّ بن عبد اللّه،و زارة بن عبد اللّه،و زيد بن أرقم،و زيد بن ثابت،و سلمان الفارسي،و سهل بن سعد الساعدي،و عائشة،و عبد الرحمن بن سمرة،ب</w:t>
      </w:r>
      <w:r>
        <w:rPr>
          <w:rFonts w:eastAsia="Amiri" w:cs="Amiri" w:ascii="Amiri" w:hAnsi="Amiri"/>
          <w:color w:val="111111"/>
          <w:sz w:val="28"/>
          <w:szCs w:val="28"/>
          <w:rtl w:val="true"/>
          <w:lang w:bidi="ar-SA"/>
        </w:rPr>
        <w:t xml:space="preserve">. </w:t>
      </w:r>
      <w:bookmarkStart w:id="58" w:name="pg10636_98078"/>
    </w:p>
    <w:p>
      <w:pPr>
        <w:pStyle w:val="BookText"/>
        <w:rPr/>
      </w:pPr>
      <w:bookmarkEnd w:id="58"/>
      <w:r>
        <w:rPr>
          <w:rFonts w:ascii="Amiri" w:hAnsi="Amiri" w:eastAsia="Amiri" w:cs="Amiri"/>
          <w:color w:val="111111"/>
          <w:sz w:val="28"/>
          <w:sz w:val="28"/>
          <w:szCs w:val="28"/>
          <w:rtl w:val="true"/>
          <w:lang w:bidi="ar-SA"/>
        </w:rPr>
        <w:t>و عبد اللّه ابن أبي أوفى،و عبد اللّه بن جعفر الطيّار،و عثمان بن عفّان، و العلاء بن بشير المزني،و علقمة بن قيس بن عبد اللّه،و عمر بن الخطّاب، و عوف بن مالك،و فاطمة الزهراء سيدة نساء العالمين عليها السّلام،و قتادة بن النعمان،و مجمع بن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حال،فقد تتبّع أبو الفيض الغماري الشافعي أحاديث المهدي المروية عن أكثر من ثلاثين صحابيّا،مبيّنا من رواها عنهم و من أخرجها من المحدّثين بكلّ دقة و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نقتصر على ما قاله عن حديث أبي سعيد الخدري وحده،و هو أوّل صحابي ذكره أبو الفيض،و قس عليه أحاديث الصحابة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حديث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عنه من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الصدّيق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يزيد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أبي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 أبو داود و الحاكم كلاهما من رواية عمران القطان،عنه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مسلم في صحيحه من رواية سعيد بن زيد،و من رواية داود بن أبي هند كلاهما،عنه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وقع في صحيح مسلم ذكره بالوصف لا بالإسم كما سيأتي</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525257_372815092"/>
      <w:bookmarkStart w:id="60" w:name="_Toc19"/>
      <w:bookmarkEnd w:id="59"/>
      <w:r>
        <w:rPr>
          <w:rtl w:val="true"/>
        </w:rPr>
        <w:t>و أمّا طريق أبي الصدّيق الناجي،عن أبي سعيد</w:t>
      </w:r>
      <w:r>
        <w:rPr>
          <w:rtl w:val="true"/>
        </w:rPr>
        <w:t>:</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فأخرجه عبد الرزاق و الحاكم من رواية معاوية بن قرّة،عنه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و الترمذي و ابن ماجة و الحاكم من رواية زيد العمي،عنه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و الحاكم من رواية عوف بن أبي جميلة الأعرابي،عنه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w:t>
      </w:r>
      <w:bookmarkStart w:id="61" w:name="pg10636_98080"/>
    </w:p>
    <w:p>
      <w:pPr>
        <w:pStyle w:val="BookText"/>
        <w:rPr/>
      </w:pPr>
      <w:bookmarkEnd w:id="61"/>
      <w:r>
        <w:rPr>
          <w:rFonts w:ascii="Amiri" w:hAnsi="Amiri" w:eastAsia="Amiri" w:cs="Amiri"/>
          <w:color w:val="111111"/>
          <w:sz w:val="28"/>
          <w:sz w:val="28"/>
          <w:szCs w:val="28"/>
          <w:rtl w:val="true"/>
          <w:lang w:bidi="ar-SA"/>
        </w:rPr>
        <w:t>الحاكم من رواية سليمان بن عبيد،عنه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و الحاكم من رواية مطر بن طهمان،و أبي هارون العبدي،كلاهما،عنه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أيضا من رواية مطر بن طهمان،وحده،عنه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أيضا من رواية العلاء بن بشير المزني،عنه،و أخرجه أيضا من رواية مطرف،عنه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525259_372815092"/>
      <w:bookmarkStart w:id="63" w:name="_Toc20"/>
      <w:bookmarkEnd w:id="62"/>
      <w:r>
        <w:rPr>
          <w:rtl w:val="true"/>
        </w:rPr>
        <w:t>و أمّا طريق الحسن بن يزيد</w:t>
      </w:r>
      <w:r>
        <w:rPr>
          <w:rtl w:val="true"/>
        </w:rPr>
        <w:t>:</w:t>
      </w:r>
      <w:bookmarkEnd w:id="63"/>
    </w:p>
    <w:p>
      <w:pPr>
        <w:pStyle w:val="BookText"/>
        <w:rPr/>
      </w:pPr>
      <w:r>
        <w:rPr>
          <w:rFonts w:ascii="Amiri" w:hAnsi="Amiri" w:eastAsia="Amiri" w:cs="Amiri"/>
          <w:color w:val="111111"/>
          <w:sz w:val="28"/>
          <w:sz w:val="28"/>
          <w:szCs w:val="28"/>
          <w:rtl w:val="true"/>
          <w:lang w:bidi="ar-SA"/>
        </w:rPr>
        <w:t>فأخرجه الطبراني في الأوسط من رواية أبي واصل عبد بن حميد،عن أبي الصدّيق الناجي،عنه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رجعت إلى تاريخ ابن خلدون لوجدته لم يعرف أغلب هذه الطرق،إذ لم يذكر من طرق حديث أبي سعيد إلاّ القليل،فضلا عمّا تركه من أحاديث الصحابة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القدر المشترك في جميع هذه الطرق إلى حديث أبي سعيد الخدري فقط دون سواه هو ظهور الإمام المهدي عليه السّلام في آخر الزمان،و لا شكّ أنّ النظر إلى جميع الطرق التي وردت بها أحاديث المهدي،عن جميع الصحابة،يقطع بتواتر ما بشّر به النبيّ صلّى اللّه عليه و اله و سلّم،بل حتى لو افترضنا وجود طريق واحد فقط لكلّ صحابي ذكر،فهو يكفي للإذعان بالتواتر،و قد مرّ أنّ عددهم يزيد على الخمسين صحابيّا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525261_372815092"/>
      <w:bookmarkStart w:id="65" w:name="_Toc21"/>
      <w:bookmarkEnd w:id="64"/>
      <w:r>
        <w:rPr>
          <w:rtl w:val="true"/>
        </w:rPr>
        <w:t>رابعا</w:t>
      </w:r>
      <w:r>
        <w:rPr>
          <w:rtl w:val="true"/>
        </w:rPr>
        <w:t>:</w:t>
      </w:r>
      <w:r>
        <w:rPr>
          <w:rtl w:val="true"/>
        </w:rPr>
        <w:t>صحّة أحاديث المهدي عليه السّلام</w:t>
      </w:r>
      <w:r>
        <w:rPr>
          <w:rtl w:val="true"/>
        </w:rPr>
        <w:t>:</w:t>
      </w:r>
      <w:bookmarkEnd w:id="65"/>
    </w:p>
    <w:p>
      <w:pPr>
        <w:pStyle w:val="BookText"/>
        <w:rPr/>
      </w:pPr>
      <w:r>
        <w:rPr>
          <w:rFonts w:ascii="Amiri" w:hAnsi="Amiri" w:eastAsia="Amiri" w:cs="Amiri"/>
          <w:color w:val="111111"/>
          <w:sz w:val="28"/>
          <w:sz w:val="28"/>
          <w:szCs w:val="28"/>
          <w:rtl w:val="true"/>
          <w:lang w:bidi="ar-SA"/>
        </w:rPr>
        <w:t>سنذكر في هذه الفقرة بعض من صرّح بصحّة أحاديث المهدي عليه السّلام من أعلام أهل السنّة حسبما وقفنا عليه في مؤلّفاتهم،على أنّه ليس هدفنا الإستقصاء،بل إعطاء النموذج المقتدى،و كما يلي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عن ثلاثة أحاديث في الإمام </w:t>
      </w:r>
    </w:p>
    <w:p>
      <w:pPr>
        <w:pStyle w:val="BookText"/>
        <w:rPr/>
      </w:pP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حديث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جعفر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حديثا ضعيفا في الإمام المهدي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المهدي أحاديث جياد من غير هذا الوجه بخلاف هذا اللفظ</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أربعة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الاسناد و لم يخرجاه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ثلاثة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على شرط مسلم و لم يخرجاه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ثمانية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على خروج المهدي أصحّ إسنادا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حديثا في الإمام المهدي عليه السّلام في فصل الصحاح </w:t>
      </w:r>
      <w:r>
        <w:rPr>
          <w:rStyle w:val="FootnoteAnchor"/>
          <w:rtl w:val="true"/>
        </w:rPr>
        <w:footnoteReference w:id="55"/>
      </w:r>
      <w:r>
        <w:rPr>
          <w:rFonts w:ascii="Amiri" w:hAnsi="Amiri" w:eastAsia="Amiri" w:cs="Amiri"/>
          <w:color w:val="111111"/>
          <w:sz w:val="28"/>
          <w:sz w:val="28"/>
          <w:szCs w:val="28"/>
          <w:rtl w:val="true"/>
          <w:lang w:bidi="ar-SA"/>
        </w:rPr>
        <w:t xml:space="preserve">و خمسة أحاديث فيه أيضا في فصل الحسان من كتابه مصابيح السنّة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النهاية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الخلفاء الراشدين المهديين،المهدي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هداه اللّه إلى الحقّ و قد استعمل في الأسماء حتى صار كالأسماء الغالبة،و به سمّي المهدي الذي بشّر به رسول اللّه صلّى اللّه عليه و اله و سلم،إنّه يجيء في آخر الزمان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هذا القول لا يصدر إلاّ عمّن يرى صحّة أحاديث الإمام المهدي عليه السّلام،بل تواترها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القائلين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يهمنا هنا أنّه قال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مصرّحا بأنّ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أصحّ من حديث محمد بن خالد الجندي </w:t>
      </w:r>
      <w:r>
        <w:rPr>
          <w:rStyle w:val="FootnoteAnchor"/>
          <w:rtl w:val="true"/>
        </w:rPr>
        <w:footnoteReference w:id="59"/>
      </w:r>
      <w:r>
        <w:rPr>
          <w:rFonts w:ascii="Amiri" w:hAnsi="Amiri" w:eastAsia="Amiri" w:cs="Amiri"/>
          <w:color w:val="111111"/>
          <w:sz w:val="28"/>
          <w:sz w:val="28"/>
          <w:szCs w:val="28"/>
          <w:rtl w:val="true"/>
          <w:lang w:bidi="ar-SA"/>
        </w:rPr>
        <w:t>الذي سنناقشه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التي يحتجّ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خروج المهدي،أحاديث صحيحة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،سكت عن جميع ما صحّحه الحاكم في مستدركه من أحاديث الإمام المهدي عليه السّلام مصرّحا بصحّة حديثين </w:t>
      </w:r>
      <w:r>
        <w:rPr>
          <w:rStyle w:val="FootnoteAnchor"/>
          <w:rtl w:val="true"/>
        </w:rPr>
        <w:footnoteReference w:id="61"/>
      </w:r>
      <w:r>
        <w:rPr>
          <w:rFonts w:ascii="Amiri" w:hAnsi="Amiri" w:eastAsia="Amiri" w:cs="Amiri"/>
          <w:color w:val="111111"/>
          <w:sz w:val="28"/>
          <w:sz w:val="28"/>
          <w:szCs w:val="28"/>
          <w:rtl w:val="true"/>
          <w:lang w:bidi="ar-SA"/>
        </w:rPr>
        <w:t>، و ردّه على بعض ما صحّحه الحاكم من أحاديث في الفضائل و نحوها دليل على أنّ سكوته إزاء ما صحّحه الحاكم معبّر عن موافقته على ذلك التصحيح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حديث أخرجه الترمذيم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صحّحه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آخر مثله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ثابت حسن صحيح</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و هو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،اعترف بحسن بعض أحاديث الإمام المهدي عليه السّلام و صحّة بعضها الآخر،بعد أن أورد جملة منها </w:t>
      </w:r>
      <w:r>
        <w:rPr>
          <w:rStyle w:val="FootnoteAnchor"/>
          <w:rtl w:val="true"/>
        </w:rPr>
        <w:footnoteReference w:id="65"/>
      </w:r>
      <w:r>
        <w:rPr>
          <w:rFonts w:ascii="Amiri" w:hAnsi="Amiri" w:eastAsia="Amiri" w:cs="Amiri"/>
          <w:color w:val="111111"/>
          <w:sz w:val="28"/>
          <w:sz w:val="28"/>
          <w:szCs w:val="28"/>
          <w:rtl w:val="true"/>
          <w:lang w:bidi="ar-SA"/>
        </w:rPr>
        <w:t>،و ابن القيّم من القائلين بالتواتر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سند حديث في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اسناد قوي صحيح</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،ثم نقل حديثا عن ابن ماجة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حسن،و قد روي من غير وجه عن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خروج المهدي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هذا الباب أخبار صحاح</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جملة من الأحاديث في الإمام المهدي عليه السّلام و اعترف بصحّتها و وثاقة رواتها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غيره باختصار كثير،و رواه أحمد بأسانيد،و أبو يعلى باختصار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رجالهما ثقات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الأوسط،و 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رجاله ثقات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 رجاله رجال الصحيح</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ثقات</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لبعض الأحاديث الواردة في المهدي بعلامة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صحيح،و لبعضها الآخر بعلامة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القنوجي في الإذاعة قوله بصحّة أحاديث الإمام المهدي عليه السّلام،بل و تواترها أيضا،و قد مرّ أنّه ألّف رسالة في تواتر أحاديث الإمام المهدي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مقال له بعنوان حول المهدي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مسألة المهدي فليعلم أنّ في خروجه أحاديث صحيحة،قسم كبير منها له أسانيد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الألباني من المصرّحين بالتواتر أيضا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bookmarkStart w:id="66" w:name="pg10636_98089"/>
    </w:p>
    <w:p>
      <w:pPr>
        <w:pStyle w:val="BookText"/>
        <w:rPr/>
      </w:pPr>
      <w:bookmarkEnd w:id="66"/>
      <w:r>
        <w:rPr>
          <w:rFonts w:ascii="Amiri" w:hAnsi="Amiri" w:eastAsia="Amiri" w:cs="Amiri"/>
          <w:color w:val="111111"/>
          <w:sz w:val="28"/>
          <w:sz w:val="28"/>
          <w:szCs w:val="28"/>
          <w:rtl w:val="true"/>
          <w:lang w:bidi="ar-SA"/>
        </w:rPr>
        <w:t>و نكتفي بهذا القدر روما للإختصار،و من شاء المزيد فليراجع اعترافات العلماء و المحقّقين من أهل السنّة بصحّة أحاديث الإمام المهدي عليه السّلام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عن الكافي،فسيجد هناك أكثر من ستّين إعترافا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2525263_372815092"/>
      <w:bookmarkStart w:id="68" w:name="_Toc22"/>
      <w:bookmarkEnd w:id="67"/>
      <w:r>
        <w:rPr>
          <w:rtl w:val="true"/>
        </w:rPr>
        <w:t>خامسا</w:t>
      </w:r>
      <w:r>
        <w:rPr>
          <w:rtl w:val="true"/>
        </w:rPr>
        <w:t>:</w:t>
      </w:r>
      <w:r>
        <w:rPr>
          <w:rtl w:val="true"/>
        </w:rPr>
        <w:t>تصريح العلماء بتواتر أحاديث المهدي عليه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صرّح علماء الدراية و جملة من ذوي الإختصاص بعلوم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تدريسا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بتواتر أحاديث المهدي الواردة في كتب أهل السنّة من الصحاح و المسانيد و غيرها،و بالنظر لكثرتهم سوف نقتصر على ذكر بعضهم،و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البربهاري شيخ الحنابلة و كبيرهم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الشيخ حمود التويجري في كتابه الإحتجاج بالأثر على من أنكر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،أنّه قال في كتابه 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بنزول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خلف القائم من آل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الإعتقاد،و الإعتقاد لا يبنى على خبر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الآبري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 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تواترت الأخبار و استفاضت بكثرة رواتها عن المصطفى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بمجيء المهدي،و أنه من أهل بيته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أنّه يملك سبع سنين،و أنّه يملأ الأرض عدلا،و أنّه يخرج مع عيسى فيساعده على قتل الدجّال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هذا عنه القرطبي المالكي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25:5181/146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محمّد بن خالد الجندي، </w:t>
      </w:r>
    </w:p>
    <w:p>
      <w:pPr>
        <w:pStyle w:val="BookText"/>
        <w:rPr/>
      </w:pPr>
      <w:r>
        <w:rPr>
          <w:rFonts w:ascii="Amiri" w:hAnsi="Amiri" w:eastAsia="Amiri" w:cs="Amiri"/>
          <w:color w:val="111111"/>
          <w:sz w:val="28"/>
          <w:sz w:val="28"/>
          <w:szCs w:val="28"/>
          <w:rtl w:val="true"/>
          <w:lang w:bidi="ar-SA"/>
        </w:rPr>
        <w:t>و ابن القيّم في 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قول الآبري المتقدّم،و أيّده بتصحيح ما أورده من أحاديث المهدي،و احتجّ بقول الإمام الحافظ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في التنصيص على خروج المهدي من عترته من ولد فاطمة،ثابتة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تفسيره الجامع لأحكام القرآن 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الصحاح قد تواترت على أنّ المهدي من عترة الرسول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المتقن جمال الدين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بقول الآبري المتقدّم في تواتر أحاديث الإمام المهدي عليه السّلام،و لم يتعرّض له بشيء،بل أطلقه إطلاق المسلّمات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 قول الآبري أيضا و ذلك بتقسيم أحاديث الإمام المهدي إلى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الصحاح،و الحسان،و الغرائب، و الموضوعة </w:t>
      </w:r>
      <w:r>
        <w:rPr>
          <w:rStyle w:val="FootnoteAnchor"/>
          <w:rtl w:val="true"/>
        </w:rPr>
        <w:footnoteReference w:id="81"/>
      </w:r>
      <w:r>
        <w:rPr>
          <w:rFonts w:ascii="Amiri" w:hAnsi="Amiri" w:eastAsia="Amiri" w:cs="Amiri"/>
          <w:color w:val="111111"/>
          <w:sz w:val="28"/>
          <w:sz w:val="28"/>
          <w:szCs w:val="28"/>
          <w:rtl w:val="true"/>
          <w:lang w:bidi="ar-SA"/>
        </w:rPr>
        <w:t>،و لا يخفى بأن مجموع الصحاح و الحسان ممّا يبلغ التواتر لكثرته و استفاضته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القول بالتواتر عن غيره </w:t>
      </w:r>
      <w:r>
        <w:rPr>
          <w:rStyle w:val="FootnoteAnchor"/>
          <w:rtl w:val="true"/>
        </w:rPr>
        <w:footnoteReference w:id="82"/>
      </w:r>
      <w:r>
        <w:rPr>
          <w:rFonts w:ascii="Amiri" w:hAnsi="Amiri" w:eastAsia="Amiri" w:cs="Amiri"/>
          <w:color w:val="111111"/>
          <w:sz w:val="28"/>
          <w:sz w:val="28"/>
          <w:szCs w:val="28"/>
          <w:rtl w:val="true"/>
          <w:lang w:bidi="ar-SA"/>
        </w:rPr>
        <w:t>، و أيّده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صلاة عيسى عليه السّلام خلف رجل من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في آخر الزمان و قرب قيام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للصحيح من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تخلو من قائم للّه بحجّة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غير واحد من العلماء بأنّ السخاوي من المصرّحين بتواتر أحاديث المهدي،منهم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محمد العربي الفاسي في كتابه المقاصد،و المحقّق أبو زيد عبد الرحمن بن عبد القادر الفاسي في مبهج القاصد،على ما نقله عنهما أبو الفيض الغماري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عبد اللّه محمد بن جعفر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نظم المتناثر من الحديث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بتواتر أحاديث المهدي في الفوائد المتكاثرة في الاحاديث المتواترة،و في أختصاره المسمى بالأزهار المتناثرة،و غيرها من كتبه على حدّ تعبير السيّد الغماري الشافعي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،دافع عن عقيدة المسلمين بظهور الإمام المهدي عليه السّلام كثيرا مصرّحا بتواترها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كنز العمّال،دافع المتّقي الهندي عن عقيدة الإمام المهدي عليه السّلام دفاعا مدعوما بالحجّة و البرهان و ذلك في كتابه البرهان في علامات مهدي آخر الزمان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أهم ما في هذا الكتاب هو الفتاوى الأربع المذكورة فيه بخصوص من أنكر ظهور المهدي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ابن حجر الهيتمي الشافعي،و فتوى الشيخ أحمد أبي السرور بن الصبا الحنفي،و فتوى الشيخ محمد بن محمد الخطابي المالكي،و فتوى الشيخ يحيى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المتقي على أنّ هؤلاء هم علماء أهل مكة و فقهاء المسلمين على المذاهب الأربعة،و من راجع فتاواهم علم علم اليقين أنّهم متّفقون على تواتر أحاديث المهدي،و أنّ منكرها يجب أن ينال جزاءه،و صرّحوا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بوجوب ضربه و تأديبه و إهانته حتى يرجع إلى الحقّ على رغم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فيهدر دمه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بتواتر أحاديث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وجود المهدي،و خروجه آخر الزمان،و أنّه من عترة رسول اللّه صلّى اللّه عليه و سلّم و من ولد فاطمة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حد التواتر المعنوي،فلا معنى لإنكارها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قاسم بن محمد جسوس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الكتاني في نظم المتناثر تصريحه بالتواتر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العراقي 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تأليف في الإمام المهدي،و قد نقل في نظم المتناثر تصريحه بالتواتر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السفاريني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القنوجي عنه أنّه من القائلين بتواتر أحاديث المهدي في كتابه اللوائح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 الصبّان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القول بالتواتر عن ابن حجر في الصواعق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به و لم يتعقّبه بشيء فدلّ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قوله أيضا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لإثبات قوله بتواتر أحاديث المهدي كتابه الشهير التوضيح في تواتر ما جاء في المنتظر و الدجّال و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بن حسن بن مؤمن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بتواتر أخبار المهدي مؤكدا على أنّه من أهل البيت عليهم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 مفتي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أحاديث المهدي بالكثرة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مخرجيها يقوّي بعضها بعضا حتى صارت تفيد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درجة القطع في الأخبار تحصل بالتواتر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صدّيق حسن القنوجي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 أحاديث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الواردة فيه على إختلاف رواياتها كثيرة جدّا تبلغ حدّ التواتر</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جعفر الكتاني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بالتواتر عن جملة ممّن ذكرناهم،إلى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الواردة في المهدي المنتظر متواترة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هؤلاء ممّا لا يتّسع هذا البحث المختصر لإيراد أقوالهم كلّهم و قد تتبّعهم بعض الباحثين ابتداء من القرن الثالث الهجري و إلى الوقت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الحاضر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 لا بدّ من تسجيل كلمة مهمّة للاستاذ بديع الزمان سعيد النورسي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أفاضل علماء أهل السنّة في أوائل القرن الرابع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الدنيا قاطبة عصبة متساندة نبيلة شريفة ترقى إلى شرف آل البيت و منزلتهم،و ليس فيها قبيلة متوافقة ترقى إلى إتّفاق قبيلة آل البيت، و ليس فيها مجتمع أو جماعة منوّرة أنور من مجتمع آل البيت و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البيت الذين غذّوا بروح الحقيقة القرآنية،و ارتضعوا من منبعها،و تنوّروا بنور الإيمان و شرف الإسلام،فعرجوا إلى الكمالات، و أنجبوا مئات الأبطال الأفذاذ،و قدّموا الوف القوّاد المعنويين لقيادة الأمّة؛لا بدّ أنّهم يظهرون للدنيا العدالة التامة لقائدهم الأعظم المهدي الأكبر،و حقانيته بإحياء الشريعة المحمّدية،و الحقيقة الفرقانيّة،و السنّة الأحمديّة،و تطبيقها،و إجراءآتها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في غاية المعقولية فضلا عن أنّه في غاية اللزوم و الضرورة، بل هو مقتضى دساتير الحياة الاجتماعية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0636_98103"/>
      <w:bookmarkStart w:id="70" w:name="pg10636_98103"/>
      <w:bookmarkEnd w:id="70"/>
    </w:p>
    <w:p>
      <w:pPr>
        <w:pStyle w:val="Heading2"/>
        <w:numPr>
          <w:ilvl w:val="1"/>
          <w:numId w:val="1"/>
        </w:numPr>
        <w:rPr/>
      </w:pPr>
      <w:bookmarkStart w:id="71" w:name="pg10636_98103"/>
      <w:bookmarkStart w:id="72" w:name="__RefHeading___Toc2525265_372815092"/>
      <w:bookmarkStart w:id="73" w:name="_Toc23"/>
      <w:bookmarkEnd w:id="71"/>
      <w:bookmarkEnd w:id="72"/>
      <w:r>
        <w:rPr>
          <w:rtl w:val="true"/>
        </w:rPr>
        <w:t>الفصل الثاني</w:t>
      </w:r>
      <w:r>
        <w:rPr>
          <w:rtl w:val="true"/>
        </w:rPr>
        <w:t xml:space="preserve">: </w:t>
      </w:r>
      <w:r>
        <w:rPr>
          <w:rtl w:val="true"/>
        </w:rPr>
        <w:t>من هو الإمام المهدي؟</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525267_372815092"/>
      <w:bookmarkStart w:id="75" w:name="_Toc24"/>
      <w:bookmarkEnd w:id="74"/>
      <w:r>
        <w:rPr>
          <w:rtl w:val="true"/>
        </w:rPr>
        <w:t>اشارة</w:t>
      </w:r>
      <w:bookmarkEnd w:id="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اتّضح من خلال ما تقدّم إتّفاق المسلمين على الإيمان بظهور الإمام المهدي عليه السّلام المبشّر به في الأخبار المتواترة عن النبيّ صلّى اللّه عليه و اله و سلم،و هنا لا بدّ للمسلم أن يسأل نفسه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أخبار المهدي المبشّر بظهوره في آخر الزمان بهذه الدرجة و الوضوح عند علماء الإسلام حتى قطعوا بصحّتها،و صرّحوا بتواترها، فلماذا اختلفت بعض الروايات الواردة في نسب المهدي،و ربّما وصل بعضها إلى درجة التناقض و التضاد؟و من ثم،فمن هو الإمام المهدي؟ و هل يمكننا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خضم هذه الإختلافات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تشخيصه،بحيث لا تكون هناك أدنى شبهة في صرف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مسمّاه في الواقع؟</w:t>
      </w:r>
    </w:p>
    <w:p>
      <w:pPr>
        <w:pStyle w:val="BookText"/>
        <w:rPr/>
      </w:pPr>
      <w:r>
        <w:rPr>
          <w:rFonts w:ascii="Amiri" w:hAnsi="Amiri" w:eastAsia="Amiri" w:cs="Amiri"/>
          <w:color w:val="111111"/>
          <w:sz w:val="28"/>
          <w:sz w:val="28"/>
          <w:szCs w:val="28"/>
          <w:rtl w:val="true"/>
          <w:lang w:bidi="ar-SA"/>
        </w:rPr>
        <w:t>و للإجابة عن ذلك لا بدّ من بيان نوعية المعوقات التي تعترض البعض في تشخيص نسب الإمام المهدي عليه السّلام على الرغم من إعتقاده بظهوره في آخر الزمان،و لكن يجب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بيان تلك المعوقات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يعتقد بظهور الإمام المهدي بنحو قاطع،و لم يتعيّن له من هو المهدي على طبق الواقع،فمثله كمثل من يعلم يقينا بوجوب الصلاة و لكنّه يجهل أركانها،و من كان كذلك فهو لا يسمّى مصلّيا،فكذلك الحال في من ينتظر مهديّا لا يعرفه،كما سنبرهن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 فإنّ علاج أية مسألة تعترض تشخيص نسب الإمام المهدي عليه السّلام قد تكفّل بها هذا الفصل،و اذا ما واصل القاريء العزيز الشوط معنا إلى آخره،سيدرك قسطا وافرا من الإجابة على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w:t>
      </w:r>
      <w:bookmarkStart w:id="76" w:name="pg10636_98109"/>
    </w:p>
    <w:p>
      <w:pPr>
        <w:pStyle w:val="BookText"/>
        <w:rPr/>
      </w:pPr>
      <w:bookmarkEnd w:id="76"/>
      <w:r>
        <w:rPr>
          <w:rFonts w:ascii="Amiri" w:hAnsi="Amiri" w:eastAsia="Amiri" w:cs="Amiri"/>
          <w:color w:val="111111"/>
          <w:sz w:val="28"/>
          <w:sz w:val="28"/>
          <w:szCs w:val="28"/>
          <w:rtl w:val="true"/>
          <w:lang w:bidi="ar-SA"/>
        </w:rPr>
        <w:t>المهدي الموعود المنتظر؟و نعاهده بأنّنا سنتجرّد عن قناعاتنا السابقة حتى لا تكون حاكمة على الدليل ما دام الهدف هو الوصول إلى الحقّ سواء كان الحقّ معنا أو علينا،و العاقل هو من لم يكن بينه و بين الحقّ عداء،و إن تأمّل في كلامنا هذا فإنّه سيشهد لنا بالصدق على ما نقوله في علاج معوقات التشخيص الحديثية في المباحث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بمعوقات التشخيص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تلك الأحاديث التي تبدو متضاربة بعضها ببعض،ممّا قد يصعب على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اولئك الذين ليسوا على إتّصال مباشر بعلوم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معالجتها، ممّا يسهّل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ضعيف الإيمان منهم في شراك اللامهدويين سواء كانوا من المتسمّين بالإسلام أو من المعلنين العداء لهذا الدين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525269_372815092"/>
      <w:bookmarkStart w:id="78" w:name="_Toc25"/>
      <w:bookmarkEnd w:id="77"/>
      <w:r>
        <w:rPr>
          <w:rtl w:val="true"/>
        </w:rPr>
        <w:t>أحاديث في نسب الإمام المهدي عليه السّلام</w:t>
      </w:r>
      <w:bookmarkEnd w:id="78"/>
    </w:p>
    <w:p>
      <w:pPr>
        <w:pStyle w:val="Heading4"/>
        <w:numPr>
          <w:ilvl w:val="3"/>
          <w:numId w:val="1"/>
        </w:numPr>
        <w:rPr/>
      </w:pPr>
      <w:bookmarkStart w:id="79" w:name="__RefHeading___Toc2525271_372815092"/>
      <w:bookmarkStart w:id="80" w:name="_Toc26"/>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و الأحاديث الصحيحة الواردة في بيان نسب الإمام المهدي عليه السّلام على طوائف و جميعها مؤتلفة غير مختلفة،و لا تشكّل عائقا في تشخيص نسب الإمام المهدي كما سيتّضح من دراستها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525273_372815092"/>
      <w:bookmarkStart w:id="82" w:name="_Toc27"/>
      <w:bookmarkEnd w:id="81"/>
      <w:r>
        <w:rPr>
          <w:rtl w:val="true"/>
        </w:rPr>
        <w:t>المهدي</w:t>
      </w:r>
      <w:r>
        <w:rPr>
          <w:rtl w:val="true"/>
        </w:rPr>
        <w:t>:</w:t>
      </w:r>
      <w:r>
        <w:rPr>
          <w:rtl w:val="true"/>
        </w:rPr>
        <w:t>كناني،قرشي،هاشمي</w:t>
      </w:r>
      <w:r>
        <w:rPr>
          <w:rtl w:val="true"/>
        </w:rPr>
        <w:t>:</w:t>
      </w:r>
      <w:bookmarkEnd w:id="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المقدسي الشافعي في عقد الدّرر،و مثله الحاكم في المستدرك حديثا ينسب الإمام المهدي عليه السّلام إلى كنانة،ثم إلى قريش،ثم إلى بني هاشم،و هو من رواية قتادة،عن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bookmarkStart w:id="83" w:name="pg10636_98111"/>
    </w:p>
    <w:p>
      <w:pPr>
        <w:pStyle w:val="BookText"/>
        <w:rPr/>
      </w:pPr>
      <w:bookmarkEnd w:id="8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 عثمان بن سعيد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بلفظ آخر قريب من الأوّل عن قتادة،عن سعيد بن المسيّب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أبو الحسين أحمد بن جعفر المنّاوي،و أخرجه الإمام أبو عبد اللّه نعيم بن حمّاد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يتصور أنّ الحديث يتناقض مع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جمع في نسب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كنانة تارة،و من قريش أخرى،و من بني هاشم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 كلّه،فإنّ كلّ هاشمي هو من قريش،و كلّ قرشي هو من كنانة،لأنّ قريش هو النضر بن كنانة باتّفاق أهل الأنساب</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525275_372815092"/>
      <w:bookmarkStart w:id="85" w:name="_Toc28"/>
      <w:bookmarkEnd w:id="84"/>
      <w:r>
        <w:rPr>
          <w:rtl w:val="true"/>
        </w:rPr>
        <w:t>حديث المهدي من أولاد عبد المطّلب</w:t>
      </w:r>
      <w:r>
        <w:rPr>
          <w:rtl w:val="true"/>
        </w:rPr>
        <w:t>:</w:t>
      </w:r>
      <w:bookmarkEnd w:id="85"/>
    </w:p>
    <w:p>
      <w:pPr>
        <w:pStyle w:val="BookText"/>
        <w:rPr/>
      </w:pPr>
      <w:r>
        <w:rPr>
          <w:rFonts w:ascii="Amiri" w:hAnsi="Amiri" w:eastAsia="Amiri" w:cs="Amiri"/>
          <w:color w:val="111111"/>
          <w:sz w:val="28"/>
          <w:sz w:val="28"/>
          <w:szCs w:val="28"/>
          <w:rtl w:val="true"/>
          <w:lang w:bidi="ar-SA"/>
        </w:rPr>
        <w:t>و هو ما رواه ابن ماجة و غيره بالإسناد،عن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حمزة،و عليّ،و جعفر،و الحسن و الحسين،و المهدي</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أورده في عقد الدّرر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 بنو عبد المطّلب سادات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أنا،و أخي عليّ،و عمّي حمزة،و جعفر،و الحسن،و الحسين،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جماعة من أئمّة الحديث في </w:t>
      </w:r>
      <w:bookmarkStart w:id="86" w:name="pg10636_98113"/>
    </w:p>
    <w:p>
      <w:pPr>
        <w:pStyle w:val="BookText"/>
        <w:rPr/>
      </w:pPr>
      <w:bookmarkEnd w:id="86"/>
      <w:r>
        <w:rPr>
          <w:rFonts w:ascii="Amiri" w:hAnsi="Amiri" w:eastAsia="Amiri" w:cs="Amiri"/>
          <w:color w:val="111111"/>
          <w:sz w:val="28"/>
          <w:sz w:val="28"/>
          <w:szCs w:val="28"/>
          <w:rtl w:val="true"/>
          <w:lang w:bidi="ar-SA"/>
        </w:rPr>
        <w:t>كتبهم،منهم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أبو عبد اللّه محمد بن يزيد بن ماجة القزويني في سننه،و أبو القاسم الطبراني في معجمه،و الحافظ أبو نعيم الأصبهاني و غيرهم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لا يعارض ما تقدّم بل يقيّد </w:t>
      </w:r>
      <w:r>
        <w:rPr>
          <w:rStyle w:val="FootnoteAnchor"/>
          <w:rtl w:val="true"/>
        </w:rPr>
        <w:footnoteReference w:id="102"/>
      </w:r>
      <w:r>
        <w:rPr>
          <w:rFonts w:ascii="Amiri" w:hAnsi="Amiri" w:eastAsia="Amiri" w:cs="Amiri"/>
          <w:color w:val="111111"/>
          <w:sz w:val="28"/>
          <w:sz w:val="28"/>
          <w:szCs w:val="28"/>
          <w:rtl w:val="true"/>
          <w:lang w:bidi="ar-SA"/>
        </w:rPr>
        <w:t>ما قبله،إذ لا خلاف في كون عبد المطّلب جدّ النبيّ صلّى اللّه عليه و اله و سلم ابنا لهاشم،فأبناء عبد المطّلب هاشميون 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فالمهدي عليه السّلام إذن من أولاد عبد المطّلب بن هاشم القرشي الكناني</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525277_372815092"/>
      <w:bookmarkStart w:id="88" w:name="_Toc29"/>
      <w:bookmarkEnd w:id="87"/>
      <w:r>
        <w:rPr>
          <w:rtl w:val="true"/>
        </w:rPr>
        <w:t>حديث المهدي من ولد أبي طالب</w:t>
      </w:r>
      <w:r>
        <w:rPr>
          <w:rtl w:val="true"/>
        </w:rPr>
        <w:t>:</w:t>
      </w:r>
      <w:bookmarkEnd w:id="88"/>
    </w:p>
    <w:p>
      <w:pPr>
        <w:pStyle w:val="BookText"/>
        <w:rPr/>
      </w:pPr>
      <w:r>
        <w:rPr>
          <w:rFonts w:ascii="Amiri" w:hAnsi="Amiri" w:eastAsia="Amiri" w:cs="Amiri"/>
          <w:color w:val="111111"/>
          <w:sz w:val="28"/>
          <w:sz w:val="28"/>
          <w:szCs w:val="28"/>
          <w:rtl w:val="true"/>
          <w:lang w:bidi="ar-SA"/>
        </w:rPr>
        <w:t>و هذا الحديث أخرجه الشيخ المفيد في الإرشاد،و المقدسي الشافعي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من رواية سيف بن عميرة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 بن عميرة،لا بدّ من مناد ينادي من السماء باسم رجل من ولد أبي طالب،فقلت جعلت فداك يا أمير المؤمنين تروي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الذي نفسي بيده،لسماع أذني 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ما سمعته قبل وقتي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لحقّ،و إذا كان فنحن أوّل من يجيبه،أما إنّ النداء إلى رجل من بني عمّنا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فاطمة؟فقال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أنّني سمعت من أبي جعفر محمّد بن عليّ يحدّثني به،و حدّثني به أهل الأرض كلّهم </w:t>
      </w:r>
      <w:bookmarkStart w:id="89" w:name="pg10636_98116"/>
    </w:p>
    <w:p>
      <w:pPr>
        <w:pStyle w:val="BookText"/>
        <w:rPr/>
      </w:pPr>
      <w:bookmarkEnd w:id="89"/>
      <w:r>
        <w:rPr>
          <w:rFonts w:ascii="Amiri" w:hAnsi="Amiri" w:eastAsia="Amiri" w:cs="Amiri"/>
          <w:color w:val="111111"/>
          <w:sz w:val="28"/>
          <w:sz w:val="28"/>
          <w:szCs w:val="28"/>
          <w:rtl w:val="true"/>
          <w:lang w:bidi="ar-SA"/>
        </w:rPr>
        <w:t>ما قبلته منهم،و لكنّه محمّد بن عليّ</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يقيّد ما قبله أيضا لأنّ كلّ من انتسب إلى أبي طالب بالولادة لا شكّ في انتسابه إلى أبيه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عن التصريح الوارد في هذا الحديث بكون المهدي من أولاد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سنبحثه بطائفة أخرى من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النتيجة إلى هنا هو أنّ المهدي المبشّر بظهوره في آخر الزمان إنّما هو من أولاد أبي طالب بن عبد المطّلب بن هاشم القرشي الكناني</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525279_372815092"/>
      <w:bookmarkStart w:id="91" w:name="_Toc30"/>
      <w:bookmarkEnd w:id="90"/>
      <w:r>
        <w:rPr>
          <w:rtl w:val="true"/>
        </w:rPr>
        <w:t>أحاديث</w:t>
      </w:r>
      <w:r>
        <w:rPr>
          <w:rtl w:val="true"/>
        </w:rPr>
        <w:t>(</w:t>
      </w:r>
      <w:r>
        <w:rPr>
          <w:rtl w:val="true"/>
        </w:rPr>
        <w:t>المهدي من ولد العبّاس</w:t>
      </w:r>
      <w:r>
        <w:rPr>
          <w:rtl w:val="true"/>
        </w:rPr>
        <w:t>):</w:t>
      </w:r>
      <w:bookmarkEnd w:id="91"/>
    </w:p>
    <w:p>
      <w:pPr>
        <w:pStyle w:val="Heading5"/>
        <w:numPr>
          <w:ilvl w:val="4"/>
          <w:numId w:val="1"/>
        </w:numPr>
        <w:rPr/>
      </w:pPr>
      <w:bookmarkStart w:id="92" w:name="__RefHeading___Toc2525281_372815092"/>
      <w:bookmarkStart w:id="93" w:name="_Toc31"/>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لا شكّ أنّ هذه الطائفة من الأحاديث تشكّل عائقا في تشخيص نسب الإمام المهدي عليه السّلام بدقة؛لأنّ أولاد العبّاس غير أولاد أبي طالب،و لهذا لا بدّ من دراسة هذه الطائفة من الأحاديث،فنقول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تقسيم الأحاديث الواردة في هذا الشأن إلى قسمين و هما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2525283_372815092"/>
      <w:bookmarkStart w:id="95" w:name="_Toc32"/>
      <w:bookmarkEnd w:id="94"/>
      <w:r>
        <w:rPr>
          <w:rtl w:val="true"/>
        </w:rPr>
        <w:t>أولا</w:t>
      </w:r>
      <w:r>
        <w:rPr>
          <w:rtl w:val="true"/>
        </w:rPr>
        <w:t>:</w:t>
      </w:r>
      <w:r>
        <w:rPr>
          <w:rtl w:val="true"/>
        </w:rPr>
        <w:t>الأحاديث المجملة في هذا المعنى</w:t>
      </w:r>
      <w:r>
        <w:rPr>
          <w:rtl w:val="true"/>
        </w:rPr>
        <w:t>:</w:t>
      </w:r>
      <w:bookmarkEnd w:id="95"/>
    </w:p>
    <w:p>
      <w:pPr>
        <w:pStyle w:val="Heading6"/>
        <w:numPr>
          <w:ilvl w:val="5"/>
          <w:numId w:val="1"/>
        </w:numPr>
        <w:rPr/>
      </w:pPr>
      <w:bookmarkStart w:id="96" w:name="__RefHeading___Toc2525285_372815092"/>
      <w:bookmarkStart w:id="97" w:name="_Toc33"/>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هي منحصرة بأحاديث الرايات،منها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أحمد في مسنده، عن ثوبان،عن رسول اللّه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أقبلت من خراسان فأتوها و لو حبوا على الثلج،فإنّ فيها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 قريب منه حديث ابن ماجة في سننه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الترمذي بسنده،عن أبي هريرة،عن رسول اللّه صلّى اللّه عليه و اله و سلم أنّه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من خراسان رايات سود،فلا يردّها شيء حتى تنصب </w:t>
      </w:r>
      <w:bookmarkStart w:id="98" w:name="pg10636_98118"/>
    </w:p>
    <w:p>
      <w:pPr>
        <w:pStyle w:val="BookText"/>
        <w:rPr/>
      </w:pPr>
      <w:bookmarkEnd w:id="98"/>
      <w:r>
        <w:rPr>
          <w:rFonts w:ascii="Amiri" w:hAnsi="Amiri" w:eastAsia="Amiri" w:cs="Amiri"/>
          <w:color w:val="111111"/>
          <w:sz w:val="28"/>
          <w:sz w:val="28"/>
          <w:szCs w:val="28"/>
          <w:rtl w:val="true"/>
          <w:lang w:bidi="ar-SA"/>
        </w:rPr>
        <w:t>بإيلياء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الأحاديث و إن لم يصرّح فيها بكون المهدي من ولد العبّاس لكنّه قد يستفيد البعض منها دلالتها عليه،بتقريب أنّ تلك الرايات السود، يحتمل أن تكون هي الرايات التي أقبل بها أبو مسلم الخراساني من خراسان فوطّد بها دولة بني العبّاس،فتكون تلك الأحاديث ناظرة إلى المهدي العبّاسي</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2525287_372815092"/>
      <w:bookmarkStart w:id="100" w:name="_Toc34"/>
      <w:bookmarkEnd w:id="99"/>
      <w:r>
        <w:rPr>
          <w:rtl w:val="true"/>
        </w:rPr>
        <w:t>ضعف الأحاديث المجملة مع عدم دلالتها على نسب المهدي</w:t>
      </w:r>
      <w:r>
        <w:rPr>
          <w:rtl w:val="true"/>
        </w:rPr>
        <w:t>:</w:t>
      </w:r>
      <w:bookmarkEnd w:id="100"/>
    </w:p>
    <w:p>
      <w:pPr>
        <w:pStyle w:val="BookText"/>
        <w:rPr/>
      </w:pPr>
      <w:r>
        <w:rPr>
          <w:rFonts w:ascii="Amiri" w:hAnsi="Amiri" w:eastAsia="Amiri" w:cs="Amiri"/>
          <w:color w:val="111111"/>
          <w:sz w:val="28"/>
          <w:sz w:val="28"/>
          <w:szCs w:val="28"/>
          <w:rtl w:val="true"/>
          <w:lang w:bidi="ar-SA"/>
        </w:rPr>
        <w:t>إنّ حديث مسند أحمد،و سنن ابن ماجة ضعفهما غير واحد من العلماء،منهم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قبله لم يكن فيه دليل على أنّ المهدي الذي تولّى من بني العبّاس هو المهدي الذي يخرج في آخر الزمان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ذلك هو أنّ المهدي العبّاسي قد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شهد عصره تدخل النساء في شؤون دولته،فقد ذكر الطبري تدخل الخيزران زوجة الخليفة المهدي العبّاسي بشؤون دولته،و أنّها استولت على زمام الأمور في عهد ابنه الهادي </w:t>
      </w:r>
      <w:r>
        <w:rPr>
          <w:rStyle w:val="FootnoteAnchor"/>
          <w:rtl w:val="true"/>
        </w:rPr>
        <w:footnoteReference w:id="108"/>
      </w:r>
      <w:r>
        <w:rPr>
          <w:rFonts w:ascii="Amiri" w:hAnsi="Amiri" w:eastAsia="Amiri" w:cs="Amiri"/>
          <w:color w:val="111111"/>
          <w:sz w:val="28"/>
          <w:sz w:val="28"/>
          <w:szCs w:val="28"/>
          <w:rtl w:val="true"/>
          <w:lang w:bidi="ar-SA"/>
        </w:rPr>
        <w:t>،و من يكون هذا شأنه فكيف يسمى بخليفة اللّه في أرضه؟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هذا،زيادة على أن المهدي العبّاسي،بل خلفاء بني العبّاس كلّهم لم يكونوا في آخر الزمان و لم يحث المال حثوا أحد منهم،و لم يبايعوا بين الركن و المقام،و لم يقتلوا الدجّال،و لم ينزل نبيّ اللّه عيسى عليه السّلام ليصلّي خلف مهديهم،و لم تخسف البيداء في عهدهم،و لم تظهر أدنى علامة </w:t>
      </w:r>
      <w:bookmarkStart w:id="101" w:name="pg10636_98120"/>
    </w:p>
    <w:p>
      <w:pPr>
        <w:pStyle w:val="BookText"/>
        <w:rPr/>
      </w:pPr>
      <w:bookmarkEnd w:id="101"/>
      <w:r>
        <w:rPr>
          <w:rFonts w:ascii="Amiri" w:hAnsi="Amiri" w:eastAsia="Amiri" w:cs="Amiri"/>
          <w:color w:val="111111"/>
          <w:sz w:val="28"/>
          <w:sz w:val="28"/>
          <w:szCs w:val="28"/>
          <w:rtl w:val="true"/>
          <w:lang w:bidi="ar-SA"/>
        </w:rPr>
        <w:t>من علامات ظهور المهدي في سائر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حديث الترمذي،فقد وصفه ابن كثير بأنّه حديث غريب،ثم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الرايات السود ليست هي التي أقبل بها أبو مسلم الخراساني فاستلب بها دولة بني أميّة في سنة ثنتين و ثلاثين و مائة،بل رايات سود أخر تأتي بصحبة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أنّ المهدي الممدوح الموعود بوجوده في آخر الزمان يكون أصل خروجه و ظهوره من ناحية المشرق</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استغلال دعاة العبّاسيين لمثل هذه الأحاديث ترويجا لأمرهم،كما يدلّ عليه وضعهم لأحاديث صريحة في هذا المعنى كما سنقف عليه في هذا البحث،و إلاّ فمن الصعب جدّا إنكار حديث الرايات السود الذي لا يدلّ على أكثر من خروج الجيش المؤيّد للمهدي من جهة المشرق،لروايته بطرق كثيرة صحّح الحاكم بعضها على شرط البخاري و مسلم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2525289_372815092"/>
      <w:bookmarkStart w:id="103" w:name="_Toc35"/>
      <w:bookmarkEnd w:id="102"/>
      <w:r>
        <w:rPr>
          <w:rtl w:val="true"/>
        </w:rPr>
        <w:t>ثانيا</w:t>
      </w:r>
      <w:r>
        <w:rPr>
          <w:rtl w:val="true"/>
        </w:rPr>
        <w:t>:</w:t>
      </w:r>
      <w:r>
        <w:rPr>
          <w:rtl w:val="true"/>
        </w:rPr>
        <w:t>الأحاديث المصرّحة بهذا المعنى</w:t>
      </w:r>
      <w:r>
        <w:rPr>
          <w:rtl w:val="true"/>
        </w:rPr>
        <w:t>:</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أورده السيوطي في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ضعيف</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 قال المنّاوي الشافعي في 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الدارقطني في الافراد،قال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محمد بن الوليد المقري،قال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 و يصله و يسرق و يقلّب الأسانيد و المتون،و قال ابن أبي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بعده و ما قبله أصحّ منه،و أمّا هذا ففيه محمد بن الوليد،و ضّاع</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السيوطي في الحاوي،و ابن حجر في صواعقه،و الصبّان في إسعافه،و أبو الفيض في إبراز الوهم المكنون،و أوردوا كلمات كثيرة تصرّح بوضعه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رواه في 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عمر،و هو من الموقوف عليه </w:t>
      </w:r>
      <w:r>
        <w:rPr>
          <w:rStyle w:val="FootnoteAnchor"/>
          <w:rtl w:val="true"/>
        </w:rPr>
        <w:footnoteReference w:id="114"/>
      </w:r>
      <w:r>
        <w:rPr>
          <w:rFonts w:ascii="Amiri" w:hAnsi="Amiri" w:eastAsia="Amiri" w:cs="Amiri"/>
          <w:color w:val="111111"/>
          <w:sz w:val="28"/>
          <w:sz w:val="28"/>
          <w:szCs w:val="28"/>
          <w:rtl w:val="true"/>
          <w:lang w:bidi="ar-SA"/>
        </w:rPr>
        <w:t>و هو زيادة على إرساله المسقط لحجيّته لم يصرّح فيه بالمهدي،فالأولى إلحاقه بالقسم الأوّل المجمل و إن صرّح فيه باسم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عبّاس،عن النبيّ صلّى اللّه عليه و اله و سلم أنّه قال لعمّه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ابتدأ بي الإسلام و سيختمه بغلام من ولدك،و هو الذي يتقدّم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الخطيب البغدادي في تاريخه و في إسناده محمد بن مخلد </w:t>
      </w:r>
      <w:r>
        <w:rPr>
          <w:rStyle w:val="FootnoteAnchor"/>
          <w:rtl w:val="true"/>
        </w:rPr>
        <w:footnoteReference w:id="115"/>
      </w:r>
      <w:r>
        <w:rPr>
          <w:rFonts w:ascii="Amiri" w:hAnsi="Amiri" w:eastAsia="Amiri" w:cs="Amiri"/>
          <w:color w:val="111111"/>
          <w:sz w:val="28"/>
          <w:sz w:val="28"/>
          <w:szCs w:val="28"/>
          <w:rtl w:val="true"/>
          <w:lang w:bidi="ar-SA"/>
        </w:rPr>
        <w:t>،و ابن مخلد هذا ضعفه الذهبي،و تعجّب من عدم تضعيف الخطيب لابن مخلد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محمد بن مخلد العطار،فهو آفته، و العجب أنّ الخطيب ذكره في تاريخه و لم يضعّفه،و كأنّه سكت عنه لانتهاك حاله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أم الفضل،عن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سنة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و ثلاثين و مائة فهي لك و لولدك،منهم السفاح،و منهم المنصور، و منهم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أخرجه الخطيب أيضا و ابن عساكر عن أم الفضل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أحمد بن راشد الهلالي،عن سعيد بن خيثم،بخبر باطل في ذكر بني العبّاس من رواية خيثم،عن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عن أحمد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اختلقه بجهل</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الذهبي بهذا إلى جهل أحمد بن راشد في وضع الحديث لأنّ حكم العبّاسيين لم يبدأ بسنة</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إنّما بدأ حكمهم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بالاتّفاق،و هذا من علامات جهل واضعه بابتداء حكم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الحديث ما أخرجه السيوطي،عن ابن عبّاس في كتابه اللآلي المصنوعة في الأحاديث الموضوعة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موضوع،المتهم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أورده ابن كثير في البداية و النهاية من رواية الضّحاك،عن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ضعيف،و الضّحاك لم يسمع من ابن عبّاس شيئا على الصحيح،فهو منقطع</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أخرجه الحاكم عن طريق آخر وقع فيه اسماعيل بن ابراهيم المهاجر </w:t>
      </w:r>
      <w:r>
        <w:rPr>
          <w:rStyle w:val="FootnoteAnchor"/>
          <w:rtl w:val="true"/>
        </w:rPr>
        <w:footnoteReference w:id="121"/>
      </w:r>
      <w:r>
        <w:rPr>
          <w:rFonts w:ascii="Amiri" w:hAnsi="Amiri" w:eastAsia="Amiri" w:cs="Amiri"/>
          <w:color w:val="111111"/>
          <w:sz w:val="28"/>
          <w:sz w:val="28"/>
          <w:szCs w:val="28"/>
          <w:rtl w:val="true"/>
          <w:lang w:bidi="ar-SA"/>
        </w:rPr>
        <w:t>،و قد حكى أبو الفيض الغماري الشافعي،عن الذهبي،أنّ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4" w:name="pg10636_98126"/>
    </w:p>
    <w:p>
      <w:pPr>
        <w:pStyle w:val="BookText"/>
        <w:rPr/>
      </w:pPr>
      <w:bookmarkEnd w:id="104"/>
      <w:r>
        <w:rPr>
          <w:rFonts w:ascii="Amiri" w:hAnsi="Amiri" w:eastAsia="Amiri" w:cs="Amiri"/>
          <w:color w:val="111111"/>
          <w:sz w:val="28"/>
          <w:sz w:val="28"/>
          <w:szCs w:val="28"/>
          <w:rtl w:val="true"/>
          <w:lang w:bidi="ar-SA"/>
        </w:rPr>
        <w:t xml:space="preserve">إسماعيل مجمع على ضعفه،و أباه ليس بذلك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الأحاديث التي قد يغترّ بها البعض فيتصوّر كونها عائقا حقيقيا أمام تشخيص نسب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أن النتيجة الأخيرة في نسب الإمام المهدي عليه السّلام و هي كونه من أولاد أبي طالب صحيحة،لوضع أحاديث كون المهدي من ولد العبّاس،مع عدم دلالة حديث الرايات على شيء يخالف تلك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في طوائف أحاديث المهدي الاخرى ما يقطع بأنّ المهدي ليس من ولد العبّاس جزما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525291_372815092"/>
      <w:bookmarkStart w:id="106" w:name="_Toc36"/>
      <w:bookmarkEnd w:id="105"/>
      <w:r>
        <w:rPr>
          <w:rtl w:val="true"/>
        </w:rPr>
        <w:t>حديث المهدي من ولد عليّ عليه السّلام</w:t>
      </w:r>
      <w:r>
        <w:rPr>
          <w:rtl w:val="true"/>
        </w:rPr>
        <w:t>:</w:t>
      </w:r>
      <w:bookmarkEnd w:id="106"/>
    </w:p>
    <w:p>
      <w:pPr>
        <w:pStyle w:val="BookText"/>
        <w:rPr/>
      </w:pPr>
      <w:r>
        <w:rPr>
          <w:rFonts w:ascii="Amiri" w:hAnsi="Amiri" w:eastAsia="Amiri" w:cs="Amiri"/>
          <w:color w:val="111111"/>
          <w:sz w:val="28"/>
          <w:sz w:val="28"/>
          <w:szCs w:val="28"/>
          <w:rtl w:val="true"/>
          <w:lang w:bidi="ar-SA"/>
        </w:rPr>
        <w:t>و لمّا كان لأبي طالب أكثر من ولد،فقد وردت أحاديث عيّنت المراد و قيّدت هذا الإطلاق بولده أمير المؤمنين عليّ بن أبي طالب عليه السّلام،ليكون المهدي من أولاده عليه السّلام،و في ذلك وردت جملة من الاخبار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خاف على أحد أنّ لأمير المؤمنين عليه السّلام أكثر من ولد و تشخيص نسب المهدي بهذا الإطلاق متعذّر،و لكنّ أمره في غاية السهولة؛لأنّ من جملة أحاديث نسب المهدي المصرّح بصحّتها و تواتر نقلها،هي تلك الأحاديث الناصّة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المهدي من أهل البيت،و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من العترة،و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من النبيّ صلّى اللّه عليه و اله و سلم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انحصار أهل البيت،و العترة،و ولد النبيّ صلّى اللّه عليه و اله و سلم بأولاد أمير المؤمنين عليه السّلام من جهة فاطمة الزهراء عليها السّلام و إليك نموذجا من تلك </w:t>
      </w:r>
      <w:bookmarkStart w:id="107" w:name="pg10636_98128"/>
    </w:p>
    <w:p>
      <w:pPr>
        <w:pStyle w:val="BookText"/>
        <w:rPr/>
      </w:pPr>
      <w:bookmarkEnd w:id="107"/>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525293_372815092"/>
      <w:bookmarkStart w:id="109" w:name="_Toc37"/>
      <w:bookmarkEnd w:id="108"/>
      <w:r>
        <w:rPr>
          <w:rtl w:val="true"/>
        </w:rPr>
        <w:t>أحاديث المهدي من أهل البيت عليهم السّلام</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الأيام،و لا يذهب الدهر،حتى يملك العرب رجل من أهل بيتي،اسمه يواطيء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أخرجه أحمد في مسنده،عن ابن مسعود من عدّة طرق،و أخرجه أيضا أبو داود في سننه،و الطبراني في المعجم الكبير،و صحّحه الترمذي،و الكنجي الشافعي،و عدّه البغوي من الأحاديث الحسان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 أهل البيت 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هو المروي عن عليّ عليه السّلام،عن رسول اللّه صلّى اللّه عليه و اله و سلم،أخرجه أحمد في مسنده،و ابن أبي شيبة،و أبو داود،و البيهقي،و أشار الطبرسي في مجمع البيان إلى اتّفاق المسلمين من الشيعة و السنة على روايته </w:t>
      </w:r>
      <w:r>
        <w:rPr>
          <w:rStyle w:val="FootnoteAnchor"/>
          <w:rtl w:val="true"/>
        </w:rPr>
        <w:footnoteReference w:id="125"/>
      </w:r>
      <w:r>
        <w:rPr>
          <w:rFonts w:ascii="Amiri" w:hAnsi="Amiri" w:eastAsia="Amiri" w:cs="Amiri"/>
          <w:color w:val="111111"/>
          <w:sz w:val="28"/>
          <w:sz w:val="28"/>
          <w:szCs w:val="28"/>
          <w:rtl w:val="true"/>
          <w:lang w:bidi="ar-SA"/>
        </w:rPr>
        <w:t>، و قال أبو الفيض الغماري عن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صحيح بلا شك و لا شبهة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بيتي،يواطيء اسمه اسمي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رواه ابن مسعود،عن النبيّ صلّى اللّه عليه و اله و سلم و أخرجه عن ابن </w:t>
      </w:r>
      <w:bookmarkStart w:id="110" w:name="pg10636_98130"/>
    </w:p>
    <w:p>
      <w:pPr>
        <w:pStyle w:val="BookText"/>
        <w:rPr/>
      </w:pPr>
      <w:bookmarkEnd w:id="110"/>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الترمذي،و الطبراني من عدة طرق،و الكنجي و صحّحه،و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أبو يعلى الموصلي في مسنده عن أبي هريرة </w:t>
      </w:r>
      <w:r>
        <w:rPr>
          <w:rStyle w:val="FootnoteAnchor"/>
          <w:rtl w:val="true"/>
        </w:rPr>
        <w:footnoteReference w:id="127"/>
      </w:r>
      <w:r>
        <w:rPr>
          <w:rFonts w:ascii="Amiri" w:hAnsi="Amiri" w:eastAsia="Amiri" w:cs="Amiri"/>
          <w:color w:val="111111"/>
          <w:sz w:val="28"/>
          <w:sz w:val="28"/>
          <w:szCs w:val="28"/>
          <w:rtl w:val="true"/>
          <w:lang w:bidi="ar-SA"/>
        </w:rPr>
        <w:t>،و قال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الترمذي و صحّحه عن أبي هريرة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البيت،أشم الأنف،أجلى الجبهة،يملأ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حديث أبي سعيد الخدري،عن النبيّ صلّى اللّه عليه و اله و سلم،و أخرجه عنه عبد الرزاق،و صحّحه الحاكم على شرط مسلم،و أورده الأربلّي في كشف الغمة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525295_372815092"/>
      <w:bookmarkStart w:id="112" w:name="_Toc38"/>
      <w:bookmarkEnd w:id="111"/>
      <w:r>
        <w:rPr>
          <w:rtl w:val="true"/>
        </w:rPr>
        <w:t>أحاديث المهدي من العترة عليهم السّلام</w:t>
      </w:r>
      <w:r>
        <w:rPr>
          <w:rtl w:val="true"/>
        </w:rPr>
        <w:t>:</w:t>
      </w:r>
      <w:bookmarkEnd w:id="112"/>
    </w:p>
    <w:p>
      <w:pPr>
        <w:pStyle w:val="BookText"/>
        <w:rPr/>
      </w:pPr>
      <w:r>
        <w:rPr>
          <w:rFonts w:ascii="Amiri" w:hAnsi="Amiri" w:eastAsia="Amiri" w:cs="Amiri"/>
          <w:color w:val="111111"/>
          <w:sz w:val="28"/>
          <w:sz w:val="28"/>
          <w:szCs w:val="28"/>
          <w:rtl w:val="true"/>
          <w:lang w:bidi="ar-SA"/>
        </w:rPr>
        <w:t>وردت أحاديث كثيرة بهذا المعنى ننتخب منها واحدا،و هو حديث أبي سعيد الخدري،عن النبيّ،صلّى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تمتلأ الأرض ظلما و عدوانا،ثم يخرج رجل من عترتي أو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 من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يملؤها قسطا و عدلا كما ملئت ظلما و عدوانا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أحمد،و ابن حبّان،و الحاكم و صحّحه على شرط الشيخين، و أورده الصافي في منتخب الأثر </w:t>
      </w:r>
      <w:r>
        <w:rPr>
          <w:rStyle w:val="FootnoteAnchor"/>
          <w:rtl w:val="true"/>
        </w:rPr>
        <w:footnoteReference w:id="130"/>
      </w:r>
      <w:r>
        <w:rPr>
          <w:rFonts w:ascii="Amiri" w:hAnsi="Amiri" w:eastAsia="Amiri" w:cs="Amiri"/>
          <w:color w:val="111111"/>
          <w:sz w:val="28"/>
          <w:sz w:val="28"/>
          <w:szCs w:val="28"/>
          <w:rtl w:val="true"/>
          <w:lang w:bidi="ar-SA"/>
        </w:rPr>
        <w:t xml:space="preserve">و قال أبو الفيض الغماري الشافعي </w:t>
      </w:r>
      <w:bookmarkStart w:id="113" w:name="pg10636_98132"/>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دراسة وافية لطرق الحديث و تتبع حال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صحيح على شرط الشيخين كما قال الحاكم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2525297_372815092"/>
      <w:bookmarkStart w:id="115" w:name="_Toc39"/>
      <w:bookmarkEnd w:id="114"/>
      <w:r>
        <w:rPr>
          <w:rtl w:val="true"/>
        </w:rPr>
        <w:t>أحاديث المهدي من ولد النبيّ</w:t>
      </w:r>
      <w:r>
        <w:rPr>
          <w:rtl w:val="true"/>
        </w:rPr>
        <w:t>:</w:t>
      </w:r>
      <w:bookmarkEnd w:id="11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سعيد الخدري،عن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منّي،أجلى الجبهة،أقنى الأنف،يملؤ الأرض قسطا و عدلا كما ملئت ظلما و جورا،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صحّحه الحاكم على شرط مسلم،كما صحّحه الكنجي الشافعي،و السيوطي،و الشيخ منصور علي ناصف في التاج الجامع للأصول،و أبو الفيض </w:t>
      </w:r>
      <w:r>
        <w:rPr>
          <w:rStyle w:val="FootnoteAnchor"/>
          <w:rtl w:val="true"/>
        </w:rPr>
        <w:footnoteReference w:id="132"/>
      </w:r>
      <w:r>
        <w:rPr>
          <w:rFonts w:ascii="Amiri" w:hAnsi="Amiri" w:eastAsia="Amiri" w:cs="Amiri"/>
          <w:color w:val="111111"/>
          <w:sz w:val="28"/>
          <w:sz w:val="28"/>
          <w:szCs w:val="28"/>
          <w:rtl w:val="true"/>
          <w:lang w:bidi="ar-SA"/>
        </w:rPr>
        <w:t xml:space="preserve">،و عدّه البغوي من الحسان،و حكم ابن القيّم بجودة إسناده </w:t>
      </w:r>
      <w:r>
        <w:rPr>
          <w:rStyle w:val="FootnoteAnchor"/>
          <w:rtl w:val="true"/>
        </w:rPr>
        <w:footnoteReference w:id="133"/>
      </w:r>
      <w:r>
        <w:rPr>
          <w:rFonts w:ascii="Amiri" w:hAnsi="Amiri" w:eastAsia="Amiri" w:cs="Amiri"/>
          <w:color w:val="111111"/>
          <w:sz w:val="28"/>
          <w:sz w:val="28"/>
          <w:szCs w:val="28"/>
          <w:rtl w:val="true"/>
          <w:lang w:bidi="ar-SA"/>
        </w:rPr>
        <w:t>،و أخرجه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داود،و عبد الرزاق، و الخطابي في معالم السنن،و من الشيعة السيّد ابن طاووس،و ابن بطريق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أمير المؤمنين عليه السّلام،عن رسول اللّه صلّى اللّه عليه 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ولدي،تكون له غيبة و حيرة تضل فيها الأمم،يأتي بذخيرة الأنبياء عليهم السّلام،فيملؤها عدلا و قسطا كما ملئت جورا و ظلما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أخرجه الشيخ الصدوق في إكمال الدين،و احتجّ به الجويني الشافعي في فرائد السمطين،و القندوزي الحنفي في ينابيع </w:t>
      </w:r>
      <w:bookmarkStart w:id="116" w:name="pg10636_98134"/>
    </w:p>
    <w:p>
      <w:pPr>
        <w:pStyle w:val="BookText"/>
        <w:rPr/>
      </w:pPr>
      <w:bookmarkEnd w:id="116"/>
      <w:r>
        <w:rPr>
          <w:rFonts w:ascii="Amiri" w:hAnsi="Amiri" w:eastAsia="Amiri" w:cs="Amiri"/>
          <w:color w:val="111111"/>
          <w:sz w:val="28"/>
          <w:sz w:val="28"/>
          <w:szCs w:val="28"/>
          <w:rtl w:val="true"/>
          <w:lang w:bidi="ar-SA"/>
        </w:rPr>
        <w:t xml:space="preserve">المودة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القدر يتّضح ما ذكرناه من أنّ المهدي لا بدّ و أن يكون من ولد عليّ عليه السّلام من جهة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التصريح بهذا أيضا كما في</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525299_372815092"/>
      <w:bookmarkStart w:id="118" w:name="_Toc40"/>
      <w:bookmarkEnd w:id="117"/>
      <w:r>
        <w:rPr>
          <w:rtl w:val="true"/>
        </w:rPr>
        <w:t>حديث المهدي من ولد فاطمة عليها السّلام</w:t>
      </w:r>
      <w:r>
        <w:rPr>
          <w:rtl w:val="true"/>
        </w:rPr>
        <w:t>:</w:t>
      </w:r>
      <w:bookmarkEnd w:id="118"/>
    </w:p>
    <w:p>
      <w:pPr>
        <w:pStyle w:val="BookText"/>
        <w:rPr/>
      </w:pPr>
      <w:r>
        <w:rPr>
          <w:rFonts w:ascii="Amiri" w:hAnsi="Amiri" w:eastAsia="Amiri" w:cs="Amiri"/>
          <w:color w:val="111111"/>
          <w:sz w:val="28"/>
          <w:sz w:val="28"/>
          <w:szCs w:val="28"/>
          <w:rtl w:val="true"/>
          <w:lang w:bidi="ar-SA"/>
        </w:rPr>
        <w:t>و هو من رواية أم سلمة،عن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و هو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داود،و ابن ماجة،و الطبراني،و الحاكم من طريقين،و قد أخرجه أربعة من علماء أهل السنّة عن صحيح مسلم </w:t>
      </w:r>
      <w:r>
        <w:rPr>
          <w:rStyle w:val="FootnoteAnchor"/>
          <w:rtl w:val="true"/>
        </w:rPr>
        <w:footnoteReference w:id="136"/>
      </w:r>
      <w:r>
        <w:rPr>
          <w:rFonts w:ascii="Amiri" w:hAnsi="Amiri" w:eastAsia="Amiri" w:cs="Amiri"/>
          <w:color w:val="111111"/>
          <w:sz w:val="28"/>
          <w:sz w:val="28"/>
          <w:szCs w:val="28"/>
          <w:rtl w:val="true"/>
          <w:lang w:bidi="ar-SA"/>
        </w:rPr>
        <w:t xml:space="preserve">، و اعترف آخرون بصحّته وجودة إسناده،بل و صرّح بعضهم بتواتره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 نعيم بن حمّاد بسنده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رجل </w:t>
      </w:r>
    </w:p>
    <w:p>
      <w:pPr>
        <w:pStyle w:val="BookText"/>
        <w:rPr/>
      </w:pPr>
      <w:r>
        <w:rPr>
          <w:rFonts w:ascii="Amiri" w:hAnsi="Amiri" w:eastAsia="Amiri" w:cs="Amiri"/>
          <w:color w:val="111111"/>
          <w:sz w:val="28"/>
          <w:sz w:val="28"/>
          <w:szCs w:val="28"/>
          <w:rtl w:val="true"/>
          <w:lang w:bidi="ar-SA"/>
        </w:rPr>
        <w:t>منّا من ولد فاطمة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كما اخرج عن الزهري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عن كعب مثله أيضا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قد ورد حديث جامع لمعظم الأخبار المتقدّمة،و هو المروي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فاطمة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الرغم من الاقتراب بهذه النتيجة من جواب السؤال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المهدي الموعود المنتظر؟إلاّ أنّ العائق ما يزال موجودا في تشخيص نسبه الشريف بنحو لا يقبل الترديد بين أولاد فاطمة عليها السّلام،لوضوح أنّ هذا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إلى السبطين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فنحن أمام احتمالات 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المهدي من أولاد الإمام الحسن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أولاد الإمام الحسين السبط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أولاد السبطين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قبوله أو ردّه أكثر من النظر في نتائج البحث في الأخبار المؤيّدة للإحتمالين الأوّلين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فرض إحتمال رابع،و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المهدي من أولاد غير السبطين، فهو باطل بالضرورة و غير معقول في نفسه؛لثبوت صحّة أحاديث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9" w:name="pg10636_98138"/>
    </w:p>
    <w:p>
      <w:pPr>
        <w:pStyle w:val="BookText"/>
        <w:rPr/>
      </w:pPr>
      <w:bookmarkEnd w:id="119"/>
      <w:r>
        <w:rPr>
          <w:rFonts w:ascii="Amiri" w:hAnsi="Amiri" w:eastAsia="Amiri" w:cs="Amiri"/>
          <w:color w:val="111111"/>
          <w:sz w:val="28"/>
          <w:sz w:val="28"/>
          <w:szCs w:val="28"/>
          <w:rtl w:val="true"/>
          <w:lang w:bidi="ar-SA"/>
        </w:rPr>
        <w:t>المهدي و تواترها بخصوص كونه من أهل البيت عليهم السّلام،و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إذن،لم يبق سوى التحقيق في مثبتات الإحتمالين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التنبيه قبل ذلك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كذب ما يؤيّد الإحتمال الأوّل،فلا نحتاج أصلا إلى التحقيق في مثبتات الإحتمال الثاني،إذ سيصدق بالضرورة، و يكون هو المتيقن،المقطوع به،المطابق للواقع،لما مرّ من إستحالة كذب الإحتمالين معا؛لهذا سوف نستفرغ الوسع بدراسة و تحقيق مثبتات الإحتمال الأوّل،فنقول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525301_372815092"/>
      <w:bookmarkStart w:id="121" w:name="_Toc41"/>
      <w:bookmarkEnd w:id="120"/>
      <w:r>
        <w:rPr>
          <w:rtl w:val="true"/>
        </w:rPr>
        <w:t>حديث المهدي من ولد الإمام الحسن السبط عليه السّلام</w:t>
      </w:r>
      <w:r>
        <w:rPr>
          <w:rtl w:val="true"/>
        </w:rPr>
        <w:t>:</w:t>
      </w:r>
      <w:bookmarkEnd w:id="121"/>
    </w:p>
    <w:p>
      <w:pPr>
        <w:pStyle w:val="BookText"/>
        <w:rPr/>
      </w:pPr>
      <w:r>
        <w:rPr>
          <w:rFonts w:ascii="Amiri" w:hAnsi="Amiri" w:eastAsia="Amiri" w:cs="Amiri"/>
          <w:color w:val="111111"/>
          <w:sz w:val="28"/>
          <w:sz w:val="28"/>
          <w:szCs w:val="28"/>
          <w:rtl w:val="true"/>
          <w:lang w:bidi="ar-SA"/>
        </w:rPr>
        <w:t>لم أجد ما يدلّ على أنّ المهدي الموعود المنتظر هو من ولد الإمام الحسن عليه السّلام في كتب أهل السنّة غير حديث واحد فقط،و ربّما لا يوجد في تراث الإسلام حديث غيره،و هو ما أخرجه أبو داود السجستاني في سننه،و إليك نصه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أبي قيس، عن شعيب بن خالد،عن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إلى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النبي صلّى اللّه عليه و سلم، و سيخرج من صلبه رجل يسمّى باسم نبيّكم،يشبهه في الخلق و لا 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انتهى بعين لفظه</w:t>
      </w:r>
      <w:r>
        <w:rPr>
          <w:rFonts w:eastAsia="Amiri" w:cs="Amiri" w:ascii="Amiri" w:hAnsi="Amiri"/>
          <w:color w:val="111111"/>
          <w:sz w:val="28"/>
          <w:szCs w:val="28"/>
          <w:rtl w:val="true"/>
          <w:lang w:bidi="ar-SA"/>
        </w:rPr>
        <w:t xml:space="preserve">. </w:t>
      </w:r>
      <w:bookmarkStart w:id="122" w:name="pg10636_98140"/>
    </w:p>
    <w:p>
      <w:pPr>
        <w:pStyle w:val="Heading4"/>
        <w:numPr>
          <w:ilvl w:val="3"/>
          <w:numId w:val="1"/>
        </w:numPr>
        <w:rPr/>
      </w:pPr>
      <w:bookmarkStart w:id="123" w:name="__RefHeading___Toc2525303_372815092"/>
      <w:bookmarkStart w:id="124" w:name="_Toc42"/>
      <w:bookmarkEnd w:id="122"/>
      <w:bookmarkEnd w:id="123"/>
      <w:r>
        <w:rPr>
          <w:rtl w:val="true"/>
        </w:rPr>
        <w:t>بطلان الحديث من سبعة وجوه</w:t>
      </w:r>
      <w:r>
        <w:rPr>
          <w:rtl w:val="true"/>
        </w:rPr>
        <w:t>:</w:t>
      </w:r>
      <w:bookmarkEnd w:id="124"/>
    </w:p>
    <w:p>
      <w:pPr>
        <w:pStyle w:val="BookText"/>
        <w:rPr/>
      </w:pPr>
      <w:r>
        <w:rPr>
          <w:rFonts w:ascii="Amiri" w:hAnsi="Amiri" w:eastAsia="Amiri" w:cs="Amiri"/>
          <w:color w:val="111111"/>
          <w:sz w:val="28"/>
          <w:sz w:val="28"/>
          <w:szCs w:val="28"/>
          <w:rtl w:val="true"/>
          <w:lang w:bidi="ar-SA"/>
        </w:rPr>
        <w:t>من دراسة سند الحديث و متنه،و مقارنة ذلك بأحاديث كون المهدي من ولد الحسين عليه السّلام،يطمئن الباحث بوضعه،و ذلك من سبعة وجوه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النقل عن أبي داود في هذا الحديث،فقد أورد الجزري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بسنده،عن أبي داود نفسه و فيه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أنّه من ذرّية الحسين بن عليّ لنصّ أمير المؤمنين عليّ على ذلك،فيما أخبرنا به شيخنا المسند،رحلة زمانه،عمر بن الحسن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بن البخاري،أنبأنا عمر بن محمد الدارقزي،أنبأنا أبو البدر الكرخي،أنبأنا أبو بكر الخطيب،أنبأنا أبو عمر الهاشمي،أنبأنا أبو عليّ اللؤلؤي،أنبأنا أبو داود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 بن المغيرة،قال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أبي قيس،عن شعيب بن خالد،عن أبي اسحاق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إلى ابنه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النبي صلّى اللّه عليه و سلم،و سيخرج من صلبه رجل يسمّى باسم نبيّكم، يشبهه في الخلق،و لا 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أبو داود في سننه و سكت عنه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،انتهى بعين لفظه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المقدسي الشافعي في عقد الدرر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الأوّل، و فيه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محقّقه في هامشه إلى نسخة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وجود هذه النسخة نقل السيّد صدر الدين الصدر عنها إذ أورد الحديث عن عقد الدّرر و فيه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الإختلاف ينفي الوثوق بترجيح أحد الإسمين ما لم يعتضد بدليل من خارج الحديث،و هو مفقود في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متوفّر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الحديث منقطع لأنّ من رواه عن عليّ عليه السّلام هو أبو إسحاق و المراد به السبيعي،و هو ممّن لم تثبت له رواية واحدة سماعا عن عليّ عليه السّلام كما صرّح بهذا المنذري في شرح هذا الحديث </w:t>
      </w:r>
      <w:r>
        <w:rPr>
          <w:rStyle w:val="FootnoteAnchor"/>
          <w:rtl w:val="true"/>
        </w:rPr>
        <w:footnoteReference w:id="145"/>
      </w:r>
      <w:r>
        <w:rPr>
          <w:rFonts w:ascii="Amiri" w:hAnsi="Amiri" w:eastAsia="Amiri" w:cs="Amiri"/>
          <w:color w:val="111111"/>
          <w:sz w:val="28"/>
          <w:sz w:val="28"/>
          <w:szCs w:val="28"/>
          <w:rtl w:val="true"/>
          <w:lang w:bidi="ar-SA"/>
        </w:rPr>
        <w:t>،إذ كان عمره يوم شهادة أمير المؤمنين علي عليه السّلام مردّدا ما بين ست،و سبع سنين؛لأنّه ولد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لسنتين بقيتا من خلافة عثمان كما في قول ابن حجر </w:t>
      </w:r>
      <w:r>
        <w:rPr>
          <w:rStyle w:val="FootnoteAnchor"/>
          <w:rtl w:val="true"/>
        </w:rPr>
        <w:footnoteReference w:id="146"/>
      </w:r>
      <w:r>
        <w:rPr>
          <w:rFonts w:ascii="Amiri" w:hAnsi="Amiri" w:eastAsia="Amiri" w:cs="Amiri"/>
          <w:color w:val="111111"/>
          <w:sz w:val="28"/>
          <w:sz w:val="28"/>
          <w:szCs w:val="28"/>
          <w:rtl w:val="true"/>
          <w:lang w:bidi="ar-SA"/>
        </w:rPr>
        <w:t xml:space="preserve">،أو لثلاث بقين كما في قول ابن خلّكان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سنده مجهول أيضا؛لأن أبا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يعلم من الذي حدّثه،و لا عبرة في الحديث المجهول إتّفاقا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المذكور أخرجه أبو صالح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أعلام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الإمام موسى بن جعفر،عن أبيه جعفر بن محمّد الصادق،عن جدّه عليّ بن الحسين،عن جدّه عليّ بن أبي طالب عليهم السّلام،و فيه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معارض بأحاديث كثيرة من طرق أهل السنّة تصرّح بأنّ المهدي من ولد الإمام الحسين عليه السّلام،منها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حذيفة بن اليمان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اله و سلم فذكرنا بما هو كائن،ثم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الدنيا إلاّ يوم واحد،لطوّل اللّه عزّ و جلّ ذلك اليوم حتى يبعث فيه رجلا من ولدي،اسمه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الفارسي رضى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من مصادر الشيعة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،و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،و اثبات الهداة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حلية الأبرار </w:t>
      </w:r>
      <w:r>
        <w:rPr>
          <w:rFonts w:eastAsia="Amiri" w:cs="Amiri" w:ascii="Amiri" w:hAnsi="Amiri"/>
          <w:color w:val="111111"/>
          <w:sz w:val="28"/>
          <w:szCs w:val="28"/>
          <w:lang w:bidi="ar-SA"/>
        </w:rPr>
        <w:t>2:54/701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في منتخب الأثر الشيء الكثير من تلك الاحاديث المخرّجة من طرق الفريقين،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إحتمال التصحيف في الإسم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أبي داود غير مستبعد بقرينة إختلاف النقل،و مع عكس الإحتمال فإنّه خبر واحد لا يقاوم المتواتر،كما سنفصله في محلّه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وضع الحديث لما فيه من العلل المتقدّمة، و يؤيّد هذا الإحتمال أنّ الحسنيّين و أتباعهم و أنصارهم زعموا مهدوية محمد بن عبد اللّه بن الحسن المثنى بن الإمام الحسن السبط عليه السّلام،الذي قتل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المنصور العبّاسي،نظير ما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العبّاسيين و أتباعهم في ادّعاء مهدوية محمد بن عبد اللّه المنصور الخليفة العبّاسي الملقّب بالمهدي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ذلك من تحقيق أهداف و مصالح سياسية كبيرة لا يمكن الوصول إليها بسهولة من غير هذا الطريق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25" w:name="pg10636_98146"/>
    </w:p>
    <w:p>
      <w:pPr>
        <w:pStyle w:val="Heading4"/>
        <w:numPr>
          <w:ilvl w:val="3"/>
          <w:numId w:val="1"/>
        </w:numPr>
        <w:rPr/>
      </w:pPr>
      <w:bookmarkStart w:id="126" w:name="__RefHeading___Toc2525305_372815092"/>
      <w:bookmarkStart w:id="127" w:name="_Toc43"/>
      <w:bookmarkEnd w:id="125"/>
      <w:bookmarkEnd w:id="126"/>
      <w:r>
        <w:rPr>
          <w:rtl w:val="true"/>
        </w:rPr>
        <w:t>الحديث غير معارض لأحاديث</w:t>
      </w:r>
      <w:r>
        <w:rPr>
          <w:rtl w:val="true"/>
        </w:rPr>
        <w:t>:</w:t>
      </w:r>
      <w:r>
        <w:rPr>
          <w:rtl w:val="true"/>
        </w:rPr>
        <w:t>المهدي من ولد الحسين عليه السّلام</w:t>
      </w:r>
      <w:r>
        <w:rPr>
          <w:rtl w:val="true"/>
        </w:rPr>
        <w:t>:</w:t>
      </w:r>
      <w:bookmarkEnd w:id="127"/>
    </w:p>
    <w:p>
      <w:pPr>
        <w:pStyle w:val="BookText"/>
        <w:rPr/>
      </w:pPr>
      <w:r>
        <w:rPr>
          <w:rFonts w:ascii="Amiri" w:hAnsi="Amiri" w:eastAsia="Amiri" w:cs="Amiri"/>
          <w:color w:val="111111"/>
          <w:sz w:val="28"/>
          <w:sz w:val="28"/>
          <w:szCs w:val="28"/>
          <w:rtl w:val="true"/>
          <w:lang w:bidi="ar-SA"/>
        </w:rPr>
        <w:t>مع فرض صحّة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ممّا تقدّم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تعارض بينه و بين الأحاديث الأخرى المصرّحة بكون المهدي من ولد الإمام الحسين عليه السّلام و يمكن الجمع بينه و بينها،بأن يكون الإمام المهدي عليه السّلام حسيني الأب حسني الأم؛و ذلك لأنّ زوجة الإمام عليّ بن الحسين بن عليّ بن أبي طالب عليهم السّلام،أم الإمام الباقر محمّد بن عليّ بن الحسين عليهم السّلام هي فاطمة بنت الإمام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الإمام الباقر عليه السّلام حسيني الأب حسني الأم،و ذرّيته تكون من ذرّية السبطين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الجمع له ما يؤيّده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عِيسى وَ إِلْياسَ كُلٌّ مِنَ الصّالِحِينَ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فعيسى عليه السّلام ألحق بذراري الأنبياء من جهة مريم عليها السّلام،فلا مانع إذن من أن تلحق ذرّية الإمام الباقر بالإمام الحسن السبط عليهما السّلام من جهة الأم؛و لهذا ألحق السبطان عليهما السّلام برسول اللّه صلّى اللّه عليه و اله و سلم من جهة فاطمة الزهراء عليها السّلام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الجمع بين الأخبار لا ينبغي الشك فيه مع افتراض صحة حديث أبي داود،و إن كان مخالفا للصحّة من كلّ وجه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هنا اتّضح لنا أنّ الإحتمال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كون الإمام المهدي من ولد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مجرّد إحتمال،و إنّما هو الواقع بعينه، سواء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حديث كون المهدي من ولد الإمام الحسن السبط عليه السّلام أو لم نقل بذلك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فرض القول بصحّة الحديث،فلا تعارض بينه و بين أحاديث </w:t>
      </w:r>
      <w:bookmarkStart w:id="128" w:name="pg10636_98148"/>
    </w:p>
    <w:p>
      <w:pPr>
        <w:pStyle w:val="BookText"/>
        <w:rPr/>
      </w:pPr>
      <w:bookmarkEnd w:id="128"/>
      <w:r>
        <w:rPr>
          <w:rFonts w:ascii="Amiri" w:hAnsi="Amiri" w:eastAsia="Amiri" w:cs="Amiri"/>
          <w:color w:val="111111"/>
          <w:sz w:val="28"/>
          <w:sz w:val="28"/>
          <w:szCs w:val="28"/>
          <w:rtl w:val="true"/>
          <w:lang w:bidi="ar-SA"/>
        </w:rPr>
        <w:t>كون المهدي من ولد الإمام الحسين عليه السّلام،بل هو مؤيّد لها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القول بعدم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الحقّ لما تقدّم في الوجوه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فالحال أوضح من أن يحتاج إلى بيان؛لما قلناه سابقا من أنّ إثبات بطلان أحد الإحتمالين يعني القطع بمطابقة الآخر للواقع لإستحالة بطلانهما معا،إذ المتيقن هو كون المهدي الموعود من ولد فاطمة عليها السّلام حقّا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525307_372815092"/>
      <w:bookmarkStart w:id="130" w:name="_Toc44"/>
      <w:bookmarkEnd w:id="129"/>
      <w:r>
        <w:rPr>
          <w:rtl w:val="true"/>
        </w:rPr>
        <w:t>ما ورد معارضا لكون المهدي من أولاد الحسين عليه السّلام</w:t>
      </w:r>
      <w:r>
        <w:rPr>
          <w:rtl w:val="true"/>
        </w:rPr>
        <w:t>:</w:t>
      </w:r>
      <w:bookmarkEnd w:id="130"/>
    </w:p>
    <w:p>
      <w:pPr>
        <w:pStyle w:val="Heading4"/>
        <w:numPr>
          <w:ilvl w:val="3"/>
          <w:numId w:val="1"/>
        </w:numPr>
        <w:rPr/>
      </w:pPr>
      <w:bookmarkStart w:id="131" w:name="__RefHeading___Toc2525309_372815092"/>
      <w:bookmarkStart w:id="132" w:name="_Toc45"/>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لقد اتّضح من خلال البحث في طوائف أحاديث نسب الإمام المهدي،أنّه لا بدّ و أن يكون من أولاد الإمام الحسين عليه السّلام،و قبل بيان مثبتات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يترتّب عليها إعتقاد الشيعة الإمامية بأنّ المهدي هو التاسع من صلب الإمام الحسين عليه السّلام،و أنّه قد ولد حقّا و هو محمّد بن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التوقّف برهة مع ما ورد معارضا لذلك في لسان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عيّنت اسم أبي المهدي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نجم عنها إعتقاد بعضهم بأنّ المهدي هو محمد بن عبد اللّه،و أنّه لم يولد بعد،و إنّما سيولد قبيل ظهوره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التواتر حاصلا لمهديّ واحد،فلا بدّ و أن يكون أحد الفريقين ينتظر مهديّا لا واقع له،و هذا ما يستدعي وجوب مراجعة كلّ فريق لأدلّته بمنظار أنّها خطأ يحتمل الصواب،و النظر لما عند الآخر باعتبار أنّه صواب يحتمل الخطأ،و هذا و إن عزّ،فلا يعدم عند من يسعى لإدراك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فوات الأوان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كان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معرفة الصحيح في اسم أبي المهدي أهو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اللّه،أو الحسن؟نقول</w:t>
      </w:r>
      <w:r>
        <w:rPr>
          <w:rFonts w:eastAsia="Amiri" w:cs="Amiri" w:ascii="Amiri" w:hAnsi="Amiri"/>
          <w:color w:val="111111"/>
          <w:sz w:val="28"/>
          <w:szCs w:val="28"/>
          <w:rtl w:val="true"/>
          <w:lang w:bidi="ar-SA"/>
        </w:rPr>
        <w:t xml:space="preserve">: </w:t>
      </w:r>
      <w:bookmarkStart w:id="133" w:name="pg10636_98150"/>
    </w:p>
    <w:p>
      <w:pPr>
        <w:pStyle w:val="Heading4"/>
        <w:numPr>
          <w:ilvl w:val="3"/>
          <w:numId w:val="1"/>
        </w:numPr>
        <w:rPr/>
      </w:pPr>
      <w:bookmarkStart w:id="134" w:name="__RefHeading___Toc2525311_372815092"/>
      <w:bookmarkStart w:id="135" w:name="_Toc46"/>
      <w:bookmarkEnd w:id="133"/>
      <w:bookmarkEnd w:id="134"/>
      <w:r>
        <w:rPr>
          <w:rtl w:val="true"/>
        </w:rPr>
        <w:t>أحاديث</w:t>
      </w:r>
      <w:r>
        <w:rPr>
          <w:rtl w:val="true"/>
        </w:rPr>
        <w:t>:«</w:t>
      </w:r>
      <w:r>
        <w:rPr>
          <w:rtl w:val="true"/>
        </w:rPr>
        <w:t>اسم أبيه اسم أبي</w:t>
      </w:r>
      <w:r>
        <w:rPr>
          <w:rtl w:val="true"/>
        </w:rPr>
        <w:t>»(</w:t>
      </w:r>
      <w:r>
        <w:rPr>
          <w:rtl w:val="true"/>
        </w:rPr>
        <w:t>عبد اللّه</w:t>
      </w:r>
      <w:r>
        <w:rPr>
          <w:rtl w:val="true"/>
        </w:rPr>
        <w:t>):</w:t>
      </w:r>
      <w:bookmarkEnd w:id="135"/>
    </w:p>
    <w:p>
      <w:pPr>
        <w:pStyle w:val="BookText"/>
        <w:rPr/>
      </w:pPr>
      <w:r>
        <w:rPr>
          <w:rFonts w:ascii="Amiri" w:hAnsi="Amiri" w:eastAsia="Amiri" w:cs="Amiri"/>
          <w:color w:val="111111"/>
          <w:sz w:val="28"/>
          <w:sz w:val="28"/>
          <w:szCs w:val="28"/>
          <w:rtl w:val="true"/>
          <w:lang w:bidi="ar-SA"/>
        </w:rPr>
        <w:t>نودّ الإشارة قبل دراسة هذه الأحاديث إلى أنّ بعض علماء الشيعة قد أوردوا بعضها،لا إيمانا بها،لمخالفتها لاصول مذهبهم،و إنّما لأمانتهم في نقلها من كتب أهل السنّة دون تحريف أو حذف؛إمّا لإمكان تأويلها بما لا يتعارض و أصول المذهب،و إمّا للبرهنة على الأمانة في النقل،و إيقاف المسلمين على مناقشاتهم لها،و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أخرجه ابن أبي شيبة،و الطبراني،و الحاكم،كلّهم من طريق عاصم بن أبي النجود،عن زرّ بن حبيش،عن عبد اللّه بن مسعود،عن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رجلا يواطىء اسمه اسمي،و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أخرجه أبو عمرو الداني،و الخطيب البغدادي كلاهما،من طريق عاصم بن أبي النجود،عن زرّ بن حبيش،عن عبد اللّه بن مسعود،عن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الناس رجل من أهل بيتي،يواطىء اسمه اسمي،و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أخرجه نعيم بن حمّاد،و الخطيب،و ابن حجر، كلّهم،من طريق عاصم أيضا،عن زرّ،عن ابن مسعود،عن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يواطىء اسمه اسمي،و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36" w:name="pg10636_98152"/>
    </w:p>
    <w:p>
      <w:pPr>
        <w:pStyle w:val="BookText"/>
        <w:rPr/>
      </w:pPr>
      <w:bookmarkEnd w:id="1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أخرجه نعيم بن حمّاد بسنده،عن أبي الطفيل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اسمه اسمي،و اسم أبيه اسم أبي</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2525313_372815092"/>
      <w:bookmarkStart w:id="138" w:name="_Toc47"/>
      <w:bookmarkEnd w:id="137"/>
      <w:r>
        <w:rPr>
          <w:rtl w:val="true"/>
        </w:rPr>
        <w:t>حقيقة هذا التعارض و بيان قيمته العلمية</w:t>
      </w:r>
      <w:r>
        <w:rPr>
          <w:rtl w:val="true"/>
        </w:rPr>
        <w:t>:</w:t>
      </w:r>
      <w:bookmarkEnd w:id="138"/>
    </w:p>
    <w:p>
      <w:pPr>
        <w:pStyle w:val="BookText"/>
        <w:rPr/>
      </w:pPr>
      <w:r>
        <w:rPr>
          <w:rFonts w:ascii="Amiri" w:hAnsi="Amiri" w:eastAsia="Amiri" w:cs="Amiri"/>
          <w:color w:val="111111"/>
          <w:sz w:val="28"/>
          <w:sz w:val="28"/>
          <w:szCs w:val="28"/>
          <w:rtl w:val="true"/>
          <w:lang w:bidi="ar-SA"/>
        </w:rPr>
        <w:t>هذه هي الأحاديث التي جعلت مبرّرا لإختيار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كمهديّ في آخر الزمان،و كلّها لا تصحّ حجّة و مبرّرا لهذا الإختيار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 الثلاثة الاولى منها كلّها تنتهي إلى ابن مسعود من طريق واحد و هو طريق عاصم بن أبي النجود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ما في هذا الطريق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الرابع،فسنده ضعيف بالاتّفاق إذ وقع فيه رشدين بن سعد المهري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رشدين بن أبي رشدين المتّفق على ضعفه بين أرباب علم الرجال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يبالي عمّن روى،و قال حرب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عنه،فضعّفه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معاضيل،و مناكير كثيرة،و 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متروك الحديث لا يكتب حديثه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بالجملة،فإنّي لم أجد أحدا وثّقه قطّ إلاّ هيثم بن ناجة فقد وثّقه و كان أحمد بن حنبل حاضرا في المجلس،فتبسّم ضاحكا،و هذا يدلّك على </w:t>
      </w:r>
    </w:p>
    <w:p>
      <w:pPr>
        <w:pStyle w:val="BookText"/>
        <w:rPr/>
      </w:pPr>
      <w:r>
        <w:rPr>
          <w:rFonts w:ascii="IRNazanin" w:hAnsi="IRNazanin" w:eastAsia="IRNazanin"/>
          <w:color w:val="111111"/>
          <w:sz w:val="28"/>
          <w:sz w:val="28"/>
          <w:szCs w:val="28"/>
          <w:rtl w:val="true"/>
          <w:lang w:bidi="fa-IR"/>
        </w:rPr>
        <w:t xml:space="preserve">تسالمهم على ضعفه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شك،أنّ من كان حاله كما عرفت فلا يؤخذ عنه مثل هذا الامر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الثلاثة الاولى،فهي ليست بحجّة من كلّ وجه،و ممّا يوجب وهنها وردها هو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يروها كبار الحفّاظ و المحدّثين،بل الثابت عنهم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من دون هذه العبارة كما سنبرهن عليه،هذا مع تصريح بعض العلماء من أهل السنّة الذين تتبّعوا طرق عاصم بن أبي النجود بأنّ هذه الزيادة ليست فيها، كما سيأتي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ثم،فإنّ إسناد هذه الأحاديث الثلاثة ينتهي إلى ابن مسعود فقط، بينما المروي عن ابن مسعود نفسه كما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w:t>
      </w:r>
      <w:r>
        <w:rPr>
          <w:rStyle w:val="FootnoteAnchor"/>
          <w:rtl w:val="true"/>
        </w:rPr>
        <w:footnoteReference w:id="156"/>
      </w:r>
      <w:r>
        <w:rPr>
          <w:rFonts w:ascii="Amiri" w:hAnsi="Amiri" w:eastAsia="Amiri" w:cs="Amiri"/>
          <w:color w:val="111111"/>
          <w:sz w:val="28"/>
          <w:sz w:val="28"/>
          <w:szCs w:val="28"/>
          <w:rtl w:val="true"/>
          <w:lang w:bidi="ar-SA"/>
        </w:rPr>
        <w:t>،و كذلك الحال عند الترمذي فقد روى هذا الحديث من دون هذه العبارة،مشيرا إلى أنّ المروي عن عليّ عليه السّلام، و أبي سعيد الخدري،و أم سلمة،و أبي هريرة هو 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رواية الحديث عن ابن مسعود 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عليّ،و أبي سعيد،و أم سلمة،و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عند أكثر الحفاظ،فالطبراني مثلا أخرج الحديث عن ابن مسعود نفسه من طرق أخرى كثيرة،و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أحاديث معجمه الكبير المرقمة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الحاكم في مستدركه أخرج الحديث،عن ابن مسعود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 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تابعه على ذلك الذهبي،و كذلك نجد البغوي في مصابيح السنّة يروي الحديث،عن ابن مسعود،من دون هذه الزيادة مع التصريح بحسن الحديث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المقدسي الشافعي بأنّ تلك الزيادة لم يروها أئمّة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أورد الحديث عن ابن مسعود بدون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أئمّة الحديث في كتبهم،منهم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عيسى الترمذي في جامعه،و الإمام أبو داود في سننه،و الحافظ أبو بكر البيهقي،و الشيخ أبو عمرو الداني،كلّهم هكذا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جملة من الأحاديث المؤيّدة لذلك مشيرا إلى من أخرجها من الأئمة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كالطبراني،و أحمد بن حنبل،و الترمذي،و أبي داود،و الحافظ أبي داود،و البيهقي،عن عبد اللّه بن مسعود،و عبد اللّه بن عمر،و حذيفة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زيادة على ما مرّ من إشارة الترمذي إلى تخريجها عن عليّ عليه السّلام، و أبي سعيد الخدري،و أم سلمة،و أبي هريرة؛كلّهم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تعقّل إتّفاق هؤلاء الأئمّة الحفّاظ بإسقاط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مروية حقّا،عن ابن مسعود،مع أنّهم رووها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عاصم بن أبي النجود،بل و يستحيل تصوّر إسقاطهم لها لما فيها من أهمية بالغة في النقض على ما يدّعيه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يتضح أنّ تلك الزيادة قد زيدت على حديث ابن مسعود من طريق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قبل أتباع الحسنيين و أنصارهم ترويجا لمهدوية محمّد بن عبد اللّه بن الحسن المثنى،أو من قبل أتباع العبّاسيين و مؤيّديهم في ما زعموا بمهدوية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يتأكّد هذا الوضع فيما لو علمنا بأنّ الأوّل منهما كانت رتّة في لسانه،ممّا اضطر أنصاره على الكذب على أبي هريرة،فحدّثوا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اسمه محمّد بن عبد اللّه في لسانه رتّة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الأحاديث الثلاثة الأولى من رواية عاصم بن أبي النجود، عن زرّ بن حبيش،عن عبد اللّه بن مسعود،مخالفة لما أخرجه الحفّاظ عن عاصم من أحاديث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مرّ،فقد تابع الحافظ أبو نعيم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هذا الحديث عن عاصم،حتى أوصلها إلى واحد و ثلاثين طريقا،و لم يرو في واحد منها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اتّفقت كلّها على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نصّ كلامه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عقّب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غير عاصم،عن زرّ،و هو عمرو بن حرّة،عن زرّ كلّ هؤلاء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من عبيد اللّه بن موسى،عن زائدة، عن عاصم،فإنّه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يرتاب اللبيب أنّ هذه الزيادة لا إعتبار بها مع اجتماع هؤلاء الأئمّة على خلافها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الفصل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ضبطه و إتقانه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9" w:name="pg10636_98160"/>
    </w:p>
    <w:p>
      <w:pPr>
        <w:pStyle w:val="BookText"/>
        <w:rPr/>
      </w:pPr>
      <w:bookmarkEnd w:id="139"/>
      <w:r>
        <w:rPr>
          <w:rFonts w:ascii="Amiri" w:hAnsi="Amiri" w:eastAsia="Amiri" w:cs="Amiri"/>
          <w:color w:val="111111"/>
          <w:sz w:val="28"/>
          <w:sz w:val="28"/>
          <w:szCs w:val="28"/>
          <w:rtl w:val="true"/>
          <w:lang w:bidi="ar-SA"/>
        </w:rPr>
        <w:t>الحديث في مسنده</w:t>
      </w:r>
      <w:r>
        <w:rPr>
          <w:rFonts w:ascii="Amiri" w:hAnsi="Amiri" w:eastAsia="Amiri" w:cs="Amiri"/>
          <w:i/>
          <w:i/>
          <w:iCs/>
          <w:color w:val="111111"/>
          <w:sz w:val="28"/>
          <w:sz w:val="28"/>
          <w:szCs w:val="28"/>
          <w:rtl w:val="true"/>
          <w:lang w:bidi="ar-SA"/>
        </w:rPr>
        <w:t>في</w:t>
      </w:r>
      <w:r>
        <w:rPr>
          <w:rFonts w:ascii="Amiri" w:hAnsi="Amiri" w:eastAsia="Amiri" w:cs="Amiri"/>
          <w:color w:val="111111"/>
          <w:sz w:val="28"/>
          <w:sz w:val="28"/>
          <w:szCs w:val="28"/>
          <w:rtl w:val="true"/>
          <w:lang w:bidi="ar-SA"/>
        </w:rPr>
        <w:t>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يعلم 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الوهن ما لا يمكن الإعتماد عليه في تشخيص اسم والد المهدي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عليه،فإنّ من ينتظر مهديّا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طبق ما في التراث الإسلامي من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سرابا يحسبه الضمآن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نجد الاستاذ الأزهري سعد محمد حسن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موضوعة،و لكن الطريف في تصريحه أنّه نسب الوضع إلى الشيعة الإماميّة لتؤيّد بها وجهة نظرها على حدّ تعبيره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يتّضح ممّا تقدّم أنّ نتيجة البحث في طوائف أحاديث نسب الإمام المهدي،قد انتهت إلى كونه من ولد الإمام الحسين عليه السّلام؛لضعف سائر الأحاديث التي وردت مخالفة لتلك النتيجة،مع عدم وجود أية قرينة تشهد بصحّة تلك الأحاديث،بل توفّرت القرآئن الدالّة على إختلاقها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عدنا الى نتيجة البحث في الطوائف المتقدّمة نجدها مؤيّدة بما تواتر نقله عند المسلمين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525315_372815092"/>
      <w:bookmarkStart w:id="141" w:name="_Toc48"/>
      <w:bookmarkEnd w:id="140"/>
      <w:r>
        <w:rPr>
          <w:rtl w:val="true"/>
        </w:rPr>
        <w:t>مؤيّدات كون المهدي من ولد الحسين عليه السّلام</w:t>
      </w:r>
      <w:bookmarkEnd w:id="141"/>
    </w:p>
    <w:p>
      <w:pPr>
        <w:pStyle w:val="Heading4"/>
        <w:numPr>
          <w:ilvl w:val="3"/>
          <w:numId w:val="1"/>
        </w:numPr>
        <w:rPr/>
      </w:pPr>
      <w:bookmarkStart w:id="142" w:name="__RefHeading___Toc2525317_372815092"/>
      <w:bookmarkStart w:id="143" w:name="_Toc49"/>
      <w:bookmarkEnd w:id="142"/>
      <w:r>
        <w:rPr>
          <w:rtl w:val="true"/>
        </w:rPr>
        <w:t>اشارة</w:t>
      </w:r>
      <w:bookmarkEnd w:id="1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أحاديث كثيرة عند الشيعة الإمامية عيّنت الأئمّة الإثني عشر بأسمائهم واحدا بعد آخر ابتداء بالامام عليّ و انتهاء بالمهدي عليهما السّلام،مع </w:t>
      </w:r>
      <w:bookmarkStart w:id="144" w:name="pg10636_98162"/>
    </w:p>
    <w:p>
      <w:pPr>
        <w:pStyle w:val="BookText"/>
        <w:rPr/>
      </w:pPr>
      <w:bookmarkEnd w:id="144"/>
      <w:r>
        <w:rPr>
          <w:rFonts w:ascii="Amiri" w:hAnsi="Amiri" w:eastAsia="Amiri" w:cs="Amiri"/>
          <w:color w:val="111111"/>
          <w:sz w:val="28"/>
          <w:sz w:val="28"/>
          <w:szCs w:val="28"/>
          <w:rtl w:val="true"/>
          <w:lang w:bidi="ar-SA"/>
        </w:rPr>
        <w:t>مجموعة من الأحاديث في تعيين كل إمام لا حق بنصّ من الإمام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عند أهل السنّة مصرحة بعدد الأئمّة تارة كما في الصحاح، و مشخّصة لأسمائهم كما في كتب المناقب و غيرها،و إلى جانب هذا توجد جملة من الأحاديث المتّفق على صحّتها تدلّ على حياة المهدي ما بقي في الناس إثنان،و هذا لا يتمّ إلاّ بتقدير كونه التاسع من ولد الإمام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لن نذكر من تلك الأحاديث إلاّ ما احتجّ به في كتب الفريقين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525319_372815092"/>
      <w:bookmarkStart w:id="146" w:name="_Toc50"/>
      <w:bookmarkEnd w:id="145"/>
      <w:r>
        <w:rPr>
          <w:rtl w:val="true"/>
        </w:rPr>
        <w:t>حديث الثقلين</w:t>
      </w:r>
      <w:r>
        <w:rPr>
          <w:rtl w:val="true"/>
        </w:rPr>
        <w:t>:</w:t>
      </w:r>
      <w:bookmarkEnd w:id="146"/>
    </w:p>
    <w:p>
      <w:pPr>
        <w:pStyle w:val="BookText"/>
        <w:rPr/>
      </w:pPr>
      <w:r>
        <w:rPr>
          <w:rFonts w:ascii="Amiri" w:hAnsi="Amiri" w:eastAsia="Amiri" w:cs="Amiri"/>
          <w:color w:val="111111"/>
          <w:sz w:val="28"/>
          <w:sz w:val="28"/>
          <w:szCs w:val="28"/>
          <w:rtl w:val="true"/>
          <w:lang w:bidi="ar-SA"/>
        </w:rPr>
        <w:t>ممّا لا شكّ فيه أنّ النبيّ صلّى اللّه عليه و اله و سلم قد انتقل إلى الرفيق الأعلى و السنّة لم تدوّن بكلّ تفاصيلها في عهده،و هو منزّه عن التفريط برسالته المحكوم ببقائها إلى يوم القيامة،و منزّه أيضا عن إهمال أمته مع نهاية رأفته بهم و شفقته عليهم،فكيف يوكّلهم إلى القرآن الكريم وحده مع ما فيه من محكم و متشابه،و مجمل و مفصّل،و ناسخ و منسوخ،فضلا عمّا في آياته من وجوه و محامل استخدمت للتدليل على صحّة الآراء المتباينة كما نحسّ و نلمس عند أرباب المذاهب و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علمه صلّى اللّه عليه و اله و سلم بأنّه قد كذب عليه في حياته فكيف الحال إذن بعد وفاته،و الدليل عليه قوله صلّى اللّه عليه و اله و سلم الذي اتّخذ بكتب الدراية مثالا على التواتر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غير المعقول إذن أن يدع النبيّ صلّى اللّه عليه و آله شريعته مسرحا لإجتهادات الآخرين من دون أن يحدّد لهم مرجعا يعلم ما في القرآن حقّ علمه،و تكون السنّة معلومة بكلّ تفاصيلها عنده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القدر المنسجم مع طبيعة صيانة الرسالة،و حفظها،و مراعاة استمرارها منهجا و تطبيقا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تتّضح أهمية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 إرجاع الأمّة فيه إلى العترة لأخذ الدين الحقّ عنهم،كما تتّضح أسباب التأكيد عليه في مناسبات مختلفة و نوب متفرّقة،منها في يوم الغدير،و آخرها في مرضه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زيد بن أسلم،عن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قد دعيت فأجبت،إنّي تارك فيكم الثقلين 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بيتي،فانظروا كيف تخلفوني فيهما،فإنّهما لن يفترقا حتى يردا عليّ الحوض،إنّ اللّه مولاي،و 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والاه،و عاد من عاداه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الخدري،عن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الأرض،و عترتي أهل بيتي،و لن يفترقا حتى يردا عليّ الحوض،فانظروا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،هذا فضلا عن تأكيده صلّى اللّه عليه و اله و سلم المستمر على الإقتداء بعترته أهل بيته،و الإهتداء بهديهم، و التحذير من مخالفتهم،و ذلك بجعلهم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كسفن للنجاة،و أخرى أمانا للأمّة،و ثالثة كباب حطّة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الواقع لم يكن الصحابة بحاجة إلى سؤال و استفسار من النبيّ صلّى اللّه عليه و آله لتشخيص المراد بأهل البيت،و هم يرونه و قد خرج للمباهلة و ليس معه غير أصحاب الكساء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أكبر الناس معرفة بخصائص هذا الكلام،و إدراكا لما ينطوي عليهة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قصر و 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فتسعة أشهر و هي المدّة التي أخبر عنها ابن عبّاس في وقوف النبيّ صلّى اللّه عليه و اله و سلم على باب فاطمة صباح كل يوم و هو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67"/>
      </w:r>
      <w:r>
        <w:rPr>
          <w:rFonts w:ascii="Amiri" w:hAnsi="Amiri" w:eastAsia="Amiri" w:cs="Amiri"/>
          <w:color w:val="111111"/>
          <w:sz w:val="28"/>
          <w:sz w:val="28"/>
          <w:szCs w:val="28"/>
          <w:rtl w:val="true"/>
          <w:lang w:bidi="ar-SA"/>
        </w:rPr>
        <w:t>كافية لأن يعرف الجميع من هم أهل البيت عليهم السّلام؟</w:t>
      </w:r>
    </w:p>
    <w:p>
      <w:pPr>
        <w:pStyle w:val="BookText"/>
        <w:rPr/>
      </w:pPr>
      <w:r>
        <w:rPr>
          <w:rFonts w:ascii="Amiri" w:hAnsi="Amiri" w:eastAsia="Amiri" w:cs="Amiri"/>
          <w:color w:val="111111"/>
          <w:sz w:val="28"/>
          <w:sz w:val="28"/>
          <w:szCs w:val="28"/>
          <w:rtl w:val="true"/>
          <w:lang w:bidi="ar-SA"/>
        </w:rPr>
        <w:t>و مع هذا فلا معنى لسؤالهم و استفسارهم من النبيّ صلّى اللّه عليه و اله و سلم عمّن يعصموا الأمّة بعده من الضلالة إلى يوم القيامة فيما لو تمسّكت بهم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فحاجة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الصحابة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أكثر من تشخيص أوّلهم ليكون المرجع للقيام بمهمّته بعد النبيّ صلّى اللّه عليه و اله و سلم حتى يأخذ دوره في عصمة الأمّة من الضلالة،و هو بدوره مسؤول عن تعيين من يليه في هذه المهمّة، و هكذا حتى يرد آخر عاصم من الضلالة مع القرآن على النبيّ صلّى اللّه عليه و اله و سلم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علمت أنّ عليّا عليه السّلام قد تعيّن بنصوص لا تحصى،و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الثقلين نفسه،فليس من الضروري إذن أن يتولّى النبيّ صلّى اللّه عليه و اله و سلم بنفسه تعيين من يلي أمر الأمّة باسمه في كلّ عصر وجيل،إن لم نقل إنّه غير طبيعي لو لا أن تقتضيه بعض الإعتبارات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فالمقياس إذن في معرفة إمام كلّ عصر وجيل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بتعيينهم دفعة واحدة،أو بنصّ السابق على إمامة اللاحق و هو المقياس الطبيعي المألوف الذي دأبت عليه الأنبياء و الأوصياء عليهم السّلام،و عرفته البشرية في سياساتها منذ أقدم العصور و إلى يوم الناس هذا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 عدنا إلى واقع أهل البيت عليهم السّلام نجد النصّ قد توفّر على إمامتهم بكلا طريقيه،و من سبر الواقع التاريخي لسلوكهم علم يقينا بأنّهم ادّعواي</w:t>
      </w:r>
      <w:r>
        <w:rPr>
          <w:rFonts w:eastAsia="Amiri" w:cs="Amiri" w:ascii="Amiri" w:hAnsi="Amiri"/>
          <w:color w:val="111111"/>
          <w:sz w:val="28"/>
          <w:szCs w:val="28"/>
          <w:rtl w:val="true"/>
          <w:lang w:bidi="ar-SA"/>
        </w:rPr>
        <w:t xml:space="preserve">. </w:t>
      </w:r>
      <w:bookmarkStart w:id="147" w:name="pg10636_98169"/>
    </w:p>
    <w:p>
      <w:pPr>
        <w:pStyle w:val="BookText"/>
        <w:rPr/>
      </w:pPr>
      <w:bookmarkEnd w:id="147"/>
      <w:r>
        <w:rPr>
          <w:rFonts w:ascii="Amiri" w:hAnsi="Amiri" w:eastAsia="Amiri" w:cs="Amiri"/>
          <w:color w:val="111111"/>
          <w:sz w:val="28"/>
          <w:sz w:val="28"/>
          <w:szCs w:val="28"/>
          <w:rtl w:val="true"/>
          <w:lang w:bidi="ar-SA"/>
        </w:rPr>
        <w:t>لأنفسهم الإمامة في عرض السلطة الزمنية،و اتّخذوا من أنفسهم كما اتّخذهم الملايين من أتباعهم أئمّة و قادة للمعارضة السلمية للحكم القائم في زمانهم،مع إرشاد كلّ إمام أتباعه على من يقوم بأمر الإمامة من بعده، و على هذا جرت سيرتهم،فكانوا عرضة للمراقبة و السجون و الإستشهاد بالسم تارة،و في سوح الجهاد تارة أخرى و على أيدي القائمين بالحكم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أنّ أحدهم لم يعيّن لأتباعه من يقوم بأمر الإمامة من بعده، مع فرض توقّف النصّ عليه،فإنّ معنى ذلك بقاء ذلك الإمام خالدا مع القرآن في كلّ عصر وجيل؛لأنّ دلالة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إستمرار وجود إمام من العترة في كلّ عصر كإستمرار وجود القرآن الكريم ظاهرة واضحة،و لهذا ذهب ابن حجر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أحاديث الحثّ على التمسّك بأهل البيت إشارة إلى عدم انقطاع متأهل منهم للتمسّك به إلى يوم القيامة،كما أنّ الكتاب العزيز كذلك،و لهذا كانوا أمانا لأهل الأرض،و يشهد لذلك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525321_372815092"/>
      <w:bookmarkStart w:id="149" w:name="_Toc51"/>
      <w:bookmarkEnd w:id="148"/>
      <w:r>
        <w:rPr>
          <w:rtl w:val="true"/>
        </w:rPr>
        <w:t>حديث</w:t>
      </w:r>
      <w:r>
        <w:rPr>
          <w:rtl w:val="true"/>
        </w:rPr>
        <w:t>:(</w:t>
      </w:r>
      <w:r>
        <w:rPr>
          <w:rtl w:val="true"/>
        </w:rPr>
        <w:t>من مات و لم يعرف إمام زمانه</w:t>
      </w:r>
      <w:r>
        <w:rPr>
          <w:rtl w:val="true"/>
        </w:rPr>
        <w:t>):</w:t>
      </w:r>
      <w:bookmarkEnd w:id="1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سجّل هذا الحديث في أمّهات المصادر المعتبرة لدى الفريقين و بألفاظ مختلفة ترجع كلّها إلى معنى واحد و مقصد فارد،و يكفي على ذلك اتّفاق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روايته </w:t>
      </w:r>
      <w:r>
        <w:rPr>
          <w:rStyle w:val="FootnoteAnchor"/>
          <w:rtl w:val="true"/>
        </w:rPr>
        <w:footnoteReference w:id="169"/>
      </w:r>
      <w:r>
        <w:rPr>
          <w:rFonts w:ascii="Amiri" w:hAnsi="Amiri" w:eastAsia="Amiri" w:cs="Amiri"/>
          <w:color w:val="111111"/>
          <w:sz w:val="28"/>
          <w:sz w:val="28"/>
          <w:szCs w:val="28"/>
          <w:rtl w:val="true"/>
          <w:lang w:bidi="ar-SA"/>
        </w:rPr>
        <w:t>،و الكليني، و الصدوق،و والده،و الحميري،و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روايته أيضا </w:t>
      </w:r>
      <w:r>
        <w:rPr>
          <w:rStyle w:val="FootnoteAnchor"/>
          <w:rtl w:val="true"/>
        </w:rPr>
        <w:footnoteReference w:id="170"/>
      </w:r>
      <w:r>
        <w:rPr>
          <w:rFonts w:ascii="Amiri" w:hAnsi="Amiri" w:eastAsia="Amiri" w:cs="Amiri"/>
          <w:color w:val="111111"/>
          <w:sz w:val="28"/>
          <w:sz w:val="28"/>
          <w:szCs w:val="28"/>
          <w:rtl w:val="true"/>
          <w:lang w:bidi="ar-SA"/>
        </w:rPr>
        <w:t xml:space="preserve">،و قد أخرجه كثيرون بطرق لا طاقة على إستقصائها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الحديث ممّا لا مجال لأحد أن يناقش في سنده،و إن توهّم الشيخ أبو زهرة فعدّه من روايات الكافي فحسب</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كما ترى في تخريجه لا يبعد القول بتواتره،و هو لا يحتمل التأويل،و لا صرف دلالته الواضحة على وجوب معرفة الإمام الحقّ على كلّ مسلم و مسلمة،و إلاّ فإنّ مصيره ينذر بنهاية 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ادعى أنّ المراد بالإمام الذي من لا يعرفه سيموت ميتة جاهلية هو السلطان أو الحاكم،أو الملك،و نحو ذلك و إن كان فاسقا 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يثبت بالدليل أنّ معرفة الظالم الفاسق من الدين أوّلا،و أن يبيّن للعقلاء الثمرة المترتّبة على وجوب معرفة الظالم الفاسق بحيث يكون من مات و لم يعرفه مات ميتة جاهلية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أية حال،فالحديث يدلّ على وجود إمام حقّ في كلّ عصر وجيل،و هذا لا يتم إلاّ مع القول بوجود الإمام المهدي الذي هو حقّ و من ولد فاطمة عليها السّلام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0" w:name="pg10636_98173"/>
    </w:p>
    <w:p>
      <w:pPr>
        <w:pStyle w:val="Heading4"/>
        <w:numPr>
          <w:ilvl w:val="3"/>
          <w:numId w:val="1"/>
        </w:numPr>
        <w:rPr/>
      </w:pPr>
      <w:bookmarkStart w:id="151" w:name="__RefHeading___Toc2525323_372815092"/>
      <w:bookmarkStart w:id="152" w:name="_Toc52"/>
      <w:bookmarkEnd w:id="150"/>
      <w:bookmarkEnd w:id="151"/>
      <w:r>
        <w:rPr>
          <w:rtl w:val="true"/>
        </w:rPr>
        <w:t>حديث</w:t>
      </w:r>
      <w:r>
        <w:rPr>
          <w:rtl w:val="true"/>
        </w:rPr>
        <w:t>:(</w:t>
      </w:r>
      <w:r>
        <w:rPr>
          <w:rtl w:val="true"/>
        </w:rPr>
        <w:t>إنّ الأرض لا تخلو من قائم للّه بحجّة</w:t>
      </w:r>
      <w:r>
        <w:rPr>
          <w:rtl w:val="true"/>
        </w:rPr>
        <w:t>):</w:t>
      </w:r>
      <w:bookmarkEnd w:id="152"/>
    </w:p>
    <w:p>
      <w:pPr>
        <w:pStyle w:val="BookText"/>
        <w:rPr/>
      </w:pPr>
      <w:r>
        <w:rPr>
          <w:rFonts w:ascii="Amiri" w:hAnsi="Amiri" w:eastAsia="Amiri" w:cs="Amiri"/>
          <w:color w:val="111111"/>
          <w:sz w:val="28"/>
          <w:sz w:val="28"/>
          <w:szCs w:val="28"/>
          <w:rtl w:val="true"/>
          <w:lang w:bidi="ar-SA"/>
        </w:rPr>
        <w:t xml:space="preserve">و هذا الحديث قد احتجّ به الفريقان أيضا و أوردوه من طرق عدّة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كميل بن زياد النخعي التابعي الجليل الثقة،عن أمير المؤمنين علي عليه السّلام كما في نهج البلاغة،قال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خلو الأرض من قائم للّه بحجّة لا يتمّ مع فرض عدم ولادة الإمام المهدي عليه السّلام،و قد تنبّه لهذا ابن أبي الحديد حتى قال في شرح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يخلو الزمان ممّن هو مهيمن للّه تعالى على عباده،و مسيطر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يكاد يكون تصريحا بمذهب الإمامية،إلاّ أنّ أصحابنا يحملونه على أنّ المراد به الأبدال</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فهم ابن حجر العسقلاني منه أنّه إشارة إلى مهدي أهل البيت عليهم السّلام فقال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صلاة عيسى عليه السّلام خلف رجل من هذه الأمّة مع كونه في آخر الزمان،و قرب قيام الساعة دلالة للصحيح من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يقرّب دلالة العبارة في النهج على الإمام المهدي عليه السّلام هو ما </w:t>
      </w:r>
      <w:bookmarkStart w:id="153" w:name="pg10636_98175"/>
    </w:p>
    <w:p>
      <w:pPr>
        <w:pStyle w:val="BookText"/>
        <w:rPr/>
      </w:pPr>
      <w:bookmarkEnd w:id="153"/>
      <w:r>
        <w:rPr>
          <w:rFonts w:ascii="Amiri" w:hAnsi="Amiri" w:eastAsia="Amiri" w:cs="Amiri"/>
          <w:color w:val="111111"/>
          <w:sz w:val="28"/>
          <w:sz w:val="28"/>
          <w:szCs w:val="28"/>
          <w:rtl w:val="true"/>
          <w:lang w:bidi="ar-SA"/>
        </w:rPr>
        <w:t>اتّصل بها من كلام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أوعية فخيرها أوعاها،فاحفظ عنّي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فعالم ربّانيّ،و متعلّم على سبيل النجاة،و همج رعاع أتباع كلّ ناعق يميلون مع كلّ ريح،لم يستضيئوا بنور العلم،و لم يلجأوا إلى ركن 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بحجّة،إمّا ظاهرا مشهورا،و إمّا خائفا مغمورا؛لئلا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جاء في الحديث الصحيح،عن الحسين بن أبي العلاء الخفّاف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الأرض ليس فيها إمام؟قال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ما اضيف هذا إلى حديث الثقلين،و حديث من مات،و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الآتي،علم أنّ الإمام المهدي لو لم يكن مولودا حقّا لوجب أن يكون من سبقه حيّا إلى قيام الساعة،و لكن لا أحد يقول من المسلمين بحياة إمام غير المهدي عليه السّلام ثاني عشر أهل البيت،و هم من عينت الصحاح عددهم،و بينت كتب المناقب أسماءهم</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525325_372815092"/>
      <w:bookmarkStart w:id="155" w:name="_Toc53"/>
      <w:bookmarkEnd w:id="154"/>
      <w:r>
        <w:rPr>
          <w:rtl w:val="true"/>
        </w:rPr>
        <w:t>أحاديث</w:t>
      </w:r>
      <w:r>
        <w:rPr>
          <w:rtl w:val="true"/>
        </w:rPr>
        <w:t>:(</w:t>
      </w:r>
      <w:r>
        <w:rPr>
          <w:rtl w:val="true"/>
        </w:rPr>
        <w:t>الخلفاء إثنا عشر</w:t>
      </w:r>
      <w:r>
        <w:rPr>
          <w:rtl w:val="true"/>
        </w:rPr>
        <w:t>):</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بسنده،عن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أميرا،فقال كلمة لم أسمعها،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الدين قائما حتى تقوم الساعة،أو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مسند أحمد بسنده،عن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ابن مسعود و هو يقرأ القرآن،فقال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سألتم رسول اللّه صلّى اللّه عليه و سلم كم يملك هذه الأمّة من خليفة؟فقال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سألني عنها أحد منذ قدمت العراق قبلك،ثم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لقد سألنا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كعدّة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هذه الأحاديث أمور،و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 الأمراء أو الخلفاء لا يتجاوز الإثني عشر،و كلّهم من قريش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العدد منطبق تمام الانطباق على ما تعتقده الشيعة بعدد الأئمّة و نسبهم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الامراء أو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ينطبق مع واقع الأئمّة عليهم السّلام، و الجواب واضح جدّا؛لأنّ النبيّ صلّى اللّه عليه و اله و سلم إنّما أراد بذلك الإمرة و الإستخلاف بإستحقاق،و حاشاه أن يقصد بذلك معاوية،و يزيد،و مروان و أمثالهم الذين لعبوا ما شاءوا بمقدرات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بالخليفة هو من يستمد سلطته من الشارع المقدّس، و لا ينافي ذلك ذهاب السلطنة منهم في واقعها الخارجي لتسلّط الآخرين عليهم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 في شرح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النوربشتي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في هذا الحديث و ما يتعقّبه في هذا المعنى أنّه يحمل على المقسطين منهم،فإنّهم هم المستحقّون لإسم الخليفة على الحقيقة و لا يلزم أن يكونوا على الولاء،و ان قدّر أنّهم على الولاء،فإنّ المراد منه المسمّون بها على المجاز،كذا في المرقاة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الإثني عشر معنيّون بالنّص كما هو مقتضى تشبيههم بنقباء بني إسرائيل،قال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الأحاديث تفترض عدم خلو الزمان من الإثني عشر جميعا،و أنّه لا بدّ من وجود أحدهم ما بقي الدين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مسلم في صحيحه و بنفس الباب ما هو صريح جدّا بهذا، إذ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ينطبق تمام الإنطباق على ما تقوله الشيعة بأنّ الإمام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كسائر الأحياء،و أنّه لا بدّ من ظهوره في آخر الزمان ليملأ الأرض قسطا و عدلا كما ملئت ظلما و جورا،على وفق ما بشّر به جدّه المصطفى صلّى اللّه عليه و اله و سلم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خاف على أحد أنّ أهل السنة لم يتّفقوا قطّ على تسمية الإثني عشر،حتى إنّ بعضهم اضطر إلى إدخال يزيد بن معاوية،و مروان، و عبد الملك،و نحوهم وصولا إلى عمر بن عبد العزيز،لأجل إكتمال نصاب الإثني عشر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بلا أدنى شكّ تفسير خاطيء غير منسجم مع نصّ الحديث،إذ يلزم منه خلو جميع العصور بعد عصر عمر بن عبد العزيز من الخليفة، بينما المفروض أنّ الدين لا يزال قائما بوجودهم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أحاديث الخلفاء إثنا عشر تبقى بلا تفسير لو تخلّينا عن حملها على هذا المعنى،لبداهة أنّ السلطنة الظاهرية قد تولاّها من قريش أضعاف العدد المنصوص عليه في هذه الأحاديث،فضلا عن انقراضهم أجمع، و عدم النصّ على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أمويين أو 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الصدد يقول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الدالّة على كون الخلفاء بعده صلّى اللّه عليه و اله و سلم إثني عشر قد اشتهرت من طرق كثيرة،فبشرح الزمان،و تعريف الكون و المكان،علم أنّ مراد رسول اللّه صلّى اللّه عليه و اله و سلم من حديثه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إثنا عشر من أهل بيته و عترته،إذ لا يمكن أن يحمل هذا الحديث على الخلفاء بعده من أصحابه لقلّتهم عن إثني عشر،و لا يمكن أن نحمله على الملوك الامويّة لزيادتهم على إثني عشر،و لظلمهم الفاحش إلاّ عمر بن عبد العزيز،و لكونهم غير بني هاشم؛لأنّ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هاشم،في رواية عبد الملك، عن جابر،و إخفاء صوته صلّى اللّه عليه و اله و سلم في هذا القول يرجّح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لا يحسنون خلافة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أن يحمل على الملوك العبّاسية؛ لزيادتهم على العدد المذكور،و لقلّة رعايتهم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 النبيّ صلّى اللّه عليه و اله و سلم الأئمّة الإثنا عشر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يرجّحه حديث الثقلين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56" w:name="pg10636_98183"/>
    </w:p>
    <w:p>
      <w:pPr>
        <w:pStyle w:val="BookText"/>
        <w:rPr/>
      </w:pPr>
      <w:bookmarkEnd w:id="156"/>
      <w:r>
        <w:rPr>
          <w:rFonts w:ascii="Amiri" w:hAnsi="Amiri" w:eastAsia="Amiri" w:cs="Amiri"/>
          <w:color w:val="111111"/>
          <w:sz w:val="28"/>
          <w:sz w:val="28"/>
          <w:szCs w:val="28"/>
          <w:rtl w:val="true"/>
          <w:lang w:bidi="ar-SA"/>
        </w:rPr>
        <w:t>و لا يخفى 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التسلسل التاريخي للأئمّة الإثني عشر،و ضبط في كتب الصحاح و غيرها قبل تكامل الواقع الإمامي،فهو ليس انعكاسا لواقع،و إنّما هو تعبير عن حقيقة ربّانية نطق بها من لا ينطق عن الهوى،فقال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بعدي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ذلك شاهدا و مصدقا لهذا الواقع المبتدىء بأمير المؤمنين عليّ،و المنتهي بالإمام المهدي عليهم السّلام،و هو التطبيق الوحيد المعقول لذلك الحديث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إذن أن يعتبر الحديث من دلائل النبوّة في صدقها عن الإخبار بالمغيّبات،أمّا محاولات تطبيقه على من عرفوا بنفاقهم و جرائمهم و سفكهم للدماء من الامويين و العباسيين و غيرهم فهو يخالف الحديث مفهوما و منطوقا على الرغم ممّا في ذلك من إساءة بالغة إلى مقام النبيّ صلّى اللّه عليه و اله و سلم إذ يعني ذلك أنّه أخبر ببقاء الدين إلى زمان عمر بن عبد العزيز مثلا،لا إلى أن تقوم الساعة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525327_372815092"/>
      <w:bookmarkStart w:id="158" w:name="_Toc54"/>
      <w:bookmarkEnd w:id="157"/>
      <w:r>
        <w:rPr>
          <w:rtl w:val="true"/>
        </w:rPr>
        <w:t>النص على الأئمّة الإثني عشر عليهم السّلام يوضّح المراد</w:t>
      </w:r>
      <w:bookmarkEnd w:id="158"/>
    </w:p>
    <w:p>
      <w:pPr>
        <w:pStyle w:val="BookText"/>
        <w:rPr/>
      </w:pPr>
      <w:r>
        <w:rPr>
          <w:rFonts w:ascii="Amiri" w:hAnsi="Amiri" w:eastAsia="Amiri" w:cs="Amiri"/>
          <w:color w:val="111111"/>
          <w:sz w:val="28"/>
          <w:sz w:val="28"/>
          <w:szCs w:val="28"/>
          <w:rtl w:val="true"/>
          <w:lang w:bidi="ar-SA"/>
        </w:rPr>
        <w:t>بالخلفاء الإثني عشر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متابعة الأدلّة الأخرى التي توضّح المراد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تعيّن لنا شخص الإمام المهدي باسمه و نسبه و حسبه؛لا بدّ من التذكير قبل ذلك بأمر هو في غاية الأهمية،بحيث لو تدّبره المنصف، و أمعن النظر فيه لما بقيت هناك أدنى غشاوة على عينيه،و لا كتفى بالمقاييس السابقة التي تركها لنا النبيّ الأعظم صلّى اللّه عليه و اله و سلم لمعرفة إمام الزمان في </w:t>
      </w:r>
    </w:p>
    <w:p>
      <w:pPr>
        <w:pStyle w:val="BookText"/>
        <w:rPr/>
      </w:pPr>
      <w:r>
        <w:rPr>
          <w:rFonts w:ascii="Amiri" w:hAnsi="Amiri" w:eastAsia="Amiri" w:cs="Amiri"/>
          <w:color w:val="111111"/>
          <w:sz w:val="28"/>
          <w:sz w:val="28"/>
          <w:szCs w:val="28"/>
          <w:rtl w:val="true"/>
          <w:lang w:bidi="ar-SA"/>
        </w:rPr>
        <w:t>كلّ عصر و جيل،و لم يطلب بعدها أيّ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أعني بهذا الأمر تاريخنا الإسلامي الذي تعاقبت عليه منذ البدء أنظمة اتّفقت على إقصاء عترة الرسول صلّى اللّه عليه و اله و سلم عن السلطة إقصاء تامّا،فضلا عمّا اقترفته تلك الأنظمة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الاموية و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الفادحة بحقّ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البداهة أن يعزّ النصّ على الأئمّة الإثني عشر في الكتب المؤلّفة بوحي من الحكّام،و في ظل تلك الأنظمة التي اجتاحت آل الرسول صلّى اللّه عليه و اله و سلم، و أوشكت أن تبيد أولاد البتول عليهم السّلام،حين ضرّجت رمضاء كربلاء بدم خامس أصحاب الكساء صلوات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المعقول أن يدين الظالم نفسه فيسمح برواية كون المهدي هو التاسع من أولاد الحسين عليه السّلام،أو أنّ المقصود بالخلفاء الإثني عشرهم أئمّة الشيعة الإثني عشر، اللّهم إلاّ ما خرج من تلك الروايات عن رقابته، و روي بعيدا عن مسامعه،و على الرغم من هذا الحصار فإنّ ما ظهر منها انتشر كضوء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في الأفهام شيء إذا احتاج النهار إلى دليل</w:t>
      </w:r>
    </w:p>
    <w:p>
      <w:pPr>
        <w:pStyle w:val="BookText"/>
        <w:rPr/>
      </w:pPr>
      <w:r>
        <w:rPr>
          <w:rFonts w:ascii="Amiri" w:hAnsi="Amiri" w:eastAsia="Amiri" w:cs="Amiri"/>
          <w:color w:val="111111"/>
          <w:sz w:val="28"/>
          <w:sz w:val="28"/>
          <w:szCs w:val="28"/>
          <w:rtl w:val="true"/>
          <w:lang w:bidi="ar-SA"/>
        </w:rPr>
        <w:t>و هذا ممّا لا ينبغي اغفاله،و نحن نستعرض باختصار بعض الأحاديث المبيّنة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اثنا عشر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ينابيع المودة للقندوزي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المناقب للخوارزمي الحنفي،بسنده عن الإمام الرضا عليه السّلام،عن آبائه عليهم السّلام،عن النبيّ صلّى اللّه عليه و اله و سلم في حديث جاء فيه التصريح بأسماء الأئمّة الإثني عشر واحدا بعد واحد،ابتداء بأمير المؤمنين عليّ بن أبي طالب،و انتهاء بالإمام المهديّ محمّد بن الحسن العسكري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القندوزي بعد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الحمويني</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فرائد السمطين الجويني الحمويني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الينابيع أيضا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الأئمّة الإثني عشر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عن فرائد السمطين بسنده عن ابن عبّاس حديثين عن النبيّ صلّى اللّه عليه و اله و سلم في ذكر الأئمّة بأسمائهم،و أوّلهم عليّ و آخرهم المهدي عليهم السّلام </w:t>
      </w:r>
      <w:r>
        <w:rPr>
          <w:rStyle w:val="FootnoteAnchor"/>
          <w:rtl w:val="true"/>
        </w:rPr>
        <w:footnoteReference w:id="188"/>
      </w:r>
      <w:r>
        <w:rPr>
          <w:rFonts w:ascii="Amiri" w:hAnsi="Amiri" w:eastAsia="Amiri" w:cs="Amiri"/>
          <w:color w:val="111111"/>
          <w:sz w:val="28"/>
          <w:sz w:val="28"/>
          <w:szCs w:val="28"/>
          <w:rtl w:val="true"/>
          <w:lang w:bidi="ar-SA"/>
        </w:rPr>
        <w:t>،و نفس الشيء تجده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خليفة النبيّ صلّى اللّه عليه و اله و سلم مع أوصيائه عليهم 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أيضا،عن جابر بن عبد اللّه الأنصاري،عن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 أوصيائي و أئمّة المسلمين من بعدي،أوّلهم عليّ ثم الحسن،ثم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الأئمّة التسعة من أولاد الحسين بأسمائهم ابتداء بعليّ بن الحسين و انتهاء بالإمام المهديّ بن الحسن العسكري عليهم السّلام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رضى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أبي،عن أحمد بن محمد بن عيسى؛و إبراهيم بن هاشم جميعا، عن الحسن بن محبوب،عن أبي الجارود،عن أبي جعفر عليه السّلام،عن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عليها السّلام و بين يديها لوح فيه أسماء الأوصياء،فعددت إثني عشر اسما آخرهم القائم،ثلاث منهم محمّد، و أربعة منهم عليّ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من طريق آخر عن أحمد بن محمد بن يحيى العطار،عن أبيه،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الحسين بن أبي الخطاب،عن الحسن بن محبوب إلى آخر 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السند غير حجّة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أحمد بن إدريس في السند الأوّل،و أحمد بن محمد بن يحيى العطار في السند الثاني لم يوثّقا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مشايخ الإجازة،و لم يذكر الصدوق أحدهما في جميع كتبه إلاّ مترضيّا عليه،و من البداهة أن لا يقال للفاسق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يقال ذلك للرجل الجليل،و لو طلبت ممن لا يقول 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 الخوئي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يترضى على معلوم الفسق فلن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أبدا،فلم لا يكون الحال كذلك مع العالم بمداليل الألفاظ كالشيخ الصدوق و 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بعدم دلالة هذا اللفظ على الوثاقة،فإنّه من البعيد كلّ البعد أن يتفق كلّ من الحسين بن أحمد بن إدريس و أحمد بن محمّد بن يحيى العطار على الكذب على أبيه بما لا يرجع إلى مدحه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صدقهما أنّ الكليني أخرج الحديث بسند صحيح عن أبي الجارود،و ابتدأ السند بوالد شيخ الصدوق محمد بن يحيى العطار، عن محمّد بن الحسين،عن ابن محبوب،عن أبي الجارود،عن أبي جعفر عليه السّلام،عن جابر بن عبد اللّه الانصاري </w:t>
      </w:r>
      <w:r>
        <w:rPr>
          <w:rStyle w:val="FootnoteAnchor"/>
          <w:rtl w:val="true"/>
        </w:rPr>
        <w:footnoteReference w:id="192"/>
      </w:r>
      <w:r>
        <w:rPr>
          <w:rFonts w:ascii="Amiri" w:hAnsi="Amiri" w:eastAsia="Amiri" w:cs="Amiri"/>
          <w:color w:val="111111"/>
          <w:sz w:val="28"/>
          <w:sz w:val="28"/>
          <w:szCs w:val="28"/>
          <w:rtl w:val="true"/>
          <w:lang w:bidi="ar-SA"/>
        </w:rPr>
        <w:t>،و المشايخ الثلاثة الأول في هذا السند من أجلاء المحدّثين و ثقاتهم المشهورين بالاتّفاق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الجارود قد طعن عليه،فالسند ليس بحجّة،و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الجارود تابعي،و من أين للتابعي أن يعلم بأنّ في أسماء الأوصياء عليهم السّلام ثلاثة باسم محمّد،و أربعة باسم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المنطبق مع الواقع،و قد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أبو الجارود قبل اتمام هذا الواقع بعشرات السنين،على أنّ الشيخ المفيد قد وثّقه في رسالته العددية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الصدوق أخرج حديث اللوح في أوّل الباب بهذا السند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أبي،و محمد بن الحسن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اللّه،و عبد اللّه بن جعفر الحميري جميعا،عن ابي الحسن صالح بن حمّاد،و الحسن بن طريف،عن 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أبي،و محمد بن موسى المتوكّل،و محمد بن علي ماجيلويه، و أحمد بن علي بن ابراهيم،و الحسن بن ابراهيم بن ناتانة،و أحمد بن زياد الهمداني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 إبراهيم بن هاشم،عن بكر بن صالح،عن عبد الرحمن بن سالم،عن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السندان صحيحان إلى بكر بن صالح الذي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ضعفه هنا لأنّه من غير المعقول أن يخبر الرجل الضعيف عن شيء قبل أوانه ثم يتحقّق ذلك الشيء على طبق ما أخبر به،ثم لا يكون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صادقا،فالرجل روى عن الإمام موسى بن جعفر عليه السّلام فمن أين له أن يعلم بأولاده وصولا إلى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يبدو من طبقته لم يدرك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و العسكري و المهدي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يدلّك على هذا إنّ من مشايخ الحسن بن طريف الراوي عن بكر بن صالح في السند الأوّل،هو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في طبقته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كفاية الأثر في النص على الأئمّة الإثني عشر للخزاز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خصّص كتابه كلّه في الأحاديث الواردة في النصّ على الأئمّة الإثني عشر بأسمائهم،و لا مجال لنقل رواياته،و لكن لا بأس بنقل ما جاء في مقدّمة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ابتدىء بذكر الروايات في النصوص عليهم عليهم السّلام من جهة أصحاب رسول اللّه صلّى اللّه عليه و اله و سلم المعروفين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عبّاس،و عبد اللّه بن مسعود،و أبي سعيد الخدري،و أبي ذرّ الغفاري،و سلمان الفارسي،و جابر بن سمرة،و جابر ابن عبد اللّه،و أنس بن مالك،و أبي هريرة،و عمر بن الخطاب،و زيد بن ثابت،و زيد بن أرقم، و أبي أمامة،و واثلة بن الأسقع،و أبي أيوب الأنصاري،و عمّار بن ياسر، و حذيفة بن أسيد،و عمران بن الحصين،و حذيفة بن اليمان،و أبي قتادة الأنصاري،و عليّ بن أبي طالب،و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سلمة،و عائشة،و فاطمة بنت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أعقبه بذكر الأخبار التي وردت عن الأئمّة صلوات اللّه عليهم ما يوافق حديث الصحابة في النصوص على الأئمة و نصّ كلّ واحد منهم على الذي بعده؛ليعلموا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أنصفوا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يدينوا به،و لا يكونوا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بَغْياً بَيْنَهُمْ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ماجيلويه،و محمد بن موسى بن المتوكل،عن محمد بن يحيى العطار،عن محمد ابن الحسن الصفار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الحسن بن أحمد بن الوليد،عن محمد بن الحسن الصفار،عن أبي طالب عبد اللّه بن الصلت القمي،عن عثمان بن عيسى، عن سماعة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أنا،و أبو بصير،و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بمكة،فقال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تاللّه،لقد سمعت ذلك من أبي عبد اللّه عليه السّلام؟فحلف مرّة أو مرّتين أنّه سمع ذلك منه، فقال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سمعته من 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الكليني عن محمد بن يحيى،و أحمد بن محمد،عن محمد ابن الحسين،عن أبي طالب،عن عثمان بن عيسى،عن سماعة بن مهران بتمام ألفاظه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هو اشتباه قطعا،لتوفّر النصّ على وثاقة رجال سند الكافي جميعا من قبل الشيخ و النجاشي و جميع من تأخّر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اشتبه بمحمد بن عمران مولى أبي جعفر عليه السّلام الذي لم يرد نصّ في توثيقه،و هو لا يضرّ وجوده لوجود الثقة معه،و إحراز سماع الحديث عن أبي جعفر الباقر عليه السّلام من جهة أبي بصير،فأي ضير في أن يسمع الحديث من الصادق عليه السّلام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ليس في سنده من يتأمّل في وثاقته،فجميعهم من ثقات الرواة،و إن وجد في سند الصدوق ممدوح فقد كان إلى جنبه الثقة المأمون،و فيه كفاية على بيان المراد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 بسند صحيح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البرقي،عن أبي هاشم داود بن القاسم الجعفري،عن أبي جعفر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 المؤمنين عليه السّلام و معه الحسن بن عليّ عليه السّلام و هو متكأ على يد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ذكر الأئمّة الإثني عشر جميعا عليهم السّلام ابتداء بعليّ عليه السّلام و انتهاء بالمهدي بن الحسن العسكري عليهما السّلام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يحيى،عن محمد بن الحسن الصفار،عن أحمد بن أبي عبد اللّه،عن أبي هاشم مثله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هذا الخبر جاء من غير جهة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قبل الحيرة بعشر سنين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بالحيرة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الإمام المهدي عليه السّلام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السنة التي توفّي فيها الإمام العسكري،و ما قاله محمد بن يحيى لا يوجب طعنا على أحمد بن أبي عبد اللّه البرقي؛لثقته بالاتّفاق،فكأنّ محمد بن يحيى تمنّى أن يكون من حدّث شيخه الصفار بهذا الحديث قد مات في حياة الإمام العسكري أو الإمام الهادي عليهما السّلام و ليس البرقي الذي عاش إلى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ه،على قول آخر؛لأنّ الإخبار عن شيء قبل وقوعه، و تحقّق ذلك الشيء على طبق الخبر يعدّ من الإعجاز الذي لا يحتاج في قوّة ثبوته إلى شهرة الخبر بتعدّد رواته،إذ لا مجال لتكذيبه بأيّ حال من الأحوال و إن لم يرو إلاّ بسند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 من الصفار بأنّ ما رواه الثقة الجليل البرقي كان قبل وقوع الغيبة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أحد بأنّ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قبل وقوعه، لا يشترط في قبول قوله أكثر من موافقته للشروط المنصوص عليها في قبول الخبر الضعيف،أو تحقّقه على طبق خبره؛لأنّه كاشف عن صدقه، حتى و إن لم توثّقه كتب الرجال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هذا ما رواه الكليني و الصدوق بسند صحيح،عن أبان بن أبي عياش،عن سليم بن قيس الهلالي،عن عبد اللّه بن جعفر الطيّار،عند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اله و سلم في حديث جاء فيه النصّ على الإمام عليّ و بعده ابنه الحسن، ثم ابنه الحسين،ثم عليّ بن الحسين،ثمّ محمّد الباقر عليهم السّلام 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تكملة إثني عشر إماما 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فضعف أبان بن أبي عياش لا يضر هنا لإخباره عن واقع قد تحقق على طبق ما أخبر بعد سنين من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 للصدوق روايات كثيرة من هذا الطراز،و لكن من لا خبرة له قد جعلها ساقطة عن الاعتبار لضعفها سندا في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إنحصار الضعف بالرواة الذين ماتوا قبل إكتمال التسلسل التاريخي للأئمّة الإثني عشر بأزمان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ينطبق هذا الاعجاز على غالبية أخبار غيبة الإمام الثاني عشر عليه السّلام كما شهد بذلك الصدوق،فقال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عليهم السّلام قد اخبروا بغيبته عليه السّلام و وصفوا كونها لشيعتهم فيما نقل عنهم،و استحفظ في الصحف و دوّن في الكتب المؤلفة من قبل أن تقع الغيبة بمائتي سنة أو أقل أو أكثر،فليس أحد من أتباع الأئمّة عليهم السّلام إلاّ و قد ذكر ذلك في كثير من كتبه و رواياته و دوّنه في مصنفاته،و هي الكتب التي تعرف بالاصول مدوّنة مستحفظة عند شيعة آل محمّد عليهم السّلام من قبل الغيبة بما ذكرنا من السنين،و قد اخرجت ما حضرني من الأخبار المسندة في الغيبة في هذا الكتاب في مواضعها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يخلو حال هؤلاء الاتباع المؤلفين للكتب أن يكونوا علموا الغيب بما وقع الآن من الغيبة،فألفوا ذلك في كتبهم و دوّنوه في مصنّفاتهم من قبل كونها،و هذا محال عند أهل اللّب و التحصيل،أو أن يكونوا أسّسوا في كتبهم الكذب،فاتّفق لهم الأمر كما ذكروا،و تحقّق كما وضعوا من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59" w:name="pg10636_98200"/>
    </w:p>
    <w:p>
      <w:pPr>
        <w:pStyle w:val="BookText"/>
        <w:rPr/>
      </w:pPr>
      <w:bookmarkEnd w:id="159"/>
      <w:r>
        <w:rPr>
          <w:rFonts w:ascii="Amiri" w:hAnsi="Amiri" w:eastAsia="Amiri" w:cs="Amiri"/>
          <w:color w:val="111111"/>
          <w:sz w:val="28"/>
          <w:sz w:val="28"/>
          <w:szCs w:val="28"/>
          <w:rtl w:val="true"/>
          <w:lang w:bidi="ar-SA"/>
        </w:rPr>
        <w:t>على بعد ديارهم،و اختلاف آرائهم،و تباين أقطارهم و محالهم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محال كسبيل الوجه الأوّل،فلم يبق في ذلك إلاّ أنّهم حفظوا عن أئمتهم المستحفظين للوصيّة عليهم السّلام عن رسول اللّه صلّى اللّه عليه و اله و سلم من ذكر الغيبة،و صفة كونها في مقام بعد مقام إلى آخر المقامات،ما دوّنوه في كتبهم،و ألّفوه في أصولهم،و بذلك و شبهه فلج الحقّ و زهق الباطل،إنّ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إنّ الاصول التي أشار لها الصدوق متواترة النسبة إلى أصحابها عنده،كتواتر نسبة إكمال الدين إلى الصدوق عندنا،و هذا يعني إنّ أخبار الغيبة حتى مع فرض انحصار الضعف بسندها ابتداء،فهو لا يقدح بصحّتها بعد نقلها من تلك الكتب مباشرة،و على الرغم من ذلك فسوف لن نحتج بأخبار الشيعة الإماميّة إلاّ بما صحّ سنده مطلقا إلى الإمام عليه السّلام،أو إلى من أخبر بالواقع الإمامي قبل إكتمال تسلسله التاريخي و إن لم تعرف وثاقته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525329_372815092"/>
      <w:bookmarkStart w:id="161" w:name="_Toc55"/>
      <w:bookmarkEnd w:id="160"/>
      <w:r>
        <w:rPr>
          <w:rtl w:val="true"/>
        </w:rPr>
        <w:t>المهدي من أولاد الحسين،و أنّه التاسع من ولده عليهم السّلام</w:t>
      </w:r>
      <w:r>
        <w:rPr>
          <w:rtl w:val="true"/>
        </w:rPr>
        <w:t>:</w:t>
      </w:r>
      <w:bookmarkEnd w:id="161"/>
    </w:p>
    <w:p>
      <w:pPr>
        <w:pStyle w:val="BookText"/>
        <w:rPr/>
      </w:pPr>
      <w:r>
        <w:rPr>
          <w:rFonts w:ascii="Amiri" w:hAnsi="Amiri" w:eastAsia="Amiri" w:cs="Amiri"/>
          <w:color w:val="111111"/>
          <w:sz w:val="28"/>
          <w:sz w:val="28"/>
          <w:szCs w:val="28"/>
          <w:rtl w:val="true"/>
          <w:lang w:bidi="ar-SA"/>
        </w:rPr>
        <w:t>إنّ هذه النتيجة و إن ثبتت فيما تقدّم إلاّ أنّه لا بدّ من تأكيدها في هذا البحث ببعض النصوص التي احتجّ بها بعض أعلام أهل السنّة أوّلا، و باليسير الصحيح عند الشيعة روما للإختصار،و هي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المروي عن سلمان الفارسي،و أبي سعيد الخدري،و أبي أيّوب الأنصاري،و ابن عبّاس،و عليّ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بألفاظ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اله و سلم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فاطمة،إنّا أهل بيت اعطينا ست خصال لم يعطها أحد من الأوّلين،و لا يدركها أحد من الآخرين غيرنا أهل البيت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مهدي الأمّة الذي يصلّي عيسى خلفه،ثم ضرب على منكب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عقد الدّرر للمقدسي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خبرا عن عليّ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الحسين،ألا فمن تولّى غيره لعنه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أورده المقدسي محتجّا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نختم هذا الفصل بشيء من كلام الإمام علي عليه السّلام هازم الأبطال،فيما تضمنه من الأهوال الشديدة، و الامور الصعاب،و خروج الإمام المهدي مفرج الكروب،و مفرق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عقد الدرر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يزيد،عن الإمام الباقر عليه السّلام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الحسين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شرح نهج البلاغة لابن أبي الحديد المعتزلي في شرح قول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تختم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المهدي الذي يظهر في آخر الزمان،و أكثر المحدّثين على أنّه من ولد فاطمة عليها السّلام،و أصحابنا المعتزلة لا ينكرونه،و قد صرّحوا بذكره في كتبهم،و اعترف به 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قاضي القضاة رحمه اللّه تعالى عن كافي الكفاة أبي القاسم اسماعيل بن عبّاد رحمه اللّه باسناد متصل بعليّ عليه السّلام،إنّه ذكر المهدي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عليه السّلام و ذكر حليته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أجلي الجبين،اقنى الأنف،ضخم البطن،أزيل الفخذين،أبلج الثنايا،بفخذه اليمنى شامة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هذا الحديث بعينه عبد اللّه بن قتيبة في كتاب غريب الحديث</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ينابيع المودة عن 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الإمام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جدّي رسول اللّه صلّى اللّه عليه و اله و سلم فأجلسني على فخذه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صلبك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أئمّة تاسعهم قائمهم،و كلّهم في الفضل و المنزلة عند اللّه سواء</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الينابيع عن مناقب الخوارزمي أيضا،بسنده عن سلمان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اله و سلم و أنّ الحسين بن عليّ على فخذه و هو يقبل عينيه و يلثم فاه،و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سيّد،أخو سيّد،أنت إمام ابن إمام أخو إمام،أنت حجّة أبو حجّة،و أنت أبو حجج تسعة،تاسعهم قائمهم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سلمان رضى اللّه عنه رواه الصدوق في كتاب الخصال بسند في غاية الصحة،قال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حماد بن عيسى،عن عبد اللّه بن مسكان،عن أبان بن تغلب،عن سليم بن قيس الهلالي،عن سلمان الفارسي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اله و سلم و إذا الحسين على فخذيه و هو يقبل عينيه و يلثم فاه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سيّد،أنت إمام ابن إمام أبو الأئمّة،أنت حجّة ابن حجّة أبو حجج تسعة من صلبك،تاسعهم قائمهم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إبراهيم بن هاشم،عن محمد بن أبي عمير،عن سعيد بن غزوان،عن أبي بصير،عن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62" w:name="pg10636_98206"/>
    </w:p>
    <w:p>
      <w:pPr>
        <w:pStyle w:val="BookText"/>
        <w:rPr/>
      </w:pPr>
      <w:bookmarkEnd w:id="162"/>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الصدوق،عن أبيه،عن عليّ بن إبراهيم كما في الكافي سندا و متنا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واحد من رجال السند من يشك في جلالته،أو يرتاب في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الينابيع عن فرائد السمطين للحمويني الجويني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الأصبغ بن نباتة،عن ابن عبّاس،عن النبيّ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525331_372815092"/>
      <w:bookmarkStart w:id="164" w:name="_Toc56"/>
      <w:bookmarkEnd w:id="163"/>
      <w:r>
        <w:rPr>
          <w:rtl w:val="true"/>
        </w:rPr>
        <w:t>المهدي هو محمد بن الحسن العسكري عليهما السّلام</w:t>
      </w:r>
      <w:r>
        <w:rPr>
          <w:rtl w:val="true"/>
        </w:rPr>
        <w:t>:</w:t>
      </w:r>
      <w:bookmarkEnd w:id="164"/>
    </w:p>
    <w:p>
      <w:pPr>
        <w:pStyle w:val="BookText"/>
        <w:rPr/>
      </w:pPr>
      <w:r>
        <w:rPr>
          <w:rFonts w:ascii="Amiri" w:hAnsi="Amiri" w:eastAsia="Amiri" w:cs="Amiri"/>
          <w:color w:val="111111"/>
          <w:sz w:val="28"/>
          <w:sz w:val="28"/>
          <w:szCs w:val="28"/>
          <w:rtl w:val="true"/>
          <w:lang w:bidi="ar-SA"/>
        </w:rPr>
        <w:t>سوف نذكر تحت هذا العنوان بعض النصوص التي لا تقبل تأويلا، لدلالتها على شخص الإمام المهدي،و الأخبار بغيبته قبل وقوعها،و هي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بسند صحيح،عن محمد بن الحسن بن الوليد، عن محمد بن الحسن الصفار،عن يعقوب بن يزيد،عن أيّوب بن نوح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لنرجو أن تكون صاحب هذا الأمر،و أن يرّده اللّه عزّ و جل إليك من غير سيف،فقد بويع لك،و ضربت الدراهم باسمك،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أحد اختلفت إليه الكتب،و سئل عن المسائل،و أشارت إليه الأصابع،و حملت إليه الأموال،إلاّ أغتيل أو مات على فراشه،حتى يبعث اللّه عزّ و جلّ لهذا الأمر رجلا خفي المولد و المنشأ،و غير خفي </w:t>
      </w:r>
    </w:p>
    <w:p>
      <w:pPr>
        <w:pStyle w:val="BookText"/>
        <w:rPr/>
      </w:pPr>
      <w:r>
        <w:rPr>
          <w:rFonts w:ascii="Amiri" w:hAnsi="Amiri" w:eastAsia="Amiri" w:cs="Amiri"/>
          <w:color w:val="111111"/>
          <w:sz w:val="28"/>
          <w:sz w:val="28"/>
          <w:szCs w:val="28"/>
          <w:rtl w:val="true"/>
          <w:lang w:bidi="ar-SA"/>
        </w:rPr>
        <w:t>في نسبه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اشارة إلى ما أحاط ولادة الإمام المهدي عليه السّلام من أمور لا يعلمها إلاّ خاصة أبي محمد الحسن بن عليّ العسكري عليه السّلام؛و لهذا جاء في الخبر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هو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الصدوق بسند صحيح جدّا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الخشّاب،عن العبّاس بن عامر القصباني،قال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المقدسي الشافعي في عقد الدّرر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الأمر في أصغرنا سنّا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اشارة إلى الإمام المهدي محمد بن الحسن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محمّد بن الحسين،عن ابن أبي نجران،عن فضالة بن أيّوب،عن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هذا الأمر شبها من يوسف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تنكر هذه الأمّة أن يفعل اللّه جلّ و عزّ بحجّته كما فعل بيوسف،أن يمشي في أسواقهم،و يطأ بسطهم حتى يأذن اللّه في ذلك كما أذن ليوسف،قالوا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 لأنت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 الحسن بن عليّ العسكري هو صاحب الزمان و هو المهدي سلام اللّه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صرّح القندوزي في الينابيع بوجود هذا الحديث في كتاب الأربعين لأبي نعيم الأصبهاني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من بعدي ابني محمّد،و بعد محمّد ابنه عليّ،و بعد عليّ ابنه الحسن،و بعد الحسن ابنه الحجّة القائم و هو المنتظر في غيبته،المطاع في ظهوره فيملأ الأرض قسطا و عدلا كما ملئت جورا و ظلما،و أمّا متى يقوم؟فإخبار عن الوقت،لقد حدّثني أبي،عن آبائه عن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اصول الكافي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الحسن بن موسى الخشّاب،عن عبد اللّه بن موسى،عن عبد اللّه بن بكير،عن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غيبة قبل أن يقوم قال،قلت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زرارة،و هو المنتظر الذي يشك في ولادته،منهم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أبوه بلا خلف،و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ascii="Amiri" w:hAnsi="Amiri" w:eastAsia="Amiri" w:cs="Amiri"/>
          <w:i/>
          <w:i/>
          <w:iCs/>
          <w:color w:val="111111"/>
          <w:sz w:val="28"/>
          <w:sz w:val="28"/>
          <w:szCs w:val="28"/>
          <w:rtl w:val="true"/>
          <w:lang w:bidi="ar-SA"/>
        </w:rPr>
        <w:t>أي مات أبوه و هو حمل في بطن أمه</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ولد قبل موت أبيه بسنتين،و هو المنتظر غير أنّ اللّه عزّ و جلّ يحبّ أن يمتحن الشيعة،فعند ذلك يرتاب المبطلون،يا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بسند 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محمد بن الحسين،عن ابن محبوب،عن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 قصيرة،و الاخرى طويلة،و الغيبة الاولى لا يعلم بمكانه فيها إلاّ خاصة شيعته،و الاخرى لا يعلم بمكانه فيها إلاّ خاصةد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لا ريب في صدوره عن الإمام الصادق عليه السّلام لوثاقة رواته جميعا،و دلالته على الإمام المهدي بن الحسن العسكري عليهما السّلام أبين من ضوء الشمس في رائعة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عنه،حدّثنا عبد اللّه ابن جعفر الحميري،عن أيّوب بن نوح،عن محمّد بن أبي عمير،عن جميل بن دراج،عن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الناس في ذلك الزمان؟قال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اصول الكافي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 عن ابن أبي عمير،عن أبي أيّوب الخزاز،عن محمد بن مسلم،قال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بلغكم عن صاحب هذا الأمر غيبة فلا تنكروها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يغب من الأئمّة الإثني عشر عليهم السّلام سوى المهدي بالإتّفاق، و هو لم يكن مولودا في زمان صدور هذا الحديث،و لهذا جاء التأكيد فيه على غيبته بعد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الكليني بسند صحيح آخر،عن عدّة من أصحابنا،عن أحمد بن محمد،عن علي بن الحكم،عن محمد بن مسلم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محمّد بن الحسن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اللّه؛و عبد اللّه بن جعفر الحميري؛ق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أحمد بن إدريس؛قالوا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عيسى؛و محمّد بن الحسين بن أبي الخطاب؛و محمّد بن عبد الجبار،و عبد اللّه بن عامر بن سعد الأشعري،عن عبد الرحمن بن أبي نجران،عن محمد بن المساور، عن المفضل بن عمر الجعفي،عن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التنويه،أما و اللّه ليغيبنّ إمامكم سنينا من دهركم،و لتمحصنّ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هلك،بأيّ واد سلك،و لتدمعنّ عليه عيون المؤمنين،و لتكفأنّ كما تكفأ السفن في أمواج البحر،و لا ينجو إلاّ من أخذ اللّه ميثاقه،و كتب في قلبه الإيمان،و أيّده بروح منه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رجال الحديث قبل محمد بن المساور كلّهم من أجلاّء الرواة و ثقاتهم بلا خلاف،و أمّا محمّد بن مساور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مات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حاله غير معلوم،و في وثاقة المفضل كلام،و لكن الحديث شاهد صدق على أمانتهما في نقله لما فيه من إخبار معجز تحقّق بعد وفاة ابن المساور بسبعة و سبعين عاما لوقوع الغيبة فعلا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أخرجه الكليني بسند صحيح إلى محمد بن المساور،عن المفضل أيضا </w:t>
      </w:r>
      <w:r>
        <w:rPr>
          <w:rStyle w:val="FootnoteAnchor"/>
          <w:rtl w:val="true"/>
        </w:rPr>
        <w:footnoteReference w:id="225"/>
      </w:r>
      <w:r>
        <w:rPr>
          <w:rFonts w:ascii="Amiri" w:hAnsi="Amiri" w:eastAsia="Amiri" w:cs="Amiri"/>
          <w:color w:val="111111"/>
          <w:sz w:val="28"/>
          <w:sz w:val="28"/>
          <w:szCs w:val="28"/>
          <w:rtl w:val="true"/>
          <w:lang w:bidi="ar-SA"/>
        </w:rPr>
        <w:t>،و ممّا يقطع بصدوره الأحاديث الكثيرة جدّا عن أهل البيت بهذا المعنى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 عبد اللّه بن سنان الذي رواه الصدوق عن أبيه؛و محمّد بن الحسن بن أحمد بن الوليد،عن الصفار،عن العباس بن معروف،عن علي بن مهزيار،عن الحسن بن محبوب،عن حمّاد بن عيسى،عن إسحاق بن جرير،عن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أبي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أنتم إذا صرتم في حال لا ترون فيها إمام هدى،و لا علما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في رجال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المتفق على وثاقته بين جميع علماء الشيعة بلا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اصول الكافي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عيسى،عن أبيه محمّد بن عيسى،عن ابن بكير،عن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للقائم غيبة قبل ان يقوم،انه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السند من أصح الأسانيد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عقد الدّرر للمقدسي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الحسين السبط الشهيد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غيبتان، احداهما تطول،حتى يقول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نظير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محمّد بن الحسن رضى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اللّه؛و عبد اللّه بن جعفر الحميري،قالا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الحسين بن عمر بن يزيد،عن الحسين بن الربيع المدائني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إسحاق،عن أسيد بن ثعلبة،عن 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هانيء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بن الحسين بن عليّ بن أبي طالب عليهم السّلام،فسألته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يخنس في زمانه عند إنقضاء من علمه سنة ستّين و مائتين،ثم يبدو كالشهاب الوقّاد في ظلمة الليل،فإن أدركت ذلك قرّت عينك</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الحسين بن عمر بن يزيد ثقة بالإتّفاق و من قبله كذلك،و هو قد روى عن أبي عبد اللّه؛و أبي الحسن موسى بن جعفر عليهما السّلام،كما صرّح بهذا النجاشي في ترجمته،و أمّا من بعده فإنّ اثبات صدقهم في خصوص هذا الخبر،هو تقدّم وفاتهم لما في الخبر من إعلام معجز تحقّق بعد وفاتهم،و ورد بنقل الثقات عنهم،فالخبر شاهد على 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ابن أحمد العلوي،عن أبي هاشم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ابني الحسن، فكيف لكم بالخلف من بعد الخلف؟فقلت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لانكم لا ترون شخصه،و لا يحلّ لكم ذكره باسمه،قلت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 صلّى اللّه عليه و اله و سلم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السند حجّة لوثاقة رجاله،و العلوي الذي فيه هو من مشايخ الشيعة الأجلاّء كما يعلم 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العمركي البوفكي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بهذا القدر من الأحاديث مع التنبيه على ثلاثة أمور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الأخير لا يدلّ على عدم رؤية الإمام المهدي مطلقا؛لأنّ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عطف على النهي عن التسمية المعلّل بوقوع الطلب أي الخوف على حياة الإمام المهدي عليه السّلام في أحاديث أخرى صحيحة </w:t>
      </w:r>
      <w:r>
        <w:rPr>
          <w:rStyle w:val="FootnoteAnchor"/>
          <w:rtl w:val="true"/>
        </w:rPr>
        <w:footnoteReference w:id="233"/>
      </w:r>
      <w:r>
        <w:rPr>
          <w:rFonts w:ascii="Amiri" w:hAnsi="Amiri" w:eastAsia="Amiri" w:cs="Amiri"/>
          <w:color w:val="111111"/>
          <w:sz w:val="28"/>
          <w:sz w:val="28"/>
          <w:szCs w:val="28"/>
          <w:rtl w:val="true"/>
          <w:lang w:bidi="ar-SA"/>
        </w:rPr>
        <w:t>،يفهم منه الكناية عن الغيبة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لا ترون إمامكم المهدي كلّما أردتم،إذ ليس قدرتكم على رؤيته كقدرتكم على رؤيتي في حياتي كلّما أردتم؛لأنّه سيكون في غيبة عنكم، و أيّاكم أن تذكروه باسمه،لكي لا يعرفه أعداء اللّه فيدركوا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نفي الرؤية كناية عن الغيبة،و النهي عن التسمية لأجل الخوف عليه،مع اختصاص النفي و النهي بزمان الغيبة،و توجّهه للمخاطبين بالكلام كلّهم أو بعضهم دون غيرهم،و إلاّ فقد رآه المئات من أصحاب أبيه الإمام الحسن العسكري عليه السّلام في حياته و بإذن منه،كما رآه غيرهم بعد وفاة أبيه عليهما السّلام كما سيتضح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ذكرناه من النصوص لا يمثّل في الواقع إلاّ جزء يسيرا من مجموع النصوص الواردة في هذا الشأن،و لم يخضع انتقاؤها لإعتبارات علمية،بمعنى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نبحث عن الأسانيد الصحيحة لترسيخ العقيدة إذ المفروض رسوخها قبل ذلك،و إنّما كوسيلة لإثبات المدعى،و إلاّ فنحن لسنا بحاجة إلى الأسانيد اصلا،لسببين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الدليل القاطع على استمرار وجود الإمام المهدي عليه السّلام إلى آخر الزمان،و قد مرّ بيان ذلك مفصّلا،و مع هذا فأيّ حاجة تبقى للأسانيد؟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الدليل على أنّ الأحاديث المروّية في المهدي عليه السّلام قد اخذت مباشرة من الكتب المؤلّفة قبل ولادته عليه السّلام بعشرات السنين،و قد شهد الصدوق بذلك،و عليه فالضعف الموجود في سند بعضها علىم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الإصطلاح لا يقدح بصحّتها لكون الإخبار فيها اعجازا تحقّق بعد حين، و هو آية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أحاديث هوية الإمام المهدي عليه السّلام المسندة إلى النبيّ صلّى اللّه عليه و اله و سلم و إلى أهل البيت عليهم السّلام كلّها تعبر عن محور واحد،و تكشف عن حقيقة واحدة لاتّفاق عشرات الصادقين على الإخبار عنها،و لا يضرّ في إثبات تلك الحقيقة وجود ما كان سنده ضعيفا في موضوعها،لامتناع أن يكون الموضوع الواحد صادقا و كاذبا معا في آن واحد،فلو أخبر الثّقة بحديث، ثم أخبر غيره به أيضا،لا 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لو جاء ثالث،و رابع، و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 لا نقول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كذبتم،و إن لم نعرف درجة صدقهم،بل سيكون كلّ خبر من أخبارهم قرينة إحتمالية تضاف إلى خبر الثقة،حتى يصبح على درجة عالية من اليقين،و هكذا كلّما تراكمت القرائن يتضاءل احتمال نقيضها حتى يصل إلى درجة قريبة من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عدد الثقاة المخبرين جمّا فلا معنى لاحتمال بقاء النقيض بأيّ درجة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 قواعد حساب الاحتمال و قوانينه الرياضية في تحصيل اليقين الموضوعي من تراكم الأخبار على محور واحد،يستحيل معه أن لا يكون ذلك المحور صادقا و منطبقا مع الواقع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أنّ إثارة الشكوك حول أحاديث المهدي عليه السّلام و سلب دلالتها على شخصه العظيم،كما يزعمه بعض المتطفّلين على علم الحديث الشريف،متخطّيا في ذلك جميع الإعتبارات العلمية،و بخاصة بعد ثبوت إنطباقها عليه عليه السّلام،ليس إلاّ التعبير عن هزيمة نكراء من الداخل، و عن ضحالة التفكير في كيفية المساس بعقيدة و لو بالكذب و الإفتراء بعدم وجود الصحيح الثابت،مع التستر بمزاعم التصحيح كما تخبرك محاولات تحويل العقائد إلى حرفة صحفية تنطلق من أجواء الغرب،و تستظلّ بفيئه، و تحرّكها أصابعه،و تموّلها عملاؤه،غافلة عن أنّ العقيدة ليست قشّة في </w:t>
      </w:r>
      <w:bookmarkStart w:id="165" w:name="pg10636_98223"/>
    </w:p>
    <w:p>
      <w:pPr>
        <w:pStyle w:val="BookText"/>
        <w:rPr/>
      </w:pPr>
      <w:bookmarkEnd w:id="165"/>
      <w:r>
        <w:rPr>
          <w:rFonts w:ascii="Amiri" w:hAnsi="Amiri" w:eastAsia="Amiri" w:cs="Amiri"/>
          <w:color w:val="111111"/>
          <w:sz w:val="28"/>
          <w:sz w:val="28"/>
          <w:szCs w:val="28"/>
          <w:rtl w:val="true"/>
          <w:lang w:bidi="ar-SA"/>
        </w:rPr>
        <w:t>مهب الريح،و تاركة ما رسمه النبيّ صلّى اللّه عليه و اله و سلم و أهل بيته عليهم السّلام من المسار الصحيح لمعرفة من هو الإمام المهدي؟باسمه و نسبه الكريم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525333_372815092"/>
      <w:bookmarkStart w:id="167" w:name="_Toc57"/>
      <w:bookmarkEnd w:id="166"/>
      <w:r>
        <w:rPr>
          <w:rtl w:val="true"/>
        </w:rPr>
        <w:t>ولادة الإمام المهدي عليه السّلام</w:t>
      </w:r>
      <w:bookmarkEnd w:id="167"/>
    </w:p>
    <w:p>
      <w:pPr>
        <w:pStyle w:val="Heading4"/>
        <w:numPr>
          <w:ilvl w:val="3"/>
          <w:numId w:val="1"/>
        </w:numPr>
        <w:rPr/>
      </w:pPr>
      <w:bookmarkStart w:id="168" w:name="__RefHeading___Toc2525335_372815092"/>
      <w:bookmarkStart w:id="169" w:name="_Toc58"/>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لسنا بحاجة إلى ما يبيّن ولادة الإمام المهدي عليه السّلام و يثبتها تاريخيا بعد أن عرفنا إتّفاق كلمة المسلمين على أنّه من أهل البيت،و أنّ ظهوره يكون في آخر الزمان،و عرفنا أيضا النتيجة التي انتهى إليها البحث في طوائف نسب الإمام المهدي عليه السّلام،و هي أنّه لا مجال للشك في كون المهدي الإمام الثاني عشر من أئمة أهل البيت عليهم السّلام،و هو محمّد بن الحسن بن عليّ بن محمّد ابن عليّ بن موسى بن جعفر بن محمّد بن عليّ بن الحسين بن عليّ بن أبي طالب عليهم السّلام،و أنّه حسيني الأب حسني الأم من جهة فاطمة بنت الحسن السبط أم الإمام الباقر محمّد بن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أنّ البحث عن ولادة الإمام المهدي عليه السّلام و بيان ثبوتها شرعا بحث غير طبيعي لو لا وجود بعض الملابسات التاريخية حول ولادته عليه السّلام، كادّعاء عمّه جعفر الكذّاب بعدم وجود خلف لأخيه العسكري عليه السّلام،و قيام السلطة الحاكمة بتسليم تركة الإمام العسكري بعد وفاته لأخيه جعفر الكذاب أخذا بادّعائه الباطل فيما رواه علماء الشيعة الإمامية الإثني عشرية انفسهم و لم يروه غيرهم قط إلاّ من طرقهم،و في هذا وحده كفاية للمنصف المتدبّر،إذ كيف يروي الشيعة أمرا و يعتقدون بخلافه،لو لم يثبت لهم زيف هذا الأمر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قبيل رواياتهم انكار معاوية منزلة عليّ عليه السّلام من رسول اللّه صلّى اللّه عليه و اله و سلم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فإنكار معاوية ثابت،و منزلة عليّ عليه السّلام ثابتة؛و ثبات كلاهما عند الشيعة </w:t>
      </w:r>
    </w:p>
    <w:p>
      <w:pPr>
        <w:pStyle w:val="BookText"/>
        <w:rPr/>
      </w:pPr>
      <w:r>
        <w:rPr>
          <w:rFonts w:ascii="Amiri" w:hAnsi="Amiri" w:eastAsia="Amiri" w:cs="Amiri"/>
          <w:color w:val="111111"/>
          <w:sz w:val="28"/>
          <w:sz w:val="28"/>
          <w:szCs w:val="28"/>
          <w:rtl w:val="true"/>
          <w:lang w:bidi="ar-SA"/>
        </w:rPr>
        <w:t>لا يخالجه شكّ؛لأنّه على نحو اليقين،فكذلك إنكار جعفر الكذاب ثابت عندهم،و تصرّف السلطة على وفق إدّعائه ثابت أيضا،و في مقابل هذا ثبوت ولادة المهدي عليه السّلام بالإقرار و العيان،و ما بعدهما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يقتات على موائد الغرب مع إنحرافه،لا يبعد منه إستغلال تلك الملابسات،و إثارتها بثوب جديد موشى بألوان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ولادة أيّ إنسان في هذا الوجود تثبت بإقرار أبيه، و شهادة القابلة،و إن لم يره أحد قط غيرهما،فكيف لو شهد المئات برؤيته،و اعترف المؤرّخون بولادته،و صرّح علماء الأنساب بنسبه، و ظهر على يديه ما عرفه المقرّبون إليه،و صدرت منه وصايا و تعليمات، و نصائح و إرشادات،و رسائل و توجيهات،و أدعية و صلوات،و أقوال مشهورة،و كلمات مأثورة،و كان وكلاؤه معروفين،و سفراؤه معلومين، و أنصاره في كلّ عصر وجيل يعدّون بالملايين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لعمري،هل يريد من استغل تلك الملابسات،و أنكر ولادة الإمام المهدي عليه السّلام أكثر من هذا لإثبات ولادته،أم تراه و لسان حاله يقول للمهدي،كما قال المشركون بلسان المقال لجدّه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عَلَيْنا كِتاباً نَقْرَؤُهُ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سُبْحانَ رَبِّي هَلْ كُنْتُ إِلاّ بَشَراً رَسُولاً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نرجو هداية من عرف الحقّ و تمسّك بالباطل؛لأنّ من لا يقدر على الإنتفاع بضياء الشمس،فهو على الإنتفاع بنور القمر أعجز،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0" w:name="pg10636_98227"/>
    </w:p>
    <w:p>
      <w:pPr>
        <w:pStyle w:val="BookText"/>
        <w:rPr/>
      </w:pPr>
      <w:bookmarkEnd w:id="170"/>
      <w:r>
        <w:rPr>
          <w:rFonts w:ascii="Amiri" w:hAnsi="Amiri" w:eastAsia="Amiri" w:cs="Amiri"/>
          <w:color w:val="111111"/>
          <w:sz w:val="28"/>
          <w:sz w:val="28"/>
          <w:szCs w:val="28"/>
          <w:rtl w:val="true"/>
          <w:lang w:bidi="ar-SA"/>
        </w:rPr>
        <w:t>و إنّما نطمح إلى ايصال الحقّ إلى جاهله،و تقوية الإيمان به عند من ضعف في قلبه،فنقول</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525337_372815092"/>
      <w:bookmarkStart w:id="172" w:name="_Toc59"/>
      <w:bookmarkEnd w:id="171"/>
      <w:r>
        <w:rPr>
          <w:rtl w:val="true"/>
        </w:rPr>
        <w:t>إخبار الإمام العسكري بولادة ابنه المهدي عليهما السّلام</w:t>
      </w:r>
      <w:r>
        <w:rPr>
          <w:rtl w:val="true"/>
        </w:rPr>
        <w:t>:</w:t>
      </w:r>
      <w:bookmarkEnd w:id="172"/>
    </w:p>
    <w:p>
      <w:pPr>
        <w:pStyle w:val="BookText"/>
        <w:rPr/>
      </w:pPr>
      <w:r>
        <w:rPr>
          <w:rFonts w:ascii="Amiri" w:hAnsi="Amiri" w:eastAsia="Amiri" w:cs="Amiri"/>
          <w:color w:val="111111"/>
          <w:sz w:val="28"/>
          <w:sz w:val="28"/>
          <w:szCs w:val="28"/>
          <w:rtl w:val="true"/>
          <w:lang w:bidi="ar-SA"/>
        </w:rPr>
        <w:t>و يدلّ عليه الخبر الصحيح عن محمد بن يحيى العطار،عن أحمد بن إسحاق،عن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جلالتك تمنعني من مسألتك فتأذن لي أن اسألك؟فقال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ولد؟فقال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الصحيح عن عليّ بن محمّد،عن محمّد بن عليّ بن بلال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 من أبي محمّد عليه السّلام قبل مضيه بسنتين،يخبرني بالخلف من بعده،ثم خرج إليّ من قبل مضيه بثلاثة أيام،يخبرني بالخلف من بعده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بعليّ بن محمد هو علي بن محمّد الكليني الثقة و هو خال ثقة الإسلام الكليني،و له كتاب في ولادة الإمام المهدي عليه السّلام،كما يحتمل أيضا إرادة الثقة الأديب الفاضل علي بن محمّد بن بندار،و لا ضير في الترديد بين ثقتين،و أما عن محمّد بن عليّ بن بلال فإنّه من الوثاقة و الجلالة أشهر من نار على علم بحيث كان يراجعه من مثل أبي القاسم الحسين بن روح رضى اللّه عنه،كما هو معلوم عند أهل الرجال</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525339_372815092"/>
      <w:bookmarkStart w:id="174" w:name="_Toc60"/>
      <w:bookmarkEnd w:id="173"/>
      <w:r>
        <w:rPr>
          <w:rtl w:val="true"/>
        </w:rPr>
        <w:t>شهادة القابلة بولادة الإمام المهدي عليه السّلام</w:t>
      </w:r>
      <w:r>
        <w:rPr>
          <w:rtl w:val="true"/>
        </w:rPr>
        <w:t>:</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السيّدة العلوية الطّاهرة حكيمة بنت الإمام الجواد و أخت الإمام </w:t>
      </w:r>
      <w:bookmarkStart w:id="175" w:name="pg10636_98229"/>
    </w:p>
    <w:p>
      <w:pPr>
        <w:pStyle w:val="BookText"/>
        <w:rPr/>
      </w:pPr>
      <w:bookmarkEnd w:id="175"/>
      <w:r>
        <w:rPr>
          <w:rFonts w:ascii="Amiri" w:hAnsi="Amiri" w:eastAsia="Amiri" w:cs="Amiri"/>
          <w:color w:val="111111"/>
          <w:sz w:val="28"/>
          <w:sz w:val="28"/>
          <w:szCs w:val="28"/>
          <w:rtl w:val="true"/>
          <w:lang w:bidi="ar-SA"/>
        </w:rPr>
        <w:t>الهادي و عمّة الإمام العسكري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التي تولّت أمر نرجس أم الإمام المهدي عليه السّلام في ساعة الولادة </w:t>
      </w:r>
      <w:r>
        <w:rPr>
          <w:rStyle w:val="FootnoteAnchor"/>
          <w:rtl w:val="true"/>
        </w:rPr>
        <w:footnoteReference w:id="237"/>
      </w:r>
      <w:r>
        <w:rPr>
          <w:rFonts w:ascii="Amiri" w:hAnsi="Amiri" w:eastAsia="Amiri" w:cs="Amiri"/>
          <w:color w:val="111111"/>
          <w:sz w:val="28"/>
          <w:sz w:val="28"/>
          <w:szCs w:val="28"/>
          <w:rtl w:val="true"/>
          <w:lang w:bidi="ar-SA"/>
        </w:rPr>
        <w:t xml:space="preserve">،و صرّحت بمشاهدة الإمام الحجّة بعد مولده </w:t>
      </w:r>
      <w:r>
        <w:rPr>
          <w:rStyle w:val="FootnoteAnchor"/>
          <w:rtl w:val="true"/>
        </w:rPr>
        <w:footnoteReference w:id="238"/>
      </w:r>
      <w:r>
        <w:rPr>
          <w:rFonts w:ascii="Amiri" w:hAnsi="Amiri" w:eastAsia="Amiri" w:cs="Amiri"/>
          <w:color w:val="111111"/>
          <w:sz w:val="28"/>
          <w:sz w:val="28"/>
          <w:szCs w:val="28"/>
          <w:rtl w:val="true"/>
          <w:lang w:bidi="ar-SA"/>
        </w:rPr>
        <w:t>،و قد ساعدتها بعض النسوة في عملية الولادة،منهن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أبي عليّ الخيزراني التي أهداها إلى الإمام العسكري عليه السّلام فيما صرّح بذلك الثقة محمد بن يحيى </w:t>
      </w:r>
      <w:r>
        <w:rPr>
          <w:rStyle w:val="FootnoteAnchor"/>
          <w:rtl w:val="true"/>
        </w:rPr>
        <w:footnoteReference w:id="239"/>
      </w:r>
      <w:r>
        <w:rPr>
          <w:rFonts w:ascii="Amiri" w:hAnsi="Amiri" w:eastAsia="Amiri" w:cs="Amiri"/>
          <w:color w:val="111111"/>
          <w:sz w:val="28"/>
          <w:sz w:val="28"/>
          <w:szCs w:val="28"/>
          <w:rtl w:val="true"/>
          <w:lang w:bidi="ar-SA"/>
        </w:rPr>
        <w:t xml:space="preserve">و مارية و نسيم خادمة الإمام العسكري عليه السّلام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ولادات المسلمين لا يطلع عليها غير النساء القوابل،و من ينكر هذا فعليه أن يثبت لنا مشاهدة غيرهن لامّه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أجرى الإمام العسكري عليه السّلام السنّة الشّريفة بعد ولادة المهدي عليه السّلام فعقّ عنه بعقيقة </w:t>
      </w:r>
      <w:r>
        <w:rPr>
          <w:rStyle w:val="FootnoteAnchor"/>
          <w:rtl w:val="true"/>
        </w:rPr>
        <w:footnoteReference w:id="241"/>
      </w:r>
      <w:r>
        <w:rPr>
          <w:rFonts w:ascii="Amiri" w:hAnsi="Amiri" w:eastAsia="Amiri" w:cs="Amiri"/>
          <w:color w:val="111111"/>
          <w:sz w:val="28"/>
          <w:sz w:val="28"/>
          <w:szCs w:val="28"/>
          <w:rtl w:val="true"/>
          <w:lang w:bidi="ar-SA"/>
        </w:rPr>
        <w:t>كما يفعل الملتزمون بالسنّة حينما يرزقهم اللّه من فضله مولودا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525341_372815092"/>
      <w:bookmarkStart w:id="177" w:name="_Toc61"/>
      <w:bookmarkEnd w:id="176"/>
      <w:r>
        <w:rPr>
          <w:rtl w:val="true"/>
        </w:rPr>
        <w:t>من شهد برؤية المهدي من أصحاب الأئمة عليهم السّلام و غيرهم</w:t>
      </w:r>
      <w:r>
        <w:rPr>
          <w:rtl w:val="true"/>
        </w:rPr>
        <w:t>:</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برؤية الإمام المهدي في حياة أبيه العسكري عليهما السّلام و بإذن منه عدد من أصحاب العسكري و أبيه الهادي عليهما السّلام،كما شهد آخرون منهم و من غيرهم برؤية الإمام المهدي بعد وفاة أبيه العسكري عليهما السّلام و ذلك في غيبته الصغرى التي ابتدأت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لكثرة من شهد على نفسه بذلك سوف نقتصر على ما ذكره المشايخ المتقدّمون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أدرك الغيبة الصغرى بتمامها تقريبا،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أدرك من الغيبة الصغرى أكثر من عشرين </w:t>
      </w:r>
    </w:p>
    <w:p>
      <w:pPr>
        <w:pStyle w:val="BookText"/>
        <w:rPr/>
      </w:pPr>
      <w:r>
        <w:rPr>
          <w:rFonts w:ascii="Amiri" w:hAnsi="Amiri" w:eastAsia="Amiri" w:cs="Amiri"/>
          <w:color w:val="111111"/>
          <w:sz w:val="28"/>
          <w:sz w:val="28"/>
          <w:szCs w:val="28"/>
          <w:rtl w:val="true"/>
          <w:lang w:bidi="ar-SA"/>
        </w:rPr>
        <w:t>عاما،و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بذكر اليسير جدّا من رواياتهم الخاصة في تسمية من رآه عليه السّلام ثم الإكتفاء ببيان أسماء المشاهدين للإمام المهدي عليه السّلام مع تعيين موارد رواياتهم في كتب المشايخ الأربعة لأجل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الكليني في اصول الكافي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و محمّد بن يحيى جميعا؛عن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أنا و الشّيخ أبو عمرو رحمه اللّه عند أحمد بن إسحاق،فغمزني أحمد ابن إسحاق أن أسأله عن الخلف،فقلت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شيء، و ما أنا بشاك فيما أريد أن أسألك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إطراء العمري و توثيقه على لسان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أبو عمرو ساجدا و 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 الخلف من بعد أبي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رقبته مثل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واحدة،فقال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عليكم أن تسألوا عن ذلك،و لا أقول هذا من عندي،فليس لي أن أحلل و لا أحرم،و لكن عنه عليه السّلام،فإنّ الأمر عند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مضى و لم يخلف ولدا و قسّم ميراثه و أخذه من لا حقّ له فيه،و هو ذا عياله يجولون ليس أحد يجسر أن يتعرف إليهم أو ينيلهم شيئا،و إذا وقع الاسم وقع الطلب،فاتقوا اللّه و أمسكوا عن ذلك</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الكافي بسند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و هو الكليني الثقة المتقدّم،أو ابن بندار الثقة،عن مهران القلانسي الثقة،قال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 محمّد؟فقال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و لكن خلف فيكم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رقبته مثل هذه،و أشار بيده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الصدوق بسند صحيح،عن أبيه و محمّد بن الحسن؛عن عبد اللّه ابن جعفر الحميري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بسند صحيح عن أجلاّء المشايخ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عثمان العمري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سؤال إبراهيم ربّه جلّ جلاله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قالَ أَ وَ لَمْ تُؤْمِنْ قالَ بَلى وَ لكِنْ لِيَطْمَئِنَّ قَلْبِي </w:t>
      </w:r>
      <w:r>
        <w:rPr>
          <w:rStyle w:val="FootnoteAnchor"/>
          <w:rtl w:val="true"/>
        </w:rPr>
        <w:footnoteReference w:id="245"/>
      </w:r>
      <w:r>
        <w:rPr>
          <w:rFonts w:ascii="Amiri" w:hAnsi="Amiri" w:eastAsia="Amiri" w:cs="Amiri"/>
          <w:color w:val="111111"/>
          <w:sz w:val="28"/>
          <w:sz w:val="28"/>
          <w:szCs w:val="28"/>
          <w:rtl w:val="true"/>
          <w:lang w:bidi="ar-SA"/>
        </w:rPr>
        <w:t>فأخبرني عن صاحب هذا الأمر هل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له رقبة مثل ذي،و أشار بيده إلى عنقه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في إكمال الدين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جعفر محمّد ابن عليّ الأسود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عليّ بن الحسين بن موسى بن بابويه رضى اللّه عنه بعد موت محمد بن عثمان العمري رضى اللّه عنه أن أسأل أبا القاسم الروحي أن يسأل مولانا صاحب الزمان عليه السّلام أن يدعو اللّه عزّ و جلّ أن يرزقه ولدا ذكرا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فسألته،فأنهى ذلك،ثم أخبرني بعد ذلك بثلاثة أيام أنّه قد دعى لعليّ بن الحسين،و أنّه سيولد له ولد مبارك ينفع اللّه به،و بعده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الصدوق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محمّد بن علي الأسود رضى اللّه عنه،كثيرا ما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رآني أختلف إلى مجلس شيخنا محمد بن الحسن بن أحمد بن الوليد رضى اللّه عنه،و أرغب في كتب العلم و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بعجب أن تكون لك هذه الرغبة في العلم،و أنت ولدت بدعاء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الطوسي في كتاب الغيبة بسند صحيح في غاية الصحة؛عن أجلاء هذه الطائفة و شيوخها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محمد بن النعمان؛و الحسين بن عبيد اللّه،عن أبي عبد اللّه محمد بن أحمد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الشيخ أبو القاسم رضى اللّه عنه إلى أبي الحسن علي بن محمد السمري رضى اللّه عنه فقام بما كان إلى أبي القاسم</w:t>
      </w:r>
      <w:r>
        <w:rPr>
          <w:rFonts w:ascii="Amiri" w:hAnsi="Amiri" w:eastAsia="Amiri" w:cs="Amiri"/>
          <w:i/>
          <w:i/>
          <w:iCs/>
          <w:color w:val="111111"/>
          <w:sz w:val="28"/>
          <w:sz w:val="28"/>
          <w:szCs w:val="28"/>
          <w:rtl w:val="true"/>
          <w:lang w:bidi="ar-SA"/>
        </w:rPr>
        <w:t>السفير الثالث</w:t>
      </w:r>
      <w:r>
        <w:rPr>
          <w:rFonts w:ascii="Amiri" w:hAnsi="Amiri" w:eastAsia="Amiri" w:cs="Amiri"/>
          <w:color w:val="111111"/>
          <w:sz w:val="28"/>
          <w:sz w:val="28"/>
          <w:szCs w:val="28"/>
          <w:rtl w:val="true"/>
          <w:lang w:bidi="ar-SA"/>
        </w:rPr>
        <w:t>فلمّا حضرته الوفاة،حضرت الشيعة عنده،و سألته عن الموكّل بعده،و لمن يقوم مقامه،فلم يظهر شيئا من ذلك،و ذكر أنّه لم يؤمر بأن يوصي إلى أحد بعده في هذا الشأن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مقام السّمري مقام أبي القاسم الحسين بن روح في الوكالة عن الإمام تتطلّب رؤيته في كلّ أمر يحتاج إليه فيه،و من هنا تواتر ما خرج على يد السفراء الأربعة الذين ذكرناهم في هذه الروايات من وصايا و إرشادات،و أوامر و كلمات الإمام المهدي عليه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كثيرة صريحة برؤية السفراء الأربعة كلّ في زمان وكالته للامام المهدي عليه السّلام و كثير منها بمحضر من الشيعة،و ها نحن نشير إلى أسماء من رآه عليه السّلام و 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إدريس أبو أحمد </w:t>
      </w:r>
      <w:r>
        <w:rPr>
          <w:rStyle w:val="FootnoteAnchor"/>
          <w:rtl w:val="true"/>
        </w:rPr>
        <w:footnoteReference w:id="250"/>
      </w:r>
      <w:r>
        <w:rPr>
          <w:rFonts w:ascii="Amiri" w:hAnsi="Amiri" w:eastAsia="Amiri" w:cs="Amiri"/>
          <w:color w:val="111111"/>
          <w:sz w:val="28"/>
          <w:sz w:val="28"/>
          <w:szCs w:val="28"/>
          <w:rtl w:val="true"/>
          <w:lang w:bidi="ar-SA"/>
        </w:rPr>
        <w:t xml:space="preserve">،و إبراهيم بن عبدة النيسابوري </w:t>
      </w:r>
      <w:r>
        <w:rPr>
          <w:rStyle w:val="FootnoteAnchor"/>
          <w:rtl w:val="true"/>
        </w:rPr>
        <w:footnoteReference w:id="2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إبراهيم بن محمد التبريزي </w:t>
      </w:r>
      <w:r>
        <w:rPr>
          <w:rStyle w:val="FootnoteAnchor"/>
          <w:rtl w:val="true"/>
        </w:rPr>
        <w:footnoteReference w:id="252"/>
      </w:r>
      <w:r>
        <w:rPr>
          <w:rFonts w:ascii="Amiri" w:hAnsi="Amiri" w:eastAsia="Amiri" w:cs="Amiri"/>
          <w:color w:val="111111"/>
          <w:sz w:val="28"/>
          <w:sz w:val="28"/>
          <w:szCs w:val="28"/>
          <w:rtl w:val="true"/>
          <w:lang w:bidi="ar-SA"/>
        </w:rPr>
        <w:t xml:space="preserve">،و إبراهيم بن مهزيار أبو إسحاق الأهوازي </w:t>
      </w:r>
      <w:r>
        <w:rPr>
          <w:rStyle w:val="FootnoteAnchor"/>
          <w:rtl w:val="true"/>
        </w:rPr>
        <w:footnoteReference w:id="253"/>
      </w:r>
      <w:r>
        <w:rPr>
          <w:rFonts w:ascii="Amiri" w:hAnsi="Amiri" w:eastAsia="Amiri" w:cs="Amiri"/>
          <w:color w:val="111111"/>
          <w:sz w:val="28"/>
          <w:sz w:val="28"/>
          <w:szCs w:val="28"/>
          <w:rtl w:val="true"/>
          <w:lang w:bidi="ar-SA"/>
        </w:rPr>
        <w:t xml:space="preserve">،و أحمد بن إسحاق بن سعد الأشعري </w:t>
      </w:r>
      <w:r>
        <w:rPr>
          <w:rStyle w:val="FootnoteAnchor"/>
          <w:rtl w:val="true"/>
        </w:rPr>
        <w:footnoteReference w:id="254"/>
      </w:r>
      <w:r>
        <w:rPr>
          <w:rFonts w:ascii="Amiri" w:hAnsi="Amiri" w:eastAsia="Amiri" w:cs="Amiri"/>
          <w:color w:val="111111"/>
          <w:sz w:val="28"/>
          <w:sz w:val="28"/>
          <w:szCs w:val="28"/>
          <w:rtl w:val="true"/>
          <w:lang w:bidi="ar-SA"/>
        </w:rPr>
        <w:t>و رآه مرة أخرى مع سعد بن عبد اللّه بن أبي خلف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والد الصدوق و الكليني</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أحمد بن الحسين بن عبد الملك أبو جعفر الأزدي،و قيل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الأودي </w:t>
      </w:r>
      <w:r>
        <w:rPr>
          <w:rStyle w:val="FootnoteAnchor"/>
          <w:rtl w:val="true"/>
        </w:rPr>
        <w:footnoteReference w:id="256"/>
      </w:r>
      <w:r>
        <w:rPr>
          <w:rFonts w:ascii="Amiri" w:hAnsi="Amiri" w:eastAsia="Amiri" w:cs="Amiri"/>
          <w:color w:val="111111"/>
          <w:sz w:val="28"/>
          <w:sz w:val="28"/>
          <w:szCs w:val="28"/>
          <w:rtl w:val="true"/>
          <w:lang w:bidi="ar-SA"/>
        </w:rPr>
        <w:t>،و أحمد بن عبد اللّه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تمام تسعة و ثلاثين رجلا </w:t>
      </w:r>
      <w:r>
        <w:rPr>
          <w:rStyle w:val="FootnoteAnchor"/>
          <w:rtl w:val="true"/>
        </w:rPr>
        <w:footnoteReference w:id="257"/>
      </w:r>
      <w:r>
        <w:rPr>
          <w:rFonts w:ascii="Amiri" w:hAnsi="Amiri" w:eastAsia="Amiri" w:cs="Amiri"/>
          <w:color w:val="111111"/>
          <w:sz w:val="28"/>
          <w:sz w:val="28"/>
          <w:szCs w:val="28"/>
          <w:rtl w:val="true"/>
          <w:lang w:bidi="ar-SA"/>
        </w:rPr>
        <w:t xml:space="preserve">،و أحمد بن محمد بن المطهّر أبو علي من أصحاب الهادي و العسكري عليهما السّلام </w:t>
      </w:r>
      <w:r>
        <w:rPr>
          <w:rStyle w:val="FootnoteAnchor"/>
          <w:rtl w:val="true"/>
        </w:rPr>
        <w:footnoteReference w:id="258"/>
      </w:r>
      <w:r>
        <w:rPr>
          <w:rFonts w:ascii="Amiri" w:hAnsi="Amiri" w:eastAsia="Amiri" w:cs="Amiri"/>
          <w:color w:val="111111"/>
          <w:sz w:val="28"/>
          <w:sz w:val="28"/>
          <w:szCs w:val="28"/>
          <w:rtl w:val="true"/>
          <w:lang w:bidi="ar-SA"/>
        </w:rPr>
        <w:t>،و أحمد بن هلال أبو جعفر العبرتائي الغال الملعون،و كان معه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بلال،و محمد بن معاوية بن حكيم،و الحسن بن أيّوب بن نوح،و عثمان بن سعيد العمري رضى اللّه عنه إلى تمام أربعين رجلا </w:t>
      </w:r>
      <w:r>
        <w:rPr>
          <w:rStyle w:val="FootnoteAnchor"/>
          <w:rtl w:val="true"/>
        </w:rPr>
        <w:footnoteReference w:id="259"/>
      </w:r>
      <w:r>
        <w:rPr>
          <w:rFonts w:ascii="Amiri" w:hAnsi="Amiri" w:eastAsia="Amiri" w:cs="Amiri"/>
          <w:color w:val="111111"/>
          <w:sz w:val="28"/>
          <w:sz w:val="28"/>
          <w:szCs w:val="28"/>
          <w:rtl w:val="true"/>
          <w:lang w:bidi="ar-SA"/>
        </w:rPr>
        <w:t xml:space="preserve">،و اسماعيل بن علي النوبختي أبو سهل </w:t>
      </w:r>
      <w:r>
        <w:rPr>
          <w:rStyle w:val="FootnoteAnchor"/>
          <w:rtl w:val="true"/>
        </w:rPr>
        <w:footnoteReference w:id="260"/>
      </w:r>
      <w:r>
        <w:rPr>
          <w:rFonts w:ascii="IRNazanin" w:hAnsi="IRNazanin" w:eastAsia="IRNazanin"/>
          <w:color w:val="111111"/>
          <w:sz w:val="28"/>
          <w:sz w:val="28"/>
          <w:szCs w:val="28"/>
          <w:rtl w:val="true"/>
          <w:lang w:bidi="fa-IR"/>
        </w:rPr>
        <w:t xml:space="preserve">،و أبو عبد اللّه بن صالح </w:t>
      </w:r>
      <w:r>
        <w:rPr>
          <w:rStyle w:val="FootnoteAnchor"/>
          <w:rtl w:val="true"/>
        </w:rPr>
        <w:footnoteReference w:id="261"/>
      </w:r>
      <w:r>
        <w:rPr>
          <w:rFonts w:ascii="Amiri" w:hAnsi="Amiri" w:eastAsia="Amiri" w:cs="Amiri"/>
          <w:color w:val="111111"/>
          <w:sz w:val="28"/>
          <w:sz w:val="28"/>
          <w:szCs w:val="28"/>
          <w:rtl w:val="true"/>
          <w:lang w:bidi="ar-SA"/>
        </w:rPr>
        <w:t xml:space="preserve">،و أبو محمد الحسن بن وجناء النصيبي </w:t>
      </w:r>
      <w:r>
        <w:rPr>
          <w:rStyle w:val="FootnoteAnchor"/>
          <w:rtl w:val="true"/>
        </w:rPr>
        <w:footnoteReference w:id="262"/>
      </w:r>
      <w:r>
        <w:rPr>
          <w:rFonts w:ascii="Amiri" w:hAnsi="Amiri" w:eastAsia="Amiri" w:cs="Amiri"/>
          <w:color w:val="111111"/>
          <w:sz w:val="28"/>
          <w:sz w:val="28"/>
          <w:szCs w:val="28"/>
          <w:rtl w:val="true"/>
          <w:lang w:bidi="ar-SA"/>
        </w:rPr>
        <w:t xml:space="preserve">،و أبو هارون من مشايخ محمد بن الحسن الكرخي </w:t>
      </w:r>
      <w:r>
        <w:rPr>
          <w:rStyle w:val="FootnoteAnchor"/>
          <w:rtl w:val="true"/>
        </w:rPr>
        <w:footnoteReference w:id="263"/>
      </w:r>
      <w:r>
        <w:rPr>
          <w:rFonts w:ascii="Amiri" w:hAnsi="Amiri" w:eastAsia="Amiri" w:cs="Amiri"/>
          <w:color w:val="111111"/>
          <w:sz w:val="28"/>
          <w:sz w:val="28"/>
          <w:szCs w:val="28"/>
          <w:rtl w:val="true"/>
          <w:lang w:bidi="ar-SA"/>
        </w:rPr>
        <w:t xml:space="preserve">،و جعفر الكذاب عم الإمام المهدي عليه السّلام رأى الإمام المهدي عليه السّلام مرّتين </w:t>
      </w:r>
      <w:r>
        <w:rPr>
          <w:rStyle w:val="FootnoteAnchor"/>
          <w:rtl w:val="true"/>
        </w:rPr>
        <w:footnoteReference w:id="264"/>
      </w:r>
      <w:r>
        <w:rPr>
          <w:rFonts w:ascii="Amiri" w:hAnsi="Amiri" w:eastAsia="Amiri" w:cs="Amiri"/>
          <w:color w:val="111111"/>
          <w:sz w:val="28"/>
          <w:sz w:val="28"/>
          <w:szCs w:val="28"/>
          <w:rtl w:val="true"/>
          <w:lang w:bidi="ar-SA"/>
        </w:rPr>
        <w:t>،و السيّدة العلوية الطّاهرة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حكيمة بنت الإمام محمد بن عليّ الجواد عليهما السّلام </w:t>
      </w:r>
      <w:r>
        <w:rPr>
          <w:rStyle w:val="FootnoteAnchor"/>
          <w:rtl w:val="true"/>
        </w:rPr>
        <w:footnoteReference w:id="265"/>
      </w:r>
      <w:r>
        <w:rPr>
          <w:rFonts w:ascii="Amiri" w:hAnsi="Amiri" w:eastAsia="Amiri" w:cs="Amiri"/>
          <w:color w:val="111111"/>
          <w:sz w:val="28"/>
          <w:sz w:val="28"/>
          <w:szCs w:val="28"/>
          <w:rtl w:val="true"/>
          <w:lang w:bidi="ar-SA"/>
        </w:rPr>
        <w:t xml:space="preserve">،و الزهري و قيل الزهراني و معه العمري رضى اللّه عنه </w:t>
      </w:r>
      <w:r>
        <w:rPr>
          <w:rStyle w:val="FootnoteAnchor"/>
          <w:rtl w:val="true"/>
        </w:rPr>
        <w:footnoteReference w:id="266"/>
      </w:r>
      <w:r>
        <w:rPr>
          <w:rFonts w:ascii="Amiri" w:hAnsi="Amiri" w:eastAsia="Amiri" w:cs="Amiri"/>
          <w:color w:val="111111"/>
          <w:sz w:val="28"/>
          <w:sz w:val="28"/>
          <w:szCs w:val="28"/>
          <w:rtl w:val="true"/>
          <w:lang w:bidi="ar-SA"/>
        </w:rPr>
        <w:t xml:space="preserve">،و رشيق صاحب المادراي </w:t>
      </w:r>
      <w:r>
        <w:rPr>
          <w:rStyle w:val="FootnoteAnchor"/>
          <w:rtl w:val="true"/>
        </w:rPr>
        <w:footnoteReference w:id="267"/>
      </w:r>
      <w:r>
        <w:rPr>
          <w:rFonts w:ascii="Amiri" w:hAnsi="Amiri" w:eastAsia="Amiri" w:cs="Amiri"/>
          <w:color w:val="111111"/>
          <w:sz w:val="28"/>
          <w:sz w:val="28"/>
          <w:szCs w:val="28"/>
          <w:rtl w:val="true"/>
          <w:lang w:bidi="ar-SA"/>
        </w:rPr>
        <w:t xml:space="preserve">،و أبو القاسم الروحي رضى اللّه عنه </w:t>
      </w:r>
      <w:r>
        <w:rPr>
          <w:rStyle w:val="FootnoteAnchor"/>
          <w:rtl w:val="true"/>
        </w:rPr>
        <w:footnoteReference w:id="268"/>
      </w:r>
      <w:r>
        <w:rPr>
          <w:rFonts w:ascii="Amiri" w:hAnsi="Amiri" w:eastAsia="Amiri" w:cs="Amiri"/>
          <w:color w:val="111111"/>
          <w:sz w:val="28"/>
          <w:sz w:val="28"/>
          <w:szCs w:val="28"/>
          <w:rtl w:val="true"/>
          <w:lang w:bidi="ar-SA"/>
        </w:rPr>
        <w:t xml:space="preserve">،و عبد اللّه السوري </w:t>
      </w:r>
      <w:r>
        <w:rPr>
          <w:rStyle w:val="FootnoteAnchor"/>
          <w:rtl w:val="true"/>
        </w:rPr>
        <w:footnoteReference w:id="269"/>
      </w:r>
      <w:r>
        <w:rPr>
          <w:rFonts w:ascii="Amiri" w:hAnsi="Amiri" w:eastAsia="Amiri" w:cs="Amiri"/>
          <w:color w:val="111111"/>
          <w:sz w:val="28"/>
          <w:sz w:val="28"/>
          <w:szCs w:val="28"/>
          <w:rtl w:val="true"/>
          <w:lang w:bidi="ar-SA"/>
        </w:rPr>
        <w:t xml:space="preserve">،و عمرو الأهوازي </w:t>
      </w:r>
      <w:r>
        <w:rPr>
          <w:rStyle w:val="FootnoteAnchor"/>
          <w:rtl w:val="true"/>
        </w:rPr>
        <w:footnoteReference w:id="270"/>
      </w:r>
      <w:r>
        <w:rPr>
          <w:rFonts w:ascii="Amiri" w:hAnsi="Amiri" w:eastAsia="Amiri" w:cs="Amiri"/>
          <w:color w:val="111111"/>
          <w:sz w:val="28"/>
          <w:sz w:val="28"/>
          <w:szCs w:val="28"/>
          <w:rtl w:val="true"/>
          <w:lang w:bidi="ar-SA"/>
        </w:rPr>
        <w:t xml:space="preserve">،و علي بن إبراهيم بن مهزيار الأهوازي </w:t>
      </w:r>
      <w:r>
        <w:rPr>
          <w:rStyle w:val="FootnoteAnchor"/>
          <w:rtl w:val="true"/>
        </w:rPr>
        <w:footnoteReference w:id="271"/>
      </w:r>
      <w:r>
        <w:rPr>
          <w:rFonts w:ascii="Amiri" w:hAnsi="Amiri" w:eastAsia="Amiri" w:cs="Amiri"/>
          <w:color w:val="111111"/>
          <w:sz w:val="28"/>
          <w:sz w:val="28"/>
          <w:szCs w:val="28"/>
          <w:rtl w:val="true"/>
          <w:lang w:bidi="ar-SA"/>
        </w:rPr>
        <w:t xml:space="preserve">،و علي بن محمد الشمشاطي رسول جعفر بن إبراهيم اليماني </w:t>
      </w:r>
      <w:r>
        <w:rPr>
          <w:rStyle w:val="FootnoteAnchor"/>
          <w:rtl w:val="true"/>
        </w:rPr>
        <w:footnoteReference w:id="272"/>
      </w:r>
      <w:r>
        <w:rPr>
          <w:rFonts w:ascii="Amiri" w:hAnsi="Amiri" w:eastAsia="Amiri" w:cs="Amiri"/>
          <w:color w:val="111111"/>
          <w:sz w:val="28"/>
          <w:sz w:val="28"/>
          <w:szCs w:val="28"/>
          <w:rtl w:val="true"/>
          <w:lang w:bidi="ar-SA"/>
        </w:rPr>
        <w:t xml:space="preserve">،و غانم أبو سعيد الهندي </w:t>
      </w:r>
      <w:r>
        <w:rPr>
          <w:rStyle w:val="FootnoteAnchor"/>
          <w:rtl w:val="true"/>
        </w:rPr>
        <w:footnoteReference w:id="273"/>
      </w:r>
      <w:r>
        <w:rPr>
          <w:rFonts w:ascii="Amiri" w:hAnsi="Amiri" w:eastAsia="Amiri" w:cs="Amiri"/>
          <w:color w:val="111111"/>
          <w:sz w:val="28"/>
          <w:sz w:val="28"/>
          <w:szCs w:val="28"/>
          <w:rtl w:val="true"/>
          <w:lang w:bidi="ar-SA"/>
        </w:rPr>
        <w:t xml:space="preserve">،و كامل بن إبراهيم المدني </w:t>
      </w:r>
      <w:r>
        <w:rPr>
          <w:rStyle w:val="FootnoteAnchor"/>
          <w:rtl w:val="true"/>
        </w:rPr>
        <w:footnoteReference w:id="274"/>
      </w:r>
      <w:r>
        <w:rPr>
          <w:rFonts w:ascii="Amiri" w:hAnsi="Amiri" w:eastAsia="Amiri" w:cs="Amiri"/>
          <w:color w:val="111111"/>
          <w:sz w:val="28"/>
          <w:sz w:val="28"/>
          <w:szCs w:val="28"/>
          <w:rtl w:val="true"/>
          <w:lang w:bidi="ar-SA"/>
        </w:rPr>
        <w:t xml:space="preserve">،و أبو عمرو عثمان بن سعيد العمري رضى اللّه عنه </w:t>
      </w:r>
      <w:r>
        <w:rPr>
          <w:rStyle w:val="FootnoteAnchor"/>
          <w:rtl w:val="true"/>
        </w:rPr>
        <w:footnoteReference w:id="275"/>
      </w:r>
      <w:r>
        <w:rPr>
          <w:rFonts w:ascii="Amiri" w:hAnsi="Amiri" w:eastAsia="Amiri" w:cs="Amiri"/>
          <w:color w:val="111111"/>
          <w:sz w:val="28"/>
          <w:sz w:val="28"/>
          <w:szCs w:val="28"/>
          <w:rtl w:val="true"/>
          <w:lang w:bidi="ar-SA"/>
        </w:rPr>
        <w:t>،و محمد بن أحمد الأنصاري أبو نعيم الزيدي،و كان معه في مشاهدة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المحمودي،و علاّن الكليني،و أبو الهيثم الدّيناري،و أبو جعفر الأحول الهمداني،و كانوا زهاء ثلاثين رجلا فيهم السيّد محمّد بن القاسم العلوي العقيقي </w:t>
      </w:r>
      <w:r>
        <w:rPr>
          <w:rStyle w:val="FootnoteAnchor"/>
          <w:rtl w:val="true"/>
        </w:rPr>
        <w:footnoteReference w:id="276"/>
      </w:r>
      <w:r>
        <w:rPr>
          <w:rFonts w:ascii="Amiri" w:hAnsi="Amiri" w:eastAsia="Amiri" w:cs="Amiri"/>
          <w:color w:val="111111"/>
          <w:sz w:val="28"/>
          <w:sz w:val="28"/>
          <w:szCs w:val="28"/>
          <w:rtl w:val="true"/>
          <w:lang w:bidi="ar-SA"/>
        </w:rPr>
        <w:t>،و السيّد الموسوي محمد بن إسماعيل بن الإمام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8" w:name="pg10636_98241"/>
    </w:p>
    <w:p>
      <w:pPr>
        <w:pStyle w:val="BookText"/>
        <w:rPr/>
      </w:pPr>
      <w:bookmarkEnd w:id="178"/>
      <w:r>
        <w:rPr>
          <w:rFonts w:ascii="Amiri" w:hAnsi="Amiri" w:eastAsia="Amiri" w:cs="Amiri"/>
          <w:color w:val="111111"/>
          <w:sz w:val="28"/>
          <w:sz w:val="28"/>
          <w:szCs w:val="28"/>
          <w:rtl w:val="true"/>
          <w:lang w:bidi="ar-SA"/>
        </w:rPr>
        <w:t xml:space="preserve">موسى بن جعفر عليهما السّلام و كان أسنّ شيخ في عصره من ولد رسول اللّه صلّى اللّه عليه و اله و سلم </w:t>
      </w:r>
      <w:r>
        <w:rPr>
          <w:rStyle w:val="FootnoteAnchor"/>
          <w:rtl w:val="true"/>
        </w:rPr>
        <w:footnoteReference w:id="277"/>
      </w:r>
      <w:r>
        <w:rPr>
          <w:rFonts w:ascii="Amiri" w:hAnsi="Amiri" w:eastAsia="Amiri" w:cs="Amiri"/>
          <w:color w:val="111111"/>
          <w:sz w:val="28"/>
          <w:sz w:val="28"/>
          <w:szCs w:val="28"/>
          <w:rtl w:val="true"/>
          <w:lang w:bidi="ar-SA"/>
        </w:rPr>
        <w:t xml:space="preserve">،و محمد بن جعفر أبو العبّاس الحميري على رأس وفد من شيعة مدينة قم </w:t>
      </w:r>
      <w:r>
        <w:rPr>
          <w:rStyle w:val="FootnoteAnchor"/>
          <w:rtl w:val="true"/>
        </w:rPr>
        <w:footnoteReference w:id="278"/>
      </w:r>
      <w:r>
        <w:rPr>
          <w:rFonts w:ascii="Amiri" w:hAnsi="Amiri" w:eastAsia="Amiri" w:cs="Amiri"/>
          <w:color w:val="111111"/>
          <w:sz w:val="28"/>
          <w:sz w:val="28"/>
          <w:szCs w:val="28"/>
          <w:rtl w:val="true"/>
          <w:lang w:bidi="ar-SA"/>
        </w:rPr>
        <w:t xml:space="preserve">،و محمّد بن الحسن بن عبيد اللّه التميمي الزيدي المعروف بأبي سورة </w:t>
      </w:r>
      <w:r>
        <w:rPr>
          <w:rStyle w:val="FootnoteAnchor"/>
          <w:rtl w:val="true"/>
        </w:rPr>
        <w:footnoteReference w:id="279"/>
      </w:r>
      <w:r>
        <w:rPr>
          <w:rFonts w:ascii="Amiri" w:hAnsi="Amiri" w:eastAsia="Amiri" w:cs="Amiri"/>
          <w:color w:val="111111"/>
          <w:sz w:val="28"/>
          <w:sz w:val="28"/>
          <w:szCs w:val="28"/>
          <w:rtl w:val="true"/>
          <w:lang w:bidi="ar-SA"/>
        </w:rPr>
        <w:t xml:space="preserve">،و محمد بن صالح بن علي بن محمد بن قنبر الكبير مولى الإمام الرضا عليه السّلام </w:t>
      </w:r>
      <w:r>
        <w:rPr>
          <w:rStyle w:val="FootnoteAnchor"/>
          <w:rtl w:val="true"/>
        </w:rPr>
        <w:footnoteReference w:id="280"/>
      </w:r>
      <w:r>
        <w:rPr>
          <w:rFonts w:ascii="Amiri" w:hAnsi="Amiri" w:eastAsia="Amiri" w:cs="Amiri"/>
          <w:color w:val="111111"/>
          <w:sz w:val="28"/>
          <w:sz w:val="28"/>
          <w:szCs w:val="28"/>
          <w:rtl w:val="true"/>
          <w:lang w:bidi="ar-SA"/>
        </w:rPr>
        <w:t xml:space="preserve">،و محمّد بن عثمان العمري رضى اللّه عنه </w:t>
      </w:r>
      <w:r>
        <w:rPr>
          <w:rStyle w:val="FootnoteAnchor"/>
          <w:rtl w:val="true"/>
        </w:rPr>
        <w:footnoteReference w:id="281"/>
      </w:r>
      <w:r>
        <w:rPr>
          <w:rFonts w:ascii="Amiri" w:hAnsi="Amiri" w:eastAsia="Amiri" w:cs="Amiri"/>
          <w:color w:val="111111"/>
          <w:sz w:val="28"/>
          <w:sz w:val="28"/>
          <w:szCs w:val="28"/>
          <w:rtl w:val="true"/>
          <w:lang w:bidi="ar-SA"/>
        </w:rPr>
        <w:t>و رآه العمري رضى اللّه عنه مع أربعين رجلا بإذن الإمام العسكري عليه السّلام،و كان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حكيم،و محمد بن أيّوب بن نوح </w:t>
      </w:r>
      <w:r>
        <w:rPr>
          <w:rStyle w:val="FootnoteAnchor"/>
          <w:rtl w:val="true"/>
        </w:rPr>
        <w:footnoteReference w:id="282"/>
      </w:r>
      <w:r>
        <w:rPr>
          <w:rFonts w:ascii="Amiri" w:hAnsi="Amiri" w:eastAsia="Amiri" w:cs="Amiri"/>
          <w:color w:val="111111"/>
          <w:sz w:val="28"/>
          <w:sz w:val="28"/>
          <w:szCs w:val="28"/>
          <w:rtl w:val="true"/>
          <w:lang w:bidi="ar-SA"/>
        </w:rPr>
        <w:t xml:space="preserve">،و يعقوب بن منقوش </w:t>
      </w:r>
      <w:r>
        <w:rPr>
          <w:rStyle w:val="FootnoteAnchor"/>
          <w:rtl w:val="true"/>
        </w:rPr>
        <w:footnoteReference w:id="283"/>
      </w:r>
      <w:r>
        <w:rPr>
          <w:rFonts w:ascii="Amiri" w:hAnsi="Amiri" w:eastAsia="Amiri" w:cs="Amiri"/>
          <w:color w:val="111111"/>
          <w:sz w:val="28"/>
          <w:sz w:val="28"/>
          <w:szCs w:val="28"/>
          <w:rtl w:val="true"/>
          <w:lang w:bidi="ar-SA"/>
        </w:rPr>
        <w:t xml:space="preserve">، و يعقوب بن يوسف الضّراب الغساني </w:t>
      </w:r>
      <w:r>
        <w:rPr>
          <w:rStyle w:val="FootnoteAnchor"/>
          <w:rtl w:val="true"/>
        </w:rPr>
        <w:footnoteReference w:id="284"/>
      </w:r>
      <w:r>
        <w:rPr>
          <w:rFonts w:ascii="Amiri" w:hAnsi="Amiri" w:eastAsia="Amiri" w:cs="Amiri"/>
          <w:color w:val="111111"/>
          <w:sz w:val="28"/>
          <w:sz w:val="28"/>
          <w:szCs w:val="28"/>
          <w:rtl w:val="true"/>
          <w:lang w:bidi="ar-SA"/>
        </w:rPr>
        <w:t xml:space="preserve">،و يوسف بن أحمد الجعفري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525343_372815092"/>
      <w:bookmarkStart w:id="180" w:name="_Toc62"/>
      <w:bookmarkEnd w:id="179"/>
      <w:r>
        <w:rPr>
          <w:rtl w:val="true"/>
        </w:rPr>
        <w:t>شهادة وكلاء المهدي و من وقف على معجزاته عليه السّلام برؤيته</w:t>
      </w:r>
      <w:r>
        <w:rPr>
          <w:rtl w:val="true"/>
        </w:rPr>
        <w:t>:</w:t>
      </w:r>
      <w:bookmarkEnd w:id="1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الصدوق من وقف على معجزات الإمام المهدي عليه السّلام و رآه من الوكلاء و غيرهم،مع تسمية بلدانهم،و قد أشرنا إلى بعضهم،و قد بلغوا من الكثرة حدّا يمتنع معه اتّفاقهم على الكذب،لا سيما و هم من بلدان شتى، و إليك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العمري،و ابنه،و حاجز،و البلالي،و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البسامي،و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غير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أبي حليس،و أبو عبد اللّه الكندي،و أبو عبد اللّه الجنيدي،و هارون القزّاز،و النيلي،و أبو القاسم بن دبيس،و أبو عبد اللّه بن فروخ،و مسرور الطباخ مولى أبي الحسن عليه السّلام،و أحمد و محمد ابنا الحسن،و إسحاق الكاتب من بني نوبخت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كشمرد،و جعفر بن حمدان،و 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هارون،و أحمد بن أخيّة،و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باشاذالة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الصيمرة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النضر،و محمّد بن محمّد،و علي بن محمّد بن إسحاق،و أبوه،و الحسن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موسى،و ابنه،و أبو محمد بن هارون،و علي بن محمّد،و محمّد بن محمّد الكليني،و أبو جعفر الرفّاء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مرداس،و علي بن أحمد</w:t>
      </w:r>
      <w:r>
        <w:rPr>
          <w:rFonts w:eastAsia="Amiri" w:cs="Amiri" w:ascii="Amiri" w:hAnsi="Amiri"/>
          <w:color w:val="111111"/>
          <w:sz w:val="28"/>
          <w:szCs w:val="28"/>
          <w:rtl w:val="true"/>
          <w:lang w:bidi="ar-SA"/>
        </w:rPr>
        <w:t xml:space="preserve">. </w:t>
      </w:r>
      <w:bookmarkStart w:id="181" w:name="pg10636_98244"/>
    </w:p>
    <w:p>
      <w:pPr>
        <w:pStyle w:val="BookText"/>
        <w:rPr/>
      </w:pPr>
      <w:bookmarkEnd w:id="181"/>
      <w:r>
        <w:rPr>
          <w:rFonts w:ascii="Amiri" w:hAnsi="Amiri" w:eastAsia="Amiri" w:cs="Amiri"/>
          <w:color w:val="111111"/>
          <w:sz w:val="28"/>
          <w:sz w:val="28"/>
          <w:szCs w:val="28"/>
          <w:rtl w:val="true"/>
          <w:lang w:bidi="ar-SA"/>
        </w:rPr>
        <w:t>و من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يزيد،و الحسن بن الفضل بن يزيد،و الجعفري، و ابن الأعجمي،و علي بن محمّد الشمشاطي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رجاء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الوجناء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أيضا من رآه عليه السّلام من أهل شهرزور،و الصيمرة،و فارس و قابس،و مرو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525345_372815092"/>
      <w:bookmarkStart w:id="183" w:name="_Toc63"/>
      <w:bookmarkEnd w:id="182"/>
      <w:r>
        <w:rPr>
          <w:rtl w:val="true"/>
        </w:rPr>
        <w:t>شهادة الخدم و الجواري و الإماء برؤية المهدي عليه السّلام</w:t>
      </w:r>
      <w:r>
        <w:rPr>
          <w:rtl w:val="true"/>
        </w:rPr>
        <w:t>:</w:t>
      </w:r>
      <w:bookmarkEnd w:id="1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شاهد الإمام المهدي عليه السّلام من كان يخدم أباه العسكري عليه السّلام في داره مع بعض الجواري و الإماء،كطريف الخادم أبي نصر </w:t>
      </w:r>
      <w:r>
        <w:rPr>
          <w:rStyle w:val="FootnoteAnchor"/>
          <w:rtl w:val="true"/>
        </w:rPr>
        <w:footnoteReference w:id="287"/>
      </w:r>
      <w:r>
        <w:rPr>
          <w:rFonts w:ascii="Amiri" w:hAnsi="Amiri" w:eastAsia="Amiri" w:cs="Amiri"/>
          <w:color w:val="111111"/>
          <w:sz w:val="28"/>
          <w:sz w:val="28"/>
          <w:szCs w:val="28"/>
          <w:rtl w:val="true"/>
          <w:lang w:bidi="ar-SA"/>
        </w:rPr>
        <w:t xml:space="preserve">،و خادمة إبراهيم ابن عبدة النيسابوري التي شاهدت مع سيّدها الإمام المهدي عليه السّلام </w:t>
      </w:r>
      <w:r>
        <w:rPr>
          <w:rStyle w:val="FootnoteAnchor"/>
          <w:rtl w:val="true"/>
        </w:rPr>
        <w:footnoteReference w:id="288"/>
      </w:r>
      <w:r>
        <w:rPr>
          <w:rFonts w:ascii="Amiri" w:hAnsi="Amiri" w:eastAsia="Amiri" w:cs="Amiri"/>
          <w:color w:val="111111"/>
          <w:sz w:val="28"/>
          <w:sz w:val="28"/>
          <w:szCs w:val="28"/>
          <w:rtl w:val="true"/>
          <w:lang w:bidi="ar-SA"/>
        </w:rPr>
        <w:t xml:space="preserve">،و أبي الأديان الخادم </w:t>
      </w:r>
      <w:r>
        <w:rPr>
          <w:rStyle w:val="FootnoteAnchor"/>
          <w:rtl w:val="true"/>
        </w:rPr>
        <w:footnoteReference w:id="289"/>
      </w:r>
      <w:r>
        <w:rPr>
          <w:rFonts w:ascii="Amiri" w:hAnsi="Amiri" w:eastAsia="Amiri" w:cs="Amiri"/>
          <w:color w:val="111111"/>
          <w:sz w:val="28"/>
          <w:sz w:val="28"/>
          <w:szCs w:val="28"/>
          <w:rtl w:val="true"/>
          <w:lang w:bidi="ar-SA"/>
        </w:rPr>
        <w:t>،و أبي غانم الخادم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لأبي محمّد عليه السّلام ولد فسمّاه محمّدا،فعرضه على أصحابه يوم الثالث،و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بعدي،و خليفتي عليكم،و هو القائم الذي تمتد إليه الأعناق بالإنتظار،فاذا امتلأت الارض جورا و ظلما خرج فملأها قسطا و عدلا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84" w:name="pg10636_98246"/>
    </w:p>
    <w:p>
      <w:pPr>
        <w:pStyle w:val="BookText"/>
        <w:rPr/>
      </w:pPr>
      <w:bookmarkEnd w:id="184"/>
      <w:r>
        <w:rPr>
          <w:rFonts w:ascii="Amiri" w:hAnsi="Amiri" w:eastAsia="Amiri" w:cs="Amiri"/>
          <w:color w:val="111111"/>
          <w:sz w:val="28"/>
          <w:sz w:val="28"/>
          <w:szCs w:val="28"/>
          <w:rtl w:val="true"/>
          <w:lang w:bidi="ar-SA"/>
        </w:rPr>
        <w:t>و شهد بذلك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 الخادم </w:t>
      </w:r>
      <w:r>
        <w:rPr>
          <w:rStyle w:val="FootnoteAnchor"/>
          <w:rtl w:val="true"/>
        </w:rPr>
        <w:footnoteReference w:id="291"/>
      </w:r>
      <w:r>
        <w:rPr>
          <w:rFonts w:ascii="Amiri" w:hAnsi="Amiri" w:eastAsia="Amiri" w:cs="Amiri"/>
          <w:color w:val="111111"/>
          <w:sz w:val="28"/>
          <w:sz w:val="28"/>
          <w:szCs w:val="28"/>
          <w:rtl w:val="true"/>
          <w:lang w:bidi="ar-SA"/>
        </w:rPr>
        <w:t xml:space="preserve">،و العجوز الخادمة </w:t>
      </w:r>
      <w:r>
        <w:rPr>
          <w:rStyle w:val="FootnoteAnchor"/>
          <w:rtl w:val="true"/>
        </w:rPr>
        <w:footnoteReference w:id="292"/>
      </w:r>
      <w:r>
        <w:rPr>
          <w:rFonts w:ascii="Amiri" w:hAnsi="Amiri" w:eastAsia="Amiri" w:cs="Amiri"/>
          <w:color w:val="111111"/>
          <w:sz w:val="28"/>
          <w:sz w:val="28"/>
          <w:szCs w:val="28"/>
          <w:rtl w:val="true"/>
          <w:lang w:bidi="ar-SA"/>
        </w:rPr>
        <w:t xml:space="preserve">،و جارية أبي علي الخيزراني التي أهداها إلى الإمام العسكري عليه السّلام </w:t>
      </w:r>
      <w:r>
        <w:rPr>
          <w:rStyle w:val="FootnoteAnchor"/>
          <w:rtl w:val="true"/>
        </w:rPr>
        <w:footnoteReference w:id="293"/>
      </w:r>
      <w:r>
        <w:rPr>
          <w:rFonts w:ascii="Amiri" w:hAnsi="Amiri" w:eastAsia="Amiri" w:cs="Amiri"/>
          <w:color w:val="111111"/>
          <w:sz w:val="28"/>
          <w:sz w:val="28"/>
          <w:szCs w:val="28"/>
          <w:rtl w:val="true"/>
          <w:lang w:bidi="ar-SA"/>
        </w:rPr>
        <w:t>،و من الجواري اللّواتي شهدن برؤية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نسيم </w:t>
      </w:r>
      <w:r>
        <w:rPr>
          <w:rStyle w:val="FootnoteAnchor"/>
          <w:rtl w:val="true"/>
        </w:rPr>
        <w:footnoteReference w:id="294"/>
      </w:r>
      <w:r>
        <w:rPr>
          <w:rFonts w:ascii="Amiri" w:hAnsi="Amiri" w:eastAsia="Amiri" w:cs="Amiri"/>
          <w:color w:val="111111"/>
          <w:sz w:val="28"/>
          <w:sz w:val="28"/>
          <w:szCs w:val="28"/>
          <w:rtl w:val="true"/>
          <w:lang w:bidi="ar-SA"/>
        </w:rPr>
        <w:t xml:space="preserve">،و مارية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شهد بذلك مسرور الطباخ مولى أبي الحسن عليه السّلام </w:t>
      </w:r>
      <w:r>
        <w:rPr>
          <w:rStyle w:val="FootnoteAnchor"/>
          <w:rtl w:val="true"/>
        </w:rPr>
        <w:footnoteReference w:id="296"/>
      </w:r>
      <w:r>
        <w:rPr>
          <w:rFonts w:ascii="Amiri" w:hAnsi="Amiri" w:eastAsia="Amiri" w:cs="Amiri"/>
          <w:color w:val="111111"/>
          <w:sz w:val="28"/>
          <w:sz w:val="28"/>
          <w:szCs w:val="28"/>
          <w:rtl w:val="true"/>
          <w:lang w:bidi="ar-SA"/>
        </w:rPr>
        <w:t>،و كلّ هؤلاء قد شهدوا بنحو ما شهد به أبو غانم الخادم في بيت العسكري عليه السّلام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525347_372815092"/>
      <w:bookmarkStart w:id="186" w:name="_Toc64"/>
      <w:bookmarkEnd w:id="185"/>
      <w:r>
        <w:rPr>
          <w:rtl w:val="true"/>
        </w:rPr>
        <w:t>تصرّف السلطة دليل على ولادة الإمام المهدي عليه السّلام</w:t>
      </w:r>
      <w:r>
        <w:rPr>
          <w:rtl w:val="true"/>
        </w:rPr>
        <w:t>:</w:t>
      </w:r>
      <w:bookmarkEnd w:id="186"/>
    </w:p>
    <w:p>
      <w:pPr>
        <w:pStyle w:val="BookText"/>
        <w:rPr/>
      </w:pPr>
      <w:r>
        <w:rPr>
          <w:rFonts w:ascii="Amiri" w:hAnsi="Amiri" w:eastAsia="Amiri" w:cs="Amiri"/>
          <w:color w:val="111111"/>
          <w:sz w:val="28"/>
          <w:sz w:val="28"/>
          <w:szCs w:val="28"/>
          <w:rtl w:val="true"/>
          <w:lang w:bidi="ar-SA"/>
        </w:rPr>
        <w:t xml:space="preserve">ولد الإمام الحسن العسكري عليه السّلام في شهر ربيع الآخر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عاصر ثلاثة من سلاطين بني العبّاس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المعتمد شديد التعصّب و الحقد على آل البيت عليهم السّلام و من تصفّح كتب التاريخ المشهورة كالطبري و غيره،و استقرأ ما في حوادث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 السنوات الأولى من حكمه،علم مدى حقده على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عاقبه اللّه في حياته،إذ لم يكن في يده شيء من ملكه حتى أنّه احتاج إلى ثلاثمائة دينار فلم ينلها،و مات ميتة سوء إذ ضجر منه الأتراك فرموه في رصاص مذاب باتّفاق المؤرّخين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مواقفه الخسيسة أمره شرطته بعد وفاة الإمام الحسن العسكري عليه السّلام مباشرة بتفتيش داره تفتيشا دقيقا،و البحث عن الإمام </w:t>
      </w:r>
    </w:p>
    <w:p>
      <w:pPr>
        <w:pStyle w:val="BookText"/>
        <w:rPr/>
      </w:pPr>
      <w:r>
        <w:rPr>
          <w:rFonts w:ascii="Amiri" w:hAnsi="Amiri" w:eastAsia="Amiri" w:cs="Amiri"/>
          <w:color w:val="111111"/>
          <w:sz w:val="28"/>
          <w:sz w:val="28"/>
          <w:szCs w:val="28"/>
          <w:rtl w:val="true"/>
          <w:lang w:bidi="ar-SA"/>
        </w:rPr>
        <w:t>المهدي عليه السّلام،و الأمر بحبس جواري أبي محمّد عليه السّلام،و اعتقال حلائله، يساعدهم بذلك جعفر الكذاب طمعا في أن ينال منزلة أخيه العسكري عليه السّلام في نفوس شيعته،حتى جرى بسبب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مخلّفي أبي محمّد عليه السّلام كلّ عظيمة من اعتقال،و حبس، و تهديد،و تصغير،و إستخفاف،و ذلّ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و الإمام المهدي عليه السّلام في الخامسة من عمره الشريف،ولايهم المعتمد العبّاسي العمر بعد أن عرف أنّ هذا الصبي هو الإمام الذي سيهدّ عرش الطاغوت،نظرا لما تواتر من الخبر بأنّ الثاني عشر من أهل البيت عليهم السّلام سيملأ الدّنيا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موقفه من مهدي الأمّة كموقف فرعون من نبي اللّه موسى عليه السّلام الذي ألقته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 صبيّا،و بعض الشرّ أهون من بعض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المعتمد العبّاسي قد عرف هذه الحقيقة وحده و إنّما عرفها من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كالمعتز؛و المهدي؛و لهذا كان الإمام الحسن العسكري عليه السّلام حريصا على أن لا ينتشر خبر ولادة المهدي عليه السّلام إلاّ بين الخلّص من شيعته و مواليه عليه السّلام،مع أخذ التدابير اللازمة و الإحتياطات الكافية لصيانة قادة التشيّع من الإختلاف بعد وفاته عليه السّلام،إذ أوقفهم بنفسه على المهدي الموعود مرّات عديدة،و أمرهم بكتمان أمره،لمعرفة الطواغيت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ينطبق عليه حديث جابر بن سمرة الذي رواه القوم، و أدركوا تواتره،و إلاّ فأيّ خطر يهدّد كيان المعتمد في مولود يافع لم يتجاوز من العمر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يدرك أنّه هو المهدي المنتظر التي رسمت الأحاديث المتواترة دوره العظيم بكلّ وضوح،و بيّنت موقفه من الجبابرة عند ظهوره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لم يكن الأمر على ما وصفناه فلماذا لم تقتنع السلطة بشهادة جعفر الكذاب و زعمه بأنّ أخاه العسكري عليه السّلام مات و لم يخلف ولدا؟</w:t>
      </w:r>
    </w:p>
    <w:p>
      <w:pPr>
        <w:pStyle w:val="BookText"/>
        <w:rPr/>
      </w:pPr>
      <w:r>
        <w:rPr>
          <w:rFonts w:ascii="Amiri" w:hAnsi="Amiri" w:eastAsia="Amiri" w:cs="Amiri"/>
          <w:color w:val="111111"/>
          <w:sz w:val="28"/>
          <w:sz w:val="28"/>
          <w:szCs w:val="28"/>
          <w:rtl w:val="true"/>
          <w:lang w:bidi="ar-SA"/>
        </w:rPr>
        <w:t>أما كان بوسع السلطة أن تعطي جعفرا الكذاب ميراث أخيه عليه السّلام من غير ذلك التصرّف الأحمق الذي يدلّ على ذعرها و خوفها من ابن الحسن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حرص السلطة على إعطاء كلّ ذي حقّ حقّه هو الذي دفعها إلى التحرّي عن وجود الخلف لكي لا يستقلّ جعفر الكذاب بالميراث وحده بمجرّد شهادته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هذا،فإنّه ليس من شأن السلطة الحاكمة آنذاك أن تتحرّى عن هذا الأمر بمثل هذا التصرّف المريب،بل كان على السلطة أن تحيل دعوى جعفر الكذاب إلى أحد القضاة؛لا سيّما و أنّ القضية من قضايا الميراث التي يحصل مثلها كلّ يوم مرّات،و عندها سيكون بوسع القاضي التحقيق و استدعاء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 الإمام العسكري عليه السّلام،و نسائه،و جواريه، و المقرّبين إليه من بني هاشم،ثم يستمع إلى أقوالهم،و يثبت شهاداتهم، ثم يصدر الحكم على ضوء ما لديه من شهادات،أمّا أن تنفرد السلطة بنفسها،و يصل الأمر إلى أعلى رجل فيها،و بهذه السرعة،و لمّا يدفن الإمام الحسن عليه السّلام،و خروج القضية عن دائرة القضاء،مع أنّها من إختصاصاته،و من ثم مداهمة الشرطة لمن في بيت الإمام العسكري عليه السّلام بعد وفاته مباشرة،كلّ ذلك يدلّ على تيقن السلطة من ولادة الإمام المهدي عليه السّلام و إن لم تره،لما سبق من علمهم بثاني عشر أهل البيت عليهم السّلام كما أشرنا إليه؛و لهذا جاءت للبحث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 إعطاء ميراث العسكري عليه السّلام لمن يستحقه من بعده،و إنّما للقبض عليه و الفتك به،بعد أن لم يجدوا لذلك سبيلا في حياة أبيه العسكري عليه السّلام</w:t>
      </w:r>
      <w:r>
        <w:rPr>
          <w:rFonts w:eastAsia="Amiri" w:cs="Amiri" w:ascii="Amiri" w:hAnsi="Amiri"/>
          <w:color w:val="111111"/>
          <w:sz w:val="28"/>
          <w:szCs w:val="28"/>
          <w:rtl w:val="true"/>
          <w:lang w:bidi="ar-SA"/>
        </w:rPr>
        <w:t xml:space="preserve">. </w:t>
      </w:r>
      <w:bookmarkStart w:id="187" w:name="pg10636_98252"/>
    </w:p>
    <w:p>
      <w:pPr>
        <w:pStyle w:val="BookText"/>
        <w:rPr/>
      </w:pPr>
      <w:bookmarkEnd w:id="187"/>
      <w:r>
        <w:rPr>
          <w:rFonts w:ascii="Amiri" w:hAnsi="Amiri" w:eastAsia="Amiri" w:cs="Amiri"/>
          <w:color w:val="111111"/>
          <w:sz w:val="28"/>
          <w:sz w:val="28"/>
          <w:szCs w:val="28"/>
          <w:rtl w:val="true"/>
          <w:lang w:bidi="ar-SA"/>
        </w:rPr>
        <w:t>و لهذا كان الخوف على حياته الشريفة من أسرار غيبته عليه السّلام كما مرّ عليك في إخبار آبائه الكرام عليهم السّلام عنها قبل وقوعها بعشرات السنين</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525349_372815092"/>
      <w:bookmarkStart w:id="189" w:name="_Toc65"/>
      <w:bookmarkEnd w:id="188"/>
      <w:r>
        <w:rPr>
          <w:rtl w:val="true"/>
        </w:rPr>
        <w:t>اعترافات علماء الأنساب بولادة الإمام المهدي عليه السّلام</w:t>
      </w:r>
      <w:r>
        <w:rPr>
          <w:rtl w:val="true"/>
        </w:rPr>
        <w:t>:</w:t>
      </w:r>
      <w:bookmarkEnd w:id="189"/>
    </w:p>
    <w:p>
      <w:pPr>
        <w:pStyle w:val="BookText"/>
        <w:rPr/>
      </w:pPr>
      <w:r>
        <w:rPr>
          <w:rFonts w:ascii="Amiri" w:hAnsi="Amiri" w:eastAsia="Amiri" w:cs="Amiri"/>
          <w:color w:val="111111"/>
          <w:sz w:val="28"/>
          <w:sz w:val="28"/>
          <w:szCs w:val="28"/>
          <w:rtl w:val="true"/>
          <w:lang w:bidi="ar-SA"/>
        </w:rPr>
        <w:t>إنّ ممّا لا شكّ فيه هو ضرورة الرجوع في كلّ فن إلى أصحابه،و ما نحن بصدده،علماء الانساب أولى به،و إليك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النسابة الشهير أبو نصر سهل بن عبد اللّه بن داود بن سليمان البخاري من أعلام القرن الرابع الهجري،كان حيّا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من أشهر علماء الأنساب المعاصرين لغيبة الإمام المهدي الصغرى التي انتهت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سر السلسلة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عليّ بن محمّد التقي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 العسكري عليه السّلام من أم ولد نوبيّة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ريحانة،و ولد سنة إحدى و ثلاثين و مائتين،و قبض سنة ستّين و مائتين بسامراء،و هو ابن تسع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عليّ بن محمّد التقي عليه السّلام جعفرا و هو الذي تسميه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الكذّاب،و إنّما تسميه الإمامية بذلك؛لادّعائه ميراث أخيه الحسن عليه السّلام دون ابنه القائم الحجّة عليه السّلام،لا طعن في نسبه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العمري النسابة المشهور من أعلام القرن الخامس الهجري 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أبو محمّد عليه السّلام و ولده من نرجس عليها السّلام معلوم عند خاصة أصحابه و ثقات أهله،و سنذكر حال ولادته و الأخبار التي سمعناها بذلك، و امتحن المؤمنون بل كافة الناس بغيبته،و شره جعفر بن عليّ إلى مال أخيه و حاله،فدفع أن يكون له ولد،و أعانه بعض الفراعنة على قبض جواري أخيه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كتابة الشجرة المباركة في أنساب الطالبيّة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العسكري الإمام عليه السّلام فله إبنان و بنتان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الإبنان فأحدهما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الزمان عجّل اللّه تعالى فرجه الشريف،و الثاني موسى درج في حياة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ففاطمة درجت في حياة أبيها،و أم موسى درجت أيضا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 الأزورقاني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وصف في كتاب الفخري جعفر بن الإمام الهادي في محاولته إنكار ولد أخيه بالكذّاب </w:t>
      </w:r>
      <w:r>
        <w:rPr>
          <w:rStyle w:val="FootnoteAnchor"/>
          <w:rtl w:val="true"/>
        </w:rPr>
        <w:footnoteReference w:id="301"/>
      </w:r>
      <w:r>
        <w:rPr>
          <w:rFonts w:ascii="Amiri" w:hAnsi="Amiri" w:eastAsia="Amiri" w:cs="Amiri"/>
          <w:color w:val="111111"/>
          <w:sz w:val="28"/>
          <w:sz w:val="28"/>
          <w:szCs w:val="28"/>
          <w:rtl w:val="true"/>
          <w:lang w:bidi="ar-SA"/>
        </w:rPr>
        <w:t>، و فيه أعظم دليل على اعتقاده بولادة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النسابة جمال الدين أحمد بن علي الحسيني المعروف بابن عنبه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عمدة الطالب في أنساب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الهادي فيلقب العسكري لمقامه بسرّ من رأى،و كانت تسمّى العسكر،و أمّه أم ولد،و كان في غاية الفضل و نهاية النبل،أشخصه المتوكّل إلى سرّ من رأى فأقام بها إلى أن توفي،و أعقب من رجلين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أبو محمّد الحسن العسكري عليه السّلام،و كان من الزهد و العلم على أمر عظيم،و هو والد الإمام محمّد المهدي صلوات اللّه عليه ثاني عشر الأئمّة عند الإمامية،و هو القائم المنتظر عندهم من أم ولد اسمها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أخيه أبو عبد اللّه جعفر الملقب بالكذّاب؛لادّعائه الإمامة بعد أخيه الحسن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الفصول الفخرية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الحسن،الذي يقال له العسكري،و العسكر هو سامراء،جلبه المتوكّل و أباه إلى سامراء من المدينة،و اعتقلهما،و هو الحادي عشر من الأئمّة الإثني عشر،و هو والد محمّد المهدي عليه السّلام،ثاني عشرهم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الزيدي السيّد أبو الحسن محمّد الحسيني اليماني الصنعاني من أعيان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المشجرة التي رسمها لبيان نسب أولاد أبي جعفر محمّد بن عليّ الباقر بن عليّ بن الحسين بن عليّ بن أبي طالب عليهم السّلام،و تحت اسم الإمام عليّ التقي المعروف بالهادي عليه السّلام خمسة من البنين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العسكري،الحسين،موسى،محمد،عليّ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اسم الإمام العسكري عليه السّلام مباشرة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الإمامية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السويدي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سبائك الذهب في معرفة 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عند وفاة أبيه خمس سنين،و كان مربوع القامة،حسن الوجه و الشّعر،أقنى الانف،صبيح الجبهة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المعاصر محمّد ويس الحيدري السوري قال في الدّرر البهيّة في الأنساب الحيدريّة و الأويسيّة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أولاد الإمام الهادي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 خمسة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جعفر،و الحسين،و الإمام الحسن العسكري،و عائشة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فالحسن العسكري أعقب محمّد المهدي صاحب السرداب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ذلك مباشرة و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الإمامان محمّد المهدي،و الحسن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0" w:name="pg10636_98257"/>
    </w:p>
    <w:p>
      <w:pPr>
        <w:pStyle w:val="BookText"/>
        <w:rPr/>
      </w:pPr>
      <w:bookmarkEnd w:id="190"/>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بالمدينة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بسامراء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له ذرّية،و لا أولاد له أبدا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علّق في هامش العبارة الأخيرة بما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أمّه نرجس،وصف فقالوا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ناصع اللون،واضح الجبين،أبلج الحاجب،مسنون الخدّ،أقنى الأنف،أشم،أروع،كأنّه غصن بان،و كأنّ غرّته كوكب دريّ،في خدّه الأيمن خال،كأنّه فتات مسك على بياض الفضّة،و له و فرة سمحاء تطالع شحمة أذنه،ما رأت العيون أقصد منه،و لا أكثر حسنا و سكينة و حياء</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بعد،فهذه هي أقوال علماء الأنساب في ولادة الإمام المهدي عليه السّلام و فيهم السنّي،و الزيدي،إلى جانب الشيعي،و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أعرف بشعابها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525351_372815092"/>
      <w:bookmarkStart w:id="192" w:name="_Toc66"/>
      <w:bookmarkEnd w:id="191"/>
      <w:r>
        <w:rPr>
          <w:rtl w:val="true"/>
        </w:rPr>
        <w:t>اعتراف علماء أهل السنّة بولادة الإمام المهدي عليه السّلام</w:t>
      </w:r>
      <w:r>
        <w:rPr>
          <w:rtl w:val="true"/>
        </w:rPr>
        <w:t>:</w:t>
      </w:r>
      <w:bookmarkEnd w:id="192"/>
    </w:p>
    <w:p>
      <w:pPr>
        <w:pStyle w:val="BookText"/>
        <w:rPr/>
      </w:pPr>
      <w:r>
        <w:rPr>
          <w:rFonts w:ascii="Amiri" w:hAnsi="Amiri" w:eastAsia="Amiri" w:cs="Amiri"/>
          <w:color w:val="111111"/>
          <w:sz w:val="28"/>
          <w:sz w:val="28"/>
          <w:szCs w:val="28"/>
          <w:rtl w:val="true"/>
          <w:lang w:bidi="ar-SA"/>
        </w:rPr>
        <w:t>هناك اعترافات ضافية سجّلها الكثير من أهل السنّة بأقلامهم بولادة الإمام المهدي عليه السّلام،و قد قام البعض بإستقراء هذه الإعترافات في بحوث خاصة،فكانت متّصلة الأزمان،بحيث لا تتعذّر معاصرة صاحب الإعتراف اللاحق لصاحب الإعتراف السابق بولادة المهدي عليه السّلام،و ذلك ابتداء من عصر الغيبة الصغرى للإمام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الوقت الحاضر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نقتصر على ذكر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المزيد من ذلك فليراجع </w:t>
      </w:r>
    </w:p>
    <w:p>
      <w:pPr>
        <w:pStyle w:val="BookText"/>
        <w:rPr/>
      </w:pPr>
      <w:r>
        <w:rPr>
          <w:rFonts w:ascii="Amiri" w:hAnsi="Amiri" w:eastAsia="Amiri" w:cs="Amiri"/>
          <w:color w:val="111111"/>
          <w:sz w:val="28"/>
          <w:sz w:val="28"/>
          <w:szCs w:val="28"/>
          <w:rtl w:val="true"/>
          <w:lang w:bidi="ar-SA"/>
        </w:rPr>
        <w:t xml:space="preserve">الإستقراءات السابقة لتلك الاعترافات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كتابة الكامل في التاريخ في حوادث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محمّد العلوي العسكري،و هو أحد الأئمّة الإثني عشر على مذهب الإمامية،و هو والد محمّد الذي يعتقدونه المنتظر</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قبله،ثاني عشر الأئمّة الإثني عشر على إعتقاد الإمامية المعروف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يوم الجمعة منتصف شعبان سنة خمس و خمسين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المؤرّخ الرّحالة ابن الأزرق الفارقي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تاريخ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المذكور ولد تاسع شهر ربيع الأوّل سنة ثمان و خمسين و مائتين،و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ثامن شعبان سنة ست و خمسين، و هو الأصح</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في ولادته عليه السّلام هو ما ذكره ابن خلكان أوّلا،و هو يوم الجمعة منتصف شهر شعبان سنة خمس و خمسين و مائتين،و على ذلك اتّفق جمهور الشيعة،و قد أخرجوا في ذلك روايات صحيحة في ذلك 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شهادة أعلامهم المتقدّمين،و قد أطلق هذا التاريخ الشيخ الكليني المعاصر للغيبة الصغرى بكاملها تقريبا إطلاق المسلّمات،و قدّمه على الروايات الواردة بخلافه،فقال في باب مولد الصاحب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للنصف من شعبان سنة خمس و خمسين و مائتين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شيخه محمد بن محمد بن عصام الكليني،عن محمّد بن يعقوب الكليني،عن علي بن محمّد بن بندار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الصاحب عليه السّلام للنصف من شعبان سنة خمس و خمسين و مائتين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الكليني لم ينسب قوله إلى علي بن محمّد،لشهرته و حصول الإتّفاق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بولادة المهدي عليه السّلام في ثلاثة من كتبه، و لم نتتبع كتبه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ascii="Amiri" w:hAnsi="Amiri" w:eastAsia="Amiri" w:cs="Amiri"/>
          <w:i/>
          <w:i/>
          <w:iCs/>
          <w:color w:val="111111"/>
          <w:sz w:val="28"/>
          <w:sz w:val="28"/>
          <w:szCs w:val="28"/>
          <w:rtl w:val="true"/>
          <w:lang w:bidi="ar-SA"/>
        </w:rPr>
        <w:t>أي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في سنة </w:t>
      </w:r>
      <w:r>
        <w:rPr>
          <w:rFonts w:eastAsia="Amiri" w:cs="Amiri" w:ascii="Amiri" w:hAnsi="Amiri"/>
          <w:i/>
          <w:iCs/>
          <w:color w:val="111111"/>
          <w:sz w:val="28"/>
          <w:szCs w:val="28"/>
          <w:lang w:bidi="ar-SA"/>
        </w:rPr>
        <w:t>256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ascii="Amiri" w:hAnsi="Amiri" w:eastAsia="Amiri" w:cs="Amiri"/>
          <w:color w:val="111111"/>
          <w:sz w:val="28"/>
          <w:sz w:val="28"/>
          <w:szCs w:val="28"/>
          <w:rtl w:val="true"/>
          <w:lang w:bidi="ar-SA"/>
        </w:rPr>
        <w:t>ولد محمّد بن الحسن بن عليّ الهادي بن محمّد الجواد بن عليّ الرضا بن موسى الكاظم ابن جعفر الصادق العلوي الحسيني،أبو القاسم الذي تلقّبه الرافضة الخلف الحجّة،و تلقّبه بالمهدي،و المنتظر،و تلقبه بصاحب الزمان،و هو خاتمة الإثني عشر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تاريخ دول الإسلام في ترجمة الإمام الحسن العسكري 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بن علي الرضا بن موسى بن جعفر الصادق،أبو محمّد الهاشمي الحسيني،أحد أئمّة الشيعة،الذي تدّعي الشيعة عصمتهم،و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العسكري،لكونه سكن سامراء،فإنّها يقال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والد منتظر الرافضة،توفّي إلى رضوان اللّه بسامراء في ثامن ربيع الأوّل سنة ستين و مائتين،و له تسع و عشرون سنة،و دفن إلى جانب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ابنه محمّد بن الحسن الذي يدعوه الرافضة القائم الخلف الحجّة، فولد سنة ثمان و خمسين،و قيل سنة ست و خمسين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الشريف أبو القاسم محمّد بن الحسن العسكري بن عليّ الهادي بن محمّد الجواد بن عليّ الرضي بن موسى الكاظم بن جعفر الصادق بن محمّد الباقر بن زين العابدين بن عليّ ابن الحسين الشهيد بن الإمام عليّ بن أبي طالب،العلوي،الحسيني خاتمة الإثني عشر سيّدا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يعنينا من رأي الذهبي في ولادة الإمام المهدي عليه السّلام فقد بيّناه، و أمّا عن اعتقاده بالمهدي عليه السّلام،فهو كما في جميع أقواله الاخرى كان 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سرابا،كما أوضحناه في من يعتقد بكون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ذيل تتمة المختصر المعروف بتاريخ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 بن الحسن الخالص سنة خمس و خمسين و مائتين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حجر الهيتمي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الفصل الثالث من الباب الحادي عشر 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الخالص،و جعل ابن خلكان هذا هو العسكري،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سنة إثنتين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بسرّ من رأى،و دفن عند أبيه و عمّه،و عمره ثمانية و عشرون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 أيضا،و لم يخلف غير ولده أبي القاسم محمّد الحجّة،و عمره عند وفاة أبيه خمس سنين لكن أتاه اللّه فيها الحكمة،و يسمى القائم المنتظر،قيل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ستر بالمدينة و غاب فلم يعرف أين ذهب</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الشبراوي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الإمام المهدي محمّد بن الحسن العسكري عليهما السّلام في ليلة النصف من شعبان سنة خمس و خمسين و مائتين من الهجرة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بن حسن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الإمام المهدي عليه السّلام،و نسبه الشريف الطاهر،و كنيته،و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الأئمّة الإثني عشر على ما ذهب إليه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تاريخ ابن الوردي ما تقدم برقم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الإمام المهدي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العسكري الخالص بن عليّ الهادي أبو القاسم،آخر الأئمّة الإثني عشر عند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سامراء،و مات أبوه و له من العمر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نصف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 في تاريخ غيبته،سنة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تاريخ الغيبة الصغرى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الشيعة أجمع و كذلك عند سائر من أرّخ لتاريخ الغيبة في ما اطلعنا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ورد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3" w:name="pg10636_98267"/>
    </w:p>
    <w:p>
      <w:pPr>
        <w:pStyle w:val="BookText"/>
        <w:rPr/>
      </w:pPr>
      <w:bookmarkEnd w:id="193"/>
      <w:r>
        <w:rPr>
          <w:rFonts w:ascii="Amiri" w:hAnsi="Amiri" w:eastAsia="Amiri" w:cs="Amiri"/>
          <w:color w:val="111111"/>
          <w:sz w:val="28"/>
          <w:sz w:val="28"/>
          <w:szCs w:val="28"/>
          <w:rtl w:val="true"/>
          <w:lang w:bidi="ar-SA"/>
        </w:rPr>
        <w:t>في الأعلام من غلط المطبعة؛لأنّ الزركلي لم يكتب سنة الغيبة كتابة بل رقما،و احتمال الغلط في طباعة الأرقام ممكن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الإعترافات الكثيرة الاخرى التي لا يسعها البحث</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525353_372815092"/>
      <w:bookmarkStart w:id="195" w:name="_Toc67"/>
      <w:bookmarkEnd w:id="194"/>
      <w:r>
        <w:rPr>
          <w:rtl w:val="true"/>
        </w:rPr>
        <w:t>اعتراف أهل السنّة بأنّ المهدي هو ابن العسكري عليهما السّلام</w:t>
      </w:r>
      <w:r>
        <w:rPr>
          <w:rtl w:val="true"/>
        </w:rPr>
        <w:t>:</w:t>
      </w:r>
      <w:bookmarkEnd w:id="195"/>
    </w:p>
    <w:p>
      <w:pPr>
        <w:pStyle w:val="BookText"/>
        <w:rPr/>
      </w:pPr>
      <w:r>
        <w:rPr>
          <w:rFonts w:ascii="Amiri" w:hAnsi="Amiri" w:eastAsia="Amiri" w:cs="Amiri"/>
          <w:color w:val="111111"/>
          <w:sz w:val="28"/>
          <w:sz w:val="28"/>
          <w:szCs w:val="28"/>
          <w:rtl w:val="true"/>
          <w:lang w:bidi="ar-SA"/>
        </w:rPr>
        <w:t>هناك إعترافات اخرى من علماء أهل السنّة بخصوص كون المهدي الموعود بظهوره في آخر الزمان إنّما هو محمّد بن الحسن العسكري عليهما السّلام الإمام الثاني عشر من أئمّة أهل البيت عليهم السّلام الذين هم أئمّة للمسلمين جميعا،لا للرافضة وحدهم كما يدّعيه البعض مع الأسف الشديد،و كأنّ النبيّ صلّى اللّه عليه و اله و سلم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وحدهم بالتمسّك بالثقلين كتاب اللّه و عترته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فإنّنا سوف نذكر بعض من أنصف و صرّح بالحقيقة و 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بهذه الحقيقة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السادس و الستّين و ثلاثمائة في المبحث الخامس على ما نقله عنه عبد الوهاب بن أحمد الشعراني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قوله الحمزاوي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يدّعي الحفاظ على التراث سوّلت له نفسه حذف هذا الإعتراف من طبعات الكتاب إذ لا يوجد في الباب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تتبعته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الشعراني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الشيخ محيي الدين في الباب السادس و الستّين و ثلاثمائة من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أنّه لا بدّ من خروج المهدي عليه السّلام،و لكن لا يخرج حتى تمتليء الأرض جورا و ظلما فيملأها قسطا و عدلا،و لو لم يكن من الدّنيا إلاّ يوم واحد طوّل اللّه تعالى ذلك </w:t>
      </w:r>
    </w:p>
    <w:p>
      <w:pPr>
        <w:pStyle w:val="BookText"/>
        <w:rPr/>
      </w:pPr>
      <w:r>
        <w:rPr>
          <w:rFonts w:ascii="Amiri" w:hAnsi="Amiri" w:eastAsia="Amiri" w:cs="Amiri"/>
          <w:color w:val="111111"/>
          <w:sz w:val="28"/>
          <w:sz w:val="28"/>
          <w:szCs w:val="28"/>
          <w:rtl w:val="true"/>
          <w:lang w:bidi="ar-SA"/>
        </w:rPr>
        <w:t>اليوم حتى يلي ذلك الخليفة،و هو من عترة رسول اللّه صلّى اللّه عليه و اله و سلم،من ولد فاطمة عليها السّلام،و جدّه الحسين بن عليّ بن أبي طالب،و والده حسن العسكري ابن الإمام علي النقي</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محمد 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محمّد بن الحسن الخالص بن عليّ المتوكّل ابن القانع بن عليّ الرضا بن موسى الكاظم بن جعفر الصادق بن محمّد الباقر بن عليّ زين العابدين بن الحسين الزكي بن عليّ المرتضى أمير المؤمنين بن أبي طالب،المهدي،الحجّة،الخلف الصالح، المنتظر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أبياتا،مطلعها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هذا منهج الحقّ و آتاه سجاياه </w:t>
      </w:r>
      <w:r>
        <w:rPr>
          <w:rStyle w:val="FootnoteAnchor"/>
          <w:rtl w:val="true"/>
        </w:rPr>
        <w:footnoteReference w:id="3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الجوزي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الحسن بن عليّ بن محمّد بن عليّ ابن موسى الرضا بن جعفر بن محمّد بن عليّ بن الحسين بن عليّ بن أبي طالب عليه السّلام،و كنيته أبو عبد اللّه،و أبو القاسم،و هو الخلف الحجّة، صاحب الزمان،القائم،و المنتظر،و التالي،و هو آخر الأئمّة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أبو عبد اللّه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آخر صحيفة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الحسن العسكري عليه السّلام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بالمدينة في شهر ربيع الآخر،من سنة اثنتين و ثلاثين و مائتين،و قبض يوم الجمعة لثمان خلون من شهر بيع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سنة ستّين و مائتين،و له يومئذ ثمان و عشرون سنة،و دفن في داره بسرّ من رأى في البيت الذي دفن فيه أبوه،و خلف أبنه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نختم الكتاب و نذكره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أفرد لذكر الإمام المهدي محمّد بن الحسن العسكري عليه السّلام كتابا أطلق عليه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مطبوع بنهاية كتابه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بغلاف واحد،و قد تناول في البيان أمورا كثيرة كان آخرها إثبات كون المهدي عليه السّلام حيّا باقيا منذ غيبته إلى أن يملأ الدنيا بظهوره في آخر الزمان قسطا و عدلا كما ملئت ظلما و جورا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محمد 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الفصل الثاني عشر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أبي القاسم الحجّة،الخلف الصالح،ابن أبي محمّد الحسن الخالص،و هو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بهذا الفصل بقول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كون المهدي حيّا باقيا منذ غيبته إلى الآن،و إنّه لا امتناع في بقائه كبقاء عيسى ابن مريم،و الخضر،و الياس من أولياء اللّه،و بقاء الأعور الدجّال،و إبليس اللعين من أعداء اللّه،هو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أورد أدلّته على ذلك من الكتاب و السنّة،مفصّلا تاريخ ولادة الإمام المهدي عليه السّلام،و دلائل إمامته، و طرفا من أخباره،و غيبته،و مدّة قيام دولته الكريمة،و ذكر كنيته، و نسبه،و غير ذلك ممّا يتّصل بالإمام المهدي محمّد بن الحسن العسكري عليهما السّلام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كلاما جليلا بحقّ أهل البيت عليهم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قلت فيهم منظوما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المصطفى المجتبى سلام على السيّد المرتضى</w:t>
      </w:r>
    </w:p>
    <w:p>
      <w:pPr>
        <w:pStyle w:val="BookText"/>
        <w:rPr/>
      </w:pPr>
      <w:r>
        <w:rPr>
          <w:rFonts w:ascii="Amiri" w:hAnsi="Amiri" w:eastAsia="Amiri" w:cs="Amiri"/>
          <w:color w:val="111111"/>
          <w:sz w:val="28"/>
          <w:sz w:val="28"/>
          <w:szCs w:val="28"/>
          <w:rtl w:val="true"/>
          <w:lang w:bidi="ar-SA"/>
        </w:rPr>
        <w:t>سلام على ستّنا فاطمة من اختارها اللّه خير النسا</w:t>
      </w:r>
    </w:p>
    <w:p>
      <w:pPr>
        <w:pStyle w:val="BookText"/>
        <w:rPr/>
      </w:pPr>
      <w:r>
        <w:rPr>
          <w:rFonts w:ascii="Amiri" w:hAnsi="Amiri" w:eastAsia="Amiri" w:cs="Amiri"/>
          <w:color w:val="111111"/>
          <w:sz w:val="28"/>
          <w:sz w:val="28"/>
          <w:szCs w:val="28"/>
          <w:rtl w:val="true"/>
          <w:lang w:bidi="ar-SA"/>
        </w:rPr>
        <w:t>سلام من المسك أنفاسه على الحسن الألمعي الرضا</w:t>
      </w:r>
    </w:p>
    <w:p>
      <w:pPr>
        <w:pStyle w:val="BookText"/>
        <w:rPr/>
      </w:pPr>
      <w:r>
        <w:rPr>
          <w:rFonts w:ascii="Amiri" w:hAnsi="Amiri" w:eastAsia="Amiri" w:cs="Amiri"/>
          <w:color w:val="111111"/>
          <w:sz w:val="28"/>
          <w:sz w:val="28"/>
          <w:szCs w:val="28"/>
          <w:rtl w:val="true"/>
          <w:lang w:bidi="ar-SA"/>
        </w:rPr>
        <w:t>سلام على الأورعي الحسين شهيد يرى جسمه كربلا</w:t>
      </w:r>
    </w:p>
    <w:p>
      <w:pPr>
        <w:pStyle w:val="BookText"/>
        <w:rPr/>
      </w:pPr>
      <w:r>
        <w:rPr>
          <w:rFonts w:ascii="Amiri" w:hAnsi="Amiri" w:eastAsia="Amiri" w:cs="Amiri"/>
          <w:color w:val="111111"/>
          <w:sz w:val="28"/>
          <w:sz w:val="28"/>
          <w:szCs w:val="28"/>
          <w:rtl w:val="true"/>
          <w:lang w:bidi="ar-SA"/>
        </w:rPr>
        <w:t>سلام على سيّد العابدين عليّ بن الحسين المجتبى</w:t>
      </w:r>
    </w:p>
    <w:p>
      <w:pPr>
        <w:pStyle w:val="BookText"/>
        <w:rPr/>
      </w:pPr>
      <w:r>
        <w:rPr>
          <w:rFonts w:ascii="IRNazanin" w:hAnsi="IRNazanin" w:eastAsia="IRNazanin"/>
          <w:color w:val="111111"/>
          <w:sz w:val="28"/>
          <w:sz w:val="28"/>
          <w:szCs w:val="28"/>
          <w:rtl w:val="true"/>
          <w:lang w:bidi="fa-IR"/>
        </w:rPr>
        <w:t>سلام على الباقر المهتدى سلام على الصّادق المقتدى</w:t>
      </w:r>
    </w:p>
    <w:p>
      <w:pPr>
        <w:pStyle w:val="BookText"/>
        <w:rPr/>
      </w:pPr>
      <w:r>
        <w:rPr>
          <w:rFonts w:ascii="Amiri" w:hAnsi="Amiri" w:eastAsia="Amiri" w:cs="Amiri"/>
          <w:color w:val="111111"/>
          <w:sz w:val="28"/>
          <w:sz w:val="28"/>
          <w:szCs w:val="28"/>
          <w:rtl w:val="true"/>
          <w:lang w:bidi="ar-SA"/>
        </w:rPr>
        <w:t>سلام على الكاظم الممتحن رضيّ السجايا إمام التقى</w:t>
      </w:r>
    </w:p>
    <w:p>
      <w:pPr>
        <w:pStyle w:val="BookText"/>
        <w:rPr/>
      </w:pPr>
      <w:r>
        <w:rPr>
          <w:rFonts w:ascii="Amiri" w:hAnsi="Amiri" w:eastAsia="Amiri" w:cs="Amiri"/>
          <w:color w:val="111111"/>
          <w:sz w:val="28"/>
          <w:sz w:val="28"/>
          <w:szCs w:val="28"/>
          <w:rtl w:val="true"/>
          <w:lang w:bidi="ar-SA"/>
        </w:rPr>
        <w:t>سلام على الثامن المؤتمن عليّ الرضا سيّد الأصفيا</w:t>
      </w:r>
    </w:p>
    <w:p>
      <w:pPr>
        <w:pStyle w:val="BookText"/>
        <w:rPr/>
      </w:pPr>
      <w:r>
        <w:rPr>
          <w:rFonts w:ascii="Amiri" w:hAnsi="Amiri" w:eastAsia="Amiri" w:cs="Amiri"/>
          <w:color w:val="111111"/>
          <w:sz w:val="28"/>
          <w:sz w:val="28"/>
          <w:szCs w:val="28"/>
          <w:rtl w:val="true"/>
          <w:lang w:bidi="ar-SA"/>
        </w:rPr>
        <w:t>سلام على المتّقيّ التّقيّ محمّد الطيّب المرتجى</w:t>
      </w:r>
    </w:p>
    <w:p>
      <w:pPr>
        <w:pStyle w:val="BookText"/>
        <w:rPr/>
      </w:pPr>
      <w:r>
        <w:rPr>
          <w:rFonts w:ascii="Amiri" w:hAnsi="Amiri" w:eastAsia="Amiri" w:cs="Amiri"/>
          <w:color w:val="111111"/>
          <w:sz w:val="28"/>
          <w:sz w:val="28"/>
          <w:szCs w:val="28"/>
          <w:rtl w:val="true"/>
          <w:lang w:bidi="ar-SA"/>
        </w:rPr>
        <w:t>سلام على الأريحيّ النقي عليّ المكرّم هادي الورى</w:t>
      </w:r>
    </w:p>
    <w:p>
      <w:pPr>
        <w:pStyle w:val="BookText"/>
        <w:rPr/>
      </w:pPr>
      <w:r>
        <w:rPr>
          <w:rFonts w:ascii="Amiri" w:hAnsi="Amiri" w:eastAsia="Amiri" w:cs="Amiri"/>
          <w:color w:val="111111"/>
          <w:sz w:val="28"/>
          <w:sz w:val="28"/>
          <w:szCs w:val="28"/>
          <w:rtl w:val="true"/>
          <w:lang w:bidi="ar-SA"/>
        </w:rPr>
        <w:t>سلام على السيّد العسكري إمام يجهّز جيش الصفا</w:t>
      </w:r>
    </w:p>
    <w:p>
      <w:pPr>
        <w:pStyle w:val="BookText"/>
        <w:rPr/>
      </w:pPr>
      <w:r>
        <w:rPr>
          <w:rFonts w:ascii="Amiri" w:hAnsi="Amiri" w:eastAsia="Amiri" w:cs="Amiri"/>
          <w:color w:val="111111"/>
          <w:sz w:val="28"/>
          <w:sz w:val="28"/>
          <w:szCs w:val="28"/>
          <w:rtl w:val="true"/>
          <w:lang w:bidi="ar-SA"/>
        </w:rPr>
        <w:t>سلام على القائم المنتظر أبي القاسم العرم نور الهدى</w:t>
      </w:r>
    </w:p>
    <w:p>
      <w:pPr>
        <w:pStyle w:val="BookText"/>
        <w:rPr/>
      </w:pPr>
      <w:r>
        <w:rPr>
          <w:rFonts w:ascii="Amiri" w:hAnsi="Amiri" w:eastAsia="Amiri" w:cs="Amiri"/>
          <w:color w:val="111111"/>
          <w:sz w:val="28"/>
          <w:sz w:val="28"/>
          <w:szCs w:val="28"/>
          <w:rtl w:val="true"/>
          <w:lang w:bidi="ar-SA"/>
        </w:rPr>
        <w:t>سيطلع كالشمس في غاسق ينجيه من سيفه المنتقى</w:t>
      </w:r>
    </w:p>
    <w:p>
      <w:pPr>
        <w:pStyle w:val="BookText"/>
        <w:rPr/>
      </w:pPr>
      <w:r>
        <w:rPr>
          <w:rFonts w:ascii="Amiri" w:hAnsi="Amiri" w:eastAsia="Amiri" w:cs="Amiri"/>
          <w:color w:val="111111"/>
          <w:sz w:val="28"/>
          <w:sz w:val="28"/>
          <w:szCs w:val="28"/>
          <w:rtl w:val="true"/>
          <w:lang w:bidi="ar-SA"/>
        </w:rPr>
        <w:t>قويّ يملأ الأرض من عدله كما ملئت جور أهل الهوى</w:t>
      </w:r>
    </w:p>
    <w:p>
      <w:pPr>
        <w:pStyle w:val="BookText"/>
        <w:rPr/>
      </w:pPr>
      <w:r>
        <w:rPr>
          <w:rFonts w:ascii="Amiri" w:hAnsi="Amiri" w:eastAsia="Amiri" w:cs="Amiri"/>
          <w:color w:val="111111"/>
          <w:sz w:val="28"/>
          <w:sz w:val="28"/>
          <w:szCs w:val="28"/>
          <w:rtl w:val="true"/>
          <w:lang w:bidi="ar-SA"/>
        </w:rPr>
        <w:t>سلام عليه و آبائه و أنصاره،ما تدوم السما</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طولون الحنفي مؤرّخ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الإثنا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رضى اللّه عنه يوم الجمعة،منتصف شعبان سنة خمس و خمسين و مائتين،و لمّا توفّي أبوه 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ذكر الأئمّة الإثني عشر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نظمتهم على ذلك،فقلت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الإثني عشر من آل بيت المصطفى خير البشر</w:t>
      </w:r>
    </w:p>
    <w:p>
      <w:pPr>
        <w:pStyle w:val="BookText"/>
        <w:rPr/>
      </w:pPr>
      <w:r>
        <w:rPr>
          <w:rFonts w:ascii="Amiri" w:hAnsi="Amiri" w:eastAsia="Amiri" w:cs="Amiri"/>
          <w:color w:val="111111"/>
          <w:sz w:val="28"/>
          <w:sz w:val="28"/>
          <w:szCs w:val="28"/>
          <w:rtl w:val="true"/>
          <w:lang w:bidi="ar-SA"/>
        </w:rPr>
        <w:t>أبو تراب،حسن،حسين و بغض زين العابدين شين</w:t>
      </w:r>
    </w:p>
    <w:p>
      <w:pPr>
        <w:pStyle w:val="BookText"/>
        <w:rPr/>
      </w:pPr>
      <w:r>
        <w:rPr>
          <w:rFonts w:ascii="Amiri" w:hAnsi="Amiri" w:eastAsia="Amiri" w:cs="Amiri"/>
          <w:color w:val="111111"/>
          <w:sz w:val="28"/>
          <w:sz w:val="28"/>
          <w:szCs w:val="28"/>
          <w:rtl w:val="true"/>
          <w:lang w:bidi="ar-SA"/>
        </w:rPr>
        <w:t>محمّد الباقر كم علم درى؟ و الصادق ادع جعفرا بين الورى</w:t>
      </w:r>
    </w:p>
    <w:p>
      <w:pPr>
        <w:pStyle w:val="BookText"/>
        <w:rPr/>
      </w:pPr>
      <w:r>
        <w:rPr>
          <w:rFonts w:ascii="Amiri" w:hAnsi="Amiri" w:eastAsia="Amiri" w:cs="Amiri"/>
          <w:color w:val="111111"/>
          <w:sz w:val="28"/>
          <w:sz w:val="28"/>
          <w:szCs w:val="28"/>
          <w:rtl w:val="true"/>
          <w:lang w:bidi="ar-SA"/>
        </w:rPr>
        <w:t>موسى هو الكاظم،و ابنه عليّ لقّبه بالرضا و قدره عليّ</w:t>
      </w:r>
    </w:p>
    <w:p>
      <w:pPr>
        <w:pStyle w:val="BookText"/>
        <w:rPr/>
      </w:pPr>
      <w:r>
        <w:rPr>
          <w:rFonts w:ascii="Amiri" w:hAnsi="Amiri" w:eastAsia="Amiri" w:cs="Amiri"/>
          <w:color w:val="111111"/>
          <w:sz w:val="28"/>
          <w:sz w:val="28"/>
          <w:szCs w:val="28"/>
          <w:rtl w:val="true"/>
          <w:lang w:bidi="ar-SA"/>
        </w:rPr>
        <w:t>محمّد التقيّ قلبه معمور عليّ النقيّ درّه منثور</w:t>
      </w:r>
    </w:p>
    <w:p>
      <w:pPr>
        <w:pStyle w:val="BookText"/>
        <w:rPr/>
      </w:pPr>
      <w:r>
        <w:rPr>
          <w:rFonts w:ascii="Amiri" w:hAnsi="Amiri" w:eastAsia="Amiri" w:cs="Amiri"/>
          <w:color w:val="111111"/>
          <w:sz w:val="28"/>
          <w:sz w:val="28"/>
          <w:szCs w:val="28"/>
          <w:rtl w:val="true"/>
          <w:lang w:bidi="ar-SA"/>
        </w:rPr>
        <w:t>و العسكريّ الحسن المطهّر محمد المهديّ سوف يظهر</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أبو العبّاس القرماني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 آثار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أبي القاسم محمّد الحجّة الخلف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عند وفاة أبيه خمس سنين،أتاه اللّه فيها الحكمة كما اوتيها يحيى عليه السّلام صبيّا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مربوع القامة،حسن الوجه و الشعر،أقنى الأنف،أجلى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أتّفق العلماء </w:t>
      </w:r>
      <w:r>
        <w:rPr>
          <w:rStyle w:val="FootnoteAnchor"/>
          <w:rtl w:val="true"/>
        </w:rPr>
        <w:footnoteReference w:id="329"/>
      </w:r>
      <w:r>
        <w:rPr>
          <w:rFonts w:ascii="Amiri" w:hAnsi="Amiri" w:eastAsia="Amiri" w:cs="Amiri"/>
          <w:color w:val="111111"/>
          <w:sz w:val="28"/>
          <w:sz w:val="28"/>
          <w:szCs w:val="28"/>
          <w:rtl w:val="true"/>
          <w:lang w:bidi="ar-SA"/>
        </w:rPr>
        <w:t>على أنّ المهدي هو القائم في آخر الوقت،و قد تعاضدت الأخبار على ظهوره،و تظاهرت الروايات على إشراق نوره،و ستسفر ظلمة الأيام و الليالي بسفوره،و ينجلي برؤيته الظلم إنجلاء الصبح عن ديجوره،و يسير عدله في الآفاق،فيكون أضوء من البدر المنير في مسيره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المعروف بالقندوزي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القندوزي رحمه اللّه من علماء الأحناف المصرّحين بولادة الإمام المهدي عليه السّلام و أنّه هو القائم المنتظر،و قد مرّت أقواله و إحتجاجاته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البحث و لا بأس بذكر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المعلوم المحقّق عند الثقات أنّ ولادة القائم عليه السّلام كانت ليلة الخامس عشر من شعبان سنة خمس و خمسين و مائتين في بلدة سامراء</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بهذا القدر،على أنّ ما تركناه من أسماء العلماء الذين قالوا بولادة الإمام المهدي،أو الذين صرّحوا بكونه هو المهدي الموعود المنتظر في آخر الزمان هم أضعاف ما ذكرناه،و قد أشرنا فيما تقدّم إلى الإستقراءات السابقة التي اعتنت بإعترافاتهم و سجّلت أقوالهم</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0636_98281"/>
      <w:bookmarkStart w:id="197" w:name="pg10636_98281"/>
      <w:bookmarkEnd w:id="197"/>
    </w:p>
    <w:p>
      <w:pPr>
        <w:pStyle w:val="Heading2"/>
        <w:numPr>
          <w:ilvl w:val="1"/>
          <w:numId w:val="1"/>
        </w:numPr>
        <w:rPr/>
      </w:pPr>
      <w:bookmarkStart w:id="198" w:name="pg10636_98281"/>
      <w:bookmarkStart w:id="199" w:name="__RefHeading___Toc2525355_372815092"/>
      <w:bookmarkStart w:id="200" w:name="_Toc68"/>
      <w:bookmarkEnd w:id="198"/>
      <w:bookmarkEnd w:id="199"/>
      <w:r>
        <w:rPr>
          <w:rtl w:val="true"/>
        </w:rPr>
        <w:t>الفصل الثالث</w:t>
      </w:r>
      <w:r>
        <w:rPr>
          <w:rtl w:val="true"/>
        </w:rPr>
        <w:t xml:space="preserve">: </w:t>
      </w:r>
      <w:r>
        <w:rPr>
          <w:rtl w:val="true"/>
        </w:rPr>
        <w:t>شبهات حول المهدي</w:t>
      </w:r>
      <w:bookmarkEnd w:id="2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2525357_372815092"/>
      <w:bookmarkStart w:id="202" w:name="_Toc69"/>
      <w:bookmarkEnd w:id="201"/>
      <w:r>
        <w:rPr>
          <w:rtl w:val="true"/>
        </w:rPr>
        <w:t>اشارة</w:t>
      </w:r>
      <w:bookmarkEnd w:id="2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0636_98285"/>
      <w:bookmarkStart w:id="204" w:name="pg10636_98285"/>
      <w:bookmarkEnd w:id="204"/>
    </w:p>
    <w:p>
      <w:pPr>
        <w:pStyle w:val="BookText"/>
        <w:rPr/>
      </w:pPr>
      <w:bookmarkStart w:id="205" w:name="pg10636_98285"/>
      <w:bookmarkEnd w:id="205"/>
      <w:r>
        <w:rPr>
          <w:rFonts w:ascii="Amiri" w:hAnsi="Amiri" w:eastAsia="Amiri" w:cs="Amiri"/>
          <w:color w:val="111111"/>
          <w:sz w:val="28"/>
          <w:sz w:val="28"/>
          <w:szCs w:val="28"/>
          <w:rtl w:val="true"/>
          <w:lang w:bidi="ar-SA"/>
        </w:rPr>
        <w:t>إذا كانت هناك ثمة أمور لم تعالج في فصول البحث المتقدّمة و لها اتّصال مباشر بمسألة الإعتقاد بالإمام المهدي عليه السّلام،فانّها لا تعدو محاولات التشكيك التي لا زالت تتردّد على لسان بعض المتطفّلين على تراث الإسلام الخالد،و قد تعجب لو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يعرفون من علوم الحديث الشريف و مصطلحه شيئا؛و لهذا وقعوا في حبالة الشبهات و تذرّعوا بحجج واهية هي أوهى من بيت العنكبوت،كما سيتضح ذلك من دراستها و مناقشتها في هذا الفصل،و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525359_372815092"/>
      <w:bookmarkStart w:id="207" w:name="_Toc70"/>
      <w:bookmarkEnd w:id="206"/>
      <w:r>
        <w:rPr>
          <w:rtl w:val="true"/>
        </w:rPr>
        <w:t>التذرّع بخلو الصحيحين من أحاديث المهدي عليه السّلام</w:t>
      </w:r>
      <w:bookmarkEnd w:id="207"/>
    </w:p>
    <w:p>
      <w:pPr>
        <w:pStyle w:val="Heading4"/>
        <w:numPr>
          <w:ilvl w:val="3"/>
          <w:numId w:val="1"/>
        </w:numPr>
        <w:rPr/>
      </w:pPr>
      <w:bookmarkStart w:id="208" w:name="__RefHeading___Toc2525361_372815092"/>
      <w:bookmarkStart w:id="209" w:name="_Toc71"/>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و من الذرائع الواهية التي تمسّكوا بها في هذا المقام هو أنّ البخاري و مسلما لم يرويا حديثا في الإمام المهدي عليه السّلام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مناقشة حجّتهم تلك نود التأكيد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المنقول عن البخاري أنّه قال عن كتابه الصحيح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أخرجت هذا الكتاب عن مائة ألف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مائتي ألف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تركته من الصحيح أكثر،فالبخاري إذن لم يحكم بضعف كلّ حديث لم يروه،بل ما حكم عليه بالصحّة يزيد على مجموع ما أخرجه عشرات المرّات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يعرف عن عالم من أهل السنّة قط أنّه قال بضعف ما لم يروه الشيخان،بل سيرتهم تدلّ على العكس تماما،فقد استدركوا على الصحيحين الكثير من الأحاديث الصحيحة،و وضعوا لأجل ذلك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مراجعة تعريفهم للحديث الصحيح لا تجده مشروطا بروايته في الصحيحين أو أحدهما،و كذلك الحال في تعريفهم للخبر المتواتر،و من هنا يعلم أنّه ليس من شرط صحّة الخبر أو تواتره أن يكون راويه البخاري أو مسلما أو كلاهما،بل و حتى لو اتّفق البخاري و مسلم على عدم رواية خبر متواتر،فلا يقدح ذلك الإتّفاق بتواتره عند أهل السنّة،و خير ما يمثّل هذا هو حديث العشرة المبشّرة بالجنة كما هو معلوم عند أهل السنّة الذين ذهبوا إلى تواتره،و لم يروه البخاري و لا مسلم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تذرّع في إنكار ظهور الإمام المهدي عليه السّلام بخلو الصحيحين من الأحاديث الواردة بهذا الشأن،لا علم له بواقع الصحيحين كما سنوضحه في جواب هذا الإحتجاج،فنقول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أحد،إنّ الأحاديث الواردة في الإمام المهدي عليه السّلام قد تعرّضت لبيان مختلف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كبيان اسمه الشريف،و بعض أوصافه، و علامات ظهوره،و طريقة حكمه بين الرعية،و غير ذلك من الأمور الكثيرة الأخرى،و لا شكّ أنّه ليس من الواجب التنصيص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حديث من هذه الأحاديث،لبداهة معرفة المراد من دون حاجة إلى التشخيص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لو ورد حديث يبيّن صفة من صفات المهدي الموعود به في آخر الزمان عليه السّلام مع التصريح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الموصوف بهذه الصفة في البخاري مثلا لا بعنوان المهدي و إنّما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يشكّ عاقل في أن الرجل المقصود هو المهدي؟و إلاّ </w:t>
      </w:r>
    </w:p>
    <w:p>
      <w:pPr>
        <w:pStyle w:val="BookText"/>
        <w:rPr/>
      </w:pPr>
      <w:r>
        <w:rPr>
          <w:rFonts w:ascii="Amiri" w:hAnsi="Amiri" w:eastAsia="Amiri" w:cs="Amiri"/>
          <w:color w:val="111111"/>
          <w:sz w:val="28"/>
          <w:sz w:val="28"/>
          <w:szCs w:val="28"/>
          <w:rtl w:val="true"/>
          <w:lang w:bidi="ar-SA"/>
        </w:rPr>
        <w:t>فكيف يعرف الإجمال في بعض الأحاديث؟،و هل هناك طريقة عند علماء المسلمين شرقا و غربا غير ردّ المجمل إلى المفصّل سواء كان المجمل و المفصّل في كتاب واحد أو كان كلّ منهما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ما عدنا إلى الصحيحين سنجد أنّ البخاري و مسلما قد رويا عشرات الأحاديث المجملة في المهدي عليه السّلام،و قد أرجع علماء أهل السنّة تلك الأحاديث إلى الإمام المهدي لوجود ما يرفع ذلك الاجمال في الاحاديث الصحيحة المخرّجة في بقية كتب الصحاح أو المسانيد أو المستدركات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نجد أيضا ما يكاد يكون صريحا جدّا بالإمام المهدي في صحيحي البخاري و مسلم،و قبل أن نبيّن هذه الحقيقة نودّ أن نقول بأنّ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حقّ،و هو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أخرجه أربعة من علماء أهل السنّة الموثوق بنقلهم عن صحيح مسلم صراحة،و عند الرجوع إلى طبعات صحيح مسلم المتيسّرة لا تجد لهذا الحديث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صرّح بوجود الحديث في صحيح مسلم و أخرجه عنه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الصواعق المحرقة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الباب الحادي عشر،الفصل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الصبان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إسعاف الراغبين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العدوي الحمزاوي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أية حال فإنّ قسما من أحاديث الصحيحين لا يمكن تفسيره إلاّ بالإمام المهدي عليه السّلام</w:t>
      </w:r>
      <w:r>
        <w:rPr>
          <w:rFonts w:eastAsia="Amiri" w:cs="Amiri" w:ascii="Amiri" w:hAnsi="Amiri"/>
          <w:color w:val="111111"/>
          <w:sz w:val="28"/>
          <w:szCs w:val="28"/>
          <w:rtl w:val="true"/>
          <w:lang w:bidi="ar-SA"/>
        </w:rPr>
        <w:t xml:space="preserve">. </w:t>
      </w:r>
      <w:bookmarkStart w:id="210" w:name="pg10636_98291"/>
    </w:p>
    <w:p>
      <w:pPr>
        <w:pStyle w:val="BookText"/>
        <w:rPr/>
      </w:pPr>
      <w:bookmarkEnd w:id="210"/>
      <w:r>
        <w:rPr>
          <w:rFonts w:ascii="Amiri" w:hAnsi="Amiri" w:eastAsia="Amiri" w:cs="Amiri"/>
          <w:color w:val="111111"/>
          <w:sz w:val="28"/>
          <w:sz w:val="28"/>
          <w:szCs w:val="28"/>
          <w:rtl w:val="true"/>
          <w:lang w:bidi="ar-SA"/>
        </w:rPr>
        <w:t>و لم يكن هذا اجتهادا منّا في فهم أحاديث الصحيحين،و إنّما هو ما اتّفق عليه خمسة من شارحي صحيح البخاري كما سنوضحه في محلّه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525363_372815092"/>
      <w:bookmarkStart w:id="212" w:name="_Toc72"/>
      <w:bookmarkEnd w:id="211"/>
      <w:r>
        <w:rPr>
          <w:rtl w:val="true"/>
        </w:rPr>
        <w:t>أحاديث الصحيحين المفسّرة في المهدي عليه السّلام</w:t>
      </w:r>
      <w:r>
        <w:rPr>
          <w:rtl w:val="true"/>
        </w:rPr>
        <w:t>:</w:t>
      </w:r>
      <w:bookmarkEnd w:id="212"/>
    </w:p>
    <w:p>
      <w:pPr>
        <w:pStyle w:val="Heading5"/>
        <w:numPr>
          <w:ilvl w:val="4"/>
          <w:numId w:val="1"/>
        </w:numPr>
        <w:rPr/>
      </w:pPr>
      <w:bookmarkStart w:id="213" w:name="__RefHeading___Toc2525365_372815092"/>
      <w:bookmarkStart w:id="214" w:name="_Toc73"/>
      <w:bookmarkEnd w:id="213"/>
      <w:r>
        <w:rPr/>
        <w:t>1</w:t>
      </w:r>
      <w:r>
        <w:rPr>
          <w:rtl w:val="true"/>
        </w:rPr>
        <w:t>-</w:t>
      </w:r>
      <w:r>
        <w:rPr>
          <w:rtl w:val="true"/>
        </w:rPr>
        <w:t>أحاديث خروج الدجّال في الصحيحين</w:t>
      </w:r>
      <w:r>
        <w:rPr>
          <w:rtl w:val="true"/>
        </w:rPr>
        <w:t>:</w:t>
      </w:r>
      <w:bookmarkEnd w:id="214"/>
    </w:p>
    <w:p>
      <w:pPr>
        <w:pStyle w:val="BookText"/>
        <w:rPr/>
      </w:pPr>
      <w:r>
        <w:rPr>
          <w:rFonts w:ascii="Amiri" w:hAnsi="Amiri" w:eastAsia="Amiri" w:cs="Amiri"/>
          <w:color w:val="111111"/>
          <w:sz w:val="28"/>
          <w:sz w:val="28"/>
          <w:szCs w:val="28"/>
          <w:rtl w:val="true"/>
          <w:lang w:bidi="ar-SA"/>
        </w:rPr>
        <w:t xml:space="preserve">اقتصر البخاري في صحيحه على رواية خروج الدجّال و فتنته </w:t>
      </w:r>
      <w:r>
        <w:rPr>
          <w:rStyle w:val="FootnoteAnchor"/>
          <w:rtl w:val="true"/>
        </w:rPr>
        <w:footnoteReference w:id="333"/>
      </w:r>
      <w:r>
        <w:rPr>
          <w:rFonts w:ascii="Amiri" w:hAnsi="Amiri" w:eastAsia="Amiri" w:cs="Amiri"/>
          <w:color w:val="111111"/>
          <w:sz w:val="28"/>
          <w:sz w:val="28"/>
          <w:szCs w:val="28"/>
          <w:rtl w:val="true"/>
          <w:lang w:bidi="ar-SA"/>
        </w:rPr>
        <w:t xml:space="preserve">بينما وردت في صحيح مسلم عشرات الأحاديث في خروج الدجّال،و سيرته، و أوصافه،و عبثه،و فساده،و جنده،و نهايته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النووي في شرح صحيح مسلم بأنّ هذه الأحاديث 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الدجّال،حجّة لمذهب أهل الحق في صحّة وجوده،و أنّه شخص بعينه ابتلى اللّه به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مذهب أهل السنّة، و جميع المحدّثين،و الفقهاء،و النّظار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علاقة هذه الأحاديث بظهور المهدي عليه السّلام فتظهر من شهادة أعلام أهل السنّة بتواتر أحاديث المهدي و ظهوره في آخر الزمان و خروج عيسى عليه السّلام معه فيساعده على قتل الدجّال،و قد مرّت أقوالهم في إثبات تواتر تلك الأحاديث</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525367_372815092"/>
      <w:bookmarkStart w:id="216" w:name="_Toc74"/>
      <w:bookmarkEnd w:id="215"/>
      <w:r>
        <w:rPr/>
        <w:t>2</w:t>
      </w:r>
      <w:r>
        <w:rPr>
          <w:rtl w:val="true"/>
        </w:rPr>
        <w:t>-</w:t>
      </w:r>
      <w:r>
        <w:rPr>
          <w:rtl w:val="true"/>
        </w:rPr>
        <w:t>أحاديث نزول عيسى في الصحيحين</w:t>
      </w:r>
      <w:r>
        <w:rPr>
          <w:rtl w:val="true"/>
        </w:rPr>
        <w:t>:</w:t>
      </w:r>
      <w:bookmarkEnd w:id="2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و مسلم كلّ بسنده عن أبي هريرة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إذا نزل ابن مريم فيكم </w:t>
      </w:r>
    </w:p>
    <w:p>
      <w:pPr>
        <w:pStyle w:val="BookText"/>
        <w:rPr/>
      </w:pP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 بسنده،عن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عليه السّلام،فيقول أميرهم تعال 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أمراء تكرمة لهذه الأمّة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هنا يتّضح أنّ امام المسلمين الذي سيكون موجودا عند نزول عيسى بن مريم عليه السّلام كما في الصحيحين انّما هو أمير الطائفة التي لا تزال تقاتل على الحقّ إلى يوم القيامة،كما في صحيح مسلم،بحيث يأبى عيسى من إمامة تلك الطائفة و أميرها في الصلاة،تعظيما و إجلالا و تكرمة لهم و هذا هو صريح حديث مسلم من غير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عدنا إلى كتب الصحاح الأخرى و المسانيد و غيرها نجد الروايات الكثيرة جدّا التي تصرّح بأنّ هذا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الطائفة التي تقاتل على الحقّ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المهدي عليه السّلام لا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ابن أبي شيبة،عن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هذه الأمّة و هو الذي يؤم عيسى بن مريم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أبو نعيم،عن أبي عمرو الداني في سننه بسنده،عن حذيفة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 قد نزل عيسى ابن مريم 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اقيمت الصلاة لك،فيصلّي خلف رجل من ولدي</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فلا حاجة للاطالة في ايراد الأحاديث الأخرى الكثيرة المبيّنة بأنّ المراد بالإمام في حديث الصحيحين هو الإمام المهدي عليه 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معظم هذه الأحاديث السيوطي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في كتابه الحاوي للفتاوى،أخرجها من كتاب الأربعين للحافظ أبي نعيم،و زاد عليها ما فات على أبي نعيم كالأحاديث التي ذكرها نعيم بن حمّاد،الذي قال عنه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الأئمّة الحفّاظ،و أحد شيوخ البخاري</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راجع شروح صحيح البخاري يعلم بأنّهم متّفقون على تفسير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حديث البخاري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فتح الباري بشرح صحيح البخاري التصريح بتواتر أحاديث المهدي أثناء شرحه لحديث البخاري المتقدّم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صلاة عيسى عليه السّلام خلف رجل من هذه الأمّة،مع كونه في آخر الزمان، و قرب قيام الساعة،دلالة للصحيح من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عن قائم للّه بحجّة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فسّره في ارشاد الساري بشرح صحيح البخاري بالمهدي،مصرّحا بإقتداء عيسى بالإمام المهدي عليهما السّلام في الصلاة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17" w:name="pg10636_98297"/>
    </w:p>
    <w:p>
      <w:pPr>
        <w:pStyle w:val="BookText"/>
        <w:rPr/>
      </w:pPr>
      <w:bookmarkEnd w:id="217"/>
      <w:r>
        <w:rPr>
          <w:rFonts w:ascii="Amiri" w:hAnsi="Amiri" w:eastAsia="Amiri" w:cs="Amiri"/>
          <w:color w:val="111111"/>
          <w:sz w:val="28"/>
          <w:sz w:val="28"/>
          <w:szCs w:val="28"/>
          <w:rtl w:val="true"/>
          <w:lang w:bidi="ar-SA"/>
        </w:rPr>
        <w:t xml:space="preserve">كما نجد هذا في عمدة القاري بشرح صحيح البخاري </w:t>
      </w:r>
      <w:r>
        <w:rPr>
          <w:rStyle w:val="FootnoteAnchor"/>
          <w:rtl w:val="true"/>
        </w:rPr>
        <w:footnoteReference w:id="344"/>
      </w:r>
      <w:r>
        <w:rPr>
          <w:rFonts w:ascii="Amiri" w:hAnsi="Amiri" w:eastAsia="Amiri" w:cs="Amiri"/>
          <w:color w:val="111111"/>
          <w:sz w:val="28"/>
          <w:sz w:val="28"/>
          <w:szCs w:val="28"/>
          <w:rtl w:val="true"/>
          <w:lang w:bidi="ar-SA"/>
        </w:rPr>
        <w:t>،و أمّا في فيض الباري فقد أورد عن ابن ماجة القزويني حديثا مفسّرا لحديث البخاري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صريح في أنّ مصداق الإمام في الأحاديث،هو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حديث بعده يؤمنون؟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حاشية البدر الساري إلى فيض الباري فقد أطال في شرح الحديث المذكور مبيّنا ضرورة رجوع شارح الأحاديث إلى أحاديث الصحابة الآخرين في كتب الحديث ذات الصلة بالحديث الذي يراد شرحه،و قد جمع من تلك الأحاديث المبيّنة لحديث البخاري ما حمله على التصريح بأنّ المراد بالإمام هو الإمام المهدي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هذا المعنى حديث ابن ماجة مفصّلا،و إسناده قوي</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2525369_372815092"/>
      <w:bookmarkStart w:id="219" w:name="_Toc75"/>
      <w:bookmarkEnd w:id="218"/>
      <w:r>
        <w:rPr/>
        <w:t>3</w:t>
      </w:r>
      <w:r>
        <w:rPr>
          <w:rtl w:val="true"/>
        </w:rPr>
        <w:t>-</w:t>
      </w:r>
      <w:r>
        <w:rPr>
          <w:rtl w:val="true"/>
        </w:rPr>
        <w:t>أحاديث من يحثي المال في صحيح مسلم</w:t>
      </w:r>
      <w:r>
        <w:rPr>
          <w:rtl w:val="true"/>
        </w:rPr>
        <w:t>:</w:t>
      </w:r>
      <w:bookmarkEnd w:id="219"/>
    </w:p>
    <w:p>
      <w:pPr>
        <w:pStyle w:val="BookText"/>
        <w:rPr/>
      </w:pPr>
      <w:r>
        <w:rPr>
          <w:rFonts w:ascii="Amiri" w:hAnsi="Amiri" w:eastAsia="Amiri" w:cs="Amiri"/>
          <w:color w:val="111111"/>
          <w:sz w:val="28"/>
          <w:sz w:val="28"/>
          <w:szCs w:val="28"/>
          <w:rtl w:val="true"/>
          <w:lang w:bidi="ar-SA"/>
        </w:rPr>
        <w:t>أخرج مسلم في صحيحه بسنده،عن جابر بن عبد اللّه،أنّه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خليفة يحثي المال حثيا،لا يعده عدّا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رواه من طرق أخرى عن جابر،و أبي سعيد الخدري،عن رسول اللّه صلّى اللّه عليه و اله و سلم </w:t>
      </w:r>
      <w:r>
        <w:rPr>
          <w:rStyle w:val="FootnoteAnchor"/>
          <w:rtl w:val="true"/>
        </w:rPr>
        <w:footnoteReference w:id="348"/>
      </w:r>
      <w:r>
        <w:rPr>
          <w:rFonts w:ascii="Amiri" w:hAnsi="Amiri" w:eastAsia="Amiri" w:cs="Amiri"/>
          <w:color w:val="111111"/>
          <w:sz w:val="28"/>
          <w:sz w:val="28"/>
          <w:szCs w:val="28"/>
          <w:rtl w:val="true"/>
          <w:lang w:bidi="ar-SA"/>
        </w:rPr>
        <w:t>،و صفة إحثاء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في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موصوف قط غير الإمام المهدي عليه السّلام في كتب أهل السنّة و رواياتهم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أخرجه الترمذي و حسنه بسنده،عن أبي سعيد الخدري،عن </w:t>
      </w:r>
      <w:bookmarkStart w:id="220" w:name="pg10636_98299"/>
    </w:p>
    <w:p>
      <w:pPr>
        <w:pStyle w:val="BookText"/>
        <w:rPr/>
      </w:pPr>
      <w:bookmarkEnd w:id="220"/>
      <w:r>
        <w:rPr>
          <w:rFonts w:ascii="Amiri" w:hAnsi="Amiri" w:eastAsia="Amiri" w:cs="Amiri"/>
          <w:color w:val="111111"/>
          <w:sz w:val="28"/>
          <w:sz w:val="28"/>
          <w:szCs w:val="28"/>
          <w:rtl w:val="true"/>
          <w:lang w:bidi="ar-SA"/>
        </w:rPr>
        <w:t>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أعطني،فيحثي المال له في ثوبه ما استطاع أن يحمله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عدّة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هريرة،و أبي سعيد الخدري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2525371_372815092"/>
      <w:bookmarkStart w:id="222" w:name="_Toc76"/>
      <w:bookmarkEnd w:id="221"/>
      <w:r>
        <w:rPr/>
        <w:t>4</w:t>
      </w:r>
      <w:r>
        <w:rPr>
          <w:rtl w:val="true"/>
        </w:rPr>
        <w:t>-</w:t>
      </w:r>
      <w:r>
        <w:rPr>
          <w:rtl w:val="true"/>
        </w:rPr>
        <w:t>أحاديث خسف البيداء في صحيح مسلم</w:t>
      </w:r>
      <w:r>
        <w:rPr>
          <w:rtl w:val="true"/>
        </w:rPr>
        <w:t>:</w:t>
      </w:r>
      <w:bookmarkEnd w:id="222"/>
    </w:p>
    <w:p>
      <w:pPr>
        <w:pStyle w:val="BookText"/>
        <w:rPr/>
      </w:pPr>
      <w:r>
        <w:rPr>
          <w:rFonts w:ascii="Amiri" w:hAnsi="Amiri" w:eastAsia="Amiri" w:cs="Amiri"/>
          <w:color w:val="111111"/>
          <w:sz w:val="28"/>
          <w:sz w:val="28"/>
          <w:szCs w:val="28"/>
          <w:rtl w:val="true"/>
          <w:lang w:bidi="ar-SA"/>
        </w:rPr>
        <w:t>أخرج مسلم في صحيحه بسنده،عن عبيد اللّه بن القبطية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الحارث بن أبي ربيعة،و عبد اللّه بن صفوان،و أنا معهما على أمّ سلمة أم المؤمنين،فسألاها عن الجيش الذي يخسف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في أيّام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 عائذ في البيت، فيبعث إليه بعث،فإذا كانوا ببيداء من الأرض خسف بهم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يظن بعض الجهلاء أنّ هذا الحديث من وضع الزبيريين أبّان ما كان من أزمة عبد اللّه بن الزبير مع الامويّين التي انتهت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الواقع ليس كذلك إذ روي الحديث من 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عبّاس،و ابن مسعود، و حذيفة،و أبي هريرة،و جدّ عمرو بن شعيب،و أم سلمة،و صفية، و عائشة،و حفصة،و نفيرة امرأة القعقاع،و غيرهم من كبار الصحابة،مع </w:t>
      </w:r>
      <w:bookmarkStart w:id="223" w:name="pg10636_98301"/>
    </w:p>
    <w:p>
      <w:pPr>
        <w:pStyle w:val="BookText"/>
        <w:rPr/>
      </w:pPr>
      <w:bookmarkEnd w:id="223"/>
      <w:r>
        <w:rPr>
          <w:rFonts w:ascii="Amiri" w:hAnsi="Amiri" w:eastAsia="Amiri" w:cs="Amiri"/>
          <w:color w:val="111111"/>
          <w:sz w:val="28"/>
          <w:sz w:val="28"/>
          <w:szCs w:val="28"/>
          <w:rtl w:val="true"/>
          <w:lang w:bidi="ar-SA"/>
        </w:rPr>
        <w:t xml:space="preserve">تصحيح الحاكم لبعض طرقه على شرط الشيخين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قد جمع السيوطي الكثير من طرق الحديث و من رواه من الصحابة في الدرّ المنثور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صورة سبأ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خسف البيداء يكون بالجيش الذي يقاتل الإمام المهدي عليه السّلام في لسان جميع الأحاديث الواردة في هذا الشأن،و هي تكفي لتوضيح المراد بحديث مسلم،قال في غاية المأمول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سمعنا بجيش خسف به للآن،و لو وقع لاشتهر أمره كأصحاب الفيل</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بدّ من وقوع الخسف بأعداء المهدي عليه السّلام إن عاجلا أو آجلا، و هنالك سيخسر المبطلون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525373_372815092"/>
      <w:bookmarkStart w:id="225" w:name="_Toc77"/>
      <w:bookmarkEnd w:id="224"/>
      <w:r>
        <w:rPr>
          <w:rtl w:val="true"/>
        </w:rPr>
        <w:t>التذرّع بتضعيفات ابن خلدون لأحاديث المهدي عليه السّلام</w:t>
      </w:r>
      <w:bookmarkEnd w:id="225"/>
    </w:p>
    <w:p>
      <w:pPr>
        <w:pStyle w:val="Heading4"/>
        <w:numPr>
          <w:ilvl w:val="3"/>
          <w:numId w:val="1"/>
        </w:numPr>
        <w:rPr/>
      </w:pPr>
      <w:bookmarkStart w:id="226" w:name="__RefHeading___Toc2525375_372815092"/>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تذرّع منكر و عقيدة ظهور الإمام المهدي عليه السّلام بتضعيفات ابن خلدون لبعض أحاديث المهدي،و للأسف إنّهم لم يلتفتوا إلى ردود علماء الدراية من أهل السنّة على ابن خلدون،و تناسوا أيضا تصريح ابن خلدون نفسه أثناء تضعيفه لبعض الأحاديث الواردة في الإمام المهدي بصحّة بعضها الآخر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الأزهري سعد 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تلميذ الاستاذ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أوسع علماء الحديث و نقدته هذه المجموعة نقدا و تفنيدا،و رفضها بشدّة العلاّمة ابن خلدون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228" w:name="pg10636_98303"/>
    </w:p>
    <w:p>
      <w:pPr>
        <w:pStyle w:val="BookText"/>
        <w:rPr/>
      </w:pPr>
      <w:bookmarkEnd w:id="228"/>
      <w:r>
        <w:rPr>
          <w:rFonts w:ascii="Amiri" w:hAnsi="Amiri" w:eastAsia="Amiri" w:cs="Amiri"/>
          <w:color w:val="111111"/>
          <w:sz w:val="28"/>
          <w:sz w:val="28"/>
          <w:szCs w:val="28"/>
          <w:rtl w:val="true"/>
          <w:lang w:bidi="ar-SA"/>
        </w:rPr>
        <w:t xml:space="preserve">و مثل هذا الزعم نجده عند استاذه أحمد أمين </w:t>
      </w:r>
      <w:r>
        <w:rPr>
          <w:rStyle w:val="FootnoteAnchor"/>
          <w:rtl w:val="true"/>
        </w:rPr>
        <w:footnoteReference w:id="355"/>
      </w:r>
      <w:r>
        <w:rPr>
          <w:rFonts w:ascii="Amiri" w:hAnsi="Amiri" w:eastAsia="Amiri" w:cs="Amiri"/>
          <w:color w:val="111111"/>
          <w:sz w:val="28"/>
          <w:sz w:val="28"/>
          <w:szCs w:val="28"/>
          <w:rtl w:val="true"/>
          <w:lang w:bidi="ar-SA"/>
        </w:rPr>
        <w:t xml:space="preserve">،و كذلك عند أبي زهرة </w:t>
      </w:r>
      <w:r>
        <w:rPr>
          <w:rStyle w:val="FootnoteAnchor"/>
          <w:rtl w:val="true"/>
        </w:rPr>
        <w:footnoteReference w:id="356"/>
      </w:r>
      <w:r>
        <w:rPr>
          <w:rFonts w:ascii="Amiri" w:hAnsi="Amiri" w:eastAsia="Amiri" w:cs="Amiri"/>
          <w:color w:val="111111"/>
          <w:sz w:val="28"/>
          <w:sz w:val="28"/>
          <w:szCs w:val="28"/>
          <w:rtl w:val="true"/>
          <w:lang w:bidi="ar-SA"/>
        </w:rPr>
        <w:t xml:space="preserve">،و محمد فريد و جدي </w:t>
      </w:r>
      <w:r>
        <w:rPr>
          <w:rStyle w:val="FootnoteAnchor"/>
          <w:rtl w:val="true"/>
        </w:rPr>
        <w:footnoteReference w:id="357"/>
      </w:r>
      <w:r>
        <w:rPr>
          <w:rFonts w:ascii="Amiri" w:hAnsi="Amiri" w:eastAsia="Amiri" w:cs="Amiri"/>
          <w:color w:val="111111"/>
          <w:sz w:val="28"/>
          <w:sz w:val="28"/>
          <w:szCs w:val="28"/>
          <w:rtl w:val="true"/>
          <w:lang w:bidi="ar-SA"/>
        </w:rPr>
        <w:t>،و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كالجبهان </w:t>
      </w:r>
      <w:r>
        <w:rPr>
          <w:rStyle w:val="FootnoteAnchor"/>
          <w:rtl w:val="true"/>
        </w:rPr>
        <w:footnoteReference w:id="358"/>
      </w:r>
      <w:r>
        <w:rPr>
          <w:rFonts w:ascii="Amiri" w:hAnsi="Amiri" w:eastAsia="Amiri" w:cs="Amiri"/>
          <w:color w:val="111111"/>
          <w:sz w:val="28"/>
          <w:sz w:val="28"/>
          <w:szCs w:val="28"/>
          <w:rtl w:val="true"/>
          <w:lang w:bidi="ar-SA"/>
        </w:rPr>
        <w:t>،و السائح الليبي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تتبع ابن خلدون هذه الأحاديث بالنقد،و ضعفها حديثا حديثا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525377_372815092"/>
      <w:bookmarkStart w:id="230" w:name="_Toc79"/>
      <w:bookmarkEnd w:id="229"/>
      <w:r>
        <w:rPr>
          <w:rtl w:val="true"/>
        </w:rPr>
        <w:t>حقيقة تضعيفات ابن خلدون</w:t>
      </w:r>
      <w:bookmarkEnd w:id="230"/>
    </w:p>
    <w:p>
      <w:pPr>
        <w:pStyle w:val="BookText"/>
        <w:rPr/>
      </w:pPr>
      <w:r>
        <w:rPr>
          <w:rFonts w:ascii="Amiri" w:hAnsi="Amiri" w:eastAsia="Amiri" w:cs="Amiri"/>
          <w:color w:val="111111"/>
          <w:sz w:val="28"/>
          <w:sz w:val="28"/>
          <w:szCs w:val="28"/>
          <w:rtl w:val="true"/>
          <w:lang w:bidi="ar-SA"/>
        </w:rPr>
        <w:t>ممّا لا شكّ فيه،أنّ ابن خلدون نفسه من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بعض أحاديث المهدي عليه السّلام و ضعف بعضها الآخر،و هذا لم يكن اجتهادا منّا في تفسير كلام ابن خلدون،بل الرجل صرّح بهذا في تاريخه كما سنوافيك بنقل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لي أنّ الاستاذ أحمد أمين لم ير تصريح ابن خلدون بصحّة بعض الأحاديث،فأشار إلى تضعيفاته فقط،ثم نقل هؤلاء عنه ذلك مع صياغة جديدة في التعبير من دون مراجعة تاريخ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فرضنا أنّ ابن خلدون لم يصرّح بصحّة شيء من أحاديث المهديّ،أفلا يكفي تصريح غيره من علماء الحديث و الدراية بصحّة أحاديث المهدي و تواترها؟مع أنّ اختصاص ابن خلدون هو التاريخ و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هو المقدار الذي ضعّفه ابن خلدون حتى يضخّم عمله بهذه الصورة؟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يضعّف سوى تسعة عشر حديثا فقط من مجموع ثلاثة و عشرين حديثا فقط،و هو المجموع الكلّي الذي تناوله ابن خلدون بالدراسة </w:t>
      </w:r>
    </w:p>
    <w:p>
      <w:pPr>
        <w:pStyle w:val="BookText"/>
        <w:rPr/>
      </w:pPr>
      <w:r>
        <w:rPr>
          <w:rFonts w:ascii="Amiri" w:hAnsi="Amiri" w:eastAsia="Amiri" w:cs="Amiri"/>
          <w:color w:val="111111"/>
          <w:sz w:val="28"/>
          <w:sz w:val="28"/>
          <w:szCs w:val="28"/>
          <w:rtl w:val="true"/>
          <w:lang w:bidi="ar-SA"/>
        </w:rPr>
        <w:t>و النقد،لا أكثر،و هو لم يذكر من الذين أخرجوا أحاديث المهدي غير سبعة فقط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الترمذي،و أبو داود،و البزّار،و ابن ماجة،و الحاكم،و الطبراني،و أبو يعلى الموصلي</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،تاركا بذلك ثمانية و أربعين عالما ممّن أخرج أحاديث المهدي أولهم ابن سعد صاحب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آخرهم نور الدين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يذكر من الصحابة الذين اسندت إليهم أحاديث المهدي عليه السّلام إلاّ أربعة عشر صحابيّا </w:t>
      </w:r>
      <w:r>
        <w:rPr>
          <w:rStyle w:val="FootnoteAnchor"/>
          <w:rtl w:val="true"/>
        </w:rPr>
        <w:footnoteReference w:id="361"/>
      </w:r>
      <w:r>
        <w:rPr>
          <w:rFonts w:ascii="Amiri" w:hAnsi="Amiri" w:eastAsia="Amiri" w:cs="Amiri"/>
          <w:color w:val="111111"/>
          <w:sz w:val="28"/>
          <w:sz w:val="28"/>
          <w:szCs w:val="28"/>
          <w:rtl w:val="true"/>
          <w:lang w:bidi="ar-SA"/>
        </w:rPr>
        <w:t>،تاركا بذلك زهاء أربعين صحابيّا آخر كما فصّلنا ذلك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بأنّه لم يذكر من أحاديث الصحابة الأربعة عشر إلاّ اليسير جدّا، في حين تتبّعنا مرويات أبي سعيد الخدري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جملة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فوجدناها أكثر من العدد الكلي الذي تناوله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حتى الذي اختاره من أحاديث أبي سعيد الخدري لم يذكر سائر طرقه،بل اكتفى باليسير منها لعدم علمه ببقية طرق الحديث الأخرى،و من راجع ما ذكرناه من طرق أحاديث المهدي و قارنه بما في 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علم اليقين بصحّة ما نقول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تعرّض ابن خلدون إلى مؤاخذات عنيفة،وردود مطوّلة و مختصره،و في هذا الصدد يقول أبو الفيض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تذرّع بتضعيفات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اليوم ممّن يخفى عليه هذا التواتر و يجهله،و يبعده عن صراط العلم جهله،و يصدّه من ينكر ظهور المهدي و ينفيه،و يقطع بضعف الأحاديث الواردة فيه،مع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جهله بأسباب التضعيف،و عدم إدراكه معنى الحديث الضعيف،و تصوره مبادىء هذا العلم الشريف،و فراغ جرابه من أحاديث المهدي الغنية بتواترها عن البيان لحالها و التعريف،و إنّما استناده في إنكاره مجرّد ما ذكره ابن خلدون في بعض أحاديثه من العلل المزوّرة المكذوبة،و لمز به ثقات رواتها من التجريحات الملفّقة المقلوبة،مع أنّ ابن خلدون ليس له في هذه الرحاب الواسعة مكان،و لا ضرب له بنصيب،و لا سهم في هذا الشأن،و لا استوفى منه بمكيال و لا ميزان،فكيف يعتمد فيه عليه،و يرجع في تحقيق مسائله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البيت من بابه،و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كلّ فن إلى أربابه،فلا يقبل تصحيح أو تضعيف إلاّ من حفّاظ الحديث و نقّاده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بعد ذلك عن جملة من حفّاظ الحديث و نقّاده قولهم بصحّة أحاديث المهدي و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خلدون قد قفا ما ليس له به علم، و اقتحم قحما لم يكن من رجالها،إنّه تهافت في الفصل الذي عقده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تهافتا عجيبا،و غلط أغلاطا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خلدون لم يحسن فهم قول المحدّثين،و لو اطّلع على أقوالهم و فقهها ما قال شيئا ممّا قال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 مؤرّخ و ليس من رجال الحديث فلا يعتدّ به في التصحيح و التضعيف،و إنّما الإعتماد بذلك بمثل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البيهقي،و العقيلي،و الخطابي،و الذهبي،و ابن تيميّة،و ابن القيّم،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غيرهم من أهل الرواية و الدراية الذين قالوا بصحّة الكثير من أحاديث المهدي</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أية حال فإنّ حجّة المتمسّكين بتضعيفات ابن خلدون حجّة داحضة لإعتراف ابن خلدون نفسه بصحّة أربعة أحاديث من مجموع ما ذكره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الحاكم من طريق عون الأعرابي،عن أبي الصدّيق الناجي، عن أبي سعيد الخدري،فقد سكت عنه ابن خلدون،و لم ينقده بحرف واحد،لوثاقة جميع رجاله عند أهل السنّة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إن لم يصرّح بصحّته إلاّ أنّ سكوته دليل على إعترافه بصحّة الحديث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سليمان بن عبيد،عن أبي الصدّيق الناجي،عن أبي سعيد الخدري،قال عنه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الحاكم،عن عليّ عليه السّلام حول ظهور المهدي و صححه الحاكم على شرط الشيخين،قال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إسناد صحيح كما ذكر</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داود السجستاني في سننه من رواية صالح بن الخليل، عن أم سلمة،قال ابن خلدون عن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رجال الصحيح لا مطعن فيهم و لا مغمز</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1" w:name="pg10636_98311"/>
    </w:p>
    <w:p>
      <w:pPr>
        <w:pStyle w:val="Heading4"/>
        <w:numPr>
          <w:ilvl w:val="3"/>
          <w:numId w:val="1"/>
        </w:numPr>
        <w:rPr/>
      </w:pPr>
      <w:bookmarkStart w:id="232" w:name="__RefHeading___Toc2525379_372815092"/>
      <w:bookmarkStart w:id="233" w:name="_Toc80"/>
      <w:bookmarkEnd w:id="231"/>
      <w:bookmarkEnd w:id="232"/>
      <w:r>
        <w:rPr>
          <w:rtl w:val="true"/>
        </w:rPr>
        <w:t>تضعيفات ابن خلدون بلغة الأرقام</w:t>
      </w:r>
      <w:r>
        <w:rPr>
          <w:rtl w:val="true"/>
        </w:rPr>
        <w:t>:</w:t>
      </w:r>
      <w:bookmarkEnd w:id="233"/>
    </w:p>
    <w:p>
      <w:pPr>
        <w:pStyle w:val="BookText"/>
        <w:rPr/>
      </w:pPr>
      <w:r>
        <w:rPr>
          <w:rFonts w:ascii="Amiri" w:hAnsi="Amiri" w:eastAsia="Amiri" w:cs="Amiri"/>
          <w:color w:val="111111"/>
          <w:sz w:val="28"/>
          <w:sz w:val="28"/>
          <w:szCs w:val="28"/>
          <w:rtl w:val="true"/>
          <w:lang w:bidi="ar-SA"/>
        </w:rPr>
        <w:t>إنّ لغة الأرقام الحسابية لا تقبل نقاشا و لا جدلا،و سوف نخضع نتائج البحث في تضعيفات ابن خلدون إلى تلك اللغة لنرى القيمة العلمية لعمله على جميع الإفتراضات المحتملة،و ذلك بعد تصنيف أحاديث المهدي عليه السّلام و استقرائها من ألف مجلّد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في خمسة مجلّدات اشتملت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من الاحاديث المروية بطرق الفريقين و المسندة جميعها إلى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حديثا،اسندت إلى الأئمّة من أهل البيت عليهم السّلام،و اشترك أهل السنّة برواية الكثير جدّا منها مع الشيعة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الخامس،اشتمل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أحاديث،و كلّها من الأحاديث المفسّرة للآيات القرآنية،و في هذا المجلّد تغطية وافية لجميع ما أورده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السنّة و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تفسيرية في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مجموع الأحاديث غير المفسّرة للآيات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و مع المفسّرة سيكون 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 طرقها جميعا فلعلّها تقرب من أربعة آلاف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 هذا،فاعلم أخي المسلم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أحاديث المهدي عليه السّلام التي تناولها ابن خلدون بالنقد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فقط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أسانيد هذه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إسنادا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منها بإعتراف ابن خلدون كما مرّ 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فأحاديث المهدي عليه السّلام التي لم تتناولها دراسة ابن خلدون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مسندا إلى النبيّ صلّى اللّه عليه و اله و سلم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مسندا إلى أهل البيت عليهم السّلام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مفسّرا للآيات الكريمة 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أنّ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يشكل في الواقع إلاّ النسب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1-107,4%</w:t>
      </w:r>
      <w:r>
        <w:rPr>
          <w:rFonts w:ascii="Amiri" w:hAnsi="Amiri" w:eastAsia="Amiri" w:cs="Amiri"/>
          <w:color w:val="111111"/>
          <w:sz w:val="28"/>
          <w:sz w:val="28"/>
          <w:szCs w:val="28"/>
          <w:rtl w:val="true"/>
          <w:lang w:bidi="ar-SA"/>
        </w:rPr>
        <w:t>من مجموع الأحاديث المسندة إلى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2-601,1%</w:t>
      </w:r>
      <w:r>
        <w:rPr>
          <w:rFonts w:ascii="Amiri" w:hAnsi="Amiri" w:eastAsia="Amiri" w:cs="Amiri"/>
          <w:color w:val="111111"/>
          <w:sz w:val="28"/>
          <w:sz w:val="28"/>
          <w:szCs w:val="28"/>
          <w:rtl w:val="true"/>
          <w:lang w:bidi="ar-SA"/>
        </w:rPr>
        <w:t>من مجموع الأحاديث المسندة إلى النبيّ و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3-184,1%</w:t>
      </w:r>
      <w:r>
        <w:rPr>
          <w:rFonts w:ascii="Amiri" w:hAnsi="Amiri" w:eastAsia="Amiri" w:cs="Amiri"/>
          <w:color w:val="111111"/>
          <w:sz w:val="28"/>
          <w:sz w:val="28"/>
          <w:szCs w:val="28"/>
          <w:rtl w:val="true"/>
          <w:lang w:bidi="ar-SA"/>
        </w:rPr>
        <w:t>من مجموع سائر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ابن خلدون قد تناول بالنقد جميع أحاديث الإمام المهدي عليه السّلام لارتفع عدد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أربعة عنده من مجموع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الأرقام التالية طبقا للغة التناسب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صحيحا،لو كان تناول بالنقد جميع ما أسند إلى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صحيحا،لو كان تناوله لما أسند إلى النبيّ و أهل بيته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صحيحا،لو كان تناوله لسائر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بأنّ العدد الأوّل منها يكفي للحكم بتواتر أحاديث المهدي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الأحاديث المردودة عند ابن خلدون،فلو قيست بما لم يتناوله من أحاديث المهدي أصلا،لكانت تضعيفاته بالقياس إلى مجموع </w:t>
      </w:r>
      <w:bookmarkStart w:id="234" w:name="pg10636_98315"/>
    </w:p>
    <w:p>
      <w:pPr>
        <w:pStyle w:val="BookText"/>
        <w:rPr/>
      </w:pPr>
      <w:bookmarkEnd w:id="234"/>
      <w:r>
        <w:rPr>
          <w:rFonts w:ascii="Amiri" w:hAnsi="Amiri" w:eastAsia="Amiri" w:cs="Amiri"/>
          <w:color w:val="111111"/>
          <w:sz w:val="28"/>
          <w:sz w:val="28"/>
          <w:szCs w:val="28"/>
          <w:rtl w:val="true"/>
          <w:lang w:bidi="ar-SA"/>
        </w:rPr>
        <w:t>ما لم يضعّفه تمثّل النسب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1-392,3%</w:t>
      </w:r>
      <w:r>
        <w:rPr>
          <w:rFonts w:ascii="Amiri" w:hAnsi="Amiri" w:eastAsia="Amiri" w:cs="Amiri"/>
          <w:color w:val="111111"/>
          <w:sz w:val="28"/>
          <w:sz w:val="28"/>
          <w:szCs w:val="28"/>
          <w:rtl w:val="true"/>
          <w:lang w:bidi="ar-SA"/>
        </w:rPr>
        <w:t>من مجموع الأحاديث المسنده إلى النبيّ صلّى اللّه عليه 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2-320,1%</w:t>
      </w:r>
      <w:r>
        <w:rPr>
          <w:rFonts w:ascii="Amiri" w:hAnsi="Amiri" w:eastAsia="Amiri" w:cs="Amiri"/>
          <w:color w:val="111111"/>
          <w:sz w:val="28"/>
          <w:sz w:val="28"/>
          <w:szCs w:val="28"/>
          <w:rtl w:val="true"/>
          <w:lang w:bidi="ar-SA"/>
        </w:rPr>
        <w:t>من مجموع ما أسند إلى النبيّ و أهل بيته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3-978,0%</w:t>
      </w:r>
      <w:r>
        <w:rPr>
          <w:rFonts w:ascii="Amiri" w:hAnsi="Amiri" w:eastAsia="Amiri" w:cs="Amiri"/>
          <w:color w:val="111111"/>
          <w:sz w:val="28"/>
          <w:sz w:val="28"/>
          <w:szCs w:val="28"/>
          <w:rtl w:val="true"/>
          <w:lang w:bidi="ar-SA"/>
        </w:rPr>
        <w:t>من مجموع سائر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ضئيلة جدّا بحيث لا يمكن لعقل ابن خلدون أن يحتفظ بها لو كان عارفا بحقيقة تلك الأحاديث و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يدّعى بأنّ ابن خلدون قد ضعّف جميع أحاديث المهدي عليه السّلام؟هذا مع ما تقدّم عنه بأنّه من المصرّحين بصحّة بعض الأحاديث على الرغم من قلّة ما تناوله منها؟</w:t>
      </w:r>
    </w:p>
    <w:p>
      <w:pPr>
        <w:pStyle w:val="Heading3"/>
        <w:numPr>
          <w:ilvl w:val="2"/>
          <w:numId w:val="1"/>
        </w:numPr>
        <w:rPr/>
      </w:pPr>
      <w:bookmarkStart w:id="235" w:name="__RefHeading___Toc2525381_372815092"/>
      <w:bookmarkStart w:id="236" w:name="_Toc81"/>
      <w:bookmarkEnd w:id="235"/>
      <w:r>
        <w:rPr>
          <w:rtl w:val="true"/>
        </w:rPr>
        <w:t>حصر المهدي بعيسى بن مريم</w:t>
      </w:r>
      <w:bookmarkEnd w:id="236"/>
    </w:p>
    <w:p>
      <w:pPr>
        <w:pStyle w:val="BookText"/>
        <w:rPr/>
      </w:pPr>
      <w:r>
        <w:rPr>
          <w:rFonts w:ascii="Amiri" w:hAnsi="Amiri" w:eastAsia="Amiri" w:cs="Amiri"/>
          <w:color w:val="111111"/>
          <w:sz w:val="28"/>
          <w:sz w:val="28"/>
          <w:szCs w:val="28"/>
          <w:rtl w:val="true"/>
          <w:lang w:bidi="ar-SA"/>
        </w:rPr>
        <w:t>ربّما قد تذرّع المنكرون من المستشرقين و غيرهم لظهور الإمام المهدي عليه السّلام في آخر الزمان بحديث محمد بن خالد الجندي الذي حصر المهدي بنبيّ اللّه عيسى عليه السّلام،و لم أجد أحدا تعرّض لهذا الحديث من علماء الإسلام إلاّ و قد سخر منه و انتقده،فهو مردود بالإتّفاق،و لكي لا ينطلي زيفه على أحد لا بدّ من بيان حقيقته،فنقول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أخرجه ابن ماجة،عن يونس بن عبد الأعلى،عن الشافعي، عن محمد بن خالد الجندي،عن أبان بن صالح،عن الحسن البصري،عن أنس بن مالك،عن النبيّ صلّى اللّه عليه و اله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شدّة،و لا الدّنيا إلاّ إدبارا،و لا الناس إلاّ شحّا،و لا تقوم الساعة إلاّ على شرار الناس،و لا مهدي إلاّ عيسى بن مريم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الحديث لا يحتاج في ردّه و إبطاله إلى عناء،إذ تكفي مخالفته لجميع ما تقدّم من الأحاديث المصرّح بصحّتها و تواترها،و لو صحّ الإستدلال بكلّ ما يروى على علاّته،لكان علم الرجال و فن دراية الحديث لغوا يجلّ عنه علماء الإسلام،و كيف لا يكون كذلك و معناه تصحيح الموضوعات،و الحكم على الكذّابين بأنّهم من أعاظم الثقات،و على المجاهيل بأنّهم من مشهوري الرواة،و على النواصب بأنّهم من السادات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في الإسلام حديث متواتر قط بعد خلط الثقة المأمون بالمجروح و المطعون،و مزج الحابل بالنابل،و السليم بالسقيم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لعاقل مسلم أن يصدّق بدجّال من دجاجلة الرواة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خالد الجندي؟و هو الذي وضع إلى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مسيرة يومين من 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الجند المشهور وضعه،و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الرحال إلى أربعة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الحرام،و مسجدي،و مسجد الأقصى،و مسجد الجند</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حاول استمالة قلوب الناس إلى زيارة معسكر الجند بعد أن مهّد له بشدّ الرحال إلى المساجد الثلاثة المقدسة عند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الحافظ ابن ماجة كيف انطلت عليه زيادة محمد بن خالد الجندي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الحديث،مع أنّ هذا الحديث نفسه له طرق صحيحة اخرى لا توجد فيها تلك الزيادة،منها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أخرجه الطبراني،و الحاكم،بسندهما عن أبي امامة،و بألفاظ حديث ابن ماجة لكن من غير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صححّه الحاكم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نعم،أورد الحاكم حديث ابن ماجة مع زيادته أيضا لكنه صرّح بأنّه إنّما أورده في مستدركه تعجّبا لا محتجّا به على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و مسلم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تناول ابن القيّم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كلمات علماء أهل السنّة بشأنه،و أنّه ممّا تفرّد به محمّد ابن خالد الجندي،و نقل عن الآبري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معروف عند أهل الصناعة من أهل العلم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خالد هذا،و قد قال الحاكم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مجهول،و قد اختلف عليه في إسناده،فروي عنه،عن أبان بن أبي عياش،عن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الحديث إلى رواية محمد بن خالد و هو مجهول،عن أبان بن أبي عياش و هو متروك،عن الحسن،عن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على خروج المهدي أصح إسنادا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ابن حجر قدح أبي عمرو،و أبي الفتح الأزدي بمحمّد بن خالد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الحديث،و قال أبو عبد اللّه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خبر منكر أخرجه ابن ماجة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عيسى،يعارض أحاديث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كلمات من طعن بمحمد بن خالد،و أنكر عليه حديثه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عن النبي صلى اللّه عليه و سلم في التنصيص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المهدي من عترته من ولد فاطمة ثابتة أصح من هذا الحديث، فالحكم لها دونه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النسائي بأنّه منكر،و جزم غيره من الحفاظ بأنّ الأحاديث التي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الناصّة على أنّ 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إسنادا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وصف أبو نعيم في الحلية هذا الحديث بالغرابة،و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نكتبه إلاّ من حديث الشافعي</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ماجة،و هو حديث ضعيف،رواه عن يونس،عن الشافعي،عن شيخ مجهول من أهل اليمن،لا تقوم بإسناده حجّة،و ليس هو في مسنده بل مداره على يونس بن عبد الأعلى،و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الشافعي،و في الخلعيّات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يونس،عن الشافعي،لم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الشافعي،ثم قال عن حديث محمد بن خالد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تدليس يدلّ على توهينه،و من الناس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الشافعي لم يروه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لكثرة ما طعن به محمد بن خالد الجندي حاول بعض أنصار الإمام الشافعي أن يدرأ عن الشافعي رواية هذا الحديث،متّهما تلميذ الشافعي بالكذب في رواية هذا الخبر عنه،عن محمد بن خالد الجندي،مدّعيا أنّه رأى الشافعي في المنام،و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عليّ يونس بن عبد الأعلى، ليس هذا من حديثي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7" w:name="pg10636_98324"/>
    </w:p>
    <w:p>
      <w:pPr>
        <w:pStyle w:val="BookText"/>
        <w:rPr/>
      </w:pPr>
      <w:bookmarkEnd w:id="237"/>
      <w:r>
        <w:rPr>
          <w:rFonts w:ascii="Amiri" w:hAnsi="Amiri" w:eastAsia="Amiri" w:cs="Amiri"/>
          <w:color w:val="111111"/>
          <w:sz w:val="28"/>
          <w:sz w:val="28"/>
          <w:szCs w:val="28"/>
          <w:rtl w:val="true"/>
          <w:lang w:bidi="ar-SA"/>
        </w:rPr>
        <w:t>و قد فنّد أبو الفيض الغماري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وجوه هي في غاية الجودة و المتانة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525383_372815092"/>
      <w:bookmarkStart w:id="239" w:name="_Toc82"/>
      <w:bookmarkEnd w:id="238"/>
      <w:r>
        <w:rPr>
          <w:rtl w:val="true"/>
        </w:rPr>
        <w:t>التذرّع بدعاوى المهدويّة السابقة</w:t>
      </w:r>
      <w:bookmarkEnd w:id="239"/>
    </w:p>
    <w:p>
      <w:pPr>
        <w:pStyle w:val="BookText"/>
        <w:rPr/>
      </w:pPr>
      <w:r>
        <w:rPr>
          <w:rFonts w:ascii="Amiri" w:hAnsi="Amiri" w:eastAsia="Amiri" w:cs="Amiri"/>
          <w:color w:val="111111"/>
          <w:sz w:val="28"/>
          <w:sz w:val="28"/>
          <w:szCs w:val="28"/>
          <w:rtl w:val="true"/>
          <w:lang w:bidi="ar-SA"/>
        </w:rPr>
        <w:t>احتجّ اللامهدويون بدعاوى المهدويّة السابقة في إنكار عقيدة ظهور الإمام المهدي عليه السّلام في آخر الزمان،كإدعاء الحسنيّين مهدويّة محمّد بن عبد اللّه بن الحسن،و العبّاسيين مهدويّة المهدي العبّاسي،و نحو ذلك من الإدعاءات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كإدعاء مهدويّة ابن تومرت،أو المهدي السوداني،أو محمّد بن الحنفية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الإحتجاج يبتني بالدرجة الأساس على قياس فكرة ظهور المهدي بتلك الدعاوى المهدويّة الباطلة،و ليس هناك من ريب في أنّ هذا الإدّعاء هو مجرّد إصطناع موازنة خادعة بين الباطل من جهة و الحق من جهة أخرى،ثم الخلط بين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تحصل أية علامة من علامات ظهور المهدي في حياة فرد واحد من أولئك الذين ادّعي لهم المهدويّة،و قد مرّ بعض هذه العلامات بروايات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فلثبوت وفاة هؤلاء جميعا،و لا يوجد أحد من المسلمين يعتقد بحياتهم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يكونوا في آخر الزمان،و هو شرط ظهور الإمام المهدي عليه السّلام،و لا يعرف أحد منهم قد ملأ الدنيا قسطا و عدلا كما ملئت ظلما و 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الأهم،فإنّه لو صحّ هذا الإحتجاج لبطلت العدالة،إذ إدّعاها طواغيت الأرض كلّهم من فرعون مصر إلى فراعين عصرنا هذا، و لحكمنا على العلماء بالجهل بدعوى أدعياء العلم من الجهلاء على طول التاريخ،و لصار الشجاع في نظرنا جبانا،و الكريم بخيلا،و الحليم سفيها، إذ ما من صفة كريمة إلاّ و قد إدّعاها البعض فيه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عدنا إلى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نجدها واحدة من أهم القضايا التي دوّخت بصداها ذوي الأطماع السياسية،فلا جرم أن يدّعيها البعض لأنفسهم أو يروّجها لهم أتباعهم لتحقيق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العاقل لا ينكر وجود الحقّ بمجرّد إدّعاء من لا يستحقّه، فكذلك ينبغي عليه أن لا ينكر ظهور المهدي المبشّر به في آخر الزمان على لسان أكرم ما خلق اللّه عزّ و جلّ،نبيّنا الأعظم صلّى اللّه عليه و اله و سلم،بمجرّد دعاوى المهدويّة الباطلة،هذا مع تصريح علماء الإسلام بصحّة الكثير من أحاديث المهدي المروية بطرق شتى بما يفيد مجموعها التواتر،كما أرسل بعضهم تواترها إرسال المسلّمات كما تقدّم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انكشف واقع الشبهات المتقدّمة،و أصبح ساقها هشيما، و عودها حطاما،و بناؤها ركاما،بقيت إثارات و تساؤلات أخرى حول كيفية تسلّم الإمام المهدي عليه السّلام الإمامة في صباه،و طول عمره الشريف، و غيبته الطويلة،و مدى الاستفادة منها مع ادعاء كون هذه الأمور غير مقبولة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الاثارات هي من أهم ما تمسّكوا به في المقام على الرغم من مخالفتها لمنطق العقل و العلم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للعقل حدودا تستقل عن رغبات الأفراد و أهوائهم الشخصية و ميولهم و اتجاهاتهم،و أحكاما يستسيغها جميع العقلاء و لا يقتصر قبولها على </w:t>
      </w:r>
    </w:p>
    <w:p>
      <w:pPr>
        <w:pStyle w:val="BookText"/>
        <w:rPr/>
      </w:pPr>
      <w:r>
        <w:rPr>
          <w:rFonts w:ascii="Amiri" w:hAnsi="Amiri" w:eastAsia="Amiri" w:cs="Amiri"/>
          <w:color w:val="111111"/>
          <w:sz w:val="28"/>
          <w:sz w:val="28"/>
          <w:szCs w:val="28"/>
          <w:rtl w:val="true"/>
          <w:lang w:bidi="ar-SA"/>
        </w:rPr>
        <w:t>تصديق من أصحاب تلكم الإثارات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دعوى عدم تعقّل استلام الإمامة في مرحلة مبكرة من عمر الإمام،أو بقاء الإمام حيّا لأكثر من العمر المعتاد،و التشكيك بالغيبة، و الفائدة من الإمام الغائب؛تنطلق من واحد أو أكثر من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بما في القرآن الكريم،و السنة النبوية،و التأريخ الإسلامي،مع عدم العلم بإمكان بقاء الإنسان حيّا لعدّة 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التعصّب الطائفي الذي يقود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مثل هذه الإثارات؛بهدف التضليل و محاولة سحق الطرف الآخر بعيدا عن الحجّة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 بين ما هو ممتنع الوقوع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كاجتماع النقيضين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هو ممكن الوقوع و لكن لم تضطرد العادة بوقوعه كإمامة الصغير أو وجود معمّر أكثر من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 المحال العقلي و الثاني من المحال في العادة و المشاهدة، و عدم التمييز بينهما قد يجعل ما هو محال عادة محالا عقليّا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محاولة ربط المفاهيم الدينية بمعطيات الحضارة الماديّة التي ظهرت في أوربا بتأثير فلسفة القرنين الثامن عشر و التاسع عشر الميلاديين على يد جوستاف لوبون،و كانت،و نيتشه،و جوته،و سبنسر،و غيرهم،و هي الفلسفة القائمة على مبدأ العليّة و قوانينها من الحتمية و السببية،و بالتالي نشوء نظريات فلسفية عقيمة كنظرية الوجود التي أسرفت في تعميم مبدأ العليّة،و نظرية الحدوث التي تبنّت تحديد هذا المبدأ،و قد ثبت بطلانهما معا بأقوى دليل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فشل المعطيات الفلسفية آنذاك إلاّ أنّ الاغترار بنظرياتها في تفسير مبدأ العلية و قوانينها أدّى إلى تأويل بعض الثوابت الدينية،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التشكيك ببعضها الآخر في محاولة فاشلة تهدف إلى ربط جملة من المفاهيم الإسلامية بالآثار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بعنوان الردّ العلمي الموضوعي على الدعوات الصليبية الحاقدة التي استهدفت الإسلام، فصوّرته كآلة جامدة لا تنبض بالحياة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اخرى بحجّة التجديد و مسايرة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انعدم التوافق بين جملة من الثوابت الدينية،و بين تلك النظريات الفلسفية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عجز بعض المثقفين الإسلاميين من إيجاد التفسير المقبول لسائر المعجزات و الخوارق و الغيبيات على ضوء ما آمنوا به و روّجوا له من تلك النظريات،و وقفوا حيارى أزاء الحقائق الدينية الثابتة،كتسليم الأشجار على رسول اللّه صلّى اللّه عليه و اله،و إقبالها عليه إذا ما دعاها، و تسبيح الحصى بين يديه الشريفتين،و فوران الماء بين أصابعه المباركة سفرا و حضرا،و زيادة الطعام بحضرته المقدسة،و نحو ذلك من أمور أخرى،كشروق الشمس من مغربها،و طول عمر الإمام المهدي عليه السّلام، و غيبته،و كثير من أشراط الساعة،و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الأمور و أمثالها لم تتسع الفلسفة التي تأثّر بها محمّد رشيد رضا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تلقفها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كأحمد أمين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فريد وجدي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آخرون؛للإيمان بها،و من هنا كانت قضية الإمام المهدي بكل تلكم الأمور غير معقولة بنظرهم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بيان حقيقة الحال جاء الفصل الرابع ليجيب على تلك الإثارات من منطق العقل و العلم على حدّ سواء</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0636_98334"/>
      <w:bookmarkStart w:id="241" w:name="pg10636_98334"/>
      <w:bookmarkEnd w:id="241"/>
    </w:p>
    <w:p>
      <w:pPr>
        <w:pStyle w:val="Heading2"/>
        <w:numPr>
          <w:ilvl w:val="1"/>
          <w:numId w:val="1"/>
        </w:numPr>
        <w:rPr/>
      </w:pPr>
      <w:bookmarkStart w:id="242" w:name="pg10636_98334"/>
      <w:bookmarkStart w:id="243" w:name="__RefHeading___Toc2525385_372815092"/>
      <w:bookmarkStart w:id="244" w:name="_Toc83"/>
      <w:bookmarkEnd w:id="242"/>
      <w:bookmarkEnd w:id="243"/>
      <w:r>
        <w:rPr>
          <w:rtl w:val="true"/>
        </w:rPr>
        <w:t>الفصل الرابع</w:t>
      </w:r>
      <w:r>
        <w:rPr>
          <w:rtl w:val="true"/>
        </w:rPr>
        <w:t xml:space="preserve">: </w:t>
      </w:r>
      <w:r>
        <w:rPr>
          <w:rtl w:val="true"/>
        </w:rPr>
        <w:t>المهدي في منطق العقل و العلم</w:t>
      </w:r>
      <w:bookmarkEnd w:id="24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2525387_372815092"/>
      <w:bookmarkStart w:id="246" w:name="_Toc84"/>
      <w:bookmarkEnd w:id="245"/>
      <w:r>
        <w:rPr>
          <w:rtl w:val="true"/>
        </w:rPr>
        <w:t>اشارة</w:t>
      </w:r>
      <w:bookmarkEnd w:id="2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المنكرين للإمام المهدي عليه السّلام بالتشخيص الذي حدّدناه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بكونه محمّدا نجل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ينطلقون من دوافع و منطلقات بعيدة عن منهج الإسلام في الدعوة إلى الإيمان بالعقائد؛فمنهج الإسلام كما يقوم على العقل و المنطق،فإنّه يعتمد على الفطرة،و يستند إلى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بالغيب جزء من عقيدة المسلم،إذ تكررت الدعوة قرآنا و سنّة،إلى ذلك،قال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،و في السّنّة النبويّة مئات الروايات المؤكدة على الإيمان بالغيب،و التصديق بما يخبر به الرسل و الأنبياء،و هذا الإيمان بالغيب لا تصحّ عقيدة المسلم بإنكاره سواء تعقّله و أدرك أسراره و تفصيلاته،أم لم يستطع إلى ذلك سبيلا،كما هو الأمر مثلا بالنسبة إلى الإيمان بالملائكة،و بالجنّ،و بعذاب القبر، و سؤال الملكين في القبر،إلى غير ذلك من المغيبات التي ذكرها القرآن أو أخبر بها نبيّنا محمّد صلّى اللّه عليه و اله و سلم و نقلها إلينا الثقاة العدول المؤتمنون،و من جملة ذلك بل من أهمها قضية الإمام المهدي عليه السّلام الذي سيظهر في آخر الزمان ليملأ الأرض قسطا و عدلا بعد أن ملئت ظلما و 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7" w:name="pg10636_98340"/>
    </w:p>
    <w:p>
      <w:pPr>
        <w:pStyle w:val="BookText"/>
        <w:rPr/>
      </w:pPr>
      <w:bookmarkEnd w:id="247"/>
      <w:r>
        <w:rPr>
          <w:rFonts w:ascii="Amiri" w:hAnsi="Amiri" w:eastAsia="Amiri" w:cs="Amiri"/>
          <w:color w:val="111111"/>
          <w:sz w:val="28"/>
          <w:sz w:val="28"/>
          <w:szCs w:val="28"/>
          <w:rtl w:val="true"/>
          <w:lang w:bidi="ar-SA"/>
        </w:rPr>
        <w:t>فالمهدي عليه السّلام قد نطقت به الصحاح و المسانيد و السنن فلا يسع مسلما إنكاره،لكثرة الطرق،و وثاقة الرواة،و دلائل التاريخ،و المشاهدة الثابتة لشخصه،كما حقّق في محلّه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وجدنا المنكرين،سواء الذين تأثّروا بمناهج الغرب، و دراسات المستشرقين،أم ممّن نزعه عرق التعصّب لما توارثه عن سلفه، حاولوا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أعيتهم الحيلة،و اسقط ما في أيديهم إزاء الأدلّة النقلية المتظافرة،و البراهين الساطعة،و الإعترافات المتتالية بشخص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يثيروا بعض الشبهات الهزيلة،و التلبيسات الباطلة لصرف الأمّة المسلمة عن القيام بدورها،و النهوض بمسؤولياتها في مرحلة الإنتظار و الترقّب،متّبعين في ذلك مغالطات مفضوحة؛إذ زعموا أنّ طول عمر المهدي و ما يتّصل به يتعارض مع العلم و منطق العقل و الواقع،و سيتّضح للقارئ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بتسديد اللّه تعالى و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 منطقهم ساقط بحسب موازين العلم،و أصول المنطق الحقّ،و المنهج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أهم الشبهات التي تثار هنا هي مسألة صغر سنّ الإمام،و طول عمره،و الفائدة من الغيبة بالنسبة له،و مسألة إستفادة الأمّة المسلمة منه و هو مستور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سنحاول مناقشة ذلك وفق المنطق العلمي و الدليل العقلي</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525389_372815092"/>
      <w:bookmarkStart w:id="249" w:name="_Toc85"/>
      <w:bookmarkEnd w:id="248"/>
      <w:r>
        <w:rPr>
          <w:rtl w:val="true"/>
        </w:rPr>
        <w:t>السؤال الأوّل</w:t>
      </w:r>
      <w:r>
        <w:rPr>
          <w:rtl w:val="true"/>
        </w:rPr>
        <w:t>:</w:t>
      </w:r>
      <w:r>
        <w:rPr>
          <w:rtl w:val="true"/>
        </w:rPr>
        <w:t>كيف كان إماما و هو في الخامسة من عمره؟</w:t>
      </w:r>
      <w:bookmarkEnd w:id="249"/>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المهدي عليه السّلام خلف أباه في إمامة المسلمين،و هذا يعني أنّه كان إماما بكلّ ما في الإمامة من محتوى فكري و روحي في وقت مبكر جدّا من حياته الشريفة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الإمامة المبكرة ظاهرة سبقه إليها عدد من آبائه عليهم السّلام،فالإمام الجواد محمّد بن علي عليه السّلام تولّى الإمامة و هو في الثامنة من عمره،و الإمام عليّ </w:t>
      </w:r>
    </w:p>
    <w:p>
      <w:pPr>
        <w:pStyle w:val="BookText"/>
        <w:rPr/>
      </w:pPr>
      <w:r>
        <w:rPr>
          <w:rFonts w:ascii="Amiri" w:hAnsi="Amiri" w:eastAsia="Amiri" w:cs="Amiri"/>
          <w:color w:val="111111"/>
          <w:sz w:val="28"/>
          <w:sz w:val="28"/>
          <w:szCs w:val="28"/>
          <w:rtl w:val="true"/>
          <w:lang w:bidi="ar-SA"/>
        </w:rPr>
        <w:t>ابن محمّد الهادي عليه السّلام تولّى الإمامة و هو في التاسعة من عمره،و الإمام أبو محمّد العسكري و هو والد الإمام المهدي المنتظر تولّى الإمامة و هو في الثانية و العشرين من عمره،و يلاحظ أنّ ظاهرة الإمامة المبكرة بلغت ذروتها في الإمام المهدي و الإمام الجواد،و نحن نسمّيها ظاهرة لأنّها كانت بالنسبة إلى عدد من آباء المهدي عليهم السّلام تشكّل مدلولا حسيّا عمليّا عاشه المسلمون،و وعوه في تجربتهم مع الإمام بشكل و آخر،و لا يمكن أن يطالب بإثبات ظاهرة من الظواهر هي أوضح و أقوى من تجربة أمّة، و نوضح ذلك ضمن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إمامة الإمام من أهل البيت عليهم السّلام مركزا من مراكز السّلطان و النفوذ التي تنتقل بالوراثة من الأب إلى الابن،و يدعمها النظام الحاكم كما كان الحال في الامويّين و الفاطميّين و العباسيّين،و إنّما كانت تكتسب ولاء قواعدها الشعبية الواسعة،عن طريق التغلغل الروحي،و الإقناع الفكري لتلك القواعد،بجدارة هذه الإمامة لزعامة الإسلام،و قيادته على أسس فكرية و روحية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القواعد الشعبية بنيت منذ صدر الإسلام،و ازدهرت و اتّسعت على عهد الإمامين الباقر و الصادق عليهما السّلام و أصبحت المدرسة التي رعاها هذان الإمامان،في داخل هذه القواعد،تشكّل تيّارا فكريّا واسعا، في العالم الإسلامي يضمّ المئات من الفقهاء و المتكلّمين و المفسّرين و العلماء في مختلف ضروب المعرفة الإسلامية و البشرية المعروفة وقتئذ،حتى قال الحسن بن عليّ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أدركت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شيخ كلّ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التي كانت هذه المدرسة،و ما تمثّله من قواعد شعبية في المجتمع الإسلامي،تؤمن بها،و تتقيّد بموجبها في تعيين الإمام و التعرّف على كفاءته للإمامة شروط شديدة،لأنّها تؤمن بأنّ الإمام لا يكون إماما إلاّ إذا كان معصوما و كان أعلم علماء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المدرسة و قواعدها الشعبية كانت تقدّم تضحيات كبيرة في سبيل الصمود على عقيدتها في الامامة؛لأنّها كانت في نظر السلطة المعاصرة لها تشكّل خطا عدائيا،و لو من الناحية الفكرية على الأقل،الأمر الذي أدّى إلى قيام السلطات وقتئذ و باستمرار تقريبا بحملات من التصفية و التعذيب،فقتل من قتل،و سجن من سجن،و مات من مات في ظلمات السجون و المعتقلات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الإعتقاد بإمامة أئمّة أهل البيت عليهم السّلام كان يكلّفهم غاليا،و لم يكن له من الإغراءات سوى ما يحسّ به المعتقد أو يفترضه من التقرّب إلى اللّه تعالى و الزلفى عنده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الذين دانت هذه القواعد الشعبية لهم بالإمامة،لم يكونوا معزولين عنها،و لا متقوقعين في بروج عاجية عالية شأن السلاطين مع شعوبهم،و لم يكونوا يحتجبون عنهم إلاّ أن تحجبهم السلطة الحاكمة بسجن أو نفي،و هذا ما نعرفه من خلال العدد الكبير من الرواة و المحدّثين عن كلّ واحد من الأئمّة الأحد عشر من آباء المهدي عليه السّلام،و من خلال ما نقل من المكاتبات التي كانت تحصل بين الإمام و معاصريه،و ما كان يقوم الإمام به من أسفار من ناحية،و ما كان يبثّه من وكلاء في مختلف أنحاء العالم الإسلامي من ناحية أخرى،و ما كان قد اعتاده الشيعة من تفقّد أئمّتهم و زيارتهم في المدينة المنوّرة عندما يؤمّون الديار المقدّسة من كلّ مكان لأداء فريضة الحج،كلّ ذلك يفرض تفاعلا مستمرا بدرجة واضحة بين الإمام و بين قواعده الممتدة في أرجاء العالم الإسلامي بمختلف </w:t>
      </w:r>
    </w:p>
    <w:p>
      <w:pPr>
        <w:pStyle w:val="BookText"/>
        <w:rPr/>
      </w:pPr>
      <w:r>
        <w:rPr>
          <w:rFonts w:ascii="Amiri" w:hAnsi="Amiri" w:eastAsia="Amiri" w:cs="Amiri"/>
          <w:color w:val="111111"/>
          <w:sz w:val="28"/>
          <w:sz w:val="28"/>
          <w:szCs w:val="28"/>
          <w:rtl w:val="true"/>
          <w:lang w:bidi="ar-SA"/>
        </w:rPr>
        <w:t>طبقاتها من العلماء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السلطة المعاصرة للأئمّة عليهم السّلام كانت تنظر إليهم و الى زعامتهم الروحية بوصفها مصدر خطر كبير على كيانها و مقدّراتها،و على هذا الأساس بذلت كلّ جهودها في سبيل تفتيت هذه الزعامة،و تحمّلت في سبيل ذلك كثيرا من السلبيات،و ظهرت أحيانا بمظاهر القسوة و الطغيان حينما اضطرّها تأمين مواقعها إلى ذلك،و كانت حملات المطاردة و الاعتقال مستمرة للأئمّة أنفسهم على الرغم ممّا يخلّفه ذلك من شعور بالألم أو الإشمئزاز عند المسلمين،و لا سيما الموالين على إختلاف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آخذنا بنظر الاعتبار هذه النقاط الست،و هي حقائق تاريخية لا تقبل الشك،أمكن أن نخرج بالنتيجة الآتية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ظاهرة الإمامة المبكرة كانت ظاهرة واقعية و لم تكن وهما من الأوهام؛لأنّ الإمام الذي يبرز على المسرح و هو صغير فيعلن عن نفسه إماما روحيّا و فكريّا للمسلمين،و يدين له بالولاء و الإمامة كلّ ذلك التيار الواسع لا بدّ أن يكون في أعلى الدرجات و المراتب من العلم و المعرفة، وسعة الافق،و التمكّن من الفقه و التفسير و العقائد،لأنّه لو لم يكن كذلك لما أمكن أن تقتنع تلك القواعد الشعبية بإمامته،مع ما تقدّم من أن الأئمّة كانوا في مواقع تتيح لقواعدهم التفاعل معهم،و للأضواء المختلفة أن تسلط على حياتهم و موازين شخصيتهم،فهل ترى أن صبيّا يدعو إلى إمامة نفسه و ينصب منها علما للإسلام و هو على مرأى و مسمع من جماهير قواعده الشعبية،فتؤمن به و تبذل في سبيل ذلك الغالي من أمنها و حياتها دون أن تكلّف نفسها إكتشاف حاله،و دون أن تهزّها ظاهرة هذه الإمامة المبكرة لاستطلاع حقيقة الموقف،و تقييم هذا الصبيّ الإمام؟ </w:t>
      </w:r>
    </w:p>
    <w:p>
      <w:pPr>
        <w:pStyle w:val="BookText"/>
        <w:rPr/>
      </w:pPr>
      <w:r>
        <w:rPr>
          <w:rFonts w:ascii="Amiri" w:hAnsi="Amiri" w:eastAsia="Amiri" w:cs="Amiri"/>
          <w:color w:val="111111"/>
          <w:sz w:val="28"/>
          <w:sz w:val="28"/>
          <w:szCs w:val="28"/>
          <w:rtl w:val="true"/>
          <w:lang w:bidi="ar-SA"/>
        </w:rPr>
        <w:t>وهب أنّ الناس لم يتحرّكوا لإستطلاع الموقف،فهل يمكن أن تمرّ المسألة أيّاما و شهورا بل أعواما دون أن تتكشّف الحقيقة على الرغم من التفاعل الطبيعي المستمر بين الصبيّ الإمام و سائر الناس؟</w:t>
      </w:r>
    </w:p>
    <w:p>
      <w:pPr>
        <w:pStyle w:val="BookText"/>
        <w:rPr/>
      </w:pPr>
      <w:r>
        <w:rPr>
          <w:rFonts w:ascii="Amiri" w:hAnsi="Amiri" w:eastAsia="Amiri" w:cs="Amiri"/>
          <w:color w:val="111111"/>
          <w:sz w:val="28"/>
          <w:sz w:val="28"/>
          <w:szCs w:val="28"/>
          <w:rtl w:val="true"/>
          <w:lang w:bidi="ar-SA"/>
        </w:rPr>
        <w:t>و هل من المعقول أن يكون صبيّا في فكره و علمه حقّا ثم لا يبدو ذلك من خلال هذا التفاعل الطويل؟</w:t>
      </w:r>
    </w:p>
    <w:p>
      <w:pPr>
        <w:pStyle w:val="BookText"/>
        <w:rPr/>
      </w:pPr>
      <w:r>
        <w:rPr>
          <w:rFonts w:ascii="Amiri" w:hAnsi="Amiri" w:eastAsia="Amiri" w:cs="Amiri"/>
          <w:color w:val="111111"/>
          <w:sz w:val="28"/>
          <w:sz w:val="28"/>
          <w:szCs w:val="28"/>
          <w:rtl w:val="true"/>
          <w:lang w:bidi="ar-SA"/>
        </w:rPr>
        <w:t>و إذا افترضنا أنّ القواعد الشعبية لإمامة أهل البيت عليهم السّلام لم يتح لها أن تكتشف واقع الأمر،فلماذا سكتت السلطة القائمة و لم تعمل على كشف الحقيقة إذا كانت في صالحها؟و ما كان أيسر ذلك على السلطة القائمة لو كان الإمام الصبيّ صبيّا في فكره و ثقافته كما هو المعهود في الصبيان؟و ما كان أنجحه من اسلوب أن تقدّم الصبيّ إلى شيعته و غير شيعته على حقيقته،و تبرهن على عدم كفاءته للإمامة و الزعامة الروحية و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فلإن كان من الصعب الإقناع بعدم كفاءة شخص في الأربعين أو الخمسين لتسلّم الإمامة،فليس هناك صعوبة في الإقناع بعدم كفاءة صبي إعتيادي مهما كان ذكيا و فطنا للإمامة بمعناها الذي يعرفه الشيعة الإمامية،و كان هذا أسهل و أيسر من الطرق المعقّدة و أساليب القمع و المجازفة التي انتهجتها السلطات و 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التفسير الوحيد لسكوت الخلافة المعاصرة عن اللعب بهذه الورقة هو أنّها أدركت أنّ الإمامة المبكرة ظاهرة حقيقية،و ليست شيئا مصطنعا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أنّها أدركت ذلك بالفعل بعد أن حاولت أن تلعب بتلك الورقة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تعريضه للإختبار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تستطع،و التأريخ يحدّثنا عن محاولات من هذا القبيل و عن فشلها،بينما لم يحدّثنا إطلاقا عن موقف تزعزت فيه ظاهرة الإمامة المبكّرة أو واجه فيه الصبيّ الإمام إحراجا يفوق قدرته أو يزعزع ثقة الناس فيه</w:t>
      </w:r>
      <w:r>
        <w:rPr>
          <w:rFonts w:eastAsia="Amiri" w:cs="Amiri" w:ascii="Amiri" w:hAnsi="Amiri"/>
          <w:color w:val="111111"/>
          <w:sz w:val="28"/>
          <w:szCs w:val="28"/>
          <w:rtl w:val="true"/>
          <w:lang w:bidi="ar-SA"/>
        </w:rPr>
        <w:t xml:space="preserve">. </w:t>
      </w:r>
      <w:bookmarkStart w:id="250" w:name="pg10636_98350"/>
    </w:p>
    <w:p>
      <w:pPr>
        <w:pStyle w:val="BookText"/>
        <w:rPr/>
      </w:pPr>
      <w:bookmarkEnd w:id="250"/>
      <w:r>
        <w:rPr>
          <w:rFonts w:ascii="Amiri" w:hAnsi="Amiri" w:eastAsia="Amiri" w:cs="Amiri"/>
          <w:color w:val="111111"/>
          <w:sz w:val="28"/>
          <w:sz w:val="28"/>
          <w:szCs w:val="28"/>
          <w:rtl w:val="true"/>
          <w:lang w:bidi="ar-SA"/>
        </w:rPr>
        <w:t>و هذا معنى ما قلناه من أنّ الإمامة المبكّرة ظاهرة واقعية في حياة أهل البيت عليهم السّلام،و ليست مجرّد افتراض،كما أنّ هذه الظاهرة الواقعية لها جذورها و حالاتها المماثلة في تراث السماء الذي امتدّ عبر الرسالات و الزعامات الربّانية،و يكفي مثالا لظاهرة الإمامة المبكّرة في التراث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يحيى عليه السّلام،إذ أخبر عنه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متى ثبت أن الإمامة المبكّرة ظاهرة واقعية و موجودة فعلا في حياة أهل البيت عليهم السّلام،لم يعد هناك إعتراض فيما يخصّ حياة المهدي عليه السّلام، و خلافته لأبيه و هو صغير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525391_372815092"/>
      <w:bookmarkStart w:id="252" w:name="_Toc86"/>
      <w:bookmarkEnd w:id="251"/>
      <w:r>
        <w:rPr>
          <w:rtl w:val="true"/>
        </w:rPr>
        <w:t>السؤال الثاني</w:t>
      </w:r>
      <w:r>
        <w:rPr>
          <w:rtl w:val="true"/>
        </w:rPr>
        <w:t>:</w:t>
      </w:r>
      <w:r>
        <w:rPr>
          <w:rtl w:val="true"/>
        </w:rPr>
        <w:t>طول العمر</w:t>
      </w:r>
      <w:bookmarkEnd w:id="252"/>
    </w:p>
    <w:p>
      <w:pPr>
        <w:pStyle w:val="BookText"/>
        <w:rPr/>
      </w:pPr>
      <w:r>
        <w:rPr>
          <w:rFonts w:ascii="Amiri" w:hAnsi="Amiri" w:eastAsia="Amiri" w:cs="Amiri"/>
          <w:color w:val="111111"/>
          <w:sz w:val="28"/>
          <w:sz w:val="28"/>
          <w:szCs w:val="28"/>
          <w:rtl w:val="true"/>
          <w:lang w:bidi="ar-SA"/>
        </w:rPr>
        <w:t>إنّ أهم ما يثيرونه في هذا المجال،و يروّجون له بإستمرار قديما و حديثا،هو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المهدي يعبّر عن إنسان حيّ عاصر الأجيال المتعاقبة منذ أكثر من أحد عشر قرنا،فكيف تأتّى له هذا العمر الطويل؟ و كيف نجا من القوانين الطبيعية التي تحتمّ مروره بمرحلة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نطرح الشبهة بصورة سؤال 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بالإمكان أن يعيش الإنسان قرونا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للإجابة عن هذا السؤال لا بدّ من التّمهيد ببحث مسألة الإمكان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ثلاثة أنواع متصوّرة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يصطلح عليه بالإمكان العملي،و يراد به ما هو ممكن فعلا و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 تحقق و وجود ظاهر و متعين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يصطلح عليه بالإمكان العلمي،و يراد به ما هو غير </w:t>
      </w:r>
    </w:p>
    <w:p>
      <w:pPr>
        <w:pStyle w:val="BookText"/>
        <w:rPr/>
      </w:pPr>
      <w:r>
        <w:rPr>
          <w:rFonts w:ascii="Amiri" w:hAnsi="Amiri" w:eastAsia="Amiri" w:cs="Amiri"/>
          <w:color w:val="111111"/>
          <w:sz w:val="28"/>
          <w:sz w:val="28"/>
          <w:szCs w:val="28"/>
          <w:rtl w:val="true"/>
          <w:lang w:bidi="ar-SA"/>
        </w:rPr>
        <w:t>ممتنع من الناحية العلمية الصرفة،أي أنّ العلم لا يمنع وقوعه و تحقّقه و وجوده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يصطلح عليه بالإمكان المنطقي،و يراد به ما ليس مستحيلا عقلا،أي أنّ العقل لا يمنع وقوعه و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إستنادا إلى هذا نعرض المسألة كالآتي مبتدئين بالإمكان المنطقي،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 إمتداد عمر الإنسان مئات السنين ممكن منطقيا،أي ليس مستحيلا من وجهة نظر عقلية؟</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نعم،بكل تأكيد،فقضية إمتداد العمر فوق الحدّ الطبيعي أضعافا مضاعفة ليست في دائرة المستحيل،كما هو واضح بأدنى تأمل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نعم،هو ليس مألوفا و مشاهدا،و لكن هناك حالات،نقلها أهل التواريخ، و تناقلتها بعض النشرات العلمية،تجعل الإنسان لا يستغرب و لا ينكر،على أنّ الغرابة ترتفع تماما عندما يقرع سمع المسلم صوت الوحي و منطوق القرآن في النبيّ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w:t>
      </w:r>
      <w:r>
        <w:rPr>
          <w:rStyle w:val="FootnoteAnchor"/>
          <w:rtl w:val="true"/>
        </w:rPr>
        <w:footnoteReference w:id="387"/>
      </w:r>
      <w:r>
        <w:rPr>
          <w:rFonts w:ascii="Amiri" w:hAnsi="Amiri" w:eastAsia="Amiri" w:cs="Amiri"/>
          <w:color w:val="111111"/>
          <w:sz w:val="28"/>
          <w:sz w:val="28"/>
          <w:szCs w:val="28"/>
          <w:rtl w:val="true"/>
          <w:lang w:bidi="ar-SA"/>
        </w:rPr>
        <w:t>و لتقريب مسألة الإمكان بهذا المعنى نضرب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أحدا قال 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أستطيع أن أعبر النهر ماشيا،أو أجتاز النار دون أن أصاب بسوء،فلا بدّ أن يستغربوا و ينكروا،لكنّه لو حقّق ما قاله بالفعل،فعبر النهر ماشيا،أو اجتاز النار بسلام؛فإنّ إنكارهم و إستغرابهم سيزول عند ذلك،فلو جاء آخر،و قال مثل مقالة الأوّل،فإنّ درجة الإستغراب ستقلّ،و هكذا لو جاء ثالث و رابع و خامس،فإنّ ما استغربوا منه أوّل مرّة سوف لا يبقى على حالته و قوّته في المرّة الخامسة، بل يضعف جدّا إلى أن يزول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نقول في مسألتنا،فإنّ القرآن 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نوحا عليه السّلام لبث في قومه ألف سنة إلاّ خمسين عاما،و هذا غير عمره قبل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عيسى عليه السّلام لم يمت و إنّما رفعه اللّه إليه،كما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بَلْ رَفَعَهُ اللّهُ إِلَيْهِ وَ كانَ اللّهُ عَزِيزاً حَكِيماً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فقد جاء في روايات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سينزل إلى الأرض،و كذلك جاء فيهما أنّ الدجّال موجود حيّ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فعند ما تتحدّث الروايات الصحيحة و يشهد الشهود،و تتوالى الإعترافات بوجود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الرسول الأكرم صلّى اللّه عليه و اله و سلم،و من ولد فاطمة،نجل الحسن العسكري الذي 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لا يبقى عند ذك وجه للإستغراب و الإنكار إلاّ عنادا و إستكبارا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تفسير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 الإنساني لا يزيد على مائة و عشرين سنة،و الآية تدلّ على خلاف قولهم،و العقل يوافقها، فإنّ البقاء على التركيب الذي في الإنسان ممكن لذاته،و إلاّ لما بقى، و دوام تأثير المؤثّر فيه ممكن؛لأنّ المؤثّر فيه إن كان واجب الوجود فظاهر الدوام،و إن كان غيره فله مؤثّر،و ينتهي إلى الجواب و هو دائم،فتأثيره يجوز أن يكون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البقاء ممكن في ذاته،فإن لم يكن فلعارض، لكن العارض ممكن العدم،و إلاّ لما بقي هذا المقدار لوجوب وجود</w:t>
      </w:r>
      <w:r>
        <w:rPr>
          <w:rFonts w:eastAsia="Amiri" w:cs="Amiri" w:ascii="Amiri" w:hAnsi="Amiri"/>
          <w:color w:val="111111"/>
          <w:sz w:val="28"/>
          <w:szCs w:val="28"/>
          <w:rtl w:val="true"/>
          <w:lang w:bidi="ar-SA"/>
        </w:rPr>
        <w:t xml:space="preserve">). </w:t>
      </w:r>
      <w:bookmarkStart w:id="253" w:name="pg10636_98356"/>
    </w:p>
    <w:p>
      <w:pPr>
        <w:pStyle w:val="BookText"/>
        <w:rPr/>
      </w:pPr>
      <w:bookmarkEnd w:id="253"/>
      <w:r>
        <w:rPr>
          <w:rFonts w:ascii="Amiri" w:hAnsi="Amiri" w:eastAsia="Amiri" w:cs="Amiri"/>
          <w:color w:val="111111"/>
          <w:sz w:val="28"/>
          <w:sz w:val="28"/>
          <w:szCs w:val="28"/>
          <w:rtl w:val="true"/>
          <w:lang w:bidi="ar-SA"/>
        </w:rPr>
        <w:t>العارض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كلامهم على خلاف العقل و النقل</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برهن الرازي على جواز طول عمر الانسان بخلاف المعتاد كما هو الثابت في طول عمر عيسى عليه السّلام،و البرهان نفسه يصحّ الاستدلال به على طول عمر المهدي عليه السّلام،و يقرّب هذا الاستدلال إتّفاق الصحاح و غيرها على نزول عيسى في آخر الزمان لمساعدة المهدي على قتل الدجّال و قد عرفت الجواب على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الإمام المهدي؟مفصّلا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ننقل الكلام إلى الإمكان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نتساءل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إنّ الامكان العملي بالنسبة إلى نوع الإنسان متاح الآن،و تساعد عليه التجربة أم لا؟</w:t>
      </w:r>
    </w:p>
    <w:p>
      <w:pPr>
        <w:pStyle w:val="Heading3"/>
        <w:numPr>
          <w:ilvl w:val="2"/>
          <w:numId w:val="1"/>
        </w:numPr>
        <w:rPr/>
      </w:pPr>
      <w:bookmarkStart w:id="254" w:name="__RefHeading___Toc2525393_372815092"/>
      <w:bookmarkStart w:id="255" w:name="_Toc87"/>
      <w:bookmarkEnd w:id="254"/>
      <w:r>
        <w:rPr>
          <w:rtl w:val="true"/>
        </w:rPr>
        <w:t>و الجواب</w:t>
      </w:r>
      <w:r>
        <w:rPr>
          <w:rtl w:val="true"/>
        </w:rPr>
        <w:t>:</w:t>
      </w:r>
      <w:bookmarkEnd w:id="255"/>
    </w:p>
    <w:p>
      <w:pPr>
        <w:pStyle w:val="BookText"/>
        <w:rPr/>
      </w:pPr>
      <w:r>
        <w:rPr>
          <w:rFonts w:ascii="Amiri" w:hAnsi="Amiri" w:eastAsia="Amiri" w:cs="Amiri"/>
          <w:color w:val="111111"/>
          <w:sz w:val="28"/>
          <w:sz w:val="28"/>
          <w:szCs w:val="28"/>
          <w:rtl w:val="true"/>
          <w:lang w:bidi="ar-SA"/>
        </w:rPr>
        <w:t>إنّ التجارب المعاصرة في ضوء الإمكانات المتاحة و الظروف الموجودة لم تنجح لحد الآن في تحقيق مثل هذه الحالة،أي اطالة عمر الإنسان إلى حدّ أكثر من ضعف أو ضعفي العمر الطبيعي،و هذا أمر مشهود لا يحتاج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يدلّ على عدم طول عمر الإنسان،لأنّ الإمكان العملي ينحصر بمحاولات إطالة العمر الطبيعي للإنسان بيد الإنسان نفسه،إلاّ أن الأعمار بيد اللّه عزّ و جلّ،إذن تدخل الإنسان في إطالة العمر على خلاف التقدير غير ممكن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نعم،إنّه سبحانه يوفّر الأسباب الكفيلة بإدامة حياة المعمّرين إلى حين أجلهم،و دور العلم هنا اكتشاف تلك الأسباب لا أكثر إذ ليس بمقدوره إبداع الأسباب؛لإنحصارها بيده عزّ و جلّ بلا خلاف،و على هذا يفسّر </w:t>
      </w:r>
      <w:bookmarkStart w:id="256" w:name="pg10636_98357"/>
    </w:p>
    <w:p>
      <w:pPr>
        <w:pStyle w:val="BookText"/>
        <w:rPr/>
      </w:pPr>
      <w:bookmarkEnd w:id="256"/>
      <w:r>
        <w:rPr>
          <w:rFonts w:ascii="Amiri" w:hAnsi="Amiri" w:eastAsia="Amiri" w:cs="Amiri"/>
          <w:color w:val="111111"/>
          <w:sz w:val="28"/>
          <w:sz w:val="28"/>
          <w:szCs w:val="28"/>
          <w:rtl w:val="true"/>
          <w:lang w:bidi="ar-SA"/>
        </w:rPr>
        <w:t>الإمكان العلمي الآتي الذي ننقل الكلام إليه،فنتساءل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 زيادة عمر إنسان أكثر من الحدّ الطبيعي المعتاد ممكن علميّا أم لا؟</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525395_372815092"/>
      <w:bookmarkStart w:id="258" w:name="_Toc88"/>
      <w:bookmarkEnd w:id="257"/>
      <w:r>
        <w:rPr>
          <w:rtl w:val="true"/>
        </w:rPr>
        <w:t>و الجواب</w:t>
      </w:r>
      <w:r>
        <w:rPr>
          <w:rtl w:val="true"/>
        </w:rPr>
        <w:t>:</w:t>
      </w:r>
      <w:bookmarkEnd w:id="25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في دائرة الإمكان العلمي،و لدينا شواهد و أرقام كثيرة تؤكد إمكانها علميّا،منها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التجارب العلمية آخذة بالإزدياد لإطالة عمر الإنسان أكثر من المعتاد،و هذه التجارب حثيثة و جادة لتعطيل قانون الشيخوخة،فقد جاء في مجلة المقتطف المصرية،الجزء الثاني من المجلّد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،الصادرة في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الإنسان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ريمند 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أساتذة جامعة جونس هبكنس بأمريكا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بعض التجارب العلمية أنّ أجزاء جسم الإنسان يمكن أن تحيا إلى أيّ وقت أريد،و عليه فمن المحتمل أن تطول حياة الإنسان إلى مائة سنة،و قد لا يوجد مانع يمنع من إطالتها الى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هذه المجلة في العدد الثالث لسنة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الإمكان أن يبقى الإنسان حيّا ألوفا من السنين إذا لم تعرض عليه عوارض تصرم حبل حياته،و قولهم هذا ليس مجرد ظن،بل نتيجة عملية مؤيّدة بالإمتحان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بهذا القدر في تأييد ما ذكرناه من الإمكان العلمي،الذي يسعى العلماء جاهدين لتحويله الى إمكان عملي واقعي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صدر حديثا بعنوان حقائق أغرب من الخيال الجزء الأوّل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بيروت،و دار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وطنه الأم مونتريا في سن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عاما،و قد شهد على عمره أصدقاؤه،و سجلاّت مجلس البلدية، و بيريرا نفسه الذي استطاع أن يتذكّر بوضوح كبير معركة كاراجينا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في عام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نهاية حياته أحضر إلى نيويورك حيث فحصه جمع من الأطباء المختصّين،و مع أنّهم وجدوه محتفظا بضغط دم رجل شاب،و نبض شرياني صحيح،و قلب جيد،و عقل شاب،فقد قرّروا أنّه رجل عجوز جدّا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،أن توماس بار عاش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السجستاني العالم السني المشهور قد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الكثير من المعمّرين،و فيهم من تجاوزت أعمارهم خمسمائة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إجراء التجارب من قبل الأطباء للتعرّف على مرض الشيخوخة،و أسباب الموت،و المحاولات الدائبة من قبلهم و نجاحها و لو بقدر محدود لإطالة عمر الإنسان،لهو دليل على الإمكان،و إلاّ لكان تصرّفهم عبثا،خلاف العقل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ضوء ذلك كلّه لا يبقى مبرّر منطقي للإستغراب و الإنكار بخصوص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نفسه، فيتحوّل الإمكان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إمكان عملي في شخصه،قبل أن يصل العلم في تطوره إلى مستوى القدرة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لا يوجد مبرر عقليّ لإستبعاده و إنكاره؛إذ هو نظير من يسبق العلم في إكتشاف دواء للسرطان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هذا السبق في الفكر الإسلامي قد حصل في أكثر من مفردة و عنوان،فقد سجّل القرآن الكريم نظائر ذلك حين أورد،و أشار إلى حقائق علمية تتعلّق بالكون و بالطبيعة و بالإنسان،ثم جاءت التجارب </w:t>
      </w:r>
    </w:p>
    <w:p>
      <w:pPr>
        <w:pStyle w:val="BookText"/>
        <w:rPr/>
      </w:pPr>
      <w:r>
        <w:rPr>
          <w:rFonts w:ascii="Amiri" w:hAnsi="Amiri" w:eastAsia="Amiri" w:cs="Amiri"/>
          <w:color w:val="111111"/>
          <w:sz w:val="28"/>
          <w:sz w:val="28"/>
          <w:szCs w:val="28"/>
          <w:rtl w:val="true"/>
          <w:lang w:bidi="ar-SA"/>
        </w:rPr>
        <w:t>العلمية الحديثة لتزيح عنها الستار أخيرا،ثم لماذا نذهب بعيدا و أمامنا القرآن الكريم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بالإمكان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بعمر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كذلك صرّحت الآثار النبويّة بوجود أشخاص أحياء منذ قرون متطاولة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كالخضر،و النبيّ عيسى عليه السّلام،و الدجّال على ما نقله مسلم في صحيحه من حديث الجساسة،فلماذا نؤمن بمثل هذه الوجودات المشخّصة،مع أنّهم ليس لهم من دور أو أهمية فيما يتعلّق بمستقبل الإسلام إلاّ المسيح الذي سيكون وزيرا و مساعدا للمهدي،و قائدا لجيوشه كما في الكثير من روايات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ينكر البعض حياة المهدي عليه السّلام الذي سيكون له ذلك الدور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ينزل عيسى ليصلّي خلفه </w:t>
      </w:r>
      <w:r>
        <w:rPr>
          <w:rStyle w:val="FootnoteAnchor"/>
          <w:rtl w:val="true"/>
        </w:rPr>
        <w:footnoteReference w:id="3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قانون الشيخوخة قانونا صارما،و إطالة عمر الإنسان أكثر من الحد الطبيعي و المعتاد هو خلاف القوانين الطبيعية التي دلّنا عليها الإستقراء؛فالأمر بالنسبة للمهدي عليه السّلام يكون حينئذ من قبيل المعجزة، و هي ليست حالة فريدة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بالنسبة للمسلم الذي يستمد عقيدته من القرآن الكريم و السّنة المشرّفة ليس منكرا أو مستغربا،إذ هو يجد أنّ القانون الطبيعي الذي هو أكثر صرامة قد عطّل،كالذي حدث بالنسبة للنبيّ إبراهيم عليه السّلام عند ما ألقي في النار العظيمة،فأنجاه اللّه تعالى بالمعجزة،كما صرّح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المعجزة و أمثالها من معاجز الأنبياء،و الكرامات التي أختصّ اللّه بها أولياءه،قد أصبحت بمفهومها الديني أقرب إلى الفهم بدرجة أكبر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9" w:name="pg10636_98363"/>
    </w:p>
    <w:p>
      <w:pPr>
        <w:pStyle w:val="BookText"/>
        <w:rPr/>
      </w:pPr>
      <w:bookmarkEnd w:id="259"/>
      <w:r>
        <w:rPr>
          <w:rFonts w:ascii="Amiri" w:hAnsi="Amiri" w:eastAsia="Amiri" w:cs="Amiri"/>
          <w:color w:val="111111"/>
          <w:sz w:val="28"/>
          <w:sz w:val="28"/>
          <w:szCs w:val="28"/>
          <w:rtl w:val="true"/>
          <w:lang w:bidi="ar-SA"/>
        </w:rPr>
        <w:t>بكثير في ضوء المعطيات العلمية الحديثة،و الانجازات الكبيرة التي حقّقها العلماء بوسائلهم المادية؛فلقد بدأنا نشهد من الإختراعات و الإكتشافات التي لو حدّثنا عنها سابقا لأنكرناها غاية الإنكار،ثم ها هي بأيدينا الآن نستخدمها و نلهو بها أحيانا،فمثلا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كنّا نقرأ في الروايات في أبواب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سيكون في آخر الزمان يرى و يسمع من في المشرق من هو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عدّ بعضهم ذلك ضربا من اللامعقول،ثم ها نحن نشهده و نشاهده،و إستنادا إلى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إستبعاد أمر و إنكاره لمجرّد عدم وجود حالة مماثلة أو مقاربة نشاهدها، ليس مقبولا منطقيا،و ليس مبرّرا علميّا،إذا كان الأمر يقع في دائرة الإمكان العلمي و المنطقي،و قامت عليه الشواهد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تلك الأخبار المنبئة في تراثنا عن بعض الإكتشافات العلمية الباهرة،الأخبار الأخرى المنبئة بإعجاز عن ظهور الإمام المهدي بما ينطبق تمام الإنطباق مع معطيات الحضارة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عزّ و جلّ لشيعتنا في أسماعهم و أبصارهم،حتى لا يكون بينهم و بين القائم بريد،يكلّمهم فيسمعون،و ينظرون إليه في مكانه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525397_372815092"/>
      <w:bookmarkStart w:id="261" w:name="_Toc89"/>
      <w:bookmarkEnd w:id="260"/>
      <w:r>
        <w:rPr>
          <w:rtl w:val="true"/>
        </w:rPr>
        <w:t>السؤال الثالث</w:t>
      </w:r>
      <w:r>
        <w:rPr>
          <w:rtl w:val="true"/>
        </w:rPr>
        <w:t>:</w:t>
      </w:r>
      <w:r>
        <w:rPr>
          <w:rtl w:val="true"/>
        </w:rPr>
        <w:t>لماذا هذه الغيبة الطويلة؟</w:t>
      </w:r>
      <w:bookmarkEnd w:id="2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كلّ هذا الحرص على إطالة عمر المهدي عليه السّلام إلى هذا الحدّ، فتعطّل القوانين لأجله،أو نضطر إلى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لماذا لا نقبل الإفتراض الآخر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قيادة البشرية في اليوم الموعود يمكن أن تترك </w:t>
      </w:r>
    </w:p>
    <w:p>
      <w:pPr>
        <w:pStyle w:val="BookText"/>
        <w:rPr/>
      </w:pPr>
      <w:r>
        <w:rPr>
          <w:rFonts w:ascii="Amiri" w:hAnsi="Amiri" w:eastAsia="Amiri" w:cs="Amiri"/>
          <w:color w:val="111111"/>
          <w:sz w:val="28"/>
          <w:sz w:val="28"/>
          <w:szCs w:val="28"/>
          <w:rtl w:val="true"/>
          <w:lang w:bidi="ar-SA"/>
        </w:rPr>
        <w:t>لشخص آخر يولد في ذلك الزمان،و يعيش الظروف الموضوعية،لينهض بمهمّته التغييرية؟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الإحاطة بالمطالب المذكورة في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جدا،فإنّ اللّه عزّ و جلّ قد أبقى أشخاصا في هذا العالم أو غيره أحياء أطول بكثير ممّا انقضى من حياة المهدي عليه السّلام،و ذلك لحكم و أسرار لا نهتدي إليها،أو علمنا ببعضها،و على كلّ حال نؤمن بها إيمانا قطعيّا، فليكن الأمر كذلك بالنسبة الى المهدي؛لأنّا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بصفتنا مسلمين نؤمن بأنّ اللّه تعالى لا يفعل عبثا،و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بمغيّبات كثيرة عنّا قامت عليها البراهين المتينة من العقل و النقل،فلا يضرنا إذا لم نعلم بالحكمة في معتقد من معتقداتنا،و كذلك الحال في الأحكام الشرعيّة و الأعمال العباديّة،فقد لا نهتدي إلى سرّ حكم من الأحكام،و فلسفة قانون من القوانين الإلهيّة،لكنّ التعبّد،كما في سائر الأديان الإلهيّة منها و غير الإلهيّة،بل حتى في القوانين البشريّة و الوضعيّة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الأدلّة التي أقمناها في الفصول السابقة على ضرورة الإيمان بالمهدي،مع تلك المواصفات الخاصة،و أنّه الحجة ابن الحسن العسكري،و أنّه ولد و كان إماما بعد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الخامسة من عمره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حيّ موجود على طول عمره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النتيجة الحتميّة هي القول بهذه الغيبة الطويلة،سواء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أسرارها أو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بالإمكان أن نتصوّر لها بعض الأسرار بقدر أفهامنا القاصرة و عقولنا المحدودة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لا يطيق من المسلمين الإلتزام بالمعجزة في طول عمر الإمام،و الفوائد المترتبة 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تصحيح إعتقاده من الأصل،و على ضوء الأدلّة من العقل و النقل</w:t>
      </w:r>
      <w:r>
        <w:rPr>
          <w:rFonts w:eastAsia="Amiri" w:cs="Amiri" w:ascii="Amiri" w:hAnsi="Amiri"/>
          <w:color w:val="111111"/>
          <w:sz w:val="28"/>
          <w:szCs w:val="28"/>
          <w:rtl w:val="true"/>
          <w:lang w:bidi="ar-SA"/>
        </w:rPr>
        <w:t xml:space="preserve">. </w:t>
      </w:r>
      <w:bookmarkStart w:id="262" w:name="pg10636_98367"/>
    </w:p>
    <w:p>
      <w:pPr>
        <w:pStyle w:val="BookText"/>
        <w:rPr/>
      </w:pPr>
      <w:bookmarkEnd w:id="262"/>
      <w:r>
        <w:rPr>
          <w:rFonts w:ascii="Amiri" w:hAnsi="Amiri" w:eastAsia="Amiri" w:cs="Amiri"/>
          <w:color w:val="111111"/>
          <w:sz w:val="28"/>
          <w:sz w:val="28"/>
          <w:szCs w:val="28"/>
          <w:rtl w:val="true"/>
          <w:lang w:bidi="ar-SA"/>
        </w:rPr>
        <w:t>و على هذا الأساس أيضا لا يمكننا قبول الإفتراض الآخر،لأنّ المفروض أنّ الأدلّة قادتنا إلى إستحالة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الأرض من حجّة للّه و لو آنا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الإيمان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علمنا بشيء من الحكم في ذلك،ممّا جاء في الكتب العلمية المفصّلة في الباب أو لم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بوجود الإمام منذ ولادته،و أنّه لا مجال لفرض الإفتراض الآخر أبدا</w:t>
      </w:r>
      <w:r>
        <w:rPr>
          <w:rFonts w:eastAsia="IRNazanin" w:cs="IRNazanin"/>
          <w:color w:val="111111"/>
          <w:sz w:val="28"/>
          <w:szCs w:val="28"/>
          <w:rtl w:val="true"/>
          <w:lang w:bidi="fa-IR"/>
        </w:rPr>
        <w:t>.</w:t>
      </w:r>
    </w:p>
    <w:p>
      <w:pPr>
        <w:pStyle w:val="Heading3"/>
        <w:numPr>
          <w:ilvl w:val="2"/>
          <w:numId w:val="1"/>
        </w:numPr>
        <w:rPr/>
      </w:pPr>
      <w:bookmarkStart w:id="263" w:name="__RefHeading___Toc2525399_372815092"/>
      <w:bookmarkStart w:id="264" w:name="_Toc90"/>
      <w:bookmarkEnd w:id="263"/>
      <w:r>
        <w:rPr>
          <w:rtl w:val="true"/>
        </w:rPr>
        <w:t>السؤال الرابع</w:t>
      </w:r>
      <w:r>
        <w:rPr>
          <w:rtl w:val="true"/>
        </w:rPr>
        <w:t>:</w:t>
      </w:r>
      <w:r>
        <w:rPr>
          <w:rtl w:val="true"/>
        </w:rPr>
        <w:t>كيف الإستفادة من الإمام الغائب؟</w:t>
      </w:r>
      <w:bookmarkEnd w:id="264"/>
    </w:p>
    <w:p>
      <w:pPr>
        <w:pStyle w:val="BookText"/>
        <w:rPr/>
      </w:pPr>
      <w:r>
        <w:rPr>
          <w:rFonts w:ascii="Amiri" w:hAnsi="Amiri" w:eastAsia="Amiri" w:cs="Amiri"/>
          <w:color w:val="111111"/>
          <w:sz w:val="28"/>
          <w:sz w:val="28"/>
          <w:szCs w:val="28"/>
          <w:rtl w:val="true"/>
          <w:lang w:bidi="ar-SA"/>
        </w:rPr>
        <w:t>و أخيرا هناك سؤال ربّما يدور في الأذهان،و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الإمام المهدي كذلك،فما هي الفائدة بالنسبة للامّة،و هو غائب مستور،متوار عن الأنظار؟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525401_372815092"/>
      <w:bookmarkStart w:id="266" w:name="_Toc91"/>
      <w:bookmarkEnd w:id="265"/>
      <w:r>
        <w:rPr>
          <w:rtl w:val="true"/>
        </w:rPr>
        <w:t>و الجواب</w:t>
      </w:r>
      <w:r>
        <w:rPr>
          <w:rtl w:val="true"/>
        </w:rPr>
        <w:t>:</w:t>
      </w:r>
      <w:bookmarkEnd w:id="266"/>
    </w:p>
    <w:p>
      <w:pPr>
        <w:pStyle w:val="BookText"/>
        <w:rPr/>
      </w:pPr>
      <w:r>
        <w:rPr>
          <w:rFonts w:ascii="Amiri" w:hAnsi="Amiri" w:eastAsia="Amiri" w:cs="Amiri"/>
          <w:color w:val="111111"/>
          <w:sz w:val="28"/>
          <w:sz w:val="28"/>
          <w:szCs w:val="28"/>
          <w:rtl w:val="true"/>
          <w:lang w:bidi="ar-SA"/>
        </w:rPr>
        <w:t>إنّ الذي يحقّق و يدقّق في هذه المسألة،يجب أن يضع في حسابه أوّلا الروايات و الأخبار الصحيحة التي تتحدّث عن ظهوره الذي سيكون بصورة مفاجئة و سريعة،أو على حدّ لسان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تحديد زمن مخصوص أو وقت معيّن،و هذا يترتّب عليه ترقّب كلّ جيل من أجيال المسلمين لظهوره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المتأمل لهذه المسألة سوف لا يصعب عليه أن يكتشف فوائد و مزايا جمّة تتعلّق بالامّة المرحومة، منها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يدعو كلّ مؤمن إلى أن يكون على حالة من الإستقامة على الشريعة،و التقيّد بأوامرها و نواهيها،و الإبتعاد عن ظلم الآخرين،أو غصب حقوقهم،و ذلك لأنّ ظهور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سيكون مفاجئا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قيام دولته و هي التي ينتصف فيها للمظلوم من الظالم، و يبسط فيها العدل و يمحى الظلم من صفحة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يقولنّ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الشريعة منعت الظلم و التظالم و هذا يكفي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الشعور و الإعتقاد بوجود السلطة و بتمكنها و سلطنتها يعدّ رادعا قويّا،و قد جاء في الأثر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ليزع بالسلطان ما لا يزع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يدعو كلّ مؤمن إلى أن يكون في حالة طوارىء مستمرّة من حيث التهيؤ للإنضمام إلى جيش الإمام المهدي،و الإستعداد العالي للتضحية في سبيل فرض هيمنة الإمام الكاملة،و بسط سلطته على الأرض لإقامة شرع اللّه تعالى،و هذا الشعور يخلق عند المؤمنين حالة من التآزر و التعاون،و رصّ الصفوف و الانسجام،لأنّهم سيكونون جندا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الغيبة تحفّز المؤمن بها للنهوض بمسؤوليته،و خاصة في مجال الأمر بالمعروف و النهي عن المنكر،فتكون الأمّة بذلك متحصّنة متحفّزة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يمكن تقيّد أنصار الإمام المهدي عليه السّلام بالإنتظار فحسب،دون الأمر بالمعروف و النهي عن المنكر،إستعدادا لبناء دولة الإسلام الكبرى، و تهيئة قواعدها حتى ظهور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الامّة التي تعيش الإعتقاد بالمهدي الحيّ الموجود تبقى تعيش حالة الشعور بالعزّة و الكرامة،فلا تطأطىء رأسها لأعداء اللّه تعالى، و لا تذلّ لجبروتهم و طغيانهم،إذ هي تترقّب و تتطلّع لظهوره المظفّر في كلّ ساعة،و لذلك فهي تأنف من الذلّ و الهوان،و تستصغر قوى الإستكبار، و تستحقر كلّ ما يملكون من عدّة و عدد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الشعور سيخلق دافعا قويّا للمقاومة و الصمود و التضحية، و هذا هو الذي يخوّف أعداء اللّه و أعداء الإسلام،بل هذا هو سرّ خوفهم و رعبهم الدائم،و لذلك حاولوا على مرّ التاريخ أن يضعفوا العقيدة بالمهدي عليه السّلام،و أن يسخّروا الأقلام المأجورة للتشكيك بها،كما كان الشأن دائما في خلق و إيجاد الفرق و التيارات الضالّة و الهدّامة لإحتواء </w:t>
      </w:r>
    </w:p>
    <w:p>
      <w:pPr>
        <w:pStyle w:val="BookText"/>
        <w:rPr/>
      </w:pPr>
      <w:r>
        <w:rPr>
          <w:rFonts w:ascii="Amiri" w:hAnsi="Amiri" w:eastAsia="Amiri" w:cs="Amiri"/>
          <w:color w:val="111111"/>
          <w:sz w:val="28"/>
          <w:sz w:val="28"/>
          <w:szCs w:val="28"/>
          <w:rtl w:val="true"/>
          <w:lang w:bidi="ar-SA"/>
        </w:rPr>
        <w:t>المسلمين،و صرفهم عن التمسّك بعقائدهم الصحيحة،و الترويج للإعتقادات الفاسدة مثلما حصل في 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البابية،و البهائية،و القاديانية، و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يمكن أن نضيف إلى هذه الثمرات و الفوائد المهمّة فوائد اخرى يكتسبها المعتقد بظهور المهدي عليه السّلام في آخرته،و يأتي في مقدّمتها تصحيح إعتقاده بعدل اللّه تعالى،و رأفته بهذه الامّة،التي لم يتركها اللّه سدى ينتهبها اليأس،و يفتك بها القنوطّ،لما تشاهده من إنحراف عن الدين،دون أن يمدّ لها حبل الرجاء بظهور الدين على كلّ الأرض بقيادة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الثواب و الأجر على الإنتظار،فقد ورد في الأثر الصحيح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وصية إبراهيم عليه السّلام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 اللّهَ اصْطَفى لَكُمُ الدِّينَ فَلا تَمُوتُنَّ إِلاّ وَ أَنْتُمْ مُسْلِمُونَ </w:t>
      </w:r>
      <w:r>
        <w:rPr>
          <w:rStyle w:val="FootnoteAnchor"/>
          <w:rtl w:val="true"/>
        </w:rPr>
        <w:footnoteReference w:id="394"/>
      </w:r>
      <w:r>
        <w:rPr>
          <w:rFonts w:ascii="Amiri" w:hAnsi="Amiri" w:eastAsia="Amiri" w:cs="Amiri"/>
          <w:color w:val="111111"/>
          <w:sz w:val="28"/>
          <w:sz w:val="28"/>
          <w:szCs w:val="28"/>
          <w:rtl w:val="true"/>
          <w:lang w:bidi="ar-SA"/>
        </w:rPr>
        <w:t>،و قد مرّ بأنّ من مات و لم يعرف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عصرنا هو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جاهلية،و إستنادا إلى كلّ ما ذكرناه يظهر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للّه تعالى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أخيرا،فإنّ ممّا تسعى إليه بؤر النفاق و بشكل دؤوب هو بحثها الحثيث بين صفوف المسلمين،لعلّها تجد فيهم من تتلقّفه و تحوطه برعايتها،و تمنحه الألقاب العلمية الكاذبة التي يشره إليها؛لكي تتّخذه مطيّة لأغراضها،و بوقا لدعاياتها عبر المجلاّت و المؤتمرات التي تندّد بالإسلام و أصوله الشامخة،و لن تجد بغيتها إلاّ فيمن انحرف عن المحجّة البيضاء،و رمى بنفسه كالطفل في أحضان مربّية حمقاء تسخّره لكلّ لعبة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قذرة،كما نلحظه اليوم في تقريب سليمان رشدي و من على شاكلته،على أمل أن تجد سمومهم طريقها إلى كلّ جسد ضعيف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من الواجب الإسلامي التنبيه على هذه الوسيلة الدنيئة، و توعية المسلمين بأهدافها و غاياتها و أخطارها،و تحصينهم بالإيمان الصحيح الذي أمر به هرم الإسلام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الكريم،و السنّة المطهّرة،و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تلبية لنداء الواجب الإسلامي،كان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المهدي عليه السّلام الذي هو حديث الإسلام بنقائه و صفائه،و قد تبيّن بالتفصيل أنّ الإعتقاد بظهور الإمام المهدي في آخر الزمان إنّما هو من مستلزمات الوثوق بصدق رسالة الإسلام الخالدة،و أنّ التكذيب به هو تكذيب برسالة الإسلام التي أخبرت عن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نحسب أنّ في فصول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اعتنى بسلاسة الاسلوب و قوة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يميزه عن غيره لما فيه من تلبية وافية لحاجة المثقف الإسلامي بأيّ درجة كان لمعرفة حقيقة المهدي المنتظر في الفكر الإسلامي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على هدايته،و الصلاة و السلام على أفضل أنبيائه و رسله محمّد،و على آله الطاهرين، و صحبه المخلصين و من سار على نهجهم إلى يوم الدين المحرم الحرام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0636_98377"/>
      <w:bookmarkStart w:id="268" w:name="pg10636_98377"/>
      <w:bookmarkEnd w:id="268"/>
    </w:p>
    <w:p>
      <w:pPr>
        <w:pStyle w:val="Heading2"/>
        <w:numPr>
          <w:ilvl w:val="1"/>
          <w:numId w:val="1"/>
        </w:numPr>
        <w:rPr/>
      </w:pPr>
      <w:bookmarkStart w:id="269" w:name="pg10636_98377"/>
      <w:bookmarkStart w:id="270" w:name="__RefHeading___Toc2525403_372815092"/>
      <w:bookmarkStart w:id="271" w:name="_Toc92"/>
      <w:bookmarkEnd w:id="269"/>
      <w:bookmarkEnd w:id="270"/>
      <w:r>
        <w:rPr>
          <w:rtl w:val="true"/>
        </w:rPr>
        <w:t>فهرس الموضوعات</w:t>
      </w:r>
      <w:bookmarkEnd w:id="271"/>
    </w:p>
    <w:p>
      <w:pPr>
        <w:pStyle w:val="BookText"/>
        <w:rPr/>
      </w:pPr>
      <w:r>
        <w:rPr>
          <w:rFonts w:ascii="Amiri" w:hAnsi="Amiri" w:eastAsia="Amiri" w:cs="Amiri"/>
          <w:color w:val="111111"/>
          <w:sz w:val="28"/>
          <w:sz w:val="28"/>
          <w:szCs w:val="28"/>
          <w:rtl w:val="true"/>
          <w:lang w:bidi="ar-SA"/>
        </w:rPr>
        <w:t xml:space="preserve">كلمة المركز للطبعة الأولى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المركز للطبعة الثانية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للطبعة الأولى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عالمية الإعتقاد بالمهدي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تهافت القول باسطورية فكرة الظهور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مقدّمة المؤلّف للطبعة الثانية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الفصل الأوّل المهديّ في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الآيات المفسّرة في المهديّ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نظرة في أحاديث المهدي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 أحاديث المهدي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روى أحاديث المهدي عليه السّلام من الصحابة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أحاديث المهدي عليه السّلام في كتب السنة إجمالا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أحاديث المهدي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من صرّح بصحّة أحاديث الإمام المهدي عليه السّلام </w:t>
      </w:r>
      <w:r>
        <w:rPr>
          <w:rFonts w:eastAsia="Amiri" w:cs="Amiri" w:ascii="Amiri" w:hAnsi="Amiri"/>
          <w:color w:val="111111"/>
          <w:sz w:val="28"/>
          <w:szCs w:val="28"/>
          <w:lang w:bidi="ar-SA"/>
        </w:rPr>
        <w:t>41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جعفر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الدين الألباني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العلماء بتواتر أحاديث المهدي عليه السّلام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البربهاري شيخ الحنابلة و كبيرهم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الآبري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جمال الدين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قاسم بن محمد جسوس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العراقي الفاسي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السفاريني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 الصبّان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بن حسن بن مؤمن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 مفتي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صدّيق حسن القنوجي</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جعفر الكتاني</w:t>
      </w:r>
    </w:p>
    <w:p>
      <w:pPr>
        <w:pStyle w:val="BookText"/>
        <w:rPr/>
      </w:pP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الفصل الثاني من هو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في نسب الإمام المهدي عليه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كناني،قرشي،هاشمي </w:t>
      </w:r>
      <w:r>
        <w:rPr>
          <w:rFonts w:eastAsia="Amiri" w:cs="Amiri" w:ascii="Amiri" w:hAnsi="Amiri"/>
          <w:color w:val="111111"/>
          <w:sz w:val="28"/>
          <w:szCs w:val="28"/>
          <w:lang w:bidi="ar-SA"/>
        </w:rPr>
        <w:t>56</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المهدي من أولاد عبد المطّلب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المهدي من ولد أبي طالب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المجملة في هذا المعنى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ضعف الأحاديث المجملة مع عدم دلالتها</w:t>
      </w:r>
    </w:p>
    <w:p>
      <w:pPr>
        <w:pStyle w:val="BookText"/>
        <w:rPr/>
      </w:pPr>
      <w:r>
        <w:rPr>
          <w:rFonts w:ascii="Amiri" w:hAnsi="Amiri" w:eastAsia="Amiri" w:cs="Amiri"/>
          <w:color w:val="111111"/>
          <w:sz w:val="28"/>
          <w:sz w:val="28"/>
          <w:szCs w:val="28"/>
          <w:rtl w:val="true"/>
          <w:lang w:bidi="ar-SA"/>
        </w:rPr>
        <w:t xml:space="preserve">على نسب المهدي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المصرّحة بهذا المعنى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حديث المهدي من ولد الإمام عليّ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أحاديث المهدي من أهل البيت عليهم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أحاديث المهدي من العترة عليهم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أحاديث المهدي من ولد النبيّ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حديث المهدي من ولد فاطمة عليهم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حديث المهدي من ولد الإمام الحسن السبط عليهما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بطلان الحديث من سبعة وجوه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ما ورد معارضا لكون المهدي من أولاد الإمام الحسين عليهم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حقيقة هذا التعارض و بيان قيمته العلمية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مؤيّدات كون المهدي من ولد الإمام الحسين عليهم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قائم للّه بحجّة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 إثنا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النص على الأئمّة الإثني عشر عليهم السّلام يوضّح المراد بالخلفاء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الإثني عشر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المهدي من أولاد الإمام الحسين،و أنّه التاسع من ولده عليهم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المهدي هو محمد بن الإمام الحسن العسكري عليهما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ولادة الإمام المهدي عليه السّلام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إخبار الإمام العسكري بولادة ابنه المهدي عليهما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شهادة القابلة بولادة الإمام المهدي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 شهد برؤية المهدي من أصحاب الأئمة عليهم السّلام و غيرهم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شهادة وكلاء المهدي و من وقف على معجزاته عليه السّلام برؤيته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شهادة الخدم و الجواري و الإماء برؤية المهدي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تصرّف السلطة دليل على ولادة الإمام المهدي عليه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اعترافات علماء الأنساب بولادة الإمام المهدي عليه السّلام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الشهير أبو نصر سهل بن عبد اللّه بن داود بن سليمان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سنة</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النسابة السيّد العمري من أعلام القرن الخامس الهجري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المروزي الأزورقاني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السيّد جمال الدين أحمد بن علي الحسيني المعروف بابن عنبه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الزيدي السيّد أبو الحسن محمّد الحسيني اليماني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أعيان القرن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السويدي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النسابة المعاصر محمّد ويس الحيدري السوري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اعتراف علماء أهل السنّة بولادة الإمام المهدي عليه السّلام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حجر الهيتمي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الشبراوي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بن حسن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 الوهّابي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اعتراف علماء أهل السنّة بأنّ الإمام المهدي هو ابن الإمام العسكري عليهما السّلام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محمد 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بن الجوزي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أبو عبد اللّه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سنة</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علي بن محمد 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طولون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أبو العبّاس القرماني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إبراهيم المعروف بالقندوزي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شبهات حول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التذرّع بخلو الصحيحين من أحاديث المهدي عليه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يجب التأكيد عليه من أمور قبل مناقشة حجّتهم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أحاديث الصحيحين المفسّرة في المهدي عليه السّلام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خروج الدجّال في الصحيحين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نزول عيسى في الصحيحين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من يحثي المال في صحيح مسلم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خسف البيداء في صحيح مسلم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التذرّع بتضعيفات ابن خلدون لأحاديث المهدي عليه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حقيقة تضعيفات ابن خلدون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ابن خلدون يرغم على الاعتراف بصحّة بعض أحاديث المهدي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تضعيفات ابن خلدون بلغة الأرقام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حصر المهدي بعيسى بن مريم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التذرّع بدعاوى المهدويّة السابقة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الفصل الرابع المهدي في منطق العقل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إماما و هو في الخامسة من عمره؟</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طول العمر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هذه الغيبة الطويلة؟</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الإستفادة من الإمام الغائب؟</w:t>
      </w:r>
      <w:r>
        <w:rPr>
          <w:rFonts w:eastAsia="Amiri" w:cs="Amiri" w:ascii="Amiri" w:hAnsi="Amiri"/>
          <w:color w:val="111111"/>
          <w:sz w:val="28"/>
          <w:szCs w:val="28"/>
          <w:lang w:bidi="ar-SA"/>
        </w:rPr>
        <w:t>186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و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عرفان عبد الحميد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دراسات في الفكر الفلسفي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حسام الدين الآلوسي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بحوث في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عبد الجبار شرارة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،فقد نقلوا عمّن ذكرنا من المستشرقين قولهم بتناقض القرآن الكريم،و فنّدوا مفترياتهم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دونالدسن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السيادة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فلوتن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محمد 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الإمامة و قائم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مصطفى غالب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و دفع الشبهات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عبد الرضا الشهرستاني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الموعود و دفع الشبهات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المقدّس تحت المجهر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عودة مهاوش أبو محمد الاردني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النصّ نقله من سفر إرميا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أيوب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الشاطبي المالكي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14:16645/215</w:t>
      </w:r>
      <w:r>
        <w:rPr>
          <w:rFonts w:ascii="IRNazanin" w:hAnsi="IRNazanin" w:eastAsia="IRNazanin"/>
          <w:b w:val="false"/>
          <w:b w:val="false"/>
          <w:bCs w:val="false"/>
          <w:i w:val="false"/>
          <w:i w:val="false"/>
          <w:iCs w:val="false"/>
          <w:color w:val="333333"/>
          <w:sz w:val="20"/>
          <w:sz w:val="20"/>
          <w:szCs w:val="20"/>
          <w:rtl w:val="true"/>
        </w:rPr>
        <w:t xml:space="preserve">،و التفسير الكبير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،و تفسير القرطبي </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 xml:space="preserve">،و التفسير الكبير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ذلك في الفصل الثالث من هذا البحث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الثاني،و الحاوي للفتاوى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البغوي </w:t>
      </w:r>
      <w:r>
        <w:rPr>
          <w:rFonts w:eastAsia="IRNazanin" w:cs="IRNazanin"/>
          <w:b w:val="false"/>
          <w:bCs w:val="false"/>
          <w:i w:val="false"/>
          <w:iCs w:val="false"/>
          <w:color w:val="333333"/>
          <w:sz w:val="20"/>
          <w:szCs w:val="20"/>
        </w:rPr>
        <w:t>4:61/444</w:t>
      </w:r>
      <w:r>
        <w:rPr>
          <w:rFonts w:ascii="IRNazanin" w:hAnsi="IRNazanin" w:eastAsia="IRNazanin"/>
          <w:b w:val="false"/>
          <w:b w:val="false"/>
          <w:bCs w:val="false"/>
          <w:i w:val="false"/>
          <w:i w:val="false"/>
          <w:iCs w:val="false"/>
          <w:color w:val="333333"/>
          <w:sz w:val="20"/>
          <w:sz w:val="20"/>
          <w:szCs w:val="20"/>
          <w:rtl w:val="true"/>
        </w:rPr>
        <w:t xml:space="preserve">،و الكشّاف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التفسير الكبير </w:t>
      </w:r>
      <w:r>
        <w:rPr>
          <w:rFonts w:eastAsia="IRNazanin" w:cs="IRNazanin"/>
          <w:b w:val="false"/>
          <w:bCs w:val="false"/>
          <w:i w:val="false"/>
          <w:iCs w:val="false"/>
          <w:color w:val="333333"/>
          <w:sz w:val="20"/>
          <w:szCs w:val="20"/>
        </w:rPr>
        <w:t>27:222</w:t>
      </w:r>
      <w:r>
        <w:rPr>
          <w:rFonts w:ascii="IRNazanin" w:hAnsi="IRNazanin" w:eastAsia="IRNazanin"/>
          <w:b w:val="false"/>
          <w:b w:val="false"/>
          <w:bCs w:val="false"/>
          <w:i w:val="false"/>
          <w:i w:val="false"/>
          <w:iCs w:val="false"/>
          <w:color w:val="333333"/>
          <w:sz w:val="20"/>
          <w:sz w:val="20"/>
          <w:szCs w:val="20"/>
          <w:rtl w:val="true"/>
        </w:rPr>
        <w:t xml:space="preserve">، و تفسير القرطبي </w:t>
      </w:r>
      <w:r>
        <w:rPr>
          <w:rFonts w:eastAsia="IRNazanin" w:cs="IRNazanin"/>
          <w:b w:val="false"/>
          <w:bCs w:val="false"/>
          <w:i w:val="false"/>
          <w:iCs w:val="false"/>
          <w:color w:val="333333"/>
          <w:sz w:val="20"/>
          <w:szCs w:val="20"/>
        </w:rPr>
        <w:t>16:105</w:t>
      </w:r>
      <w:r>
        <w:rPr>
          <w:rFonts w:ascii="IRNazanin" w:hAnsi="IRNazanin" w:eastAsia="IRNazanin"/>
          <w:b w:val="false"/>
          <w:b w:val="false"/>
          <w:bCs w:val="false"/>
          <w:i w:val="false"/>
          <w:i w:val="false"/>
          <w:iCs w:val="false"/>
          <w:color w:val="333333"/>
          <w:sz w:val="20"/>
          <w:sz w:val="20"/>
          <w:szCs w:val="20"/>
          <w:rtl w:val="true"/>
        </w:rPr>
        <w:t xml:space="preserve">،و تفسير النسفي المطبوع بهامش تفسير الخازن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تفسير الخازن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،و الدّر اللقيط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،و البحر المحيط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،و موارد الضمآن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الإمام المهدي عند أهل السنّة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1:22/341</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أوصلها الاستاذ علي محمد علي دخيل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ثلاثين كتابا من كتب أهل السنّة في الإمام المهدي خاصة،بينما أوصلها العلاّمة ذبيح اللّه المحلاتي إلى أربعين كتابا و قد أدرجها بأسمائها و أسماء مؤلّفيها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مهدي أهل البيت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 الكتاب المذكور نفسه ذكر قائمة أخرى للكتب المؤلّفة من قبل الشيعة في الإمام المهدي عليه السّلام فأوصلها إلى مائة و عشرة كتب،و هناك كتب كثيرة في المهدي لم تدرج في هذين الكتابين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4:2230/505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4:2233/506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4:2232/506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العقيلي </w:t>
      </w:r>
      <w:r>
        <w:rPr>
          <w:rFonts w:eastAsia="IRNazanin" w:cs="IRNazanin"/>
          <w:b w:val="false"/>
          <w:bCs w:val="false"/>
          <w:i w:val="false"/>
          <w:iCs w:val="false"/>
          <w:color w:val="333333"/>
          <w:sz w:val="20"/>
          <w:szCs w:val="20"/>
        </w:rPr>
        <w:t>3:1257/253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نفيل الحراني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 الهداية إلى سبيل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4199/488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تيميّة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،مطبوع بهامش مستدرك الحاكم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حديثي الترمذي في سننه </w:t>
      </w:r>
      <w:r>
        <w:rPr>
          <w:rFonts w:eastAsia="IRNazanin" w:cs="IRNazanin"/>
          <w:b w:val="false"/>
          <w:bCs w:val="false"/>
          <w:i w:val="false"/>
          <w:iCs w:val="false"/>
          <w:color w:val="333333"/>
          <w:sz w:val="20"/>
          <w:szCs w:val="20"/>
        </w:rPr>
        <w:t>4:3230/505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التفتازاني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2:9241/672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2:9243/672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2:7489/438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 نشر في مجلة التمدن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دمشق،السنة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25:5181/146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9:201/125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على علامات مهدي آخر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كليات رسائل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الشعاع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بديع الزمان سعيد النورسي ترجمة احسان قاسم الصالحي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المهدي،و مستدرك الحاكم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جمع الجوامع للسيوطي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بالتقييد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 نسب المهدي بأولاد عبد المطلب بعد ان كان النسب إلى قريش مطلقا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2:4082/1336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4:2269/531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ذيل الحديثين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2:9242/672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6:9242/278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للفتاوى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إسعاف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خريدة العجائب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1:328/89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1:1084/369</w:t>
      </w:r>
      <w:r>
        <w:rPr>
          <w:rFonts w:ascii="IRNazanin" w:hAnsi="IRNazanin" w:eastAsia="IRNazanin"/>
          <w:b w:val="false"/>
          <w:b w:val="false"/>
          <w:bCs w:val="false"/>
          <w:i w:val="false"/>
          <w:i w:val="false"/>
          <w:iCs w:val="false"/>
          <w:color w:val="333333"/>
          <w:sz w:val="20"/>
          <w:sz w:val="20"/>
          <w:szCs w:val="20"/>
          <w:rtl w:val="true"/>
        </w:rPr>
        <w:t>،و التشريف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Pr>
        <w:t>4:4283/107</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10218/165</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4:2230/505</w:t>
      </w:r>
      <w:r>
        <w:rPr>
          <w:rFonts w:ascii="IRNazanin" w:hAnsi="IRNazanin" w:eastAsia="IRNazanin"/>
          <w:b w:val="false"/>
          <w:b w:val="false"/>
          <w:bCs w:val="false"/>
          <w:i w:val="false"/>
          <w:i w:val="false"/>
          <w:iCs w:val="false"/>
          <w:color w:val="333333"/>
          <w:sz w:val="20"/>
          <w:sz w:val="20"/>
          <w:szCs w:val="20"/>
          <w:rtl w:val="true"/>
        </w:rPr>
        <w:t>،و 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مصابيح السنّة </w:t>
      </w:r>
      <w:r>
        <w:rPr>
          <w:rFonts w:eastAsia="IRNazanin" w:cs="IRNazanin"/>
          <w:b w:val="false"/>
          <w:bCs w:val="false"/>
          <w:i w:val="false"/>
          <w:iCs w:val="false"/>
          <w:color w:val="333333"/>
          <w:sz w:val="20"/>
          <w:szCs w:val="20"/>
        </w:rPr>
        <w:t>3:4210/492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w:t>
      </w:r>
      <w:r>
        <w:rPr>
          <w:rFonts w:eastAsia="IRNazanin" w:cs="IRNazanin"/>
          <w:b w:val="false"/>
          <w:bCs w:val="false"/>
          <w:i w:val="false"/>
          <w:iCs w:val="false"/>
          <w:color w:val="333333"/>
          <w:sz w:val="20"/>
          <w:szCs w:val="20"/>
        </w:rPr>
        <w:t>15:19494/198</w:t>
      </w:r>
      <w:r>
        <w:rPr>
          <w:rFonts w:ascii="IRNazanin" w:hAnsi="IRNazanin" w:eastAsia="IRNazanin"/>
          <w:b w:val="false"/>
          <w:b w:val="false"/>
          <w:bCs w:val="false"/>
          <w:i w:val="false"/>
          <w:i w:val="false"/>
          <w:iCs w:val="false"/>
          <w:color w:val="333333"/>
          <w:sz w:val="20"/>
          <w:sz w:val="20"/>
          <w:szCs w:val="20"/>
          <w:rtl w:val="true"/>
        </w:rPr>
        <w:t xml:space="preserve">،و سنن أبي داود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الإعتقاد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مجمع البيان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4:3231/505</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10:10227/167</w:t>
      </w:r>
      <w:r>
        <w:rPr>
          <w:rFonts w:ascii="IRNazanin" w:hAnsi="IRNazanin" w:eastAsia="IRNazanin"/>
          <w:b w:val="false"/>
          <w:b w:val="false"/>
          <w:bCs w:val="false"/>
          <w:i w:val="false"/>
          <w:i w:val="false"/>
          <w:iCs w:val="false"/>
          <w:color w:val="333333"/>
          <w:sz w:val="20"/>
          <w:sz w:val="20"/>
          <w:szCs w:val="20"/>
          <w:rtl w:val="true"/>
        </w:rPr>
        <w:t>،و 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مسند أبي يعلى الموصلي </w:t>
      </w:r>
      <w:r>
        <w:rPr>
          <w:rFonts w:eastAsia="IRNazanin" w:cs="IRNazanin"/>
          <w:b w:val="false"/>
          <w:bCs w:val="false"/>
          <w:i w:val="false"/>
          <w:iCs w:val="false"/>
          <w:color w:val="333333"/>
          <w:sz w:val="20"/>
          <w:szCs w:val="20"/>
        </w:rPr>
        <w:t>12:6665/19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11:20773/372</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 صحيح ابن حبّان </w:t>
      </w:r>
      <w:r>
        <w:rPr>
          <w:rFonts w:eastAsia="IRNazanin" w:cs="IRNazanin"/>
          <w:b w:val="false"/>
          <w:bCs w:val="false"/>
          <w:i w:val="false"/>
          <w:iCs w:val="false"/>
          <w:color w:val="333333"/>
          <w:sz w:val="20"/>
          <w:szCs w:val="20"/>
        </w:rPr>
        <w:t>8:6284/290</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و 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،و 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،و الجامع الصغير </w:t>
      </w:r>
      <w:r>
        <w:rPr>
          <w:rFonts w:eastAsia="IRNazanin" w:cs="IRNazanin"/>
          <w:b w:val="false"/>
          <w:bCs w:val="false"/>
          <w:i w:val="false"/>
          <w:iCs w:val="false"/>
          <w:color w:val="333333"/>
          <w:sz w:val="20"/>
          <w:szCs w:val="20"/>
        </w:rPr>
        <w:t>2:9244/672</w:t>
      </w:r>
      <w:r>
        <w:rPr>
          <w:rFonts w:ascii="IRNazanin" w:hAnsi="IRNazanin" w:eastAsia="IRNazanin"/>
          <w:b w:val="false"/>
          <w:b w:val="false"/>
          <w:bCs w:val="false"/>
          <w:i w:val="false"/>
          <w:i w:val="false"/>
          <w:iCs w:val="false"/>
          <w:color w:val="333333"/>
          <w:sz w:val="20"/>
          <w:sz w:val="20"/>
          <w:szCs w:val="20"/>
          <w:rtl w:val="true"/>
        </w:rPr>
        <w:t xml:space="preserve">، و التاج الجامع للأصول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،و 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3:4212/492</w:t>
      </w:r>
      <w:r>
        <w:rPr>
          <w:rFonts w:ascii="IRNazanin" w:hAnsi="IRNazanin" w:eastAsia="IRNazanin"/>
          <w:b w:val="false"/>
          <w:b w:val="false"/>
          <w:bCs w:val="false"/>
          <w:i w:val="false"/>
          <w:i w:val="false"/>
          <w:iCs w:val="false"/>
          <w:color w:val="333333"/>
          <w:sz w:val="20"/>
          <w:sz w:val="20"/>
          <w:szCs w:val="20"/>
          <w:rtl w:val="true"/>
        </w:rPr>
        <w:t>،و المنار المنيف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4:4385/107</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Pr>
        <w:t>11:20773/372</w:t>
      </w:r>
      <w:r>
        <w:rPr>
          <w:rFonts w:ascii="IRNazanin" w:hAnsi="IRNazanin" w:eastAsia="IRNazanin"/>
          <w:b w:val="false"/>
          <w:b w:val="false"/>
          <w:bCs w:val="false"/>
          <w:i w:val="false"/>
          <w:i w:val="false"/>
          <w:iCs w:val="false"/>
          <w:color w:val="333333"/>
          <w:sz w:val="20"/>
          <w:sz w:val="20"/>
          <w:szCs w:val="20"/>
          <w:rtl w:val="true"/>
        </w:rPr>
        <w:t xml:space="preserve">،و معالم السنن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،و التشريف بالمنن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الفتن لابن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،و العمدة لابن بطريق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Pr>
        <w:t>2:587/335</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4:4284/107</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2:4086/1368</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23:566/267</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،و أخرجه عن صحيح مسلم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الهيتمي في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الأوّل،و المتّقي الهندي في كنز العمال </w:t>
      </w:r>
      <w:r>
        <w:rPr>
          <w:rFonts w:eastAsia="IRNazanin" w:cs="IRNazanin"/>
          <w:b w:val="false"/>
          <w:bCs w:val="false"/>
          <w:i w:val="false"/>
          <w:iCs w:val="false"/>
          <w:color w:val="333333"/>
          <w:sz w:val="20"/>
          <w:szCs w:val="20"/>
        </w:rPr>
        <w:t>14:38662/264</w:t>
      </w:r>
      <w:r>
        <w:rPr>
          <w:rFonts w:ascii="IRNazanin" w:hAnsi="IRNazanin" w:eastAsia="IRNazanin"/>
          <w:b w:val="false"/>
          <w:b w:val="false"/>
          <w:bCs w:val="false"/>
          <w:i w:val="false"/>
          <w:i w:val="false"/>
          <w:iCs w:val="false"/>
          <w:color w:val="333333"/>
          <w:sz w:val="20"/>
          <w:sz w:val="20"/>
          <w:szCs w:val="20"/>
          <w:rtl w:val="true"/>
        </w:rPr>
        <w:t>،و الشيخ محمد بن علي الصبّان في إسعاف الراغبين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الشيخ حسن العدوي الحمزاوي المالكي في مشارق الانوار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،فهؤلاء الأربعة اتّفقت كلمتهم على وجود الحديث في صحيح مسلم،و لكن لا وجود له اليوم في نسخه المطبوعة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الكنجي في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بصحّة الحديث،و جزم بصحّته السيوطي في الجامع الصغير </w:t>
      </w:r>
      <w:r>
        <w:rPr>
          <w:rFonts w:eastAsia="IRNazanin" w:cs="IRNazanin"/>
          <w:b w:val="false"/>
          <w:bCs w:val="false"/>
          <w:i w:val="false"/>
          <w:iCs w:val="false"/>
          <w:color w:val="333333"/>
          <w:sz w:val="20"/>
          <w:szCs w:val="20"/>
        </w:rPr>
        <w:t>2:9241/672</w:t>
      </w:r>
      <w:r>
        <w:rPr>
          <w:rFonts w:ascii="IRNazanin" w:hAnsi="IRNazanin" w:eastAsia="IRNazanin"/>
          <w:b w:val="false"/>
          <w:b w:val="false"/>
          <w:bCs w:val="false"/>
          <w:i w:val="false"/>
          <w:i w:val="false"/>
          <w:iCs w:val="false"/>
          <w:color w:val="333333"/>
          <w:sz w:val="20"/>
          <w:sz w:val="20"/>
          <w:szCs w:val="20"/>
          <w:rtl w:val="true"/>
        </w:rPr>
        <w:t xml:space="preserve">،و مثله في هامش التاج الجامع للأصول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،كما عدّة البغوي من الحسان في مصابيح السنّة </w:t>
      </w:r>
      <w:r>
        <w:rPr>
          <w:rFonts w:eastAsia="IRNazanin" w:cs="IRNazanin"/>
          <w:b w:val="false"/>
          <w:bCs w:val="false"/>
          <w:i w:val="false"/>
          <w:iCs w:val="false"/>
          <w:color w:val="333333"/>
          <w:sz w:val="20"/>
          <w:szCs w:val="20"/>
        </w:rPr>
        <w:t>3:4211/492</w:t>
      </w:r>
      <w:r>
        <w:rPr>
          <w:rFonts w:ascii="IRNazanin" w:hAnsi="IRNazanin" w:eastAsia="IRNazanin"/>
          <w:b w:val="false"/>
          <w:b w:val="false"/>
          <w:bCs w:val="false"/>
          <w:i w:val="false"/>
          <w:i w:val="false"/>
          <w:iCs w:val="false"/>
          <w:color w:val="333333"/>
          <w:sz w:val="20"/>
          <w:sz w:val="20"/>
          <w:szCs w:val="20"/>
          <w:rtl w:val="true"/>
        </w:rPr>
        <w:t>،و قد حقّق أبو الفيض في إبراز الوهم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انتهى إلى القول بأنّه حديث صحيح و أنّ رجاله كلّهم عدول أثبات،و اعترف الألباني بجودة إسناده كما في عقيدة أهل السنّة،و الأثر في المهدي المنتظر للشيخ عبد المحسن بن حمد العباد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قد مرّ القول بتواتره عن القرطبي و غيره،فراجع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1:1117/375</w:t>
      </w:r>
      <w:r>
        <w:rPr>
          <w:rFonts w:ascii="IRNazanin" w:hAnsi="IRNazanin" w:eastAsia="IRNazanin"/>
          <w:b w:val="false"/>
          <w:b w:val="false"/>
          <w:bCs w:val="false"/>
          <w:i w:val="false"/>
          <w:i w:val="false"/>
          <w:iCs w:val="false"/>
          <w:color w:val="333333"/>
          <w:sz w:val="20"/>
          <w:sz w:val="20"/>
          <w:szCs w:val="20"/>
          <w:rtl w:val="true"/>
        </w:rPr>
        <w:t xml:space="preserve">،و عنه في كنز العمال </w:t>
      </w:r>
      <w:r>
        <w:rPr>
          <w:rFonts w:eastAsia="IRNazanin" w:cs="IRNazanin"/>
          <w:b w:val="false"/>
          <w:bCs w:val="false"/>
          <w:i w:val="false"/>
          <w:iCs w:val="false"/>
          <w:color w:val="333333"/>
          <w:sz w:val="20"/>
          <w:szCs w:val="20"/>
        </w:rPr>
        <w:t>14:39675/591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1:1114/375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في التشريف بالمنن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1:1112/374</w:t>
      </w:r>
      <w:r>
        <w:rPr>
          <w:rFonts w:ascii="IRNazanin" w:hAnsi="IRNazanin" w:eastAsia="IRNazanin"/>
          <w:b w:val="false"/>
          <w:b w:val="false"/>
          <w:bCs w:val="false"/>
          <w:i w:val="false"/>
          <w:i w:val="false"/>
          <w:iCs w:val="false"/>
          <w:color w:val="333333"/>
          <w:sz w:val="20"/>
          <w:sz w:val="20"/>
          <w:szCs w:val="20"/>
          <w:rtl w:val="true"/>
        </w:rPr>
        <w:t>،و عنه في التشريف بالمنن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1082/369</w:t>
      </w:r>
      <w:r>
        <w:rPr>
          <w:rFonts w:ascii="IRNazanin" w:hAnsi="IRNazanin" w:eastAsia="IRNazanin"/>
          <w:b w:val="false"/>
          <w:b w:val="false"/>
          <w:bCs w:val="false"/>
          <w:i w:val="false"/>
          <w:i w:val="false"/>
          <w:iCs w:val="false"/>
          <w:color w:val="333333"/>
          <w:sz w:val="20"/>
          <w:sz w:val="20"/>
          <w:szCs w:val="20"/>
          <w:rtl w:val="true"/>
        </w:rPr>
        <w:t>،و عنه السيّد ابن طاووس في التشريف بالمنن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4:4290/108</w:t>
      </w:r>
      <w:r>
        <w:rPr>
          <w:rFonts w:ascii="IRNazanin" w:hAnsi="IRNazanin" w:eastAsia="IRNazanin"/>
          <w:b w:val="false"/>
          <w:b w:val="false"/>
          <w:bCs w:val="false"/>
          <w:i w:val="false"/>
          <w:i w:val="false"/>
          <w:iCs w:val="false"/>
          <w:color w:val="333333"/>
          <w:sz w:val="20"/>
          <w:sz w:val="20"/>
          <w:szCs w:val="20"/>
          <w:rtl w:val="true"/>
        </w:rPr>
        <w:t xml:space="preserve">،و أخرجه عنه في جامع الأصول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7814/50</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13:37636/647</w:t>
      </w:r>
      <w:r>
        <w:rPr>
          <w:rFonts w:ascii="IRNazanin" w:hAnsi="IRNazanin" w:eastAsia="IRNazanin"/>
          <w:b w:val="false"/>
          <w:b w:val="false"/>
          <w:bCs w:val="false"/>
          <w:i w:val="false"/>
          <w:i w:val="false"/>
          <w:iCs w:val="false"/>
          <w:color w:val="333333"/>
          <w:sz w:val="20"/>
          <w:sz w:val="20"/>
          <w:szCs w:val="20"/>
          <w:rtl w:val="true"/>
        </w:rPr>
        <w:t xml:space="preserve">،كما أخرجه نعيم بن حمّاد في كتاب الفتن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المناقب في تهذيب أسنى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 الدمشقي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صدر الدين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المنذري </w:t>
      </w:r>
      <w:r>
        <w:rPr>
          <w:rFonts w:eastAsia="IRNazanin" w:cs="IRNazanin"/>
          <w:b w:val="false"/>
          <w:bCs w:val="false"/>
          <w:i w:val="false"/>
          <w:iCs w:val="false"/>
          <w:color w:val="333333"/>
          <w:sz w:val="20"/>
          <w:szCs w:val="20"/>
        </w:rPr>
        <w:t>6:4121/162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8:100/56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3:502/459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،أخرجه عن فتن السليلي باختلاف يسير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الطبراني في الأوسط،و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فيحمل ما ورد مطلقا فيما تقدّم على هذا المقيد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هناك أحاديث أخرى بهذا الخصوص في مقتل الإمام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الخوارزمي الحنفي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،و فرائد السمطين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Pr>
        <w:t>3:212/170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15:19493/198</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10:10222/166</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،و أورده من الشيعة المجلسي في بحار الانوار </w:t>
      </w:r>
      <w:r>
        <w:rPr>
          <w:rFonts w:eastAsia="IRNazanin" w:cs="IRNazanin"/>
          <w:b w:val="false"/>
          <w:bCs w:val="false"/>
          <w:i w:val="false"/>
          <w:iCs w:val="false"/>
          <w:color w:val="333333"/>
          <w:sz w:val="20"/>
          <w:szCs w:val="20"/>
        </w:rPr>
        <w:t>51:21/82</w:t>
      </w:r>
      <w:r>
        <w:rPr>
          <w:rFonts w:ascii="IRNazanin" w:hAnsi="IRNazanin" w:eastAsia="IRNazanin"/>
          <w:b w:val="false"/>
          <w:b w:val="false"/>
          <w:bCs w:val="false"/>
          <w:i w:val="false"/>
          <w:i w:val="false"/>
          <w:iCs w:val="false"/>
          <w:color w:val="333333"/>
          <w:sz w:val="20"/>
          <w:sz w:val="20"/>
          <w:szCs w:val="20"/>
          <w:rtl w:val="true"/>
        </w:rPr>
        <w:t xml:space="preserve">،عن كشف الغمة للأربلي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،و الاخير نقله عن كتاب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نعيم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عمرو الداني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،و لم يروه أحد من الشيعة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،و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1:1076/367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،و فيه يقول 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سمعته غير مرّة لا يذكر اسم 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كنز العمال </w:t>
      </w:r>
      <w:r>
        <w:rPr>
          <w:rFonts w:eastAsia="IRNazanin" w:cs="IRNazanin"/>
          <w:b w:val="false"/>
          <w:bCs w:val="false"/>
          <w:i w:val="false"/>
          <w:iCs w:val="false"/>
          <w:color w:val="333333"/>
          <w:sz w:val="20"/>
          <w:szCs w:val="20"/>
        </w:rPr>
        <w:t>14:38678/268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عساكر،و نقله السيّد ابن طاووس في التشريف بالمنن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فتن ابن حمّاد،كما أورده ابن حجر في القول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بن حمّاد </w:t>
      </w:r>
      <w:r>
        <w:rPr>
          <w:rFonts w:eastAsia="IRNazanin" w:cs="IRNazanin"/>
          <w:b w:val="false"/>
          <w:bCs w:val="false"/>
          <w:i w:val="false"/>
          <w:iCs w:val="false"/>
          <w:color w:val="333333"/>
          <w:sz w:val="20"/>
          <w:szCs w:val="20"/>
        </w:rPr>
        <w:t>1:1080/368</w:t>
      </w:r>
      <w:r>
        <w:rPr>
          <w:rFonts w:ascii="IRNazanin" w:hAnsi="IRNazanin" w:eastAsia="IRNazanin"/>
          <w:b w:val="false"/>
          <w:b w:val="false"/>
          <w:bCs w:val="false"/>
          <w:i w:val="false"/>
          <w:i w:val="false"/>
          <w:iCs w:val="false"/>
          <w:color w:val="333333"/>
          <w:sz w:val="20"/>
          <w:sz w:val="20"/>
          <w:szCs w:val="20"/>
          <w:rtl w:val="true"/>
        </w:rPr>
        <w:t>،و عنه السيّد ابن طاووس في التشريف بالمنن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9:1911/191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،ففيهما جميع ما ذكر بحقّ رشدين بن أبي رشدين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4:2230/505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السنّة </w:t>
      </w:r>
      <w:r>
        <w:rPr>
          <w:rFonts w:eastAsia="IRNazanin" w:cs="IRNazanin"/>
          <w:b w:val="false"/>
          <w:bCs w:val="false"/>
          <w:i w:val="false"/>
          <w:iCs w:val="false"/>
          <w:color w:val="333333"/>
          <w:sz w:val="20"/>
          <w:szCs w:val="20"/>
        </w:rPr>
        <w:t>4210/492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الموضوع منقول في معجم أحاديث الإمام المهدي عن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الاستاذ الأزهري سعد محمّد 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5:3786/662</w:t>
      </w:r>
      <w:r>
        <w:rPr>
          <w:rFonts w:ascii="IRNazanin" w:hAnsi="IRNazanin" w:eastAsia="IRNazanin"/>
          <w:b w:val="false"/>
          <w:b w:val="false"/>
          <w:bCs w:val="false"/>
          <w:i w:val="false"/>
          <w:i w:val="false"/>
          <w:iCs w:val="false"/>
          <w:color w:val="333333"/>
          <w:sz w:val="20"/>
          <w:sz w:val="20"/>
          <w:szCs w:val="20"/>
          <w:rtl w:val="true"/>
        </w:rPr>
        <w:t>،و حديث الثقلين قد روي عن أكثر من ثلاثين صحابيّا، و بلغ عدد رواته عبر القرون المئات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حديث الثقلين تواتره،فقهه،للسيّد عليّ الحسيني الميلاني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ذكر فيه بعض الرواة و فيه الكفاية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وقوف النبيّ صلّى اللّه عليه و اله و سلم على باب فاطمة عليها السّلام و هو يقرأ الآية،في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الفتن،و صحيح مسلم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1:5/303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 xml:space="preserve">،و روضة الكافي </w:t>
      </w:r>
      <w:r>
        <w:rPr>
          <w:rFonts w:eastAsia="IRNazanin" w:cs="IRNazanin"/>
          <w:b w:val="false"/>
          <w:bCs w:val="false"/>
          <w:i w:val="false"/>
          <w:iCs w:val="false"/>
          <w:color w:val="333333"/>
          <w:sz w:val="20"/>
          <w:szCs w:val="20"/>
        </w:rPr>
        <w:t>8:123/129</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1260/351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،و 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w:t>
      </w:r>
      <w:r>
        <w:rPr>
          <w:rFonts w:eastAsia="IRNazanin" w:cs="IRNazanin"/>
          <w:b w:val="false"/>
          <w:bCs w:val="false"/>
          <w:i w:val="false"/>
          <w:iCs w:val="false"/>
          <w:color w:val="333333"/>
          <w:sz w:val="20"/>
          <w:szCs w:val="20"/>
        </w:rPr>
        <w:t>10:10687/350</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و الكنى و الأسماء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8:156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جامع الاصول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w:t>
      </w:r>
      <w:r>
        <w:rPr>
          <w:rFonts w:eastAsia="IRNazanin" w:cs="IRNazanin"/>
          <w:b w:val="false"/>
          <w:bCs w:val="false"/>
          <w:i w:val="false"/>
          <w:iCs w:val="false"/>
          <w:color w:val="333333"/>
          <w:sz w:val="20"/>
          <w:szCs w:val="20"/>
        </w:rPr>
        <w:t>12:440</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تفسير ابن كثير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أخرجه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سالم بن أبي حفصة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الحديث أبو جعفر الإسكافي المعتزلي في المعيار و الموازنة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ابن قتيبة في 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اليعقوبي في تاريخه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،و ابن عبد ربّه في العقد الفريد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،و أبو طالب المكي في قوت القلوب في معاملة المحبوب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،و البيهقي في 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الخطيب في تاريخه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النخعي،و الخوارزمي الحنفي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الرازي في مفاتيح الغيب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الحديد في شرح النهج كما سيأتي،و ابن عبد البر في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التفتازاني في شرح المقاصد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فتح الباري شرح صحيح البخاري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الكليني من طرق عن أمير المؤمنين عليه السّلام في أصول الكافي </w:t>
      </w:r>
      <w:r>
        <w:rPr>
          <w:rFonts w:eastAsia="IRNazanin" w:cs="IRNazanin"/>
          <w:b w:val="false"/>
          <w:bCs w:val="false"/>
          <w:i w:val="false"/>
          <w:iCs w:val="false"/>
          <w:color w:val="333333"/>
          <w:sz w:val="20"/>
          <w:szCs w:val="20"/>
        </w:rPr>
        <w:t>1:7/136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1:3/274</w:t>
      </w:r>
      <w:r>
        <w:rPr>
          <w:rFonts w:ascii="IRNazanin" w:hAnsi="IRNazanin" w:eastAsia="IRNazanin"/>
          <w:b w:val="false"/>
          <w:b w:val="false"/>
          <w:bCs w:val="false"/>
          <w:i w:val="false"/>
          <w:i w:val="false"/>
          <w:iCs w:val="false"/>
          <w:color w:val="333333"/>
          <w:sz w:val="20"/>
          <w:sz w:val="20"/>
          <w:szCs w:val="20"/>
          <w:rtl w:val="true"/>
        </w:rPr>
        <w:t xml:space="preserve">،و الصدوق في إكمال الدين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كثيرة و </w:t>
      </w:r>
      <w:r>
        <w:rPr>
          <w:rFonts w:eastAsia="IRNazanin" w:cs="IRNazanin"/>
          <w:b w:val="false"/>
          <w:bCs w:val="false"/>
          <w:i w:val="false"/>
          <w:iCs w:val="false"/>
          <w:color w:val="333333"/>
          <w:sz w:val="20"/>
          <w:szCs w:val="20"/>
        </w:rPr>
        <w:t>1:10302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محمد عبده </w:t>
      </w:r>
      <w:r>
        <w:rPr>
          <w:rFonts w:eastAsia="IRNazanin" w:cs="IRNazanin"/>
          <w:b w:val="false"/>
          <w:bCs w:val="false"/>
          <w:i w:val="false"/>
          <w:iCs w:val="false"/>
          <w:color w:val="333333"/>
          <w:sz w:val="20"/>
          <w:szCs w:val="20"/>
        </w:rPr>
        <w:t>4:85/691</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 الأرض لا تخلو من حجة و سند الحديث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بن عيسى،عن محمد بن أبي عمير،عن الحسين بن أبي العلاء،عن الإمام الصادق 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الأحكام،باب الاستخلاف،و أخرجه الصدوق،عن جابر بن سمرة أيضا في إكمال الدين </w:t>
      </w:r>
      <w:r>
        <w:rPr>
          <w:rFonts w:eastAsia="IRNazanin" w:cs="IRNazanin"/>
          <w:b w:val="false"/>
          <w:bCs w:val="false"/>
          <w:i w:val="false"/>
          <w:iCs w:val="false"/>
          <w:color w:val="333333"/>
          <w:sz w:val="20"/>
          <w:szCs w:val="20"/>
        </w:rPr>
        <w:t>1:19/272</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الإمارة،باب الناس تبع لقريش،أخرجه من تسعة طرق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أخرجه الصدوق،عن ابن مسعود في إكمال الدين </w:t>
      </w:r>
      <w:r>
        <w:rPr>
          <w:rFonts w:eastAsia="IRNazanin" w:cs="IRNazanin"/>
          <w:b w:val="false"/>
          <w:bCs w:val="false"/>
          <w:i w:val="false"/>
          <w:iCs w:val="false"/>
          <w:color w:val="333333"/>
          <w:sz w:val="20"/>
          <w:szCs w:val="20"/>
        </w:rPr>
        <w:t>1:16/270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،كتاب الإمارة،باب الناس تبع لقريش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أقوالهم في كتاب السلوك لمعرفة دول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و تفسير ابن كثير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المائدة،و شرح العقيدة الطحاوية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،و شرح الحافظ ابن القيم على سنن أبي داود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،و الحاوي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تحقيق حديث بعدي إثنا عشر خليفة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السيد محمد باقر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مؤلفات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أهل الموصل في العدد و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جعله في عداد فقهاء أصحاب الإمام الباقر عليه السّلام،و من الأعلام الرؤساء المأخوذ عنهم الحلال و الحرام و الفتيا و الأحكام،الذين لا يطعن عليهم و لا طريق الى ذم واحد منهم،على حد تعبيره رحمه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الحديث نفسه أيضا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عدّه المجلسي في مرآة العقول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مجهولا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مع توفّر وثاقة المخبر فلا يشترط ذلك بالاتّفاق؛إذ المفروض صدقه،و ليس بعد الصدق إلاّ مطابقة الخبر للواقع كمسألة نزول عيسى،و ظهور المهدي،و فتنة الدجّال،و نحوها،و إن لم يتحقّق شيء منها بعد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1:15/270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الإثني عشر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المصنّف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الدارقطني كما في البيان في أخبار صاحب الزمان للكنجي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فضائل الصحابة للسمعاني على ما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قد صرّح في معجم أحاديث الإمام المهدي عليه السّلام </w:t>
      </w:r>
      <w:r>
        <w:rPr>
          <w:rFonts w:eastAsia="IRNazanin" w:cs="IRNazanin"/>
          <w:b w:val="false"/>
          <w:bCs w:val="false"/>
          <w:i w:val="false"/>
          <w:iCs w:val="false"/>
          <w:color w:val="333333"/>
          <w:sz w:val="20"/>
          <w:szCs w:val="20"/>
        </w:rPr>
        <w:t>1:77/145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بكثرة طرق هذا الحديث،و أنّها ربّما بلغت نحو مجلد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رقم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الإثني عشر،و إكمال الدين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الإثني عشر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رواه في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المودة العاشرة،تحت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عدد الأئمّة و أنّ المهدي منهم عليهم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أخرجه من طرق أخرى أيضا في نفس الباب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مصرّحا بنقله عن فرائد السمطين للحمويني الشافعي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انظر إكمال الدين </w:t>
      </w:r>
      <w:r>
        <w:rPr>
          <w:rFonts w:eastAsia="IRNazanin" w:cs="IRNazanin"/>
          <w:b w:val="false"/>
          <w:bCs w:val="false"/>
          <w:i w:val="false"/>
          <w:iCs w:val="false"/>
          <w:color w:val="333333"/>
          <w:sz w:val="20"/>
          <w:szCs w:val="20"/>
        </w:rPr>
        <w:t>2:24/342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آخر،و الأوّل أجود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2:44/350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2:35/347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2:40/348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في إكمال الدين </w:t>
      </w:r>
      <w:r>
        <w:rPr>
          <w:rFonts w:eastAsia="IRNazanin" w:cs="IRNazanin"/>
          <w:b w:val="false"/>
          <w:bCs w:val="false"/>
          <w:i w:val="false"/>
          <w:iCs w:val="false"/>
          <w:color w:val="333333"/>
          <w:sz w:val="20"/>
          <w:szCs w:val="20"/>
        </w:rPr>
        <w:t>2:10/418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على الأصح من وثاقة محمّد بن علي ماجيلويه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الكافي </w:t>
      </w:r>
      <w:r>
        <w:rPr>
          <w:rFonts w:eastAsia="IRNazanin" w:cs="IRNazanin"/>
          <w:b w:val="false"/>
          <w:bCs w:val="false"/>
          <w:i w:val="false"/>
          <w:iCs w:val="false"/>
          <w:color w:val="333333"/>
          <w:sz w:val="20"/>
          <w:szCs w:val="20"/>
        </w:rPr>
        <w:t>1:33/341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الحسن،عن عمر بن يزيد،عن الحسن بن الربيع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صحته،لعدم رواية سعد و الحميري،عن أحمد بن الحسين ابن عمر بن يزيد،بل روى سعد في مواضع كثيرة،عن أحمد بن الحسن و المراد به ابن علي بن فضال الفطحي الثقة،و أمّا عن عمر بن يزيد فسواء كان هو الصيقل أو بياع السابري،فإنّ وفاته قبل الغيبة بعشرات السنين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أخرجه في الباب المذكور </w:t>
      </w:r>
      <w:r>
        <w:rPr>
          <w:rFonts w:eastAsia="IRNazanin" w:cs="IRNazanin"/>
          <w:b w:val="false"/>
          <w:bCs w:val="false"/>
          <w:i w:val="false"/>
          <w:iCs w:val="false"/>
          <w:color w:val="333333"/>
          <w:sz w:val="20"/>
          <w:szCs w:val="20"/>
        </w:rPr>
        <w:t>1:15/330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يسير،عن أم هانيء،عن الإمام الباقر عليه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أصول الكافي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تلك الأحاديث في أدلّة ولادة الإمام المهدي عليه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كتاب الغيبة للشيخ الطوسي </w:t>
      </w:r>
      <w:r>
        <w:rPr>
          <w:rFonts w:eastAsia="IRNazanin" w:cs="IRNazanin"/>
          <w:b w:val="false"/>
          <w:bCs w:val="false"/>
          <w:i w:val="false"/>
          <w:iCs w:val="false"/>
          <w:color w:val="333333"/>
          <w:sz w:val="20"/>
          <w:szCs w:val="20"/>
        </w:rPr>
        <w:t>211/244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2:31/502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جمعت هذه الأمور في ثلاث مجلّدات مطبوعة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كلمات الإمام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الشيخ محمد الغروي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،و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،و كتاب الغيبة للشيخ الطوسي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2:19/445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2:15/442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2:61/502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2:24/470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رؤية جعفر الكذاب للامام المهدي عليه السّلام، و ظاهره أنّه رآه أيضا،و لكن صريح الكافي أنّه لم يره عليه السّلام و لكنه رأى من رآه و هو جعفر الكذاب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2:12/441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،و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كتاب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 هذا المورد شاهدته عليه السّلام نسيم مع مارية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نصر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انساب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في أنساب الطالبيّة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أنساب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الفخرية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للنسابة جمال الدين أحمد بن عنبه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الألباب لمعرفة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للنسابة الزيدي السيّد أبي الحسن محمّد الحسيني اليماني الصنعاني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البهية في الأنساب الحيدريّة و الاويسيّة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 سوريا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الدّرر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الايمان الصحيح للسيد القزويني،و كتاب الإمام المهدي في نهج البلاغة للشيخ مهدي فقيه ايماني،و كتاب من هو الإمام المهدي للتبريزي،و كتاب الزام الناصب للشيخ علي اليزدي الحائري،و كتاب الإمام المهدي للاستاذ علي محمد دخيل،و كتابنا دفاع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هذا الأخير مائة و ثمانية و عشرين شخصا من أهل السنّة من الذين اعترفوا بولادة الإمام المهدي عليه السّلام مع ترتيبهم بحسب القرون،ابتداء من عصر الغيبة الصغرى و انتهاء بالقرن الرابع عشر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دفاع عن الكافي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 أهل السنة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حوادث سنة</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4:562/176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دول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159/113</w:t>
      </w:r>
      <w:r>
        <w:rPr>
          <w:rFonts w:ascii="IRNazanin" w:hAnsi="IRNazanin" w:eastAsia="IRNazanin"/>
          <w:b w:val="false"/>
          <w:b w:val="false"/>
          <w:bCs w:val="false"/>
          <w:i w:val="false"/>
          <w:i w:val="false"/>
          <w:iCs w:val="false"/>
          <w:color w:val="333333"/>
          <w:sz w:val="20"/>
          <w:sz w:val="20"/>
          <w:szCs w:val="20"/>
          <w:rtl w:val="true"/>
        </w:rPr>
        <w:t>الجزء الخاص في حوادث و 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مؤمن بن حسن الشبلنجي الشافعي في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الهيتمي الطبعة الأولى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الطبعة الثانية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الطبعة الثالثة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الحلبي بمصر لسنة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المظفر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المبحث الخامس،علما بأن الشيخ محمد حسن المظفر نقل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بتمامه،و ردّ عليه تفصيلا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 الحنفي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اتفق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قارن بما يدّعيه أنصاف المتعلّمين و بعض المغرر بهم من مزاعم باطلة تحت شعارات التصحيح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 آثار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أمين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الأنبياء،باب ما ذكر عن بني إسرائيل،و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باب ذكر الدجّال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أشراط الساعة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ذكر عن بني إسرائيل،و صحيح مسلم </w:t>
      </w:r>
      <w:r>
        <w:rPr>
          <w:rFonts w:eastAsia="IRNazanin" w:cs="IRNazanin"/>
          <w:b w:val="false"/>
          <w:bCs w:val="false"/>
          <w:i w:val="false"/>
          <w:iCs w:val="false"/>
          <w:color w:val="333333"/>
          <w:sz w:val="20"/>
          <w:szCs w:val="20"/>
        </w:rPr>
        <w:t>1:244/136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عيسى بن مريم عليه السّلام،و قد وردت أحاديث اخرى بهذا المعنى في كلّ من البابين المذكورين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1:247/137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عيسى عليه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15:19495/198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5:2869/152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،و الحاوي للفتاوى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فيض القدير للمنّاوي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القسطلاني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بشرح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العيني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الباري على صحيح البخاري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البدر الساري إلى فيض الباري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4:2232/506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15:19485/196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19486</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 </w:t>
      </w:r>
      <w:r>
        <w:rPr>
          <w:rFonts w:eastAsia="IRNazanin" w:cs="IRNazanin"/>
          <w:b w:val="false"/>
          <w:bCs w:val="false"/>
          <w:i w:val="false"/>
          <w:iCs w:val="false"/>
          <w:color w:val="333333"/>
          <w:sz w:val="20"/>
          <w:szCs w:val="20"/>
        </w:rPr>
        <w:t>11:20770/371</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،و عقد الدّرر للمقدسي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البيان للكنجي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6:247</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7:314</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الحاوي للفتاوى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4:2232/506</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xml:space="preserve">،و أخرجه أبو داود في سننه بسند صحيح،كما نصّ على ذلك في عون المعبود شرح سنن أبي داود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الحديث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شرح التاج الجامع للاصول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المهدية في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 المهدوية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فريد وجدي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حسين السائح الليبي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 منشور في مجلة كلية الدعوة الإسلامية في ليبيا،عدد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كذب بالأحاديث الصحيحة الواردة في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 للشيخ عبد المحسن بن حمد العباد،منشور في مجلة الجامعة الإسلامية في المدينة المنورة العدد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2:4039/1340</w:t>
      </w:r>
      <w:r>
        <w:rPr>
          <w:rFonts w:ascii="IRNazanin" w:hAnsi="IRNazanin" w:eastAsia="IRNazanin"/>
          <w:b w:val="false"/>
          <w:b w:val="false"/>
          <w:bCs w:val="false"/>
          <w:i w:val="false"/>
          <w:i w:val="false"/>
          <w:iCs w:val="false"/>
          <w:color w:val="333333"/>
          <w:sz w:val="20"/>
          <w:sz w:val="20"/>
          <w:szCs w:val="20"/>
          <w:rtl w:val="true"/>
        </w:rPr>
        <w:t>،و قد أخرج ابن ماجة نفسه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حقّ و هو من ولد 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2:4086/1368</w:t>
      </w:r>
      <w:r>
        <w:rPr>
          <w:rFonts w:ascii="IRNazanin" w:hAnsi="IRNazanin" w:eastAsia="IRNazanin"/>
          <w:b w:val="false"/>
          <w:b w:val="false"/>
          <w:bCs w:val="false"/>
          <w:i w:val="false"/>
          <w:i w:val="false"/>
          <w:iCs w:val="false"/>
          <w:color w:val="333333"/>
          <w:sz w:val="20"/>
          <w:sz w:val="20"/>
          <w:szCs w:val="20"/>
          <w:rtl w:val="true"/>
        </w:rPr>
        <w:t>،و قد سبق و أن ذكرنا من صححه أو من صرّح بتواتره من أهل السنّة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9:202/125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 الملاحم،و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،كتاب الفتن و الملاحم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324:325/130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9:202/125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3:7479/535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تيمية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 للسيد الشهيد محمد باقر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بن زياد الوشاء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مرّ في الفصل الثاني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إعتراف أحمد بن حجر الهيتمي الشافعي،و أحمد بن يوسف القرماني الحنفي بان المهدي عليه السّلام اعطي الحكمة و هو صبيّ،فراجع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الحديث عن أحاديث نزول عيسى و أحاديث خروج الدجّال في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من اعتبرها عقيدة ثابتة لأهل السنّة مع تصريحهم ببقاء الدجّال حيّا إلى آخر الزمان و أنّ عيسى عليه السّلام سينزل في آخر الزمان ليساعد الإمام المهدي عليه السّلام على قتله، راجع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التذرّع بخلو الصحيحين من أحاديث المهدي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بهذا خمسة من شارحي صحيح البخاري كما مرّ مفصلا في أول الفصل الثالث،فراجع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8:329/201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35897</Words>
  <Characters>165372</Characters>
  <CharactersWithSpaces>200147</CharactersWithSpaces>
  <Paragraphs>1303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2026-08-27T07:04:17Z</dcterms:created>
  <dc:creator>ghaemiyeh.com</dc:creator>
  <dc:description/>
  <dc:language>en-US</dc:language>
  <cp:lastModifiedBy/>
  <dcterms:modified xsi:type="dcterms:W3CDTF">2026-08-27T10:35:59Z</dcterms:modified>
  <cp:revision>1</cp:revision>
  <dc:subject/>
  <dc:title>المهدی المنتظر فی الفکر الاسلامی</dc:title>
</cp:coreProperties>
</file>

<file path=docProps/custom.xml><?xml version="1.0" encoding="utf-8"?>
<Properties xmlns="http://schemas.openxmlformats.org/officeDocument/2006/custom-properties" xmlns:vt="http://schemas.openxmlformats.org/officeDocument/2006/docPropsVTypes"/>
</file>