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اعلام الدین فی صفات المومنین من اعلام القرن الثامن الهجری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731_2320776876">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52733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52735_2320776876">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752737_2320776876">
            <w:r>
              <w:rPr>
                <w:webHidden/>
                <w:rStyle w:val="IndexLink"/>
                <w:rtl w:val="true"/>
              </w:rPr>
              <w:t xml:space="preserve">فصل </w:t>
            </w:r>
            <w:r>
              <w:rPr>
                <w:rStyle w:val="IndexLink"/>
                <w:rtl w:val="true"/>
              </w:rPr>
              <w:t>«</w:t>
            </w:r>
            <w:r>
              <w:rPr>
                <w:rStyle w:val="IndexLink"/>
                <w:rtl w:val="true"/>
              </w:rPr>
              <w:t>في الدليل على حدث الإنسان وإثبات محدثه</w:t>
            </w:r>
            <w:r>
              <w:rPr>
                <w:rStyle w:val="IndexLink"/>
                <w:rtl w:val="true"/>
              </w:rPr>
              <w:t>»</w:t>
              <w:tab/>
            </w:r>
            <w:r>
              <w:rPr>
                <w:rStyle w:val="IndexLink"/>
              </w:rPr>
              <w:t>42</w:t>
            </w:r>
          </w:hyperlink>
        </w:p>
        <w:p>
          <w:pPr>
            <w:pStyle w:val="Contents2"/>
            <w:tabs>
              <w:tab w:val="clear" w:pos="8743"/>
              <w:tab w:val="right" w:pos="9026" w:leader="dot"/>
            </w:tabs>
            <w:rPr/>
          </w:pPr>
          <w:hyperlink w:anchor="__RefHeading___Toc752739_2320776876">
            <w:r>
              <w:rPr>
                <w:webHidden/>
                <w:rStyle w:val="IndexLink"/>
                <w:rtl w:val="true"/>
              </w:rPr>
              <w:t>فصل من السؤال والبيان</w:t>
            </w:r>
            <w:r>
              <w:rPr>
                <w:rStyle w:val="IndexLink"/>
                <w:rtl w:val="true"/>
              </w:rPr>
              <w:tab/>
            </w:r>
            <w:r>
              <w:rPr>
                <w:rStyle w:val="IndexLink"/>
              </w:rPr>
              <w:t>45</w:t>
            </w:r>
          </w:hyperlink>
        </w:p>
        <w:p>
          <w:pPr>
            <w:pStyle w:val="Contents2"/>
            <w:tabs>
              <w:tab w:val="clear" w:pos="8743"/>
              <w:tab w:val="right" w:pos="9026" w:leader="dot"/>
            </w:tabs>
            <w:rPr/>
          </w:pPr>
          <w:hyperlink w:anchor="__RefHeading___Toc752741_2320776876">
            <w:r>
              <w:rPr>
                <w:webHidden/>
                <w:rStyle w:val="IndexLink"/>
                <w:rtl w:val="true"/>
              </w:rPr>
              <w:t xml:space="preserve">فصل </w:t>
            </w:r>
            <w:r>
              <w:rPr>
                <w:rStyle w:val="IndexLink"/>
                <w:rtl w:val="true"/>
              </w:rPr>
              <w:t>«</w:t>
            </w:r>
            <w:r>
              <w:rPr>
                <w:rStyle w:val="IndexLink"/>
                <w:rtl w:val="true"/>
              </w:rPr>
              <w:t>من كلام جعفر بن محمد 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752743_2320776876">
            <w:r>
              <w:rPr>
                <w:webHidden/>
                <w:rStyle w:val="IndexLink"/>
                <w:rtl w:val="true"/>
              </w:rPr>
              <w:t>فصل آخر في السؤال والبيان</w:t>
            </w:r>
            <w:r>
              <w:rPr>
                <w:rStyle w:val="IndexLink"/>
                <w:rtl w:val="true"/>
              </w:rPr>
              <w:tab/>
            </w:r>
            <w:r>
              <w:rPr>
                <w:rStyle w:val="IndexLink"/>
              </w:rPr>
              <w:t>48</w:t>
            </w:r>
          </w:hyperlink>
        </w:p>
        <w:p>
          <w:pPr>
            <w:pStyle w:val="Contents2"/>
            <w:tabs>
              <w:tab w:val="clear" w:pos="8743"/>
              <w:tab w:val="right" w:pos="9026" w:leader="dot"/>
            </w:tabs>
            <w:rPr/>
          </w:pPr>
          <w:hyperlink w:anchor="__RefHeading___Toc752745_2320776876">
            <w:r>
              <w:rPr>
                <w:webHidden/>
                <w:rStyle w:val="IndexLink"/>
                <w:rtl w:val="true"/>
              </w:rPr>
              <w:t>وجوب شکر المنعم عقلاً</w:t>
            </w:r>
            <w:r>
              <w:rPr>
                <w:rStyle w:val="IndexLink"/>
                <w:rtl w:val="true"/>
              </w:rPr>
              <w:tab/>
            </w:r>
            <w:r>
              <w:rPr>
                <w:rStyle w:val="IndexLink"/>
              </w:rPr>
              <w:t>49</w:t>
            </w:r>
          </w:hyperlink>
        </w:p>
        <w:p>
          <w:pPr>
            <w:pStyle w:val="Contents2"/>
            <w:tabs>
              <w:tab w:val="clear" w:pos="8743"/>
              <w:tab w:val="right" w:pos="9026" w:leader="dot"/>
            </w:tabs>
            <w:rPr/>
          </w:pPr>
          <w:hyperlink w:anchor="__RefHeading___Toc752747_2320776876">
            <w:r>
              <w:rPr>
                <w:webHidden/>
                <w:rStyle w:val="IndexLink"/>
                <w:rtl w:val="true"/>
              </w:rPr>
              <w:t>تفضل الله علی عباده</w:t>
            </w:r>
            <w:r>
              <w:rPr>
                <w:rStyle w:val="IndexLink"/>
                <w:rtl w:val="true"/>
              </w:rPr>
              <w:tab/>
            </w:r>
            <w:r>
              <w:rPr>
                <w:rStyle w:val="IndexLink"/>
              </w:rPr>
              <w:t>50</w:t>
            </w:r>
          </w:hyperlink>
        </w:p>
        <w:p>
          <w:pPr>
            <w:pStyle w:val="Contents2"/>
            <w:tabs>
              <w:tab w:val="clear" w:pos="8743"/>
              <w:tab w:val="right" w:pos="9026" w:leader="dot"/>
            </w:tabs>
            <w:rPr/>
          </w:pPr>
          <w:hyperlink w:anchor="__RefHeading___Toc752749_2320776876">
            <w:r>
              <w:rPr>
                <w:webHidden/>
                <w:rStyle w:val="IndexLink"/>
                <w:rtl w:val="true"/>
              </w:rPr>
              <w:t>کتاب البرهان على ثبوت الايمان لأبي الصلاح التقي بن نجم بن عبيد الله الحلبي</w:t>
            </w:r>
            <w:r>
              <w:rPr>
                <w:rStyle w:val="IndexLink"/>
                <w:rtl w:val="true"/>
              </w:rPr>
              <w:tab/>
            </w:r>
            <w:r>
              <w:rPr>
                <w:rStyle w:val="IndexLink"/>
              </w:rPr>
              <w:t>51</w:t>
            </w:r>
          </w:hyperlink>
        </w:p>
        <w:p>
          <w:pPr>
            <w:pStyle w:val="Contents2"/>
            <w:tabs>
              <w:tab w:val="clear" w:pos="8743"/>
              <w:tab w:val="right" w:pos="9026" w:leader="dot"/>
            </w:tabs>
            <w:rPr/>
          </w:pPr>
          <w:hyperlink w:anchor="__RefHeading___Toc752751_2320776876">
            <w:r>
              <w:rPr>
                <w:webHidden/>
                <w:rStyle w:val="IndexLink"/>
                <w:rtl w:val="true"/>
              </w:rPr>
              <w:t xml:space="preserve">فصل </w:t>
            </w:r>
            <w:r>
              <w:rPr>
                <w:rStyle w:val="IndexLink"/>
                <w:rtl w:val="true"/>
              </w:rPr>
              <w:t>«</w:t>
            </w:r>
            <w:r>
              <w:rPr>
                <w:rStyle w:val="IndexLink"/>
                <w:rtl w:val="true"/>
              </w:rPr>
              <w:t>في الكلام في التوحيد</w:t>
            </w:r>
            <w:r>
              <w:rPr>
                <w:rStyle w:val="IndexLink"/>
                <w:rtl w:val="true"/>
              </w:rPr>
              <w:t>»</w:t>
              <w:tab/>
            </w:r>
            <w:r>
              <w:rPr>
                <w:rStyle w:val="IndexLink"/>
              </w:rPr>
              <w:t>53</w:t>
            </w:r>
          </w:hyperlink>
        </w:p>
        <w:p>
          <w:pPr>
            <w:pStyle w:val="Contents2"/>
            <w:tabs>
              <w:tab w:val="clear" w:pos="8743"/>
              <w:tab w:val="right" w:pos="9026" w:leader="dot"/>
            </w:tabs>
            <w:rPr/>
          </w:pPr>
          <w:hyperlink w:anchor="__RefHeading___Toc752753_2320776876">
            <w:r>
              <w:rPr>
                <w:webHidden/>
                <w:rStyle w:val="IndexLink"/>
                <w:rtl w:val="true"/>
              </w:rPr>
              <w:t>«</w:t>
            </w:r>
            <w:r>
              <w:rPr>
                <w:rStyle w:val="IndexLink"/>
                <w:rtl w:val="true"/>
              </w:rPr>
              <w:t>فصل في مسائل العدل الإلهی</w:t>
            </w:r>
            <w:r>
              <w:rPr>
                <w:rStyle w:val="IndexLink"/>
                <w:rtl w:val="true"/>
              </w:rPr>
              <w:t>»</w:t>
              <w:tab/>
            </w:r>
            <w:r>
              <w:rPr>
                <w:rStyle w:val="IndexLink"/>
              </w:rPr>
              <w:t>56</w:t>
            </w:r>
          </w:hyperlink>
        </w:p>
        <w:p>
          <w:pPr>
            <w:pStyle w:val="Contents2"/>
            <w:tabs>
              <w:tab w:val="clear" w:pos="8743"/>
              <w:tab w:val="right" w:pos="9026" w:leader="dot"/>
            </w:tabs>
            <w:rPr/>
          </w:pPr>
          <w:hyperlink w:anchor="__RefHeading___Toc752755_2320776876">
            <w:r>
              <w:rPr>
                <w:webHidden/>
                <w:rStyle w:val="IndexLink"/>
                <w:rtl w:val="true"/>
              </w:rPr>
              <w:t>لطفه تعالی في نصب المعصوم</w:t>
            </w:r>
            <w:r>
              <w:rPr>
                <w:rStyle w:val="IndexLink"/>
                <w:rtl w:val="true"/>
              </w:rPr>
              <w:tab/>
            </w:r>
            <w:r>
              <w:rPr>
                <w:rStyle w:val="IndexLink"/>
              </w:rPr>
              <w:t>57</w:t>
            </w:r>
          </w:hyperlink>
        </w:p>
        <w:p>
          <w:pPr>
            <w:pStyle w:val="Contents2"/>
            <w:tabs>
              <w:tab w:val="clear" w:pos="8743"/>
              <w:tab w:val="right" w:pos="9026" w:leader="dot"/>
            </w:tabs>
            <w:rPr/>
          </w:pPr>
          <w:hyperlink w:anchor="__RefHeading___Toc752757_2320776876">
            <w:r>
              <w:rPr>
                <w:webHidden/>
                <w:rStyle w:val="IndexLink"/>
                <w:rtl w:val="true"/>
              </w:rPr>
              <w:t>من الأدلة علی عصمة الأنبیاء</w:t>
            </w:r>
            <w:r>
              <w:rPr>
                <w:rStyle w:val="IndexLink"/>
                <w:rtl w:val="true"/>
              </w:rPr>
              <w:tab/>
            </w:r>
            <w:r>
              <w:rPr>
                <w:rStyle w:val="IndexLink"/>
              </w:rPr>
              <w:t>58</w:t>
            </w:r>
          </w:hyperlink>
        </w:p>
        <w:p>
          <w:pPr>
            <w:pStyle w:val="Contents2"/>
            <w:tabs>
              <w:tab w:val="clear" w:pos="8743"/>
              <w:tab w:val="right" w:pos="9026" w:leader="dot"/>
            </w:tabs>
            <w:rPr/>
          </w:pPr>
          <w:hyperlink w:anchor="__RefHeading___Toc752759_2320776876">
            <w:r>
              <w:rPr>
                <w:webHidden/>
                <w:rStyle w:val="IndexLink"/>
                <w:rtl w:val="true"/>
              </w:rPr>
              <w:t>الإمام و وجوب عصمته</w:t>
            </w:r>
            <w:r>
              <w:rPr>
                <w:rStyle w:val="IndexLink"/>
                <w:rtl w:val="true"/>
              </w:rPr>
              <w:tab/>
            </w:r>
            <w:r>
              <w:rPr>
                <w:rStyle w:val="IndexLink"/>
              </w:rPr>
              <w:t>59</w:t>
            </w:r>
          </w:hyperlink>
        </w:p>
        <w:p>
          <w:pPr>
            <w:pStyle w:val="Contents2"/>
            <w:tabs>
              <w:tab w:val="clear" w:pos="8743"/>
              <w:tab w:val="right" w:pos="9026" w:leader="dot"/>
            </w:tabs>
            <w:rPr/>
          </w:pPr>
          <w:hyperlink w:anchor="__RefHeading___Toc752761_2320776876">
            <w:r>
              <w:rPr>
                <w:webHidden/>
                <w:rStyle w:val="IndexLink"/>
                <w:rtl w:val="true"/>
              </w:rPr>
              <w:t>عصمة الأئة الا ثني و عشر و غیبة الحجة علیهم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752763_2320776876">
            <w:r>
              <w:rPr>
                <w:webHidden/>
                <w:rStyle w:val="IndexLink"/>
                <w:rtl w:val="true"/>
              </w:rPr>
              <w:t>الطریق إلی اثبات الأحکام الشرعیة</w:t>
            </w:r>
            <w:r>
              <w:rPr>
                <w:rStyle w:val="IndexLink"/>
                <w:rtl w:val="true"/>
              </w:rPr>
              <w:tab/>
            </w:r>
            <w:r>
              <w:rPr>
                <w:rStyle w:val="IndexLink"/>
              </w:rPr>
              <w:t>61</w:t>
            </w:r>
          </w:hyperlink>
        </w:p>
        <w:p>
          <w:pPr>
            <w:pStyle w:val="Contents2"/>
            <w:tabs>
              <w:tab w:val="clear" w:pos="8743"/>
              <w:tab w:val="right" w:pos="9026" w:leader="dot"/>
            </w:tabs>
            <w:rPr/>
          </w:pPr>
          <w:hyperlink w:anchor="__RefHeading___Toc752765_2320776876">
            <w:r>
              <w:rPr>
                <w:webHidden/>
                <w:rStyle w:val="IndexLink"/>
                <w:rtl w:val="true"/>
              </w:rPr>
              <w:t>الثواب و العقاب</w:t>
            </w:r>
            <w:r>
              <w:rPr>
                <w:rStyle w:val="IndexLink"/>
                <w:rtl w:val="true"/>
              </w:rPr>
              <w:tab/>
            </w:r>
            <w:r>
              <w:rPr>
                <w:rStyle w:val="IndexLink"/>
              </w:rPr>
              <w:t>62</w:t>
            </w:r>
          </w:hyperlink>
        </w:p>
        <w:p>
          <w:pPr>
            <w:pStyle w:val="Contents2"/>
            <w:tabs>
              <w:tab w:val="clear" w:pos="8743"/>
              <w:tab w:val="right" w:pos="9026" w:leader="dot"/>
            </w:tabs>
            <w:rPr/>
          </w:pPr>
          <w:hyperlink w:anchor="__RefHeading___Toc752767_2320776876">
            <w:r>
              <w:rPr>
                <w:webHidden/>
                <w:rStyle w:val="IndexLink"/>
                <w:rtl w:val="true"/>
              </w:rPr>
              <w:t>خاتمة کتاب البرهان علی ثبوت الإیمان</w:t>
            </w:r>
            <w:r>
              <w:rPr>
                <w:rStyle w:val="IndexLink"/>
                <w:rtl w:val="true"/>
              </w:rPr>
              <w:tab/>
            </w:r>
            <w:r>
              <w:rPr>
                <w:rStyle w:val="IndexLink"/>
              </w:rPr>
              <w:t>65</w:t>
            </w:r>
          </w:hyperlink>
        </w:p>
        <w:p>
          <w:pPr>
            <w:pStyle w:val="Contents2"/>
            <w:tabs>
              <w:tab w:val="clear" w:pos="8743"/>
              <w:tab w:val="right" w:pos="9026" w:leader="dot"/>
            </w:tabs>
            <w:rPr/>
          </w:pPr>
          <w:hyperlink w:anchor="__RefHeading___Toc752769_2320776876">
            <w:r>
              <w:rPr>
                <w:webHidden/>
                <w:rStyle w:val="IndexLink"/>
                <w:rtl w:val="true"/>
              </w:rPr>
              <w:t>من خطب أمیر المؤمنین علیه السلام في التوحید</w:t>
            </w:r>
            <w:r>
              <w:rPr>
                <w:rStyle w:val="IndexLink"/>
                <w:rtl w:val="true"/>
              </w:rPr>
              <w:tab/>
            </w:r>
            <w:r>
              <w:rPr>
                <w:rStyle w:val="IndexLink"/>
              </w:rPr>
              <w:t>66</w:t>
            </w:r>
          </w:hyperlink>
        </w:p>
        <w:p>
          <w:pPr>
            <w:pStyle w:val="Contents2"/>
            <w:tabs>
              <w:tab w:val="clear" w:pos="8743"/>
              <w:tab w:val="right" w:pos="9026" w:leader="dot"/>
            </w:tabs>
            <w:rPr/>
          </w:pPr>
          <w:hyperlink w:anchor="__RefHeading___Toc752771_2320776876">
            <w:r>
              <w:rPr>
                <w:webHidden/>
                <w:rStyle w:val="IndexLink"/>
                <w:rtl w:val="true"/>
              </w:rPr>
              <w:t>من کلام الأمیر علیه السلام لذعلب الیماني في التوحید</w:t>
            </w:r>
            <w:r>
              <w:rPr>
                <w:rStyle w:val="IndexLink"/>
                <w:rtl w:val="true"/>
              </w:rPr>
              <w:tab/>
            </w:r>
            <w:r>
              <w:rPr>
                <w:rStyle w:val="IndexLink"/>
              </w:rPr>
              <w:t>72</w:t>
            </w:r>
          </w:hyperlink>
        </w:p>
        <w:p>
          <w:pPr>
            <w:pStyle w:val="Contents2"/>
            <w:tabs>
              <w:tab w:val="clear" w:pos="8743"/>
              <w:tab w:val="right" w:pos="9026" w:leader="dot"/>
            </w:tabs>
            <w:rPr/>
          </w:pPr>
          <w:hyperlink w:anchor="__RefHeading___Toc752773_2320776876">
            <w:r>
              <w:rPr>
                <w:webHidden/>
                <w:rStyle w:val="IndexLink"/>
                <w:rtl w:val="true"/>
              </w:rPr>
              <w:t>و من كلام له عليه السلام في التوحيد</w:t>
            </w:r>
            <w:r>
              <w:rPr>
                <w:rStyle w:val="IndexLink"/>
                <w:rtl w:val="true"/>
              </w:rPr>
              <w:tab/>
            </w:r>
            <w:r>
              <w:rPr>
                <w:rStyle w:val="IndexLink"/>
              </w:rPr>
              <w:t>73</w:t>
            </w:r>
          </w:hyperlink>
        </w:p>
        <w:p>
          <w:pPr>
            <w:pStyle w:val="Contents2"/>
            <w:tabs>
              <w:tab w:val="clear" w:pos="8743"/>
              <w:tab w:val="right" w:pos="9026" w:leader="dot"/>
            </w:tabs>
            <w:rPr/>
          </w:pPr>
          <w:hyperlink w:anchor="__RefHeading___Toc752775_2320776876">
            <w:r>
              <w:rPr>
                <w:webHidden/>
                <w:rStyle w:val="IndexLink"/>
                <w:rtl w:val="true"/>
              </w:rPr>
              <w:t>کلام للمؤلف في المعرفة</w:t>
            </w:r>
            <w:r>
              <w:rPr>
                <w:rStyle w:val="IndexLink"/>
                <w:rtl w:val="true"/>
              </w:rPr>
              <w:tab/>
            </w:r>
            <w:r>
              <w:rPr>
                <w:rStyle w:val="IndexLink"/>
              </w:rPr>
              <w:t>75</w:t>
            </w:r>
          </w:hyperlink>
        </w:p>
        <w:p>
          <w:pPr>
            <w:pStyle w:val="Contents2"/>
            <w:tabs>
              <w:tab w:val="clear" w:pos="8743"/>
              <w:tab w:val="right" w:pos="9026" w:leader="dot"/>
            </w:tabs>
            <w:rPr/>
          </w:pPr>
          <w:hyperlink w:anchor="__RefHeading___Toc752777_2320776876">
            <w:r>
              <w:rPr>
                <w:webHidden/>
                <w:rStyle w:val="IndexLink"/>
                <w:rtl w:val="true"/>
              </w:rPr>
              <w:t>کلام للإمام الرضا علیه السلام في التوحید</w:t>
            </w:r>
            <w:r>
              <w:rPr>
                <w:rStyle w:val="IndexLink"/>
                <w:rtl w:val="true"/>
              </w:rPr>
              <w:tab/>
            </w:r>
            <w:r>
              <w:rPr>
                <w:rStyle w:val="IndexLink"/>
              </w:rPr>
              <w:t>76</w:t>
            </w:r>
          </w:hyperlink>
        </w:p>
        <w:p>
          <w:pPr>
            <w:pStyle w:val="Contents2"/>
            <w:tabs>
              <w:tab w:val="clear" w:pos="8743"/>
              <w:tab w:val="right" w:pos="9026" w:leader="dot"/>
            </w:tabs>
            <w:rPr/>
          </w:pPr>
          <w:hyperlink w:anchor="__RefHeading___Toc752779_2320776876">
            <w:r>
              <w:rPr>
                <w:webHidden/>
                <w:rStyle w:val="IndexLink"/>
                <w:rtl w:val="true"/>
              </w:rPr>
              <w:t>تفسير سورة الإخلاص</w:t>
            </w:r>
            <w:r>
              <w:rPr>
                <w:rStyle w:val="IndexLink"/>
                <w:rtl w:val="true"/>
              </w:rPr>
              <w:tab/>
            </w:r>
            <w:r>
              <w:rPr>
                <w:rStyle w:val="IndexLink"/>
              </w:rPr>
              <w:t>78</w:t>
            </w:r>
          </w:hyperlink>
        </w:p>
        <w:p>
          <w:pPr>
            <w:pStyle w:val="Contents2"/>
            <w:tabs>
              <w:tab w:val="clear" w:pos="8743"/>
              <w:tab w:val="right" w:pos="9026" w:leader="dot"/>
            </w:tabs>
            <w:rPr/>
          </w:pPr>
          <w:hyperlink w:anchor="__RefHeading___Toc752781_2320776876">
            <w:r>
              <w:rPr>
                <w:webHidden/>
                <w:rStyle w:val="IndexLink"/>
                <w:rtl w:val="true"/>
              </w:rPr>
              <w:t>الخطبة الخالیة من الألف</w:t>
            </w:r>
            <w:r>
              <w:rPr>
                <w:rStyle w:val="IndexLink"/>
                <w:rtl w:val="true"/>
              </w:rPr>
              <w:tab/>
            </w:r>
            <w:r>
              <w:rPr>
                <w:rStyle w:val="IndexLink"/>
              </w:rPr>
              <w:t>79</w:t>
            </w:r>
          </w:hyperlink>
        </w:p>
        <w:p>
          <w:pPr>
            <w:pStyle w:val="Contents2"/>
            <w:tabs>
              <w:tab w:val="clear" w:pos="8743"/>
              <w:tab w:val="right" w:pos="9026" w:leader="dot"/>
            </w:tabs>
            <w:rPr/>
          </w:pPr>
          <w:hyperlink w:anchor="__RefHeading___Toc752783_2320776876">
            <w:r>
              <w:rPr>
                <w:webHidden/>
                <w:rStyle w:val="IndexLink"/>
                <w:rtl w:val="true"/>
              </w:rPr>
              <w:t>کلام للمؤلف في التوحید</w:t>
            </w:r>
            <w:r>
              <w:rPr>
                <w:rStyle w:val="IndexLink"/>
                <w:rtl w:val="true"/>
              </w:rPr>
              <w:tab/>
            </w:r>
            <w:r>
              <w:rPr>
                <w:rStyle w:val="IndexLink"/>
              </w:rPr>
              <w:t>81</w:t>
            </w:r>
          </w:hyperlink>
        </w:p>
        <w:p>
          <w:pPr>
            <w:pStyle w:val="Contents2"/>
            <w:tabs>
              <w:tab w:val="clear" w:pos="8743"/>
              <w:tab w:val="right" w:pos="9026" w:leader="dot"/>
            </w:tabs>
            <w:rPr/>
          </w:pPr>
          <w:hyperlink w:anchor="__RefHeading___Toc752785_2320776876">
            <w:r>
              <w:rPr>
                <w:webHidden/>
                <w:rStyle w:val="IndexLink"/>
                <w:rtl w:val="true"/>
              </w:rPr>
              <w:t>دعاء للمؤلف</w:t>
            </w:r>
            <w:r>
              <w:rPr>
                <w:rStyle w:val="IndexLink"/>
                <w:rtl w:val="true"/>
              </w:rPr>
              <w:tab/>
            </w:r>
            <w:r>
              <w:rPr>
                <w:rStyle w:val="IndexLink"/>
              </w:rPr>
              <w:t>83</w:t>
            </w:r>
          </w:hyperlink>
        </w:p>
        <w:p>
          <w:pPr>
            <w:pStyle w:val="Contents2"/>
            <w:tabs>
              <w:tab w:val="clear" w:pos="8743"/>
              <w:tab w:val="right" w:pos="9026" w:leader="dot"/>
            </w:tabs>
            <w:rPr/>
          </w:pPr>
          <w:hyperlink w:anchor="__RefHeading___Toc752787_2320776876">
            <w:r>
              <w:rPr>
                <w:webHidden/>
                <w:rStyle w:val="IndexLink"/>
                <w:rtl w:val="true"/>
              </w:rPr>
              <w:t>أدلة علی الخالق و علی حدوث العالم</w:t>
            </w:r>
            <w:r>
              <w:rPr>
                <w:rStyle w:val="IndexLink"/>
                <w:rtl w:val="true"/>
              </w:rPr>
              <w:tab/>
            </w:r>
            <w:r>
              <w:rPr>
                <w:rStyle w:val="IndexLink"/>
              </w:rPr>
              <w:t>85</w:t>
            </w:r>
          </w:hyperlink>
        </w:p>
        <w:p>
          <w:pPr>
            <w:pStyle w:val="Contents2"/>
            <w:tabs>
              <w:tab w:val="clear" w:pos="8743"/>
              <w:tab w:val="right" w:pos="9026" w:leader="dot"/>
            </w:tabs>
            <w:rPr/>
          </w:pPr>
          <w:hyperlink w:anchor="__RefHeading___Toc752789_2320776876">
            <w:r>
              <w:rPr>
                <w:webHidden/>
                <w:rStyle w:val="IndexLink"/>
                <w:rtl w:val="true"/>
              </w:rPr>
              <w:t>أبيات شعریة في التوحيد</w:t>
            </w:r>
            <w:r>
              <w:rPr>
                <w:rStyle w:val="IndexLink"/>
                <w:rtl w:val="true"/>
              </w:rPr>
              <w:tab/>
            </w:r>
            <w:r>
              <w:rPr>
                <w:rStyle w:val="IndexLink"/>
              </w:rPr>
              <w:t>86</w:t>
            </w:r>
          </w:hyperlink>
        </w:p>
        <w:p>
          <w:pPr>
            <w:pStyle w:val="Contents2"/>
            <w:tabs>
              <w:tab w:val="clear" w:pos="8743"/>
              <w:tab w:val="right" w:pos="9026" w:leader="dot"/>
            </w:tabs>
            <w:rPr/>
          </w:pPr>
          <w:hyperlink w:anchor="__RefHeading___Toc752791_2320776876">
            <w:r>
              <w:rPr>
                <w:webHidden/>
                <w:rStyle w:val="IndexLink"/>
                <w:rtl w:val="true"/>
              </w:rPr>
              <w:t>أحادیث في فضل العلم و أهله</w:t>
            </w:r>
            <w:r>
              <w:rPr>
                <w:rStyle w:val="IndexLink"/>
                <w:rtl w:val="true"/>
              </w:rPr>
              <w:tab/>
            </w:r>
            <w:r>
              <w:rPr>
                <w:rStyle w:val="IndexLink"/>
              </w:rPr>
              <w:t>87</w:t>
            </w:r>
          </w:hyperlink>
        </w:p>
        <w:p>
          <w:pPr>
            <w:pStyle w:val="Contents2"/>
            <w:tabs>
              <w:tab w:val="clear" w:pos="8743"/>
              <w:tab w:val="right" w:pos="9026" w:leader="dot"/>
            </w:tabs>
            <w:rPr/>
          </w:pPr>
          <w:hyperlink w:anchor="__RefHeading___Toc752793_2320776876">
            <w:r>
              <w:rPr>
                <w:webHidden/>
                <w:rStyle w:val="IndexLink"/>
                <w:rtl w:val="true"/>
              </w:rPr>
              <w:t>آیات في مدح العلم و أهله</w:t>
            </w:r>
            <w:r>
              <w:rPr>
                <w:rStyle w:val="IndexLink"/>
                <w:rtl w:val="true"/>
              </w:rPr>
              <w:tab/>
            </w:r>
            <w:r>
              <w:rPr>
                <w:rStyle w:val="IndexLink"/>
              </w:rPr>
              <w:t>93</w:t>
            </w:r>
          </w:hyperlink>
        </w:p>
        <w:p>
          <w:pPr>
            <w:pStyle w:val="Contents2"/>
            <w:tabs>
              <w:tab w:val="clear" w:pos="8743"/>
              <w:tab w:val="right" w:pos="9026" w:leader="dot"/>
            </w:tabs>
            <w:rPr/>
          </w:pPr>
          <w:hyperlink w:anchor="__RefHeading___Toc752795_2320776876">
            <w:r>
              <w:rPr>
                <w:webHidden/>
                <w:rStyle w:val="IndexLink"/>
                <w:rtl w:val="true"/>
              </w:rPr>
              <w:t>حکم وأشعار في مدح العلم</w:t>
            </w:r>
            <w:r>
              <w:rPr>
                <w:rStyle w:val="IndexLink"/>
                <w:rtl w:val="true"/>
              </w:rPr>
              <w:tab/>
            </w:r>
            <w:r>
              <w:rPr>
                <w:rStyle w:val="IndexLink"/>
              </w:rPr>
              <w:t>95</w:t>
            </w:r>
          </w:hyperlink>
        </w:p>
        <w:p>
          <w:pPr>
            <w:pStyle w:val="Contents2"/>
            <w:tabs>
              <w:tab w:val="clear" w:pos="8743"/>
              <w:tab w:val="right" w:pos="9026" w:leader="dot"/>
            </w:tabs>
            <w:rPr/>
          </w:pPr>
          <w:hyperlink w:anchor="__RefHeading___Toc752797_2320776876">
            <w:r>
              <w:rPr>
                <w:webHidden/>
                <w:rStyle w:val="IndexLink"/>
                <w:rtl w:val="true"/>
              </w:rPr>
              <w:t>تقسیم الإمام علي علیه السلام لطلبة العلم</w:t>
            </w:r>
            <w:r>
              <w:rPr>
                <w:rStyle w:val="IndexLink"/>
                <w:rtl w:val="true"/>
              </w:rPr>
              <w:tab/>
            </w:r>
            <w:r>
              <w:rPr>
                <w:rStyle w:val="IndexLink"/>
              </w:rPr>
              <w:t>96</w:t>
            </w:r>
          </w:hyperlink>
        </w:p>
        <w:p>
          <w:pPr>
            <w:pStyle w:val="Contents2"/>
            <w:tabs>
              <w:tab w:val="clear" w:pos="8743"/>
              <w:tab w:val="right" w:pos="9026" w:leader="dot"/>
            </w:tabs>
            <w:rPr/>
          </w:pPr>
          <w:hyperlink w:anchor="__RefHeading___Toc752799_2320776876">
            <w:r>
              <w:rPr>
                <w:webHidden/>
                <w:rStyle w:val="IndexLink"/>
                <w:rtl w:val="true"/>
              </w:rPr>
              <w:t>العلماء المذمومون</w:t>
            </w:r>
            <w:r>
              <w:rPr>
                <w:rStyle w:val="IndexLink"/>
                <w:rtl w:val="true"/>
              </w:rPr>
              <w:tab/>
            </w:r>
            <w:r>
              <w:rPr>
                <w:rStyle w:val="IndexLink"/>
              </w:rPr>
              <w:t>97</w:t>
            </w:r>
          </w:hyperlink>
        </w:p>
        <w:p>
          <w:pPr>
            <w:pStyle w:val="Contents2"/>
            <w:tabs>
              <w:tab w:val="clear" w:pos="8743"/>
              <w:tab w:val="right" w:pos="9026" w:leader="dot"/>
            </w:tabs>
            <w:rPr/>
          </w:pPr>
          <w:hyperlink w:anchor="__RefHeading___Toc752801_2320776876">
            <w:r>
              <w:rPr>
                <w:webHidden/>
                <w:rStyle w:val="IndexLink"/>
                <w:rtl w:val="true"/>
              </w:rPr>
              <w:t>آداب المتعلمین</w:t>
            </w:r>
            <w:r>
              <w:rPr>
                <w:rStyle w:val="IndexLink"/>
                <w:rtl w:val="true"/>
              </w:rPr>
              <w:tab/>
            </w:r>
            <w:r>
              <w:rPr>
                <w:rStyle w:val="IndexLink"/>
              </w:rPr>
              <w:t>98</w:t>
            </w:r>
          </w:hyperlink>
        </w:p>
        <w:p>
          <w:pPr>
            <w:pStyle w:val="Contents2"/>
            <w:tabs>
              <w:tab w:val="clear" w:pos="8743"/>
              <w:tab w:val="right" w:pos="9026" w:leader="dot"/>
            </w:tabs>
            <w:rPr/>
          </w:pPr>
          <w:hyperlink w:anchor="__RefHeading___Toc752803_2320776876">
            <w:r>
              <w:rPr>
                <w:webHidden/>
                <w:rStyle w:val="IndexLink"/>
                <w:rtl w:val="true"/>
              </w:rPr>
              <w:t>أحادث في مدح العلماء</w:t>
            </w:r>
            <w:r>
              <w:rPr>
                <w:rStyle w:val="IndexLink"/>
                <w:rtl w:val="true"/>
              </w:rPr>
              <w:tab/>
            </w:r>
            <w:r>
              <w:rPr>
                <w:rStyle w:val="IndexLink"/>
              </w:rPr>
              <w:t>99</w:t>
            </w:r>
          </w:hyperlink>
        </w:p>
        <w:p>
          <w:pPr>
            <w:pStyle w:val="Contents2"/>
            <w:tabs>
              <w:tab w:val="clear" w:pos="8743"/>
              <w:tab w:val="right" w:pos="9026" w:leader="dot"/>
            </w:tabs>
            <w:rPr/>
          </w:pPr>
          <w:hyperlink w:anchor="__RefHeading___Toc752805_2320776876">
            <w:r>
              <w:rPr>
                <w:webHidden/>
                <w:rStyle w:val="IndexLink"/>
                <w:rtl w:val="true"/>
              </w:rPr>
              <w:t>وصیة لقمان لابنه</w:t>
            </w:r>
            <w:r>
              <w:rPr>
                <w:rStyle w:val="IndexLink"/>
                <w:rtl w:val="true"/>
              </w:rPr>
              <w:tab/>
            </w:r>
            <w:r>
              <w:rPr>
                <w:rStyle w:val="IndexLink"/>
              </w:rPr>
              <w:t>100</w:t>
            </w:r>
          </w:hyperlink>
        </w:p>
        <w:p>
          <w:pPr>
            <w:pStyle w:val="Contents2"/>
            <w:tabs>
              <w:tab w:val="clear" w:pos="8743"/>
              <w:tab w:val="right" w:pos="9026" w:leader="dot"/>
            </w:tabs>
            <w:rPr/>
          </w:pPr>
          <w:hyperlink w:anchor="__RefHeading___Toc752807_2320776876">
            <w:r>
              <w:rPr>
                <w:webHidden/>
                <w:rStyle w:val="IndexLink"/>
                <w:rtl w:val="true"/>
              </w:rPr>
              <w:t>أحادیث في العلم و العلماء</w:t>
            </w:r>
            <w:r>
              <w:rPr>
                <w:rStyle w:val="IndexLink"/>
                <w:rtl w:val="true"/>
              </w:rPr>
              <w:tab/>
            </w:r>
            <w:r>
              <w:rPr>
                <w:rStyle w:val="IndexLink"/>
              </w:rPr>
              <w:t>101</w:t>
            </w:r>
          </w:hyperlink>
        </w:p>
        <w:p>
          <w:pPr>
            <w:pStyle w:val="Contents2"/>
            <w:tabs>
              <w:tab w:val="clear" w:pos="8743"/>
              <w:tab w:val="right" w:pos="9026" w:leader="dot"/>
            </w:tabs>
            <w:rPr/>
          </w:pPr>
          <w:hyperlink w:anchor="__RefHeading___Toc752809_2320776876">
            <w:r>
              <w:rPr>
                <w:webHidden/>
                <w:rStyle w:val="IndexLink"/>
                <w:rtl w:val="true"/>
              </w:rPr>
              <w:t>سهام الإسلام</w:t>
            </w:r>
            <w:r>
              <w:rPr>
                <w:rStyle w:val="IndexLink"/>
                <w:rtl w:val="true"/>
              </w:rPr>
              <w:tab/>
            </w:r>
            <w:r>
              <w:rPr>
                <w:rStyle w:val="IndexLink"/>
              </w:rPr>
              <w:t>105</w:t>
            </w:r>
          </w:hyperlink>
        </w:p>
        <w:p>
          <w:pPr>
            <w:pStyle w:val="Contents2"/>
            <w:tabs>
              <w:tab w:val="clear" w:pos="8743"/>
              <w:tab w:val="right" w:pos="9026" w:leader="dot"/>
            </w:tabs>
            <w:rPr/>
          </w:pPr>
          <w:hyperlink w:anchor="__RefHeading___Toc752811_2320776876">
            <w:r>
              <w:rPr>
                <w:webHidden/>
                <w:rStyle w:val="IndexLink"/>
                <w:rtl w:val="true"/>
              </w:rPr>
              <w:t xml:space="preserve">من وصیة الإمام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للحارث الهمداني</w:t>
            </w:r>
            <w:r>
              <w:rPr>
                <w:rStyle w:val="IndexLink"/>
                <w:rtl w:val="true"/>
              </w:rPr>
              <w:tab/>
            </w:r>
            <w:r>
              <w:rPr>
                <w:rStyle w:val="IndexLink"/>
              </w:rPr>
              <w:t>106</w:t>
            </w:r>
          </w:hyperlink>
        </w:p>
        <w:p>
          <w:pPr>
            <w:pStyle w:val="Contents2"/>
            <w:tabs>
              <w:tab w:val="clear" w:pos="8743"/>
              <w:tab w:val="right" w:pos="9026" w:leader="dot"/>
            </w:tabs>
            <w:rPr/>
          </w:pPr>
          <w:hyperlink w:anchor="__RefHeading___Toc752813_2320776876">
            <w:r>
              <w:rPr>
                <w:webHidden/>
                <w:rStyle w:val="IndexLink"/>
                <w:rtl w:val="true"/>
              </w:rPr>
              <w:t>أحادیث في عظمة القرآن الکریم</w:t>
            </w:r>
            <w:r>
              <w:rPr>
                <w:rStyle w:val="IndexLink"/>
                <w:rtl w:val="true"/>
              </w:rPr>
              <w:tab/>
            </w:r>
            <w:r>
              <w:rPr>
                <w:rStyle w:val="IndexLink"/>
              </w:rPr>
              <w:t>107</w:t>
            </w:r>
          </w:hyperlink>
        </w:p>
        <w:p>
          <w:pPr>
            <w:pStyle w:val="Contents2"/>
            <w:tabs>
              <w:tab w:val="clear" w:pos="8743"/>
              <w:tab w:val="right" w:pos="9026" w:leader="dot"/>
            </w:tabs>
            <w:rPr/>
          </w:pPr>
          <w:hyperlink w:anchor="__RefHeading___Toc752815_2320776876">
            <w:r>
              <w:rPr>
                <w:webHidden/>
                <w:rStyle w:val="IndexLink"/>
                <w:rtl w:val="true"/>
              </w:rPr>
              <w:t>خطبة للإمام علي في فضل القرآن</w:t>
            </w:r>
            <w:r>
              <w:rPr>
                <w:rStyle w:val="IndexLink"/>
                <w:rtl w:val="true"/>
              </w:rPr>
              <w:tab/>
            </w:r>
            <w:r>
              <w:rPr>
                <w:rStyle w:val="IndexLink"/>
              </w:rPr>
              <w:t>111</w:t>
            </w:r>
          </w:hyperlink>
        </w:p>
        <w:p>
          <w:pPr>
            <w:pStyle w:val="Contents2"/>
            <w:tabs>
              <w:tab w:val="clear" w:pos="8743"/>
              <w:tab w:val="right" w:pos="9026" w:leader="dot"/>
            </w:tabs>
            <w:rPr/>
          </w:pPr>
          <w:hyperlink w:anchor="__RefHeading___Toc752817_2320776876">
            <w:r>
              <w:rPr>
                <w:webHidden/>
                <w:rStyle w:val="IndexLink"/>
                <w:rtl w:val="true"/>
              </w:rPr>
              <w:t>أحادیث في العلم و الیقین و العدل</w:t>
            </w:r>
            <w:r>
              <w:rPr>
                <w:rStyle w:val="IndexLink"/>
                <w:rtl w:val="true"/>
              </w:rPr>
              <w:tab/>
            </w:r>
            <w:r>
              <w:rPr>
                <w:rStyle w:val="IndexLink"/>
              </w:rPr>
              <w:t>115</w:t>
            </w:r>
          </w:hyperlink>
        </w:p>
        <w:p>
          <w:pPr>
            <w:pStyle w:val="Contents2"/>
            <w:tabs>
              <w:tab w:val="clear" w:pos="8743"/>
              <w:tab w:val="right" w:pos="9026" w:leader="dot"/>
            </w:tabs>
            <w:rPr/>
          </w:pPr>
          <w:hyperlink w:anchor="__RefHeading___Toc752819_2320776876">
            <w:r>
              <w:rPr>
                <w:webHidden/>
                <w:rStyle w:val="IndexLink"/>
                <w:rtl w:val="true"/>
              </w:rPr>
              <w:t>باب صفة المؤمن</w:t>
            </w:r>
            <w:r>
              <w:rPr>
                <w:rStyle w:val="IndexLink"/>
                <w:rtl w:val="true"/>
              </w:rPr>
              <w:tab/>
            </w:r>
            <w:r>
              <w:rPr>
                <w:rStyle w:val="IndexLink"/>
              </w:rPr>
              <w:t>116</w:t>
            </w:r>
          </w:hyperlink>
        </w:p>
        <w:p>
          <w:pPr>
            <w:pStyle w:val="Contents2"/>
            <w:tabs>
              <w:tab w:val="clear" w:pos="8743"/>
              <w:tab w:val="right" w:pos="9026" w:leader="dot"/>
            </w:tabs>
            <w:rPr/>
          </w:pPr>
          <w:hyperlink w:anchor="__RefHeading___Toc752821_2320776876">
            <w:r>
              <w:rPr>
                <w:webHidden/>
                <w:rStyle w:val="IndexLink"/>
                <w:rtl w:val="true"/>
              </w:rPr>
              <w:t>من مکارم الأخلاق</w:t>
            </w:r>
            <w:r>
              <w:rPr>
                <w:rStyle w:val="IndexLink"/>
                <w:rtl w:val="true"/>
              </w:rPr>
              <w:tab/>
            </w:r>
            <w:r>
              <w:rPr>
                <w:rStyle w:val="IndexLink"/>
              </w:rPr>
              <w:t>126</w:t>
            </w:r>
          </w:hyperlink>
        </w:p>
        <w:p>
          <w:pPr>
            <w:pStyle w:val="Contents2"/>
            <w:tabs>
              <w:tab w:val="clear" w:pos="8743"/>
              <w:tab w:val="right" w:pos="9026" w:leader="dot"/>
            </w:tabs>
            <w:rPr/>
          </w:pPr>
          <w:hyperlink w:anchor="__RefHeading___Toc752823_2320776876">
            <w:r>
              <w:rPr>
                <w:webHidden/>
                <w:rStyle w:val="IndexLink"/>
                <w:rtl w:val="true"/>
              </w:rPr>
              <w:t>صفة الشیعة</w:t>
            </w:r>
            <w:r>
              <w:rPr>
                <w:rStyle w:val="IndexLink"/>
                <w:rtl w:val="true"/>
              </w:rPr>
              <w:tab/>
            </w:r>
            <w:r>
              <w:rPr>
                <w:rStyle w:val="IndexLink"/>
              </w:rPr>
              <w:t>130</w:t>
            </w:r>
          </w:hyperlink>
        </w:p>
        <w:p>
          <w:pPr>
            <w:pStyle w:val="Contents2"/>
            <w:tabs>
              <w:tab w:val="clear" w:pos="8743"/>
              <w:tab w:val="right" w:pos="9026" w:leader="dot"/>
            </w:tabs>
            <w:rPr/>
          </w:pPr>
          <w:hyperlink w:anchor="__RefHeading___Toc752825_2320776876">
            <w:r>
              <w:rPr>
                <w:webHidden/>
                <w:rStyle w:val="IndexLink"/>
                <w:rtl w:val="true"/>
              </w:rPr>
              <w:t>قلة المؤمنین</w:t>
            </w:r>
            <w:r>
              <w:rPr>
                <w:rStyle w:val="IndexLink"/>
                <w:rtl w:val="true"/>
              </w:rPr>
              <w:tab/>
            </w:r>
            <w:r>
              <w:rPr>
                <w:rStyle w:val="IndexLink"/>
              </w:rPr>
              <w:t>131</w:t>
            </w:r>
          </w:hyperlink>
        </w:p>
        <w:p>
          <w:pPr>
            <w:pStyle w:val="Contents2"/>
            <w:tabs>
              <w:tab w:val="clear" w:pos="8743"/>
              <w:tab w:val="right" w:pos="9026" w:leader="dot"/>
            </w:tabs>
            <w:rPr/>
          </w:pPr>
          <w:hyperlink w:anchor="__RefHeading___Toc752827_2320776876">
            <w:r>
              <w:rPr>
                <w:webHidden/>
                <w:rStyle w:val="IndexLink"/>
                <w:rtl w:val="true"/>
              </w:rPr>
              <w:t>صفة الشیعة و محبة بعضهم بعضا</w:t>
            </w:r>
            <w:r>
              <w:rPr>
                <w:rStyle w:val="IndexLink"/>
                <w:rtl w:val="true"/>
              </w:rPr>
              <w:tab/>
            </w:r>
            <w:r>
              <w:rPr>
                <w:rStyle w:val="IndexLink"/>
              </w:rPr>
              <w:t>132</w:t>
            </w:r>
          </w:hyperlink>
        </w:p>
        <w:p>
          <w:pPr>
            <w:pStyle w:val="Contents2"/>
            <w:tabs>
              <w:tab w:val="clear" w:pos="8743"/>
              <w:tab w:val="right" w:pos="9026" w:leader="dot"/>
            </w:tabs>
            <w:rPr/>
          </w:pPr>
          <w:hyperlink w:anchor="__RefHeading___Toc752829_2320776876">
            <w:r>
              <w:rPr>
                <w:webHidden/>
                <w:rStyle w:val="IndexLink"/>
                <w:rtl w:val="true"/>
              </w:rPr>
              <w:t>من صفات الشیعة</w:t>
            </w:r>
            <w:r>
              <w:rPr>
                <w:rStyle w:val="IndexLink"/>
                <w:rtl w:val="true"/>
              </w:rPr>
              <w:tab/>
            </w:r>
            <w:r>
              <w:rPr>
                <w:rStyle w:val="IndexLink"/>
              </w:rPr>
              <w:t>133</w:t>
            </w:r>
          </w:hyperlink>
        </w:p>
        <w:p>
          <w:pPr>
            <w:pStyle w:val="Contents2"/>
            <w:tabs>
              <w:tab w:val="clear" w:pos="8743"/>
              <w:tab w:val="right" w:pos="9026" w:leader="dot"/>
            </w:tabs>
            <w:rPr/>
          </w:pPr>
          <w:hyperlink w:anchor="__RefHeading___Toc752831_2320776876">
            <w:r>
              <w:rPr>
                <w:webHidden/>
                <w:rStyle w:val="IndexLink"/>
                <w:rtl w:val="true"/>
              </w:rPr>
              <w:t>من کمال المؤمنین</w:t>
            </w:r>
            <w:r>
              <w:rPr>
                <w:rStyle w:val="IndexLink"/>
                <w:rtl w:val="true"/>
              </w:rPr>
              <w:tab/>
            </w:r>
            <w:r>
              <w:rPr>
                <w:rStyle w:val="IndexLink"/>
              </w:rPr>
              <w:t>134</w:t>
            </w:r>
          </w:hyperlink>
        </w:p>
        <w:p>
          <w:pPr>
            <w:pStyle w:val="Contents2"/>
            <w:tabs>
              <w:tab w:val="clear" w:pos="8743"/>
              <w:tab w:val="right" w:pos="9026" w:leader="dot"/>
            </w:tabs>
            <w:rPr/>
          </w:pPr>
          <w:hyperlink w:anchor="__RefHeading___Toc752833_2320776876">
            <w:r>
              <w:rPr>
                <w:webHidden/>
                <w:rStyle w:val="IndexLink"/>
                <w:rtl w:val="true"/>
              </w:rPr>
              <w:t>خطبة لأمیر المؤمنین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752835_2320776876">
            <w:r>
              <w:rPr>
                <w:webHidden/>
                <w:rStyle w:val="IndexLink"/>
                <w:rtl w:val="true"/>
              </w:rPr>
              <w:t>من الصفات المحدودة</w:t>
            </w:r>
            <w:r>
              <w:rPr>
                <w:rStyle w:val="IndexLink"/>
                <w:rtl w:val="true"/>
              </w:rPr>
              <w:tab/>
            </w:r>
            <w:r>
              <w:rPr>
                <w:rStyle w:val="IndexLink"/>
              </w:rPr>
              <w:t>136</w:t>
            </w:r>
          </w:hyperlink>
        </w:p>
        <w:p>
          <w:pPr>
            <w:pStyle w:val="Contents2"/>
            <w:tabs>
              <w:tab w:val="clear" w:pos="8743"/>
              <w:tab w:val="right" w:pos="9026" w:leader="dot"/>
            </w:tabs>
            <w:rPr/>
          </w:pPr>
          <w:hyperlink w:anchor="__RefHeading___Toc752837_2320776876">
            <w:r>
              <w:rPr>
                <w:webHidden/>
                <w:rStyle w:val="IndexLink"/>
                <w:rtl w:val="true"/>
              </w:rPr>
              <w:t>صفات المؤمن</w:t>
            </w:r>
            <w:r>
              <w:rPr>
                <w:rStyle w:val="IndexLink"/>
                <w:rtl w:val="true"/>
              </w:rPr>
              <w:tab/>
            </w:r>
            <w:r>
              <w:rPr>
                <w:rStyle w:val="IndexLink"/>
              </w:rPr>
              <w:t>138</w:t>
            </w:r>
          </w:hyperlink>
        </w:p>
        <w:p>
          <w:pPr>
            <w:pStyle w:val="Contents2"/>
            <w:tabs>
              <w:tab w:val="clear" w:pos="8743"/>
              <w:tab w:val="right" w:pos="9026" w:leader="dot"/>
            </w:tabs>
            <w:rPr/>
          </w:pPr>
          <w:hyperlink w:anchor="__RefHeading___Toc752839_2320776876">
            <w:r>
              <w:rPr>
                <w:webHidden/>
                <w:rStyle w:val="IndexLink"/>
                <w:rtl w:val="true"/>
              </w:rPr>
              <w:t>أقسام الناس</w:t>
            </w:r>
            <w:r>
              <w:rPr>
                <w:rStyle w:val="IndexLink"/>
                <w:rtl w:val="true"/>
              </w:rPr>
              <w:tab/>
            </w:r>
            <w:r>
              <w:rPr>
                <w:rStyle w:val="IndexLink"/>
              </w:rPr>
              <w:t>139</w:t>
            </w:r>
          </w:hyperlink>
        </w:p>
        <w:p>
          <w:pPr>
            <w:pStyle w:val="Contents2"/>
            <w:tabs>
              <w:tab w:val="clear" w:pos="8743"/>
              <w:tab w:val="right" w:pos="9026" w:leader="dot"/>
            </w:tabs>
            <w:rPr/>
          </w:pPr>
          <w:hyperlink w:anchor="__RefHeading___Toc752841_2320776876">
            <w:r>
              <w:rPr>
                <w:webHidden/>
                <w:rStyle w:val="IndexLink"/>
                <w:rtl w:val="true"/>
              </w:rPr>
              <w:t>من وصایا النبي صلی الله علیه و آله لعلي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752843_2320776876">
            <w:r>
              <w:rPr>
                <w:webHidden/>
                <w:rStyle w:val="IndexLink"/>
                <w:rtl w:val="true"/>
              </w:rPr>
              <w:t>من صفات المؤمن</w:t>
            </w:r>
            <w:r>
              <w:rPr>
                <w:rStyle w:val="IndexLink"/>
                <w:rtl w:val="true"/>
              </w:rPr>
              <w:tab/>
            </w:r>
            <w:r>
              <w:rPr>
                <w:rStyle w:val="IndexLink"/>
              </w:rPr>
              <w:t>141</w:t>
            </w:r>
          </w:hyperlink>
        </w:p>
        <w:p>
          <w:pPr>
            <w:pStyle w:val="Contents2"/>
            <w:tabs>
              <w:tab w:val="clear" w:pos="8743"/>
              <w:tab w:val="right" w:pos="9026" w:leader="dot"/>
            </w:tabs>
            <w:rPr/>
          </w:pPr>
          <w:hyperlink w:anchor="__RefHeading___Toc752845_2320776876">
            <w:r>
              <w:rPr>
                <w:webHidden/>
                <w:rStyle w:val="IndexLink"/>
                <w:rtl w:val="true"/>
              </w:rPr>
              <w:t>أمیر المؤمنین علیه السلام یصف شیعته</w:t>
            </w:r>
            <w:r>
              <w:rPr>
                <w:rStyle w:val="IndexLink"/>
                <w:rtl w:val="true"/>
              </w:rPr>
              <w:tab/>
            </w:r>
            <w:r>
              <w:rPr>
                <w:rStyle w:val="IndexLink"/>
              </w:rPr>
              <w:t>142</w:t>
            </w:r>
          </w:hyperlink>
        </w:p>
        <w:p>
          <w:pPr>
            <w:pStyle w:val="Contents2"/>
            <w:tabs>
              <w:tab w:val="clear" w:pos="8743"/>
              <w:tab w:val="right" w:pos="9026" w:leader="dot"/>
            </w:tabs>
            <w:rPr/>
          </w:pPr>
          <w:hyperlink w:anchor="__RefHeading___Toc752847_2320776876">
            <w:r>
              <w:rPr>
                <w:webHidden/>
                <w:rStyle w:val="IndexLink"/>
                <w:rtl w:val="true"/>
              </w:rPr>
              <w:t>حب علي علیه السلام حجاب بین الله و العبد</w:t>
            </w:r>
            <w:r>
              <w:rPr>
                <w:rStyle w:val="IndexLink"/>
                <w:rtl w:val="true"/>
              </w:rPr>
              <w:tab/>
            </w:r>
            <w:r>
              <w:rPr>
                <w:rStyle w:val="IndexLink"/>
              </w:rPr>
              <w:t>143</w:t>
            </w:r>
          </w:hyperlink>
        </w:p>
        <w:p>
          <w:pPr>
            <w:pStyle w:val="Contents2"/>
            <w:tabs>
              <w:tab w:val="clear" w:pos="8743"/>
              <w:tab w:val="right" w:pos="9026" w:leader="dot"/>
            </w:tabs>
            <w:rPr/>
          </w:pPr>
          <w:hyperlink w:anchor="__RefHeading___Toc752849_2320776876">
            <w:r>
              <w:rPr>
                <w:webHidden/>
                <w:rStyle w:val="IndexLink"/>
                <w:rtl w:val="true"/>
              </w:rPr>
              <w:t>صفة الشیعة</w:t>
            </w:r>
            <w:r>
              <w:rPr>
                <w:rStyle w:val="IndexLink"/>
                <w:rtl w:val="true"/>
              </w:rPr>
              <w:tab/>
            </w:r>
            <w:r>
              <w:rPr>
                <w:rStyle w:val="IndexLink"/>
              </w:rPr>
              <w:t>144</w:t>
            </w:r>
          </w:hyperlink>
        </w:p>
        <w:p>
          <w:pPr>
            <w:pStyle w:val="Contents2"/>
            <w:tabs>
              <w:tab w:val="clear" w:pos="8743"/>
              <w:tab w:val="right" w:pos="9026" w:leader="dot"/>
            </w:tabs>
            <w:rPr/>
          </w:pPr>
          <w:hyperlink w:anchor="__RefHeading___Toc752851_2320776876">
            <w:r>
              <w:rPr>
                <w:webHidden/>
                <w:rStyle w:val="IndexLink"/>
                <w:rtl w:val="true"/>
              </w:rPr>
              <w:t>طالب الدنیا و طالب الآخرة</w:t>
            </w:r>
            <w:r>
              <w:rPr>
                <w:rStyle w:val="IndexLink"/>
                <w:rtl w:val="true"/>
              </w:rPr>
              <w:tab/>
            </w:r>
            <w:r>
              <w:rPr>
                <w:rStyle w:val="IndexLink"/>
              </w:rPr>
              <w:t>153</w:t>
            </w:r>
          </w:hyperlink>
        </w:p>
        <w:p>
          <w:pPr>
            <w:pStyle w:val="Contents2"/>
            <w:tabs>
              <w:tab w:val="clear" w:pos="8743"/>
              <w:tab w:val="right" w:pos="9026" w:leader="dot"/>
            </w:tabs>
            <w:rPr/>
          </w:pPr>
          <w:hyperlink w:anchor="__RefHeading___Toc752853_2320776876">
            <w:r>
              <w:rPr>
                <w:webHidden/>
                <w:rStyle w:val="IndexLink"/>
                <w:rtl w:val="true"/>
              </w:rPr>
              <w:t>وصف أمیرالمؤمنین علیه السلام لأخ له في الله</w:t>
            </w:r>
            <w:r>
              <w:rPr>
                <w:rStyle w:val="IndexLink"/>
                <w:rtl w:val="true"/>
              </w:rPr>
              <w:tab/>
            </w:r>
            <w:r>
              <w:rPr>
                <w:rStyle w:val="IndexLink"/>
              </w:rPr>
              <w:t>154</w:t>
            </w:r>
          </w:hyperlink>
        </w:p>
        <w:p>
          <w:pPr>
            <w:pStyle w:val="Contents2"/>
            <w:tabs>
              <w:tab w:val="clear" w:pos="8743"/>
              <w:tab w:val="right" w:pos="9026" w:leader="dot"/>
            </w:tabs>
            <w:rPr/>
          </w:pPr>
          <w:hyperlink w:anchor="__RefHeading___Toc752855_2320776876">
            <w:r>
              <w:rPr>
                <w:webHidden/>
                <w:rStyle w:val="IndexLink"/>
                <w:rtl w:val="true"/>
              </w:rPr>
              <w:t>أحادیث و حکم متفرقة</w:t>
            </w:r>
            <w:r>
              <w:rPr>
                <w:rStyle w:val="IndexLink"/>
                <w:rtl w:val="true"/>
              </w:rPr>
              <w:tab/>
            </w:r>
            <w:r>
              <w:rPr>
                <w:rStyle w:val="IndexLink"/>
              </w:rPr>
              <w:t>155</w:t>
            </w:r>
          </w:hyperlink>
        </w:p>
        <w:p>
          <w:pPr>
            <w:pStyle w:val="Contents2"/>
            <w:tabs>
              <w:tab w:val="clear" w:pos="8743"/>
              <w:tab w:val="right" w:pos="9026" w:leader="dot"/>
            </w:tabs>
            <w:rPr/>
          </w:pPr>
          <w:hyperlink w:anchor="__RefHeading___Toc752857_2320776876">
            <w:r>
              <w:rPr>
                <w:webHidden/>
                <w:rStyle w:val="IndexLink"/>
                <w:rtl w:val="true"/>
              </w:rPr>
              <w:t>سعة رحمة الله تعالی</w:t>
            </w:r>
            <w:r>
              <w:rPr>
                <w:rStyle w:val="IndexLink"/>
                <w:rtl w:val="true"/>
              </w:rPr>
              <w:tab/>
            </w:r>
            <w:r>
              <w:rPr>
                <w:rStyle w:val="IndexLink"/>
              </w:rPr>
              <w:t>156</w:t>
            </w:r>
          </w:hyperlink>
        </w:p>
        <w:p>
          <w:pPr>
            <w:pStyle w:val="Contents2"/>
            <w:tabs>
              <w:tab w:val="clear" w:pos="8743"/>
              <w:tab w:val="right" w:pos="9026" w:leader="dot"/>
            </w:tabs>
            <w:rPr/>
          </w:pPr>
          <w:hyperlink w:anchor="__RefHeading___Toc752859_2320776876">
            <w:r>
              <w:rPr>
                <w:webHidden/>
                <w:rStyle w:val="IndexLink"/>
                <w:rtl w:val="true"/>
              </w:rPr>
              <w:t>ضرار بن ضمرة یصف أمیرالمؤمنین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752861_2320776876">
            <w:r>
              <w:rPr>
                <w:webHidden/>
                <w:rStyle w:val="IndexLink"/>
                <w:rtl w:val="true"/>
              </w:rPr>
              <w:t>أحادیث متفرقة</w:t>
            </w:r>
            <w:r>
              <w:rPr>
                <w:rStyle w:val="IndexLink"/>
                <w:rtl w:val="true"/>
              </w:rPr>
              <w:tab/>
            </w:r>
            <w:r>
              <w:rPr>
                <w:rStyle w:val="IndexLink"/>
              </w:rPr>
              <w:t>158</w:t>
            </w:r>
          </w:hyperlink>
        </w:p>
        <w:p>
          <w:pPr>
            <w:pStyle w:val="Contents2"/>
            <w:tabs>
              <w:tab w:val="clear" w:pos="8743"/>
              <w:tab w:val="right" w:pos="9026" w:leader="dot"/>
            </w:tabs>
            <w:rPr/>
          </w:pPr>
          <w:hyperlink w:anchor="__RefHeading___Toc752863_2320776876">
            <w:r>
              <w:rPr>
                <w:webHidden/>
                <w:rStyle w:val="IndexLink"/>
                <w:rtl w:val="true"/>
              </w:rPr>
              <w:t>فصل</w:t>
            </w:r>
            <w:r>
              <w:rPr>
                <w:rStyle w:val="IndexLink"/>
                <w:rtl w:val="true"/>
              </w:rPr>
              <w:t xml:space="preserve">: </w:t>
            </w:r>
            <w:r>
              <w:rPr>
                <w:rStyle w:val="IndexLink"/>
                <w:rtl w:val="true"/>
              </w:rPr>
              <w:t>في ما جاء في الخصال</w:t>
            </w:r>
            <w:r>
              <w:rPr>
                <w:rStyle w:val="IndexLink"/>
                <w:rtl w:val="true"/>
              </w:rPr>
              <w:tab/>
            </w:r>
            <w:r>
              <w:rPr>
                <w:rStyle w:val="IndexLink"/>
              </w:rPr>
              <w:t>161</w:t>
            </w:r>
          </w:hyperlink>
        </w:p>
        <w:p>
          <w:pPr>
            <w:pStyle w:val="Contents2"/>
            <w:tabs>
              <w:tab w:val="clear" w:pos="8743"/>
              <w:tab w:val="right" w:pos="9026" w:leader="dot"/>
            </w:tabs>
            <w:rPr/>
          </w:pPr>
          <w:hyperlink w:anchor="__RefHeading___Toc752865_2320776876">
            <w:r>
              <w:rPr>
                <w:webHidden/>
                <w:rStyle w:val="IndexLink"/>
                <w:rtl w:val="true"/>
              </w:rPr>
              <w:t>تأویل قوله تعالی</w:t>
            </w:r>
            <w:r>
              <w:rPr>
                <w:rStyle w:val="IndexLink"/>
                <w:rtl w:val="true"/>
              </w:rPr>
              <w:t>: (</w:t>
            </w:r>
            <w:r>
              <w:rPr>
                <w:rStyle w:val="IndexLink"/>
                <w:rtl w:val="true"/>
              </w:rPr>
              <w:t>بدم کذب</w:t>
            </w:r>
            <w:r>
              <w:rPr>
                <w:rStyle w:val="IndexLink"/>
                <w:rtl w:val="true"/>
              </w:rPr>
              <w:t xml:space="preserve">) </w:t>
            </w:r>
            <w:r>
              <w:rPr>
                <w:rStyle w:val="IndexLink"/>
                <w:rtl w:val="true"/>
              </w:rPr>
              <w:t xml:space="preserve">و </w:t>
            </w:r>
            <w:r>
              <w:rPr>
                <w:rStyle w:val="IndexLink"/>
                <w:rtl w:val="true"/>
              </w:rPr>
              <w:t>(</w:t>
            </w:r>
            <w:r>
              <w:rPr>
                <w:rStyle w:val="IndexLink"/>
                <w:rtl w:val="true"/>
              </w:rPr>
              <w:t>فصبر جمیل</w:t>
            </w:r>
            <w:r>
              <w:rPr>
                <w:rStyle w:val="IndexLink"/>
                <w:rtl w:val="true"/>
              </w:rPr>
              <w:t>)</w:t>
              <w:tab/>
            </w:r>
            <w:r>
              <w:rPr>
                <w:rStyle w:val="IndexLink"/>
              </w:rPr>
              <w:t>164</w:t>
            </w:r>
          </w:hyperlink>
        </w:p>
        <w:p>
          <w:pPr>
            <w:pStyle w:val="Contents2"/>
            <w:tabs>
              <w:tab w:val="clear" w:pos="8743"/>
              <w:tab w:val="right" w:pos="9026" w:leader="dot"/>
            </w:tabs>
            <w:rPr/>
          </w:pPr>
          <w:hyperlink w:anchor="__RefHeading___Toc752867_2320776876">
            <w:r>
              <w:rPr>
                <w:webHidden/>
                <w:rStyle w:val="IndexLink"/>
                <w:rtl w:val="true"/>
              </w:rPr>
              <w:t>فصل من الأدب</w:t>
            </w:r>
            <w:r>
              <w:rPr>
                <w:rStyle w:val="IndexLink"/>
                <w:rtl w:val="true"/>
              </w:rPr>
              <w:tab/>
            </w:r>
            <w:r>
              <w:rPr>
                <w:rStyle w:val="IndexLink"/>
              </w:rPr>
              <w:t>165</w:t>
            </w:r>
          </w:hyperlink>
        </w:p>
        <w:p>
          <w:pPr>
            <w:pStyle w:val="Contents2"/>
            <w:tabs>
              <w:tab w:val="clear" w:pos="8743"/>
              <w:tab w:val="right" w:pos="9026" w:leader="dot"/>
            </w:tabs>
            <w:rPr/>
          </w:pPr>
          <w:hyperlink w:anchor="__RefHeading___Toc752869_2320776876">
            <w:r>
              <w:rPr>
                <w:webHidden/>
                <w:rStyle w:val="IndexLink"/>
                <w:rtl w:val="true"/>
              </w:rPr>
              <w:t>فصل في ذكر الغنى والفقر</w:t>
            </w:r>
            <w:r>
              <w:rPr>
                <w:rStyle w:val="IndexLink"/>
                <w:rtl w:val="true"/>
              </w:rPr>
              <w:tab/>
            </w:r>
            <w:r>
              <w:rPr>
                <w:rStyle w:val="IndexLink"/>
              </w:rPr>
              <w:t>166</w:t>
            </w:r>
          </w:hyperlink>
        </w:p>
        <w:p>
          <w:pPr>
            <w:pStyle w:val="Contents2"/>
            <w:tabs>
              <w:tab w:val="clear" w:pos="8743"/>
              <w:tab w:val="right" w:pos="9026" w:leader="dot"/>
            </w:tabs>
            <w:rPr/>
          </w:pPr>
          <w:hyperlink w:anchor="__RefHeading___Toc752871_2320776876">
            <w:r>
              <w:rPr>
                <w:webHidden/>
                <w:rStyle w:val="IndexLink"/>
                <w:rtl w:val="true"/>
              </w:rPr>
              <w:t>فصل</w:t>
            </w:r>
            <w:r>
              <w:rPr>
                <w:rStyle w:val="IndexLink"/>
                <w:rtl w:val="true"/>
              </w:rPr>
              <w:t xml:space="preserve">: </w:t>
            </w:r>
            <w:r>
              <w:rPr>
                <w:rStyle w:val="IndexLink"/>
                <w:rtl w:val="true"/>
              </w:rPr>
              <w:t>مما روي في الأرزاق</w:t>
            </w:r>
            <w:r>
              <w:rPr>
                <w:rStyle w:val="IndexLink"/>
                <w:rtl w:val="true"/>
              </w:rPr>
              <w:tab/>
            </w:r>
            <w:r>
              <w:rPr>
                <w:rStyle w:val="IndexLink"/>
              </w:rPr>
              <w:t>168</w:t>
            </w:r>
          </w:hyperlink>
        </w:p>
        <w:p>
          <w:pPr>
            <w:pStyle w:val="Contents2"/>
            <w:tabs>
              <w:tab w:val="clear" w:pos="8743"/>
              <w:tab w:val="right" w:pos="9026" w:leader="dot"/>
            </w:tabs>
            <w:rPr/>
          </w:pPr>
          <w:hyperlink w:anchor="__RefHeading___Toc752873_2320776876">
            <w:r>
              <w:rPr>
                <w:webHidden/>
                <w:rStyle w:val="IndexLink"/>
                <w:rtl w:val="true"/>
              </w:rPr>
              <w:t>قصيدة في الآداب والأمثال لابن دريد</w:t>
            </w:r>
            <w:r>
              <w:rPr>
                <w:rStyle w:val="IndexLink"/>
                <w:rtl w:val="true"/>
              </w:rPr>
              <w:tab/>
            </w:r>
            <w:r>
              <w:rPr>
                <w:rStyle w:val="IndexLink"/>
              </w:rPr>
              <w:t>171</w:t>
            </w:r>
          </w:hyperlink>
        </w:p>
        <w:p>
          <w:pPr>
            <w:pStyle w:val="Contents2"/>
            <w:tabs>
              <w:tab w:val="clear" w:pos="8743"/>
              <w:tab w:val="right" w:pos="9026" w:leader="dot"/>
            </w:tabs>
            <w:rPr/>
          </w:pPr>
          <w:hyperlink w:anchor="__RefHeading___Toc752875_2320776876">
            <w:r>
              <w:rPr>
                <w:webHidden/>
                <w:rStyle w:val="IndexLink"/>
                <w:rtl w:val="true"/>
              </w:rPr>
              <w:t>أحادیث متفرقة</w:t>
            </w:r>
            <w:r>
              <w:rPr>
                <w:rStyle w:val="IndexLink"/>
                <w:rtl w:val="true"/>
              </w:rPr>
              <w:tab/>
            </w:r>
            <w:r>
              <w:rPr>
                <w:rStyle w:val="IndexLink"/>
              </w:rPr>
              <w:t>176</w:t>
            </w:r>
          </w:hyperlink>
        </w:p>
        <w:p>
          <w:pPr>
            <w:pStyle w:val="Contents2"/>
            <w:tabs>
              <w:tab w:val="clear" w:pos="8743"/>
              <w:tab w:val="right" w:pos="9026" w:leader="dot"/>
            </w:tabs>
            <w:rPr/>
          </w:pPr>
          <w:hyperlink w:anchor="__RefHeading___Toc752877_2320776876">
            <w:r>
              <w:rPr>
                <w:webHidden/>
                <w:rStyle w:val="IndexLink"/>
                <w:rtl w:val="true"/>
              </w:rPr>
              <w:t>موعظة الإمام السجاد علیه السلام لطاووس الیماني</w:t>
            </w:r>
            <w:r>
              <w:rPr>
                <w:rStyle w:val="IndexLink"/>
                <w:rtl w:val="true"/>
              </w:rPr>
              <w:tab/>
            </w:r>
            <w:r>
              <w:rPr>
                <w:rStyle w:val="IndexLink"/>
              </w:rPr>
              <w:t>178</w:t>
            </w:r>
          </w:hyperlink>
        </w:p>
        <w:p>
          <w:pPr>
            <w:pStyle w:val="Contents2"/>
            <w:tabs>
              <w:tab w:val="clear" w:pos="8743"/>
              <w:tab w:val="right" w:pos="9026" w:leader="dot"/>
            </w:tabs>
            <w:rPr/>
          </w:pPr>
          <w:hyperlink w:anchor="__RefHeading___Toc752879_2320776876">
            <w:r>
              <w:rPr>
                <w:webHidden/>
                <w:rStyle w:val="IndexLink"/>
                <w:rtl w:val="true"/>
              </w:rPr>
              <w:t>فصل</w:t>
            </w:r>
            <w:r>
              <w:rPr>
                <w:rStyle w:val="IndexLink"/>
                <w:rtl w:val="true"/>
              </w:rPr>
              <w:t xml:space="preserve">: </w:t>
            </w:r>
            <w:r>
              <w:rPr>
                <w:rStyle w:val="IndexLink"/>
                <w:rtl w:val="true"/>
              </w:rPr>
              <w:t>في ذم الدنيا</w:t>
            </w:r>
            <w:r>
              <w:rPr>
                <w:rStyle w:val="IndexLink"/>
                <w:rtl w:val="true"/>
              </w:rPr>
              <w:tab/>
            </w:r>
            <w:r>
              <w:rPr>
                <w:rStyle w:val="IndexLink"/>
              </w:rPr>
              <w:t>180</w:t>
            </w:r>
          </w:hyperlink>
        </w:p>
        <w:p>
          <w:pPr>
            <w:pStyle w:val="Contents2"/>
            <w:tabs>
              <w:tab w:val="clear" w:pos="8743"/>
              <w:tab w:val="right" w:pos="9026" w:leader="dot"/>
            </w:tabs>
            <w:rPr/>
          </w:pPr>
          <w:hyperlink w:anchor="__RefHeading___Toc752881_2320776876">
            <w:r>
              <w:rPr>
                <w:webHidden/>
                <w:rStyle w:val="IndexLink"/>
                <w:rtl w:val="true"/>
              </w:rPr>
              <w:t>فصل</w:t>
            </w:r>
            <w:r>
              <w:rPr>
                <w:rStyle w:val="IndexLink"/>
                <w:rtl w:val="true"/>
              </w:rPr>
              <w:t xml:space="preserve">: </w:t>
            </w:r>
            <w:r>
              <w:rPr>
                <w:rStyle w:val="IndexLink"/>
                <w:rtl w:val="true"/>
              </w:rPr>
              <w:t>في ذكر الأمل</w:t>
            </w:r>
            <w:r>
              <w:rPr>
                <w:rStyle w:val="IndexLink"/>
                <w:rtl w:val="true"/>
              </w:rPr>
              <w:tab/>
            </w:r>
            <w:r>
              <w:rPr>
                <w:rStyle w:val="IndexLink"/>
              </w:rPr>
              <w:t>181</w:t>
            </w:r>
          </w:hyperlink>
        </w:p>
        <w:p>
          <w:pPr>
            <w:pStyle w:val="Contents2"/>
            <w:tabs>
              <w:tab w:val="clear" w:pos="8743"/>
              <w:tab w:val="right" w:pos="9026" w:leader="dot"/>
            </w:tabs>
            <w:rPr/>
          </w:pPr>
          <w:hyperlink w:anchor="__RefHeading___Toc752883_2320776876">
            <w:r>
              <w:rPr>
                <w:webHidden/>
                <w:rStyle w:val="IndexLink"/>
                <w:rtl w:val="true"/>
              </w:rPr>
              <w:t>فصل</w:t>
            </w:r>
            <w:r>
              <w:rPr>
                <w:rStyle w:val="IndexLink"/>
                <w:rtl w:val="true"/>
              </w:rPr>
              <w:t xml:space="preserve">: </w:t>
            </w:r>
            <w:r>
              <w:rPr>
                <w:rStyle w:val="IndexLink"/>
                <w:rtl w:val="true"/>
              </w:rPr>
              <w:t>في ذكر الموت</w:t>
            </w:r>
            <w:r>
              <w:rPr>
                <w:rStyle w:val="IndexLink"/>
                <w:rtl w:val="true"/>
              </w:rPr>
              <w:tab/>
            </w:r>
            <w:r>
              <w:rPr>
                <w:rStyle w:val="IndexLink"/>
              </w:rPr>
              <w:t>182</w:t>
            </w:r>
          </w:hyperlink>
        </w:p>
        <w:p>
          <w:pPr>
            <w:pStyle w:val="Contents2"/>
            <w:tabs>
              <w:tab w:val="clear" w:pos="8743"/>
              <w:tab w:val="right" w:pos="9026" w:leader="dot"/>
            </w:tabs>
            <w:rPr/>
          </w:pPr>
          <w:hyperlink w:anchor="__RefHeading___Toc752885_2320776876">
            <w:r>
              <w:rPr>
                <w:webHidden/>
                <w:rStyle w:val="IndexLink"/>
                <w:rtl w:val="true"/>
              </w:rPr>
              <w:t>فصل في ذكر الموت والقتل وما بينهما والفرق بينهما</w:t>
            </w:r>
            <w:r>
              <w:rPr>
                <w:rStyle w:val="IndexLink"/>
                <w:rtl w:val="true"/>
              </w:rPr>
              <w:tab/>
            </w:r>
            <w:r>
              <w:rPr>
                <w:rStyle w:val="IndexLink"/>
              </w:rPr>
              <w:t>184</w:t>
            </w:r>
          </w:hyperlink>
        </w:p>
        <w:p>
          <w:pPr>
            <w:pStyle w:val="Contents2"/>
            <w:tabs>
              <w:tab w:val="clear" w:pos="8743"/>
              <w:tab w:val="right" w:pos="9026" w:leader="dot"/>
            </w:tabs>
            <w:rPr/>
          </w:pPr>
          <w:hyperlink w:anchor="__RefHeading___Toc752887_2320776876">
            <w:r>
              <w:rPr>
                <w:webHidden/>
                <w:rStyle w:val="IndexLink"/>
                <w:rtl w:val="true"/>
              </w:rPr>
              <w:t>فصل من كلام أمير المؤمنين صلوات الله عليه في الإخوان وآداب الإخوة في الإيمان</w:t>
            </w:r>
            <w:r>
              <w:rPr>
                <w:rStyle w:val="IndexLink"/>
                <w:rtl w:val="true"/>
              </w:rPr>
              <w:tab/>
            </w:r>
            <w:r>
              <w:rPr>
                <w:rStyle w:val="IndexLink"/>
              </w:rPr>
              <w:t>185</w:t>
            </w:r>
          </w:hyperlink>
        </w:p>
        <w:p>
          <w:pPr>
            <w:pStyle w:val="Contents2"/>
            <w:tabs>
              <w:tab w:val="clear" w:pos="8743"/>
              <w:tab w:val="right" w:pos="9026" w:leader="dot"/>
            </w:tabs>
            <w:rPr/>
          </w:pPr>
          <w:hyperlink w:anchor="__RefHeading___Toc752889_2320776876">
            <w:r>
              <w:rPr>
                <w:webHidden/>
                <w:rStyle w:val="IndexLink"/>
                <w:rtl w:val="true"/>
              </w:rPr>
              <w:t>فصل مما جاء نظماً في الإخوان</w:t>
            </w:r>
            <w:r>
              <w:rPr>
                <w:rStyle w:val="IndexLink"/>
                <w:rtl w:val="true"/>
              </w:rPr>
              <w:tab/>
            </w:r>
            <w:r>
              <w:rPr>
                <w:rStyle w:val="IndexLink"/>
              </w:rPr>
              <w:t>187</w:t>
            </w:r>
          </w:hyperlink>
        </w:p>
        <w:p>
          <w:pPr>
            <w:pStyle w:val="Contents2"/>
            <w:tabs>
              <w:tab w:val="clear" w:pos="8743"/>
              <w:tab w:val="right" w:pos="9026" w:leader="dot"/>
            </w:tabs>
            <w:rPr/>
          </w:pPr>
          <w:hyperlink w:anchor="__RefHeading___Toc752891_2320776876">
            <w:r>
              <w:rPr>
                <w:webHidden/>
                <w:rStyle w:val="IndexLink"/>
                <w:rtl w:val="true"/>
              </w:rPr>
              <w:t>فصل آخر في ذكر الاخوة والإخوان</w:t>
            </w:r>
            <w:r>
              <w:rPr>
                <w:rStyle w:val="IndexLink"/>
                <w:rtl w:val="true"/>
              </w:rPr>
              <w:tab/>
            </w:r>
            <w:r>
              <w:rPr>
                <w:rStyle w:val="IndexLink"/>
              </w:rPr>
              <w:t>190</w:t>
            </w:r>
          </w:hyperlink>
        </w:p>
        <w:p>
          <w:pPr>
            <w:pStyle w:val="Contents2"/>
            <w:tabs>
              <w:tab w:val="clear" w:pos="8743"/>
              <w:tab w:val="right" w:pos="9026" w:leader="dot"/>
            </w:tabs>
            <w:rPr/>
          </w:pPr>
          <w:hyperlink w:anchor="__RefHeading___Toc752893_2320776876">
            <w:r>
              <w:rPr>
                <w:webHidden/>
                <w:rStyle w:val="IndexLink"/>
                <w:rtl w:val="true"/>
              </w:rPr>
              <w:t>فصل مما ورد في ذكر الظلم</w:t>
            </w:r>
            <w:r>
              <w:rPr>
                <w:rStyle w:val="IndexLink"/>
                <w:rtl w:val="true"/>
              </w:rPr>
              <w:tab/>
            </w:r>
            <w:r>
              <w:rPr>
                <w:rStyle w:val="IndexLink"/>
              </w:rPr>
              <w:t>191</w:t>
            </w:r>
          </w:hyperlink>
        </w:p>
        <w:p>
          <w:pPr>
            <w:pStyle w:val="Contents2"/>
            <w:tabs>
              <w:tab w:val="clear" w:pos="8743"/>
              <w:tab w:val="right" w:pos="9026" w:leader="dot"/>
            </w:tabs>
            <w:rPr/>
          </w:pPr>
          <w:hyperlink w:anchor="__RefHeading___Toc752895_2320776876">
            <w:r>
              <w:rPr>
                <w:webHidden/>
                <w:rStyle w:val="IndexLink"/>
                <w:rtl w:val="true"/>
              </w:rPr>
              <w:t>فصل من کلام أمیرالمؤمنین علیه السلام و حکمه</w:t>
            </w:r>
            <w:r>
              <w:rPr>
                <w:rStyle w:val="IndexLink"/>
                <w:rtl w:val="true"/>
              </w:rPr>
              <w:tab/>
            </w:r>
            <w:r>
              <w:rPr>
                <w:rStyle w:val="IndexLink"/>
              </w:rPr>
              <w:t>192</w:t>
            </w:r>
          </w:hyperlink>
        </w:p>
        <w:p>
          <w:pPr>
            <w:pStyle w:val="Contents2"/>
            <w:tabs>
              <w:tab w:val="clear" w:pos="8743"/>
              <w:tab w:val="right" w:pos="9026" w:leader="dot"/>
            </w:tabs>
            <w:rPr/>
          </w:pPr>
          <w:hyperlink w:anchor="__RefHeading___Toc752897_2320776876">
            <w:r>
              <w:rPr>
                <w:webHidden/>
                <w:rStyle w:val="IndexLink"/>
                <w:rtl w:val="true"/>
              </w:rPr>
              <w:t>وصیة أمیرالمؤمنین لنوف البکالي</w:t>
            </w:r>
            <w:r>
              <w:rPr>
                <w:rStyle w:val="IndexLink"/>
                <w:rtl w:val="true"/>
              </w:rPr>
              <w:tab/>
            </w:r>
            <w:r>
              <w:rPr>
                <w:rStyle w:val="IndexLink"/>
              </w:rPr>
              <w:t>194</w:t>
            </w:r>
          </w:hyperlink>
        </w:p>
        <w:p>
          <w:pPr>
            <w:pStyle w:val="Contents2"/>
            <w:tabs>
              <w:tab w:val="clear" w:pos="8743"/>
              <w:tab w:val="right" w:pos="9026" w:leader="dot"/>
            </w:tabs>
            <w:rPr/>
          </w:pPr>
          <w:hyperlink w:anchor="__RefHeading___Toc752899_2320776876">
            <w:r>
              <w:rPr>
                <w:webHidden/>
                <w:rStyle w:val="IndexLink"/>
                <w:rtl w:val="true"/>
              </w:rPr>
              <w:t>وصیة امراة عربیة لبنتها</w:t>
            </w:r>
            <w:r>
              <w:rPr>
                <w:rStyle w:val="IndexLink"/>
                <w:rtl w:val="true"/>
              </w:rPr>
              <w:tab/>
            </w:r>
            <w:r>
              <w:rPr>
                <w:rStyle w:val="IndexLink"/>
              </w:rPr>
              <w:t>195</w:t>
            </w:r>
          </w:hyperlink>
        </w:p>
        <w:p>
          <w:pPr>
            <w:pStyle w:val="Contents2"/>
            <w:tabs>
              <w:tab w:val="clear" w:pos="8743"/>
              <w:tab w:val="right" w:pos="9026" w:leader="dot"/>
            </w:tabs>
            <w:rPr/>
          </w:pPr>
          <w:hyperlink w:anchor="__RefHeading___Toc752901_2320776876">
            <w:r>
              <w:rPr>
                <w:webHidden/>
                <w:rStyle w:val="IndexLink"/>
                <w:rtl w:val="true"/>
              </w:rPr>
              <w:t>باب وصية النبي صلى الله عليه لأبي ذر</w:t>
            </w:r>
            <w:r>
              <w:rPr>
                <w:rStyle w:val="IndexLink"/>
                <w:rtl w:val="true"/>
              </w:rPr>
              <w:tab/>
            </w:r>
            <w:r>
              <w:rPr>
                <w:rStyle w:val="IndexLink"/>
              </w:rPr>
              <w:t>196</w:t>
            </w:r>
          </w:hyperlink>
        </w:p>
        <w:p>
          <w:pPr>
            <w:pStyle w:val="Contents2"/>
            <w:tabs>
              <w:tab w:val="clear" w:pos="8743"/>
              <w:tab w:val="right" w:pos="9026" w:leader="dot"/>
            </w:tabs>
            <w:rPr/>
          </w:pPr>
          <w:hyperlink w:anchor="__RefHeading___Toc752903_2320776876">
            <w:r>
              <w:rPr>
                <w:webHidden/>
                <w:rStyle w:val="IndexLink"/>
                <w:rtl w:val="true"/>
              </w:rPr>
              <w:t>مجلس لأبي ذرمع رسول الله صلّی الله علیه وآله</w:t>
            </w:r>
            <w:r>
              <w:rPr>
                <w:rStyle w:val="IndexLink"/>
                <w:rtl w:val="true"/>
              </w:rPr>
              <w:tab/>
            </w:r>
            <w:r>
              <w:rPr>
                <w:rStyle w:val="IndexLink"/>
              </w:rPr>
              <w:t>211</w:t>
            </w:r>
          </w:hyperlink>
        </w:p>
        <w:p>
          <w:pPr>
            <w:pStyle w:val="Contents2"/>
            <w:tabs>
              <w:tab w:val="clear" w:pos="8743"/>
              <w:tab w:val="right" w:pos="9026" w:leader="dot"/>
            </w:tabs>
            <w:rPr/>
          </w:pPr>
          <w:hyperlink w:anchor="__RefHeading___Toc752905_2320776876">
            <w:r>
              <w:rPr>
                <w:webHidden/>
                <w:rStyle w:val="IndexLink"/>
                <w:rtl w:val="true"/>
              </w:rPr>
              <w:t>خطبة لأبي ذر رضوان الله علیه</w:t>
            </w:r>
            <w:r>
              <w:rPr>
                <w:rStyle w:val="IndexLink"/>
                <w:rtl w:val="true"/>
              </w:rPr>
              <w:tab/>
            </w:r>
            <w:r>
              <w:rPr>
                <w:rStyle w:val="IndexLink"/>
              </w:rPr>
              <w:t>214</w:t>
            </w:r>
          </w:hyperlink>
        </w:p>
        <w:p>
          <w:pPr>
            <w:pStyle w:val="Contents2"/>
            <w:tabs>
              <w:tab w:val="clear" w:pos="8743"/>
              <w:tab w:val="right" w:pos="9026" w:leader="dot"/>
            </w:tabs>
            <w:rPr/>
          </w:pPr>
          <w:hyperlink w:anchor="__RefHeading___Toc752907_2320776876">
            <w:r>
              <w:rPr>
                <w:webHidden/>
                <w:rStyle w:val="IndexLink"/>
                <w:rtl w:val="true"/>
              </w:rPr>
              <w:t>أحادیث متفرقة</w:t>
            </w:r>
            <w:r>
              <w:rPr>
                <w:rStyle w:val="IndexLink"/>
                <w:rtl w:val="true"/>
              </w:rPr>
              <w:tab/>
            </w:r>
            <w:r>
              <w:rPr>
                <w:rStyle w:val="IndexLink"/>
              </w:rPr>
              <w:t>215</w:t>
            </w:r>
          </w:hyperlink>
        </w:p>
        <w:p>
          <w:pPr>
            <w:pStyle w:val="Contents2"/>
            <w:tabs>
              <w:tab w:val="clear" w:pos="8743"/>
              <w:tab w:val="right" w:pos="9026" w:leader="dot"/>
            </w:tabs>
            <w:rPr/>
          </w:pPr>
          <w:hyperlink w:anchor="__RefHeading___Toc752909_2320776876">
            <w:r>
              <w:rPr>
                <w:webHidden/>
                <w:rStyle w:val="IndexLink"/>
                <w:rtl w:val="true"/>
              </w:rPr>
              <w:t>أمیرالمؤمنین علیه السلام یصف شیعته لنوف البکالي</w:t>
            </w:r>
            <w:r>
              <w:rPr>
                <w:rStyle w:val="IndexLink"/>
                <w:rtl w:val="true"/>
              </w:rPr>
              <w:tab/>
            </w:r>
            <w:r>
              <w:rPr>
                <w:rStyle w:val="IndexLink"/>
              </w:rPr>
              <w:t>216</w:t>
            </w:r>
          </w:hyperlink>
        </w:p>
        <w:p>
          <w:pPr>
            <w:pStyle w:val="Contents2"/>
            <w:tabs>
              <w:tab w:val="clear" w:pos="8743"/>
              <w:tab w:val="right" w:pos="9026" w:leader="dot"/>
            </w:tabs>
            <w:rPr/>
          </w:pPr>
          <w:hyperlink w:anchor="__RefHeading___Toc752911_2320776876">
            <w:r>
              <w:rPr>
                <w:webHidden/>
                <w:rStyle w:val="IndexLink"/>
                <w:rtl w:val="true"/>
              </w:rPr>
              <w:t>أحادیث متفرقة</w:t>
            </w:r>
            <w:r>
              <w:rPr>
                <w:rStyle w:val="IndexLink"/>
                <w:rtl w:val="true"/>
              </w:rPr>
              <w:tab/>
            </w:r>
            <w:r>
              <w:rPr>
                <w:rStyle w:val="IndexLink"/>
              </w:rPr>
              <w:t>217</w:t>
            </w:r>
          </w:hyperlink>
        </w:p>
        <w:p>
          <w:pPr>
            <w:pStyle w:val="Contents2"/>
            <w:tabs>
              <w:tab w:val="clear" w:pos="8743"/>
              <w:tab w:val="right" w:pos="9026" w:leader="dot"/>
            </w:tabs>
            <w:rPr/>
          </w:pPr>
          <w:hyperlink w:anchor="__RefHeading___Toc752913_2320776876">
            <w:r>
              <w:rPr>
                <w:webHidden/>
                <w:rStyle w:val="IndexLink"/>
                <w:rtl w:val="true"/>
              </w:rPr>
              <w:t>احتجاج الإمام الصادق علیه السلام علی ابن أبي العوجاء</w:t>
            </w:r>
            <w:r>
              <w:rPr>
                <w:rStyle w:val="IndexLink"/>
                <w:rtl w:val="true"/>
              </w:rPr>
              <w:tab/>
            </w:r>
            <w:r>
              <w:rPr>
                <w:rStyle w:val="IndexLink"/>
              </w:rPr>
              <w:t>218</w:t>
            </w:r>
          </w:hyperlink>
        </w:p>
        <w:p>
          <w:pPr>
            <w:pStyle w:val="Contents2"/>
            <w:tabs>
              <w:tab w:val="clear" w:pos="8743"/>
              <w:tab w:val="right" w:pos="9026" w:leader="dot"/>
            </w:tabs>
            <w:rPr/>
          </w:pPr>
          <w:hyperlink w:anchor="__RefHeading___Toc752915_2320776876">
            <w:r>
              <w:rPr>
                <w:webHidden/>
                <w:rStyle w:val="IndexLink"/>
                <w:rtl w:val="true"/>
              </w:rPr>
              <w:t>انحصار الآمال بالله تعالی</w:t>
            </w:r>
            <w:r>
              <w:rPr>
                <w:rStyle w:val="IndexLink"/>
                <w:rtl w:val="true"/>
              </w:rPr>
              <w:tab/>
            </w:r>
            <w:r>
              <w:rPr>
                <w:rStyle w:val="IndexLink"/>
              </w:rPr>
              <w:t>219</w:t>
            </w:r>
          </w:hyperlink>
        </w:p>
        <w:p>
          <w:pPr>
            <w:pStyle w:val="Contents2"/>
            <w:tabs>
              <w:tab w:val="clear" w:pos="8743"/>
              <w:tab w:val="right" w:pos="9026" w:leader="dot"/>
            </w:tabs>
            <w:rPr/>
          </w:pPr>
          <w:hyperlink w:anchor="__RefHeading___Toc752917_2320776876">
            <w:r>
              <w:rPr>
                <w:webHidden/>
                <w:rStyle w:val="IndexLink"/>
                <w:rtl w:val="true"/>
              </w:rPr>
              <w:t>حدیث سلسلة الذهب</w:t>
            </w:r>
            <w:r>
              <w:rPr>
                <w:rStyle w:val="IndexLink"/>
                <w:rtl w:val="true"/>
              </w:rPr>
              <w:tab/>
            </w:r>
            <w:r>
              <w:rPr>
                <w:rStyle w:val="IndexLink"/>
              </w:rPr>
              <w:t>221</w:t>
            </w:r>
          </w:hyperlink>
        </w:p>
        <w:p>
          <w:pPr>
            <w:pStyle w:val="Contents2"/>
            <w:tabs>
              <w:tab w:val="clear" w:pos="8743"/>
              <w:tab w:val="right" w:pos="9026" w:leader="dot"/>
            </w:tabs>
            <w:rPr/>
          </w:pPr>
          <w:hyperlink w:anchor="__RefHeading___Toc752919_2320776876">
            <w:r>
              <w:rPr>
                <w:webHidden/>
                <w:rStyle w:val="IndexLink"/>
                <w:rtl w:val="true"/>
              </w:rPr>
              <w:t>أحادیث متفرقة في الاخوة</w:t>
            </w:r>
            <w:r>
              <w:rPr>
                <w:rStyle w:val="IndexLink"/>
                <w:rtl w:val="true"/>
              </w:rPr>
              <w:tab/>
            </w:r>
            <w:r>
              <w:rPr>
                <w:rStyle w:val="IndexLink"/>
              </w:rPr>
              <w:t>222</w:t>
            </w:r>
          </w:hyperlink>
        </w:p>
        <w:p>
          <w:pPr>
            <w:pStyle w:val="Contents2"/>
            <w:tabs>
              <w:tab w:val="clear" w:pos="8743"/>
              <w:tab w:val="right" w:pos="9026" w:leader="dot"/>
            </w:tabs>
            <w:rPr/>
          </w:pPr>
          <w:hyperlink w:anchor="__RefHeading___Toc752921_2320776876">
            <w:r>
              <w:rPr>
                <w:webHidden/>
                <w:rStyle w:val="IndexLink"/>
                <w:rtl w:val="true"/>
              </w:rPr>
              <w:t xml:space="preserve">کلمة الخلیل بن أحمد في مدح أمیرالمؤمنین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752923_2320776876">
            <w:r>
              <w:rPr>
                <w:webHidden/>
                <w:rStyle w:val="IndexLink"/>
                <w:rtl w:val="true"/>
              </w:rPr>
              <w:t>خبر ملحمي عن الإمام الصادق علیه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752925_2320776876">
            <w:r>
              <w:rPr>
                <w:webHidden/>
                <w:rStyle w:val="IndexLink"/>
                <w:rtl w:val="true"/>
              </w:rPr>
              <w:t>مناجاة الله تعالی لموسی علیه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752927_2320776876">
            <w:r>
              <w:rPr>
                <w:webHidden/>
                <w:rStyle w:val="IndexLink"/>
                <w:rtl w:val="true"/>
              </w:rPr>
              <w:t>موعظة للامام السجاد علیه السلام</w:t>
            </w:r>
            <w:r>
              <w:rPr>
                <w:rStyle w:val="IndexLink"/>
                <w:rtl w:val="true"/>
              </w:rPr>
              <w:tab/>
            </w:r>
            <w:r>
              <w:rPr>
                <w:rStyle w:val="IndexLink"/>
              </w:rPr>
              <w:t>230</w:t>
            </w:r>
          </w:hyperlink>
        </w:p>
        <w:p>
          <w:pPr>
            <w:pStyle w:val="Contents2"/>
            <w:tabs>
              <w:tab w:val="clear" w:pos="8743"/>
              <w:tab w:val="right" w:pos="9026" w:leader="dot"/>
            </w:tabs>
            <w:rPr/>
          </w:pPr>
          <w:hyperlink w:anchor="__RefHeading___Toc752929_2320776876">
            <w:r>
              <w:rPr>
                <w:webHidden/>
                <w:rStyle w:val="IndexLink"/>
                <w:rtl w:val="true"/>
              </w:rPr>
              <w:t>موعظة الله تعالی لعیسی بن مریم علیه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752931_2320776876">
            <w:r>
              <w:rPr>
                <w:webHidden/>
                <w:rStyle w:val="IndexLink"/>
                <w:rtl w:val="true"/>
              </w:rPr>
              <w:t>کلام للمؤلف في الدنیا</w:t>
            </w:r>
            <w:r>
              <w:rPr>
                <w:rStyle w:val="IndexLink"/>
                <w:rtl w:val="true"/>
              </w:rPr>
              <w:tab/>
            </w:r>
            <w:r>
              <w:rPr>
                <w:rStyle w:val="IndexLink"/>
              </w:rPr>
              <w:t>239</w:t>
            </w:r>
          </w:hyperlink>
        </w:p>
        <w:p>
          <w:pPr>
            <w:pStyle w:val="Contents2"/>
            <w:tabs>
              <w:tab w:val="clear" w:pos="8743"/>
              <w:tab w:val="right" w:pos="9026" w:leader="dot"/>
            </w:tabs>
            <w:rPr/>
          </w:pPr>
          <w:hyperlink w:anchor="__RefHeading___Toc752933_2320776876">
            <w:r>
              <w:rPr>
                <w:webHidden/>
                <w:rStyle w:val="IndexLink"/>
                <w:rtl w:val="true"/>
              </w:rPr>
              <w:t>من وصایا الإمام الصادق علیه السلام لشیعته</w:t>
            </w:r>
            <w:r>
              <w:rPr>
                <w:rStyle w:val="IndexLink"/>
                <w:rtl w:val="true"/>
              </w:rPr>
              <w:tab/>
            </w:r>
            <w:r>
              <w:rPr>
                <w:rStyle w:val="IndexLink"/>
              </w:rPr>
              <w:t>241</w:t>
            </w:r>
          </w:hyperlink>
        </w:p>
        <w:p>
          <w:pPr>
            <w:pStyle w:val="Contents2"/>
            <w:tabs>
              <w:tab w:val="clear" w:pos="8743"/>
              <w:tab w:val="right" w:pos="9026" w:leader="dot"/>
            </w:tabs>
            <w:rPr/>
          </w:pPr>
          <w:hyperlink w:anchor="__RefHeading___Toc752935_2320776876">
            <w:r>
              <w:rPr>
                <w:webHidden/>
                <w:rStyle w:val="IndexLink"/>
                <w:rtl w:val="true"/>
              </w:rPr>
              <w:t>أحادیث متفرقة</w:t>
            </w:r>
            <w:r>
              <w:rPr>
                <w:rStyle w:val="IndexLink"/>
                <w:rtl w:val="true"/>
              </w:rPr>
              <w:tab/>
            </w:r>
            <w:r>
              <w:rPr>
                <w:rStyle w:val="IndexLink"/>
              </w:rPr>
              <w:t>242</w:t>
            </w:r>
          </w:hyperlink>
        </w:p>
        <w:p>
          <w:pPr>
            <w:pStyle w:val="Contents2"/>
            <w:tabs>
              <w:tab w:val="clear" w:pos="8743"/>
              <w:tab w:val="right" w:pos="9026" w:leader="dot"/>
            </w:tabs>
            <w:rPr/>
          </w:pPr>
          <w:hyperlink w:anchor="__RefHeading___Toc752937_2320776876">
            <w:r>
              <w:rPr>
                <w:webHidden/>
                <w:rStyle w:val="IndexLink"/>
                <w:rtl w:val="true"/>
              </w:rPr>
              <w:t>موعظة لبعض العلماء</w:t>
            </w:r>
            <w:r>
              <w:rPr>
                <w:rStyle w:val="IndexLink"/>
                <w:rtl w:val="true"/>
              </w:rPr>
              <w:tab/>
            </w:r>
            <w:r>
              <w:rPr>
                <w:rStyle w:val="IndexLink"/>
              </w:rPr>
              <w:t>244</w:t>
            </w:r>
          </w:hyperlink>
        </w:p>
        <w:p>
          <w:pPr>
            <w:pStyle w:val="Contents2"/>
            <w:tabs>
              <w:tab w:val="clear" w:pos="8743"/>
              <w:tab w:val="right" w:pos="9026" w:leader="dot"/>
            </w:tabs>
            <w:rPr/>
          </w:pPr>
          <w:hyperlink w:anchor="__RefHeading___Toc752939_2320776876">
            <w:r>
              <w:rPr>
                <w:webHidden/>
                <w:rStyle w:val="IndexLink"/>
                <w:rtl w:val="true"/>
              </w:rPr>
              <w:t>موعظة الحسن البصري لعمربن عبدالعزیز</w:t>
            </w:r>
            <w:r>
              <w:rPr>
                <w:rStyle w:val="IndexLink"/>
                <w:rtl w:val="true"/>
              </w:rPr>
              <w:tab/>
            </w:r>
            <w:r>
              <w:rPr>
                <w:rStyle w:val="IndexLink"/>
              </w:rPr>
              <w:t>245</w:t>
            </w:r>
          </w:hyperlink>
        </w:p>
        <w:p>
          <w:pPr>
            <w:pStyle w:val="Contents2"/>
            <w:tabs>
              <w:tab w:val="clear" w:pos="8743"/>
              <w:tab w:val="right" w:pos="9026" w:leader="dot"/>
            </w:tabs>
            <w:rPr/>
          </w:pPr>
          <w:hyperlink w:anchor="__RefHeading___Toc752941_2320776876">
            <w:r>
              <w:rPr>
                <w:webHidden/>
                <w:rStyle w:val="IndexLink"/>
                <w:rtl w:val="true"/>
              </w:rPr>
              <w:t>کلام للمؤلف في الدنیا</w:t>
            </w:r>
            <w:r>
              <w:rPr>
                <w:rStyle w:val="IndexLink"/>
                <w:rtl w:val="true"/>
              </w:rPr>
              <w:tab/>
            </w:r>
            <w:r>
              <w:rPr>
                <w:rStyle w:val="IndexLink"/>
              </w:rPr>
              <w:t>247</w:t>
            </w:r>
          </w:hyperlink>
        </w:p>
        <w:p>
          <w:pPr>
            <w:pStyle w:val="Contents2"/>
            <w:tabs>
              <w:tab w:val="clear" w:pos="8743"/>
              <w:tab w:val="right" w:pos="9026" w:leader="dot"/>
            </w:tabs>
            <w:rPr/>
          </w:pPr>
          <w:hyperlink w:anchor="__RefHeading___Toc752943_2320776876">
            <w:r>
              <w:rPr>
                <w:webHidden/>
                <w:rStyle w:val="IndexLink"/>
                <w:rtl w:val="true"/>
              </w:rPr>
              <w:t>کلام للمؤلف في تدبر القرآن</w:t>
            </w:r>
            <w:r>
              <w:rPr>
                <w:rStyle w:val="IndexLink"/>
                <w:rtl w:val="true"/>
              </w:rPr>
              <w:tab/>
            </w:r>
            <w:r>
              <w:rPr>
                <w:rStyle w:val="IndexLink"/>
              </w:rPr>
              <w:t>248</w:t>
            </w:r>
          </w:hyperlink>
        </w:p>
        <w:p>
          <w:pPr>
            <w:pStyle w:val="Contents2"/>
            <w:tabs>
              <w:tab w:val="clear" w:pos="8743"/>
              <w:tab w:val="right" w:pos="9026" w:leader="dot"/>
            </w:tabs>
            <w:rPr/>
          </w:pPr>
          <w:hyperlink w:anchor="__RefHeading___Toc752945_2320776876">
            <w:r>
              <w:rPr>
                <w:webHidden/>
                <w:rStyle w:val="IndexLink"/>
                <w:rtl w:val="true"/>
              </w:rPr>
              <w:t>کلام للمؤلف في محاسبة النفس</w:t>
            </w:r>
            <w:r>
              <w:rPr>
                <w:rStyle w:val="IndexLink"/>
                <w:rtl w:val="true"/>
              </w:rPr>
              <w:tab/>
            </w:r>
            <w:r>
              <w:rPr>
                <w:rStyle w:val="IndexLink"/>
              </w:rPr>
              <w:t>250</w:t>
            </w:r>
          </w:hyperlink>
        </w:p>
        <w:p>
          <w:pPr>
            <w:pStyle w:val="Contents2"/>
            <w:tabs>
              <w:tab w:val="clear" w:pos="8743"/>
              <w:tab w:val="right" w:pos="9026" w:leader="dot"/>
            </w:tabs>
            <w:rPr/>
          </w:pPr>
          <w:hyperlink w:anchor="__RefHeading___Toc752947_2320776876">
            <w:r>
              <w:rPr>
                <w:webHidden/>
                <w:rStyle w:val="IndexLink"/>
                <w:rtl w:val="true"/>
              </w:rPr>
              <w:t>کلام للمؤلف في صفة طالب الجنة والهارب من النار</w:t>
            </w:r>
            <w:r>
              <w:rPr>
                <w:rStyle w:val="IndexLink"/>
                <w:rtl w:val="true"/>
              </w:rPr>
              <w:tab/>
            </w:r>
            <w:r>
              <w:rPr>
                <w:rStyle w:val="IndexLink"/>
              </w:rPr>
              <w:t>251</w:t>
            </w:r>
          </w:hyperlink>
        </w:p>
        <w:p>
          <w:pPr>
            <w:pStyle w:val="Contents2"/>
            <w:tabs>
              <w:tab w:val="clear" w:pos="8743"/>
              <w:tab w:val="right" w:pos="9026" w:leader="dot"/>
            </w:tabs>
            <w:rPr/>
          </w:pPr>
          <w:hyperlink w:anchor="__RefHeading___Toc752949_2320776876">
            <w:r>
              <w:rPr>
                <w:webHidden/>
                <w:rStyle w:val="IndexLink"/>
                <w:rtl w:val="true"/>
              </w:rPr>
              <w:t>إسلام ابراهیم علیه السلام نفسه وولده وماله لله تعالی</w:t>
            </w:r>
            <w:r>
              <w:rPr>
                <w:rStyle w:val="IndexLink"/>
                <w:rtl w:val="true"/>
              </w:rPr>
              <w:tab/>
            </w:r>
            <w:r>
              <w:rPr>
                <w:rStyle w:val="IndexLink"/>
              </w:rPr>
              <w:t>252</w:t>
            </w:r>
          </w:hyperlink>
        </w:p>
        <w:p>
          <w:pPr>
            <w:pStyle w:val="Contents2"/>
            <w:tabs>
              <w:tab w:val="clear" w:pos="8743"/>
              <w:tab w:val="right" w:pos="9026" w:leader="dot"/>
            </w:tabs>
            <w:rPr/>
          </w:pPr>
          <w:hyperlink w:anchor="__RefHeading___Toc752951_2320776876">
            <w:r>
              <w:rPr>
                <w:webHidden/>
                <w:rStyle w:val="IndexLink"/>
                <w:rtl w:val="true"/>
              </w:rPr>
              <w:t>الخوف من الله تعالی والرجاء له</w:t>
            </w:r>
            <w:r>
              <w:rPr>
                <w:rStyle w:val="IndexLink"/>
                <w:rtl w:val="true"/>
              </w:rPr>
              <w:tab/>
            </w:r>
            <w:r>
              <w:rPr>
                <w:rStyle w:val="IndexLink"/>
              </w:rPr>
              <w:t>253</w:t>
            </w:r>
          </w:hyperlink>
        </w:p>
        <w:p>
          <w:pPr>
            <w:pStyle w:val="Contents2"/>
            <w:tabs>
              <w:tab w:val="clear" w:pos="8743"/>
              <w:tab w:val="right" w:pos="9026" w:leader="dot"/>
            </w:tabs>
            <w:rPr/>
          </w:pPr>
          <w:hyperlink w:anchor="__RefHeading___Toc752953_2320776876">
            <w:r>
              <w:rPr>
                <w:webHidden/>
                <w:rStyle w:val="IndexLink"/>
                <w:rtl w:val="true"/>
              </w:rPr>
              <w:t>مواعظ متفرقه</w:t>
            </w:r>
            <w:r>
              <w:rPr>
                <w:rStyle w:val="IndexLink"/>
                <w:rtl w:val="true"/>
              </w:rPr>
              <w:tab/>
            </w:r>
            <w:r>
              <w:rPr>
                <w:rStyle w:val="IndexLink"/>
              </w:rPr>
              <w:t>254</w:t>
            </w:r>
          </w:hyperlink>
        </w:p>
        <w:p>
          <w:pPr>
            <w:pStyle w:val="Contents2"/>
            <w:tabs>
              <w:tab w:val="clear" w:pos="8743"/>
              <w:tab w:val="right" w:pos="9026" w:leader="dot"/>
            </w:tabs>
            <w:rPr/>
          </w:pPr>
          <w:hyperlink w:anchor="__RefHeading___Toc752955_2320776876">
            <w:r>
              <w:rPr>
                <w:webHidden/>
                <w:rStyle w:val="IndexLink"/>
                <w:rtl w:val="true"/>
              </w:rPr>
              <w:t>عظم خلق الملائکة</w:t>
            </w:r>
            <w:r>
              <w:rPr>
                <w:rStyle w:val="IndexLink"/>
                <w:rtl w:val="true"/>
              </w:rPr>
              <w:tab/>
            </w:r>
            <w:r>
              <w:rPr>
                <w:rStyle w:val="IndexLink"/>
              </w:rPr>
              <w:t>255</w:t>
            </w:r>
          </w:hyperlink>
        </w:p>
        <w:p>
          <w:pPr>
            <w:pStyle w:val="Contents2"/>
            <w:tabs>
              <w:tab w:val="clear" w:pos="8743"/>
              <w:tab w:val="right" w:pos="9026" w:leader="dot"/>
            </w:tabs>
            <w:rPr/>
          </w:pPr>
          <w:hyperlink w:anchor="__RefHeading___Toc752957_2320776876">
            <w:r>
              <w:rPr>
                <w:webHidden/>
                <w:rStyle w:val="IndexLink"/>
                <w:rtl w:val="true"/>
              </w:rPr>
              <w:t>عظمة یوم القیامة وشدة أهواله</w:t>
            </w:r>
            <w:r>
              <w:rPr>
                <w:rStyle w:val="IndexLink"/>
                <w:rtl w:val="true"/>
              </w:rPr>
              <w:tab/>
            </w:r>
            <w:r>
              <w:rPr>
                <w:rStyle w:val="IndexLink"/>
              </w:rPr>
              <w:t>256</w:t>
            </w:r>
          </w:hyperlink>
        </w:p>
        <w:p>
          <w:pPr>
            <w:pStyle w:val="Contents2"/>
            <w:tabs>
              <w:tab w:val="clear" w:pos="8743"/>
              <w:tab w:val="right" w:pos="9026" w:leader="dot"/>
            </w:tabs>
            <w:rPr/>
          </w:pPr>
          <w:hyperlink w:anchor="__RefHeading___Toc752959_2320776876">
            <w:r>
              <w:rPr>
                <w:webHidden/>
                <w:rStyle w:val="IndexLink"/>
                <w:rtl w:val="true"/>
              </w:rPr>
              <w:t>صفة نعیم الجنة وعذاب النار</w:t>
            </w:r>
            <w:r>
              <w:rPr>
                <w:rStyle w:val="IndexLink"/>
                <w:rtl w:val="true"/>
              </w:rPr>
              <w:tab/>
            </w:r>
            <w:r>
              <w:rPr>
                <w:rStyle w:val="IndexLink"/>
              </w:rPr>
              <w:t>259</w:t>
            </w:r>
          </w:hyperlink>
        </w:p>
        <w:p>
          <w:pPr>
            <w:pStyle w:val="Contents2"/>
            <w:tabs>
              <w:tab w:val="clear" w:pos="8743"/>
              <w:tab w:val="right" w:pos="9026" w:leader="dot"/>
            </w:tabs>
            <w:rPr/>
          </w:pPr>
          <w:hyperlink w:anchor="__RefHeading___Toc752961_2320776876">
            <w:r>
              <w:rPr>
                <w:webHidden/>
                <w:rStyle w:val="IndexLink"/>
                <w:rtl w:val="true"/>
              </w:rPr>
              <w:t>فصل في ذكر حقوق الإخوان</w:t>
            </w:r>
            <w:r>
              <w:rPr>
                <w:rStyle w:val="IndexLink"/>
                <w:rtl w:val="true"/>
              </w:rPr>
              <w:tab/>
            </w:r>
            <w:r>
              <w:rPr>
                <w:rStyle w:val="IndexLink"/>
              </w:rPr>
              <w:t>261</w:t>
            </w:r>
          </w:hyperlink>
        </w:p>
        <w:p>
          <w:pPr>
            <w:pStyle w:val="Contents2"/>
            <w:tabs>
              <w:tab w:val="clear" w:pos="8743"/>
              <w:tab w:val="right" w:pos="9026" w:leader="dot"/>
            </w:tabs>
            <w:rPr/>
          </w:pPr>
          <w:hyperlink w:anchor="__RefHeading___Toc752963_2320776876">
            <w:r>
              <w:rPr>
                <w:webHidden/>
                <w:rStyle w:val="IndexLink"/>
                <w:rtl w:val="true"/>
              </w:rPr>
              <w:t>أثر حسن الظن بالله تعالی في نجاة صاحبه</w:t>
            </w:r>
            <w:r>
              <w:rPr>
                <w:rStyle w:val="IndexLink"/>
                <w:rtl w:val="true"/>
              </w:rPr>
              <w:tab/>
            </w:r>
            <w:r>
              <w:rPr>
                <w:rStyle w:val="IndexLink"/>
              </w:rPr>
              <w:t>263</w:t>
            </w:r>
          </w:hyperlink>
        </w:p>
        <w:p>
          <w:pPr>
            <w:pStyle w:val="Contents2"/>
            <w:tabs>
              <w:tab w:val="clear" w:pos="8743"/>
              <w:tab w:val="right" w:pos="9026" w:leader="dot"/>
            </w:tabs>
            <w:rPr/>
          </w:pPr>
          <w:hyperlink w:anchor="__RefHeading___Toc752965_2320776876">
            <w:r>
              <w:rPr>
                <w:webHidden/>
                <w:rStyle w:val="IndexLink"/>
                <w:rtl w:val="true"/>
              </w:rPr>
              <w:t>أشعار في حسن الظن بالله تعالی</w:t>
            </w:r>
            <w:r>
              <w:rPr>
                <w:rStyle w:val="IndexLink"/>
                <w:rtl w:val="true"/>
              </w:rPr>
              <w:tab/>
            </w:r>
            <w:r>
              <w:rPr>
                <w:rStyle w:val="IndexLink"/>
              </w:rPr>
              <w:t>264</w:t>
            </w:r>
          </w:hyperlink>
        </w:p>
        <w:p>
          <w:pPr>
            <w:pStyle w:val="Contents2"/>
            <w:tabs>
              <w:tab w:val="clear" w:pos="8743"/>
              <w:tab w:val="right" w:pos="9026" w:leader="dot"/>
            </w:tabs>
            <w:rPr/>
          </w:pPr>
          <w:hyperlink w:anchor="__RefHeading___Toc752967_2320776876">
            <w:r>
              <w:rPr>
                <w:webHidden/>
                <w:rStyle w:val="IndexLink"/>
                <w:rtl w:val="true"/>
              </w:rPr>
              <w:t>الأسباب المانعة من ادراك الحق</w:t>
            </w:r>
            <w:r>
              <w:rPr>
                <w:rStyle w:val="IndexLink"/>
                <w:rtl w:val="true"/>
              </w:rPr>
              <w:tab/>
            </w:r>
            <w:r>
              <w:rPr>
                <w:rStyle w:val="IndexLink"/>
              </w:rPr>
              <w:t>266</w:t>
            </w:r>
          </w:hyperlink>
        </w:p>
        <w:p>
          <w:pPr>
            <w:pStyle w:val="Contents2"/>
            <w:tabs>
              <w:tab w:val="clear" w:pos="8743"/>
              <w:tab w:val="right" w:pos="9026" w:leader="dot"/>
            </w:tabs>
            <w:rPr/>
          </w:pPr>
          <w:hyperlink w:anchor="__RefHeading___Toc752969_2320776876">
            <w:r>
              <w:rPr>
                <w:webHidden/>
                <w:rStyle w:val="IndexLink"/>
                <w:rtl w:val="true"/>
              </w:rPr>
              <w:t>تحذیر المؤلف من الأسباب المذکورة</w:t>
            </w:r>
            <w:r>
              <w:rPr>
                <w:rStyle w:val="IndexLink"/>
                <w:rtl w:val="true"/>
              </w:rPr>
              <w:tab/>
            </w:r>
            <w:r>
              <w:rPr>
                <w:rStyle w:val="IndexLink"/>
              </w:rPr>
              <w:t>268</w:t>
            </w:r>
          </w:hyperlink>
        </w:p>
        <w:p>
          <w:pPr>
            <w:pStyle w:val="Contents2"/>
            <w:tabs>
              <w:tab w:val="clear" w:pos="8743"/>
              <w:tab w:val="right" w:pos="9026" w:leader="dot"/>
            </w:tabs>
            <w:rPr/>
          </w:pPr>
          <w:hyperlink w:anchor="__RefHeading___Toc752971_2320776876">
            <w:r>
              <w:rPr>
                <w:webHidden/>
                <w:rStyle w:val="IndexLink"/>
                <w:rtl w:val="true"/>
              </w:rPr>
              <w:t>فصل</w:t>
            </w:r>
            <w:r>
              <w:rPr>
                <w:rStyle w:val="IndexLink"/>
                <w:rtl w:val="true"/>
              </w:rPr>
              <w:t xml:space="preserve">: </w:t>
            </w:r>
            <w:r>
              <w:rPr>
                <w:rStyle w:val="IndexLink"/>
                <w:rtl w:val="true"/>
              </w:rPr>
              <w:t>في فضل قيام الليل والترغيب فيه</w:t>
            </w:r>
            <w:r>
              <w:rPr>
                <w:rStyle w:val="IndexLink"/>
                <w:rtl w:val="true"/>
              </w:rPr>
              <w:tab/>
            </w:r>
            <w:r>
              <w:rPr>
                <w:rStyle w:val="IndexLink"/>
              </w:rPr>
              <w:t>269</w:t>
            </w:r>
          </w:hyperlink>
        </w:p>
        <w:p>
          <w:pPr>
            <w:pStyle w:val="Contents2"/>
            <w:tabs>
              <w:tab w:val="clear" w:pos="8743"/>
              <w:tab w:val="right" w:pos="9026" w:leader="dot"/>
            </w:tabs>
            <w:rPr/>
          </w:pPr>
          <w:hyperlink w:anchor="__RefHeading___Toc752973_2320776876">
            <w:r>
              <w:rPr>
                <w:webHidden/>
                <w:rStyle w:val="IndexLink"/>
                <w:rtl w:val="true"/>
              </w:rPr>
              <w:t>أثر الإخلاص في العبادة</w:t>
            </w:r>
            <w:r>
              <w:rPr>
                <w:rStyle w:val="IndexLink"/>
                <w:rtl w:val="true"/>
              </w:rPr>
              <w:tab/>
            </w:r>
            <w:r>
              <w:rPr>
                <w:rStyle w:val="IndexLink"/>
              </w:rPr>
              <w:t>271</w:t>
            </w:r>
          </w:hyperlink>
        </w:p>
        <w:p>
          <w:pPr>
            <w:pStyle w:val="Contents2"/>
            <w:tabs>
              <w:tab w:val="clear" w:pos="8743"/>
              <w:tab w:val="right" w:pos="9026" w:leader="dot"/>
            </w:tabs>
            <w:rPr/>
          </w:pPr>
          <w:hyperlink w:anchor="__RefHeading___Toc752975_2320776876">
            <w:r>
              <w:rPr>
                <w:webHidden/>
                <w:rStyle w:val="IndexLink"/>
                <w:rtl w:val="true"/>
              </w:rPr>
              <w:t>من الأخبار في العظات والآداب</w:t>
            </w:r>
            <w:r>
              <w:rPr>
                <w:rStyle w:val="IndexLink"/>
                <w:rtl w:val="true"/>
              </w:rPr>
              <w:tab/>
            </w:r>
            <w:r>
              <w:rPr>
                <w:rStyle w:val="IndexLink"/>
              </w:rPr>
              <w:t>272</w:t>
            </w:r>
          </w:hyperlink>
        </w:p>
        <w:p>
          <w:pPr>
            <w:pStyle w:val="Contents2"/>
            <w:tabs>
              <w:tab w:val="clear" w:pos="8743"/>
              <w:tab w:val="right" w:pos="9026" w:leader="dot"/>
            </w:tabs>
            <w:rPr/>
          </w:pPr>
          <w:hyperlink w:anchor="__RefHeading___Toc752977_2320776876">
            <w:r>
              <w:rPr>
                <w:webHidden/>
                <w:rStyle w:val="IndexLink"/>
                <w:rtl w:val="true"/>
              </w:rPr>
              <w:t>خبر طریف رواه جابر بن عبدالله</w:t>
            </w:r>
            <w:r>
              <w:rPr>
                <w:rStyle w:val="IndexLink"/>
                <w:rtl w:val="true"/>
              </w:rPr>
              <w:tab/>
            </w:r>
            <w:r>
              <w:rPr>
                <w:rStyle w:val="IndexLink"/>
              </w:rPr>
              <w:t>273</w:t>
            </w:r>
          </w:hyperlink>
        </w:p>
        <w:p>
          <w:pPr>
            <w:pStyle w:val="Contents2"/>
            <w:tabs>
              <w:tab w:val="clear" w:pos="8743"/>
              <w:tab w:val="right" w:pos="9026" w:leader="dot"/>
            </w:tabs>
            <w:rPr/>
          </w:pPr>
          <w:hyperlink w:anchor="__RefHeading___Toc752979_2320776876">
            <w:r>
              <w:rPr>
                <w:webHidden/>
                <w:rStyle w:val="IndexLink"/>
                <w:rtl w:val="true"/>
              </w:rPr>
              <w:t>بار في الحقوق التي تجب للإخوان فيما بينهم</w:t>
            </w:r>
            <w:r>
              <w:rPr>
                <w:rStyle w:val="IndexLink"/>
                <w:rtl w:val="true"/>
              </w:rPr>
              <w:tab/>
            </w:r>
            <w:r>
              <w:rPr>
                <w:rStyle w:val="IndexLink"/>
              </w:rPr>
              <w:t>275</w:t>
            </w:r>
          </w:hyperlink>
        </w:p>
        <w:p>
          <w:pPr>
            <w:pStyle w:val="Contents2"/>
            <w:tabs>
              <w:tab w:val="clear" w:pos="8743"/>
              <w:tab w:val="right" w:pos="9026" w:leader="dot"/>
            </w:tabs>
            <w:rPr/>
          </w:pPr>
          <w:hyperlink w:anchor="__RefHeading___Toc752981_2320776876">
            <w:r>
              <w:rPr>
                <w:webHidden/>
                <w:rStyle w:val="IndexLink"/>
                <w:rtl w:val="true"/>
              </w:rPr>
              <w:t>أسباب عدم استجابة الدعاء</w:t>
            </w:r>
            <w:r>
              <w:rPr>
                <w:rStyle w:val="IndexLink"/>
                <w:rtl w:val="true"/>
              </w:rPr>
              <w:tab/>
            </w:r>
            <w:r>
              <w:rPr>
                <w:rStyle w:val="IndexLink"/>
              </w:rPr>
              <w:t>276</w:t>
            </w:r>
          </w:hyperlink>
        </w:p>
        <w:p>
          <w:pPr>
            <w:pStyle w:val="Contents2"/>
            <w:tabs>
              <w:tab w:val="clear" w:pos="8743"/>
              <w:tab w:val="right" w:pos="9026" w:leader="dot"/>
            </w:tabs>
            <w:rPr/>
          </w:pPr>
          <w:hyperlink w:anchor="__RefHeading___Toc752983_2320776876">
            <w:r>
              <w:rPr>
                <w:webHidden/>
                <w:rStyle w:val="IndexLink"/>
                <w:rtl w:val="true"/>
              </w:rPr>
              <w:t>ثواب قضاء حاجات المؤمنین</w:t>
            </w:r>
            <w:r>
              <w:rPr>
                <w:rStyle w:val="IndexLink"/>
                <w:rtl w:val="true"/>
              </w:rPr>
              <w:tab/>
            </w:r>
            <w:r>
              <w:rPr>
                <w:rStyle w:val="IndexLink"/>
              </w:rPr>
              <w:t>278</w:t>
            </w:r>
          </w:hyperlink>
        </w:p>
        <w:p>
          <w:pPr>
            <w:pStyle w:val="Contents2"/>
            <w:tabs>
              <w:tab w:val="clear" w:pos="8743"/>
              <w:tab w:val="right" w:pos="9026" w:leader="dot"/>
            </w:tabs>
            <w:rPr/>
          </w:pPr>
          <w:hyperlink w:anchor="__RefHeading___Toc752985_2320776876">
            <w:r>
              <w:rPr>
                <w:webHidden/>
                <w:rStyle w:val="IndexLink"/>
                <w:rtl w:val="true"/>
              </w:rPr>
              <w:t>فصل من كلام سيدنا رسول الله صلّى الله عليه وآله</w:t>
            </w:r>
            <w:r>
              <w:rPr>
                <w:rStyle w:val="IndexLink"/>
                <w:rtl w:val="true"/>
              </w:rPr>
              <w:tab/>
            </w:r>
            <w:r>
              <w:rPr>
                <w:rStyle w:val="IndexLink"/>
              </w:rPr>
              <w:t>279</w:t>
            </w:r>
          </w:hyperlink>
        </w:p>
        <w:p>
          <w:pPr>
            <w:pStyle w:val="Contents2"/>
            <w:tabs>
              <w:tab w:val="clear" w:pos="8743"/>
              <w:tab w:val="right" w:pos="9026" w:leader="dot"/>
            </w:tabs>
            <w:rPr/>
          </w:pPr>
          <w:hyperlink w:anchor="__RefHeading___Toc752987_2320776876">
            <w:r>
              <w:rPr>
                <w:webHidden/>
                <w:rStyle w:val="IndexLink"/>
                <w:rtl w:val="true"/>
              </w:rPr>
              <w:t>أقسام العلماء</w:t>
            </w:r>
            <w:r>
              <w:rPr>
                <w:rStyle w:val="IndexLink"/>
                <w:rtl w:val="true"/>
              </w:rPr>
              <w:tab/>
            </w:r>
            <w:r>
              <w:rPr>
                <w:rStyle w:val="IndexLink"/>
              </w:rPr>
              <w:t>280</w:t>
            </w:r>
          </w:hyperlink>
        </w:p>
        <w:p>
          <w:pPr>
            <w:pStyle w:val="Contents2"/>
            <w:tabs>
              <w:tab w:val="clear" w:pos="8743"/>
              <w:tab w:val="right" w:pos="9026" w:leader="dot"/>
            </w:tabs>
            <w:rPr/>
          </w:pPr>
          <w:hyperlink w:anchor="__RefHeading___Toc752989_2320776876">
            <w:r>
              <w:rPr>
                <w:webHidden/>
                <w:rStyle w:val="IndexLink"/>
                <w:rtl w:val="true"/>
              </w:rPr>
              <w:t>أحادیث في الخوف من الله تعالی والرحمة للناس</w:t>
            </w:r>
            <w:r>
              <w:rPr>
                <w:rStyle w:val="IndexLink"/>
                <w:rtl w:val="true"/>
              </w:rPr>
              <w:tab/>
            </w:r>
            <w:r>
              <w:rPr>
                <w:rStyle w:val="IndexLink"/>
              </w:rPr>
              <w:t>281</w:t>
            </w:r>
          </w:hyperlink>
        </w:p>
        <w:p>
          <w:pPr>
            <w:pStyle w:val="Contents2"/>
            <w:tabs>
              <w:tab w:val="clear" w:pos="8743"/>
              <w:tab w:val="right" w:pos="9026" w:leader="dot"/>
            </w:tabs>
            <w:rPr/>
          </w:pPr>
          <w:hyperlink w:anchor="__RefHeading___Toc752991_2320776876">
            <w:r>
              <w:rPr>
                <w:webHidden/>
                <w:rStyle w:val="IndexLink"/>
                <w:rtl w:val="true"/>
              </w:rPr>
              <w:t>أحادیث فی عمل المعروف وذکر الله تعالی</w:t>
            </w:r>
            <w:r>
              <w:rPr>
                <w:rStyle w:val="IndexLink"/>
                <w:rtl w:val="true"/>
              </w:rPr>
              <w:tab/>
            </w:r>
            <w:r>
              <w:rPr>
                <w:rStyle w:val="IndexLink"/>
              </w:rPr>
              <w:t>282</w:t>
            </w:r>
          </w:hyperlink>
        </w:p>
        <w:p>
          <w:pPr>
            <w:pStyle w:val="Contents2"/>
            <w:tabs>
              <w:tab w:val="clear" w:pos="8743"/>
              <w:tab w:val="right" w:pos="9026" w:leader="dot"/>
            </w:tabs>
            <w:rPr/>
          </w:pPr>
          <w:hyperlink w:anchor="__RefHeading___Toc752993_2320776876">
            <w:r>
              <w:rPr>
                <w:webHidden/>
                <w:rStyle w:val="IndexLink"/>
                <w:rtl w:val="true"/>
              </w:rPr>
              <w:t>جملة من الأعمال الصالحة</w:t>
            </w:r>
            <w:r>
              <w:rPr>
                <w:rStyle w:val="IndexLink"/>
                <w:rtl w:val="true"/>
              </w:rPr>
              <w:tab/>
            </w:r>
            <w:r>
              <w:rPr>
                <w:rStyle w:val="IndexLink"/>
              </w:rPr>
              <w:t>283</w:t>
            </w:r>
          </w:hyperlink>
        </w:p>
        <w:p>
          <w:pPr>
            <w:pStyle w:val="Contents2"/>
            <w:tabs>
              <w:tab w:val="clear" w:pos="8743"/>
              <w:tab w:val="right" w:pos="9026" w:leader="dot"/>
            </w:tabs>
            <w:rPr/>
          </w:pPr>
          <w:hyperlink w:anchor="__RefHeading___Toc752995_2320776876">
            <w:r>
              <w:rPr>
                <w:webHidden/>
                <w:rStyle w:val="IndexLink"/>
                <w:rtl w:val="true"/>
              </w:rPr>
              <w:t>الدنیا دار ابتلاء</w:t>
            </w:r>
            <w:r>
              <w:rPr>
                <w:rStyle w:val="IndexLink"/>
                <w:rtl w:val="true"/>
              </w:rPr>
              <w:tab/>
            </w:r>
            <w:r>
              <w:rPr>
                <w:rStyle w:val="IndexLink"/>
              </w:rPr>
              <w:t>284</w:t>
            </w:r>
          </w:hyperlink>
        </w:p>
        <w:p>
          <w:pPr>
            <w:pStyle w:val="Contents2"/>
            <w:tabs>
              <w:tab w:val="clear" w:pos="8743"/>
              <w:tab w:val="right" w:pos="9026" w:leader="dot"/>
            </w:tabs>
            <w:rPr/>
          </w:pPr>
          <w:hyperlink w:anchor="__RefHeading___Toc752997_2320776876">
            <w:r>
              <w:rPr>
                <w:webHidden/>
                <w:rStyle w:val="IndexLink"/>
                <w:rtl w:val="true"/>
              </w:rPr>
              <w:t>من أسباب رضا الله تعالی</w:t>
            </w:r>
            <w:r>
              <w:rPr>
                <w:rStyle w:val="IndexLink"/>
                <w:rtl w:val="true"/>
              </w:rPr>
              <w:tab/>
            </w:r>
            <w:r>
              <w:rPr>
                <w:rStyle w:val="IndexLink"/>
              </w:rPr>
              <w:t>286</w:t>
            </w:r>
          </w:hyperlink>
        </w:p>
        <w:p>
          <w:pPr>
            <w:pStyle w:val="Contents2"/>
            <w:tabs>
              <w:tab w:val="clear" w:pos="8743"/>
              <w:tab w:val="right" w:pos="9026" w:leader="dot"/>
            </w:tabs>
            <w:rPr/>
          </w:pPr>
          <w:hyperlink w:anchor="__RefHeading___Toc752999_2320776876">
            <w:r>
              <w:rPr>
                <w:webHidden/>
                <w:rStyle w:val="IndexLink"/>
                <w:rtl w:val="true"/>
              </w:rPr>
              <w:t>فضل التآخي في الله تعالی</w:t>
            </w:r>
            <w:r>
              <w:rPr>
                <w:rStyle w:val="IndexLink"/>
                <w:rtl w:val="true"/>
              </w:rPr>
              <w:tab/>
            </w:r>
            <w:r>
              <w:rPr>
                <w:rStyle w:val="IndexLink"/>
              </w:rPr>
              <w:t>287</w:t>
            </w:r>
          </w:hyperlink>
        </w:p>
        <w:p>
          <w:pPr>
            <w:pStyle w:val="Contents2"/>
            <w:tabs>
              <w:tab w:val="clear" w:pos="8743"/>
              <w:tab w:val="right" w:pos="9026" w:leader="dot"/>
            </w:tabs>
            <w:rPr/>
          </w:pPr>
          <w:hyperlink w:anchor="__RefHeading___Toc753001_2320776876">
            <w:r>
              <w:rPr>
                <w:webHidden/>
                <w:rStyle w:val="IndexLink"/>
                <w:rtl w:val="true"/>
              </w:rPr>
              <w:t>عوض فقد الأبناء في الآخرة</w:t>
            </w:r>
            <w:r>
              <w:rPr>
                <w:rStyle w:val="IndexLink"/>
                <w:rtl w:val="true"/>
              </w:rPr>
              <w:tab/>
            </w:r>
            <w:r>
              <w:rPr>
                <w:rStyle w:val="IndexLink"/>
              </w:rPr>
              <w:t>288</w:t>
            </w:r>
          </w:hyperlink>
        </w:p>
        <w:p>
          <w:pPr>
            <w:pStyle w:val="Contents2"/>
            <w:tabs>
              <w:tab w:val="clear" w:pos="8743"/>
              <w:tab w:val="right" w:pos="9026" w:leader="dot"/>
            </w:tabs>
            <w:rPr/>
          </w:pPr>
          <w:hyperlink w:anchor="__RefHeading___Toc753003_2320776876">
            <w:r>
              <w:rPr>
                <w:webHidden/>
                <w:rStyle w:val="IndexLink"/>
                <w:rtl w:val="true"/>
              </w:rPr>
              <w:t>عجب عفریت من أحوال الناس في أیام سلیمان علیه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753005_2320776876">
            <w:r>
              <w:rPr>
                <w:webHidden/>
                <w:rStyle w:val="IndexLink"/>
                <w:rtl w:val="true"/>
              </w:rPr>
              <w:t>محاورة حرقة بنت النعمان مع سعد بن أبي وقاص</w:t>
            </w:r>
            <w:r>
              <w:rPr>
                <w:rStyle w:val="IndexLink"/>
                <w:rtl w:val="true"/>
              </w:rPr>
              <w:tab/>
            </w:r>
            <w:r>
              <w:rPr>
                <w:rStyle w:val="IndexLink"/>
              </w:rPr>
              <w:t>290</w:t>
            </w:r>
          </w:hyperlink>
        </w:p>
        <w:p>
          <w:pPr>
            <w:pStyle w:val="Contents2"/>
            <w:tabs>
              <w:tab w:val="clear" w:pos="8743"/>
              <w:tab w:val="right" w:pos="9026" w:leader="dot"/>
            </w:tabs>
            <w:rPr/>
          </w:pPr>
          <w:hyperlink w:anchor="__RefHeading___Toc753007_2320776876">
            <w:r>
              <w:rPr>
                <w:webHidden/>
                <w:rStyle w:val="IndexLink"/>
                <w:rtl w:val="true"/>
              </w:rPr>
              <w:t xml:space="preserve">تفسیر آیة </w:t>
            </w:r>
            <w:r>
              <w:rPr>
                <w:rStyle w:val="IndexLink"/>
                <w:rtl w:val="true"/>
              </w:rPr>
              <w:t>(</w:t>
            </w:r>
            <w:r>
              <w:rPr>
                <w:rStyle w:val="IndexLink"/>
                <w:rtl w:val="true"/>
              </w:rPr>
              <w:t>قل کل یعمل علی شاکلته</w:t>
            </w:r>
            <w:r>
              <w:rPr>
                <w:rStyle w:val="IndexLink"/>
                <w:rtl w:val="true"/>
              </w:rPr>
              <w:t>)</w:t>
              <w:tab/>
            </w:r>
            <w:r>
              <w:rPr>
                <w:rStyle w:val="IndexLink"/>
              </w:rPr>
              <w:t>292</w:t>
            </w:r>
          </w:hyperlink>
        </w:p>
        <w:p>
          <w:pPr>
            <w:pStyle w:val="Contents2"/>
            <w:tabs>
              <w:tab w:val="clear" w:pos="8743"/>
              <w:tab w:val="right" w:pos="9026" w:leader="dot"/>
            </w:tabs>
            <w:rPr/>
          </w:pPr>
          <w:hyperlink w:anchor="__RefHeading___Toc753009_2320776876">
            <w:r>
              <w:rPr>
                <w:webHidden/>
                <w:rStyle w:val="IndexLink"/>
                <w:rtl w:val="true"/>
              </w:rPr>
              <w:t>وصیة أمیرالمومنین لابنه الحسن علیهما السلام</w:t>
            </w:r>
            <w:r>
              <w:rPr>
                <w:rStyle w:val="IndexLink"/>
                <w:rtl w:val="true"/>
              </w:rPr>
              <w:tab/>
            </w:r>
            <w:r>
              <w:rPr>
                <w:rStyle w:val="IndexLink"/>
              </w:rPr>
              <w:t>293</w:t>
            </w:r>
          </w:hyperlink>
        </w:p>
        <w:p>
          <w:pPr>
            <w:pStyle w:val="Contents2"/>
            <w:tabs>
              <w:tab w:val="clear" w:pos="8743"/>
              <w:tab w:val="right" w:pos="9026" w:leader="dot"/>
            </w:tabs>
            <w:rPr/>
          </w:pPr>
          <w:hyperlink w:anchor="__RefHeading___Toc753011_2320776876">
            <w:r>
              <w:rPr>
                <w:webHidden/>
                <w:rStyle w:val="IndexLink"/>
                <w:rtl w:val="true"/>
              </w:rPr>
              <w:t>قضاء وال شیعي لحاجات اخوانه</w:t>
            </w:r>
            <w:r>
              <w:rPr>
                <w:rStyle w:val="IndexLink"/>
                <w:rtl w:val="true"/>
              </w:rPr>
              <w:tab/>
            </w:r>
            <w:r>
              <w:rPr>
                <w:rStyle w:val="IndexLink"/>
              </w:rPr>
              <w:t>296</w:t>
            </w:r>
          </w:hyperlink>
        </w:p>
        <w:p>
          <w:pPr>
            <w:pStyle w:val="Contents2"/>
            <w:tabs>
              <w:tab w:val="clear" w:pos="8743"/>
              <w:tab w:val="right" w:pos="9026" w:leader="dot"/>
            </w:tabs>
            <w:rPr/>
          </w:pPr>
          <w:hyperlink w:anchor="__RefHeading___Toc753013_2320776876">
            <w:r>
              <w:rPr>
                <w:webHidden/>
                <w:rStyle w:val="IndexLink"/>
                <w:rtl w:val="true"/>
              </w:rPr>
              <w:t>شفاعة رجل للفرزدق</w:t>
            </w:r>
            <w:r>
              <w:rPr>
                <w:rStyle w:val="IndexLink"/>
                <w:rtl w:val="true"/>
              </w:rPr>
              <w:tab/>
            </w:r>
            <w:r>
              <w:rPr>
                <w:rStyle w:val="IndexLink"/>
              </w:rPr>
              <w:t>297</w:t>
            </w:r>
          </w:hyperlink>
        </w:p>
        <w:p>
          <w:pPr>
            <w:pStyle w:val="Contents2"/>
            <w:tabs>
              <w:tab w:val="clear" w:pos="8743"/>
              <w:tab w:val="right" w:pos="9026" w:leader="dot"/>
            </w:tabs>
            <w:rPr/>
          </w:pPr>
          <w:hyperlink w:anchor="__RefHeading___Toc753015_2320776876">
            <w:r>
              <w:rPr>
                <w:webHidden/>
                <w:rStyle w:val="IndexLink"/>
                <w:rtl w:val="true"/>
              </w:rPr>
              <w:t>من کلام العباس بن عبدالمطلب لأبي سفیان في أحداث السقیفة</w:t>
            </w:r>
            <w:r>
              <w:rPr>
                <w:rStyle w:val="IndexLink"/>
                <w:rtl w:val="true"/>
              </w:rPr>
              <w:tab/>
            </w:r>
            <w:r>
              <w:rPr>
                <w:rStyle w:val="IndexLink"/>
              </w:rPr>
              <w:t>298</w:t>
            </w:r>
          </w:hyperlink>
        </w:p>
        <w:p>
          <w:pPr>
            <w:pStyle w:val="Contents2"/>
            <w:tabs>
              <w:tab w:val="clear" w:pos="8743"/>
              <w:tab w:val="right" w:pos="9026" w:leader="dot"/>
            </w:tabs>
            <w:rPr/>
          </w:pPr>
          <w:hyperlink w:anchor="__RefHeading___Toc753017_2320776876">
            <w:r>
              <w:rPr>
                <w:webHidden/>
                <w:rStyle w:val="IndexLink"/>
                <w:rtl w:val="true"/>
              </w:rPr>
              <w:t>خطبة الإمام الحسن علیه السلام بعد وفاة أمیرالمؤمنین علیه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753019_2320776876">
            <w:r>
              <w:rPr>
                <w:webHidden/>
                <w:rStyle w:val="IndexLink"/>
                <w:rtl w:val="true"/>
              </w:rPr>
              <w:t>أحادیث متفرقة</w:t>
            </w:r>
            <w:r>
              <w:rPr>
                <w:rStyle w:val="IndexLink"/>
                <w:rtl w:val="true"/>
              </w:rPr>
              <w:tab/>
            </w:r>
            <w:r>
              <w:rPr>
                <w:rStyle w:val="IndexLink"/>
              </w:rPr>
              <w:t>300</w:t>
            </w:r>
          </w:hyperlink>
        </w:p>
        <w:p>
          <w:pPr>
            <w:pStyle w:val="Contents2"/>
            <w:tabs>
              <w:tab w:val="clear" w:pos="8743"/>
              <w:tab w:val="right" w:pos="9026" w:leader="dot"/>
            </w:tabs>
            <w:rPr/>
          </w:pPr>
          <w:hyperlink w:anchor="__RefHeading___Toc753021_2320776876">
            <w:r>
              <w:rPr>
                <w:webHidden/>
                <w:rStyle w:val="IndexLink"/>
                <w:rtl w:val="true"/>
              </w:rPr>
              <w:t xml:space="preserve">کتاب الرسول الأعظم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إلی بعض أصحابه یعزیه</w:t>
            </w:r>
            <w:r>
              <w:rPr>
                <w:rStyle w:val="IndexLink"/>
                <w:rtl w:val="true"/>
              </w:rPr>
              <w:tab/>
            </w:r>
            <w:r>
              <w:rPr>
                <w:rStyle w:val="IndexLink"/>
              </w:rPr>
              <w:t>302</w:t>
            </w:r>
          </w:hyperlink>
        </w:p>
        <w:p>
          <w:pPr>
            <w:pStyle w:val="Contents2"/>
            <w:tabs>
              <w:tab w:val="clear" w:pos="8743"/>
              <w:tab w:val="right" w:pos="9026" w:leader="dot"/>
            </w:tabs>
            <w:rPr/>
          </w:pPr>
          <w:hyperlink w:anchor="__RefHeading___Toc753023_2320776876">
            <w:r>
              <w:rPr>
                <w:webHidden/>
                <w:rStyle w:val="IndexLink"/>
                <w:rtl w:val="true"/>
              </w:rPr>
              <w:t>أحادیث في الحث علی العمل للآخرة</w:t>
            </w:r>
            <w:r>
              <w:rPr>
                <w:rStyle w:val="IndexLink"/>
                <w:rtl w:val="true"/>
              </w:rPr>
              <w:tab/>
            </w:r>
            <w:r>
              <w:rPr>
                <w:rStyle w:val="IndexLink"/>
              </w:rPr>
              <w:t>303</w:t>
            </w:r>
          </w:hyperlink>
        </w:p>
        <w:p>
          <w:pPr>
            <w:pStyle w:val="Contents2"/>
            <w:tabs>
              <w:tab w:val="clear" w:pos="8743"/>
              <w:tab w:val="right" w:pos="9026" w:leader="dot"/>
            </w:tabs>
            <w:rPr/>
          </w:pPr>
          <w:hyperlink w:anchor="__RefHeading___Toc753025_2320776876">
            <w:r>
              <w:rPr>
                <w:webHidden/>
                <w:rStyle w:val="IndexLink"/>
                <w:rtl w:val="true"/>
              </w:rPr>
              <w:t>من کلام الإمام الحسن علیه السلام</w:t>
            </w:r>
            <w:r>
              <w:rPr>
                <w:rStyle w:val="IndexLink"/>
                <w:rtl w:val="true"/>
              </w:rPr>
              <w:tab/>
            </w:r>
            <w:r>
              <w:rPr>
                <w:rStyle w:val="IndexLink"/>
              </w:rPr>
              <w:t>304</w:t>
            </w:r>
          </w:hyperlink>
        </w:p>
        <w:p>
          <w:pPr>
            <w:pStyle w:val="Contents2"/>
            <w:tabs>
              <w:tab w:val="clear" w:pos="8743"/>
              <w:tab w:val="right" w:pos="9026" w:leader="dot"/>
            </w:tabs>
            <w:rPr/>
          </w:pPr>
          <w:hyperlink w:anchor="__RefHeading___Toc753027_2320776876">
            <w:r>
              <w:rPr>
                <w:webHidden/>
                <w:rStyle w:val="IndexLink"/>
                <w:rtl w:val="true"/>
              </w:rPr>
              <w:t>و من كلام الحسين عليه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753029_2320776876">
            <w:r>
              <w:rPr>
                <w:webHidden/>
                <w:rStyle w:val="IndexLink"/>
                <w:rtl w:val="true"/>
              </w:rPr>
              <w:t>من کلام الإمام زین العابدین علیه السلام</w:t>
            </w:r>
            <w:r>
              <w:rPr>
                <w:rStyle w:val="IndexLink"/>
                <w:rtl w:val="true"/>
              </w:rPr>
              <w:tab/>
            </w:r>
            <w:r>
              <w:rPr>
                <w:rStyle w:val="IndexLink"/>
              </w:rPr>
              <w:t>306</w:t>
            </w:r>
          </w:hyperlink>
        </w:p>
        <w:p>
          <w:pPr>
            <w:pStyle w:val="Contents2"/>
            <w:tabs>
              <w:tab w:val="clear" w:pos="8743"/>
              <w:tab w:val="right" w:pos="9026" w:leader="dot"/>
            </w:tabs>
            <w:rPr/>
          </w:pPr>
          <w:hyperlink w:anchor="__RefHeading___Toc753031_2320776876">
            <w:r>
              <w:rPr>
                <w:webHidden/>
                <w:rStyle w:val="IndexLink"/>
                <w:rtl w:val="true"/>
              </w:rPr>
              <w:t>من كلام الإمام الباقر عليه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753033_2320776876">
            <w:r>
              <w:rPr>
                <w:webHidden/>
                <w:rStyle w:val="IndexLink"/>
                <w:rtl w:val="true"/>
              </w:rPr>
              <w:t>من كلام الإمام الصادق علیه السلام</w:t>
            </w:r>
            <w:r>
              <w:rPr>
                <w:rStyle w:val="IndexLink"/>
                <w:rtl w:val="true"/>
              </w:rPr>
              <w:tab/>
            </w:r>
            <w:r>
              <w:rPr>
                <w:rStyle w:val="IndexLink"/>
              </w:rPr>
              <w:t>310</w:t>
            </w:r>
          </w:hyperlink>
        </w:p>
        <w:p>
          <w:pPr>
            <w:pStyle w:val="Contents2"/>
            <w:tabs>
              <w:tab w:val="clear" w:pos="8743"/>
              <w:tab w:val="right" w:pos="9026" w:leader="dot"/>
            </w:tabs>
            <w:rPr/>
          </w:pPr>
          <w:hyperlink w:anchor="__RefHeading___Toc753035_2320776876">
            <w:r>
              <w:rPr>
                <w:webHidden/>
                <w:rStyle w:val="IndexLink"/>
                <w:rtl w:val="true"/>
              </w:rPr>
              <w:t>من كلام الإمام الکاظم علیه السلام</w:t>
            </w:r>
            <w:r>
              <w:rPr>
                <w:rStyle w:val="IndexLink"/>
                <w:rtl w:val="true"/>
              </w:rPr>
              <w:tab/>
            </w:r>
            <w:r>
              <w:rPr>
                <w:rStyle w:val="IndexLink"/>
              </w:rPr>
              <w:t>312</w:t>
            </w:r>
          </w:hyperlink>
        </w:p>
        <w:p>
          <w:pPr>
            <w:pStyle w:val="Contents2"/>
            <w:tabs>
              <w:tab w:val="clear" w:pos="8743"/>
              <w:tab w:val="right" w:pos="9026" w:leader="dot"/>
            </w:tabs>
            <w:rPr/>
          </w:pPr>
          <w:hyperlink w:anchor="__RefHeading___Toc753037_2320776876">
            <w:r>
              <w:rPr>
                <w:webHidden/>
                <w:rStyle w:val="IndexLink"/>
                <w:rtl w:val="true"/>
              </w:rPr>
              <w:t>من كلام الإمام الرضا عليه السلام</w:t>
            </w:r>
            <w:r>
              <w:rPr>
                <w:rStyle w:val="IndexLink"/>
                <w:rtl w:val="true"/>
              </w:rPr>
              <w:tab/>
            </w:r>
            <w:r>
              <w:rPr>
                <w:rStyle w:val="IndexLink"/>
              </w:rPr>
              <w:t>314</w:t>
            </w:r>
          </w:hyperlink>
        </w:p>
        <w:p>
          <w:pPr>
            <w:pStyle w:val="Contents2"/>
            <w:tabs>
              <w:tab w:val="clear" w:pos="8743"/>
              <w:tab w:val="right" w:pos="9026" w:leader="dot"/>
            </w:tabs>
            <w:rPr/>
          </w:pPr>
          <w:hyperlink w:anchor="__RefHeading___Toc753039_2320776876">
            <w:r>
              <w:rPr>
                <w:webHidden/>
                <w:rStyle w:val="IndexLink"/>
                <w:rtl w:val="true"/>
              </w:rPr>
              <w:t>من كلام الإمام الجواد عليه السلام</w:t>
            </w:r>
            <w:r>
              <w:rPr>
                <w:rStyle w:val="IndexLink"/>
                <w:rtl w:val="true"/>
              </w:rPr>
              <w:tab/>
            </w:r>
            <w:r>
              <w:rPr>
                <w:rStyle w:val="IndexLink"/>
              </w:rPr>
              <w:t>316</w:t>
            </w:r>
          </w:hyperlink>
        </w:p>
        <w:p>
          <w:pPr>
            <w:pStyle w:val="Contents2"/>
            <w:tabs>
              <w:tab w:val="clear" w:pos="8743"/>
              <w:tab w:val="right" w:pos="9026" w:leader="dot"/>
            </w:tabs>
            <w:rPr/>
          </w:pPr>
          <w:hyperlink w:anchor="__RefHeading___Toc753041_2320776876">
            <w:r>
              <w:rPr>
                <w:webHidden/>
                <w:rStyle w:val="IndexLink"/>
                <w:rtl w:val="true"/>
              </w:rPr>
              <w:t>من كلام الإمام الهادي عليه 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753043_2320776876">
            <w:r>
              <w:rPr>
                <w:webHidden/>
                <w:rStyle w:val="IndexLink"/>
                <w:rtl w:val="true"/>
              </w:rPr>
              <w:t>من كلام الإمام العسكري عليه السلام</w:t>
            </w:r>
            <w:r>
              <w:rPr>
                <w:rStyle w:val="IndexLink"/>
                <w:rtl w:val="true"/>
              </w:rPr>
              <w:tab/>
            </w:r>
            <w:r>
              <w:rPr>
                <w:rStyle w:val="IndexLink"/>
              </w:rPr>
              <w:t>320</w:t>
            </w:r>
          </w:hyperlink>
        </w:p>
        <w:p>
          <w:pPr>
            <w:pStyle w:val="Contents2"/>
            <w:tabs>
              <w:tab w:val="clear" w:pos="8743"/>
              <w:tab w:val="right" w:pos="9026" w:leader="dot"/>
            </w:tabs>
            <w:rPr/>
          </w:pPr>
          <w:hyperlink w:anchor="__RefHeading___Toc753045_2320776876">
            <w:r>
              <w:rPr>
                <w:webHidden/>
                <w:rStyle w:val="IndexLink"/>
                <w:rtl w:val="true"/>
              </w:rPr>
              <w:t>حول قضاء و القدر</w:t>
            </w:r>
            <w:r>
              <w:rPr>
                <w:rStyle w:val="IndexLink"/>
                <w:rtl w:val="true"/>
              </w:rPr>
              <w:tab/>
            </w:r>
            <w:r>
              <w:rPr>
                <w:rStyle w:val="IndexLink"/>
              </w:rPr>
              <w:t>323</w:t>
            </w:r>
          </w:hyperlink>
        </w:p>
        <w:p>
          <w:pPr>
            <w:pStyle w:val="Contents2"/>
            <w:tabs>
              <w:tab w:val="clear" w:pos="8743"/>
              <w:tab w:val="right" w:pos="9026" w:leader="dot"/>
            </w:tabs>
            <w:rPr/>
          </w:pPr>
          <w:hyperlink w:anchor="__RefHeading___Toc753047_2320776876">
            <w:r>
              <w:rPr>
                <w:webHidden/>
                <w:rStyle w:val="IndexLink"/>
                <w:rtl w:val="true"/>
              </w:rPr>
              <w:t>حق المسلم علی المسلم</w:t>
            </w:r>
            <w:r>
              <w:rPr>
                <w:rStyle w:val="IndexLink"/>
                <w:rtl w:val="true"/>
              </w:rPr>
              <w:tab/>
            </w:r>
            <w:r>
              <w:rPr>
                <w:rStyle w:val="IndexLink"/>
              </w:rPr>
              <w:t>328</w:t>
            </w:r>
          </w:hyperlink>
        </w:p>
        <w:p>
          <w:pPr>
            <w:pStyle w:val="Contents2"/>
            <w:tabs>
              <w:tab w:val="clear" w:pos="8743"/>
              <w:tab w:val="right" w:pos="9026" w:leader="dot"/>
            </w:tabs>
            <w:rPr/>
          </w:pPr>
          <w:hyperlink w:anchor="__RefHeading___Toc753049_2320776876">
            <w:r>
              <w:rPr>
                <w:webHidden/>
                <w:rStyle w:val="IndexLink"/>
                <w:rtl w:val="true"/>
              </w:rPr>
              <w:t>حدیث نبوي شریف في أقسام الناس</w:t>
            </w:r>
            <w:r>
              <w:rPr>
                <w:rStyle w:val="IndexLink"/>
                <w:rtl w:val="true"/>
              </w:rPr>
              <w:tab/>
            </w:r>
            <w:r>
              <w:rPr>
                <w:rStyle w:val="IndexLink"/>
              </w:rPr>
              <w:t>329</w:t>
            </w:r>
          </w:hyperlink>
        </w:p>
        <w:p>
          <w:pPr>
            <w:pStyle w:val="Contents2"/>
            <w:tabs>
              <w:tab w:val="clear" w:pos="8743"/>
              <w:tab w:val="right" w:pos="9026" w:leader="dot"/>
            </w:tabs>
            <w:rPr/>
          </w:pPr>
          <w:hyperlink w:anchor="__RefHeading___Toc753051_2320776876">
            <w:r>
              <w:rPr>
                <w:webHidden/>
                <w:rStyle w:val="IndexLink"/>
                <w:rtl w:val="true"/>
              </w:rPr>
              <w:t>أبیات منسوبة لأمیرالمؤمنین علیه السلام</w:t>
            </w:r>
            <w:r>
              <w:rPr>
                <w:rStyle w:val="IndexLink"/>
                <w:rtl w:val="true"/>
              </w:rPr>
              <w:tab/>
            </w:r>
            <w:r>
              <w:rPr>
                <w:rStyle w:val="IndexLink"/>
              </w:rPr>
              <w:t>330</w:t>
            </w:r>
          </w:hyperlink>
        </w:p>
        <w:p>
          <w:pPr>
            <w:pStyle w:val="Contents2"/>
            <w:tabs>
              <w:tab w:val="clear" w:pos="8743"/>
              <w:tab w:val="right" w:pos="9026" w:leader="dot"/>
            </w:tabs>
            <w:rPr/>
          </w:pPr>
          <w:hyperlink w:anchor="__RefHeading___Toc753053_2320776876">
            <w:r>
              <w:rPr>
                <w:webHidden/>
                <w:rStyle w:val="IndexLink"/>
                <w:rtl w:val="true"/>
              </w:rPr>
              <w:t>من مواعظ الرسول الاکرم صلی الله علیه وآله</w:t>
            </w:r>
            <w:r>
              <w:rPr>
                <w:rStyle w:val="IndexLink"/>
                <w:rtl w:val="true"/>
              </w:rPr>
              <w:tab/>
            </w:r>
            <w:r>
              <w:rPr>
                <w:rStyle w:val="IndexLink"/>
              </w:rPr>
              <w:t>331</w:t>
            </w:r>
          </w:hyperlink>
        </w:p>
        <w:p>
          <w:pPr>
            <w:pStyle w:val="Contents2"/>
            <w:tabs>
              <w:tab w:val="clear" w:pos="8743"/>
              <w:tab w:val="right" w:pos="9026" w:leader="dot"/>
            </w:tabs>
            <w:rPr/>
          </w:pPr>
          <w:hyperlink w:anchor="__RefHeading___Toc753055_2320776876">
            <w:r>
              <w:rPr>
                <w:webHidden/>
                <w:rStyle w:val="IndexLink"/>
                <w:rtl w:val="true"/>
              </w:rPr>
              <w:t>موعظه اویس القرني لرجل</w:t>
            </w:r>
            <w:r>
              <w:rPr>
                <w:rStyle w:val="IndexLink"/>
                <w:rtl w:val="true"/>
              </w:rPr>
              <w:tab/>
            </w:r>
            <w:r>
              <w:rPr>
                <w:rStyle w:val="IndexLink"/>
              </w:rPr>
              <w:t>332</w:t>
            </w:r>
          </w:hyperlink>
        </w:p>
        <w:p>
          <w:pPr>
            <w:pStyle w:val="Contents2"/>
            <w:tabs>
              <w:tab w:val="clear" w:pos="8743"/>
              <w:tab w:val="right" w:pos="9026" w:leader="dot"/>
            </w:tabs>
            <w:rPr/>
          </w:pPr>
          <w:hyperlink w:anchor="__RefHeading___Toc753057_2320776876">
            <w:r>
              <w:rPr>
                <w:webHidden/>
                <w:rStyle w:val="IndexLink"/>
                <w:rtl w:val="true"/>
              </w:rPr>
              <w:t>کلام للمؤلف في الموالاة في الله والمعاداة فیه</w:t>
            </w:r>
            <w:r>
              <w:rPr>
                <w:rStyle w:val="IndexLink"/>
                <w:rtl w:val="true"/>
              </w:rPr>
              <w:tab/>
            </w:r>
            <w:r>
              <w:rPr>
                <w:rStyle w:val="IndexLink"/>
              </w:rPr>
              <w:t>333</w:t>
            </w:r>
          </w:hyperlink>
        </w:p>
        <w:p>
          <w:pPr>
            <w:pStyle w:val="Contents2"/>
            <w:tabs>
              <w:tab w:val="clear" w:pos="8743"/>
              <w:tab w:val="right" w:pos="9026" w:leader="dot"/>
            </w:tabs>
            <w:rPr/>
          </w:pPr>
          <w:hyperlink w:anchor="__RefHeading___Toc753059_2320776876">
            <w:r>
              <w:rPr>
                <w:webHidden/>
                <w:rStyle w:val="IndexLink"/>
                <w:rtl w:val="true"/>
              </w:rPr>
              <w:t>وصية لقمان لولده</w:t>
            </w:r>
            <w:r>
              <w:rPr>
                <w:rStyle w:val="IndexLink"/>
                <w:rtl w:val="true"/>
              </w:rPr>
              <w:tab/>
            </w:r>
            <w:r>
              <w:rPr>
                <w:rStyle w:val="IndexLink"/>
              </w:rPr>
              <w:t>334</w:t>
            </w:r>
          </w:hyperlink>
        </w:p>
        <w:p>
          <w:pPr>
            <w:pStyle w:val="Contents2"/>
            <w:tabs>
              <w:tab w:val="clear" w:pos="8743"/>
              <w:tab w:val="right" w:pos="9026" w:leader="dot"/>
            </w:tabs>
            <w:rPr/>
          </w:pPr>
          <w:hyperlink w:anchor="__RefHeading___Toc753061_2320776876">
            <w:r>
              <w:rPr>
                <w:webHidden/>
                <w:rStyle w:val="IndexLink"/>
                <w:rtl w:val="true"/>
              </w:rPr>
              <w:t>فقرات من التوراة والإنجیل والزبور</w:t>
            </w:r>
            <w:r>
              <w:rPr>
                <w:rStyle w:val="IndexLink"/>
                <w:rtl w:val="true"/>
              </w:rPr>
              <w:tab/>
            </w:r>
            <w:r>
              <w:rPr>
                <w:rStyle w:val="IndexLink"/>
              </w:rPr>
              <w:t>335</w:t>
            </w:r>
          </w:hyperlink>
        </w:p>
        <w:p>
          <w:pPr>
            <w:pStyle w:val="Contents2"/>
            <w:tabs>
              <w:tab w:val="clear" w:pos="8743"/>
              <w:tab w:val="right" w:pos="9026" w:leader="dot"/>
            </w:tabs>
            <w:rPr/>
          </w:pPr>
          <w:hyperlink w:anchor="__RefHeading___Toc753063_2320776876">
            <w:r>
              <w:rPr>
                <w:webHidden/>
                <w:rStyle w:val="IndexLink"/>
                <w:rtl w:val="true"/>
              </w:rPr>
              <w:t>موعظة خراساني لعمربن عبدالعزیز</w:t>
            </w:r>
            <w:r>
              <w:rPr>
                <w:rStyle w:val="IndexLink"/>
                <w:rtl w:val="true"/>
              </w:rPr>
              <w:tab/>
            </w:r>
            <w:r>
              <w:rPr>
                <w:rStyle w:val="IndexLink"/>
              </w:rPr>
              <w:t>336</w:t>
            </w:r>
          </w:hyperlink>
        </w:p>
        <w:p>
          <w:pPr>
            <w:pStyle w:val="Contents2"/>
            <w:tabs>
              <w:tab w:val="clear" w:pos="8743"/>
              <w:tab w:val="right" w:pos="9026" w:leader="dot"/>
            </w:tabs>
            <w:rPr/>
          </w:pPr>
          <w:hyperlink w:anchor="__RefHeading___Toc753065_2320776876">
            <w:r>
              <w:rPr>
                <w:webHidden/>
                <w:rStyle w:val="IndexLink"/>
                <w:rtl w:val="true"/>
              </w:rPr>
              <w:t>أربعین ابن ودعان الموصلي</w:t>
            </w:r>
            <w:r>
              <w:rPr>
                <w:rStyle w:val="IndexLink"/>
                <w:rtl w:val="true"/>
              </w:rPr>
              <w:tab/>
            </w:r>
            <w:r>
              <w:rPr>
                <w:rStyle w:val="IndexLink"/>
              </w:rPr>
              <w:t>338</w:t>
            </w:r>
          </w:hyperlink>
        </w:p>
        <w:p>
          <w:pPr>
            <w:pStyle w:val="Contents2"/>
            <w:tabs>
              <w:tab w:val="clear" w:pos="8743"/>
              <w:tab w:val="right" w:pos="9026" w:leader="dot"/>
            </w:tabs>
            <w:rPr/>
          </w:pPr>
          <w:hyperlink w:anchor="__RefHeading___Toc753067_2320776876">
            <w:r>
              <w:rPr>
                <w:webHidden/>
                <w:rStyle w:val="IndexLink"/>
                <w:rtl w:val="true"/>
              </w:rPr>
              <w:t>حدیث من کتاب الخصال فیه أربعون خصلة</w:t>
            </w:r>
            <w:r>
              <w:rPr>
                <w:rStyle w:val="IndexLink"/>
                <w:rtl w:val="true"/>
              </w:rPr>
              <w:tab/>
            </w:r>
            <w:r>
              <w:rPr>
                <w:rStyle w:val="IndexLink"/>
              </w:rPr>
              <w:t>353</w:t>
            </w:r>
          </w:hyperlink>
        </w:p>
        <w:p>
          <w:pPr>
            <w:pStyle w:val="Contents2"/>
            <w:tabs>
              <w:tab w:val="clear" w:pos="8743"/>
              <w:tab w:val="right" w:pos="9026" w:leader="dot"/>
            </w:tabs>
            <w:rPr/>
          </w:pPr>
          <w:hyperlink w:anchor="__RefHeading___Toc753069_2320776876">
            <w:r>
              <w:rPr>
                <w:webHidden/>
                <w:rStyle w:val="IndexLink"/>
                <w:rtl w:val="true"/>
              </w:rPr>
              <w:t>کلام للمؤلف حول الحدیث السابق</w:t>
            </w:r>
            <w:r>
              <w:rPr>
                <w:rStyle w:val="IndexLink"/>
                <w:rtl w:val="true"/>
              </w:rPr>
              <w:tab/>
            </w:r>
            <w:r>
              <w:rPr>
                <w:rStyle w:val="IndexLink"/>
              </w:rPr>
              <w:t>355</w:t>
            </w:r>
          </w:hyperlink>
        </w:p>
        <w:p>
          <w:pPr>
            <w:pStyle w:val="Contents2"/>
            <w:tabs>
              <w:tab w:val="clear" w:pos="8743"/>
              <w:tab w:val="right" w:pos="9026" w:leader="dot"/>
            </w:tabs>
            <w:rPr/>
          </w:pPr>
          <w:hyperlink w:anchor="__RefHeading___Toc753071_2320776876">
            <w:r>
              <w:rPr>
                <w:webHidden/>
                <w:rStyle w:val="IndexLink"/>
                <w:rtl w:val="true"/>
              </w:rPr>
              <w:t>الأسماء الحسنی</w:t>
            </w:r>
            <w:r>
              <w:rPr>
                <w:rStyle w:val="IndexLink"/>
                <w:rtl w:val="true"/>
              </w:rPr>
              <w:tab/>
            </w:r>
            <w:r>
              <w:rPr>
                <w:rStyle w:val="IndexLink"/>
              </w:rPr>
              <w:t>356</w:t>
            </w:r>
          </w:hyperlink>
        </w:p>
        <w:p>
          <w:pPr>
            <w:pStyle w:val="Contents2"/>
            <w:tabs>
              <w:tab w:val="clear" w:pos="8743"/>
              <w:tab w:val="right" w:pos="9026" w:leader="dot"/>
            </w:tabs>
            <w:rPr/>
          </w:pPr>
          <w:hyperlink w:anchor="__RefHeading___Toc753073_2320776876">
            <w:r>
              <w:rPr>
                <w:webHidden/>
                <w:rStyle w:val="IndexLink"/>
                <w:rtl w:val="true"/>
              </w:rPr>
              <w:t>من أخبار الخضر علیه السلام</w:t>
            </w:r>
            <w:r>
              <w:rPr>
                <w:rStyle w:val="IndexLink"/>
                <w:rtl w:val="true"/>
              </w:rPr>
              <w:tab/>
            </w:r>
            <w:r>
              <w:rPr>
                <w:rStyle w:val="IndexLink"/>
              </w:rPr>
              <w:t>357</w:t>
            </w:r>
          </w:hyperlink>
        </w:p>
        <w:p>
          <w:pPr>
            <w:pStyle w:val="Contents2"/>
            <w:tabs>
              <w:tab w:val="clear" w:pos="8743"/>
              <w:tab w:val="right" w:pos="9026" w:leader="dot"/>
            </w:tabs>
            <w:rPr/>
          </w:pPr>
          <w:hyperlink w:anchor="__RefHeading___Toc753075_2320776876">
            <w:r>
              <w:rPr>
                <w:webHidden/>
                <w:rStyle w:val="IndexLink"/>
                <w:rtl w:val="true"/>
              </w:rPr>
              <w:t>آیات تقرأ عند الخروج من المسجد</w:t>
            </w:r>
            <w:r>
              <w:rPr>
                <w:rStyle w:val="IndexLink"/>
                <w:rtl w:val="true"/>
              </w:rPr>
              <w:tab/>
            </w:r>
            <w:r>
              <w:rPr>
                <w:rStyle w:val="IndexLink"/>
              </w:rPr>
              <w:t>359</w:t>
            </w:r>
          </w:hyperlink>
        </w:p>
        <w:p>
          <w:pPr>
            <w:pStyle w:val="Contents2"/>
            <w:tabs>
              <w:tab w:val="clear" w:pos="8743"/>
              <w:tab w:val="right" w:pos="9026" w:leader="dot"/>
            </w:tabs>
            <w:rPr/>
          </w:pPr>
          <w:hyperlink w:anchor="__RefHeading___Toc753077_2320776876">
            <w:r>
              <w:rPr>
                <w:webHidden/>
                <w:rStyle w:val="IndexLink"/>
                <w:rtl w:val="true"/>
              </w:rPr>
              <w:t>آخر من یموت من الخلائق</w:t>
            </w:r>
            <w:r>
              <w:rPr>
                <w:rStyle w:val="IndexLink"/>
                <w:rtl w:val="true"/>
              </w:rPr>
              <w:tab/>
            </w:r>
            <w:r>
              <w:rPr>
                <w:rStyle w:val="IndexLink"/>
              </w:rPr>
              <w:t>360</w:t>
            </w:r>
          </w:hyperlink>
        </w:p>
        <w:p>
          <w:pPr>
            <w:pStyle w:val="Contents2"/>
            <w:tabs>
              <w:tab w:val="clear" w:pos="8743"/>
              <w:tab w:val="right" w:pos="9026" w:leader="dot"/>
            </w:tabs>
            <w:rPr/>
          </w:pPr>
          <w:hyperlink w:anchor="__RefHeading___Toc753079_2320776876">
            <w:r>
              <w:rPr>
                <w:webHidden/>
                <w:rStyle w:val="IndexLink"/>
                <w:rtl w:val="true"/>
              </w:rPr>
              <w:t>الوفاء بالوعد</w:t>
            </w:r>
            <w:r>
              <w:rPr>
                <w:rStyle w:val="IndexLink"/>
                <w:rtl w:val="true"/>
              </w:rPr>
              <w:tab/>
            </w:r>
            <w:r>
              <w:rPr>
                <w:rStyle w:val="IndexLink"/>
              </w:rPr>
              <w:t>361</w:t>
            </w:r>
          </w:hyperlink>
        </w:p>
        <w:p>
          <w:pPr>
            <w:pStyle w:val="Contents2"/>
            <w:tabs>
              <w:tab w:val="clear" w:pos="8743"/>
              <w:tab w:val="right" w:pos="9026" w:leader="dot"/>
            </w:tabs>
            <w:rPr/>
          </w:pPr>
          <w:hyperlink w:anchor="__RefHeading___Toc753081_2320776876">
            <w:r>
              <w:rPr>
                <w:webHidden/>
                <w:rStyle w:val="IndexLink"/>
                <w:rtl w:val="true"/>
              </w:rPr>
              <w:t>ثواب عمل في رجب و شعبان و شهر رمضان</w:t>
            </w:r>
            <w:r>
              <w:rPr>
                <w:rStyle w:val="IndexLink"/>
                <w:rtl w:val="true"/>
              </w:rPr>
              <w:tab/>
            </w:r>
            <w:r>
              <w:rPr>
                <w:rStyle w:val="IndexLink"/>
              </w:rPr>
              <w:t>362</w:t>
            </w:r>
          </w:hyperlink>
        </w:p>
        <w:p>
          <w:pPr>
            <w:pStyle w:val="Contents2"/>
            <w:tabs>
              <w:tab w:val="clear" w:pos="8743"/>
              <w:tab w:val="right" w:pos="9026" w:leader="dot"/>
            </w:tabs>
            <w:rPr/>
          </w:pPr>
          <w:hyperlink w:anchor="__RefHeading___Toc753083_2320776876">
            <w:r>
              <w:rPr>
                <w:webHidden/>
                <w:rStyle w:val="IndexLink"/>
                <w:rtl w:val="true"/>
              </w:rPr>
              <w:t>عظمة ثواب کلمة التوحید</w:t>
            </w:r>
            <w:r>
              <w:rPr>
                <w:rStyle w:val="IndexLink"/>
                <w:rtl w:val="true"/>
              </w:rPr>
              <w:tab/>
            </w:r>
            <w:r>
              <w:rPr>
                <w:rStyle w:val="IndexLink"/>
              </w:rPr>
              <w:t>363</w:t>
            </w:r>
          </w:hyperlink>
        </w:p>
        <w:p>
          <w:pPr>
            <w:pStyle w:val="Contents2"/>
            <w:tabs>
              <w:tab w:val="clear" w:pos="8743"/>
              <w:tab w:val="right" w:pos="9026" w:leader="dot"/>
            </w:tabs>
            <w:rPr/>
          </w:pPr>
          <w:hyperlink w:anchor="__RefHeading___Toc753085_2320776876">
            <w:r>
              <w:rPr>
                <w:webHidden/>
                <w:rStyle w:val="IndexLink"/>
                <w:rtl w:val="true"/>
              </w:rPr>
              <w:t>عظمة ثواب</w:t>
            </w:r>
            <w:r>
              <w:rPr>
                <w:rStyle w:val="IndexLink"/>
                <w:rtl w:val="true"/>
              </w:rPr>
              <w:t xml:space="preserve">: </w:t>
            </w:r>
            <w:r>
              <w:rPr>
                <w:rStyle w:val="IndexLink"/>
                <w:rtl w:val="true"/>
              </w:rPr>
              <w:t xml:space="preserve">سبحان الله والحمدالله </w:t>
            </w:r>
            <w:r>
              <w:rPr>
                <w:rStyle w:val="IndexLink"/>
                <w:rtl w:val="true"/>
              </w:rPr>
              <w:t>...</w:t>
              <w:tab/>
            </w:r>
            <w:r>
              <w:rPr>
                <w:rStyle w:val="IndexLink"/>
              </w:rPr>
              <w:t>366</w:t>
            </w:r>
          </w:hyperlink>
        </w:p>
        <w:p>
          <w:pPr>
            <w:pStyle w:val="Contents2"/>
            <w:tabs>
              <w:tab w:val="clear" w:pos="8743"/>
              <w:tab w:val="right" w:pos="9026" w:leader="dot"/>
            </w:tabs>
            <w:rPr/>
          </w:pPr>
          <w:hyperlink w:anchor="__RefHeading___Toc753087_2320776876">
            <w:r>
              <w:rPr>
                <w:webHidden/>
                <w:rStyle w:val="IndexLink"/>
                <w:rtl w:val="true"/>
              </w:rPr>
              <w:t>تمجید مأثور</w:t>
            </w:r>
            <w:r>
              <w:rPr>
                <w:rStyle w:val="IndexLink"/>
                <w:rtl w:val="true"/>
              </w:rPr>
              <w:tab/>
            </w:r>
            <w:r>
              <w:rPr>
                <w:rStyle w:val="IndexLink"/>
              </w:rPr>
              <w:t>368</w:t>
            </w:r>
          </w:hyperlink>
        </w:p>
        <w:p>
          <w:pPr>
            <w:pStyle w:val="Contents2"/>
            <w:tabs>
              <w:tab w:val="clear" w:pos="8743"/>
              <w:tab w:val="right" w:pos="9026" w:leader="dot"/>
            </w:tabs>
            <w:rPr/>
          </w:pPr>
          <w:hyperlink w:anchor="__RefHeading___Toc753089_2320776876">
            <w:r>
              <w:rPr>
                <w:webHidden/>
                <w:rStyle w:val="IndexLink"/>
                <w:rtl w:val="true"/>
              </w:rPr>
              <w:t>منافع السواك</w:t>
            </w:r>
            <w:r>
              <w:rPr>
                <w:rStyle w:val="IndexLink"/>
                <w:rtl w:val="true"/>
              </w:rPr>
              <w:tab/>
            </w:r>
            <w:r>
              <w:rPr>
                <w:rStyle w:val="IndexLink"/>
              </w:rPr>
              <w:t>369</w:t>
            </w:r>
          </w:hyperlink>
        </w:p>
        <w:p>
          <w:pPr>
            <w:pStyle w:val="Contents2"/>
            <w:tabs>
              <w:tab w:val="clear" w:pos="8743"/>
              <w:tab w:val="right" w:pos="9026" w:leader="dot"/>
            </w:tabs>
            <w:rPr/>
          </w:pPr>
          <w:hyperlink w:anchor="__RefHeading___Toc753091_2320776876">
            <w:r>
              <w:rPr>
                <w:webHidden/>
                <w:rStyle w:val="IndexLink"/>
                <w:rtl w:val="true"/>
              </w:rPr>
              <w:t>منافع الخضاب و غیره</w:t>
            </w:r>
            <w:r>
              <w:rPr>
                <w:rStyle w:val="IndexLink"/>
                <w:rtl w:val="true"/>
              </w:rPr>
              <w:tab/>
            </w:r>
            <w:r>
              <w:rPr>
                <w:rStyle w:val="IndexLink"/>
              </w:rPr>
              <w:t>370</w:t>
            </w:r>
          </w:hyperlink>
        </w:p>
        <w:p>
          <w:pPr>
            <w:pStyle w:val="Contents2"/>
            <w:tabs>
              <w:tab w:val="clear" w:pos="8743"/>
              <w:tab w:val="right" w:pos="9026" w:leader="dot"/>
            </w:tabs>
            <w:rPr/>
          </w:pPr>
          <w:hyperlink w:anchor="__RefHeading___Toc753093_2320776876">
            <w:r>
              <w:rPr>
                <w:webHidden/>
                <w:rStyle w:val="IndexLink"/>
                <w:rtl w:val="true"/>
              </w:rPr>
              <w:t>منافع غسل الرأس و غیره</w:t>
            </w:r>
            <w:r>
              <w:rPr>
                <w:rStyle w:val="IndexLink"/>
                <w:rtl w:val="true"/>
              </w:rPr>
              <w:tab/>
            </w:r>
            <w:r>
              <w:rPr>
                <w:rStyle w:val="IndexLink"/>
              </w:rPr>
              <w:t>371</w:t>
            </w:r>
          </w:hyperlink>
        </w:p>
        <w:p>
          <w:pPr>
            <w:pStyle w:val="Contents2"/>
            <w:tabs>
              <w:tab w:val="clear" w:pos="8743"/>
              <w:tab w:val="right" w:pos="9026" w:leader="dot"/>
            </w:tabs>
            <w:rPr/>
          </w:pPr>
          <w:hyperlink w:anchor="__RefHeading___Toc753095_2320776876">
            <w:r>
              <w:rPr>
                <w:webHidden/>
                <w:rStyle w:val="IndexLink"/>
                <w:rtl w:val="true"/>
              </w:rPr>
              <w:t>ثواب المشي إلی المساجد</w:t>
            </w:r>
            <w:r>
              <w:rPr>
                <w:rStyle w:val="IndexLink"/>
                <w:rtl w:val="true"/>
              </w:rPr>
              <w:tab/>
            </w:r>
            <w:r>
              <w:rPr>
                <w:rStyle w:val="IndexLink"/>
              </w:rPr>
              <w:t>372</w:t>
            </w:r>
          </w:hyperlink>
        </w:p>
        <w:p>
          <w:pPr>
            <w:pStyle w:val="Contents2"/>
            <w:tabs>
              <w:tab w:val="clear" w:pos="8743"/>
              <w:tab w:val="right" w:pos="9026" w:leader="dot"/>
            </w:tabs>
            <w:rPr/>
          </w:pPr>
          <w:hyperlink w:anchor="__RefHeading___Toc753097_2320776876">
            <w:r>
              <w:rPr>
                <w:webHidden/>
                <w:rStyle w:val="IndexLink"/>
                <w:rtl w:val="true"/>
              </w:rPr>
              <w:t>تعقیب بعد الصلاة</w:t>
            </w:r>
            <w:r>
              <w:rPr>
                <w:rStyle w:val="IndexLink"/>
                <w:rtl w:val="true"/>
              </w:rPr>
              <w:tab/>
            </w:r>
            <w:r>
              <w:rPr>
                <w:rStyle w:val="IndexLink"/>
              </w:rPr>
              <w:t>373</w:t>
            </w:r>
          </w:hyperlink>
        </w:p>
        <w:p>
          <w:pPr>
            <w:pStyle w:val="Contents2"/>
            <w:tabs>
              <w:tab w:val="clear" w:pos="8743"/>
              <w:tab w:val="right" w:pos="9026" w:leader="dot"/>
            </w:tabs>
            <w:rPr/>
          </w:pPr>
          <w:hyperlink w:anchor="__RefHeading___Toc753099_2320776876">
            <w:r>
              <w:rPr>
                <w:webHidden/>
                <w:rStyle w:val="IndexLink"/>
                <w:rtl w:val="true"/>
              </w:rPr>
              <w:t>تهلیل مخصوص بعشر ذي الحجة</w:t>
            </w:r>
            <w:r>
              <w:rPr>
                <w:rStyle w:val="IndexLink"/>
                <w:rtl w:val="true"/>
              </w:rPr>
              <w:tab/>
            </w:r>
            <w:r>
              <w:rPr>
                <w:rStyle w:val="IndexLink"/>
              </w:rPr>
              <w:t>374</w:t>
            </w:r>
          </w:hyperlink>
        </w:p>
        <w:p>
          <w:pPr>
            <w:pStyle w:val="Contents2"/>
            <w:tabs>
              <w:tab w:val="clear" w:pos="8743"/>
              <w:tab w:val="right" w:pos="9026" w:leader="dot"/>
            </w:tabs>
            <w:rPr/>
          </w:pPr>
          <w:hyperlink w:anchor="__RefHeading___Toc753101_2320776876">
            <w:r>
              <w:rPr>
                <w:webHidden/>
                <w:rStyle w:val="IndexLink"/>
                <w:rtl w:val="true"/>
              </w:rPr>
              <w:t>ثواب تلاوة القرآن</w:t>
            </w:r>
            <w:r>
              <w:rPr>
                <w:rStyle w:val="IndexLink"/>
                <w:rtl w:val="true"/>
              </w:rPr>
              <w:tab/>
            </w:r>
            <w:r>
              <w:rPr>
                <w:rStyle w:val="IndexLink"/>
              </w:rPr>
              <w:t>375</w:t>
            </w:r>
          </w:hyperlink>
        </w:p>
        <w:p>
          <w:pPr>
            <w:pStyle w:val="Contents2"/>
            <w:tabs>
              <w:tab w:val="clear" w:pos="8743"/>
              <w:tab w:val="right" w:pos="9026" w:leader="dot"/>
            </w:tabs>
            <w:rPr/>
          </w:pPr>
          <w:hyperlink w:anchor="__RefHeading___Toc753103_2320776876">
            <w:r>
              <w:rPr>
                <w:webHidden/>
                <w:rStyle w:val="IndexLink"/>
                <w:rtl w:val="true"/>
              </w:rPr>
              <w:t>فضائل قراءة سور القرآن الکریم</w:t>
            </w:r>
            <w:r>
              <w:rPr>
                <w:rStyle w:val="IndexLink"/>
                <w:rtl w:val="true"/>
              </w:rPr>
              <w:tab/>
            </w:r>
            <w:r>
              <w:rPr>
                <w:rStyle w:val="IndexLink"/>
              </w:rPr>
              <w:t>376</w:t>
            </w:r>
          </w:hyperlink>
        </w:p>
        <w:p>
          <w:pPr>
            <w:pStyle w:val="Contents2"/>
            <w:tabs>
              <w:tab w:val="clear" w:pos="8743"/>
              <w:tab w:val="right" w:pos="9026" w:leader="dot"/>
            </w:tabs>
            <w:rPr/>
          </w:pPr>
          <w:hyperlink w:anchor="__RefHeading___Toc753105_2320776876">
            <w:r>
              <w:rPr>
                <w:webHidden/>
                <w:rStyle w:val="IndexLink"/>
                <w:rtl w:val="true"/>
              </w:rPr>
              <w:t>أحادیث متفرقة</w:t>
            </w:r>
            <w:r>
              <w:rPr>
                <w:rStyle w:val="IndexLink"/>
                <w:rtl w:val="true"/>
              </w:rPr>
              <w:tab/>
            </w:r>
            <w:r>
              <w:rPr>
                <w:rStyle w:val="IndexLink"/>
              </w:rPr>
              <w:t>396</w:t>
            </w:r>
          </w:hyperlink>
        </w:p>
        <w:p>
          <w:pPr>
            <w:pStyle w:val="Contents2"/>
            <w:tabs>
              <w:tab w:val="clear" w:pos="8743"/>
              <w:tab w:val="right" w:pos="9026" w:leader="dot"/>
            </w:tabs>
            <w:rPr/>
          </w:pPr>
          <w:hyperlink w:anchor="__RefHeading___Toc753107_2320776876">
            <w:r>
              <w:rPr>
                <w:webHidden/>
                <w:rStyle w:val="IndexLink"/>
                <w:rtl w:val="true"/>
              </w:rPr>
              <w:t>ثواب صلة المؤمنین</w:t>
            </w:r>
            <w:r>
              <w:rPr>
                <w:rStyle w:val="IndexLink"/>
                <w:rtl w:val="true"/>
              </w:rPr>
              <w:tab/>
            </w:r>
            <w:r>
              <w:rPr>
                <w:rStyle w:val="IndexLink"/>
              </w:rPr>
              <w:t>397</w:t>
            </w:r>
          </w:hyperlink>
        </w:p>
        <w:p>
          <w:pPr>
            <w:pStyle w:val="Contents2"/>
            <w:tabs>
              <w:tab w:val="clear" w:pos="8743"/>
              <w:tab w:val="right" w:pos="9026" w:leader="dot"/>
            </w:tabs>
            <w:rPr/>
          </w:pPr>
          <w:hyperlink w:anchor="__RefHeading___Toc753109_2320776876">
            <w:r>
              <w:rPr>
                <w:webHidden/>
                <w:rStyle w:val="IndexLink"/>
                <w:rtl w:val="true"/>
              </w:rPr>
              <w:t>ثواب القرض لمحتاجه</w:t>
            </w:r>
            <w:r>
              <w:rPr>
                <w:rStyle w:val="IndexLink"/>
                <w:rtl w:val="true"/>
              </w:rPr>
              <w:tab/>
            </w:r>
            <w:r>
              <w:rPr>
                <w:rStyle w:val="IndexLink"/>
              </w:rPr>
              <w:t>398</w:t>
            </w:r>
          </w:hyperlink>
        </w:p>
        <w:p>
          <w:pPr>
            <w:pStyle w:val="Contents2"/>
            <w:tabs>
              <w:tab w:val="clear" w:pos="8743"/>
              <w:tab w:val="right" w:pos="9026" w:leader="dot"/>
            </w:tabs>
            <w:rPr/>
          </w:pPr>
          <w:hyperlink w:anchor="__RefHeading___Toc753111_2320776876">
            <w:r>
              <w:rPr>
                <w:webHidden/>
                <w:rStyle w:val="IndexLink"/>
                <w:rtl w:val="true"/>
              </w:rPr>
              <w:t>فضل التختم بالعقیق و غیره</w:t>
            </w:r>
            <w:r>
              <w:rPr>
                <w:rStyle w:val="IndexLink"/>
                <w:rtl w:val="true"/>
              </w:rPr>
              <w:tab/>
            </w:r>
            <w:r>
              <w:rPr>
                <w:rStyle w:val="IndexLink"/>
              </w:rPr>
              <w:t>399</w:t>
            </w:r>
          </w:hyperlink>
        </w:p>
        <w:p>
          <w:pPr>
            <w:pStyle w:val="Contents2"/>
            <w:tabs>
              <w:tab w:val="clear" w:pos="8743"/>
              <w:tab w:val="right" w:pos="9026" w:leader="dot"/>
            </w:tabs>
            <w:rPr/>
          </w:pPr>
          <w:hyperlink w:anchor="__RefHeading___Toc753113_2320776876">
            <w:r>
              <w:rPr>
                <w:webHidden/>
                <w:rStyle w:val="IndexLink"/>
                <w:rtl w:val="true"/>
              </w:rPr>
              <w:t>ثواب بعض الأذکار الشریفة</w:t>
            </w:r>
            <w:r>
              <w:rPr>
                <w:rStyle w:val="IndexLink"/>
                <w:rtl w:val="true"/>
              </w:rPr>
              <w:tab/>
            </w:r>
            <w:r>
              <w:rPr>
                <w:rStyle w:val="IndexLink"/>
              </w:rPr>
              <w:t>401</w:t>
            </w:r>
          </w:hyperlink>
        </w:p>
        <w:p>
          <w:pPr>
            <w:pStyle w:val="Contents2"/>
            <w:tabs>
              <w:tab w:val="clear" w:pos="8743"/>
              <w:tab w:val="right" w:pos="9026" w:leader="dot"/>
            </w:tabs>
            <w:rPr/>
          </w:pPr>
          <w:hyperlink w:anchor="__RefHeading___Toc753115_2320776876">
            <w:r>
              <w:rPr>
                <w:webHidden/>
                <w:rStyle w:val="IndexLink"/>
                <w:rtl w:val="true"/>
              </w:rPr>
              <w:t>ذکر عندالخروج من المنزل</w:t>
            </w:r>
            <w:r>
              <w:rPr>
                <w:rStyle w:val="IndexLink"/>
                <w:rtl w:val="true"/>
              </w:rPr>
              <w:tab/>
            </w:r>
            <w:r>
              <w:rPr>
                <w:rStyle w:val="IndexLink"/>
              </w:rPr>
              <w:t>402</w:t>
            </w:r>
          </w:hyperlink>
        </w:p>
        <w:p>
          <w:pPr>
            <w:pStyle w:val="Contents2"/>
            <w:tabs>
              <w:tab w:val="clear" w:pos="8743"/>
              <w:tab w:val="right" w:pos="9026" w:leader="dot"/>
            </w:tabs>
            <w:rPr/>
          </w:pPr>
          <w:hyperlink w:anchor="__RefHeading___Toc753117_2320776876">
            <w:r>
              <w:rPr>
                <w:webHidden/>
                <w:rStyle w:val="IndexLink"/>
                <w:rtl w:val="true"/>
              </w:rPr>
              <w:t>أذکار مستحبة عندالسفر</w:t>
            </w:r>
            <w:r>
              <w:rPr>
                <w:rStyle w:val="IndexLink"/>
                <w:rtl w:val="true"/>
              </w:rPr>
              <w:tab/>
            </w:r>
            <w:r>
              <w:rPr>
                <w:rStyle w:val="IndexLink"/>
              </w:rPr>
              <w:t>403</w:t>
            </w:r>
          </w:hyperlink>
        </w:p>
        <w:p>
          <w:pPr>
            <w:pStyle w:val="Contents2"/>
            <w:tabs>
              <w:tab w:val="clear" w:pos="8743"/>
              <w:tab w:val="right" w:pos="9026" w:leader="dot"/>
            </w:tabs>
            <w:rPr/>
          </w:pPr>
          <w:hyperlink w:anchor="__RefHeading___Toc753119_2320776876">
            <w:r>
              <w:rPr>
                <w:webHidden/>
                <w:rStyle w:val="IndexLink"/>
                <w:rtl w:val="true"/>
              </w:rPr>
              <w:t>ثواب المرض للمؤمن</w:t>
            </w:r>
            <w:r>
              <w:rPr>
                <w:rStyle w:val="IndexLink"/>
                <w:rtl w:val="true"/>
              </w:rPr>
              <w:tab/>
            </w:r>
            <w:r>
              <w:rPr>
                <w:rStyle w:val="IndexLink"/>
              </w:rPr>
              <w:t>405</w:t>
            </w:r>
          </w:hyperlink>
        </w:p>
        <w:p>
          <w:pPr>
            <w:pStyle w:val="Contents2"/>
            <w:tabs>
              <w:tab w:val="clear" w:pos="8743"/>
              <w:tab w:val="right" w:pos="9026" w:leader="dot"/>
            </w:tabs>
            <w:rPr/>
          </w:pPr>
          <w:hyperlink w:anchor="__RefHeading___Toc753121_2320776876">
            <w:r>
              <w:rPr>
                <w:webHidden/>
                <w:rStyle w:val="IndexLink"/>
                <w:rtl w:val="true"/>
              </w:rPr>
              <w:t>ثواب عیادة المریض</w:t>
            </w:r>
            <w:r>
              <w:rPr>
                <w:rStyle w:val="IndexLink"/>
                <w:rtl w:val="true"/>
              </w:rPr>
              <w:tab/>
            </w:r>
            <w:r>
              <w:rPr>
                <w:rStyle w:val="IndexLink"/>
              </w:rPr>
              <w:t>406</w:t>
            </w:r>
          </w:hyperlink>
        </w:p>
        <w:p>
          <w:pPr>
            <w:pStyle w:val="Contents2"/>
            <w:tabs>
              <w:tab w:val="clear" w:pos="8743"/>
              <w:tab w:val="right" w:pos="9026" w:leader="dot"/>
            </w:tabs>
            <w:rPr/>
          </w:pPr>
          <w:hyperlink w:anchor="__RefHeading___Toc753123_2320776876">
            <w:r>
              <w:rPr>
                <w:webHidden/>
                <w:rStyle w:val="IndexLink"/>
                <w:rtl w:val="true"/>
              </w:rPr>
              <w:t>باب ماجاء من عقاب الأعمال</w:t>
            </w:r>
            <w:r>
              <w:rPr>
                <w:rStyle w:val="IndexLink"/>
                <w:rtl w:val="true"/>
              </w:rPr>
              <w:tab/>
            </w:r>
            <w:r>
              <w:rPr>
                <w:rStyle w:val="IndexLink"/>
              </w:rPr>
              <w:t>407</w:t>
            </w:r>
          </w:hyperlink>
        </w:p>
        <w:p>
          <w:pPr>
            <w:pStyle w:val="Contents2"/>
            <w:tabs>
              <w:tab w:val="clear" w:pos="8743"/>
              <w:tab w:val="right" w:pos="9026" w:leader="dot"/>
            </w:tabs>
            <w:rPr/>
          </w:pPr>
          <w:hyperlink w:anchor="__RefHeading___Toc753125_2320776876">
            <w:r>
              <w:rPr>
                <w:webHidden/>
                <w:rStyle w:val="IndexLink"/>
                <w:rtl w:val="true"/>
              </w:rPr>
              <w:t>عقاب بعض الأعمال السیئة</w:t>
            </w:r>
            <w:r>
              <w:rPr>
                <w:rStyle w:val="IndexLink"/>
                <w:rtl w:val="true"/>
              </w:rPr>
              <w:tab/>
            </w:r>
            <w:r>
              <w:rPr>
                <w:rStyle w:val="IndexLink"/>
              </w:rPr>
              <w:t>408</w:t>
            </w:r>
          </w:hyperlink>
        </w:p>
        <w:p>
          <w:pPr>
            <w:pStyle w:val="Contents2"/>
            <w:tabs>
              <w:tab w:val="clear" w:pos="8743"/>
              <w:tab w:val="right" w:pos="9026" w:leader="dot"/>
            </w:tabs>
            <w:rPr/>
          </w:pPr>
          <w:hyperlink w:anchor="__RefHeading___Toc753127_2320776876">
            <w:r>
              <w:rPr>
                <w:webHidden/>
                <w:rStyle w:val="IndexLink"/>
                <w:rtl w:val="true"/>
              </w:rPr>
              <w:t>عقوبة شاهد الزور</w:t>
            </w:r>
            <w:r>
              <w:rPr>
                <w:rStyle w:val="IndexLink"/>
                <w:rtl w:val="true"/>
              </w:rPr>
              <w:tab/>
            </w:r>
            <w:r>
              <w:rPr>
                <w:rStyle w:val="IndexLink"/>
              </w:rPr>
              <w:t>409</w:t>
            </w:r>
          </w:hyperlink>
        </w:p>
        <w:p>
          <w:pPr>
            <w:pStyle w:val="Contents2"/>
            <w:tabs>
              <w:tab w:val="clear" w:pos="8743"/>
              <w:tab w:val="right" w:pos="9026" w:leader="dot"/>
            </w:tabs>
            <w:rPr/>
          </w:pPr>
          <w:hyperlink w:anchor="__RefHeading___Toc753129_2320776876">
            <w:r>
              <w:rPr>
                <w:webHidden/>
                <w:rStyle w:val="IndexLink"/>
                <w:rtl w:val="true"/>
              </w:rPr>
              <w:t>عقاب الإساءة إلی المؤمنین</w:t>
            </w:r>
            <w:r>
              <w:rPr>
                <w:rStyle w:val="IndexLink"/>
                <w:rtl w:val="true"/>
              </w:rPr>
              <w:tab/>
            </w:r>
            <w:r>
              <w:rPr>
                <w:rStyle w:val="IndexLink"/>
              </w:rPr>
              <w:t>410</w:t>
            </w:r>
          </w:hyperlink>
        </w:p>
        <w:p>
          <w:pPr>
            <w:pStyle w:val="Contents2"/>
            <w:tabs>
              <w:tab w:val="clear" w:pos="8743"/>
              <w:tab w:val="right" w:pos="9026" w:leader="dot"/>
            </w:tabs>
            <w:rPr/>
          </w:pPr>
          <w:hyperlink w:anchor="__RefHeading___Toc753131_2320776876">
            <w:r>
              <w:rPr>
                <w:webHidden/>
                <w:rStyle w:val="IndexLink"/>
                <w:rtl w:val="true"/>
              </w:rPr>
              <w:t>عقاب عدم قضاء حاجة المؤمن</w:t>
            </w:r>
            <w:r>
              <w:rPr>
                <w:rStyle w:val="IndexLink"/>
                <w:rtl w:val="true"/>
              </w:rPr>
              <w:tab/>
            </w:r>
            <w:r>
              <w:rPr>
                <w:rStyle w:val="IndexLink"/>
              </w:rPr>
              <w:t>411</w:t>
            </w:r>
          </w:hyperlink>
        </w:p>
        <w:p>
          <w:pPr>
            <w:pStyle w:val="Contents2"/>
            <w:tabs>
              <w:tab w:val="clear" w:pos="8743"/>
              <w:tab w:val="right" w:pos="9026" w:leader="dot"/>
            </w:tabs>
            <w:rPr/>
          </w:pPr>
          <w:hyperlink w:anchor="__RefHeading___Toc753133_2320776876">
            <w:r>
              <w:rPr>
                <w:webHidden/>
                <w:rStyle w:val="IndexLink"/>
                <w:rtl w:val="true"/>
              </w:rPr>
              <w:t>عقاب الاُمم</w:t>
            </w:r>
            <w:r>
              <w:rPr>
                <w:rStyle w:val="IndexLink"/>
                <w:rtl w:val="true"/>
              </w:rPr>
              <w:tab/>
            </w:r>
            <w:r>
              <w:rPr>
                <w:rStyle w:val="IndexLink"/>
              </w:rPr>
              <w:t>413</w:t>
            </w:r>
          </w:hyperlink>
        </w:p>
        <w:p>
          <w:pPr>
            <w:pStyle w:val="Contents2"/>
            <w:tabs>
              <w:tab w:val="clear" w:pos="8743"/>
              <w:tab w:val="right" w:pos="9026" w:leader="dot"/>
            </w:tabs>
            <w:rPr/>
          </w:pPr>
          <w:hyperlink w:anchor="__RefHeading___Toc753135_2320776876">
            <w:r>
              <w:rPr>
                <w:webHidden/>
                <w:rStyle w:val="IndexLink"/>
                <w:rtl w:val="true"/>
              </w:rPr>
              <w:t>عقاب الحکام الظلمة وأعوانهم</w:t>
            </w:r>
            <w:r>
              <w:rPr>
                <w:rStyle w:val="IndexLink"/>
                <w:rtl w:val="true"/>
              </w:rPr>
              <w:tab/>
            </w:r>
            <w:r>
              <w:rPr>
                <w:rStyle w:val="IndexLink"/>
              </w:rPr>
              <w:t>415</w:t>
            </w:r>
          </w:hyperlink>
        </w:p>
        <w:p>
          <w:pPr>
            <w:pStyle w:val="Contents2"/>
            <w:tabs>
              <w:tab w:val="clear" w:pos="8743"/>
              <w:tab w:val="right" w:pos="9026" w:leader="dot"/>
            </w:tabs>
            <w:rPr/>
          </w:pPr>
          <w:hyperlink w:anchor="__RefHeading___Toc753137_2320776876">
            <w:r>
              <w:rPr>
                <w:webHidden/>
                <w:rStyle w:val="IndexLink"/>
                <w:rtl w:val="true"/>
              </w:rPr>
              <w:t>خطبة للرسول الأعظم صلّی الله علیه وآله</w:t>
            </w:r>
            <w:r>
              <w:rPr>
                <w:rStyle w:val="IndexLink"/>
                <w:rtl w:val="true"/>
              </w:rPr>
              <w:tab/>
            </w:r>
            <w:r>
              <w:rPr>
                <w:rStyle w:val="IndexLink"/>
              </w:rPr>
              <w:t>417</w:t>
            </w:r>
          </w:hyperlink>
        </w:p>
        <w:p>
          <w:pPr>
            <w:pStyle w:val="Contents2"/>
            <w:tabs>
              <w:tab w:val="clear" w:pos="8743"/>
              <w:tab w:val="right" w:pos="9026" w:leader="dot"/>
            </w:tabs>
            <w:rPr/>
          </w:pPr>
          <w:hyperlink w:anchor="__RefHeading___Toc753139_2320776876">
            <w:r>
              <w:rPr>
                <w:webHidden/>
                <w:rStyle w:val="IndexLink"/>
                <w:rtl w:val="true"/>
              </w:rPr>
              <w:t>فضل الصمت</w:t>
            </w:r>
            <w:r>
              <w:rPr>
                <w:rStyle w:val="IndexLink"/>
                <w:rtl w:val="true"/>
              </w:rPr>
              <w:tab/>
            </w:r>
            <w:r>
              <w:rPr>
                <w:rStyle w:val="IndexLink"/>
              </w:rPr>
              <w:t>435</w:t>
            </w:r>
          </w:hyperlink>
        </w:p>
        <w:p>
          <w:pPr>
            <w:pStyle w:val="Contents2"/>
            <w:tabs>
              <w:tab w:val="clear" w:pos="8743"/>
              <w:tab w:val="right" w:pos="9026" w:leader="dot"/>
            </w:tabs>
            <w:rPr/>
          </w:pPr>
          <w:hyperlink w:anchor="__RefHeading___Toc753141_2320776876">
            <w:r>
              <w:rPr>
                <w:webHidden/>
                <w:rStyle w:val="IndexLink"/>
                <w:rtl w:val="true"/>
              </w:rPr>
              <w:t>محاورة بین یوسف علیه السلام و زلیخا</w:t>
            </w:r>
            <w:r>
              <w:rPr>
                <w:rStyle w:val="IndexLink"/>
                <w:rtl w:val="true"/>
              </w:rPr>
              <w:tab/>
            </w:r>
            <w:r>
              <w:rPr>
                <w:rStyle w:val="IndexLink"/>
              </w:rPr>
              <w:t>436</w:t>
            </w:r>
          </w:hyperlink>
        </w:p>
        <w:p>
          <w:pPr>
            <w:pStyle w:val="Contents2"/>
            <w:tabs>
              <w:tab w:val="clear" w:pos="8743"/>
              <w:tab w:val="right" w:pos="9026" w:leader="dot"/>
            </w:tabs>
            <w:rPr/>
          </w:pPr>
          <w:hyperlink w:anchor="__RefHeading___Toc753143_2320776876">
            <w:r>
              <w:rPr>
                <w:webHidden/>
                <w:rStyle w:val="IndexLink"/>
                <w:rtl w:val="true"/>
              </w:rPr>
              <w:t>تنزیه الله تعالی لیوسف علیه السلام في عدة آیات</w:t>
            </w:r>
            <w:r>
              <w:rPr>
                <w:rStyle w:val="IndexLink"/>
                <w:rtl w:val="true"/>
              </w:rPr>
              <w:tab/>
            </w:r>
            <w:r>
              <w:rPr>
                <w:rStyle w:val="IndexLink"/>
              </w:rPr>
              <w:t>437</w:t>
            </w:r>
          </w:hyperlink>
        </w:p>
        <w:p>
          <w:pPr>
            <w:pStyle w:val="Contents2"/>
            <w:tabs>
              <w:tab w:val="clear" w:pos="8743"/>
              <w:tab w:val="right" w:pos="9026" w:leader="dot"/>
            </w:tabs>
            <w:rPr/>
          </w:pPr>
          <w:hyperlink w:anchor="__RefHeading___Toc753145_2320776876">
            <w:r>
              <w:rPr>
                <w:webHidden/>
                <w:rStyle w:val="IndexLink"/>
                <w:rtl w:val="true"/>
              </w:rPr>
              <w:t>باب ما يبتلى به المؤمن</w:t>
            </w:r>
            <w:r>
              <w:rPr>
                <w:rStyle w:val="IndexLink"/>
                <w:rtl w:val="true"/>
              </w:rPr>
              <w:tab/>
            </w:r>
            <w:r>
              <w:rPr>
                <w:rStyle w:val="IndexLink"/>
              </w:rPr>
              <w:t>439</w:t>
            </w:r>
          </w:hyperlink>
        </w:p>
        <w:p>
          <w:pPr>
            <w:pStyle w:val="Contents2"/>
            <w:tabs>
              <w:tab w:val="clear" w:pos="8743"/>
              <w:tab w:val="right" w:pos="9026" w:leader="dot"/>
            </w:tabs>
            <w:rPr/>
          </w:pPr>
          <w:hyperlink w:anchor="__RefHeading___Toc753147_2320776876">
            <w:r>
              <w:rPr>
                <w:webHidden/>
                <w:rStyle w:val="IndexLink"/>
                <w:rtl w:val="true"/>
              </w:rPr>
              <w:t>باب ما خص الرب تعالى المؤمن من الكرامة والثواب</w:t>
            </w:r>
            <w:r>
              <w:rPr>
                <w:rStyle w:val="IndexLink"/>
                <w:rtl w:val="true"/>
              </w:rPr>
              <w:tab/>
            </w:r>
            <w:r>
              <w:rPr>
                <w:rStyle w:val="IndexLink"/>
              </w:rPr>
              <w:t>445</w:t>
            </w:r>
          </w:hyperlink>
        </w:p>
        <w:p>
          <w:pPr>
            <w:pStyle w:val="Contents2"/>
            <w:tabs>
              <w:tab w:val="clear" w:pos="8743"/>
              <w:tab w:val="right" w:pos="9026" w:leader="dot"/>
            </w:tabs>
            <w:rPr/>
          </w:pPr>
          <w:hyperlink w:anchor="__RefHeading___Toc753149_2320776876">
            <w:r>
              <w:rPr>
                <w:webHidden/>
                <w:rStyle w:val="IndexLink"/>
                <w:rtl w:val="true"/>
              </w:rPr>
              <w:t>باب ما جعل الله تعالى بين المؤمنين من الإخاء والحقوق</w:t>
            </w:r>
            <w:r>
              <w:rPr>
                <w:rStyle w:val="IndexLink"/>
                <w:rtl w:val="true"/>
              </w:rPr>
              <w:tab/>
            </w:r>
            <w:r>
              <w:rPr>
                <w:rStyle w:val="IndexLink"/>
              </w:rPr>
              <w:t>447</w:t>
            </w:r>
          </w:hyperlink>
        </w:p>
        <w:p>
          <w:pPr>
            <w:pStyle w:val="Contents2"/>
            <w:tabs>
              <w:tab w:val="clear" w:pos="8743"/>
              <w:tab w:val="right" w:pos="9026" w:leader="dot"/>
            </w:tabs>
            <w:rPr/>
          </w:pPr>
          <w:hyperlink w:anchor="__RefHeading___Toc753151_2320776876">
            <w:r>
              <w:rPr>
                <w:webHidden/>
                <w:rStyle w:val="IndexLink"/>
                <w:rtl w:val="true"/>
              </w:rPr>
              <w:t>اخوة المؤمنین و حقوق لعضهم علی بعض</w:t>
            </w:r>
            <w:r>
              <w:rPr>
                <w:rStyle w:val="IndexLink"/>
                <w:rtl w:val="true"/>
              </w:rPr>
              <w:tab/>
            </w:r>
            <w:r>
              <w:rPr>
                <w:rStyle w:val="IndexLink"/>
              </w:rPr>
              <w:t>449</w:t>
            </w:r>
          </w:hyperlink>
        </w:p>
        <w:p>
          <w:pPr>
            <w:pStyle w:val="Contents2"/>
            <w:tabs>
              <w:tab w:val="clear" w:pos="8743"/>
              <w:tab w:val="right" w:pos="9026" w:leader="dot"/>
            </w:tabs>
            <w:rPr/>
          </w:pPr>
          <w:hyperlink w:anchor="__RefHeading___Toc753153_2320776876">
            <w:r>
              <w:rPr>
                <w:webHidden/>
                <w:rStyle w:val="IndexLink"/>
                <w:rtl w:val="true"/>
              </w:rPr>
              <w:t>ثواب إدخال السرور علی المؤمن</w:t>
            </w:r>
            <w:r>
              <w:rPr>
                <w:rStyle w:val="IndexLink"/>
                <w:rtl w:val="true"/>
              </w:rPr>
              <w:tab/>
            </w:r>
            <w:r>
              <w:rPr>
                <w:rStyle w:val="IndexLink"/>
              </w:rPr>
              <w:t>451</w:t>
            </w:r>
          </w:hyperlink>
        </w:p>
        <w:p>
          <w:pPr>
            <w:pStyle w:val="Contents2"/>
            <w:tabs>
              <w:tab w:val="clear" w:pos="8743"/>
              <w:tab w:val="right" w:pos="9026" w:leader="dot"/>
            </w:tabs>
            <w:rPr/>
          </w:pPr>
          <w:hyperlink w:anchor="__RefHeading___Toc753155_2320776876">
            <w:r>
              <w:rPr>
                <w:webHidden/>
                <w:rStyle w:val="IndexLink"/>
                <w:rtl w:val="true"/>
              </w:rPr>
              <w:t>من حقوق المؤمن علی المؤمن</w:t>
            </w:r>
            <w:r>
              <w:rPr>
                <w:rStyle w:val="IndexLink"/>
                <w:rtl w:val="true"/>
              </w:rPr>
              <w:tab/>
            </w:r>
            <w:r>
              <w:rPr>
                <w:rStyle w:val="IndexLink"/>
              </w:rPr>
              <w:t>454</w:t>
            </w:r>
          </w:hyperlink>
        </w:p>
        <w:p>
          <w:pPr>
            <w:pStyle w:val="Contents2"/>
            <w:tabs>
              <w:tab w:val="clear" w:pos="8743"/>
              <w:tab w:val="right" w:pos="9026" w:leader="dot"/>
            </w:tabs>
            <w:rPr/>
          </w:pPr>
          <w:hyperlink w:anchor="__RefHeading___Toc753157_2320776876">
            <w:r>
              <w:rPr>
                <w:webHidden/>
                <w:rStyle w:val="IndexLink"/>
                <w:rtl w:val="true"/>
              </w:rPr>
              <w:t>بشارة المؤمن عند وفاته و بعدها</w:t>
            </w:r>
            <w:r>
              <w:rPr>
                <w:rStyle w:val="IndexLink"/>
                <w:rtl w:val="true"/>
              </w:rPr>
              <w:tab/>
            </w:r>
            <w:r>
              <w:rPr>
                <w:rStyle w:val="IndexLink"/>
              </w:rPr>
              <w:t>455</w:t>
            </w:r>
          </w:hyperlink>
        </w:p>
        <w:p>
          <w:pPr>
            <w:pStyle w:val="Contents2"/>
            <w:tabs>
              <w:tab w:val="clear" w:pos="8743"/>
              <w:tab w:val="right" w:pos="9026" w:leader="dot"/>
            </w:tabs>
            <w:rPr/>
          </w:pPr>
          <w:hyperlink w:anchor="__RefHeading___Toc753159_2320776876">
            <w:r>
              <w:rPr>
                <w:webHidden/>
                <w:rStyle w:val="IndexLink"/>
                <w:rtl w:val="true"/>
              </w:rPr>
              <w:t>من کرامت المؤمن عند وفاته و بعدها</w:t>
            </w:r>
            <w:r>
              <w:rPr>
                <w:rStyle w:val="IndexLink"/>
                <w:rtl w:val="true"/>
              </w:rPr>
              <w:tab/>
            </w:r>
            <w:r>
              <w:rPr>
                <w:rStyle w:val="IndexLink"/>
              </w:rPr>
              <w:t>459</w:t>
            </w:r>
          </w:hyperlink>
        </w:p>
        <w:p>
          <w:pPr>
            <w:pStyle w:val="Contents2"/>
            <w:tabs>
              <w:tab w:val="clear" w:pos="8743"/>
              <w:tab w:val="right" w:pos="9026" w:leader="dot"/>
            </w:tabs>
            <w:rPr/>
          </w:pPr>
          <w:hyperlink w:anchor="__RefHeading___Toc753161_2320776876">
            <w:r>
              <w:rPr>
                <w:webHidden/>
                <w:rStyle w:val="IndexLink"/>
                <w:rtl w:val="true"/>
              </w:rPr>
              <w:t>من البشائر لشیعة آل محمد صلی الله علیه وآله</w:t>
            </w:r>
            <w:r>
              <w:rPr>
                <w:rStyle w:val="IndexLink"/>
                <w:rtl w:val="true"/>
              </w:rPr>
              <w:tab/>
            </w:r>
            <w:r>
              <w:rPr>
                <w:rStyle w:val="IndexLink"/>
              </w:rPr>
              <w:t>460</w:t>
            </w:r>
          </w:hyperlink>
        </w:p>
        <w:p>
          <w:pPr>
            <w:pStyle w:val="Contents2"/>
            <w:tabs>
              <w:tab w:val="clear" w:pos="8743"/>
              <w:tab w:val="right" w:pos="9026" w:leader="dot"/>
            </w:tabs>
            <w:rPr/>
          </w:pPr>
          <w:hyperlink w:anchor="__RefHeading___Toc753163_2320776876">
            <w:r>
              <w:rPr>
                <w:webHidden/>
                <w:rStyle w:val="IndexLink"/>
                <w:rtl w:val="true"/>
              </w:rPr>
              <w:t>فصل</w:t>
            </w:r>
            <w:r>
              <w:rPr>
                <w:rStyle w:val="IndexLink"/>
                <w:rtl w:val="true"/>
              </w:rPr>
              <w:t xml:space="preserve">: </w:t>
            </w:r>
            <w:r>
              <w:rPr>
                <w:rStyle w:val="IndexLink"/>
                <w:rtl w:val="true"/>
              </w:rPr>
              <w:t>في حسن الظن بالله تعالى</w:t>
            </w:r>
            <w:r>
              <w:rPr>
                <w:rStyle w:val="IndexLink"/>
                <w:rtl w:val="true"/>
              </w:rPr>
              <w:tab/>
            </w:r>
            <w:r>
              <w:rPr>
                <w:rStyle w:val="IndexLink"/>
              </w:rPr>
              <w:t>463</w:t>
            </w:r>
          </w:hyperlink>
        </w:p>
        <w:p>
          <w:pPr>
            <w:pStyle w:val="Contents2"/>
            <w:tabs>
              <w:tab w:val="clear" w:pos="8743"/>
              <w:tab w:val="right" w:pos="9026" w:leader="dot"/>
            </w:tabs>
            <w:rPr/>
          </w:pPr>
          <w:hyperlink w:anchor="__RefHeading___Toc753165_2320776876">
            <w:r>
              <w:rPr>
                <w:webHidden/>
                <w:rStyle w:val="IndexLink"/>
                <w:rtl w:val="true"/>
              </w:rPr>
              <w:t>من البشائر للمؤمن</w:t>
            </w:r>
            <w:r>
              <w:rPr>
                <w:rStyle w:val="IndexLink"/>
                <w:rtl w:val="true"/>
              </w:rPr>
              <w:tab/>
            </w:r>
            <w:r>
              <w:rPr>
                <w:rStyle w:val="IndexLink"/>
              </w:rPr>
              <w:t>465</w:t>
            </w:r>
          </w:hyperlink>
        </w:p>
        <w:p>
          <w:pPr>
            <w:pStyle w:val="Contents2"/>
            <w:tabs>
              <w:tab w:val="clear" w:pos="8743"/>
              <w:tab w:val="right" w:pos="9026" w:leader="dot"/>
            </w:tabs>
            <w:rPr/>
          </w:pPr>
          <w:hyperlink w:anchor="__RefHeading___Toc753167_2320776876">
            <w:r>
              <w:rPr>
                <w:webHidden/>
                <w:rStyle w:val="IndexLink"/>
                <w:rtl w:val="true"/>
              </w:rPr>
              <w:t>نصیحة عامة</w:t>
            </w:r>
            <w:r>
              <w:rPr>
                <w:rStyle w:val="IndexLink"/>
                <w:rtl w:val="true"/>
              </w:rPr>
              <w:tab/>
            </w:r>
            <w:r>
              <w:rPr>
                <w:rStyle w:val="IndexLink"/>
              </w:rPr>
              <w:t>473</w:t>
            </w:r>
          </w:hyperlink>
        </w:p>
        <w:p>
          <w:pPr>
            <w:pStyle w:val="Contents2"/>
            <w:tabs>
              <w:tab w:val="clear" w:pos="8743"/>
              <w:tab w:val="right" w:pos="9026" w:leader="dot"/>
            </w:tabs>
            <w:rPr/>
          </w:pPr>
          <w:hyperlink w:anchor="__RefHeading___Toc753169_2320776876">
            <w:r>
              <w:rPr>
                <w:webHidden/>
                <w:rStyle w:val="IndexLink"/>
                <w:rtl w:val="true"/>
              </w:rPr>
              <w:t>خاتم الکتاب</w:t>
            </w:r>
            <w:r>
              <w:rPr>
                <w:rStyle w:val="IndexLink"/>
                <w:rtl w:val="true"/>
              </w:rPr>
              <w:tab/>
            </w:r>
            <w:r>
              <w:rPr>
                <w:rStyle w:val="IndexLink"/>
              </w:rPr>
              <w:t>474</w:t>
            </w:r>
          </w:hyperlink>
        </w:p>
        <w:p>
          <w:pPr>
            <w:pStyle w:val="Contents2"/>
            <w:tabs>
              <w:tab w:val="clear" w:pos="8743"/>
              <w:tab w:val="right" w:pos="9026" w:leader="dot"/>
            </w:tabs>
            <w:rPr/>
          </w:pPr>
          <w:hyperlink w:anchor="__RefHeading___Toc753171_2320776876">
            <w:r>
              <w:rPr>
                <w:webHidden/>
                <w:rStyle w:val="IndexLink"/>
                <w:rtl w:val="true"/>
              </w:rPr>
              <w:t>الفهارس العامة</w:t>
            </w:r>
            <w:r>
              <w:rPr>
                <w:rStyle w:val="IndexLink"/>
                <w:rtl w:val="true"/>
              </w:rPr>
              <w:tab/>
            </w:r>
            <w:r>
              <w:rPr>
                <w:rStyle w:val="IndexLink"/>
              </w:rPr>
              <w:t>477</w:t>
            </w:r>
          </w:hyperlink>
        </w:p>
        <w:p>
          <w:pPr>
            <w:pStyle w:val="Contents3"/>
            <w:tabs>
              <w:tab w:val="clear" w:pos="8459"/>
              <w:tab w:val="right" w:pos="9026" w:leader="dot"/>
            </w:tabs>
            <w:rPr/>
          </w:pPr>
          <w:hyperlink w:anchor="__RefHeading___Toc753173_2320776876">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753175_2320776876">
            <w:r>
              <w:rPr>
                <w:webHidden/>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479</w:t>
            </w:r>
          </w:hyperlink>
        </w:p>
        <w:p>
          <w:pPr>
            <w:pStyle w:val="Contents3"/>
            <w:tabs>
              <w:tab w:val="clear" w:pos="8459"/>
              <w:tab w:val="right" w:pos="9026" w:leader="dot"/>
            </w:tabs>
            <w:rPr/>
          </w:pPr>
          <w:hyperlink w:anchor="__RefHeading___Toc753177_2320776876">
            <w:r>
              <w:rPr>
                <w:webHidden/>
                <w:rStyle w:val="IndexLink"/>
              </w:rPr>
              <w:t>2</w:t>
            </w:r>
            <w:r>
              <w:rPr>
                <w:rStyle w:val="IndexLink"/>
                <w:rtl w:val="true"/>
              </w:rPr>
              <w:t xml:space="preserve"> - </w:t>
            </w:r>
            <w:r>
              <w:rPr>
                <w:rStyle w:val="IndexLink"/>
                <w:rtl w:val="true"/>
              </w:rPr>
              <w:t>فهرس الأحاديث القدسية</w:t>
            </w:r>
            <w:r>
              <w:rPr>
                <w:rStyle w:val="IndexLink"/>
                <w:rtl w:val="true"/>
              </w:rPr>
              <w:tab/>
            </w:r>
            <w:r>
              <w:rPr>
                <w:rStyle w:val="IndexLink"/>
              </w:rPr>
              <w:t>494</w:t>
            </w:r>
          </w:hyperlink>
        </w:p>
        <w:p>
          <w:pPr>
            <w:pStyle w:val="Contents3"/>
            <w:tabs>
              <w:tab w:val="clear" w:pos="8459"/>
              <w:tab w:val="right" w:pos="9026" w:leader="dot"/>
            </w:tabs>
            <w:rPr/>
          </w:pPr>
          <w:hyperlink w:anchor="__RefHeading___Toc753179_2320776876">
            <w:r>
              <w:rPr>
                <w:webHidden/>
                <w:rStyle w:val="IndexLink"/>
              </w:rPr>
              <w:t>3</w:t>
            </w:r>
            <w:r>
              <w:rPr>
                <w:rStyle w:val="IndexLink"/>
                <w:rtl w:val="true"/>
              </w:rPr>
              <w:t xml:space="preserve">- </w:t>
            </w:r>
            <w:r>
              <w:rPr>
                <w:rStyle w:val="IndexLink"/>
                <w:rtl w:val="true"/>
              </w:rPr>
              <w:t>فهرس الأعلام</w:t>
            </w:r>
            <w:r>
              <w:rPr>
                <w:rStyle w:val="IndexLink"/>
                <w:rtl w:val="true"/>
              </w:rPr>
              <w:tab/>
            </w:r>
            <w:r>
              <w:rPr>
                <w:rStyle w:val="IndexLink"/>
              </w:rPr>
              <w:t>498</w:t>
            </w:r>
          </w:hyperlink>
        </w:p>
        <w:p>
          <w:pPr>
            <w:pStyle w:val="Contents3"/>
            <w:tabs>
              <w:tab w:val="clear" w:pos="8459"/>
              <w:tab w:val="right" w:pos="9026" w:leader="dot"/>
            </w:tabs>
            <w:rPr/>
          </w:pPr>
          <w:hyperlink w:anchor="__RefHeading___Toc753181_2320776876">
            <w:r>
              <w:rPr>
                <w:webHidden/>
                <w:rStyle w:val="IndexLink"/>
              </w:rPr>
              <w:t>4</w:t>
            </w:r>
            <w:r>
              <w:rPr>
                <w:rStyle w:val="IndexLink"/>
                <w:rtl w:val="true"/>
              </w:rPr>
              <w:t xml:space="preserve"> - </w:t>
            </w:r>
            <w:r>
              <w:rPr>
                <w:rStyle w:val="IndexLink"/>
                <w:rtl w:val="true"/>
              </w:rPr>
              <w:t>فهرس الكتب الوارد في المتن</w:t>
            </w:r>
            <w:r>
              <w:rPr>
                <w:rStyle w:val="IndexLink"/>
                <w:rtl w:val="true"/>
              </w:rPr>
              <w:tab/>
            </w:r>
            <w:r>
              <w:rPr>
                <w:rStyle w:val="IndexLink"/>
              </w:rPr>
              <w:t>516</w:t>
            </w:r>
          </w:hyperlink>
        </w:p>
        <w:p>
          <w:pPr>
            <w:pStyle w:val="Contents3"/>
            <w:tabs>
              <w:tab w:val="clear" w:pos="8459"/>
              <w:tab w:val="right" w:pos="9026" w:leader="dot"/>
            </w:tabs>
            <w:rPr/>
          </w:pPr>
          <w:hyperlink w:anchor="__RefHeading___Toc753183_2320776876">
            <w:r>
              <w:rPr>
                <w:webHidden/>
                <w:rStyle w:val="IndexLink"/>
              </w:rPr>
              <w:t>5</w:t>
            </w:r>
            <w:r>
              <w:rPr>
                <w:rStyle w:val="IndexLink"/>
                <w:rtl w:val="true"/>
              </w:rPr>
              <w:t xml:space="preserve"> - </w:t>
            </w:r>
            <w:r>
              <w:rPr>
                <w:rStyle w:val="IndexLink"/>
                <w:rtl w:val="true"/>
              </w:rPr>
              <w:t>فهرس الامکنة والبقاع</w:t>
            </w:r>
            <w:r>
              <w:rPr>
                <w:rStyle w:val="IndexLink"/>
                <w:rtl w:val="true"/>
              </w:rPr>
              <w:tab/>
            </w:r>
            <w:r>
              <w:rPr>
                <w:rStyle w:val="IndexLink"/>
              </w:rPr>
              <w:t>518</w:t>
            </w:r>
          </w:hyperlink>
        </w:p>
        <w:p>
          <w:pPr>
            <w:pStyle w:val="Contents3"/>
            <w:tabs>
              <w:tab w:val="clear" w:pos="8459"/>
              <w:tab w:val="right" w:pos="9026" w:leader="dot"/>
            </w:tabs>
            <w:rPr/>
          </w:pPr>
          <w:hyperlink w:anchor="__RefHeading___Toc753185_2320776876">
            <w:r>
              <w:rPr>
                <w:webHidden/>
                <w:rStyle w:val="IndexLink"/>
              </w:rPr>
              <w:t>6</w:t>
            </w:r>
            <w:r>
              <w:rPr>
                <w:rStyle w:val="IndexLink"/>
                <w:rtl w:val="true"/>
              </w:rPr>
              <w:t xml:space="preserve"> - </w:t>
            </w:r>
            <w:r>
              <w:rPr>
                <w:rStyle w:val="IndexLink"/>
                <w:rtl w:val="true"/>
              </w:rPr>
              <w:t>فهرس الأبيات الشعرية</w:t>
            </w:r>
            <w:r>
              <w:rPr>
                <w:rStyle w:val="IndexLink"/>
                <w:rtl w:val="true"/>
              </w:rPr>
              <w:tab/>
            </w:r>
            <w:r>
              <w:rPr>
                <w:rStyle w:val="IndexLink"/>
              </w:rPr>
              <w:t>519</w:t>
            </w:r>
          </w:hyperlink>
        </w:p>
        <w:p>
          <w:pPr>
            <w:pStyle w:val="Contents3"/>
            <w:tabs>
              <w:tab w:val="clear" w:pos="8459"/>
              <w:tab w:val="right" w:pos="9026" w:leader="dot"/>
            </w:tabs>
            <w:rPr/>
          </w:pPr>
          <w:hyperlink w:anchor="__RefHeading___Toc753187_2320776876">
            <w:r>
              <w:rPr>
                <w:webHidden/>
                <w:rStyle w:val="IndexLink"/>
              </w:rPr>
              <w:t>7</w:t>
            </w:r>
            <w:r>
              <w:rPr>
                <w:rStyle w:val="IndexLink"/>
                <w:rtl w:val="true"/>
              </w:rPr>
              <w:t xml:space="preserve"> - </w:t>
            </w:r>
            <w:r>
              <w:rPr>
                <w:rStyle w:val="IndexLink"/>
                <w:rtl w:val="true"/>
              </w:rPr>
              <w:t>فهرس الفرق والطوائف والاُمم</w:t>
            </w:r>
            <w:r>
              <w:rPr>
                <w:rStyle w:val="IndexLink"/>
                <w:rtl w:val="true"/>
              </w:rPr>
              <w:tab/>
            </w:r>
            <w:r>
              <w:rPr>
                <w:rStyle w:val="IndexLink"/>
              </w:rPr>
              <w:t>523</w:t>
            </w:r>
          </w:hyperlink>
        </w:p>
        <w:p>
          <w:pPr>
            <w:pStyle w:val="Contents3"/>
            <w:tabs>
              <w:tab w:val="clear" w:pos="8459"/>
              <w:tab w:val="right" w:pos="9026" w:leader="dot"/>
            </w:tabs>
            <w:rPr/>
          </w:pPr>
          <w:hyperlink w:anchor="__RefHeading___Toc753189_2320776876">
            <w:r>
              <w:rPr>
                <w:webHidden/>
                <w:rStyle w:val="IndexLink"/>
              </w:rPr>
              <w:t>8</w:t>
            </w:r>
            <w:r>
              <w:rPr>
                <w:rStyle w:val="IndexLink"/>
                <w:rtl w:val="true"/>
              </w:rPr>
              <w:t xml:space="preserve"> - </w:t>
            </w:r>
            <w:r>
              <w:rPr>
                <w:rStyle w:val="IndexLink"/>
                <w:rtl w:val="true"/>
              </w:rPr>
              <w:t>مصادر التحقيق</w:t>
            </w:r>
            <w:r>
              <w:rPr>
                <w:rStyle w:val="IndexLink"/>
                <w:rtl w:val="true"/>
              </w:rPr>
              <w:tab/>
            </w:r>
            <w:r>
              <w:rPr>
                <w:rStyle w:val="IndexLink"/>
              </w:rPr>
              <w:t>525</w:t>
            </w:r>
          </w:hyperlink>
        </w:p>
        <w:p>
          <w:pPr>
            <w:pStyle w:val="Contents3"/>
            <w:tabs>
              <w:tab w:val="clear" w:pos="8459"/>
              <w:tab w:val="right" w:pos="9026" w:leader="dot"/>
            </w:tabs>
            <w:rPr/>
          </w:pPr>
          <w:hyperlink w:anchor="__RefHeading___Toc753191_2320776876">
            <w:r>
              <w:rPr>
                <w:webHidden/>
                <w:rStyle w:val="IndexLink"/>
              </w:rPr>
              <w:t>9</w:t>
            </w:r>
            <w:r>
              <w:rPr>
                <w:rStyle w:val="IndexLink"/>
                <w:rtl w:val="true"/>
              </w:rPr>
              <w:t xml:space="preserve"> - </w:t>
            </w:r>
            <w:r>
              <w:rPr>
                <w:rStyle w:val="IndexLink"/>
                <w:rtl w:val="true"/>
              </w:rPr>
              <w:t>فهرس الموضوعات</w:t>
            </w:r>
            <w:r>
              <w:rPr>
                <w:rStyle w:val="IndexLink"/>
                <w:rtl w:val="true"/>
              </w:rPr>
              <w:tab/>
            </w:r>
            <w:r>
              <w:rPr>
                <w:rStyle w:val="IndexLink"/>
              </w:rPr>
              <w:t>532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04_217689"/>
      <w:bookmarkStart w:id="1" w:name="pg20004_217689"/>
      <w:bookmarkEnd w:id="1"/>
    </w:p>
    <w:p>
      <w:pPr>
        <w:pStyle w:val="Heading2"/>
        <w:numPr>
          <w:ilvl w:val="1"/>
          <w:numId w:val="1"/>
        </w:numPr>
        <w:rPr/>
      </w:pPr>
      <w:bookmarkStart w:id="2" w:name="pg20004_217689"/>
      <w:bookmarkStart w:id="3" w:name="__RefHeading___Toc752731_232077687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حسن‌بن محمد، 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 فی صفات المومنین من اعلام القرن الثامن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الحسن‌بن ابی‌الحسن الدیلمی؛ تحقیق موسسه آل‌البیت علیهم سلم لاحیاآ التراث</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الاحیاآ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 التراث؛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مصادر بحار الانوار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964-5503-75-2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pStyle w:val="Heading2"/>
        <w:numPr>
          <w:ilvl w:val="1"/>
          <w:numId w:val="1"/>
        </w:numPr>
        <w:rPr/>
      </w:pPr>
      <w:bookmarkStart w:id="5" w:name="__RefHeading___Toc752733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سلسلة مصادر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أَعْلَامُ الدِّينِ فِي صِفَاتِ الْمُؤْمِنِينَ</w:t>
      </w:r>
    </w:p>
    <w:p>
      <w:pPr>
        <w:pStyle w:val="BookText"/>
        <w:rPr/>
      </w:pPr>
      <w:r>
        <w:rPr>
          <w:rFonts w:ascii="Amiri" w:hAnsi="Amiri" w:eastAsia="Amiri" w:cs="Amiri"/>
          <w:color w:val="111111"/>
          <w:sz w:val="28"/>
          <w:sz w:val="28"/>
          <w:szCs w:val="28"/>
          <w:rtl w:val="true"/>
          <w:lang w:bidi="ar-SA"/>
        </w:rPr>
        <w:t>الشیخ الجلیل الْحَسَنِ بْنِ أبی الْحَسَنِ الدیلمی</w:t>
      </w:r>
    </w:p>
    <w:p>
      <w:pPr>
        <w:pStyle w:val="BookText"/>
        <w:rPr/>
      </w:pPr>
      <w:r>
        <w:rPr>
          <w:rFonts w:ascii="Amiri" w:hAnsi="Amiri" w:eastAsia="Amiri" w:cs="Amiri"/>
          <w:color w:val="111111"/>
          <w:sz w:val="28"/>
          <w:sz w:val="28"/>
          <w:szCs w:val="28"/>
          <w:rtl w:val="true"/>
          <w:lang w:bidi="ar-SA"/>
        </w:rPr>
        <w:t>من أَعْلَامِ الْقَرْنِ الثَّامِنُ الهجری</w:t>
      </w:r>
    </w:p>
    <w:p>
      <w:pPr>
        <w:pStyle w:val="BookText"/>
        <w:rPr/>
      </w:pPr>
      <w:r>
        <w:rPr>
          <w:rFonts w:ascii="IRNazanin" w:hAnsi="IRNazanin" w:eastAsia="IRNazanin"/>
          <w:color w:val="111111"/>
          <w:sz w:val="28"/>
          <w:sz w:val="28"/>
          <w:szCs w:val="28"/>
          <w:rtl w:val="true"/>
          <w:lang w:bidi="fa-IR"/>
        </w:rPr>
        <w:t>تحقیق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موسسه آل‌البیت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الاحیا التُّراثَ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الدِّينِ فِي صِفَاتِ الْمُؤْمِنِينَ </w:t>
      </w:r>
    </w:p>
    <w:p>
      <w:pPr>
        <w:pStyle w:val="BookText"/>
        <w:rPr/>
      </w:pPr>
      <w:r>
        <w:rPr>
          <w:rFonts w:ascii="Amiri" w:hAnsi="Amiri" w:eastAsia="Amiri" w:cs="Amiri"/>
          <w:color w:val="111111"/>
          <w:sz w:val="28"/>
          <w:sz w:val="28"/>
          <w:szCs w:val="28"/>
          <w:rtl w:val="true"/>
          <w:lang w:bidi="ar-SA"/>
        </w:rPr>
        <w:t xml:space="preserve">سلسلة مصادر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أَعْلَامُ الدِّينِ فِي صِفَاتِ الْمُؤْمِنِينَ</w:t>
      </w:r>
    </w:p>
    <w:p>
      <w:pPr>
        <w:pStyle w:val="BookText"/>
        <w:rPr/>
      </w:pPr>
      <w:r>
        <w:rPr>
          <w:rFonts w:ascii="Amiri" w:hAnsi="Amiri" w:eastAsia="Amiri" w:cs="Amiri"/>
          <w:color w:val="111111"/>
          <w:sz w:val="28"/>
          <w:sz w:val="28"/>
          <w:szCs w:val="28"/>
          <w:rtl w:val="true"/>
          <w:lang w:bidi="ar-SA"/>
        </w:rPr>
        <w:t>الشیخ الجلیل الْحَسَنِ بْنِ أبی الْحَسَنِ الدیلمی</w:t>
      </w:r>
    </w:p>
    <w:p>
      <w:pPr>
        <w:pStyle w:val="BookText"/>
        <w:rPr/>
      </w:pPr>
      <w:r>
        <w:rPr>
          <w:rFonts w:ascii="Amiri" w:hAnsi="Amiri" w:eastAsia="Amiri" w:cs="Amiri"/>
          <w:color w:val="111111"/>
          <w:sz w:val="28"/>
          <w:sz w:val="28"/>
          <w:szCs w:val="28"/>
          <w:rtl w:val="true"/>
          <w:lang w:bidi="ar-SA"/>
        </w:rPr>
        <w:t>من أَعْلَامِ الْقَرْنِ الثَّامِنُ الهجری</w:t>
      </w:r>
    </w:p>
    <w:p>
      <w:pPr>
        <w:pStyle w:val="BookText"/>
        <w:rPr/>
      </w:pPr>
      <w:r>
        <w:rPr>
          <w:rFonts w:ascii="IRNazanin" w:hAnsi="IRNazanin" w:eastAsia="IRNazanin"/>
          <w:color w:val="111111"/>
          <w:sz w:val="28"/>
          <w:sz w:val="28"/>
          <w:szCs w:val="28"/>
          <w:rtl w:val="true"/>
          <w:lang w:bidi="fa-IR"/>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موسسه آل‌البیت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الاحیا التُّراثَ </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w:t>
      </w:r>
    </w:p>
    <w:p>
      <w:pPr>
        <w:pStyle w:val="BookText"/>
        <w:rPr/>
      </w:pPr>
      <w:r>
        <w:rPr>
          <w:rFonts w:ascii="Amiri" w:hAnsi="Amiri" w:eastAsia="Amiri" w:cs="Amiri"/>
          <w:color w:val="111111"/>
          <w:sz w:val="28"/>
          <w:sz w:val="28"/>
          <w:szCs w:val="28"/>
          <w:rtl w:val="true"/>
          <w:lang w:bidi="ar-SA"/>
        </w:rPr>
        <w:t xml:space="preserve">موسسه آل‌البیت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الاحیا التُّراثَ</w:t>
      </w:r>
    </w:p>
    <w:p>
      <w:pPr>
        <w:pStyle w:val="BookText"/>
        <w:rPr/>
      </w:pP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جَامِعُ الحسنین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سید لیلة دیاب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541431</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544805</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p>
    <w:p>
      <w:pPr>
        <w:pStyle w:val="BookText"/>
        <w:rPr/>
      </w:pPr>
      <w:r>
        <w:rPr>
          <w:rFonts w:ascii="IRNazanin" w:hAnsi="IRNazanin" w:eastAsia="IRNazanin"/>
          <w:color w:val="111111"/>
          <w:sz w:val="28"/>
          <w:sz w:val="28"/>
          <w:szCs w:val="28"/>
          <w:rtl w:val="true"/>
          <w:lang w:bidi="fa-IR"/>
        </w:rPr>
        <w:t xml:space="preserve">البرید الإلکتروني </w:t>
      </w:r>
      <w:r>
        <w:rPr>
          <w:rFonts w:eastAsia="Times New Roman" w:cs="Times New Roman" w:ascii="Times New Roman" w:hAnsi="Times New Roman"/>
          <w:color w:val="111111"/>
          <w:sz w:val="28"/>
          <w:szCs w:val="28"/>
          <w:lang w:val="en-US" w:bidi="en-US"/>
        </w:rPr>
        <w:t>alalnayat@inco.com.lb</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www.al-albayat.com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04_217695"/>
      <w:bookmarkStart w:id="8" w:name="pg20004_217695"/>
      <w:bookmarkEnd w:id="8"/>
    </w:p>
    <w:p>
      <w:pPr>
        <w:pStyle w:val="Heading2"/>
        <w:numPr>
          <w:ilvl w:val="1"/>
          <w:numId w:val="1"/>
        </w:numPr>
        <w:rPr/>
      </w:pPr>
      <w:bookmarkStart w:id="9" w:name="pg20004_217695"/>
      <w:bookmarkStart w:id="10" w:name="__RefHeading___Toc752735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الاسلام دين اللّه الخاتم، وشريعته الأخيرة للبشرية جمعاء في كافة أقطارها، على مدى عصورها وأزمانها، وقد جاء هذا الدين لينقذ البشرية من الجهل، ويُخرجها من ظلماته إلى نور العلم والهدى، فكان الحثُّ على العلم وبيان قيمة العلماء من المعالم البارزة في القرآن الكريم وكلام أئمة الدين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القرآن الكريم ما يزيد على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العلم ومشتقّاته، من مدح العلماء، وحثٍّ على طلب العلم، وبيان لأهمية العلم في حياة الإنسان، ويكفيك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أما ما أثر عن النبي الأكرم وأهل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فهو أكثر منأن يُحصر، وما على طالبه إلاّ أن يمد يده إلى أقرب كتاب حديثي إليه فسيجد </w:t>
      </w:r>
    </w:p>
    <w:p>
      <w:pPr>
        <w:pStyle w:val="BookText"/>
        <w:rPr/>
      </w:pPr>
      <w:r>
        <w:rPr>
          <w:rFonts w:ascii="Amiri" w:hAnsi="Amiri" w:eastAsia="Amiri" w:cs="Amiri"/>
          <w:color w:val="111111"/>
          <w:sz w:val="28"/>
          <w:sz w:val="28"/>
          <w:szCs w:val="28"/>
          <w:rtl w:val="true"/>
          <w:lang w:bidi="ar-SA"/>
        </w:rPr>
        <w:t>فيه فصلاً بل فصولاً في الاشادة بالعلم والعلماء، وسيمرّ عليك في أثناء هذا الكتاب من ذلك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اهتمام قادة الاسلام بالعلم بجميع شعبه وفنونه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الحديث الشريف فهو علم إسلامي بحت نشأ ونما وآتى اُكله ليحفظ لنا أقوال المعصومين عليهم السلام التي هي بيان وتفسير للقران الكريم، وهدى إلى سعادة الدنيا والاخرة، فيها جميع ما يحتاجه الانسان لتكميل نفسه وعمارة دنياه وسعادة أخراه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العلم الشريف في المكتبة الآسلامية سهم كبير ومكان عال، فالعلوم الاُخرى من تفسير وفقه وعقائد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عليه وتستمدّ منه، فهو الصدر الأول للمفسر والفقيه والمتكلّم والعارف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وهوعلم تتميز به الاُمة الاسلامية عن بقيَة الأمم، حيث حفظ هذا العلم الشريف جميع كلام النبيّ الأكرم وآل بيته الطاهرين وإخبارهم عن الله تعالى وما يتعلّق بسيرهم وحياتهم، وحفظ لنا ـ إضافة إلى هذا ـ الصحيح من كلام الأنبياء السابقين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نّجده عند أتباع الديانات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أتعب علماء المسلمين أنفسهم في نقل الحديث الشريف وحفظ أسانيده ، ووضعوا له علماً مستقلاً يضبط أصوله وفروعه أسموه علم دراية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أن نبغ عباقرة ثقات حفظوا هذا العلم للأمة ، وكان منهم من يحفظ مئات الألوف من الأحاديث بأسانيدها، ودونوا الكتب المهمَة الضخمة فيه، فوصلت إلينا مكتبة فاخرة من كتب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الكتب التي وصلت إلى أيدينا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وهوكتاب جامع في طائفة مفيدة قيمة من الحديث الشريف، وقد بناه مؤ لفه على أبواب وفصول، ذكر في كلّ باب وفصل منها مجموعة من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وأليك عرضاً موجزاً للكتاب، وهو عرض مختصر لا يغني عن مطالعة الكتاب والاستفادة من غرر أحاديثه الكريمة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المؤلف كتابه بفصل في المؤمن وما خصه الله وحباه من كريم لطفه </w:t>
      </w:r>
    </w:p>
    <w:p>
      <w:pPr>
        <w:pStyle w:val="BookText"/>
        <w:rPr/>
      </w:pPr>
      <w:r>
        <w:rPr>
          <w:rFonts w:ascii="Amiri" w:hAnsi="Amiri" w:eastAsia="Amiri" w:cs="Amiri"/>
          <w:color w:val="111111"/>
          <w:sz w:val="28"/>
          <w:sz w:val="28"/>
          <w:szCs w:val="28"/>
          <w:rtl w:val="true"/>
          <w:lang w:bidi="ar-SA"/>
        </w:rPr>
        <w:t>وجزيل مننه وإحسانه ، وأنّ التارك للدنيا الزاهد فيها مثله كمثل الشمعة التي تحرق نفسها لتضيء الدرب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وأتبعه بفصل عن الدليل على حدوث الانسان وإثبات محدثه، استدل فيه بدليل الخلقة وغيره من الأدلة على إثبات الخالق تعالى، وفَرّع عليه وجوب الشكرعلى النعمة، وفسّر الشكر بانه الاعتراف بالنعمة مع تعظيم منعمها، ومن أولى من الله تعالى بالشكرعلى نعمه الوافرة؟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لنا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البراهان على ثبوت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 التقي بن نجم بن عبيدالله الحلي، وهذا من ممّيزات الكتاب حيث حفظ لنا نسخة من هذا الكتاب الذي تخلو فهارس المكتبات المخطوطة ـ في حدود اطلاعنا ـ عن نسخة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وأتبعه بالخطبة الخالية من الألف المنقولة عن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وعقبها بفصل في فضل العلم والعلماء، يذكر فيه نصيحة الامام أميرالمؤمنين عليه السلام الطويلة لكميل التي يقول في فقرة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الانفاق ، وصنيع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يتحدث عن أهميّة القرآن في حياة المسلمين فيذكر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قراءة القران أفضل من الذكر، والذكر أفضل من الصدقة، والصدقة أفضل من الصيام، والصوم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يتطرق إلى صفات المؤمن وخلاله الحسنة فيذكرأحاديث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 من المواعظ والحكم الشيء الكثير، والتذكير بما حرّم الله، والأمر بغض الأبصار، والخضوع في العبادة والتواضع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ذكر صفات المؤمنين وكيف أنّ قلوبهم خاشعة وأبدانهم طيّعة في عبادة ربّ العالمين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أوصاف شيعة علي المرتضى، وكيف أن شفاههم ذابلة، ووجوهم </w:t>
      </w:r>
    </w:p>
    <w:p>
      <w:pPr>
        <w:pStyle w:val="BookText"/>
        <w:rPr/>
      </w:pPr>
      <w:r>
        <w:rPr>
          <w:rFonts w:ascii="Amiri" w:hAnsi="Amiri" w:eastAsia="Amiri" w:cs="Amiri"/>
          <w:color w:val="111111"/>
          <w:sz w:val="28"/>
          <w:sz w:val="28"/>
          <w:szCs w:val="28"/>
          <w:rtl w:val="true"/>
          <w:lang w:bidi="ar-SA"/>
        </w:rPr>
        <w:t xml:space="preserve">مصفرة من خشية الله ، وألوانهم متغيّرة، وبطونهم خميصة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الأرض فراشاً، والتراب بساطاً، والماء طيباً، والقرآن شعاراً، والدعاء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وأتبعه بفصل من الأدب والخلق الرفيع ومكارم الأخلاق ، ولم ينس الغنى والفقر والأرزاق ، فعقد لها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أعقبها بفصل في ذكر الموت والقتل، 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بعده بفصل في كلام أميرالمؤمنين عليه السلام في الاخوان وآداب الاخوة في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ممّا ورد في ذكر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وصيّة النبي لأبي ذر، وهي وصية مفصّلة مطوَلة، وفيما أنزل الله على عيسى بن مريم عليه السلام من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نوادر النصوص التى تستحق التدبّر والاعتبار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فذكر فصلاً مفصّلاً في ذكر حقوق الاخوان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يهمل العبادة التي فيها تهذيب النفس وتكميلها وتحليتها بالفضائل، فعقد فصلاً في قيام الليل والترغيب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يهمل المؤلف أقوال الحكماء والمؤمنين الصادقين، ومواقفهم البطولية في مجابهة طواغيت زمانهم، فقد روى لنا من حكمة لقمان وصيته لولده تلك الوصيّة الخالدة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لنا موقف خالد بن معمر لما سأله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أحببت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حلمه إذا غضب، وعلى صدقه إذا قال، وعلى عدله إذا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للشعر الحكمي والعرفاني عند الديلمي منزلة سامية، فقد ذكر المؤلف من هذه الأشعار مجموعة 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مواعظ بعض العلماء للحكام، كما روى لنا كتاب الحسن البصرى إلى عمر بن عبدالعزيز</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مآل المؤمنين الصالحين إلى الجنة والسعادة الأخروية حيث الحور </w:t>
      </w:r>
    </w:p>
    <w:p>
      <w:pPr>
        <w:pStyle w:val="BookText"/>
        <w:rPr/>
      </w:pPr>
      <w:r>
        <w:rPr>
          <w:rFonts w:ascii="Amiri" w:hAnsi="Amiri" w:eastAsia="Amiri" w:cs="Amiri"/>
          <w:color w:val="111111"/>
          <w:sz w:val="28"/>
          <w:sz w:val="28"/>
          <w:szCs w:val="28"/>
          <w:rtl w:val="true"/>
          <w:lang w:bidi="ar-SA"/>
        </w:rPr>
        <w:t>والولدان المخلّدون، والأنهار الجارية، ومنابر الياقوت الأحمر في خيام اللؤلؤ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ويعقبه بقول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لمن يطلب الدنيا بذلّ النفوس والتعب، ولا يطلب الآخرة بعزّ النفوس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ويعقد بابأ مهماً في حسن الظن باللّه تعالى جاء فيه الحديث القدسي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فلا يظن بي إلآ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ويعرّج على قول النبي الأكرم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أربعين حديثاً حشره الله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ويستطرد بذكر الأربعين حديثاً المعروفة بالأربعين الودعانية لابن ودعان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وللأسماء الالهية الحسنى مكانها الشامخ في الكتاب، استهلّها المؤلف بالحديث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تسعة وتسعين اسماً من أحصاها ودعا بها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فضائل قراءة القرآن الكريم وثواب تلاَوته، ويستطرد في فضائل السور الكريمة سورة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ولآل البيت عليهم السلام النصيب الأوفر، حيث روى المؤلّف عدة أحاديث في فضلهم ومكانتهم العليا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المؤلف الخواتيم والفصوص فعقد لها فصلا ذكر فيه فضل التختّم بالفيروزج والياقوت والعقيق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فصلاً لذكر الموت وما بعد الموت، ساق فيه الأحاديث المبشّرة للمؤمن والرادعة عن المعاصي، والتي فيها أوصاف أهوال الموت والقبروالحساب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الدعاء وأهميته في الدين الاسلامي وكونه من العبادة، فذكر أحاديث كثيرة منها ،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الله وأنتم موقنون بالاجابة، وإعلموا </w:t>
      </w:r>
    </w:p>
    <w:p>
      <w:pPr>
        <w:pStyle w:val="BookText"/>
        <w:rPr/>
      </w:pPr>
      <w:r>
        <w:rPr>
          <w:rFonts w:ascii="Amiri" w:hAnsi="Amiri" w:eastAsia="Amiri" w:cs="Amiri"/>
          <w:color w:val="111111"/>
          <w:sz w:val="28"/>
          <w:sz w:val="28"/>
          <w:szCs w:val="28"/>
          <w:rtl w:val="true"/>
          <w:lang w:bidi="ar-SA"/>
        </w:rPr>
        <w:t>أن الله لا يقبل دعاء من قلب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كتابه بنصائح قيمة للقارئ اللبيب، وهي خلاصة معاناة المؤَلّف في حياة زاهدة تقية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ميزات الكتاب انفراده بأحاديث لم يعثر عليها في الكتب الروائية الموجودة، نقلها صاحب البحار 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Amiri" w:hAnsi="Amiri" w:eastAsia="Amiri" w:cs="Amiri"/>
          <w:color w:val="111111"/>
          <w:sz w:val="28"/>
          <w:sz w:val="28"/>
          <w:szCs w:val="28"/>
          <w:rtl w:val="true"/>
          <w:lang w:bidi="ar-SA"/>
        </w:rPr>
        <w:t>إسمه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إتَفقت المصادر المترجمة له على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اختلفت اختلافاً شديداً في اسم أبيه، قال صاحب أعيان الشيعة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بعضهم في اسم أبيه على أبي الحسن، وبعضهم سماه محمّداً ولم يذكر أبا الحسن،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محمّد، فجعل كنية أبيه أبا الحسن واسمه محمداً،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الرياض مرّة الحسن بن أبي الحسن محمد، واُخرى الحسن بن أبي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صاحب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في نسخة صاحب الأمل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 الحسن ساقطة فظن أن أبا الحسن كنية والده محمد، فأسقط الكنية رأساً، ولعله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تخرّص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الأمين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 نسخ إرشاده، وكذا في بعض المواضع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 الحسن بن أبي الحسن محمد، وأبوالحسن كنية أبيه واسم أبيه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أبي الحسن بن محمد فزيادة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محمد من سهو النساخ، ومثله يقع كثيراً، فحين يرى الناظر الحسن بن أبي الحسن محمد، </w:t>
      </w:r>
    </w:p>
    <w:p>
      <w:pPr>
        <w:pStyle w:val="BookText"/>
        <w:rPr/>
      </w:pPr>
      <w:r>
        <w:rPr>
          <w:rFonts w:ascii="Amiri" w:hAnsi="Amiri" w:eastAsia="Amiri" w:cs="Amiri"/>
          <w:color w:val="111111"/>
          <w:sz w:val="28"/>
          <w:sz w:val="28"/>
          <w:szCs w:val="28"/>
          <w:rtl w:val="true"/>
          <w:lang w:bidi="ar-SA"/>
        </w:rPr>
        <w:t>يسبق إلى ذهنه زيادة ابن قبل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ذكره السيد الامين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 يأتي بعنوان الحسن بن أبي الحسن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 الديلمي يأتي في ترجمة الحسن بن أبي الحسن محمد الديلمي، احتمال أن يكون أبوالحسن كنية والده واسمه، وأن يكون محمد اسم جده،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اختلافهم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نطمئنَ إليه ما جاء في أعلام الدين نفسه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رحمه اللّه وعفوه، الحسن بن علي بن محمد بن الديلمي تغمَده اللّه برحمته ومسامحته وغفرانه، جامع هذا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يحلّ المشكلة في اسم أبيه، حيث صرّح بأن اسم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يكنى أبا الحسن كما هو معروف، فيكون محمد جداً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مؤلفنا هو الحسن بن أبي الحسن علي بن محمد بن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طبقته وعصره</w:t>
      </w:r>
    </w:p>
    <w:p>
      <w:pPr>
        <w:pStyle w:val="BookText"/>
        <w:rPr/>
      </w:pPr>
      <w:r>
        <w:rPr>
          <w:rFonts w:ascii="Amiri" w:hAnsi="Amiri" w:eastAsia="Amiri" w:cs="Amiri"/>
          <w:color w:val="111111"/>
          <w:sz w:val="28"/>
          <w:sz w:val="28"/>
          <w:szCs w:val="28"/>
          <w:rtl w:val="true"/>
          <w:lang w:bidi="ar-SA"/>
        </w:rPr>
        <w:t>ينقسم العلماء في تحديد طبقة المترجم له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من المتقدّمين على الشيخ المفيد أو من معاصريه، وهو ما ذهب إليه صاحب الرياض</w:t>
      </w:r>
      <w:r>
        <w:rPr>
          <w:rStyle w:val="FootnoteAnchor"/>
          <w:rtl w:val="true"/>
        </w:rPr>
        <w:footnoteReference w:id="4"/>
      </w:r>
      <w:r>
        <w:rPr>
          <w:rFonts w:ascii="Amiri" w:hAnsi="Amiri" w:eastAsia="Amiri" w:cs="Amiri"/>
          <w:color w:val="111111"/>
          <w:sz w:val="28"/>
          <w:sz w:val="28"/>
          <w:szCs w:val="28"/>
          <w:rtl w:val="true"/>
          <w:lang w:bidi="ar-SA"/>
        </w:rPr>
        <w:t>، ونقله عنه السيد الأمين في الأعيان</w:t>
      </w:r>
      <w:r>
        <w:rPr>
          <w:rStyle w:val="FootnoteAnchor"/>
          <w:rtl w:val="true"/>
        </w:rPr>
        <w:footnoteReference w:id="5"/>
      </w:r>
      <w:r>
        <w:rPr>
          <w:rFonts w:ascii="Amiri" w:hAnsi="Amiri" w:eastAsia="Amiri" w:cs="Amiri"/>
          <w:color w:val="111111"/>
          <w:sz w:val="28"/>
          <w:sz w:val="28"/>
          <w:szCs w:val="28"/>
          <w:rtl w:val="true"/>
          <w:lang w:bidi="ar-SA"/>
        </w:rPr>
        <w:t>، ويستند هذا الرأي إلى ما يلي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الكراجكي في كنز الفوائد، وشرف الدين النجفي في تأويل الآيات الباهرة، نسبا كتاب التفسير إلى الحسن بن أبي الحسن الديلمي، ونقلا عنه بعض الأخبار</w:t>
      </w:r>
      <w:r>
        <w:rPr>
          <w:rStyle w:val="FootnoteAnchor"/>
          <w:rtl w:val="true"/>
        </w:rPr>
        <w:footnoteReference w:id="6"/>
      </w:r>
      <w:r>
        <w:rPr>
          <w:rFonts w:ascii="Amiri" w:hAnsi="Amiri" w:eastAsia="Amiri" w:cs="Amiri"/>
          <w:color w:val="111111"/>
          <w:sz w:val="28"/>
          <w:sz w:val="28"/>
          <w:szCs w:val="28"/>
          <w:rtl w:val="true"/>
          <w:lang w:bidi="ar-SA"/>
        </w:rPr>
        <w:t xml:space="preserve">، وبما أنّ الكراجكي قد تُوفي سنة </w:t>
      </w:r>
      <w:r>
        <w:rPr>
          <w:rFonts w:ascii="Amiri" w:hAnsi="Amiri" w:eastAsia="Amiri" w:cs="Amiri"/>
          <w:color w:val="111111"/>
          <w:sz w:val="28"/>
          <w:sz w:val="28"/>
          <w:szCs w:val="28"/>
          <w:lang w:bidi="ar-SA"/>
        </w:rPr>
        <w:t>٤٤٩</w:t>
      </w:r>
      <w:r>
        <w:rPr>
          <w:rFonts w:ascii="Amiri" w:hAnsi="Amiri" w:eastAsia="Amiri" w:cs="Amiri"/>
          <w:color w:val="111111"/>
          <w:sz w:val="28"/>
          <w:sz w:val="28"/>
          <w:szCs w:val="28"/>
          <w:rtl w:val="true"/>
          <w:lang w:bidi="ar-SA"/>
        </w:rPr>
        <w:t xml:space="preserve"> هـ، فمن الطبيعي أن يكون من </w:t>
      </w:r>
    </w:p>
    <w:p>
      <w:pPr>
        <w:pStyle w:val="BookText"/>
        <w:rPr/>
      </w:pPr>
      <w:r>
        <w:rPr>
          <w:rFonts w:ascii="Amiri" w:hAnsi="Amiri" w:eastAsia="Amiri" w:cs="Amiri"/>
          <w:color w:val="111111"/>
          <w:sz w:val="28"/>
          <w:sz w:val="28"/>
          <w:szCs w:val="28"/>
          <w:rtl w:val="true"/>
          <w:lang w:bidi="ar-SA"/>
        </w:rPr>
        <w:t>نقل عنه الكراجكي متقدما طبقةً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صاحب الرياض بأنّه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من تقدم على العلاّمة بكثير روايته عن كتاب حسن بن أبي الحسن الديلمي، ومنهم ابن شهر آشوب في المناقب، وابن جني في البحث</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فإن صاحب الرياض لا يخفي تردّده حول هذا الرأي، لقوة أدلة الرأي الآخر</w:t>
      </w:r>
      <w:r>
        <w:rPr>
          <w:rStyle w:val="FootnoteAnchor"/>
          <w:rtl w:val="true"/>
        </w:rPr>
        <w:footnoteReference w:id="8"/>
      </w:r>
      <w:r>
        <w:rPr>
          <w:rFonts w:ascii="Amiri" w:hAnsi="Amiri" w:eastAsia="Amiri" w:cs="Amiri"/>
          <w:color w:val="111111"/>
          <w:sz w:val="28"/>
          <w:sz w:val="28"/>
          <w:szCs w:val="28"/>
          <w:rtl w:val="true"/>
          <w:lang w:bidi="ar-SA"/>
        </w:rPr>
        <w:t>الذي سنذكره بعد قليل، مع العلم أنّ ما ذكره صاحب الرياض أوجد حيرة بدت واضحة في كلام من بحث حول طبقة المترجم له، حتّى أنّ السيد الأمين صرّح في الأعيان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ذلك فالظاهر أنّه لا يرتفع الاشكال، فإن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يجتمع مع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يجتمع مع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يُلتزم بأنّ معاصرته لبعض من ذكر غير صواب، والله أعلم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نتطرّق إلى أدلة القائلين بالرأي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يتطرّقوا للجواب على ما ذكره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لزاماً علينا أن نبيّن بعض الحقائق حول كلام صاحب الرياض، لعلها تكون بمثابة الخطوة الأولى في الطريق الموصل إلى ما تركن إليه من رأي، مستهدفين بذلك الحقيقة في طرح الإشكال والجواب عليه،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نعثر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منه نسخة مطبوعة على الحجر مقابلة مع نسخة مخطوطة ثمينة، كتبت سنة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موجودة في مكتبة الإمام الرضا عليه السلام في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أثر للحسن بن أبي الحسن الديلمي أو أحد كتبه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ذكر صاحب الرياض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تبرير مقنع يمكننا من خلال تبنيّه حلّ الإشكال ؟ و للجواب على هذه الأسئلة وغيرها تطرح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من شكّ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بحارألأنوار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أهمّ الموسوعات ألحديثية التي جمعت التراث الروائي، فصانته بذلك من الضياع، وحفظته من التلف، فكان أن اعتمد العلامة المجلسي ـ رضوان الله عليه ـ على مجموعة كبيرة من كتب الرواية والحديث ذكرها في مقدمة كتابه الكبير، وقد استخدم طريقة الرموز في الاشارة للكتب التي نقل عنها، فرمز لكتاب الخصال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وللكافي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ولأمالي إلمفيد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لطائفة صغيرهّ من الكتب رمزاً ما ، بل صرح بأسمائها حين نقل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التي اعتمدها المجلسي ونقل عنها، كتابا 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 لهما معاً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أحدهما مأخوذاً عن الآخر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علي الحسيني الإسترآبادي الغروي تلميذ المحقق الكركي الذي توفي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هـ، جمع فيه تأويل الآيات التي تتضمن مدح أهل البيت عليهم السلام ومدح أوليائهم وذم أعدائهم من طرقنا وطرق أهل السنة</w:t>
      </w:r>
      <w:r>
        <w:rPr>
          <w:rStyle w:val="FootnoteAnchor"/>
          <w:rtl w:val="true"/>
        </w:rPr>
        <w:footnoteReference w:id="11"/>
      </w:r>
      <w:r>
        <w:rPr>
          <w:rFonts w:ascii="Amiri" w:hAnsi="Amiri" w:eastAsia="Amiri" w:cs="Amiri"/>
          <w:color w:val="111111"/>
          <w:sz w:val="28"/>
          <w:sz w:val="28"/>
          <w:szCs w:val="28"/>
          <w:rtl w:val="true"/>
          <w:lang w:bidi="ar-SA"/>
        </w:rPr>
        <w:t>و وينقل فيه عن عدة مصادر، منها ما رواه الحسن بن أبي الحسن الديلمي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ودافع المعاند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للشيخ علم بن سيف بن منصور النجفي الحلّي، انتخبه واختصره في سنة </w:t>
      </w:r>
      <w:r>
        <w:rPr>
          <w:rFonts w:ascii="IRNazanin" w:hAnsi="IRNazanin" w:eastAsia="IRNazanin"/>
          <w:color w:val="111111"/>
          <w:sz w:val="28"/>
          <w:sz w:val="28"/>
          <w:szCs w:val="28"/>
          <w:lang w:bidi="fa-IR"/>
        </w:rPr>
        <w:t>٩٣٧</w:t>
      </w:r>
      <w:r>
        <w:rPr>
          <w:rFonts w:ascii="IRNazanin" w:hAnsi="IRNazanin" w:eastAsia="IRNazanin"/>
          <w:color w:val="111111"/>
          <w:sz w:val="28"/>
          <w:sz w:val="28"/>
          <w:szCs w:val="28"/>
          <w:rtl w:val="true"/>
          <w:lang w:bidi="fa-IR"/>
        </w:rPr>
        <w:t xml:space="preserve">هـ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الآنف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فقد أشار العلاّمة المجلسي لهما بومز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أحدهما منقول عن الآخر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هناك من يتوهّم أن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للكراجكي، فينقل النصوص عن كتاب بحار الأنوار وينسبها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لبعض علمائنا رضوان الله عليهم، فلعلّ ما ذكره صاحب </w:t>
      </w:r>
    </w:p>
    <w:p>
      <w:pPr>
        <w:pStyle w:val="BookText"/>
        <w:rPr/>
      </w:pPr>
      <w:r>
        <w:rPr>
          <w:rFonts w:ascii="Amiri" w:hAnsi="Amiri" w:eastAsia="Amiri" w:cs="Amiri"/>
          <w:color w:val="111111"/>
          <w:sz w:val="28"/>
          <w:sz w:val="28"/>
          <w:szCs w:val="28"/>
          <w:rtl w:val="true"/>
          <w:lang w:bidi="ar-SA"/>
        </w:rPr>
        <w:t>الرياض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الكراجكي في كنز الفوائد وصاحب كتاب تأويل الآيات الباهرة في العترة الطاهرة كتاب التفسير إلى الحسن بن أبي الحسن الديلمي ويروي عنه بعض الأخبار في أواخر كتابه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هذا القبيل، أي أنّه رأى ما نقله العلّامة المجلسي عن هذين الكتابين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 إلى ذهنه أنّ هذه النصوص منقولة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ويدعم هذا الاحتمال ذِكر صاحب الرياض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في كلامه هذا على ما رآه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نكون قد دفعنا إشكال صاحب الرياض، وأزلنا بذلك عقبة كأداء أمام تعيين طبقة المترجم له، إذ لا ضير أن يكون قد نقل عنه أمثال الشيخ شرف الدين النجفي، وهو تلميذ المحقق الكركي المتوفى سنة </w:t>
      </w:r>
      <w:r>
        <w:rPr>
          <w:rFonts w:ascii="Amiri" w:hAnsi="Amiri" w:eastAsia="Amiri" w:cs="Amiri"/>
          <w:color w:val="111111"/>
          <w:sz w:val="28"/>
          <w:sz w:val="28"/>
          <w:szCs w:val="28"/>
          <w:lang w:bidi="ar-SA"/>
        </w:rPr>
        <w:t>٩٤٠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تعقيبنا على كلام صاحب الرياض بأنه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من تقدم على العلاّمة بكثير روايته عن كتاب حسن بن أبي الحسن الديلمي، ومنهم ابن شهر آشوب في المناقب، وابن جنّي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لم نجد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المازندراني أي إشارة لكتاب الحسن بن أبي الحسن الديلمي هذا؟ هذا من جهة، ومن جهة أخرى فن البعيد أن ينقل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اللغويّ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متقدماً عليه وهو رجل الحكمة والموعظة والحديث</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العرض الموجز لأدلة القائلين بالرأي الاول والتعقيب عليها نتطرّق الآن للرأي الثاني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القائلون به أنّ المترجم له كان معاصراً للعلاّمة الحلي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متأخراً عنها بقليل، وأنّه معاصر لفخر المحقّقين ابن العلاّمة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من أعلام المائة الثامنة، وهو ما ذهب اليه السيد الخوانساري</w:t>
      </w:r>
      <w:r>
        <w:rPr>
          <w:rStyle w:val="FootnoteAnchor"/>
          <w:rtl w:val="true"/>
        </w:rPr>
        <w:footnoteReference w:id="15"/>
      </w:r>
      <w:r>
        <w:rPr>
          <w:rFonts w:ascii="Amiri" w:hAnsi="Amiri" w:eastAsia="Amiri" w:cs="Amiri"/>
          <w:color w:val="111111"/>
          <w:sz w:val="28"/>
          <w:sz w:val="28"/>
          <w:szCs w:val="28"/>
          <w:rtl w:val="true"/>
          <w:lang w:bidi="ar-SA"/>
        </w:rPr>
        <w:t>و الشيخ آقا بزرك الطهراني</w:t>
      </w:r>
      <w:r>
        <w:rPr>
          <w:rStyle w:val="FootnoteAnchor"/>
          <w:rtl w:val="true"/>
        </w:rPr>
        <w:footnoteReference w:id="16"/>
      </w:r>
      <w:r>
        <w:rPr>
          <w:rFonts w:ascii="Amiri" w:hAnsi="Amiri" w:eastAsia="Amiri" w:cs="Amiri"/>
          <w:color w:val="111111"/>
          <w:sz w:val="28"/>
          <w:sz w:val="28"/>
          <w:szCs w:val="28"/>
          <w:rtl w:val="true"/>
          <w:lang w:bidi="ar-SA"/>
        </w:rPr>
        <w:t>، وحاجي خليفة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ويستند أصحاب هذا الرأي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الديلمي نقل في الجزء الأول من إرشاد القلوب عن كتاب ورام</w:t>
      </w:r>
      <w:r>
        <w:rPr>
          <w:rStyle w:val="FootnoteAnchor"/>
          <w:rtl w:val="true"/>
        </w:rPr>
        <w:footnoteReference w:id="18"/>
      </w:r>
      <w:r>
        <w:rPr>
          <w:rFonts w:ascii="Amiri" w:hAnsi="Amiri" w:eastAsia="Amiri" w:cs="Amiri"/>
          <w:color w:val="111111"/>
          <w:sz w:val="28"/>
          <w:sz w:val="28"/>
          <w:szCs w:val="28"/>
          <w:rtl w:val="true"/>
          <w:lang w:bidi="ar-SA"/>
        </w:rPr>
        <w:t xml:space="preserve">، فهو متأخّر عن الشيخ ورام المتوفّى سنة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نقل في الجزء الثاني من إرشاد القلوب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w:t>
      </w:r>
      <w:r>
        <w:rPr>
          <w:rStyle w:val="FootnoteAnchor"/>
          <w:rtl w:val="true"/>
        </w:rPr>
        <w:footnoteReference w:id="1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 ، فيكون متأخّراً عنه أيضاً، أو معاصراً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المترجم 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العيون والمحاسن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ذكر ما جرى من بني أُميّة ثم من بني العباس على المسلمين، بتأثير اختلاف ملوك المسلمين شرقاً وغرباً في ضعف الإسلام وتقوية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فالكفّار اليوم دون المائة سنة قد أباحوا المسلمين قتلاً ونهباً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هذا النص أنّه ألّف كتابه المذكور بعد انقراض دولة بني العباس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بما يقرب من مائة سنة، أي في أواسط المائة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ابن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كتابه عدة الداعي عن المترجم له بعنوان الحسن بن أبي الحسن الديلمي، فهو متقدم عليه قطعاً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يمكن حصر طبقة المترجم له والفترة التي عاش فيها من ما بعد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إلى ما قبل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هـ تقريباً، وهذا الاحتمال أقرب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IRNazanin" w:hAnsi="IRNazanin" w:eastAsia="IRNazanin"/>
          <w:color w:val="111111"/>
          <w:sz w:val="28"/>
          <w:sz w:val="28"/>
          <w:szCs w:val="28"/>
          <w:rtl w:val="true"/>
          <w:lang w:bidi="fa-IR"/>
        </w:rPr>
        <w:t>نرى ـ من خلال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الشيخ الحر العاملي في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فاضلاً محدثاً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العلاّمة المجلسي في بحار الأنوار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مؤّلفاته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للشيخ العارف أبي محمد 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ذكر كتابي أعلام الدين، وغرر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يظهر من الجميع ونقل الأكابر عنهما جلالة مؤلفهما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الميرزا عبداللّه أفندي في رياض العلماء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العارف أبومحمد الحسن بن أبي الحسن بن محمد الديلمي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المحدّث الجليل المعروف بالديلمي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السيد الخوانساري في روضات الجنات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العارف الوجيه أبو محمد الحسن بن أبي الحسن محمد الديلمي، الواعظ المعروف الذي هو بكلّ جميل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الشيخ من كبراء أصحابنا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السيد محسن الأمين في أعيان الشيعة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عالم عارف عامل محدّث كامل وجيه، من كبار أصحابنا الفضلاء في الفقه والحديث والعرفان، والمغازي والسير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الشيخ عباس القمّي في الكنى وألألقاب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أبومحمد الحسن ابن أبي الحسن محمد الديلمي الشيخ المحدّث الوجيه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هدية الأحباب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الديلمي شيخ محدّث وجيه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حاجي خليفة في هدية العارفين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ـ حسن بن أبي الحسن محمد الديلمي الشيعي، أبومحمد الواعظ، كان حياً في حدود سنة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باشا في إيضاح المكنون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بعد ذكر كتاب الارشاد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محمد الحسن بن أبي الحسن بن محمد الديلمي الواعظ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الديلمي والغربة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سيرى القارئ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النفس في كتابه أعلام الدين، يعتمد على ذإكرته في نقل الأحاديث، قليل الكتب حيث ينقل النصوص المضبوطة عن كتابين أو ثلاثة منها مجموعة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سببها ـ فيما يظهر أبتلاؤه بالغربة والوحدة وضيق ذات اليد، وهي حالة يبتلى بها العارفون المخلصون الزاهدون في الدنيا، العاملون في سبيل عمارة اُخراهم ولو أضرّ ذلك بدنياهم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تنبأ له والده بهذا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المؤلف رحمه الله في أعلام الدين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عدّة آيات قرآنية في الموالاة في اللّه والمعاداة فيه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باللّه ـ جلّ جلاله ـ مملي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أوثق وأنجح ما توخّيته فيما بيني وبين الله عزّ وجل، بعد المعرفة والولاية هذا المعنى، ولقد فعل الله تعالى معي به كلّ خير، وإن كان أكسبني العداوة من الناس، فقد ألبسني ثوب الولاية للّه تعالى، لأنّ اللّه تعالى علِمَ منّي مراعاة هذا الأمر صغيراً وكبيراً، وما عرّفني به معرفة صحيحة غير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أنت تريد الأشياء بيضاء نقية خالية من الغش من كلّ الناس، وهذا أمر ما صحّ منهم للّه ولا لرسوله، ولا لأمير المؤمنين، ولا لأولاده الأئمة عليهم السلام، فإذاً تعيش فريداً وحيداً غريباً فقيراً، وكان الأمر كما قال، ولست بحمداللّه بندمان على ما فات، حيث كان في ذلك حفاظ جنب اللّه تعالى، وكفى به حسيبا ونصيراً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صدقت نبوءة والده فيه، فإنّه لما خبر الناس والمجتمعات التي يحكمها الطواغيت وعرفها عن كثب، وجدها تجمّعات لذئاب في أبدان بشريّة لا يرعون لعهد ـ إلهي ولا إنساني ـ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ذمّة ؛ فآثر وحشة الانزواء وغربة الانطواء على الذات على مخالطة تلك الذئاب الكاسرة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على ما حصّله من تزكية نفسه </w:t>
      </w:r>
    </w:p>
    <w:p>
      <w:pPr>
        <w:pStyle w:val="BookText"/>
        <w:rPr/>
      </w:pPr>
      <w:r>
        <w:rPr>
          <w:rFonts w:ascii="Amiri" w:hAnsi="Amiri" w:eastAsia="Amiri" w:cs="Amiri"/>
          <w:color w:val="111111"/>
          <w:sz w:val="28"/>
          <w:sz w:val="28"/>
          <w:szCs w:val="28"/>
          <w:rtl w:val="true"/>
          <w:lang w:bidi="ar-SA"/>
        </w:rPr>
        <w:t>وتكميلها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فريداً وحيداً غريباً فقيراً كما تنبأ له والده، وكما أخبرنا هو في أول صفحة من كتابه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حيث بليت بدار الغربة، وفقد الأنيس الصالح في الوحشة، وحملتني معرفة الناس على الوحدة، خفت على ما عساه حفظته من الاداب الدينيّة والعلوم العلوية ـ وهو قليل من كثير ويسير من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يشذّ عن خاطري، ويزول عن ناظري ـ لعدم المذاكر ـ أثبت ماسنح لي إيراده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 اللّه العارفين على ما يلقونه من أقوامهم، وآنس وحشة غربتهم في ديارهم، وكان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لمؤلفنا شعر يتّسم بالنصيحة والوعظ والارشاد على طريقة شعر الزهاد والعارفين، من هذا الشعر ما عثرنا عليه في مؤلفاته التي اطّلعنا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أعلام الدين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حديثاً عن خليفة بن حصين ، شعراً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قريناً من فعالِكَ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یُعِنكَ على هولِ القيامةِ والقبرِ</w:t>
      </w:r>
    </w:p>
    <w:p>
      <w:pPr>
        <w:pStyle w:val="BookText"/>
        <w:rPr/>
      </w:pPr>
      <w:r>
        <w:rPr>
          <w:rFonts w:ascii="Amiri" w:hAnsi="Amiri" w:eastAsia="Amiri" w:cs="Amiri"/>
          <w:color w:val="111111"/>
          <w:sz w:val="28"/>
          <w:sz w:val="28"/>
          <w:szCs w:val="28"/>
          <w:rtl w:val="true"/>
          <w:lang w:bidi="ar-SA"/>
        </w:rPr>
        <w:t xml:space="preserve">ويسعى بــه نوراً لديك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تَعُمُّك يومَ الـروعِ في عرصةِ الحشرِ</w:t>
      </w:r>
    </w:p>
    <w:p>
      <w:pPr>
        <w:pStyle w:val="BookText"/>
        <w:rPr/>
      </w:pPr>
      <w:r>
        <w:rPr>
          <w:rFonts w:ascii="Amiri" w:hAnsi="Amiri" w:eastAsia="Amiri" w:cs="Amiri"/>
          <w:color w:val="111111"/>
          <w:sz w:val="28"/>
          <w:sz w:val="28"/>
          <w:szCs w:val="28"/>
          <w:rtl w:val="true"/>
          <w:lang w:bidi="ar-SA"/>
        </w:rPr>
        <w:t xml:space="preserve">وتأتي به يــومَ التغابُن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أمانك في يمناكَ من روعةِ النشرِ</w:t>
      </w:r>
    </w:p>
    <w:p>
      <w:pPr>
        <w:pStyle w:val="BookText"/>
        <w:rPr/>
      </w:pPr>
      <w:r>
        <w:rPr>
          <w:rFonts w:ascii="Amiri" w:hAnsi="Amiri" w:eastAsia="Amiri" w:cs="Amiri"/>
          <w:color w:val="111111"/>
          <w:sz w:val="28"/>
          <w:sz w:val="28"/>
          <w:szCs w:val="28"/>
          <w:rtl w:val="true"/>
          <w:lang w:bidi="ar-SA"/>
        </w:rPr>
        <w:t xml:space="preserve">فَمَا يصحب الإنسانَ من 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صالح الأعمال أو خالص البرِّ</w:t>
      </w:r>
    </w:p>
    <w:p>
      <w:pPr>
        <w:pStyle w:val="BookText"/>
        <w:rPr/>
      </w:pPr>
      <w:r>
        <w:rPr>
          <w:rFonts w:ascii="Amiri" w:hAnsi="Amiri" w:eastAsia="Amiri" w:cs="Amiri"/>
          <w:color w:val="111111"/>
          <w:sz w:val="28"/>
          <w:sz w:val="28"/>
          <w:szCs w:val="28"/>
          <w:rtl w:val="true"/>
          <w:lang w:bidi="ar-SA"/>
        </w:rPr>
        <w:t xml:space="preserve">بهذا أتى التنزيلُ في كلِّ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يفضلُها ربُّ الخلايق في الذكرِ</w:t>
      </w:r>
    </w:p>
    <w:p>
      <w:pPr>
        <w:pStyle w:val="BookText"/>
        <w:rPr/>
      </w:pPr>
      <w:r>
        <w:rPr>
          <w:rFonts w:ascii="Amiri" w:hAnsi="Amiri" w:eastAsia="Amiri" w:cs="Amiri"/>
          <w:color w:val="111111"/>
          <w:sz w:val="28"/>
          <w:sz w:val="28"/>
          <w:szCs w:val="28"/>
          <w:rtl w:val="true"/>
          <w:lang w:bidi="ar-SA"/>
        </w:rPr>
        <w:t xml:space="preserve">وفي سنَّةِ المبعوثِ للناسِ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عليه بالعشيِّ وفي الفجرِ</w:t>
      </w:r>
    </w:p>
    <w:p>
      <w:pPr>
        <w:pStyle w:val="BookText"/>
        <w:rPr/>
      </w:pPr>
      <w:r>
        <w:rPr>
          <w:rFonts w:ascii="Amiri" w:hAnsi="Amiri" w:eastAsia="Amiri" w:cs="Amiri"/>
          <w:color w:val="111111"/>
          <w:sz w:val="28"/>
          <w:sz w:val="28"/>
          <w:szCs w:val="28"/>
          <w:rtl w:val="true"/>
          <w:lang w:bidi="ar-SA"/>
        </w:rPr>
        <w:t xml:space="preserve">حديثٌ رواه ابنُ الحصينِ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قيسُ بنُ عاصم ذو الوفرِ</w:t>
      </w:r>
    </w:p>
    <w:p>
      <w:pPr>
        <w:pStyle w:val="BookText"/>
        <w:rPr/>
      </w:pPr>
      <w:r>
        <w:rPr>
          <w:rFonts w:ascii="Amiri" w:hAnsi="Amiri" w:eastAsia="Amiri" w:cs="Amiri"/>
          <w:color w:val="111111"/>
          <w:sz w:val="28"/>
          <w:sz w:val="28"/>
          <w:szCs w:val="28"/>
          <w:rtl w:val="true"/>
          <w:lang w:bidi="ar-SA"/>
        </w:rPr>
        <w:t xml:space="preserve">و في إرشاد القلوب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قال المصنف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تنسوا الموتَ في غمٍّ ولا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ذئبٌ وعزار نيلُ قصابُ</w:t>
      </w:r>
    </w:p>
    <w:p>
      <w:pPr>
        <w:pStyle w:val="BookText"/>
        <w:rPr/>
      </w:pPr>
      <w:r>
        <w:rPr>
          <w:rFonts w:ascii="Amiri" w:hAnsi="Amiri" w:eastAsia="Amiri" w:cs="Amiri"/>
          <w:color w:val="111111"/>
          <w:sz w:val="28"/>
          <w:sz w:val="28"/>
          <w:szCs w:val="28"/>
          <w:rtl w:val="true"/>
          <w:lang w:bidi="ar-SA"/>
        </w:rPr>
        <w:t xml:space="preserve">وفيه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قال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ولم اطُّلِع هواي علی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وأخفیتُ ما بي منك عن موضعِ الصبرِ</w:t>
      </w:r>
    </w:p>
    <w:p>
      <w:pPr>
        <w:pStyle w:val="BookText"/>
        <w:rPr/>
      </w:pPr>
      <w:r>
        <w:rPr>
          <w:rFonts w:ascii="IRNazanin" w:hAnsi="IRNazanin" w:eastAsia="IRNazanin"/>
          <w:color w:val="111111"/>
          <w:sz w:val="28"/>
          <w:sz w:val="28"/>
          <w:szCs w:val="28"/>
          <w:rtl w:val="true"/>
          <w:lang w:bidi="fa-IR"/>
        </w:rPr>
        <w:t xml:space="preserve">مخافةَ أَن یشکو ضمیري صبابتي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دمعتي سرّآً فیجري ولا أدري</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إلى الصواب المنجي من عمل به من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أشهر مؤلّفاته، ويعرف بإرشاد الديلمي، نقل عنه العلاّمة المجلسي في كتابه الكبير بحار الأنوار،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إرشاد القلوب كتاب لطيف مشتمل على أخبار متينة غريبة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واعتمده الشيخ الحرّ في موسوعته وسائل الشيعة، وعنونه في الفائدة الرابعة من خاتمة الكتاب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الكتب التي نقلت منها أحاديث هذا الكتاب، وشهد بصحتها مؤلفوها و غيرهم، وقامت القرائن على ثبوتها، وتواترت عن مؤلفيها، أو علمت صحة نسبتها إليهم وقامت بحيث لم يبق فيها شك ولا ريب، كوجودها بخطوط أكابر العلماء، وتكرر ذكرها في مصنفاتهم، وشهادتهم بنسبتها، وموافقة مضامينها لروايات الكتب المتواترة، أو نقلها بخبر واحد محفوف بالقرينة، وغير ذلك وهي</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الإرشاد للديلمي الحسن بن محمد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 آقا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كتاب جليل قرّظه السيد علي صدر الدين المدني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برباعيتين،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ضلّت قلوب عن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تدرِ العقابَ من الثوابِ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فأرشِدها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بإرشاد القلوبِ إلى الصوابِ </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في معانيه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 أبي محمد الحَسَن</w:t>
      </w:r>
    </w:p>
    <w:p>
      <w:pPr>
        <w:pStyle w:val="BookText"/>
        <w:rPr/>
      </w:pPr>
      <w:r>
        <w:rPr>
          <w:rFonts w:ascii="Amiri" w:hAnsi="Amiri" w:eastAsia="Amiri" w:cs="Amiri"/>
          <w:color w:val="111111"/>
          <w:sz w:val="28"/>
          <w:sz w:val="28"/>
          <w:szCs w:val="28"/>
          <w:rtl w:val="true"/>
          <w:lang w:bidi="ar-SA"/>
        </w:rPr>
        <w:t xml:space="preserve">أشهى إلى المضنى العليل من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وألذَ للعينين من غمضِ الوسن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وذكره إسماعيل باشا في إيضاح المكنون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القلوب إلى الصواب المنجي مَن عمل به من أليم العقاب، للشيخ أبي محمد الحسن بن أبي الحسن بن محمد الديلمي، الواعظ الشيعي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الخوانساري في الروضات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كتب ومصنفات منها كتاب إرشاد القلوب، في مجلّدين رأيت منه نسخاً كثيرة، وينقل عنه صاحب الوسائل والبحار كثيراً، معتمدين عليه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الكتاب في مجلدين، المجلد الأول في المواعظ والنصائح ونحوها، والمجلّد الثاني في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 بعد الثناء على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إرشاد القلوب مجلدان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شكَك صاحب الرياض في نسبة المجلد الثاني من الكتاب للديلمي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المجلد الثاني من كتاب إرشاده كثيراً ما يشتبه الحال فيه، بل لا يعلم الأكثر أنّه المجلّد الثاني من ذلك الكتاب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في كون المجلد الثاني منه المخصوص بأخبار المناقب تصنيفاً له أو جزء أمن الكتاب نظراً بيناً، حيث ان وضعه كما استفيد لنا من خطبته على خمس وخمسين باباً كلّها في الحكم والمواعظ، فبتمام المجلد الأول تتصرّم عدّة الأبواب، مضافاً إلى أنّ في الثاني توجد نقل أبيات في المناقب </w:t>
      </w:r>
    </w:p>
    <w:p>
      <w:pPr>
        <w:pStyle w:val="BookText"/>
        <w:rPr/>
      </w:pPr>
      <w:r>
        <w:rPr>
          <w:rFonts w:ascii="Amiri" w:hAnsi="Amiri" w:eastAsia="Amiri" w:cs="Amiri"/>
          <w:color w:val="111111"/>
          <w:sz w:val="28"/>
          <w:sz w:val="28"/>
          <w:szCs w:val="28"/>
          <w:rtl w:val="true"/>
          <w:lang w:bidi="ar-SA"/>
        </w:rPr>
        <w:t>عن الحافظ رجب البرسي مع أنّه من علماء المائة التاسعة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الأمين بعد ذكره قول الميرزا الأفندي والسيد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ويرشد إليه ما ستعرف من اسمه الدالّ على أنه في المواعظ خاصة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ذهب إليه السيد الخوانساري قدّس سرّه من أنّه استفاد من خطبة الكتاب أنه صنف على خمس وخمسين باباً كلّها في الحكم والمواعظ، وأن عدة الأبواب تتصرّم بتمام 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إذا عرفنا أنّ عدة الأبواب قبل الجزء الثاني أربعة وخمسين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النسخة المطبوعة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الجزء الثاني بمشابة الباب الخامس والخمسين من الكتاب، وفي نهاية الجزء الأول من الكتاب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من كتاب إرشاد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ويليله الجزء الثاني الباب الخامس والخمسون والأخير، وفيه فضائل الإمام علي عليه السلام ومناقبه وغزواته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قدّس سرّهه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في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في خطبة الكتاب ما يدل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وأماما في الأعيان من الاسترشاد باسم الكتاب على أنّه في المواعظ خاصة، مندفع أيضاً، اذ أنّ اسم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إلى الصواب المنجي من عمل به من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يوحي كونه من المواعظ خاصة، وأن ما في الجزء الثاني من الكتاب يندرج تحت هذا العنوان، لأن التذكير بفضائل أمير المؤمنين عليه السلام من فواضل الأمور، أليس هو المحجة البيضاء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حبّه جُنّة من النار وأماناً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نجاة ترجى بدون التمسك بولايته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بعض الإشكالات التي يمكن الاعتماد عليها في التشكيك في نسبة الكتاب للديلمي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ذكر 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حديثاً مرفوعاً إلى الشيخ المفيد إلى سليم بن قيس الهلالي، وقال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المجلسي رحمه الله في المجلّد التاسع من كتاب بحار الأنوار والسيد البحراني في كتاب مدينة المعاجز بتغيير ما، فمن أراده فليراجعهما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صريح في أنّ مصنّف الكتاب هو من علماء القرن الحادي عشر الهجري ـ على أقل تقدير ـ إذا لم يكن من علماء القرن الثاني عشر ، باعتبار وفاة العلامة المجلسي 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مقحمة سهواً من قبل ناشر النسخة المطبوعة للكتاب من هوامش النسخة الخطوطة، أَو ما شابه ذلك، باعتبار إقرار الشيخ الحر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أمل الامل بكون الكتاب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 يوجد في الجزء الثاني من الكتاب ما يدلّ على كونه للديلمي، مع العلم أنّ الجزء الأول من الكتاب يحتوي على عدّة عبارات تؤكّد نسبة الكتاب للمصنّف، مثل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العبد الفقير إلى رحمة اللّه ورضوانه الحسن بن محمد الديلمي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وخلوّ الجزء الثاني منها، يعتبر تبايناً واضحاً في الشكل العام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الاهتمام بالكتاب، تلخيصه من قبل الشيخ شرف الدين البحراني 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إرشاد القلوب تأليف الديلمي، للشيخ شرف الدين يحيى بن عزالدين حسين بن عشيرة بن ناصر البحراني نزيل يزد، ونائب أستاذه المحقق الكركي كما حكي عن الرياض</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287:5</w:t>
      </w:r>
      <w:r>
        <w:rPr>
          <w:rFonts w:ascii="Amiri" w:hAnsi="Amiri" w:eastAsia="Amiri" w:cs="Amiri"/>
          <w:color w:val="111111"/>
          <w:sz w:val="28"/>
          <w:sz w:val="28"/>
          <w:szCs w:val="28"/>
          <w:rtl w:val="true"/>
          <w:lang w:bidi="ar-SA"/>
        </w:rPr>
        <w:t xml:space="preserve">، الذريعة إلى تصانيف الشيعة </w:t>
      </w:r>
      <w:r>
        <w:rPr>
          <w:rFonts w:eastAsia="Amiri" w:cs="Amiri" w:ascii="Amiri" w:hAnsi="Amiri"/>
          <w:color w:val="111111"/>
          <w:sz w:val="28"/>
          <w:szCs w:val="28"/>
          <w:lang w:bidi="ar-SA"/>
        </w:rPr>
        <w:t>2527/517:1</w:t>
      </w:r>
      <w:r>
        <w:rPr>
          <w:rFonts w:ascii="Amiri" w:hAnsi="Amiri" w:eastAsia="Amiri" w:cs="Amiri"/>
          <w:color w:val="111111"/>
          <w:sz w:val="28"/>
          <w:sz w:val="28"/>
          <w:szCs w:val="28"/>
          <w:rtl w:val="true"/>
          <w:lang w:bidi="ar-SA"/>
        </w:rPr>
        <w:t xml:space="preserve">، الحقائق الراهنة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هدية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آقا بزرك الطهراني في الذريعة،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الفاضل المعاصر الشيخ علي أكبر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عندي نسخة منه و تلفت، وكان أوّل أحاديثه حديث جنود العقل والجهل، وثالثها حديث الغدير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الأخبار ودور الآثار في مناقب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آقا بزرك الطهراني في الذريعة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ينقل عنه المجلسي في أول البحار، وأيضاً ينقل عن الغرر المولى محمد حسين الكوهرودي المعاصر المتوفّى بالكاظمية في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هـ في تألیفاته كثيراً، منها حديث الكساء بالترتيب الموجود في منتخب الطريحي باختلاف يسير جداً، بأسانيد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السيد آقا بزرك التستري نسخة من الغرر مخرومة، وفي عدة مواضع من أواسطه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الفقير إلى رحمة الله تعالى ورضوانه الحسن بن أبي الحسن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العيون والمحاسن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ذكر ما جرى من بني أميّة ثمّ بني العباس على المسلمين، بتأثير اختلاف ملوك المسلمين شرقا وغربا في ضعف الإسلام وتقوية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فالكفار اليوم دون المائة سنة قد أباحوا المسلمين قتلاً ونهباً فيظهر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مائة سنة من انقراض بني العباس في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 السيد محسن الأمين بعد ذكره كلام الشيخ الطهراني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واستفاد من ذلك أنّ تأليف غرر الأخبار كان بعد انقراض دولة بني العباس بما يقرب من مائة سنة، فيكون في أواسط المائة الثامنة، وسواء أدل كلامه على ذلك أو لم يدلّ، فهو يدل على أن تأليفه كان بعد انقراض دولة بني العباس، فيكون بعد أواسط المائة السابعة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وينقل في الغرر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w:t>
      </w:r>
    </w:p>
    <w:p>
      <w:pPr>
        <w:pStyle w:val="BookText"/>
        <w:rPr/>
      </w:pP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مطاعن معاوية وفضائحه، وينقل فيه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صالح السليل أحمد بن عيسى، وفي بعض مواضعه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السليل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عباس القمي في الكنى والألقاب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غرر الأخبار ودور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الكساء المشهور الذي يعد من متفردات منتخب الطريحي موجود في غرر هذا الشيخ</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وعنونه السيد محسن الأمين في حملة مؤلفات الديلمي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الأخبار ودرر الآثار في مناقب الأطهار، وحديث الكساء المشهور المذكور في منتخب الطريحي مذكور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منه أنّه ألفه في أواسط المائة الثامنة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والكتاب لا يزال مخطوطاً، توجد نسخة منه في مكتبة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156/36:16</w:t>
      </w:r>
      <w:r>
        <w:rPr>
          <w:rFonts w:ascii="Amiri" w:hAnsi="Amiri" w:eastAsia="Amiri" w:cs="Amiri"/>
          <w:color w:val="111111"/>
          <w:sz w:val="28"/>
          <w:sz w:val="28"/>
          <w:szCs w:val="28"/>
          <w:rtl w:val="true"/>
          <w:lang w:bidi="ar-SA"/>
        </w:rPr>
        <w:t xml:space="preserve">، الحقائق الراهنة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251:5</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بين يديك ويعتبر من الكتب المهمة للديلمي، نقل فيه تمام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ثبوت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 الصلاح الحلبي، ويحتوي الكتاب على مواعظ أخلاقية ونوادر أدبيّة، اعتمده جمع من أصحاب الموسوعات الروائية كالعلّامة المجلسي في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وخاتمة المحدثين الشيخ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عنه بتوسط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توفر نسخة الكتاب لديه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نقلنا عنه بتوسط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أعلام الدين في صفات المؤمنين للشيخ العارف أبي محمد الحسن </w:t>
      </w:r>
    </w:p>
    <w:p>
      <w:pPr>
        <w:pStyle w:val="BookText"/>
        <w:rPr/>
      </w:pPr>
      <w:r>
        <w:rPr>
          <w:rFonts w:ascii="Amiri" w:hAnsi="Amiri" w:eastAsia="Amiri" w:cs="Amiri"/>
          <w:color w:val="111111"/>
          <w:sz w:val="28"/>
          <w:sz w:val="28"/>
          <w:szCs w:val="28"/>
          <w:rtl w:val="true"/>
          <w:lang w:bidi="ar-SA"/>
        </w:rPr>
        <w:t>ابن محمد الديلمي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وعنونه الشيخ آقا بزرك الطهراني في الذريعة،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والأعلام هذا من مآخذ بحار الأنوار، كما ذكره العلامة المجلسي، وينقل عنه فيه، وكذا ينقل عنه الأمير محمد أشرف في فضائل السادات المطبوع</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إسماعيل باشا في إيضاح المكنون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الدين في صفات المؤمنين للحسن بن محمد الواعظ الشيعي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251:5</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الذريعة إلى تصانيف الشيعة </w:t>
      </w:r>
      <w:r>
        <w:rPr>
          <w:rFonts w:eastAsia="Amiri" w:cs="Amiri" w:ascii="Amiri" w:hAnsi="Amiri"/>
          <w:color w:val="111111"/>
          <w:sz w:val="28"/>
          <w:szCs w:val="28"/>
          <w:lang w:bidi="ar-SA"/>
        </w:rPr>
        <w:t>949/238:2</w:t>
      </w:r>
      <w:r>
        <w:rPr>
          <w:rFonts w:ascii="Amiri" w:hAnsi="Amiri" w:eastAsia="Amiri" w:cs="Amiri"/>
          <w:color w:val="111111"/>
          <w:sz w:val="28"/>
          <w:sz w:val="28"/>
          <w:szCs w:val="28"/>
          <w:rtl w:val="true"/>
          <w:lang w:bidi="ar-SA"/>
        </w:rPr>
        <w:t xml:space="preserve">، الحقائق الراهنة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287:5</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صفة الوعظ والإرشاد والنصيحة ميزة أساسية المنهجية الديلمي في صباغة مصنّفاته، وتتجلّى بوضوح من خلال نظرة سريعة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أنّها تُمثّل في قاموس ما يعتقده سبباً لتأليف كتبه، وعلة لتحرير مصنّفاته، كما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سبب تأليفه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لي تذكرة وعدة، ولمن يقف عليه بعدي تبصرة وعبرة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ولتسليط الضوء على هذا الجانب المهم من ثقافة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نرى لزاماً علينا أن نتحدث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استنتجناه في مسيرة تحقيقه من ملاحظات و حقائق، قد تمثّل بمجموعها خطوطاً عريضة وثابتة لمنهج المؤلف، لا في كتابه المذكور فحسب، بل يتعداه إلى </w:t>
      </w:r>
    </w:p>
    <w:p>
      <w:pPr>
        <w:pStyle w:val="BookText"/>
        <w:rPr/>
      </w:pPr>
      <w:r>
        <w:rPr>
          <w:rFonts w:ascii="Amiri" w:hAnsi="Amiri" w:eastAsia="Amiri" w:cs="Amiri"/>
          <w:color w:val="111111"/>
          <w:sz w:val="28"/>
          <w:sz w:val="28"/>
          <w:szCs w:val="28"/>
          <w:rtl w:val="true"/>
          <w:lang w:bidi="ar-SA"/>
        </w:rPr>
        <w:t>بقية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الديلمي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فأوّل ما أبدأ به ذكرالمعارف بالله تعالى وبرسوله صلى الله عليه وآله وحججه من بعده، وما يجوزعليه وعليهم وما لا يجوز، ثمّ أثنّي بذكر فضل العالم والعلوم، وما يتبع ذلك من العلوم الدينيّة والآداب الدنيائية، ولمْ ألتزم ذكرسندها لشهرتها عند العلماء في كتبها ألمصنّفة المرويّة عن مشايخنا ـ رحمهم الله تعالى ـ وأحلت في ذلك على كتبهم وأسانيدهم ، إلاٌ ما شذٌ عنّي من ذلك فلمْ أذكر إلا فصّ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هذا الكتاب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 وكنز علوم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على من وقف عليه، واستفاد به، أن يدعو لمصنّفه، ويترحّم عليه ، ويدع الهوى والميل في إعابة شيء منه، فإنّه يشتمل على ترك الدنيا والرغبة في الآخرة ، حسب ما يأتي ذكره وتفصيله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ألنصّ نستنتج اُموراً عِدّة، من أهمّها أنّ المؤلّف لم يلتزم بذكر أسانيد الروايات والأحاديث التي نقلها في كتابه مكتفياً بالإحالة إلى مصادرالروايات، ومن هذا المنطلق نستعرض عدّة نقاط ترتبط ارتباطاً وثيقآَ بما ذكره المؤلّف، من خلال دراسة استقرائية لفصول الكتاب،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المؤلّف دمج بين بعض خطب الامام علي بن أبي طالب عليه السلام، حتّى ظهر النصّ وكأنّه خطبة واحدة، وبعد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تمكنّا من تقطيع النص مع الإشارة إلى ذلك في هامش الكتاب، راجع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نقل المؤلّف بعض الأحاديث تتصدّرها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العبارة الموجودة في مصدر الرواية،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إلاّ أنّ نقل الحديث من مصدره بضميمة هذه العبارة من دون ألإشارة يورث وهماً سندياً، وهو أنّ مرجع العبارة هو الحديث السابق في نفس كتاب أعلام الدين كما لا يخفى، فضطررنا للإشارة للسند ألمقصود في هامش الكتاب، راجع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نقل المؤلف مقاطع مطوّلة من الأحاديث والأقوال والنوادر والأشعار </w:t>
      </w:r>
    </w:p>
    <w:p>
      <w:pPr>
        <w:pStyle w:val="BookText"/>
        <w:rPr/>
      </w:pPr>
      <w:r>
        <w:rPr>
          <w:rFonts w:ascii="Amiri" w:hAnsi="Amiri" w:eastAsia="Amiri" w:cs="Amiri"/>
          <w:color w:val="111111"/>
          <w:sz w:val="28"/>
          <w:sz w:val="28"/>
          <w:szCs w:val="28"/>
          <w:rtl w:val="true"/>
          <w:lang w:bidi="ar-SA"/>
        </w:rPr>
        <w:t xml:space="preserve">من كتب معيّنة بصورة متسلسلة، كماحصل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مايليها حيث نقل عن مجموعة ورأم وأمالي الطوسي والكافي، حتى أنّه نقل فصولاً كاملة عن كتاب كنز الفوائد للكراجكي كما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أورد المصنف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ثبوت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 الحلبي بتمامه، ولم نعثر على أيّ نسخة للكتاب إلاّ ما نقله الديلمي في أعلام الدين، ممّا يعطي كتابنا هذا أهمّية خاصة لا تخفى على 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 المصنّف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الودعانية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وهي أربعون حديثاً رواها ابن ودعان الموصلي، راجع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ذكر المصنف كلاماً بمقدارعِدة صفحات،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العبد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التتبّع وجدنا مجمل هذه النصوص بعينها تارة، وباختلاف يسير تارة أخرى،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ورّام المتوفى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راجع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وقد أشرنا في هامش الصفحات المذكورة إلى هذا الأمر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نقل المؤلّف نصوصاً روائية كثيرة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الغريب في المقام أنّ المؤلف لفّق بين حديثين أو ثلاثة أو أكثر، حتى ظهرت بصورة حديث واحد براوِ واحد، ممّا أدى إلى أختلاط الأسانيد والروايات، وقد أشرنا للاختلاف، ولَتخريج كلّ حديث في هامش الكتاب، راجع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اعتمدنا في تحقيق الكتاب على النسخة المحفوظة في مكتبة الإمام الرضا عليه السلام في مشهد المقدسة 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وهي النسخة الوحيدة التي استطعنا العثور عليها، مع العلم أنّ هناك نسخة اُخرى منه في مكتبة آية اللّه ألحكيم العامة في النجف الأشرف ، كما في فهرسها المطبوع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لم يتيسّر لنا الحصول عليها لأنّها سجينة الإرهاب الطائفي والكبت الفكري في أرض المقدسات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النسخة 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بطول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مختلفة عدد الأسطر، تبدو عليها آثار القدم، ويغلب على الظنّ أنّها كتبت في حياة المؤلّف، كما يظهر من الورقة الأولى حيث ورد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أعلام الدين في صفات المؤمنين وكنز علوم ألعارفين تصنيف الشيخ الأوحد العالم العامل العارف الزاهد العابد الورع الفقيه أمين الدين تاج الاسلام أبي محمد الحسن بن أبي الحسن بن محمد الديلمي رفع اللّه في الدارين قدره وأطال في التأييد عمره، وختم بالصالحات أمره، وحشره مع مواليه المصطفين الأخيار محمد وآله الأخيار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وأطال في التأييد عمره تدلّ على أنّ النسخة كتبت في حياة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فيها ـ أيضاً ـ أنّها وقف الشيخ بهاء الدين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الورقة وردت عدة تملّكات بالعربية والفارسية عَدّتْ عليها يد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الكركي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 بمحمد وعلي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الحرام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وتحتها ختم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عِدّة أختام لمْ تتّضح لنا قراءتها في النسخة المصورة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الأخيرة من الكتاب ورد تأريخ الفراغ منه ولم يتّضح لنا الخط كاملاً في المصورة ، لكنْ ذكرمفهرس المكتبة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اخره أضعف عباد اللّه وأحوجهم محمد بن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بالحرم الشريف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 عند التجليد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 و سبعمائه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مفهرس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قصده من هذا التاریخ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lang w:bidi="fa-IR"/>
        </w:rPr>
        <w:t>763</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في الورقة الأخيرة أيضاً أبيات من الشعر،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يقولون لي أصدقاءُ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تشفَى من الحاسدین</w:t>
      </w:r>
    </w:p>
    <w:p>
      <w:pPr>
        <w:pStyle w:val="BookText"/>
        <w:rPr/>
      </w:pPr>
      <w:r>
        <w:rPr>
          <w:rFonts w:ascii="IRNazanin" w:hAnsi="IRNazanin" w:eastAsia="IRNazanin"/>
          <w:color w:val="111111"/>
          <w:sz w:val="28"/>
          <w:sz w:val="28"/>
          <w:szCs w:val="28"/>
          <w:rtl w:val="true"/>
          <w:lang w:bidi="fa-IR"/>
        </w:rPr>
        <w:t xml:space="preserve">فقلت ذروني على غصتّي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وأّملي لهم إن كیدی متین</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معشر الأصحاب نُصحي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تنظر وانظر التلهى</w:t>
      </w:r>
    </w:p>
    <w:p>
      <w:pPr>
        <w:pStyle w:val="BookText"/>
        <w:rPr/>
      </w:pPr>
      <w:r>
        <w:rPr>
          <w:rFonts w:ascii="IRNazanin" w:hAnsi="IRNazanin" w:eastAsia="IRNazanin"/>
          <w:color w:val="111111"/>
          <w:sz w:val="28"/>
          <w:sz w:val="28"/>
          <w:szCs w:val="28"/>
          <w:rtl w:val="true"/>
          <w:lang w:bidi="fa-IR"/>
        </w:rPr>
        <w:t xml:space="preserve">إلى الخود الحسان الناعمات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أنذرتكم ناراً تلظّی</w:t>
      </w:r>
    </w:p>
    <w:p>
      <w:pPr>
        <w:pStyle w:val="BookText"/>
        <w:rPr/>
      </w:pPr>
      <w:r>
        <w:rPr>
          <w:rFonts w:ascii="Amiri" w:hAnsi="Amiri" w:eastAsia="Amiri" w:cs="Amiri"/>
          <w:color w:val="111111"/>
          <w:sz w:val="28"/>
          <w:sz w:val="28"/>
          <w:szCs w:val="28"/>
          <w:rtl w:val="true"/>
          <w:lang w:bidi="ar-SA"/>
        </w:rPr>
        <w:t xml:space="preserve">حرَره ناظمه أقل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شيء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بن محمد الرضوي في يوم الفطر من شهور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المشهد المقدس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واشتركت عدّة لجان في تحقيق الكتاب موزّعة حسب الاختصاصات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مقابلة النسخة الخطية بعد الاستنساخ، وكذلك مقابلة الكتاب بعد طبعه، وتألفت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الاماجد الحاج عز الدين عبدالملك وعبدالرضا كاظم كريدي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عنيت بتخريج الأحاديث والروايات، والمتون النقوله من المصادر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تقويم النص، وضبط عباراته، وتعيين المصحف من الصحيح حيث لم تسلم النسخة المذكورة من التصحيف والتحريف، فاعتمدنا تصحيح عبارة المتن بالاستفادة من مصادر الرواية والحديث، وفي حالة نقل المؤلف بحوث كلامية وعقائدية لامصدر لها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البرهان على ثبوت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 الحلبي، فضلنا إبقاء المتن كما ورد في مصورة المخطوطة، مع الإشارة لما تستظهره من صواب العبارة في الهامش، وقد قام بهذه المهمة الأستاذ المحقّق الفاضل أسد مولوي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ضبط الاختلافات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ومهمّتها تصحيح وضبط ما ورد من أعلام في الكتاب بقرينة ما ورد في المعاجم الرجالية، والإشارة إلى ذلك في الهامش، وقد قام بهذه المهمة حجّة الإسلام الشيخ أحمد الأهري والأخ الفاضل </w:t>
      </w:r>
    </w:p>
    <w:p>
      <w:pPr>
        <w:pStyle w:val="BookText"/>
        <w:rPr/>
      </w:pPr>
      <w:r>
        <w:rPr>
          <w:rFonts w:ascii="Amiri" w:hAnsi="Amiri" w:eastAsia="Amiri" w:cs="Amiri"/>
          <w:color w:val="111111"/>
          <w:sz w:val="28"/>
          <w:sz w:val="28"/>
          <w:szCs w:val="28"/>
          <w:rtl w:val="true"/>
          <w:lang w:bidi="ar-SA"/>
        </w:rPr>
        <w:t>كاظم الجواهري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الملاحظة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ملاحظة الكتاب ملاحظة نهائية لجوانبه كافّة ـ متناً وهامشاً ـ لعلّ فيه ما زاغ عن البصر، لاصلاحه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على كاهل الأخ المحقّق الفاضل حامد الخفّاف مسؤول لجنة تحقيق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موسسه آل‌البیت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الاحیا التُّراثَ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ذي القدرة والجلال، والرفعة والكمال، الذي عمّ عباده بالفضل والإحسان، وميزهم بالعقول والأذهان، وشرّفهم بالعلوم و مكّن لهم الدليل والبرهان، و هداهم إلى معرفة الحق والصواب، بمانّزل من الوحي والكتاب، الذي جاء به أفضل أولي العزم الكرام، مولانا وسيدنا محمد بن عبدالله خاتم النبيين وأشرف العالمين صلى الله عليه و على الأطايب من عترته، ذوي الفضائل والمناقب، حجج الله على كافة المسلمين، الهادين المهديين، الذين يهدون بالحق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العبد الفقير إلى رحمة ربه و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على طاعته، وتغمّده برأفته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حيث بليت بدار الغربة، وفقدت الأنيس الصالح في الوحشة، وحملتني معرفة الناس على الوحدة، خفت على ما عساه حفظتهمن الآداب الدينية والعلوم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قليل من كثير، ويسير من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يشذ عن خاطري، ويزول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ما سنح لي إيراده، وسهل علي اسناده، ليكون لي تذكرة وعدة، و لمن يقف عليه بعدي تبصرة وعبرة وفق الله المراعاة له والاعمل به، وجعله خالصاً لوجهه الكريم، و موجباً لثوابه الجزيل العظيم، وهو حسبنا ونعم الوكيل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أبدأ به ذكر المعارف بالله تعالى وبرسوله صلى الله عليه و آله و حججه من بعده، و ما يجوز عليه وعليهم ومالا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اثني بذكر فضل العالم والعلوم، وما يتبع ذلك من العلوم الدينية والآداب الدنيائية، ولم ألتزم ذكر سندها، لشهرتها عند العلماء في كتبها المصنفة المروية عن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 ـ وأحلتُ في ذلك على كتبهم و أسانيدهم، إلا ما شذ عني من ذلك فلم أذكر إلا فص</w:t>
      </w:r>
      <w:r>
        <w:rPr>
          <w:rStyle w:val="FootnoteAnchor"/>
          <w:rtl w:val="true"/>
        </w:rPr>
        <w:footnoteReference w:id="42"/>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سميت هذا الكتاب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 وكنز علوم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على من وقف عليه، و استفاد به، أن يدعو المصنفه ، ويترحّم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الهوى والميل في إعـابة شيء منه، فإنه يشتمل على ترك الدنيا والرغبة في الآخرة، حسب ما يأتي ذكره و تفصيله</w:t>
      </w:r>
      <w:r>
        <w:rPr>
          <w:rFonts w:eastAsia="Amiri" w:cs="Amiri" w:ascii="Amiri" w:hAnsi="Amiri"/>
          <w:color w:val="111111"/>
          <w:sz w:val="28"/>
          <w:szCs w:val="28"/>
          <w:rtl w:val="true"/>
          <w:lang w:bidi="ar-SA"/>
        </w:rPr>
        <w:t xml:space="preserve">. </w:t>
      </w:r>
      <w:bookmarkStart w:id="12" w:name="pg20004_217723"/>
    </w:p>
    <w:p>
      <w:pPr>
        <w:pStyle w:val="Heading2"/>
        <w:numPr>
          <w:ilvl w:val="1"/>
          <w:numId w:val="1"/>
        </w:numPr>
        <w:rPr/>
      </w:pPr>
      <w:bookmarkStart w:id="13" w:name="__RefHeading___Toc752737_2320776876"/>
      <w:bookmarkStart w:id="14" w:name="_Toc4"/>
      <w:bookmarkEnd w:id="12"/>
      <w:bookmarkEnd w:id="13"/>
      <w:r>
        <w:rPr>
          <w:rtl w:val="true"/>
        </w:rPr>
        <w:t xml:space="preserve">فصل </w:t>
      </w:r>
      <w:r>
        <w:rPr>
          <w:rtl w:val="true"/>
        </w:rPr>
        <w:t>«</w:t>
      </w:r>
      <w:r>
        <w:rPr>
          <w:rtl w:val="true"/>
        </w:rPr>
        <w:t>في الدليل على حدث الإنسان وإثبات محدثه</w:t>
      </w:r>
      <w:r>
        <w:rPr>
          <w:rtl w:val="true"/>
        </w:rPr>
        <w:t>»</w:t>
      </w:r>
      <w:bookmarkEnd w:id="14"/>
    </w:p>
    <w:p>
      <w:pPr>
        <w:pStyle w:val="BookText"/>
        <w:rPr/>
      </w:pPr>
      <w:r>
        <w:rPr>
          <w:rFonts w:ascii="Amiri" w:hAnsi="Amiri" w:eastAsia="Amiri" w:cs="Amiri"/>
          <w:color w:val="111111"/>
          <w:sz w:val="28"/>
          <w:sz w:val="28"/>
          <w:szCs w:val="28"/>
          <w:rtl w:val="true"/>
          <w:lang w:bidi="ar-SA"/>
        </w:rPr>
        <w:t xml:space="preserve">أقرب ما يستدل به الإنسان على حدثه وإثبات محدثه، ما يراه من حاله وتغيره الواقع بغير اختياره و قصده، كالزيادة والنقص المعترضين في جسمه وحسه،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يتعاقب عليه من صحته وسقمه، وينتقل إليه من شيبته و هرمه، وأنه لا يدفع فيه من ذلك طارئاً موجوداً ولا يعيد ماضياً مفقوداً، لو نقصت منه جارحة لم يقدر على التعويض منها، ولا يستطيع الاستغناء في الادراك بغيرها عنها، لا يعلم غيب أمره، ولا يتحقق مبلغ عمره، و قدر</w:t>
      </w:r>
      <w:r>
        <w:rPr>
          <w:rStyle w:val="FootnoteAnchor"/>
          <w:rtl w:val="true"/>
        </w:rPr>
        <w:footnoteReference w:id="44"/>
      </w:r>
      <w:r>
        <w:rPr>
          <w:rFonts w:ascii="Amiri" w:hAnsi="Amiri" w:eastAsia="Amiri" w:cs="Amiri"/>
          <w:color w:val="111111"/>
          <w:sz w:val="28"/>
          <w:sz w:val="28"/>
          <w:szCs w:val="28"/>
          <w:rtl w:val="true"/>
          <w:lang w:bidi="ar-SA"/>
        </w:rPr>
        <w:t>متناهية، وبنية ضعيفة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بذلك أن له مصوراً صوّره و مديراً دبّره لأن التصوير والتدبير فعلان لم يحدثها الإنسان لنفسه، ولا كانا بقدرته، والفعل فلابد له من فاعل، كما أن الكتابة لاغنى بها عن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يعلم ان مصوّره صانعه و محدثه، و أن مديره خالقه و موجده، لأنه لا يصح وجوده إلاّ مصوراً مديراً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يعلم أيضاً أن محدثه قادر، إذ كان لا يصح الفعل من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أنه حكيم عالم، لأن الأفعال المحكمة لا تقع إلا 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يعلم أنه واحد، إذ لو كان اثنين لجاز اختلاف مراديها فيه، بأن يريد أحدهما أن يميته، ويريد الآخر أن يحييه، فيؤدي ذلك إلى وجود المحال، وكونه ميتاً حياً في حال، أو إلى انتفاء الحالين وتمانع المرادين، فيبطل ذلك أيضاً ويستحيل، وهذا يبيّن أن صانعه واحد ليس باثنين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يعلم أنه لا يجوز على محدثه النقص والتغيير، و ما هو جائز على المحدثين، لأن في جواز ذلك عليه مشابهة للمصنوعين، و هو يقتضي وجود صانع له أحدثه وصوّره و دبّره، إمّا محدث مثله أو قديم، و في استحالة تَنقّل ذلك إلى مالا يتناهي، دلالة على أن صانعه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بعلم بمشابهة حال غيره لحاله، أن حكمه كحكمه، وأنه لابد من الإقرار بوجود صانع للجميع، البطلان التثنية حسب ما شهد به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أباشاكر الديصاني وقف ذات يوم في مجلس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انك لأحد النجوم الزواهر، وكان آباؤك بدوراً بواهر، و امهاتك عقيلات طواهر</w:t>
      </w:r>
      <w:r>
        <w:rPr>
          <w:rStyle w:val="FootnoteAnchor"/>
          <w:rtl w:val="true"/>
        </w:rPr>
        <w:footnoteReference w:id="46"/>
      </w:r>
      <w:r>
        <w:rPr>
          <w:rFonts w:ascii="Amiri" w:hAnsi="Amiri" w:eastAsia="Amiri" w:cs="Amiri"/>
          <w:color w:val="111111"/>
          <w:sz w:val="28"/>
          <w:sz w:val="28"/>
          <w:szCs w:val="28"/>
          <w:rtl w:val="true"/>
          <w:lang w:bidi="ar-SA"/>
        </w:rPr>
        <w:t>، و عنصرك من أكرم العناصر، وإذا ذكر العلماء فيك</w:t>
      </w:r>
      <w:r>
        <w:rPr>
          <w:rStyle w:val="FootnoteAnchor"/>
          <w:rtl w:val="true"/>
        </w:rPr>
        <w:footnoteReference w:id="47"/>
      </w:r>
      <w:r>
        <w:rPr>
          <w:rFonts w:ascii="Amiri" w:hAnsi="Amiri" w:eastAsia="Amiri" w:cs="Amiri"/>
          <w:color w:val="111111"/>
          <w:sz w:val="28"/>
          <w:sz w:val="28"/>
          <w:szCs w:val="28"/>
          <w:rtl w:val="true"/>
          <w:lang w:bidi="ar-SA"/>
        </w:rPr>
        <w:t>تثنى الخناصر، خبرنا أيها البحر الزاخر، ما الدليل على حدث</w:t>
      </w:r>
      <w:r>
        <w:rPr>
          <w:rStyle w:val="FootnoteAnchor"/>
          <w:rtl w:val="true"/>
        </w:rPr>
        <w:footnoteReference w:id="48"/>
      </w:r>
      <w:r>
        <w:rPr>
          <w:rFonts w:ascii="IRNazanin" w:hAnsi="IRNazanin" w:eastAsia="IRNazanin"/>
          <w:color w:val="111111"/>
          <w:sz w:val="28"/>
          <w:sz w:val="28"/>
          <w:szCs w:val="28"/>
          <w:rtl w:val="true"/>
          <w:lang w:bidi="fa-IR"/>
        </w:rPr>
        <w:t>العالم ؟</w:t>
      </w:r>
    </w:p>
    <w:p>
      <w:pPr>
        <w:pStyle w:val="BookText"/>
        <w:rPr/>
      </w:pPr>
      <w:r>
        <w:rPr>
          <w:rFonts w:ascii="Amiri" w:hAnsi="Amiri" w:eastAsia="Amiri" w:cs="Amiri"/>
          <w:color w:val="111111"/>
          <w:sz w:val="28"/>
          <w:sz w:val="28"/>
          <w:szCs w:val="28"/>
          <w:rtl w:val="true"/>
          <w:lang w:bidi="ar-SA"/>
        </w:rPr>
        <w:t>فقال أبو عبد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أقرب الدليل على ذلك ما أذكره لك، ثم دعا ببيضة فوضعها في راحته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 ملموم، داخله غرق</w:t>
      </w:r>
      <w:r>
        <w:rPr>
          <w:rStyle w:val="FootnoteAnchor"/>
          <w:rtl w:val="true"/>
        </w:rPr>
        <w:footnoteReference w:id="49"/>
      </w:r>
      <w:r>
        <w:rPr>
          <w:rFonts w:ascii="IRNazanin" w:hAnsi="IRNazanin" w:eastAsia="IRNazanin"/>
          <w:color w:val="111111"/>
          <w:sz w:val="28"/>
          <w:sz w:val="28"/>
          <w:szCs w:val="28"/>
          <w:rtl w:val="true"/>
          <w:lang w:bidi="fa-IR"/>
        </w:rPr>
        <w:t>رقیق، یطیف به كالفضة السائلة، والذهبة المائعة، أشك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ينفلق عن صورة كالطاووس، أدخله شيء غير ما عرفت؟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الدليل على حدث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فأوضحت، وقلت فأحسنت، و ذكرت فأوجزت، وقد علمت أنا لا نقبل إلا ما أدركت أبصارنا ، أو سمعناه بآذاننا، أو ذقناه بأفواهنا، أوشممناه بأنوفنا، أو لمسناه ببشرنا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الحواس</w:t>
      </w:r>
      <w:r>
        <w:rPr>
          <w:rStyle w:val="FootnoteAnchor"/>
          <w:rtl w:val="true"/>
        </w:rPr>
        <w:footnoteReference w:id="50"/>
      </w:r>
      <w:r>
        <w:rPr>
          <w:rFonts w:ascii="Amiri" w:hAnsi="Amiri" w:eastAsia="Amiri" w:cs="Amiri"/>
          <w:color w:val="111111"/>
          <w:sz w:val="28"/>
          <w:sz w:val="28"/>
          <w:szCs w:val="28"/>
          <w:rtl w:val="true"/>
          <w:lang w:bidi="ar-SA"/>
        </w:rPr>
        <w:t>وهي لا تنفع في الاستنباط إلا بدليل، كما لا تقطع الظلمة بغير مصباح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المفيد أبو عبد الله محمد بن محمد بن النعمان الحارثي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الصادق عليه السلام أراد أن الحواس الخمس بغير عقل لا توصل إلى معرفة الغائبات، و ان الذي أراه من حدوث الصورة معقول، بني العلم به على محسوس</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الاجسام إذا لم تخل من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ثبت 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حدث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يدلنا على ذلك، أنا نرى أجسامنا لا تخلو من الحوادث المتعاقبة عليها، ولا يتصور في العقل أنها كانت خالية منها، و هذا يوضح أنها محدثه مثلها، لشهادة العقل بأن مالم يوجد عارياً من المحدث فإنه يجب أن يكونّ مثله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الحوادث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والافتراق، والحركة والسكون، والألوان والروائح والطعوم، ونحو ذلك من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أنها أشياء غير الجسم، مانراه من تعاقبها عليه، و هو موجود مع كل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يبين أيضاً حدثها، لأن الضدين المتعاقبين لا يجوز أن يكونا مجتمعين في الجسم، ولا يتصور اجتماعها في العقل، وإنما وجد أحدهما وعدم الآخر، فالذي طرأ و وجد هو المحدث، لأنه كائن بعد أن لم يكن، والذي انعدم أيضاً محدث، لأنه لو كان غير محدث لم يجز أن ينعدم، ولأن مثله أيضاً نراه قد تجدد وحدث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يشهد بأن الأجسام لم تخل من هذه الحوادث بدائهُ العقول وأوائل العلوم، إذ كان لا يتصور فيها وجود الجسم مع عدم هذه الأمور، ولو جاز أن يخلو الجسم منها فيما مضى لجاز أن يخلو منها الآن فيما يستقبل من الزمان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يدل على أن حكم الجسم كحكمها في الحدوث، أن المحدث هو الذي لوجوده أول، والقديم هو المتقدم على كل محدث وليس لوجوده أول، فلو كان الجسم قديماً لكان موجوداً قبل الحوادث كلها خالياً منها، وفيما قدّمناه من استحالة خلوه منها دلالة على أنه محدث مثلها، فالحمد لله</w:t>
      </w:r>
      <w:r>
        <w:rPr>
          <w:rFonts w:eastAsia="Amiri" w:cs="Amiri" w:ascii="Amiri" w:hAnsi="Amiri"/>
          <w:color w:val="111111"/>
          <w:sz w:val="28"/>
          <w:szCs w:val="28"/>
          <w:rtl w:val="true"/>
          <w:lang w:bidi="ar-SA"/>
        </w:rPr>
        <w:t>.</w:t>
      </w:r>
      <w:bookmarkStart w:id="15" w:name="pg20004_217726"/>
    </w:p>
    <w:p>
      <w:pPr>
        <w:pStyle w:val="Heading2"/>
        <w:numPr>
          <w:ilvl w:val="1"/>
          <w:numId w:val="1"/>
        </w:numPr>
        <w:rPr/>
      </w:pPr>
      <w:bookmarkStart w:id="16" w:name="__RefHeading___Toc752739_2320776876"/>
      <w:bookmarkStart w:id="17" w:name="_Toc5"/>
      <w:bookmarkEnd w:id="15"/>
      <w:bookmarkEnd w:id="16"/>
      <w:r>
        <w:rPr>
          <w:rtl w:val="true"/>
        </w:rPr>
        <w:t>فصل من السؤال والبيان</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 السؤال والبيان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إن سألك سائل عن أول ما فرض عليك؟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المؤدي إلى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ذلك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ـ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معرفته، ولا سبيل إلى معرفته إلاّ بالنظر في الأدلة المؤدية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المعرفة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 إلا بالنظر، فقد حصل</w:t>
      </w:r>
      <w:r>
        <w:rPr>
          <w:rStyle w:val="FootnoteAnchor"/>
          <w:rtl w:val="true"/>
        </w:rPr>
        <w:footnoteReference w:id="53"/>
      </w:r>
      <w:r>
        <w:rPr>
          <w:rFonts w:ascii="Amiri" w:hAnsi="Amiri" w:eastAsia="Amiri" w:cs="Amiri"/>
          <w:color w:val="111111"/>
          <w:sz w:val="28"/>
          <w:sz w:val="28"/>
          <w:szCs w:val="28"/>
          <w:rtl w:val="true"/>
          <w:lang w:bidi="ar-SA"/>
        </w:rPr>
        <w:t xml:space="preserve">المقلد غير عارف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جميع المقلدين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المستطيع إذا أهمل النظر والإعتبار، واقتصر على تقليد الناس، فقد خالف الله تعالى وانصرف عن</w:t>
      </w:r>
      <w:r>
        <w:rPr>
          <w:rStyle w:val="FootnoteAnchor"/>
          <w:rtl w:val="true"/>
        </w:rPr>
        <w:footnoteReference w:id="54"/>
      </w:r>
      <w:r>
        <w:rPr>
          <w:rFonts w:ascii="Amiri" w:hAnsi="Amiri" w:eastAsia="Amiri" w:cs="Amiri"/>
          <w:color w:val="111111"/>
          <w:sz w:val="28"/>
          <w:sz w:val="28"/>
          <w:szCs w:val="28"/>
          <w:rtl w:val="true"/>
          <w:lang w:bidi="ar-SA"/>
        </w:rPr>
        <w:t>أمره ومراده، ولم يكفه تقليده في أداء فرضه، و استحق العقاب على مخالفته و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انّا نرجو العفو عمّن قلد المحق والتفضل عليه، ولا نرجوه لمن قلد المبطل ولا نعتقده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مكلف يلزمه من النظر بحسب طاقته و نهاية إدراكه وفطنته، وأما القصّر الضعيف الذي ليس له استنباط صحيح، فإنه يجزيه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ما عليه المسلمون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التقليد قبيحاً من العقلاء المميزين، وقد قلد الناس رسول الله صلى الله عليه وآله فيا أخبر به عن رب العالمين، ورضي بذلك عنهم، ولم يكلفهم ما تدعون ؟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نقول ذلك أو نذهب إليه، و رسول الله صلى الله عليه و آله لم برض من الناس التقليد دون الاعتبار، و ما دعاهم إلا إلى الله بالاستدلال، وفيههم عليه بآيات القرآن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السموات والأرض وما خلق الله من شي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 وفي أنفسكم أفلا تبصرون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نعلم أنه ما أراد بذلك إلا 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فلوكان عليه السلام إنما دعا الناس إلى التقليد،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الاستدلال</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لم يكن معنى النزول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أراد أن يصدقوه ويقبلوا قوله تقليداً بغير تأمل و اعتبار، لم يحتج إلى أن يكون على يده ما ظهر من الآيات والمعجزات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قبول قوله صلى الله عليه و آله بعد قيام الدلالة على صدقه، فهو تسليم وليس بتقليد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قبولنا لما أنت به أئمتنا عليهم السلام، ورجوعنا إلى فتاويهم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لنا ما التقليد في الحقيقة، وما التسليم ؟ ليقع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من لم يثبت صدقه، ومأخوذ من القلادة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 من ثبت صدقه، و هذا لا يكون إلا ببيئة وحجة، والحمد لله</w:t>
      </w:r>
      <w:r>
        <w:rPr>
          <w:rFonts w:eastAsia="Amiri" w:cs="Amiri" w:ascii="Amiri" w:hAnsi="Amiri"/>
          <w:color w:val="111111"/>
          <w:sz w:val="28"/>
          <w:szCs w:val="28"/>
          <w:rtl w:val="true"/>
          <w:lang w:bidi="ar-SA"/>
        </w:rPr>
        <w:t xml:space="preserve">. </w:t>
      </w:r>
      <w:bookmarkStart w:id="18" w:name="pg20004_217728"/>
    </w:p>
    <w:p>
      <w:pPr>
        <w:pStyle w:val="Heading2"/>
        <w:numPr>
          <w:ilvl w:val="1"/>
          <w:numId w:val="1"/>
        </w:numPr>
        <w:rPr/>
      </w:pPr>
      <w:bookmarkStart w:id="19" w:name="__RefHeading___Toc752741_2320776876"/>
      <w:bookmarkStart w:id="20" w:name="_Toc6"/>
      <w:bookmarkEnd w:id="18"/>
      <w:bookmarkEnd w:id="19"/>
      <w:r>
        <w:rPr>
          <w:rtl w:val="true"/>
        </w:rPr>
        <w:t xml:space="preserve">فصل </w:t>
      </w:r>
      <w:r>
        <w:rPr>
          <w:rtl w:val="true"/>
        </w:rPr>
        <w:t>«</w:t>
      </w:r>
      <w:r>
        <w:rPr>
          <w:rtl w:val="true"/>
        </w:rPr>
        <w:t>من كلام جعفر بن محمد علیه السلام</w:t>
      </w:r>
      <w:r>
        <w:rPr>
          <w:rtl w:val="true"/>
        </w:rPr>
        <w:t>»</w:t>
      </w:r>
      <w:bookmarkEnd w:id="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أقسام تحيط بالمفروض من المعارف، لأنه أول ما يجب على العبد معرفة ربه جل جلاله، فإذا علم أن له إلهاً وجب أن يعرف صنعه إليه، فإذا عرف صنعه عرف نعمته، فإذا عرف نعمته وجب عليه شكره، فإذا أراد تأدية شكره وجب عليه معرفة مراده ليطيعه بفعله، وإذا وجبت عليه طاعته وجب عليه معرفة ما يخرجه من دينه ليجتنبه ، فتصح</w:t>
      </w:r>
      <w:r>
        <w:rPr>
          <w:rStyle w:val="FootnoteAnchor"/>
          <w:rtl w:val="true"/>
        </w:rPr>
        <w:footnoteReference w:id="62"/>
      </w:r>
      <w:r>
        <w:rPr>
          <w:rFonts w:ascii="Amiri" w:hAnsi="Amiri" w:eastAsia="Amiri" w:cs="Amiri"/>
          <w:color w:val="111111"/>
          <w:sz w:val="28"/>
          <w:sz w:val="28"/>
          <w:szCs w:val="28"/>
          <w:rtl w:val="true"/>
          <w:lang w:bidi="ar-SA"/>
        </w:rPr>
        <w:t>به طاعة ربه وشكر إنعامه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أحسن بعض أهل الفضل والعلم، في قوله في المعرفة بالله تعالى، وذم التقليد و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جسماً فما ينفك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 هراً فيذي الأقطار موجود</w:t>
      </w:r>
    </w:p>
    <w:p>
      <w:pPr>
        <w:pStyle w:val="BookText"/>
        <w:rPr/>
      </w:pPr>
      <w:r>
        <w:rPr>
          <w:rFonts w:ascii="Amiri" w:hAnsi="Amiri" w:eastAsia="Amiri" w:cs="Amiri"/>
          <w:color w:val="111111"/>
          <w:sz w:val="28"/>
          <w:sz w:val="28"/>
          <w:szCs w:val="28"/>
          <w:rtl w:val="true"/>
          <w:lang w:bidi="ar-SA"/>
        </w:rPr>
        <w:t xml:space="preserve">أو كان متصلاً بالشيء فهو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منفصلاً فالكل محدود</w:t>
      </w:r>
    </w:p>
    <w:p>
      <w:pPr>
        <w:pStyle w:val="BookText"/>
        <w:rPr/>
      </w:pPr>
      <w:r>
        <w:rPr>
          <w:rFonts w:ascii="Amiri" w:hAnsi="Amiri" w:eastAsia="Amiri" w:cs="Amiri"/>
          <w:color w:val="111111"/>
          <w:sz w:val="28"/>
          <w:sz w:val="28"/>
          <w:szCs w:val="28"/>
          <w:rtl w:val="true"/>
          <w:lang w:bidi="ar-SA"/>
        </w:rPr>
        <w:t xml:space="preserve">لا تطلبنّ إلى التكييف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إلى التكييف مسدود</w:t>
      </w:r>
    </w:p>
    <w:p>
      <w:pPr>
        <w:pStyle w:val="BookText"/>
        <w:rPr/>
      </w:pPr>
      <w:r>
        <w:rPr>
          <w:rFonts w:ascii="Amiri" w:hAnsi="Amiri" w:eastAsia="Amiri" w:cs="Amiri"/>
          <w:color w:val="111111"/>
          <w:sz w:val="28"/>
          <w:sz w:val="28"/>
          <w:szCs w:val="28"/>
          <w:rtl w:val="true"/>
          <w:lang w:bidi="ar-SA"/>
        </w:rPr>
        <w:t xml:space="preserve">واستعمل الحبل حبل العقل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حبل إلى باريك محدود</w:t>
      </w:r>
    </w:p>
    <w:p>
      <w:pPr>
        <w:pStyle w:val="BookText"/>
        <w:rPr/>
      </w:pPr>
      <w:r>
        <w:rPr>
          <w:rFonts w:ascii="IRNazanin" w:hAnsi="IRNazanin" w:eastAsia="IRNazanin"/>
          <w:color w:val="111111"/>
          <w:sz w:val="28"/>
          <w:sz w:val="28"/>
          <w:szCs w:val="28"/>
          <w:rtl w:val="true"/>
          <w:lang w:bidi="fa-IR"/>
        </w:rPr>
        <w:t xml:space="preserve">والزم من الـديـن مـا قـام الـدلـيـل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أكثر دين الناس تقلید</w:t>
      </w:r>
    </w:p>
    <w:p>
      <w:pPr>
        <w:pStyle w:val="BookText"/>
        <w:rPr/>
      </w:pPr>
      <w:r>
        <w:rPr>
          <w:rFonts w:ascii="Amiri" w:hAnsi="Amiri" w:eastAsia="Amiri" w:cs="Amiri"/>
          <w:color w:val="111111"/>
          <w:sz w:val="28"/>
          <w:sz w:val="28"/>
          <w:szCs w:val="28"/>
          <w:rtl w:val="true"/>
          <w:lang w:bidi="ar-SA"/>
        </w:rPr>
        <w:t xml:space="preserve">وكلما وافق التقليد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و إن كثرت فيه الأسانيد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نقل الآحاد من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لكتاب الله مردود</w:t>
      </w:r>
      <w:bookmarkStart w:id="21" w:name="pg20004_217729"/>
    </w:p>
    <w:p>
      <w:pPr>
        <w:pStyle w:val="Heading2"/>
        <w:numPr>
          <w:ilvl w:val="1"/>
          <w:numId w:val="1"/>
        </w:numPr>
        <w:rPr/>
      </w:pPr>
      <w:bookmarkStart w:id="22" w:name="__RefHeading___Toc752743_2320776876"/>
      <w:bookmarkStart w:id="23" w:name="_Toc7"/>
      <w:bookmarkEnd w:id="21"/>
      <w:bookmarkEnd w:id="22"/>
      <w:r>
        <w:rPr>
          <w:rtl w:val="true"/>
        </w:rPr>
        <w:t>فصل آخر في السؤال والبيان</w:t>
      </w:r>
      <w:bookmarkEnd w:id="23"/>
    </w:p>
    <w:p>
      <w:pPr>
        <w:pStyle w:val="BookText"/>
        <w:rPr/>
      </w:pPr>
      <w:r>
        <w:rPr>
          <w:rFonts w:ascii="Amiri" w:hAnsi="Amiri" w:eastAsia="Amiri" w:cs="Amiri"/>
          <w:color w:val="111111"/>
          <w:sz w:val="28"/>
          <w:sz w:val="28"/>
          <w:szCs w:val="28"/>
          <w:rtl w:val="true"/>
          <w:lang w:bidi="ar-SA"/>
        </w:rPr>
        <w:t>إن سألك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الله تعالى عليك؟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إيّاي حياً لينفعني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زعمت أن خلقه إياك حياً أول النعم؟</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خلقني لينفعني، ولا طريق إلى نيل النفع إلا بالحياة التي يصح معها الإدراك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اللنعمة؟</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المنفعة إذا كان فاعلها قاصداً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المنفعة؟</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اللذة الحسنة، أو ما يؤدي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اشترطت أن تكون اللذة حسنة به</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اللذات ما يكون قاتلاً، فلا يكون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إليها؟</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من المنافع لا يتوصل إليها إلا بالمشاق، كشرب الدواء الكريه، والفصد، ونحو ذلك من الأمور المؤدية إلى السلامة واللذات، فتكون هذه المشاق منافع لما تؤدي إليه في عاقبة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نعمة حسنة، لأن به ينال مستحق النعيم الدائم واللذات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كمال نعم الله تعالى؟</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نعمه تتجدد علينا في كل حال، ولا يستطاع لها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شكر المنعم؟</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این عرفت وجوبه ؟ </w:t>
      </w:r>
      <w:bookmarkStart w:id="24" w:name="pg20004_217730"/>
    </w:p>
    <w:p>
      <w:pPr>
        <w:pStyle w:val="Heading2"/>
        <w:numPr>
          <w:ilvl w:val="1"/>
          <w:numId w:val="1"/>
        </w:numPr>
        <w:rPr/>
      </w:pPr>
      <w:bookmarkStart w:id="25" w:name="__RefHeading___Toc752745_2320776876"/>
      <w:bookmarkStart w:id="26" w:name="_Toc8"/>
      <w:bookmarkEnd w:id="24"/>
      <w:bookmarkEnd w:id="25"/>
      <w:r>
        <w:rPr>
          <w:rtl w:val="true"/>
        </w:rPr>
        <w:t>وجوب شکر المنعم عقلاً</w:t>
      </w:r>
      <w:bookmarkEnd w:id="26"/>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و شهادته، و أوضح</w:t>
      </w:r>
      <w:r>
        <w:rPr>
          <w:rStyle w:val="FootnoteAnchor"/>
          <w:rtl w:val="true"/>
        </w:rPr>
        <w:footnoteReference w:id="65"/>
      </w:r>
      <w:r>
        <w:rPr>
          <w:rFonts w:ascii="Amiri" w:hAnsi="Amiri" w:eastAsia="Amiri" w:cs="Amiri"/>
          <w:color w:val="111111"/>
          <w:sz w:val="28"/>
          <w:sz w:val="28"/>
          <w:szCs w:val="28"/>
          <w:rtl w:val="true"/>
          <w:lang w:bidi="ar-SA"/>
        </w:rPr>
        <w:t>حجته ودلالته، و وجوب شكر المنعم على نعمته، مما تتفق العقول عليه ولا تختلف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الشكر اللازم على النعمة؟</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بها، مع تعظيم منعمها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 من الخلق يكافىء نعم الله تعالى بشكر، أو يوفي حقها بعمل؟</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ذلك أحد من العباد، من قبل أن الشيء إنما يكون كفواً لغيره، إذا سد مسده، و تاب منابه، و قابله في قدره، وماثله في وزنه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أنه ليس من أفعال الخلق ما يسد مسد نعم الله عليهم، لاستحالة الوصف الله تعالى بالانتفاع، أو تعلق الحوائج به إلى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مقال من زعم أن الخلق يحيطون علماً بغاية الانعام من الله تعالى عليهم والافضال، فيتمكنون من مقابلتها بالشكر على الاستيفاء للواجب والا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فنعلم بهذا تقصير العباد عن مكافاة نعم الله تعالى عليهم، ولو بذلوا في الشكر والطاعات غاية المستطاع، وحصل ثوابهم في الآخرة تفضلاً من الله تعالى عليهم وإحساناً إليهم، وإنما سميناء استحقاقاً في بعض الكلام، لأنه وعد به على الطاعات، و هو الموجب له على نفسه بصادق وعده، وإن لم يتناول شرط الاستحقاق على الأعمال، وهذا خلاف ما ذهبت إليه المعتزلة، إلاّ أبو القاسم البلخي فإنه يوافق في هذا المقال، و قد تناصرت به مع قيام الأدلة العقلية عليه الأخبار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عبيدة الحذاء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على أعمالهم التي يعملونها لثوابي، فإنهم لو اجتهدوا و اتعبوا أنفسهم أعمارهم في عبادتي، كانوا مقصرين غير بالغين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عبادتهم كنه عبادتي، فيا يطلبون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من كرامتي، والنعيم في جناتي، و</w:t>
      </w:r>
      <w:r>
        <w:rPr>
          <w:rStyle w:val="FootnoteAnchor"/>
          <w:rtl w:val="true"/>
        </w:rPr>
        <w:footnoteReference w:id="67"/>
      </w:r>
      <w:r>
        <w:rPr>
          <w:rFonts w:ascii="Amiri" w:hAnsi="Amiri" w:eastAsia="Amiri" w:cs="Amiri"/>
          <w:color w:val="111111"/>
          <w:sz w:val="28"/>
          <w:sz w:val="28"/>
          <w:szCs w:val="28"/>
          <w:rtl w:val="true"/>
          <w:lang w:bidi="ar-SA"/>
        </w:rPr>
        <w:t xml:space="preserve">رفيع الدرجات العلى في جواري، ولكن برحمتي قلبيثقوا، وفضلي فليرجوا، و إلى حسن الظن بي فليطمئنوا فإن </w:t>
      </w:r>
      <w:bookmarkStart w:id="27" w:name="pg20004_217731"/>
    </w:p>
    <w:p>
      <w:pPr>
        <w:pStyle w:val="Heading2"/>
        <w:numPr>
          <w:ilvl w:val="1"/>
          <w:numId w:val="1"/>
        </w:numPr>
        <w:rPr/>
      </w:pPr>
      <w:bookmarkStart w:id="28" w:name="__RefHeading___Toc752747_2320776876"/>
      <w:bookmarkStart w:id="29" w:name="_Toc9"/>
      <w:bookmarkEnd w:id="27"/>
      <w:bookmarkEnd w:id="28"/>
      <w:r>
        <w:rPr>
          <w:rtl w:val="true"/>
        </w:rPr>
        <w:t>تفضل الله علی عباده</w:t>
      </w:r>
      <w:bookmarkEnd w:id="29"/>
    </w:p>
    <w:p>
      <w:pPr>
        <w:pStyle w:val="BookText"/>
        <w:rPr/>
      </w:pPr>
      <w:r>
        <w:rPr>
          <w:rFonts w:ascii="Amiri" w:hAnsi="Amiri" w:eastAsia="Amiri" w:cs="Amiri"/>
          <w:color w:val="111111"/>
          <w:sz w:val="28"/>
          <w:sz w:val="28"/>
          <w:szCs w:val="28"/>
          <w:rtl w:val="true"/>
          <w:lang w:bidi="ar-SA"/>
        </w:rPr>
        <w:t xml:space="preserve">رحمتي عند ذلك تدركهم، وبمنّي ابلغهم رضواني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مغفرتي وألهم عفوي</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بعفوي أدخلهم جنتي، فإني أنا الله الرحمن الرحيم، بذلك تسميت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 بن يسار،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يوقف العبد بين يدي الله، فيقول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بين نعمي عليه وبين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فتستغرق النعم العمل،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النعم، وقيسوا بين الخير والشر منه، فإن استوى العملان أذهب الله الشر بالخير وأدخله الجنة، وإن كان له فضل أعطاء الله بفضله، وإن كان عليه فضل ـ و هو من أهل التقوى، ولم يشرك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أهل المغفرة، يغفر الله له برحمته إن</w:t>
      </w:r>
      <w:r>
        <w:rPr>
          <w:rStyle w:val="FootnoteAnchor"/>
          <w:rtl w:val="true"/>
        </w:rPr>
        <w:footnoteReference w:id="69"/>
      </w:r>
      <w:r>
        <w:rPr>
          <w:rFonts w:ascii="Amiri" w:hAnsi="Amiri" w:eastAsia="Amiri" w:cs="Amiri"/>
          <w:color w:val="111111"/>
          <w:sz w:val="28"/>
          <w:sz w:val="28"/>
          <w:szCs w:val="28"/>
          <w:rtl w:val="true"/>
          <w:lang w:bidi="ar-SA"/>
        </w:rPr>
        <w:t>شاء ويتفضل عليه بعفوه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سعد</w:t>
      </w:r>
      <w:r>
        <w:rPr>
          <w:rStyle w:val="FootnoteAnchor"/>
          <w:rtl w:val="true"/>
        </w:rPr>
        <w:footnoteReference w:id="70"/>
      </w:r>
      <w:r>
        <w:rPr>
          <w:rFonts w:ascii="Amiri" w:hAnsi="Amiri" w:eastAsia="Amiri" w:cs="Amiri"/>
          <w:color w:val="111111"/>
          <w:sz w:val="28"/>
          <w:sz w:val="28"/>
          <w:szCs w:val="28"/>
          <w:rtl w:val="true"/>
          <w:lang w:bidi="ar-SA"/>
        </w:rPr>
        <w:t>بن خلف، عن أبي الحسن عليه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بالجد والاجتهاد في طاعة الله، ولا تخرج نفسك من حد التقصير في عبادة الله وطاعته، فإن الله تعالى لا يعبد حق عبادته</w:t>
      </w:r>
      <w:r>
        <w:rPr>
          <w:rFonts w:eastAsia="Amiri" w:cs="Amiri" w:ascii="Amiri" w:hAnsi="Amiri"/>
          <w:color w:val="111111"/>
          <w:sz w:val="28"/>
          <w:szCs w:val="28"/>
          <w:rtl w:val="true"/>
          <w:lang w:bidi="ar-SA"/>
        </w:rPr>
        <w:t>».</w:t>
      </w:r>
      <w:bookmarkStart w:id="30" w:name="pg20004_217732"/>
    </w:p>
    <w:p>
      <w:pPr>
        <w:pStyle w:val="Heading2"/>
        <w:numPr>
          <w:ilvl w:val="1"/>
          <w:numId w:val="1"/>
        </w:numPr>
        <w:rPr/>
      </w:pPr>
      <w:bookmarkStart w:id="31" w:name="__RefHeading___Toc752749_2320776876"/>
      <w:bookmarkStart w:id="32" w:name="_Toc10"/>
      <w:bookmarkEnd w:id="30"/>
      <w:bookmarkEnd w:id="31"/>
      <w:r>
        <w:rPr>
          <w:rtl w:val="true"/>
        </w:rPr>
        <w:t>کتاب البرهان على ثبوت الايمان لأبي الصلاح التقي بن نجم بن عبيد الله الحلبي</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وصلواته على خيرة النبيين محمد وآله الطاهرين وسلم و 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فعل مقصود يجب على العاقل، مما لا يخلو منه عنك</w:t>
      </w:r>
      <w:r>
        <w:rPr>
          <w:rStyle w:val="FootnoteAnchor"/>
          <w:rtl w:val="true"/>
        </w:rPr>
        <w:footnoteReference w:id="71"/>
      </w:r>
      <w:r>
        <w:rPr>
          <w:rFonts w:ascii="Amiri" w:hAnsi="Amiri" w:eastAsia="Amiri" w:cs="Amiri"/>
          <w:color w:val="111111"/>
          <w:sz w:val="28"/>
          <w:sz w:val="28"/>
          <w:szCs w:val="28"/>
          <w:rtl w:val="true"/>
          <w:lang w:bidi="ar-SA"/>
        </w:rPr>
        <w:t xml:space="preserve">كمال عقله، من وجوب النظر المؤدي إلى المعرفة، لأن الحي عند كمال عقله يجد عليه آثار نفع، من كونه حياً سميعاً بصيراً عاقلا مميزاً قادراً متمكناً، مدركاً للمدركات منتفعاً بها، ويجوز أن يكون ذلك نعمة لمنعم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أنها إن كانت كذلك، فهي أعظم نعمة لا تعمار كل نعمة في جنبها، و بعد في عقله وجوب شكر المنعم، و استحقاق المدح على فعل الواجب والدم على الإخلال به، ويجوز أن ا يستحق من موجده والمنعم عليه مع المدح ثواباً ومع الدم عقاباً، و يجد في عقله وجوب التحرز من الضرر البسير وتحصيل النفع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فتجب عليه معرفة من خلقه والنفع له، ليعلم قصده فيشكره ان كان منعماً، ولا سبيل إلى معرفته إلا بالنظر في آثار صنعته لوقوعها بحسبها، ولو كانت لها سبب غيره، لجاز حصول جميعها لمن لم ينظر وانتفاؤها عن الناظر، فوجب فعله لوجوب مالا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من المعرفة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عدل، و التوحيد إثبات و نفي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صانع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عالم، حي، قديم، مدرك ، مرید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صفة زائدة على هذه الصفات، و نفي التشبيه، ونفي الادراك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الحواس، ونفي الحاجة، ونفي قديم ثان شارك في استحقاق هذه الصفات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أفعاله عن القبيح، والحكم لها بالحسن</w:t>
      </w:r>
      <w:r>
        <w:rPr>
          <w:rFonts w:eastAsia="Amiri" w:cs="Amiri" w:ascii="Amiri" w:hAnsi="Amiri"/>
          <w:color w:val="111111"/>
          <w:sz w:val="28"/>
          <w:szCs w:val="28"/>
          <w:rtl w:val="true"/>
          <w:lang w:bidi="ar-SA"/>
        </w:rPr>
        <w:t>.</w:t>
      </w:r>
      <w:bookmarkStart w:id="33" w:name="pg20004_217734"/>
    </w:p>
    <w:p>
      <w:pPr>
        <w:pStyle w:val="Heading2"/>
        <w:numPr>
          <w:ilvl w:val="1"/>
          <w:numId w:val="1"/>
        </w:numPr>
        <w:rPr/>
      </w:pPr>
      <w:bookmarkStart w:id="34" w:name="__RefHeading___Toc752751_2320776876"/>
      <w:bookmarkStart w:id="35" w:name="_Toc11"/>
      <w:bookmarkEnd w:id="33"/>
      <w:bookmarkEnd w:id="34"/>
      <w:r>
        <w:rPr>
          <w:rtl w:val="true"/>
        </w:rPr>
        <w:t xml:space="preserve">فصل </w:t>
      </w:r>
      <w:r>
        <w:rPr>
          <w:rtl w:val="true"/>
        </w:rPr>
        <w:t>«</w:t>
      </w:r>
      <w:r>
        <w:rPr>
          <w:rtl w:val="true"/>
        </w:rPr>
        <w:t>في الكلام في التوحيد</w:t>
      </w:r>
      <w:r>
        <w:rPr>
          <w:rtl w:val="true"/>
        </w:rPr>
        <w:t>»</w:t>
      </w:r>
      <w:bookmarkEnd w:id="35"/>
    </w:p>
    <w:p>
      <w:pPr>
        <w:pStyle w:val="BookText"/>
        <w:rPr/>
      </w:pPr>
      <w:r>
        <w:rPr>
          <w:rFonts w:ascii="Amiri" w:hAnsi="Amiri" w:eastAsia="Amiri" w:cs="Amiri"/>
          <w:color w:val="111111"/>
          <w:sz w:val="28"/>
          <w:sz w:val="28"/>
          <w:szCs w:val="28"/>
          <w:rtl w:val="true"/>
          <w:lang w:bidi="ar-SA"/>
        </w:rPr>
        <w:t xml:space="preserve">طريق العلم باثبات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حوادث يستحيل حدوثها عن غير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نفسه و غيره من الأجسام، متحركاً ساكناً، ثم مجتمعاً مفترقاً، أوضحه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بتغاير هذه الصفات على الأجسام، أنها أعيان لها، لأنها لو كانت صفات لذواتها، لم يجز 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بتجددها عن عدم، وبطلانها عن وجود، أنها محدثة، لاستحالة الإنتقال عليها، من حيث لم تقم بأنفسها، والكمون المعقول راجع به إلى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استحالة ذلك على هذه الصفات، علم أن المتجدد منها إنما يجدد عن عدم، وهذه حقيقة المحدث والمنتفي، و أن ما انتفى عن الوجود والعدم يستحيل على القديم لوجوب وجوده، وما ليس بقديم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عـلـم حدوث هذه المعاني المغايرة للجسم ، و علم أنه لابد في الوجود من مكان يختصه مجاوراً لغيره أو مبايناً، وقتاً واحداً أو وقتين لا بثاً فيه أو منتقلاً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تقدم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كان كذلك لمعان غيره محدثة علم أنه محدث، لأنه لو كان قديماً لوجب أن يكون سابقاً للحوادث بما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أنه لا ينفك من الحوادث، علم كونه محدثاً، لعلمه ضرورة بحدوث مالم يسبق المحدث، ولأنه إذا فكر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فوجدها كانت نطفة، ثم علقة، ثم مضغة، ثم عظماً، ثم جنيناً، ثم حياً، ثم طفلاً، ثم يافعاً، ثم صبياً، م غلاماً، ثم بالغاً، ثم شاباً قوياً، ثم شيخاً ضعيفاً، ثم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 يكن كذلك إلا بتجدد معان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حرارات، و برودات، و رطوبات، و يبوسات، و طعوم، و ألوان، وأرابيح مخصوصة، وقدر، و علوم، وحياة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بطلان كل صفة من هذه الاغيار بعد وجود، و تجددها عن عدم، والجواهر التي تركب منها الجسم باقية، علم أنها صفات مغايرة لها وأنها محدثه، لاستحالة الكون </w:t>
      </w:r>
    </w:p>
    <w:p>
      <w:pPr>
        <w:pStyle w:val="BookText"/>
        <w:rPr/>
      </w:pPr>
      <w:r>
        <w:rPr>
          <w:rFonts w:ascii="Amiri" w:hAnsi="Amiri" w:eastAsia="Amiri" w:cs="Amiri"/>
          <w:color w:val="111111"/>
          <w:sz w:val="28"/>
          <w:sz w:val="28"/>
          <w:szCs w:val="28"/>
          <w:rtl w:val="true"/>
          <w:lang w:bidi="ar-SA"/>
        </w:rPr>
        <w:t>والانتقال عليها بما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علم حدوث جواهره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 الأول، وصفاته بهذه وصفات غیره بالاعتبار الثاني، ولأنها لا تنفك من المحل المحدث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 أن في الشاهد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لها كاتباً وبانياً، هو من وقعت منه بحسب غيرها، وانما ذلك مختص بما يجوز حصوله و انتقاؤه، فلا يحصل إلا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وجب فمستغن بوجوبه عن مؤثر منفصل عن الذات، كتحيز الجوهر، و حكم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خروجه تعالى عن هذه الصفات، لوجوب الوجود له تعالى في حق كونه قديماً لنفسه، يجب له وجوده تعالى في كل حال، و كونها صفات نفسه يجب ثبوتها للموصوف ويستحيل خروجه عنها ما وجد، لكون المقتضي ثانياً</w:t>
      </w:r>
      <w:r>
        <w:rPr>
          <w:rStyle w:val="FootnoteAnchor"/>
          <w:rtl w:val="true"/>
        </w:rPr>
        <w:footnoteReference w:id="72"/>
      </w:r>
      <w:r>
        <w:rPr>
          <w:rFonts w:ascii="Amiri" w:hAnsi="Amiri" w:eastAsia="Amiri" w:cs="Amiri"/>
          <w:color w:val="111111"/>
          <w:sz w:val="28"/>
          <w:sz w:val="28"/>
          <w:szCs w:val="28"/>
          <w:rtl w:val="true"/>
          <w:lang w:bidi="ar-SA"/>
        </w:rPr>
        <w:t>و هو النفس، و استحالة حصول المقتضي و انتفاء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بعلمه سبحانه مدركاً إذا وجدت المدركات، لكونه تعالى يستحيل فيه الآفات والموانع، بدليل حصول هذا الحكم لكل حي لا آفة به متى وجد المدرك، وارتفعت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بعلمه سبحانه مريداً لوقوع أفعاله على وجه دون وجه و في حال دون اخرى، وذلك مفتقر إلى أمر زائد على كون الحي قادراً عالماً، لكونه صفة للفعل زائدة على مجرد الحدوث والاحكام، وارادته فعله إذ كونه مريداً لنفسه، أو معنى قديم يقتضي قدم المرادات، أو كونه عازماً، وكلا الأمرين مسحيل فيه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لا يقدر على فعل الإرادة في غيره، وقديم ثان نرد</w:t>
      </w:r>
      <w:r>
        <w:rPr>
          <w:rStyle w:val="FootnoteAnchor"/>
          <w:rtl w:val="true"/>
        </w:rPr>
        <w:footnoteReference w:id="73"/>
      </w:r>
      <w:r>
        <w:rPr>
          <w:rFonts w:ascii="IRNazanin" w:hAnsi="IRNazanin" w:eastAsia="IRNazanin"/>
          <w:color w:val="111111"/>
          <w:sz w:val="28"/>
          <w:sz w:val="28"/>
          <w:szCs w:val="28"/>
          <w:rtl w:val="true"/>
          <w:lang w:bidi="fa-IR"/>
        </w:rPr>
        <w:t>برهان نفیه، فثبت سبحانه مريداً بإرادة يفعلها إلا</w:t>
      </w:r>
      <w:r>
        <w:rPr>
          <w:rStyle w:val="FootnoteAnchor"/>
          <w:rtl w:val="true"/>
        </w:rPr>
        <w:footnoteReference w:id="74"/>
      </w:r>
      <w:r>
        <w:rPr>
          <w:rFonts w:ascii="Amiri" w:hAnsi="Amiri" w:eastAsia="Amiri" w:cs="Amiri"/>
          <w:color w:val="111111"/>
          <w:sz w:val="28"/>
          <w:sz w:val="28"/>
          <w:szCs w:val="28"/>
          <w:rtl w:val="true"/>
          <w:lang w:bidi="ar-SA"/>
        </w:rPr>
        <w:t>في محل لاستحالة حلولها فيه أو في غيره، ولا صفة له سبحانه زائدة على ما علمناه، لأنه لا حكم لهما ولا برهان بثبوتها، و اثبات مالا حكم له ولا برهان عليه مفض إلى الجهالات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ويعلمه سبحانه لايشبه شيئاً من الأجسام والاعراض، لقدمه تعالى وحدوث </w:t>
      </w:r>
    </w:p>
    <w:p>
      <w:pPr>
        <w:pStyle w:val="BookText"/>
        <w:rPr/>
      </w:pPr>
      <w:r>
        <w:rPr>
          <w:rFonts w:ascii="Amiri" w:hAnsi="Amiri" w:eastAsia="Amiri" w:cs="Amiri"/>
          <w:color w:val="111111"/>
          <w:sz w:val="28"/>
          <w:sz w:val="28"/>
          <w:szCs w:val="28"/>
          <w:rtl w:val="true"/>
          <w:lang w:bidi="ar-SA"/>
        </w:rPr>
        <w:t>هذه الأجناس، لتعذر هذه الأجناس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علمه تعالى فكذلك علم استحالة ادراكه بشيء من الحواس، لأن الادراك المعقول مختص بالمحدثات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كذلك استحالة الاختصاص بالجهات والنقل فيها والمجاوزة والحلول وايجاب الاحكام والاحوال عليه سبحانه، لكون ذلك من صفات الأجسام والأعراض المباينة 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بعلمه</w:t>
      </w:r>
      <w:r>
        <w:rPr>
          <w:rStyle w:val="FootnoteAnchor"/>
          <w:rtl w:val="true"/>
        </w:rPr>
        <w:footnoteReference w:id="75"/>
      </w:r>
      <w:r>
        <w:rPr>
          <w:rFonts w:ascii="Amiri" w:hAnsi="Amiri" w:eastAsia="Amiri" w:cs="Amiri"/>
          <w:color w:val="111111"/>
          <w:sz w:val="28"/>
          <w:sz w:val="28"/>
          <w:szCs w:val="28"/>
          <w:rtl w:val="true"/>
          <w:lang w:bidi="ar-SA"/>
        </w:rPr>
        <w:t>عنها يستحيل عليه الحاجة لاختصاصها باحتلاب النفع ودفع الضرر واختصاص النفع والضر بمن يصح أن بألم ويكد</w:t>
      </w:r>
      <w:r>
        <w:rPr>
          <w:rStyle w:val="FootnoteAnchor"/>
          <w:rtl w:val="true"/>
        </w:rPr>
        <w:footnoteReference w:id="76"/>
      </w:r>
      <w:r>
        <w:rPr>
          <w:rFonts w:ascii="Amiri" w:hAnsi="Amiri" w:eastAsia="Amiri" w:cs="Amiri"/>
          <w:color w:val="111111"/>
          <w:sz w:val="28"/>
          <w:sz w:val="28"/>
          <w:szCs w:val="28"/>
          <w:rtl w:val="true"/>
          <w:lang w:bidi="ar-SA"/>
        </w:rPr>
        <w:t>، و اختصاص اللذة والألم بذي شهوة و نفار، و كونها معنيين يفتقران إلى فعل، وذلك لا يجوز عليه لحدوث ادل و قدومه</w:t>
      </w:r>
      <w:r>
        <w:rPr>
          <w:rStyle w:val="FootnoteAnchor"/>
          <w:rtl w:val="true"/>
        </w:rPr>
        <w:footnoteReference w:id="77"/>
      </w:r>
      <w:r>
        <w:rPr>
          <w:rFonts w:ascii="Amiri" w:hAnsi="Amiri" w:eastAsia="Amiri" w:cs="Amiri"/>
          <w:color w:val="111111"/>
          <w:sz w:val="28"/>
          <w:sz w:val="28"/>
          <w:szCs w:val="28"/>
          <w:rtl w:val="true"/>
          <w:lang w:bidi="ar-SA"/>
        </w:rPr>
        <w:t>سبحانه، و لخلو الفعل من دليل على اثباته مسهيا</w:t>
      </w:r>
      <w:r>
        <w:rPr>
          <w:rStyle w:val="FootnoteAnchor"/>
          <w:rtl w:val="true"/>
        </w:rPr>
        <w:footnoteReference w:id="78"/>
      </w:r>
      <w:r>
        <w:rPr>
          <w:rFonts w:ascii="Amiri" w:hAnsi="Amiri" w:eastAsia="Amiri" w:cs="Amiri"/>
          <w:color w:val="111111"/>
          <w:sz w:val="28"/>
          <w:sz w:val="28"/>
          <w:szCs w:val="28"/>
          <w:rtl w:val="true"/>
          <w:lang w:bidi="ar-SA"/>
        </w:rPr>
        <w:t>أو نافراً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علم تخصصه تعالى بهذه الصفات من سائر الموجودات، علمه</w:t>
      </w:r>
      <w:r>
        <w:rPr>
          <w:rStyle w:val="FootnoteAnchor"/>
          <w:rtl w:val="true"/>
        </w:rPr>
        <w:footnoteReference w:id="79"/>
      </w:r>
      <w:r>
        <w:rPr>
          <w:rFonts w:ascii="Amiri" w:hAnsi="Amiri" w:eastAsia="Amiri" w:cs="Amiri"/>
          <w:color w:val="111111"/>
          <w:sz w:val="28"/>
          <w:sz w:val="28"/>
          <w:szCs w:val="28"/>
          <w:rtl w:val="true"/>
          <w:lang w:bidi="ar-SA"/>
        </w:rPr>
        <w:t>تعالى واحداً، لانها لو كانا اثنين لوجب اشتراكهما في جميع الصفات الواجبة والجائزة، وذلك يوجب كون مقدورهما و مرادهما واحداً، مع حصول العلم الضروري بصحة إرادة أحد التحيزين ما يكره الآخر أو لا يريده ولا يكرهه، وقيام البرهان على استحالة تعلق مقدور واحد بقادرين، و تقدير قديم ثان يقتضي نقض هذا المعلوم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أنه تعالى واحداً لا ثاني له، ولانه لا دليل من جهة العقل على إثبات ثان، وقد ورد السمع المقطوع بإضافته إليه سبحانه بني قديم ثان، فوجب له القطع على كونه واحد</w:t>
      </w:r>
      <w:r>
        <w:rPr>
          <w:rFonts w:eastAsia="Amiri" w:cs="Amiri" w:ascii="Amiri" w:hAnsi="Amiri"/>
          <w:color w:val="111111"/>
          <w:sz w:val="28"/>
          <w:szCs w:val="28"/>
          <w:rtl w:val="true"/>
          <w:lang w:bidi="ar-SA"/>
        </w:rPr>
        <w:t>.</w:t>
      </w:r>
      <w:bookmarkStart w:id="36" w:name="pg20004_217737"/>
    </w:p>
    <w:p>
      <w:pPr>
        <w:pStyle w:val="Heading2"/>
        <w:numPr>
          <w:ilvl w:val="1"/>
          <w:numId w:val="1"/>
        </w:numPr>
        <w:rPr/>
      </w:pPr>
      <w:bookmarkStart w:id="37" w:name="__RefHeading___Toc752753_2320776876"/>
      <w:bookmarkStart w:id="38" w:name="_Toc12"/>
      <w:bookmarkEnd w:id="36"/>
      <w:bookmarkEnd w:id="37"/>
      <w:r>
        <w:rPr>
          <w:rtl w:val="true"/>
        </w:rPr>
        <w:t>«</w:t>
      </w:r>
      <w:r>
        <w:rPr>
          <w:rtl w:val="true"/>
        </w:rPr>
        <w:t>فصل في مسائل العدل الإلهی</w:t>
      </w:r>
      <w:r>
        <w:rPr>
          <w:rtl w:val="true"/>
        </w:rPr>
        <w:t>»</w:t>
      </w:r>
      <w:bookmarkEnd w:id="38"/>
    </w:p>
    <w:p>
      <w:pPr>
        <w:pStyle w:val="BookText"/>
        <w:rPr/>
      </w:pPr>
      <w:r>
        <w:rPr>
          <w:rFonts w:ascii="Amiri" w:hAnsi="Amiri" w:eastAsia="Amiri" w:cs="Amiri"/>
          <w:color w:val="111111"/>
          <w:sz w:val="28"/>
          <w:sz w:val="28"/>
          <w:szCs w:val="28"/>
          <w:rtl w:val="true"/>
          <w:lang w:bidi="ar-SA"/>
        </w:rPr>
        <w:t>ثبوت ما بيناه من كونه تعالى عالماً لا يصح أن يجهل شيئاً، غنياً لا يصح أن يحتاج إلى شيء، يقتضي كونه سبحانه عادلاً لا يخل بواجب في حكمته سبحانه ولا يفعل قبيحاً، لقبح ذلك و تعذر وقوع القبيح من العالم به و بالغني</w:t>
      </w:r>
      <w:r>
        <w:rPr>
          <w:rStyle w:val="FootnoteAnchor"/>
          <w:rtl w:val="true"/>
        </w:rPr>
        <w:footnoteReference w:id="80"/>
      </w:r>
      <w:r>
        <w:rPr>
          <w:rFonts w:ascii="Amiri" w:hAnsi="Amiri" w:eastAsia="Amiri" w:cs="Amiri"/>
          <w:color w:val="111111"/>
          <w:sz w:val="28"/>
          <w:sz w:val="28"/>
          <w:szCs w:val="28"/>
          <w:rtl w:val="true"/>
          <w:lang w:bidi="ar-SA"/>
        </w:rPr>
        <w:t>عنه، وذلك فرع لكونه قادراً على 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کونه تعالی قادراً لنفسه، يقتضي كونه قادراً على الحسن، يقتضي كونه قادراً على القبيح، اذ كان الحسن من جنس القبيح، وذلك مانع من كونه مريداً للقبيح، لأنا قد بينا أنه لا يكون مريداً إلا بإرادة يفعلها، وإرادة القبيح قبيحة، لأن كل من علم مريدا القبيح علم قبح إرادته واستحقاقه الذم، ومقتض لكونه مريداً لما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وكلَّفه، لاستحالة فعله مالا غرض فيه، وتكليفه مالا يريده، و كارهاً اللقبيح لكونه غير مريد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وفساد حلوما كلفه</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واحسانه من الارادة والكراهة، لأن ذلك يلحقه بالمباح، و موجب لكون المكلف قادراً على ما 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متسائل الأجناس ومختلقها ومضادها قبل وقوع ذلك، ومزيج لملئه بالتمكين من ذلك والعلم به واللطف فيه، ومقتض لحسن أفعاله وتكاليفه، لأن خلاف ذلك ينقض كونه عادلاً وقد أثبتناه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 كون كل مكلم</w:t>
      </w:r>
      <w:r>
        <w:rPr>
          <w:rStyle w:val="FootnoteAnchor"/>
          <w:rtl w:val="true"/>
        </w:rPr>
        <w:footnoteReference w:id="82"/>
      </w:r>
      <w:r>
        <w:rPr>
          <w:rFonts w:ascii="Amiri" w:hAnsi="Amiri" w:eastAsia="Amiri" w:cs="Amiri"/>
          <w:color w:val="111111"/>
          <w:sz w:val="28"/>
          <w:sz w:val="28"/>
          <w:szCs w:val="28"/>
          <w:rtl w:val="true"/>
          <w:lang w:bidi="ar-SA"/>
        </w:rPr>
        <w:t>قادراً لصحة الفعل منه، و متعلقاً بالمتماثل والمختلف والمتضاد، لصحة وقوع ذلك من كل قادر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فاعلاً لوجوب وقوع التأثيرات المتعلقة به من الكتابة والبناء وغيرهما بحسب أحواله، والتوجيه المدح إليه على حسنها والدم على قيحها، وثبوت القادر على الفعل قبل وقوعه، لثبوت حاجة المقدور في حال عدمه إلى حال القادر، و استغنائه في حال وجوده عليها كحال بقائه، و متمكناً بالآيات</w:t>
      </w:r>
      <w:r>
        <w:rPr>
          <w:rStyle w:val="FootnoteAnchor"/>
          <w:rtl w:val="true"/>
        </w:rPr>
        <w:footnoteReference w:id="83"/>
      </w:r>
      <w:r>
        <w:rPr>
          <w:rFonts w:ascii="Amiri" w:hAnsi="Amiri" w:eastAsia="Amiri" w:cs="Amiri"/>
          <w:color w:val="111111"/>
          <w:sz w:val="28"/>
          <w:sz w:val="28"/>
          <w:szCs w:val="28"/>
          <w:rtl w:val="true"/>
          <w:lang w:bidi="ar-SA"/>
        </w:rPr>
        <w:t xml:space="preserve">من جميع ما يفتقر إليها، وبكمال العقل من العلم بذوات الأشياء واحكامها، وبالنظر من العلوم المكتسبة، بدليل حصول الأول </w:t>
      </w:r>
      <w:bookmarkStart w:id="39" w:name="pg20004_217738"/>
    </w:p>
    <w:p>
      <w:pPr>
        <w:pStyle w:val="Heading2"/>
        <w:numPr>
          <w:ilvl w:val="1"/>
          <w:numId w:val="1"/>
        </w:numPr>
        <w:rPr/>
      </w:pPr>
      <w:bookmarkStart w:id="40" w:name="__RefHeading___Toc752755_2320776876"/>
      <w:bookmarkStart w:id="41" w:name="_Toc13"/>
      <w:bookmarkEnd w:id="39"/>
      <w:bookmarkEnd w:id="40"/>
      <w:r>
        <w:rPr>
          <w:rtl w:val="true"/>
        </w:rPr>
        <w:t>لطفه تعالی في نصب المعصوم</w:t>
      </w:r>
      <w:bookmarkEnd w:id="41"/>
    </w:p>
    <w:p>
      <w:pPr>
        <w:pStyle w:val="BookText"/>
        <w:rPr/>
      </w:pPr>
      <w:r>
        <w:rPr>
          <w:rFonts w:ascii="Amiri" w:hAnsi="Amiri" w:eastAsia="Amiri" w:cs="Amiri"/>
          <w:color w:val="111111"/>
          <w:sz w:val="28"/>
          <w:sz w:val="28"/>
          <w:szCs w:val="28"/>
          <w:rtl w:val="true"/>
          <w:lang w:bidi="ar-SA"/>
        </w:rPr>
        <w:t>لكل عاقل، والثاني لكل ناظر، و وجوب اصطلاح المريد من غيره ما يعلم أو يظن كونه مؤثراً في اختياره، و لوجوب تمكينه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 بأنّه تعالى لا يقل بواجب في حكمته، وظهور الفرض الحكمي في أكثرها أوجده سبحانه على جهة التفضل، و ثبوت ذلك على الجملة فيما لا يظهر لنا تفصيل المراد به كأفعال سائر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التكليف لكونه تعريضاً لما لا يوصل إليه إلا به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التعريض للشيء في حكم ايصاله من حسن و قبح، لأنه لاحسبة له بحسن التكليف غيره، وعلمه سبحانه بكفر المكلف أو فسقه لا يقتضي قبح تكليفه، لكونه تعالى مزيحاً لعلته ومحسناً إليه كإحسانه إلى من علم من حاله انه يؤمن، ألي من قبل نفسه فالتبعة عليه دون مكلفه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جميع ما فعله تعالى من الالام أو فعل بأمره أو إباحته، لما فيه من الاعتبار التخرج له من العيب، والعوض الزائد المخرج له عن قبيل الظلم والإساءة، إلى حيز العدل والاحسان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الانتصاف للمظلوم من الظالم، لوقوع الظلم عن تمكينه تعالى، وان كان كارهاً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الرئاسة، لكون المكلف عندها أقرب من الصلاح، و أبعد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ما له هذه الصفة لكونه لطفاً، ووقوف هذا اللطف على رئيس لا رئيس له، لفساد القول بوجود مالانهاية له من الرؤساء، ومنع الواجب في 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كذلك إلا بكونه معصوماً، وكون الرئيس أفضل الرعية و أعلمها لكونه إماماً لها في ذلك، وقبح تقديم المفضول على الفاضل فيا هو أفضل منه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 نصبه بالمعجزات والنص المشتد</w:t>
      </w:r>
      <w:r>
        <w:rPr>
          <w:rStyle w:val="FootnoteAnchor"/>
          <w:rtl w:val="true"/>
        </w:rPr>
        <w:footnoteReference w:id="84"/>
      </w:r>
      <w:r>
        <w:rPr>
          <w:rFonts w:ascii="Amiri" w:hAnsi="Amiri" w:eastAsia="Amiri" w:cs="Amiri"/>
          <w:color w:val="111111"/>
          <w:sz w:val="28"/>
          <w:sz w:val="28"/>
          <w:szCs w:val="28"/>
          <w:rtl w:val="true"/>
          <w:lang w:bidi="ar-SA"/>
        </w:rPr>
        <w:t>إليه، لوجوب كونه على صفات لاسبيل إليها إلا ببيان علام الغيوب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الرئاسة قد تكون نبوة، وقد تكون إمامة ليست بنبوة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فالتي هو المؤدي عن الله سبحانه بغير واسطة من البشر، والفرض في تعينه بيان </w:t>
      </w:r>
      <w:bookmarkStart w:id="42" w:name="pg20004_217739"/>
    </w:p>
    <w:p>
      <w:pPr>
        <w:pStyle w:val="BookText"/>
        <w:rPr/>
      </w:pPr>
      <w:bookmarkEnd w:id="42"/>
      <w:r>
        <w:rPr>
          <w:rFonts w:ascii="IRNazanin" w:hAnsi="IRNazanin" w:eastAsia="IRNazanin"/>
          <w:color w:val="111111"/>
          <w:sz w:val="28"/>
          <w:sz w:val="28"/>
          <w:szCs w:val="28"/>
          <w:rtl w:val="true"/>
          <w:lang w:bidi="fa-IR"/>
        </w:rPr>
        <w:t>المصالح من المفاسد</w:t>
      </w:r>
      <w:r>
        <w:rPr>
          <w:rFonts w:eastAsia="IRNazanin" w:cs="IRNazanin"/>
          <w:color w:val="111111"/>
          <w:sz w:val="28"/>
          <w:szCs w:val="28"/>
          <w:rtl w:val="true"/>
          <w:lang w:bidi="fa-IR"/>
        </w:rPr>
        <w:t>.</w:t>
      </w:r>
    </w:p>
    <w:p>
      <w:pPr>
        <w:pStyle w:val="Heading2"/>
        <w:numPr>
          <w:ilvl w:val="1"/>
          <w:numId w:val="1"/>
        </w:numPr>
        <w:rPr/>
      </w:pPr>
      <w:bookmarkStart w:id="43" w:name="__RefHeading___Toc752757_2320776876"/>
      <w:bookmarkStart w:id="44" w:name="_Toc14"/>
      <w:bookmarkEnd w:id="43"/>
      <w:r>
        <w:rPr>
          <w:rtl w:val="true"/>
        </w:rPr>
        <w:t>من الأدلة علی عصمة الأنبیاء</w:t>
      </w:r>
      <w:bookmarkEnd w:id="44"/>
    </w:p>
    <w:p>
      <w:pPr>
        <w:pStyle w:val="BookText"/>
        <w:rPr/>
      </w:pPr>
      <w:r>
        <w:rPr>
          <w:rFonts w:ascii="Amiri" w:hAnsi="Amiri" w:eastAsia="Amiri" w:cs="Amiri"/>
          <w:color w:val="111111"/>
          <w:sz w:val="28"/>
          <w:sz w:val="28"/>
          <w:szCs w:val="28"/>
          <w:rtl w:val="true"/>
          <w:lang w:bidi="ar-SA"/>
        </w:rPr>
        <w:t>والدلالة على حسن البعثة لذلك قيام البرهان على وجوب بيان المصالح والمفاسد للمكلّف في حق المكلّف، فلابد متى علم سبحانه ماله هذه الصفة من بعثه مبيناً له، ولابد من الموت</w:t>
      </w:r>
      <w:r>
        <w:rPr>
          <w:rStyle w:val="FootnoteAnchor"/>
          <w:rtl w:val="true"/>
        </w:rPr>
        <w:footnoteReference w:id="85"/>
      </w:r>
      <w:r>
        <w:rPr>
          <w:rFonts w:ascii="Amiri" w:hAnsi="Amiri" w:eastAsia="Amiri" w:cs="Amiri"/>
          <w:color w:val="111111"/>
          <w:sz w:val="28"/>
          <w:sz w:val="28"/>
          <w:szCs w:val="28"/>
          <w:rtl w:val="true"/>
          <w:lang w:bidi="ar-SA"/>
        </w:rPr>
        <w:t>المبعوث معصوماً فيا يرد به من حيث كان الغرض في تعينه ليعلم المكلف المصالح والمفاسد من جهته، فلو جاز عليه الخطأ فيها يؤديه لارتفعت الثقة بادائه، وقبح العمل بأوامره واجتناب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كونه معصوماً من القبائح، لوجوب تعظيمه على الإطلاق و قبح ذمه، والحكم بكفر الستخف به مع وجوب ذم فاعل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 صدقه إلا بالمعجز، ويفتقر إلى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خارقاً للعادة، لأنه إن كان معتاداً و إن تعذر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كخلق الولد عند الوطء، وطلوع الشمس من المشرق، والطرفي زمان خصوص، لم يقف على مدع من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العلم بكونه خارقاً للعادة، اعتبار حكمها وما يقع فيها ويميزه من ذلك على وجه لا لبس فيه، أو بمحصول تحد وتوفير دواعي المتحدي و خلوصاً</w:t>
      </w:r>
      <w:r>
        <w:rPr>
          <w:rStyle w:val="FootnoteAnchor"/>
          <w:rtl w:val="true"/>
        </w:rPr>
        <w:footnoteReference w:id="86"/>
      </w:r>
      <w:r>
        <w:rPr>
          <w:rFonts w:ascii="IRNazanin" w:hAnsi="IRNazanin" w:eastAsia="IRNazanin"/>
          <w:color w:val="111111"/>
          <w:sz w:val="28"/>
          <w:sz w:val="28"/>
          <w:szCs w:val="28"/>
          <w:rtl w:val="true"/>
          <w:lang w:bidi="fa-IR"/>
        </w:rPr>
        <w:t>و تعذر معارضته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فعله تعالى، لأن من عداه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منه ايثار القبيح فلا يؤمن منه تصديق الكذاب، وطريق العلم بكونه من فعله تعالى، أن يكون متعدد الجنس كالجواهر والحياة وغيرهما من الأجناس الخارجة من مقدور المحدثين، أو يقع بعض الاجناس المختصة بالعباد على وجه لا يمكن إضافته إلا إليه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مطابقاً للدعوى، لأنه إن كان منفصلاً عنها لم يكن مدع أولى به من مدع، وطريق ذلك المشاهدة أو خبر الصادق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فتي تكاملت هذه الشروط ثبت كونه معجزاً،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الاصدق من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اقترن ظهوره بدعواه لأنه جار مجرى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عليَّ فيما يؤديه عني، و هو تعالى لا يصدق الكذابين</w:t>
      </w:r>
      <w:r>
        <w:rPr>
          <w:rFonts w:eastAsia="Amiri" w:cs="Amiri" w:ascii="Amiri" w:hAnsi="Amiri"/>
          <w:color w:val="111111"/>
          <w:sz w:val="28"/>
          <w:szCs w:val="28"/>
          <w:rtl w:val="true"/>
          <w:lang w:bidi="ar-SA"/>
        </w:rPr>
        <w:t xml:space="preserve">. </w:t>
      </w:r>
      <w:bookmarkStart w:id="45" w:name="pg20004_217740"/>
    </w:p>
    <w:p>
      <w:pPr>
        <w:pStyle w:val="Heading2"/>
        <w:numPr>
          <w:ilvl w:val="1"/>
          <w:numId w:val="1"/>
        </w:numPr>
        <w:rPr/>
      </w:pPr>
      <w:bookmarkStart w:id="46" w:name="__RefHeading___Toc752759_2320776876"/>
      <w:bookmarkStart w:id="47" w:name="_Toc15"/>
      <w:bookmarkEnd w:id="45"/>
      <w:bookmarkEnd w:id="46"/>
      <w:r>
        <w:rPr>
          <w:rtl w:val="true"/>
        </w:rPr>
        <w:t>الإمام و وجوب عصمته</w:t>
      </w:r>
      <w:bookmarkEnd w:id="47"/>
    </w:p>
    <w:p>
      <w:pPr>
        <w:pStyle w:val="BookText"/>
        <w:rPr/>
      </w:pPr>
      <w:r>
        <w:rPr>
          <w:rFonts w:ascii="IRNazanin" w:hAnsi="IRNazanin" w:eastAsia="IRNazanin"/>
          <w:color w:val="111111"/>
          <w:sz w:val="28"/>
          <w:sz w:val="28"/>
          <w:szCs w:val="28"/>
          <w:rtl w:val="true"/>
          <w:lang w:bidi="fa-IR"/>
        </w:rPr>
        <w:t>فإذا علم صدقه بالمعجز، وجب اتباعه فيا يدعو إليه، والقطع على كونه مصلحة و ینهی</w:t>
      </w:r>
      <w:r>
        <w:rPr>
          <w:rStyle w:val="FootnoteAnchor"/>
          <w:rtl w:val="true"/>
        </w:rPr>
        <w:footnoteReference w:id="88"/>
      </w:r>
      <w:r>
        <w:rPr>
          <w:rFonts w:ascii="Amiri" w:hAnsi="Amiri" w:eastAsia="Amiri" w:cs="Amiri"/>
          <w:color w:val="111111"/>
          <w:sz w:val="28"/>
          <w:sz w:val="28"/>
          <w:szCs w:val="28"/>
          <w:rtl w:val="true"/>
          <w:lang w:bidi="ar-SA"/>
        </w:rPr>
        <w:t>عنه والقطع بكونه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طريق إلى نبوة أحد من الانبياء عليهم السلام الان، إلا من جهة نبينا صلوات الله عليه و آله، لانسداد طريق التوائر بشيء من معجزاتهم بنقل من عدا المسلمين، لفقد العلم باتصال الأزمنة مشتملة على متواترين فيها بشيء من المعجزات، و تعذر تعين الناقلين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العلم بنبوته صلى الله عليه و آله القرآن و ما عداه من الآيات، ووجه الاستدلال به، أنه تحداهم به على وجه لم يبق لهم صارف عن معارضته، فتعذرت على وجه لا يمكن اسناده إلى غير عجزهم، اما لأنه في نفسه معجز، أو لأن الله سبحانه صرفهم عن معارضته، اذ كل واحد من الأمرين دال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القرآن ذكر أنبياء على جهة التفصيل والجملة، فيجب لذلك التدين بنبوتهم، وكونهم على الصفات التي يجب كون التي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رسول الله صلوات الله عليه أفضلهم وعالمهم والناسخ لشرائعهم، بشريعة يجب العلم والعمل بها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هو الرئيس المتقدم المقتدى بقوله وفعله والغرض في نصبه فيه من اللطف للرعية في تكاليفهم العقلية، ويجوز أن يكون نائباً عن نبي أو إمام في تبليغ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 كذلك فلابد من كونه عالماً بجميعها، لقبح تكليفه الآداء وتكليف الرجوع إليه، مع فقد العلم بما يؤديه ويرجع إليه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معصوماً في ادائه، لكونه قدوة، ولتكن النفوس إليه، و لتسلم بعظمة الواجب خلوصه من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يكون عابداً زاهداً لكونه قدوة فيهما، وإن كان مكلفاً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جهاد أوجب كونه أشجع الرعية لكونه فئة لهم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من طريق العقل أن يبعث الله سبحانه إلى كل واحد من المكلفين نبياً و ينصب له رئيساً و يكون ذلك في الأزمنة، وإنما ارتفع هذا الجائر في شريعتنا، بحصول </w:t>
      </w:r>
      <w:bookmarkStart w:id="48" w:name="pg20004_217741"/>
    </w:p>
    <w:p>
      <w:pPr>
        <w:pStyle w:val="BookText"/>
        <w:rPr/>
      </w:pPr>
      <w:bookmarkEnd w:id="48"/>
      <w:r>
        <w:rPr>
          <w:rFonts w:ascii="Amiri" w:hAnsi="Amiri" w:eastAsia="Amiri" w:cs="Amiri"/>
          <w:color w:val="111111"/>
          <w:sz w:val="28"/>
          <w:sz w:val="28"/>
          <w:szCs w:val="28"/>
          <w:rtl w:val="true"/>
          <w:lang w:bidi="ar-SA"/>
        </w:rPr>
        <w:t>العلم من دين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نبي بعده، ولا إمام في الزمان الا واحد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752761_2320776876"/>
      <w:bookmarkStart w:id="50" w:name="_Toc16"/>
      <w:bookmarkEnd w:id="49"/>
      <w:r>
        <w:rPr>
          <w:rtl w:val="true"/>
        </w:rPr>
        <w:t>عصمة الأئة الا ثني و عشر و غیبة الحجة علیهم السلام</w:t>
      </w:r>
      <w:bookmarkEnd w:id="50"/>
    </w:p>
    <w:p>
      <w:pPr>
        <w:pStyle w:val="BookText"/>
        <w:rPr/>
      </w:pPr>
      <w:r>
        <w:rPr>
          <w:rFonts w:ascii="IRNazanin" w:hAnsi="IRNazanin" w:eastAsia="IRNazanin"/>
          <w:color w:val="111111"/>
          <w:sz w:val="28"/>
          <w:sz w:val="28"/>
          <w:szCs w:val="28"/>
          <w:rtl w:val="true"/>
          <w:lang w:bidi="fa-IR"/>
        </w:rPr>
        <w:t>ووضح البرهان على تخصيص الإمامة بعده بأمير المؤمنين علي بن أبي طالب، والحسن، والحسين، و علي بن الحسين، و محمد بن علي، و جعفر بن محمد، و موسی بن جعفر، و علي بن موسى، و محمد بن علي، و علي بن محمد، والحسن بن علي، والحجة بن الحسن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إمامة لواهم، بدليل وجوب العصمة للإمام فيا يؤديه و من</w:t>
      </w:r>
      <w:r>
        <w:rPr>
          <w:rStyle w:val="FootnoteAnchor"/>
          <w:rtl w:val="true"/>
        </w:rPr>
        <w:footnoteReference w:id="90"/>
      </w:r>
      <w:r>
        <w:rPr>
          <w:rFonts w:ascii="IRNazanin" w:hAnsi="IRNazanin" w:eastAsia="IRNazanin"/>
          <w:color w:val="111111"/>
          <w:sz w:val="28"/>
          <w:sz w:val="28"/>
          <w:szCs w:val="28"/>
          <w:rtl w:val="true"/>
          <w:lang w:bidi="fa-IR"/>
        </w:rPr>
        <w:t>سائر الصالح</w:t>
      </w:r>
      <w:r>
        <w:rPr>
          <w:rStyle w:val="FootnoteAnchor"/>
          <w:rtl w:val="true"/>
        </w:rPr>
        <w:footnoteReference w:id="91"/>
      </w:r>
      <w:r>
        <w:rPr>
          <w:rFonts w:ascii="IRNazanin" w:hAnsi="IRNazanin" w:eastAsia="IRNazanin"/>
          <w:color w:val="111111"/>
          <w:sz w:val="28"/>
          <w:sz w:val="28"/>
          <w:szCs w:val="28"/>
          <w:rtl w:val="true"/>
          <w:lang w:bidi="fa-IR"/>
        </w:rPr>
        <w:t>، وكونه أعلم الخلق وأعظمهم و أعدهم وأزهدهم و أشجعهم، و تعدی</w:t>
      </w:r>
      <w:r>
        <w:rPr>
          <w:rStyle w:val="FootnoteAnchor"/>
          <w:rtl w:val="true"/>
        </w:rPr>
        <w:footnoteReference w:id="92"/>
      </w:r>
      <w:r>
        <w:rPr>
          <w:rFonts w:ascii="Amiri" w:hAnsi="Amiri" w:eastAsia="Amiri" w:cs="Amiri"/>
          <w:color w:val="111111"/>
          <w:sz w:val="28"/>
          <w:sz w:val="28"/>
          <w:szCs w:val="28"/>
          <w:rtl w:val="true"/>
          <w:lang w:bidi="ar-SA"/>
        </w:rPr>
        <w:t xml:space="preserve">من عاداهم من منتحلي الإمامة من تكامل هذه الصفات دعوى، وتخصصهم عليهم السلام وشيعتهم بدعواها لهم، في ثبوت النص من الكتاب والسنة المعلومة على إمامتهم، و تعربها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ذلك فيمن عداهم حسب ما ذكرناه في غير موضع، و ذلك مقتض لضلال المتقدم عليهم، و كفر الشاك في إمامة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غيبة الحجة عليه السلام ليست بقادحة في إمامته، لثبوتها بالبراهين التي لاشبهة فيها على متأمل، و امان المكلف من خطأ به في ظهور فاستتار و غيرهما لعصمته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العلم بجملة الشريعة فعلاً وتركاً لكون ذلك جملة الايمان، والعلم بتفصيل ما تعين فرضه منها و ايقاعه للوجه الذي شرع على جهة القربة، لكون ذلك شرطاً في صحته، وبراءة الذمة منه، و استحقاق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ضروب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 نوافل، و محرمات،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فجهة وجوب الفرائض كون فعلها لطفاً في فعل الواجب العقل وترك القبيح، وقيع تركها لأنه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الترغيب في السنن، كونها لطفاً في المندوب العقلي ولم يقيح تركها، وكما لا يقبح ترك ما هي لطف فيه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وجهة قبح المحرمات، كونها مفسدة في ترك الواجب وفعل القبيح، و وجب تركها لأنه ترك القبيح</w:t>
      </w:r>
      <w:r>
        <w:rPr>
          <w:rFonts w:eastAsia="Amiri" w:cs="Amiri" w:ascii="Amiri" w:hAnsi="Amiri"/>
          <w:color w:val="111111"/>
          <w:sz w:val="28"/>
          <w:szCs w:val="28"/>
          <w:rtl w:val="true"/>
          <w:lang w:bidi="ar-SA"/>
        </w:rPr>
        <w:t xml:space="preserve">. </w:t>
      </w:r>
      <w:bookmarkStart w:id="51" w:name="pg20004_217742"/>
    </w:p>
    <w:p>
      <w:pPr>
        <w:pStyle w:val="BookText"/>
        <w:rPr/>
      </w:pPr>
      <w:bookmarkEnd w:id="51"/>
      <w:r>
        <w:rPr>
          <w:rFonts w:ascii="Amiri" w:hAnsi="Amiri" w:eastAsia="Amiri" w:cs="Amiri"/>
          <w:color w:val="111111"/>
          <w:sz w:val="28"/>
          <w:sz w:val="28"/>
          <w:szCs w:val="28"/>
          <w:rtl w:val="true"/>
          <w:lang w:bidi="ar-SA"/>
        </w:rPr>
        <w:t>وجهة الأحكام، ليعلم مكلفها الوجه الذي عليه يصح التصرف مما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فوضح ذلك علمنا ضرورة من حال فاعل العبادات الشرعية ومجتنب المحرمات كونه أقرب لنا، للانصاف والصدق وشكر النعمة وردّ الوديعة وسائر الواجبات، والبعد من الظلم والكذب وسائر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حال فاعل المحرمات الشرعيات والمخل بالعبادات، كونه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القبيح العقلي وابعد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أن من بلي بالتجارة فا يعلم أحكام البيوع، لم يكن على يقين من صحة انتملك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بلي بالإرث مع جهله بأحكام المواريث، لا يكون على ثقة مما يأخذ ويترك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يجري الحال في سائر الأحكام، وقد استوفينا الكلام في هذا القدح في مقدمة كتاب</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و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فيا ذكرناه هاهنا بلغة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752763_2320776876"/>
      <w:bookmarkStart w:id="53" w:name="_Toc17"/>
      <w:bookmarkEnd w:id="52"/>
      <w:r>
        <w:rPr>
          <w:rtl w:val="true"/>
        </w:rPr>
        <w:t>الطریق إلی اثبات الأحکام الشرعیة</w:t>
      </w:r>
      <w:bookmarkEnd w:id="53"/>
    </w:p>
    <w:p>
      <w:pPr>
        <w:pStyle w:val="BookText"/>
        <w:rPr/>
      </w:pPr>
      <w:r>
        <w:rPr>
          <w:rFonts w:ascii="Amiri" w:hAnsi="Amiri" w:eastAsia="Amiri" w:cs="Amiri"/>
          <w:color w:val="111111"/>
          <w:sz w:val="28"/>
          <w:sz w:val="28"/>
          <w:szCs w:val="28"/>
          <w:rtl w:val="true"/>
          <w:lang w:bidi="ar-SA"/>
        </w:rPr>
        <w:t>ولا طريق إلى اثبات الأحكام الشرعية والعمل بها إلا العلم دون الظن، لكون التعبد بالشرائع مبنياً على المصالح التي لا يوصل إليها بالظن، ولا سبيل إلى العمل بجملتها إلا من جهة الأئمة المنصوبين لحفظها، المعصومين في القيام بها، المأمونين في ادائها، لحصول العلم بذلك من دينهم لكل مخالط، و ارتفاع الخوف من كذبهم لثبوت عصمتهم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هذا التكليف من داع و صارف، وذلك مختص بالمستحق عليه من المدح والثواب والذم والعقاب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النبىء عن عظم حال الممدوح، و هو مستحق بفعل الواجب والمندوب واجتناب القبيح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النفع المستحق الواقع على جهة التعظيم والتبجيل، و هو مستحق من الوجوه الثلاثة بشرط المشقة</w:t>
      </w:r>
      <w:r>
        <w:rPr>
          <w:rFonts w:eastAsia="Amiri" w:cs="Amiri" w:ascii="Amiri" w:hAnsi="Amiri"/>
          <w:color w:val="111111"/>
          <w:sz w:val="28"/>
          <w:szCs w:val="28"/>
          <w:rtl w:val="true"/>
          <w:lang w:bidi="ar-SA"/>
        </w:rPr>
        <w:t xml:space="preserve">. </w:t>
      </w:r>
      <w:bookmarkStart w:id="54" w:name="pg20004_217743"/>
    </w:p>
    <w:p>
      <w:pPr>
        <w:pStyle w:val="BookText"/>
        <w:rPr/>
      </w:pPr>
      <w:bookmarkEnd w:id="54"/>
      <w:r>
        <w:rPr>
          <w:rFonts w:ascii="Amiri" w:hAnsi="Amiri" w:eastAsia="Amiri" w:cs="Amiri"/>
          <w:color w:val="111111"/>
          <w:sz w:val="28"/>
          <w:sz w:val="28"/>
          <w:szCs w:val="28"/>
          <w:rtl w:val="true"/>
          <w:lang w:bidi="ar-SA"/>
        </w:rPr>
        <w:t>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النبي من إيضاح حال المذموم، و هو مستحق يفعل القبيح والإخلال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المستحق من الوجهين بشرط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بالنعمة مع ضرب من التعظيم، وهو مستحق بالإحسان خاصة</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752765_2320776876"/>
      <w:bookmarkStart w:id="56" w:name="_Toc18"/>
      <w:bookmarkEnd w:id="55"/>
      <w:r>
        <w:rPr>
          <w:rtl w:val="true"/>
        </w:rPr>
        <w:t>الثواب و العقاب</w:t>
      </w:r>
      <w:bookmarkEnd w:id="56"/>
    </w:p>
    <w:p>
      <w:pPr>
        <w:pStyle w:val="BookText"/>
        <w:rPr/>
      </w:pPr>
      <w:r>
        <w:rPr>
          <w:rFonts w:ascii="Amiri" w:hAnsi="Amiri" w:eastAsia="Amiri" w:cs="Amiri"/>
          <w:color w:val="111111"/>
          <w:sz w:val="28"/>
          <w:sz w:val="28"/>
          <w:szCs w:val="28"/>
          <w:rtl w:val="true"/>
          <w:lang w:bidi="ar-SA"/>
        </w:rPr>
        <w:t>والوجه في حسن التكليف، كونه تعريضاً للثواب الذي من حقه ألا يحسن الابتداء به من دون العلم باستحقاق العقاب و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يعلم ان الثواب دائم والعقاب مستحق و دائم بالكفر، و منقطع بما دونه، من جهة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والمستحق من الثواب ثابت لا يزيله شيء، لأنه حق واجب في حكمته سبحانه، لا يجوز فيها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سقوط بندم او زائد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عقائد، لاستحالة ذلك، لعدم التنافي بين الثواب و بينها لعدم الجميع، وإحالة التنافي بين المعدومات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عقاب الفسق يجوز اسقاطه تفضلاً بعفو مبتدأ وعند الشفاعة لجوازه، وعند التوبة لأنه حق له تعالى إليه قبضه واستيفاؤه، واسقاطه إحسان إلى المعفو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الشرع مؤكداً لاحكام العقول، فمن ذلك تمدحه سبحانه في غير موضع من كتابه بالعفو و الغفران المختصين باسقاط المستحق في اللغة والشرع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وجه لهذا التمدح إلا بوجهه</w:t>
      </w:r>
      <w:r>
        <w:rPr>
          <w:rStyle w:val="FootnoteAnchor"/>
          <w:rtl w:val="true"/>
        </w:rPr>
        <w:footnoteReference w:id="97"/>
      </w:r>
      <w:r>
        <w:rPr>
          <w:rFonts w:ascii="Amiri" w:hAnsi="Amiri" w:eastAsia="Amiri" w:cs="Amiri"/>
          <w:color w:val="111111"/>
          <w:sz w:val="28"/>
          <w:sz w:val="28"/>
          <w:szCs w:val="28"/>
          <w:rtl w:val="true"/>
          <w:lang w:bidi="ar-SA"/>
        </w:rPr>
        <w:t>إلى فساق أهل الصلاة، بخروج</w:t>
      </w:r>
      <w:r>
        <w:rPr>
          <w:rStyle w:val="FootnoteAnchor"/>
          <w:rtl w:val="true"/>
        </w:rPr>
        <w:footnoteReference w:id="98"/>
      </w:r>
      <w:r>
        <w:rPr>
          <w:rFonts w:ascii="Amiri" w:hAnsi="Amiri" w:eastAsia="Amiri" w:cs="Amiri"/>
          <w:color w:val="111111"/>
          <w:sz w:val="28"/>
          <w:sz w:val="28"/>
          <w:szCs w:val="28"/>
          <w:rtl w:val="true"/>
          <w:lang w:bidi="ar-SA"/>
        </w:rPr>
        <w:t>المؤمنين الذين لا ذنب لهم والكفار عنه باتفاق، اذلا ذنب لاولئك يغفر، والعفو عن هؤلاء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ثواب المطبع دائم، فمنع من دوام عقاب ماليس بكفر، الإجماع الأمة على أنه لا يجتمع ثواب دائم و عقاب دائم لمكلف، و فساد التخالط بين المستحقين مم</w:t>
      </w:r>
      <w:r>
        <w:rPr>
          <w:rStyle w:val="FootnoteAnchor"/>
          <w:rtl w:val="true"/>
        </w:rPr>
        <w:footnoteReference w:id="99"/>
      </w:r>
      <w:r>
        <w:rPr>
          <w:rFonts w:ascii="IRNazanin" w:hAnsi="IRNazanin" w:eastAsia="IRNazanin"/>
          <w:color w:val="111111"/>
          <w:sz w:val="28"/>
          <w:sz w:val="28"/>
          <w:szCs w:val="28"/>
          <w:rtl w:val="true"/>
          <w:lang w:bidi="fa-IR"/>
        </w:rPr>
        <w:t>بیناه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أحد قال بذلك، إلا جوز سقوط عقاب العاصي بالعفو، أو الشفاعة المجمع </w:t>
      </w:r>
    </w:p>
    <w:p>
      <w:pPr>
        <w:pStyle w:val="BookText"/>
        <w:rPr/>
      </w:pPr>
      <w:r>
        <w:rPr>
          <w:rFonts w:ascii="Amiri" w:hAnsi="Amiri" w:eastAsia="Amiri" w:cs="Amiri"/>
          <w:color w:val="111111"/>
          <w:sz w:val="28"/>
          <w:sz w:val="28"/>
          <w:szCs w:val="28"/>
          <w:rtl w:val="true"/>
          <w:lang w:bidi="ar-SA"/>
        </w:rPr>
        <w:t>عليها، و يخصصها بإسقاط العقاب، ولا يقدح في ذلك خلاف المعتزلة، لحدوثه بعد انعقاد الاجماع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الوعيد كلها و آیات الوعيد</w:t>
      </w:r>
      <w:r>
        <w:rPr>
          <w:rStyle w:val="FootnoteAnchor"/>
          <w:rtl w:val="true"/>
        </w:rPr>
        <w:footnoteReference w:id="100"/>
      </w:r>
      <w:r>
        <w:rPr>
          <w:rFonts w:ascii="Amiri" w:hAnsi="Amiri" w:eastAsia="Amiri" w:cs="Amiri"/>
          <w:color w:val="111111"/>
          <w:sz w:val="28"/>
          <w:sz w:val="28"/>
          <w:szCs w:val="28"/>
          <w:rtl w:val="true"/>
          <w:lang w:bidi="ar-SA"/>
        </w:rPr>
        <w:t>مشترطة بالعقر و مخصصة بآيات العفو و عموم آيات الوعد، و لثبوت ثواب المطبع و فساد التخالط، و كون ذلك موجباً لتخصيصها بالكفار ان كان وعيدها دواماً أو كون عقابها منقطعاً إن كان عاماً، من حيث كان القول بعمومها للعصاة و دوام عقابها ينافي ماسلف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المصدق بجملة المعارف عن برهانها، حسب ما خاطب به من لسان العرب، المعلوم كون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والكفر اسم لمن جحد المعارف أو شك فيها أو اعتقدها عن تقليد أو نظر لغير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والفسق إسم لمن فعل قبيحاً، أو أخل بواجب من جهة العقل أو السمع، لكونه خارجاً بذلك عن طاعة مكلفه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والفاسق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في عرف الشريعة هو الخارج عن طاعته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جمع بين إيمان وفسق، مؤمن على الاطلاق فاسق بما اتاه من القبيح، لثبوت كل واحد منهما، و من ثبت إيمانه لا يجوز أن يكفر، لدوام ثواب الإيمان وعقاب الكفر و فساد اجتماعها لمكلف واحد، وثبوت المستحق منها وعدم سقوطه بندم أو تحابط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اختص من أظهر الإيمان أو اعتقده لغير وجهه، دون من ثبت إيمانه،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يعني مظاهرة</w:t>
      </w:r>
      <w:r>
        <w:rPr>
          <w:rStyle w:val="FootnoteAnchor"/>
          <w:rtl w:val="true"/>
        </w:rPr>
        <w:footnoteReference w:id="104"/>
      </w:r>
      <w:r>
        <w:rPr>
          <w:rFonts w:ascii="Amiri" w:hAnsi="Amiri" w:eastAsia="Amiri" w:cs="Amiri"/>
          <w:color w:val="111111"/>
          <w:sz w:val="28"/>
          <w:sz w:val="28"/>
          <w:szCs w:val="28"/>
          <w:rtl w:val="true"/>
          <w:lang w:bidi="ar-SA"/>
        </w:rPr>
        <w:t>للإيمان باتفاق، و مدح المقطوع على إيمانه مطلق مقطوع بالثواب، والمظهر مشترط يكون الباطن مطابقاً للظاهر واقعاً موقعه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 الكافر و لعنه مطلق، مقطوع له بالعقاب الدائم </w:t>
      </w:r>
    </w:p>
    <w:p>
      <w:pPr>
        <w:pStyle w:val="BookText"/>
        <w:rPr/>
      </w:pPr>
      <w:r>
        <w:rPr>
          <w:rFonts w:ascii="IRNazanin" w:hAnsi="IRNazanin" w:eastAsia="IRNazanin"/>
          <w:color w:val="111111"/>
          <w:sz w:val="28"/>
          <w:sz w:val="28"/>
          <w:szCs w:val="28"/>
          <w:rtl w:val="true"/>
          <w:lang w:bidi="fa-IR"/>
        </w:rPr>
        <w:t>و ذم الفاسق مشترط الانعها</w:t>
      </w:r>
      <w:r>
        <w:rPr>
          <w:rStyle w:val="FootnoteAnchor"/>
          <w:rtl w:val="true"/>
        </w:rPr>
        <w:footnoteReference w:id="105"/>
      </w:r>
      <w:r>
        <w:rPr>
          <w:rFonts w:ascii="Amiri" w:hAnsi="Amiri" w:eastAsia="Amiri" w:cs="Amiri"/>
          <w:color w:val="111111"/>
          <w:sz w:val="28"/>
          <w:sz w:val="28"/>
          <w:szCs w:val="28"/>
          <w:rtl w:val="true"/>
          <w:lang w:bidi="ar-SA"/>
        </w:rPr>
        <w:t xml:space="preserve">عن مستحقه ابتداءاً أو عند شفاعة، وإذا ظهر كفر ممن كان على الإيمان، وجب الحكم على ما مضى منه على المظاهرة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النفاق</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أو كونه حاصلاً عن تقليد، أو عن نظر لغير وجهه، لما بيناه من الادلة الموجبة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انقطاع التكليف، والا انتقض الغرض المجرى به إليه من التعريض للثواب، ولا يعلم بالعقل كيفية انقطاعه و حال</w:t>
      </w:r>
      <w:r>
        <w:rPr>
          <w:rStyle w:val="FootnoteAnchor"/>
          <w:rtl w:val="true"/>
        </w:rPr>
        <w:footnoteReference w:id="107"/>
      </w:r>
      <w:r>
        <w:rPr>
          <w:rFonts w:ascii="Amiri" w:hAnsi="Amiri" w:eastAsia="Amiri" w:cs="Amiri"/>
          <w:color w:val="111111"/>
          <w:sz w:val="28"/>
          <w:sz w:val="28"/>
          <w:szCs w:val="28"/>
          <w:rtl w:val="true"/>
          <w:lang w:bidi="ar-SA"/>
        </w:rPr>
        <w:t>أيضاً أو جنسه وكيفية فعله، وإنما يعلم ذلك 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العلم من دينه صلى الله عليه ضرورةً، ونطق القرآن بأن الله تعالى آخر بعد فناء كل شيء، كما كان أولاً قبل وجود شيء، حسب ما أخبر سبحانه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ينشؤهم بعد ذلك ويحشرهم ليوم لاريب فيه، مستحق الثواب خالصاً والعقاب الدائم، ليوصل كلاً منهما إلى مستحقه على الوجه الذي نص عليه تعالى، و من اجتمع له الاستحقاقان فإن</w:t>
      </w:r>
      <w:r>
        <w:rPr>
          <w:rStyle w:val="FootnoteAnchor"/>
          <w:rtl w:val="true"/>
        </w:rPr>
        <w:footnoteReference w:id="109"/>
      </w:r>
      <w:r>
        <w:rPr>
          <w:rFonts w:ascii="Amiri" w:hAnsi="Amiri" w:eastAsia="Amiri" w:cs="Amiri"/>
          <w:color w:val="111111"/>
          <w:sz w:val="28"/>
          <w:sz w:val="28"/>
          <w:szCs w:val="28"/>
          <w:rtl w:val="true"/>
          <w:lang w:bidi="ar-SA"/>
        </w:rPr>
        <w:t>يستوفي منه سبحانه ما يستحقه من العقاب، أو يعفو عنه ابتداءاً، أو عند شفاعة، ثم يوصله إلى ثواب إيمانه و طاعاته الدائم والمولم</w:t>
      </w:r>
      <w:r>
        <w:rPr>
          <w:rStyle w:val="FootnoteAnchor"/>
          <w:rtl w:val="true"/>
        </w:rPr>
        <w:footnoteReference w:id="110"/>
      </w:r>
      <w:r>
        <w:rPr>
          <w:rFonts w:ascii="Amiri" w:hAnsi="Amiri" w:eastAsia="Amiri" w:cs="Amiri"/>
          <w:color w:val="111111"/>
          <w:sz w:val="28"/>
          <w:sz w:val="28"/>
          <w:szCs w:val="28"/>
          <w:rtl w:val="true"/>
          <w:lang w:bidi="ar-SA"/>
        </w:rPr>
        <w:t>به تعالى أو بغيره، ليوصله إلى ما يستحقه من العوض عليه تعالى أو على غيره، ثم يدخله الجنة إن كان من أهلها أو النار، أو يبقيه، أو يحرمه إن كان ممن لا يستحقها من البهائم والأطفال والمجانين و من لا يستحق العوض، ليتفضل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من طريق العقل لتعلقه بمبتدئهم تعالى، والنشأة الثانية أهون من الأولى، و هي واجبة لما بيناه من وجوب ايصال كل مستحق إلى مستحقه من ثواب أو عقاب أو عوض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تكليف على أهل الآخرة باجماع، ولأن العلم بحضور المستحق من الثواب والعقاب وفعله عقيب الطاعة والمعصية ملج، والإلجاء ينافي التكليف، وأهل الآخرة </w:t>
      </w:r>
      <w:bookmarkStart w:id="57" w:name="pg20004_217746"/>
    </w:p>
    <w:p>
      <w:pPr>
        <w:pStyle w:val="BookText"/>
        <w:rPr/>
      </w:pPr>
      <w:bookmarkEnd w:id="57"/>
      <w:r>
        <w:rPr>
          <w:rFonts w:ascii="Amiri" w:hAnsi="Amiri" w:eastAsia="Amiri" w:cs="Amiri"/>
          <w:color w:val="111111"/>
          <w:sz w:val="28"/>
          <w:sz w:val="28"/>
          <w:szCs w:val="28"/>
          <w:rtl w:val="true"/>
          <w:lang w:bidi="ar-SA"/>
        </w:rPr>
        <w:t>عالمون بالله تعالى ضرورةَّ، ليعلم المثاب والمعاقب والمعوض وصوله إلى ما يستحقه على وجهه، ويعلم المتفضل عليه كون ذلك النفع نعمة له تعالى</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752767_2320776876"/>
      <w:bookmarkStart w:id="59" w:name="_Toc19"/>
      <w:bookmarkEnd w:id="58"/>
      <w:r>
        <w:rPr>
          <w:rtl w:val="true"/>
        </w:rPr>
        <w:t>خاتمة کتاب البرهان علی ثبوت الإیمان</w:t>
      </w:r>
      <w:bookmarkEnd w:id="59"/>
    </w:p>
    <w:p>
      <w:pPr>
        <w:pStyle w:val="BookText"/>
        <w:rPr/>
      </w:pPr>
      <w:r>
        <w:rPr>
          <w:rFonts w:ascii="Amiri" w:hAnsi="Amiri" w:eastAsia="Amiri" w:cs="Amiri"/>
          <w:color w:val="111111"/>
          <w:sz w:val="28"/>
          <w:sz w:val="28"/>
          <w:szCs w:val="28"/>
          <w:rtl w:val="true"/>
          <w:lang w:bidi="ar-SA"/>
        </w:rPr>
        <w:t>و قلنا أن هذه المعرفة ضرورية، لأنا قد بينا سقوط تكليف أهل الآخرة، فلم يبق مع وجوب كونهم عارفين إلا كون المعرفة ضرورية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جل يقتضي كون العارف بها موقتاً مستحقاً للثواب الدائم وايصاله إليه، و مرجوله العفو عما عداهما من الجوائر</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يوجب كفر من جهلها، أوشيئاً منها، أوشك فيها، أو اعتقدها عن غير علم، أو شيئاً منها، أو لغير وجهها، قد قربناها بغاية وسعنا، من غير اخلال بشيء يؤثر جهله في ثبوت الإيمان لمحصلها، و إلى الله سبحانه الرغبة في توفيز 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تأملها أو عمل بها من ثوابه و جزیل عفوه، بجوده و کرمه انه قريب مجيب، تم الكتاب</w:t>
      </w:r>
      <w:r>
        <w:rPr>
          <w:rFonts w:eastAsia="IRNazanin" w:cs="IRNazanin"/>
          <w:color w:val="111111"/>
          <w:sz w:val="28"/>
          <w:szCs w:val="28"/>
          <w:rtl w:val="true"/>
          <w:lang w:bidi="fa-IR"/>
        </w:rPr>
        <w:t>.</w:t>
      </w:r>
      <w:bookmarkStart w:id="60" w:name="pg20004_217747"/>
    </w:p>
    <w:p>
      <w:pPr>
        <w:pStyle w:val="Heading2"/>
        <w:numPr>
          <w:ilvl w:val="1"/>
          <w:numId w:val="1"/>
        </w:numPr>
        <w:rPr/>
      </w:pPr>
      <w:bookmarkStart w:id="61" w:name="__RefHeading___Toc752769_2320776876"/>
      <w:bookmarkStart w:id="62" w:name="_Toc20"/>
      <w:bookmarkEnd w:id="60"/>
      <w:bookmarkEnd w:id="61"/>
      <w:r>
        <w:rPr>
          <w:rtl w:val="true"/>
        </w:rPr>
        <w:t>من خطب أمیر المؤمنین علیه السلام في التوحید</w:t>
      </w:r>
      <w:bookmarkEnd w:id="62"/>
    </w:p>
    <w:p>
      <w:pPr>
        <w:pStyle w:val="BookText"/>
        <w:rPr/>
      </w:pPr>
      <w:r>
        <w:rPr>
          <w:rFonts w:ascii="Amiri" w:hAnsi="Amiri" w:eastAsia="Amiri" w:cs="Amiri"/>
          <w:color w:val="111111"/>
          <w:sz w:val="28"/>
          <w:sz w:val="28"/>
          <w:szCs w:val="28"/>
          <w:rtl w:val="true"/>
          <w:lang w:bidi="ar-SA"/>
        </w:rPr>
        <w:t>ومن خطبة له في التوحيد</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ولا حقيقَةُ أصاب من مثّله، ولا إياه عنى من شبّهه، ولا صمده من أشار إليه و توهمه، كل معروف بنفسه مصنوع، و كل قائم في سواه معلول، فاعل لا باضطراب آلة، مقدر لا يجول فكرة، غني لا باستفادة، لا تصحبه الأوقات، ولا ترفده الأدوات، سبق الأوقات كونه، والعدم وجوده، والابتداء ازله، بتشعيره المشاعر عرف الأ مشعرله، وبضادته بين الأمور عرف الا ضد له، ومقارنه بين الأشياء عرف ألأفرين له، ضاد النور بالظلمة، والوضوح بالبهمة، والجمود بالبلل، والحرور بالصرد، مؤلف بين متعادياتها، مقارن</w:t>
      </w:r>
      <w:r>
        <w:rPr>
          <w:rStyle w:val="FootnoteAnchor"/>
          <w:rtl w:val="true"/>
        </w:rPr>
        <w:footnoteReference w:id="113"/>
      </w:r>
      <w:r>
        <w:rPr>
          <w:rFonts w:ascii="Amiri" w:hAnsi="Amiri" w:eastAsia="Amiri" w:cs="Amiri"/>
          <w:color w:val="111111"/>
          <w:sz w:val="28"/>
          <w:sz w:val="28"/>
          <w:szCs w:val="28"/>
          <w:rtl w:val="true"/>
          <w:lang w:bidi="ar-SA"/>
        </w:rPr>
        <w:t>بين متبايناتها، مقرب بين متباعدانها، مفرق بين معدانياتها، لا يشمل</w:t>
      </w:r>
      <w:r>
        <w:rPr>
          <w:rStyle w:val="FootnoteAnchor"/>
          <w:rtl w:val="true"/>
        </w:rPr>
        <w:footnoteReference w:id="114"/>
      </w:r>
      <w:r>
        <w:rPr>
          <w:rFonts w:ascii="Amiri" w:hAnsi="Amiri" w:eastAsia="Amiri" w:cs="Amiri"/>
          <w:color w:val="111111"/>
          <w:sz w:val="28"/>
          <w:sz w:val="28"/>
          <w:szCs w:val="28"/>
          <w:rtl w:val="true"/>
          <w:lang w:bidi="ar-SA"/>
        </w:rPr>
        <w:t>بحد ، ولا يحسب بعد ، وانما تحد الادوات أنفسها، وتشير الآلات</w:t>
      </w:r>
      <w:r>
        <w:rPr>
          <w:rStyle w:val="FootnoteAnchor"/>
          <w:rtl w:val="true"/>
        </w:rPr>
        <w:footnoteReference w:id="115"/>
      </w:r>
      <w:r>
        <w:rPr>
          <w:rFonts w:ascii="Amiri" w:hAnsi="Amiri" w:eastAsia="Amiri" w:cs="Amiri"/>
          <w:color w:val="111111"/>
          <w:sz w:val="28"/>
          <w:sz w:val="28"/>
          <w:szCs w:val="28"/>
          <w:rtl w:val="true"/>
          <w:lang w:bidi="ar-SA"/>
        </w:rPr>
        <w:t xml:space="preserve">إلى نظائرها ،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تجلى صانعها العقول، و</w:t>
      </w:r>
      <w:r>
        <w:rPr>
          <w:rStyle w:val="FootnoteAnchor"/>
          <w:rtl w:val="true"/>
        </w:rPr>
        <w:footnoteReference w:id="117"/>
      </w:r>
      <w:r>
        <w:rPr>
          <w:rFonts w:ascii="Amiri" w:hAnsi="Amiri" w:eastAsia="Amiri" w:cs="Amiri"/>
          <w:color w:val="111111"/>
          <w:sz w:val="28"/>
          <w:sz w:val="28"/>
          <w:szCs w:val="28"/>
          <w:rtl w:val="true"/>
          <w:lang w:bidi="ar-SA"/>
        </w:rPr>
        <w:t xml:space="preserve">بها امتنع عن نظر العيون، لا يجري عليه السكون والحركة، وكيف يجري عليه ما هو أجراه؟ ويعود فيه ما هو ابداه؟ ويحدث فيه ما هو أحدثه ؟ إذا التفاوتت ذاته، ولتجزأ كنهه، ولا متنع من الأزل معناه، لو كان له وراء لوجد له امام، ولا نتمس انتمام اذ لزمه النقصان، وإذا القامت آية المصنوع فيه، ولتحول دليلاً بعد أن كان مدلولاً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وخرج بسلطان الامتناع من أن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يؤثر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في غيره، الذي لا يحول</w:t>
      </w:r>
      <w:r>
        <w:rPr>
          <w:rStyle w:val="FootnoteAnchor"/>
          <w:rtl w:val="true"/>
        </w:rPr>
        <w:footnoteReference w:id="120"/>
      </w:r>
      <w:r>
        <w:rPr>
          <w:rFonts w:ascii="Amiri" w:hAnsi="Amiri" w:eastAsia="Amiri" w:cs="Amiri"/>
          <w:color w:val="111111"/>
          <w:sz w:val="28"/>
          <w:sz w:val="28"/>
          <w:szCs w:val="28"/>
          <w:rtl w:val="true"/>
          <w:lang w:bidi="ar-SA"/>
        </w:rPr>
        <w:t>ولا يزول، ولا يجوز عليه الافول، لم يلد فيكون مولوداً، ولم يولد فيكون</w:t>
      </w:r>
      <w:r>
        <w:rPr>
          <w:rStyle w:val="FootnoteAnchor"/>
          <w:rtl w:val="true"/>
        </w:rPr>
        <w:footnoteReference w:id="121"/>
      </w:r>
      <w:r>
        <w:rPr>
          <w:rFonts w:ascii="Amiri" w:hAnsi="Amiri" w:eastAsia="Amiri" w:cs="Amiri"/>
          <w:color w:val="111111"/>
          <w:sz w:val="28"/>
          <w:sz w:val="28"/>
          <w:szCs w:val="28"/>
          <w:rtl w:val="true"/>
          <w:lang w:bidi="ar-SA"/>
        </w:rPr>
        <w:t>محدوداً، جل عن اتّخاذ الأبناء، وظهر عن ملامسة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ولا تلمسه الأيدي فتمسه، لا يتغير بحال، ولا يتبدل بالأحوال</w:t>
      </w:r>
      <w:r>
        <w:rPr>
          <w:rStyle w:val="FootnoteAnchor"/>
          <w:rtl w:val="true"/>
        </w:rPr>
        <w:footnoteReference w:id="122"/>
      </w:r>
      <w:r>
        <w:rPr>
          <w:rFonts w:ascii="Amiri" w:hAnsi="Amiri" w:eastAsia="Amiri" w:cs="Amiri"/>
          <w:color w:val="111111"/>
          <w:sz w:val="28"/>
          <w:sz w:val="28"/>
          <w:szCs w:val="28"/>
          <w:rtl w:val="true"/>
          <w:lang w:bidi="ar-SA"/>
        </w:rPr>
        <w:t xml:space="preserve">، لا تبليه الليالي والأيام، ولا يغيره الضياء والظلام، ولا يوصف بشيء من الأجزاء، ولا بالجوارح والأعضاء، ولا بعرض من الأعراض، ولا بالغيرية والابعاض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له حد</w:t>
      </w:r>
      <w:r>
        <w:rPr>
          <w:rStyle w:val="FootnoteAnchor"/>
          <w:rtl w:val="true"/>
        </w:rPr>
        <w:footnoteReference w:id="123"/>
      </w:r>
      <w:r>
        <w:rPr>
          <w:rFonts w:ascii="IRNazanin" w:hAnsi="IRNazanin" w:eastAsia="IRNazanin"/>
          <w:color w:val="111111"/>
          <w:sz w:val="28"/>
          <w:sz w:val="28"/>
          <w:szCs w:val="28"/>
          <w:rtl w:val="true"/>
          <w:lang w:bidi="fa-IR"/>
        </w:rPr>
        <w:t>ولا نهاية، ولا انقطاع ولا غاية، ولا ان الأشياء تحويه فتقله أو تهويه، لو ان شيئاً يحمله فيميله أو يعدله، ليس في الأشياء بوالج ولا عنها يخارج، یخبر بلا لسان و لهوات، ويسمع بلا خروق و أدوات، يقول ولا يلفظ ، و يحفظ ولا يتحفظ، و يريد ولا يضمر، يحب ويرضى من غير رقة، ويبغض و يغضب من غير 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لما</w:t>
      </w:r>
      <w:r>
        <w:rPr>
          <w:rStyle w:val="FootnoteAnchor"/>
          <w:rtl w:val="true"/>
        </w:rPr>
        <w:footnoteReference w:id="124"/>
      </w:r>
      <w:r>
        <w:rPr>
          <w:rFonts w:ascii="Amiri" w:hAnsi="Amiri" w:eastAsia="Amiri" w:cs="Amiri"/>
          <w:color w:val="111111"/>
          <w:sz w:val="28"/>
          <w:sz w:val="28"/>
          <w:szCs w:val="28"/>
          <w:rtl w:val="true"/>
          <w:lang w:bidi="ar-SA"/>
        </w:rPr>
        <w:t>أراد كونه كن فيكون، لا بصوت يقرع، ولا نداء</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وانما كلامه</w:t>
      </w:r>
      <w:r>
        <w:rPr>
          <w:rStyle w:val="FootnoteAnchor"/>
          <w:rtl w:val="true"/>
        </w:rPr>
        <w:footnoteReference w:id="126"/>
      </w:r>
      <w:r>
        <w:rPr>
          <w:rFonts w:ascii="Amiri" w:hAnsi="Amiri" w:eastAsia="Amiri" w:cs="Amiri"/>
          <w:color w:val="111111"/>
          <w:sz w:val="28"/>
          <w:sz w:val="28"/>
          <w:szCs w:val="28"/>
          <w:rtl w:val="true"/>
          <w:lang w:bidi="ar-SA"/>
        </w:rPr>
        <w:t xml:space="preserve">فعل منه أنشأه ومثله، لم يكن من قبل ذلك كائناً، ولو كان قديما لكان إلهاً ثانياً لا يقال كان بعد أن لم يكن فتجرى عليه الصفات المحدثات، ولا يكون بينها وبينه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عليها فضل فيستوي الصانع والمصنوع، ويتكافأ المبتدى، والبديع</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الخلائق على غير</w:t>
      </w:r>
      <w:r>
        <w:rPr>
          <w:rStyle w:val="FootnoteAnchor"/>
          <w:rtl w:val="true"/>
        </w:rPr>
        <w:footnoteReference w:id="128"/>
      </w:r>
      <w:r>
        <w:rPr>
          <w:rFonts w:ascii="Amiri" w:hAnsi="Amiri" w:eastAsia="Amiri" w:cs="Amiri"/>
          <w:color w:val="111111"/>
          <w:sz w:val="28"/>
          <w:sz w:val="28"/>
          <w:szCs w:val="28"/>
          <w:rtl w:val="true"/>
          <w:lang w:bidi="ar-SA"/>
        </w:rPr>
        <w:t xml:space="preserve">مثال خلا من غيره، ولم يستعن على خلقها بأحد من خلقه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أنشأ الأرض فأمسكها من غير اشتغال، وأرساها على غير قرار، وأقامها بغير قوائم، و رفعها بغير دعائم، وحصنها من الأود والإعوجاج، و منعها من التهافت والانفراج، أرسى أوتادها، و ضرب أسدادها، و استفاض عيونها، و خد أوديتها، فلم يهن ما بناه، ولا ضعف ما قواه، هو الظاهر عليها بسلطانه و عظمته، و هو الباطن لها بعلمه و معرفته، و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كل شيء منها بجلاله وعزته، لا يعجزه شيء منها يطلبه</w:t>
      </w:r>
      <w:r>
        <w:rPr>
          <w:rStyle w:val="FootnoteAnchor"/>
          <w:rtl w:val="true"/>
        </w:rPr>
        <w:footnoteReference w:id="1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يمتنع عليه فيقلبه، ولا يفوته السريع منها فيسبقه، ولا يحتاج إلى ذي مال قبر زقه، خضعت الأشياء له فذلت</w:t>
      </w:r>
      <w:r>
        <w:rPr>
          <w:rStyle w:val="FootnoteAnchor"/>
          <w:rtl w:val="true"/>
        </w:rPr>
        <w:footnoteReference w:id="131"/>
      </w:r>
      <w:r>
        <w:rPr>
          <w:rFonts w:ascii="Amiri" w:hAnsi="Amiri" w:eastAsia="Amiri" w:cs="Amiri"/>
          <w:color w:val="111111"/>
          <w:sz w:val="28"/>
          <w:sz w:val="28"/>
          <w:szCs w:val="28"/>
          <w:rtl w:val="true"/>
          <w:lang w:bidi="ar-SA"/>
        </w:rPr>
        <w:t>مستكينة لعظمته، لا تستطيع الهرب من سلطانه إلى غيره فتمتنع من نفعه و ضره، ولا كفؤ له فيكافئه، ولا نظير له</w:t>
      </w:r>
      <w:r>
        <w:rPr>
          <w:rStyle w:val="FootnoteAnchor"/>
          <w:rtl w:val="true"/>
        </w:rPr>
        <w:footnoteReference w:id="132"/>
      </w:r>
      <w:r>
        <w:rPr>
          <w:rFonts w:ascii="Amiri" w:hAnsi="Amiri" w:eastAsia="Amiri" w:cs="Amiri"/>
          <w:color w:val="111111"/>
          <w:sz w:val="28"/>
          <w:sz w:val="28"/>
          <w:szCs w:val="28"/>
          <w:rtl w:val="true"/>
          <w:lang w:bidi="ar-SA"/>
        </w:rPr>
        <w:t>فيساويه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الفني لها بعد وجودها، حتى يصير موجودها كمفقودها، وليس فناء الدنيا بعد ابتداعها، بأعجب من إنشائها و اختراعها، و كيف ولو اجتمع جميع حيوانها من طيرها و بهائمها، وما كان من مراحها</w:t>
      </w:r>
      <w:r>
        <w:rPr>
          <w:rStyle w:val="FootnoteAnchor"/>
          <w:rtl w:val="true"/>
        </w:rPr>
        <w:footnoteReference w:id="133"/>
      </w:r>
      <w:r>
        <w:rPr>
          <w:rFonts w:ascii="Amiri" w:hAnsi="Amiri" w:eastAsia="Amiri" w:cs="Amiri"/>
          <w:color w:val="111111"/>
          <w:sz w:val="28"/>
          <w:sz w:val="28"/>
          <w:szCs w:val="28"/>
          <w:rtl w:val="true"/>
          <w:lang w:bidi="ar-SA"/>
        </w:rPr>
        <w:t xml:space="preserve">و سائمها، و أصناف أسناخها وأجناسها، و متبلدة المها و اكياسها، على احداث بعوضة ماقدرت على احداثها، ولا عرفت كيف السبيل إلى إيجادها، و لتحيرت عقولها في علم ذلك وتاهت، و عجزت قواها و تناهت، ورجعت خاسة حسيرة، عارفة بأنها مقهورة، مقرة بالعجز عن إنشائها، مذعنة بالضعف عن إفتائها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يعود سبحانه بعد فناء الدنيا وحده لاشيء معه، كما كان قبل ابتدائها، كذلك يكون بعد فنائها، بلا وقت ولا مكان، ولا حين ولا زمان، عدمت عند ذلك الآجال والأوقات، وزالت السنون والساعات، فلا شيء الا الواحد القهار، الذي إليه مصبر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قدرة منها كان ابتداء خلقها، وبغير امتناع منها كان فناؤها، ولو قدرت على الإمتناع لدام بقاؤها، لم يتكاءده</w:t>
      </w:r>
      <w:r>
        <w:rPr>
          <w:rStyle w:val="FootnoteAnchor"/>
          <w:rtl w:val="true"/>
        </w:rPr>
        <w:footnoteReference w:id="134"/>
      </w:r>
      <w:r>
        <w:rPr>
          <w:rFonts w:ascii="Amiri" w:hAnsi="Amiri" w:eastAsia="Amiri" w:cs="Amiri"/>
          <w:color w:val="111111"/>
          <w:sz w:val="28"/>
          <w:sz w:val="28"/>
          <w:szCs w:val="28"/>
          <w:rtl w:val="true"/>
          <w:lang w:bidi="ar-SA"/>
        </w:rPr>
        <w:t xml:space="preserve">صنع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صنعه، ولم يؤده منها خلق ما براه وخلقه، ولم يكونها لتشديد سلطان، ولا لخوف من زوال و نقصان، ولا للاستعانة بها على قد مكاثرة، ولا للاحتراز بها من ضد مشاورة، ولا للازدياد بها في ملكه، ولا لمكاثرة شريك في شركه، ولا لوحلة كانت منه</w:t>
      </w:r>
      <w:r>
        <w:rPr>
          <w:rStyle w:val="FootnoteAnchor"/>
          <w:rtl w:val="true"/>
        </w:rPr>
        <w:footnoteReference w:id="136"/>
      </w:r>
      <w:r>
        <w:rPr>
          <w:rFonts w:ascii="Amiri" w:hAnsi="Amiri" w:eastAsia="Amiri" w:cs="Amiri"/>
          <w:color w:val="111111"/>
          <w:sz w:val="28"/>
          <w:sz w:val="28"/>
          <w:szCs w:val="28"/>
          <w:rtl w:val="true"/>
          <w:lang w:bidi="ar-SA"/>
        </w:rPr>
        <w:t>فأراد أن يستأنس إليها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يغنيها بعد تكوينها، لالسام دخل عليه في تصريفها و تدبيرها، ولا لراحة واصلة إليه، ولا لثقل شيء منها عليه، لا يعمله طول بقائها فيدعوه إلى سرعة افنائها، لكنه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دبرها بلطفه، و امسكها بأمره، و أتقنها بقدرته، ثم يعيدها بعد الفناء من غير حاجة منه إليها، ولا استعانة</w:t>
      </w:r>
      <w:r>
        <w:rPr>
          <w:rStyle w:val="FootnoteAnchor"/>
          <w:rtl w:val="true"/>
        </w:rPr>
        <w:footnoteReference w:id="137"/>
      </w:r>
      <w:r>
        <w:rPr>
          <w:rFonts w:ascii="Amiri" w:hAnsi="Amiri" w:eastAsia="Amiri" w:cs="Amiri"/>
          <w:color w:val="111111"/>
          <w:sz w:val="28"/>
          <w:sz w:val="28"/>
          <w:szCs w:val="28"/>
          <w:rtl w:val="true"/>
          <w:lang w:bidi="ar-SA"/>
        </w:rPr>
        <w:t>بشيء منها عليها</w:t>
      </w:r>
      <w:r>
        <w:rPr>
          <w:rStyle w:val="FootnoteAnchor"/>
          <w:rtl w:val="true"/>
        </w:rPr>
        <w:footnoteReference w:id="138"/>
      </w:r>
      <w:r>
        <w:rPr>
          <w:rFonts w:ascii="Amiri" w:hAnsi="Amiri" w:eastAsia="Amiri" w:cs="Amiri"/>
          <w:color w:val="111111"/>
          <w:sz w:val="28"/>
          <w:sz w:val="28"/>
          <w:szCs w:val="28"/>
          <w:rtl w:val="true"/>
          <w:lang w:bidi="ar-SA"/>
        </w:rPr>
        <w:t xml:space="preserve">، ولا لانصراف من حال وحشة إلى حال استثناس، ولا من حال جهل وعمى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علم والتماس، ولا من فقر و حاجة إلى غنى وكثرة، ولا من ذل وضعة إلى عز و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في المعنى</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المنجلي لخلقه بخلقه، والظاهر لقلوبهم بحجته، خلق الخلق من غير روية، إذ كانت الرويات لا تليق إلا بذوي الضمائر، وليس بذي ضمير في نفسه، خرق علمه باطن غيب السترات، و أحاط بغموض عقائد السريرات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لا إله الله وحده لا شريك له، الأول فلا شيء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الآخر الانهاية له، لا تقع القلوب له على غاية، ولا تعقد القلوب منه على كيفية، لا تناله التجزئة والتبعيض، ولا تحيط به الأبصار والقلوب</w:t>
      </w:r>
      <w:r>
        <w:rPr>
          <w:rStyle w:val="FootnoteAnchor"/>
          <w:rtl w:val="true"/>
        </w:rPr>
        <w:footnoteReference w:id="142"/>
      </w:r>
      <w:r>
        <w:rPr>
          <w:rFonts w:ascii="IRNazanin" w:hAnsi="IRNazanin" w:eastAsia="IRNazanin"/>
          <w:color w:val="111111"/>
          <w:sz w:val="28"/>
          <w:sz w:val="28"/>
          <w:szCs w:val="28"/>
          <w:rtl w:val="true"/>
          <w:lang w:bidi="fa-IR"/>
        </w:rPr>
        <w:t>، بطن خفيات الأمور، ودلت عليه اعلام الظهور، وامتنع على عين البصير، فلا عين من لم يره تنكره، ولا قلب من أثبته يبصره، سبق في العلو فلا شيء أعلى منه، و قرب في الدنو فلا شيء أقرب منه، فلا استعلاؤه باعده عن شيء من خلقه، ولا قربه ساواهم في المكان به، لم يطلع العقول على تحدید صفته، ولم يحجبها عن واجب معرفته، فهو الذي تشهد له اعلام الوجود على اقرار قلب ذي الجحود، تعالى الله عما يقول المشبهون به والجاحدون له علوا كبيرا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في التوحيد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الدال على وجوده بخلقه، وبمحدث خلقه على أزليته، وباشتباهم على أن لاشيء له، لا تشتمله</w:t>
      </w:r>
      <w:r>
        <w:rPr>
          <w:rStyle w:val="FootnoteAnchor"/>
          <w:rtl w:val="true"/>
        </w:rPr>
        <w:footnoteReference w:id="144"/>
      </w:r>
      <w:r>
        <w:rPr>
          <w:rFonts w:ascii="Amiri" w:hAnsi="Amiri" w:eastAsia="Amiri" w:cs="Amiri"/>
          <w:color w:val="111111"/>
          <w:sz w:val="28"/>
          <w:sz w:val="28"/>
          <w:szCs w:val="28"/>
          <w:rtl w:val="true"/>
          <w:lang w:bidi="ar-SA"/>
        </w:rPr>
        <w:t>المشاعر ولا تحجبه السوالي الافتراق الصانع والمصنوع، والحاد والمحدود، والرب والمريوب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 لا بتأويل عدد، والخالق لا يعنى حركة و نصب، والسميع لا بأداة، والبصير لا يتفريق آلة، والشاهد لايماسة، والبائن لابتراخى مسافة، والظاهر لابرؤية، والباطن لا بلطافة، بان من الأشياء بالقهر لها والقدرة عليها، و بانت الأشياء منه بالخضوع له والرجوع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ازله،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 عالم إذ لا معلوم، ورب إذ لا مربوب، وقادر إذ 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ولع لامع، ولاح لاثح، و اعتدل مائل، و استبدل الله بقوم قوماً، وبيوم يوماً وانتظرنا الغِيَر انتظار المجدب المطر، وانما الأئمة قوام الله على خلقه، و عرفاؤه على عباده، لا يدخل الجنة إلا من عرفهم و عرفوه، ولا يدخل النار إلا من أنكرهم وأنكروه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خصكم بالاسلام و استخلصكم له، وذلك لأنه اسم سلامة وجماع كرامة، اصطفى الله تعالى منهجه و بین حججه، من ظاهر علم و باطن حكم، لا تفنى غرائبه، ولا تنقضي عجائبه، فيه مرابيع النعم ومصابيح الظلم، لا تفتح الخيرات إلا بفاتحهم</w:t>
      </w:r>
      <w:r>
        <w:rPr>
          <w:rStyle w:val="FootnoteAnchor"/>
          <w:rtl w:val="true"/>
        </w:rPr>
        <w:footnoteReference w:id="145"/>
      </w:r>
      <w:r>
        <w:rPr>
          <w:rFonts w:ascii="Amiri" w:hAnsi="Amiri" w:eastAsia="Amiri" w:cs="Amiri"/>
          <w:color w:val="111111"/>
          <w:sz w:val="28"/>
          <w:sz w:val="28"/>
          <w:szCs w:val="28"/>
          <w:rtl w:val="true"/>
          <w:lang w:bidi="ar-SA"/>
        </w:rPr>
        <w:t>، ولا تكشف الظلمات إلا بمصابحهم</w:t>
      </w:r>
      <w:r>
        <w:rPr>
          <w:rStyle w:val="FootnoteAnchor"/>
          <w:rtl w:val="true"/>
        </w:rPr>
        <w:footnoteReference w:id="146"/>
      </w:r>
      <w:r>
        <w:rPr>
          <w:rFonts w:ascii="Amiri" w:hAnsi="Amiri" w:eastAsia="Amiri" w:cs="Amiri"/>
          <w:color w:val="111111"/>
          <w:sz w:val="28"/>
          <w:sz w:val="28"/>
          <w:szCs w:val="28"/>
          <w:rtl w:val="true"/>
          <w:lang w:bidi="ar-SA"/>
        </w:rPr>
        <w:t>، قد أحمى حماه و أرعى مرعاه، فيه شفاء المشي و كفاية المكتفي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63" w:name="pg20004_217753"/>
    </w:p>
    <w:p>
      <w:pPr>
        <w:pStyle w:val="BookText"/>
        <w:rPr/>
      </w:pPr>
      <w:bookmarkEnd w:id="63"/>
      <w:r>
        <w:rPr>
          <w:rFonts w:ascii="Amiri" w:hAnsi="Amiri" w:eastAsia="Amiri" w:cs="Amiri"/>
          <w:color w:val="111111"/>
          <w:sz w:val="28"/>
          <w:sz w:val="28"/>
          <w:szCs w:val="28"/>
          <w:rtl w:val="true"/>
          <w:lang w:bidi="ar-SA"/>
        </w:rPr>
        <w:t>ومن كلام 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لذعلب اليماني،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من</w:t>
      </w:r>
      <w:r>
        <w:rPr>
          <w:rStyle w:val="FootnoteAnchor"/>
          <w:rtl w:val="true"/>
        </w:rPr>
        <w:footnoteReference w:id="148"/>
      </w:r>
      <w:r>
        <w:rPr>
          <w:rFonts w:ascii="IRNazanin" w:hAnsi="IRNazanin" w:eastAsia="IRNazanin"/>
          <w:color w:val="111111"/>
          <w:sz w:val="28"/>
          <w:sz w:val="28"/>
          <w:szCs w:val="28"/>
          <w:rtl w:val="true"/>
          <w:lang w:bidi="fa-IR"/>
        </w:rPr>
        <w:t>لا أرى؟</w:t>
      </w:r>
      <w:r>
        <w:rPr>
          <w:rFonts w:eastAsia="IRNazanin" w:cs="IRNazanin"/>
          <w:color w:val="111111"/>
          <w:sz w:val="28"/>
          <w:szCs w:val="28"/>
          <w:rtl w:val="true"/>
          <w:lang w:bidi="fa-IR"/>
        </w:rPr>
        <w:t>!</w:t>
      </w:r>
    </w:p>
    <w:p>
      <w:pPr>
        <w:pStyle w:val="Heading2"/>
        <w:numPr>
          <w:ilvl w:val="1"/>
          <w:numId w:val="1"/>
        </w:numPr>
        <w:rPr/>
      </w:pPr>
      <w:bookmarkStart w:id="64" w:name="__RefHeading___Toc752771_2320776876"/>
      <w:bookmarkStart w:id="65" w:name="_Toc21"/>
      <w:bookmarkEnd w:id="64"/>
      <w:r>
        <w:rPr>
          <w:rtl w:val="true"/>
        </w:rPr>
        <w:t>من کلام الأمیر علیه السلام لذعلب الیماني في التوحید</w:t>
      </w:r>
      <w:bookmarkEnd w:id="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ملامس، بعيد منها غير مباين متكلم لا بروية، مريد لا يهمة، صانع لابجارحة، لطيف لا يوصف بالخفاء، كبير لا يوصف بالجفاء، بصير لا يوصف بالحاسة، رحيم لا يوصف بالرقة، تعنو الوجوه لعظمته، وتوجل</w:t>
      </w:r>
      <w:r>
        <w:rPr>
          <w:rStyle w:val="FootnoteAnchor"/>
          <w:rtl w:val="true"/>
        </w:rPr>
        <w:footnoteReference w:id="149"/>
      </w:r>
      <w:r>
        <w:rPr>
          <w:rFonts w:ascii="IRNazanin" w:hAnsi="IRNazanin" w:eastAsia="IRNazanin"/>
          <w:color w:val="111111"/>
          <w:sz w:val="28"/>
          <w:sz w:val="28"/>
          <w:szCs w:val="28"/>
          <w:rtl w:val="true"/>
          <w:lang w:bidi="fa-IR"/>
        </w:rPr>
        <w:t>القلوب من مخافته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w:t>
      </w:r>
      <w:r>
        <w:rPr>
          <w:rStyle w:val="FootnoteAnchor"/>
          <w:rtl w:val="true"/>
        </w:rPr>
        <w:footnoteReference w:id="151"/>
      </w:r>
      <w:r>
        <w:rPr>
          <w:rFonts w:ascii="IRNazanin" w:hAnsi="IRNazanin" w:eastAsia="IRNazanin"/>
          <w:color w:val="111111"/>
          <w:sz w:val="28"/>
          <w:sz w:val="28"/>
          <w:szCs w:val="28"/>
          <w:rtl w:val="true"/>
          <w:lang w:bidi="fa-IR"/>
        </w:rPr>
        <w:t>لم يسبق له حال حالا، فيكون أولا قبل أن يكون آخرا، و يكون ظاهراً قبل أن يكون باطناً كل مسمى بالوحدة غيره قليل، و كل عزيز غيره ذليل، و كل قوي غيره ضعيف ، و كل مالك غيره مملوك، و كل عالم غيره متعلم، و كل قادر غيره يقدر و يعجز، و كل سميع غيره يصم عن لطيف الأصوات ويصمه كبيرها و يذهب عنه ما بعد منها، و كل بصير غيره يعمى عن خفي الألوان ولطيف الأجسام، و كل ظاهر غیره غیر باطن، وكل باطن غيره غير ظاهر، لم يخلق ما خلقه لتشديد سلطان، ولا تخوف من عواقب زمان، ولا استعانة على ند مثاور، ولاشريك مكاثر</w:t>
      </w:r>
      <w:r>
        <w:rPr>
          <w:rStyle w:val="FootnoteAnchor"/>
          <w:rtl w:val="true"/>
        </w:rPr>
        <w:footnoteReference w:id="152"/>
      </w:r>
      <w:r>
        <w:rPr>
          <w:rFonts w:ascii="Amiri" w:hAnsi="Amiri" w:eastAsia="Amiri" w:cs="Amiri"/>
          <w:color w:val="111111"/>
          <w:sz w:val="28"/>
          <w:sz w:val="28"/>
          <w:szCs w:val="28"/>
          <w:rtl w:val="true"/>
          <w:lang w:bidi="ar-SA"/>
        </w:rPr>
        <w:t>، ولا ضد منافر، ولكن خلائق مربوبون و عباد داخرون، لم يحلل في الاشياء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لم يؤده خلق ما ابتداء، ولا تدبير ماذراً، ولا وقف به عجز عما خلق، ولا ولجت عليه شبهة فيما قدر وقضى، بل قضاء متقن، وعلم محكم، و أمر مبرم، المأمول مع النقم ، المرهوب مع النعم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66" w:name="pg20004_217754"/>
    </w:p>
    <w:p>
      <w:pPr>
        <w:pStyle w:val="Heading2"/>
        <w:numPr>
          <w:ilvl w:val="1"/>
          <w:numId w:val="1"/>
        </w:numPr>
        <w:rPr/>
      </w:pPr>
      <w:bookmarkStart w:id="67" w:name="__RefHeading___Toc752773_2320776876"/>
      <w:bookmarkStart w:id="68" w:name="_Toc22"/>
      <w:bookmarkEnd w:id="66"/>
      <w:bookmarkEnd w:id="67"/>
      <w:r>
        <w:rPr>
          <w:rtl w:val="true"/>
        </w:rPr>
        <w:t>و من كلام له عليه السلام في التوحيد</w:t>
      </w:r>
      <w:bookmarkEnd w:id="68"/>
    </w:p>
    <w:p>
      <w:pPr>
        <w:pStyle w:val="BookText"/>
        <w:rPr/>
      </w:pPr>
      <w:r>
        <w:rPr>
          <w:rFonts w:ascii="IRNazanin" w:hAnsi="IRNazanin" w:eastAsia="IRNazanin"/>
          <w:color w:val="111111"/>
          <w:sz w:val="28"/>
          <w:sz w:val="28"/>
          <w:szCs w:val="28"/>
          <w:rtl w:val="true"/>
          <w:lang w:bidi="fa-IR"/>
        </w:rPr>
        <w:t>عن مقدام</w:t>
      </w:r>
      <w:r>
        <w:rPr>
          <w:rStyle w:val="FootnoteAnchor"/>
          <w:rtl w:val="true"/>
        </w:rPr>
        <w:footnoteReference w:id="154"/>
      </w:r>
      <w:r>
        <w:rPr>
          <w:rFonts w:ascii="Amiri" w:hAnsi="Amiri" w:eastAsia="Amiri" w:cs="Amiri"/>
          <w:color w:val="111111"/>
          <w:sz w:val="28"/>
          <w:sz w:val="28"/>
          <w:szCs w:val="28"/>
          <w:rtl w:val="true"/>
          <w:lang w:bidi="ar-SA"/>
        </w:rPr>
        <w:t>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 ان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أما ترى ما فيه أمير المؤمنين من تقسم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إن القول في أن الله واحد،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 منها لا يجوزان على الله تعالى، و 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الاعداد، فهما مالا يجوز، لأن مالا ثاني له لا يدخل في باب الاعداد،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يريد به النوع من الجنس، فهذا مالا يجوز، لأنه تشبيه، 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الوجهان اللذان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يريد به ليس له في الأشياء شبه ولا مثل، 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واحد، يريد أنه أحدي المعنى، يعني أنه لا ينقسم في وجود ولا عقل ولا وهم، كذلك الله ربنا عزوجل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بما ذا عرفت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بفسخ العزم و نقض الهم، لما ان همت فحال بيني و بين همي، و عزمت فخالف القضاء عزمي، علمت أن المدير لي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فيماذا شكرت نعماءه؟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إلى بلاء قد صرفه عني وابلى به غیري، و إحسان شملني به، فعلمت أنه قد أنهم على فشكرته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أحببت لقاءه؟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قد اختار لي دين ملائكته ورسله، </w:t>
      </w:r>
    </w:p>
    <w:p>
      <w:pPr>
        <w:pStyle w:val="BookText"/>
        <w:rPr/>
      </w:pPr>
      <w:r>
        <w:rPr>
          <w:rFonts w:ascii="Amiri" w:hAnsi="Amiri" w:eastAsia="Amiri" w:cs="Amiri"/>
          <w:color w:val="111111"/>
          <w:sz w:val="28"/>
          <w:sz w:val="28"/>
          <w:szCs w:val="28"/>
          <w:rtl w:val="true"/>
          <w:lang w:bidi="ar-SA"/>
        </w:rPr>
        <w:t>فعلمت أن الذي أكرمني بهذا ليس ينساني فأحببت القامه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خطبه له عليه السلام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تدركه الشواهد، ولا تحويه المشاهد، ولا تراه النواظر، ولا تحجبه السواتر، الدال على قدمه بحدوث خلقه، و بحدوث خلقه على وجوده ، وباشباههم على أن لا شبه له الذي صدق في ميعاده و ارتفع عن ظلم عباده، و قام بالقسطفي خلقه، و عدل عليهم في حكمه، مستشهد بحدوث الأشياء على أزليته، وبما وسمها به من العجز على قدرته، وبما اضطرها إليه من الفناء على 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لا بعدد، و دائم لا بأمد، وقائم لا بعمد، تتلقاء الأذهان لا بمشاعرة، وتشهد له المرائي لا بمحاضرة، لم تحط به الاوهام، بلى تجلى لها، وبها امتنع منها، وإليها حاكمها، ليس بذي كبر امتدت به النهايات فكبرته تجسيماً، ولا بذي عظم تناهت به الغايات فعظمته تجسيداً، بل كبر شأناً و عظم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المصطفى، و أمينه الرضي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أرسله بوجوب الحجج، وظهور الفلج، و إيضاح المنهج، فبلغ الرسالة صادعاً بها، وحمل على الحجة دالا عليها، وأقام اعلام الاهتداء ومنار الضياء، وجعل المراس الإسلام متينة، وعرى الإيمان وثيقة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تعالى بالوهم ان يكون صورة أو جسماً فقد كفر، و من عبد الاسم دون المعنى فقد عبد غير الله ، و من عبد المعنى دون الاسم فقد دل على غائب، و من عبد الاسم والمعنى فقد أشرك و عبد اثنين و من عبد المعنى بوقوع الإسم عليه، يعقد به قلبه، و ينطق به لسانه، فذلك في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دين آبائي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إلى رحمة ربه و رضوانه، أبو محمد الحسن بن أبي الحسن الديلمي، أعانه الله على طاعته، و تغمده برأفته و رحمته، و حشره مع أئمته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الله تعالى معروفة بالعلم، غير مدركة بالإحاطة، ولامرثية بالأبصار، فهي ثابتة في العقول من غير حد ولا إحاطة ولا حلول، قد حجب سبحانه الخلق أن يعرفوا له كنه ذات، ودلهم </w:t>
      </w:r>
      <w:bookmarkStart w:id="69" w:name="pg20004_217756"/>
    </w:p>
    <w:p>
      <w:pPr>
        <w:pStyle w:val="BookText"/>
        <w:rPr/>
      </w:pPr>
      <w:bookmarkEnd w:id="69"/>
      <w:r>
        <w:rPr>
          <w:rFonts w:ascii="IRNazanin" w:hAnsi="IRNazanin" w:eastAsia="IRNazanin"/>
          <w:color w:val="111111"/>
          <w:sz w:val="28"/>
          <w:sz w:val="28"/>
          <w:szCs w:val="28"/>
          <w:rtl w:val="true"/>
          <w:lang w:bidi="fa-IR"/>
        </w:rPr>
        <w:t xml:space="preserve">عليه بآیانه و دلالاته، فالعقول تثبته، و قلوب المؤمنين مطمئنة به غير شاكة فيه ولا منكرة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اني لأعجب ممن يستدل بصفات المخلوق على صفة الخالق، وكيف يصح الاستدلال بصفات من له مثل، على صفات من لا مثل له ولا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والله تعالى بصدق هذا القول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70" w:name="__RefHeading___Toc752775_2320776876"/>
      <w:bookmarkStart w:id="71" w:name="_Toc23"/>
      <w:bookmarkEnd w:id="70"/>
      <w:r>
        <w:rPr>
          <w:rtl w:val="true"/>
        </w:rPr>
        <w:t>کلام للمؤلف في المعرفة</w:t>
      </w:r>
      <w:bookmarkEnd w:id="71"/>
    </w:p>
    <w:p>
      <w:pPr>
        <w:pStyle w:val="BookText"/>
        <w:rPr/>
      </w:pPr>
      <w:r>
        <w:rPr>
          <w:rFonts w:ascii="Amiri" w:hAnsi="Amiri" w:eastAsia="Amiri" w:cs="Amiri"/>
          <w:color w:val="111111"/>
          <w:sz w:val="28"/>
          <w:sz w:val="28"/>
          <w:szCs w:val="28"/>
          <w:rtl w:val="true"/>
          <w:lang w:bidi="ar-SA"/>
        </w:rPr>
        <w:t>و اعلم أن حقيقة المعرفة عقد الضمير في القلب، بإخراج ذات الله عن كل موهوم و مهجوس و محسوس، و طرق الحق واضحة، وعلاماته لائحة، وعيون القلوب مفتوحة، ولكن أعماها غشاوة الهوى، وضعف البصائر، و حماد القرائح، وترك الطلب، ولو استشعروا الخوف قوموا به العوج، وسلكوا الطريق الابلج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ودواء القلوب وجلاؤها في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المجيد بالتدبر، وخلاء البطن، وقيام الليل، والتضرع في السحر، ومجالسة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بالأوامر، والثقة بالمضمون، و مراعاة الأسرار بالسلامة، والتخلي من الدنيا، فإذا حصلت هذه الصفات، ضاقت على صاحبها الأرض بما رحبت،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عليهم الأرض بما رحبت وضاقت عليهم أنفسهم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من ألزم نفسه آداب الكتاب، وسنة نبينا محمد صلى الله عليه و آله، و سنن الأئمة من أهل بيته عليهم السلام، نور الله قلبه بنور الإيمان، ومكن له بالبرهان، و جعل على وجهه و أفعاله شاهد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مقام أشرف من متابعة الله الحبيب واحبائه من أنبيائه، وائمته من أوليائه، في أوامرهم ونواهيهم، و من ادعى المحبة لهم و هو على خلاف ذلك، فانما يستهزىء بنفسه و يغمرها </w:t>
      </w:r>
      <w:r>
        <w:rPr>
          <w:rFonts w:eastAsia="Amiri" w:cs="Amiri" w:ascii="Amiri" w:hAnsi="Amiri"/>
          <w:color w:val="111111"/>
          <w:sz w:val="28"/>
          <w:szCs w:val="28"/>
          <w:rtl w:val="true"/>
          <w:lang w:bidi="ar-SA"/>
        </w:rPr>
        <w:t xml:space="preserve">. </w:t>
      </w:r>
      <w:bookmarkStart w:id="72" w:name="pg20004_217757"/>
    </w:p>
    <w:p>
      <w:pPr>
        <w:pStyle w:val="Heading2"/>
        <w:numPr>
          <w:ilvl w:val="1"/>
          <w:numId w:val="1"/>
        </w:numPr>
        <w:rPr/>
      </w:pPr>
      <w:bookmarkStart w:id="73" w:name="__RefHeading___Toc752777_2320776876"/>
      <w:bookmarkStart w:id="74" w:name="_Toc24"/>
      <w:bookmarkEnd w:id="72"/>
      <w:bookmarkEnd w:id="73"/>
      <w:r>
        <w:rPr>
          <w:rtl w:val="true"/>
        </w:rPr>
        <w:t>کلام للإمام الرضا علیه السلام في التوحید</w:t>
      </w:r>
      <w:bookmarkEnd w:id="74"/>
    </w:p>
    <w:p>
      <w:pPr>
        <w:pStyle w:val="BookText"/>
        <w:rPr/>
      </w:pPr>
      <w:r>
        <w:rPr>
          <w:rFonts w:ascii="Amiri" w:hAnsi="Amiri" w:eastAsia="Amiri" w:cs="Amiri"/>
          <w:color w:val="111111"/>
          <w:sz w:val="28"/>
          <w:sz w:val="28"/>
          <w:szCs w:val="28"/>
          <w:rtl w:val="true"/>
          <w:lang w:bidi="ar-SA"/>
        </w:rPr>
        <w:t>ومن كلام الإمام علي بن موسى الرضا عليه السلام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عند علي بن موسى الرضا عليهما السلام بخراسان، و حوله جماعة من بني هاشم و غيرهم، و هو يتكلم في توحيد الله تعالى،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عبادة الله معرفته و أصل معرفته، توحیده، و نظام توحيده نفي التحديد عنه، لشهادة العقول بأن كل محدود مخلوق، و شهادة كل مخلوق أن له خالقاً ليس بمخلوق، الممتنع من الحدث هو القديم في الأزل، ليس الله عبد من نعت ذاته، ولا إياه وحد من اكتبهه، ولا حققه من مَثَّله، ولا به صدق من نهّاه،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صمده من أشار إليه بشيء من الحواس، ولا إياه عنى من شبَّهه، ولاله عرف من بَعَّضه، ولا إياه أراد من توهمه، كل معروف بنفسه مصنوع،</w:t>
      </w:r>
      <w:r>
        <w:rPr>
          <w:rStyle w:val="FootnoteAnchor"/>
          <w:rtl w:val="true"/>
        </w:rPr>
        <w:footnoteReference w:id="162"/>
      </w:r>
      <w:r>
        <w:rPr>
          <w:rFonts w:ascii="Amiri" w:hAnsi="Amiri" w:eastAsia="Amiri" w:cs="Amiri"/>
          <w:color w:val="111111"/>
          <w:sz w:val="28"/>
          <w:sz w:val="28"/>
          <w:szCs w:val="28"/>
          <w:rtl w:val="true"/>
          <w:lang w:bidi="ar-SA"/>
        </w:rPr>
        <w:t xml:space="preserve">و كل قائم في سواه 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الله يستدل عليه، و بالعقول تعتقد معرفته سبحانه، و بالفطرة تثبت حجته، خلق الخلق بينه وبينهم حجاب مباينته اياهم و مفارقتهم له، و ابتداؤه لهم دليلهم على أن لا ابتداء له، لعجز كل مبتدأ منهم عن ابتداء مثله، فاسماؤه تعالى تعبير، و أفعاله سبحانه تفهيم، قد جهل الله سبحانه من حده، وقد تعداه من اشتمله، وقد أخطاء من اكتنه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حصره،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وعاه،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وقته</w:t>
      </w:r>
      <w:r>
        <w:rPr>
          <w:rStyle w:val="FootnoteAnchor"/>
          <w:rtl w:val="true"/>
        </w:rPr>
        <w:footnoteReference w:id="164"/>
      </w:r>
      <w:r>
        <w:rPr>
          <w:rFonts w:ascii="IRNazanin" w:hAnsi="IRNazanin" w:eastAsia="IRNazanin"/>
          <w:color w:val="111111"/>
          <w:sz w:val="28"/>
          <w:sz w:val="28"/>
          <w:szCs w:val="28"/>
          <w:rtl w:val="true"/>
          <w:lang w:bidi="fa-IR"/>
        </w:rPr>
        <w:t xml:space="preserve">،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علله</w:t>
      </w:r>
      <w:r>
        <w:rPr>
          <w:rStyle w:val="FootnoteAnchor"/>
          <w:rtl w:val="true"/>
        </w:rPr>
        <w:footnoteReference w:id="165"/>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نهاه،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غياه، و من غياء فقد جزاه، و من جزاه فقد ألحد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يتغير الله تعالى بتغاير المخلوق، ولا يتحدد بتحديد المحدود، واحد لا بتأويل عدد، ظاهر لا بتأويل مباشرة، متجل لا باستهلال رؤية، باطن لا يزايلة، قريب </w:t>
      </w:r>
    </w:p>
    <w:p>
      <w:pPr>
        <w:pStyle w:val="BookText"/>
        <w:rPr/>
      </w:pPr>
      <w:r>
        <w:rPr>
          <w:rFonts w:ascii="Amiri" w:hAnsi="Amiri" w:eastAsia="Amiri" w:cs="Amiri"/>
          <w:color w:val="111111"/>
          <w:sz w:val="28"/>
          <w:sz w:val="28"/>
          <w:szCs w:val="28"/>
          <w:rtl w:val="true"/>
          <w:lang w:bidi="ar-SA"/>
        </w:rPr>
        <w:t>لابمداناة، لطيف لا بتجسيم، موجود لاعن عدم، فاعل لا باضطرار، مقدر لا يفكر، مدبر لا بعزيمة، شاء لا بهمة، مدرك لا بحاسة، سميع لا بآلة، بصير لا بأداة، لا تصحبه الأوقات، ولا تضمه الأماكن، ولا تأخذه السِّنات، ولا تحده الصفات، ولا تقيده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كونُه، والعدَم وجودُه، والإبتداء أزله، وبمشابهته بين الأشياء علم أن لا شبه له، وبمضادّته بين الأضداد علم أن لاضد له، وبمقارنته بين الأمور عرف أن لا قرين له، ضاد النور بالظلمة، والفلل بالحرور، مؤلف بين مندانياتها</w:t>
      </w:r>
      <w:r>
        <w:rPr>
          <w:rStyle w:val="FootnoteAnchor"/>
          <w:rtl w:val="true"/>
        </w:rPr>
        <w:footnoteReference w:id="166"/>
      </w:r>
      <w:r>
        <w:rPr>
          <w:rFonts w:ascii="Amiri" w:hAnsi="Amiri" w:eastAsia="Amiri" w:cs="Amiri"/>
          <w:color w:val="111111"/>
          <w:sz w:val="28"/>
          <w:sz w:val="28"/>
          <w:szCs w:val="28"/>
          <w:rtl w:val="true"/>
          <w:lang w:bidi="ar-SA"/>
        </w:rPr>
        <w:t xml:space="preserve">، مفرق بين متبايناتها، بتفريقها دل على مفرقها، وبتأليفها دل على مؤلفها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معنى الربوبية إذ لا مربوب، وحقيقة الإلهية إذ لا مألوه، ومعنى العلم إذ لا معلوم، ليس منذ خلق استحق معنى الخالق، ولا من حيث احدث استفاد معنی المحدث، لا تنانيه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كلما في الخلق من اثر غير</w:t>
      </w:r>
      <w:r>
        <w:rPr>
          <w:rStyle w:val="FootnoteAnchor"/>
          <w:rtl w:val="true"/>
        </w:rPr>
        <w:footnoteReference w:id="168"/>
      </w:r>
      <w:r>
        <w:rPr>
          <w:rFonts w:ascii="Amiri" w:hAnsi="Amiri" w:eastAsia="Amiri" w:cs="Amiri"/>
          <w:color w:val="111111"/>
          <w:sz w:val="28"/>
          <w:sz w:val="28"/>
          <w:szCs w:val="28"/>
          <w:rtl w:val="true"/>
          <w:lang w:bidi="ar-SA"/>
        </w:rPr>
        <w:t>موجود به، و كل ما أمكن فيه ممتنع من صانعه، لا تجري عليه الحركة والسكون، وكيف يجري عليه ما هو اجراه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يعود فيه ما هو أبداء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التفاوتت دلالته، وامتنع من الأزل معناء، ولما كان البارىء ، غير المبرأ</w:t>
      </w:r>
      <w:r>
        <w:rPr>
          <w:rStyle w:val="FootnoteAnchor"/>
          <w:rtl w:val="true"/>
        </w:rPr>
        <w:footnoteReference w:id="169"/>
      </w:r>
      <w:r>
        <w:rPr>
          <w:rFonts w:ascii="Amiri" w:hAnsi="Amiri" w:eastAsia="Amiri" w:cs="Amiri"/>
          <w:color w:val="111111"/>
          <w:sz w:val="28"/>
          <w:sz w:val="28"/>
          <w:szCs w:val="28"/>
          <w:rtl w:val="true"/>
          <w:lang w:bidi="ar-SA"/>
        </w:rPr>
        <w:t>ولو وجد له وراء لوجد له أمام، ولو التمس له التمام لزمه النقصان، كيف يستحق الأزل من لا يمتنع من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ينشيء الأشياء من لا يمتنع من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تعلقت به المعاني لقامت فيه آية المصنوع، و لتحول من كونه دالاً إلى كونه مدلولاً عليه، ليس في محال القول حجة، ولا في المسألة عنه جواب، لا إله إلا هو العلي العظيم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75" w:name="pg20004_217759"/>
    </w:p>
    <w:p>
      <w:pPr>
        <w:pStyle w:val="Heading2"/>
        <w:numPr>
          <w:ilvl w:val="1"/>
          <w:numId w:val="1"/>
        </w:numPr>
        <w:rPr/>
      </w:pPr>
      <w:bookmarkStart w:id="76" w:name="__RefHeading___Toc752779_2320776876"/>
      <w:bookmarkStart w:id="77" w:name="_Toc25"/>
      <w:bookmarkEnd w:id="75"/>
      <w:bookmarkEnd w:id="76"/>
      <w:r>
        <w:rPr>
          <w:rtl w:val="true"/>
        </w:rPr>
        <w:t>تفسير سورة الإخلاص</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غير مبعض، ولا مُجَزّأ، ولا موهم، ولا توجد عليه الزيادة والنقصان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بالصمد السيد المطاع الذي ينتهي إليه السؤدد، وهوالذي تَصَمَّد على الخلائق، وتَصمد الخلائق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اليهود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بن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النصارى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ضد، ولاند، ولاشريك، ولا شبه، ولامعين، ولا ظهير، ولا نصير، سبحانه وتعالى عما يقول الظالمون علواً كبيراً</w:t>
      </w:r>
      <w:r>
        <w:rPr>
          <w:rFonts w:eastAsia="Amiri" w:cs="Amiri" w:ascii="Amiri" w:hAnsi="Amiri"/>
          <w:color w:val="111111"/>
          <w:sz w:val="28"/>
          <w:szCs w:val="28"/>
          <w:rtl w:val="true"/>
          <w:lang w:bidi="ar-SA"/>
        </w:rPr>
        <w:t>.</w:t>
      </w:r>
      <w:bookmarkStart w:id="78" w:name="pg20004_217760"/>
    </w:p>
    <w:p>
      <w:pPr>
        <w:pStyle w:val="Heading2"/>
        <w:numPr>
          <w:ilvl w:val="1"/>
          <w:numId w:val="1"/>
        </w:numPr>
        <w:rPr/>
      </w:pPr>
      <w:bookmarkStart w:id="79" w:name="__RefHeading___Toc752781_2320776876"/>
      <w:bookmarkStart w:id="80" w:name="_Toc26"/>
      <w:bookmarkEnd w:id="78"/>
      <w:bookmarkEnd w:id="79"/>
      <w:r>
        <w:rPr>
          <w:rtl w:val="true"/>
        </w:rPr>
        <w:t>الخطبة الخالیة من الألف</w:t>
      </w:r>
      <w:bookmarkEnd w:id="80"/>
    </w:p>
    <w:p>
      <w:pPr>
        <w:pStyle w:val="BookText"/>
        <w:rPr/>
      </w:pPr>
      <w:r>
        <w:rPr>
          <w:rFonts w:ascii="Amiri" w:hAnsi="Amiri" w:eastAsia="Amiri" w:cs="Amiri"/>
          <w:color w:val="111111"/>
          <w:sz w:val="28"/>
          <w:sz w:val="28"/>
          <w:szCs w:val="28"/>
          <w:rtl w:val="true"/>
          <w:lang w:bidi="ar-SA"/>
        </w:rPr>
        <w:t>خطبة بليغة عن مولانا أمير المؤمنين عليه السلام، ليس فيها ألف</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من عظمت منَّتُه، و سبغت نعمته، و نمت كلمته، وسبقت رحمته، و نفذت مشيئته، و فلحت حجته، حمدَ مقِر بربوبية، متخضع لعبوديته، مؤمن بتوحيده، و وحّدته توحيد عبد مذعن بطاعته</w:t>
      </w:r>
      <w:r>
        <w:rPr>
          <w:rStyle w:val="FootnoteAnchor"/>
          <w:rtl w:val="true"/>
        </w:rPr>
        <w:footnoteReference w:id="172"/>
      </w:r>
      <w:r>
        <w:rPr>
          <w:rFonts w:ascii="Amiri" w:hAnsi="Amiri" w:eastAsia="Amiri" w:cs="Amiri"/>
          <w:color w:val="111111"/>
          <w:sz w:val="28"/>
          <w:sz w:val="28"/>
          <w:szCs w:val="28"/>
          <w:rtl w:val="true"/>
          <w:lang w:bidi="ar-SA"/>
        </w:rPr>
        <w:t xml:space="preserve">، متيقن يقين عبد المليك ليس له شريك في ملكه، ولم يكن له ولي في صنعه، عجز عن وصفه من يصفه، وضلّ عن نعته من يعرفه، قرب فبعد، و بعد فقرب، مجيب دعوة من يدعوه و يرزقه و يحبوه، ذو لطف خفي، وبطش قوي، و رحمة موسعة، و عقوبة موجعة، رحمته جنة عريضة موثقة، وغضبهُ نقمة ممدودة موبقة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شهدت ببعث محمد عبده و رسوله و نبیه و حبیبه و خليله، بعثه من خبر عنصر، وحين فترة، رحمةً لعبيده، و منهً لمزيده، و ختم به نبوته، و وضح به حجته، فوعظ و نصح، وبلَّغ وكدح، رؤوف بكل عبد مؤمن، سخي رضي زكي، عليه رحمة وتسليم و تكريم، من رب غفور رحیم قريب مجيب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من حضرتي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ربكم، و ذَكَّرتكم سنة نيكم، فعليكم برهبة و رغبة تسكن قلوبكم، وخشية تجري دموعكم، قبل يوم عظيم مهول يلهيكم ويبكيكم، يوم يفوز فيه من ثقل وزن حسنته و خف وزن سيئته، ولیکن مسألتكم مسألة ذل و خضوع و خشوع و مسكنة وندم و رجوع، فليغتنم كل منكم صحته قبل سقمه، و شبيبته قبل هرمه، وسعته قبل فقره، و فرغته قبل شغله، و حضره قبل سفره، قبل يهرم و يمرض ويمل ويسقم، ويمله طبيبه، ويعرض عنه حبيبه، وينقطع منه عمره، ويتغير عقله وسمعه وبصره، ثم يصبح ويمسي و هو موعوك وجسمه منهوك، و حديث نفسه، و بكت عليه عرسه، و يتم منه ولده، و تفرق عنه جمعه وعدده، وقسم جمعه، و بسط عليه حنوطه، و شدّ منه ذقنه، و غسل و قص وعمم، وودع وسلم، </w:t>
      </w:r>
    </w:p>
    <w:p>
      <w:pPr>
        <w:pStyle w:val="BookText"/>
        <w:rPr/>
      </w:pPr>
      <w:r>
        <w:rPr>
          <w:rFonts w:ascii="IRNazanin" w:hAnsi="IRNazanin" w:eastAsia="IRNazanin"/>
          <w:color w:val="111111"/>
          <w:sz w:val="28"/>
          <w:sz w:val="28"/>
          <w:szCs w:val="28"/>
          <w:rtl w:val="true"/>
          <w:lang w:bidi="fa-IR"/>
        </w:rPr>
        <w:t>و حمل في سرير، وصُلي عليه بتكبير، ونقل من دور مزخرفة، و قصور مشيدة، وحجر منضدة، و فرش ممهدة، فجعل في ضريح ملحود، وضيق مسدود بلبن جلمود، و هيل علیه عفره، وحتى عليه مدره، و محي منه اثره، و نسي خبره، ورجع عنه وليده وصفيه و حبيبه واقريه و نسيبه، فهو حشو قبره، و رهين سعيه، يسعى في جسمه دود قبره، ويسيل صديده من منخره و جسمه، و يسحن</w:t>
      </w:r>
      <w:r>
        <w:rPr>
          <w:rStyle w:val="FootnoteAnchor"/>
          <w:rtl w:val="true"/>
        </w:rPr>
        <w:footnoteReference w:id="173"/>
      </w:r>
      <w:r>
        <w:rPr>
          <w:rFonts w:ascii="IRNazanin" w:hAnsi="IRNazanin" w:eastAsia="IRNazanin"/>
          <w:color w:val="111111"/>
          <w:sz w:val="28"/>
          <w:sz w:val="28"/>
          <w:szCs w:val="28"/>
          <w:rtl w:val="true"/>
          <w:lang w:bidi="fa-IR"/>
        </w:rPr>
        <w:t>تر به لحمه، وينشف دمه، ويرم عظمه، فيرتهن بيوم حشره، حتى ينفخ في صوره، و ينشر من قبره، فلا ينتصر بقبيلة وعشيرة، و حصلت سريرة صدره، وجيء بكل نبي وشهيد و صديق و نطيق، وقعد للفصل عليم بعبده خبير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يلجمه عرقه، و يحرقه قلقه، و تغزر عبرته، وتكثر حسرته، وتكبر صرعته، حجته غير مقبولة، نشرت صحیفته، و تبینت جريمته، ونظر في سوء عمله، فشهدت عينه بنظره، ويده بلمسه، و فرجه بمسه، و رجله بخطوه، ويهلكه منكر ونكير، و كشف له حيث يصير، فسلسله و غلغله ملكه بصفد من حديد، وسيق يحب وحده فورد جهنم بكرب شدید، و غم جديد، في يد ملك عتيد، فظل يعذب في جحيم، ويسقى من حمیم، یشوی به وجهه، و ينسلخ منه جلده، بعد نضجه</w:t>
      </w:r>
      <w:r>
        <w:rPr>
          <w:rStyle w:val="FootnoteAnchor"/>
          <w:rtl w:val="true"/>
        </w:rPr>
        <w:footnoteReference w:id="174"/>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زحزح عن عقوبة ربه، و سكن حضرة فردوس، و تقلب في نعيم، وسقي من تسنيم، و مزج له بزنجبيل، وضُيّخ بمسك وعنبر، مستديم للملك مقيم في سرور محبور، و عيش مشكور، يشرب من خمور، في روض مغدق، ليس يصدع عن شربه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تكون هذه إلا منزلة من خشي ربه، و حزن نفسه، و تلك عقوبة من منشه ور به، و سولت له نفسه معصيته و دینه</w:t>
      </w:r>
      <w:r>
        <w:rPr>
          <w:rStyle w:val="FootnoteAnchor"/>
          <w:rtl w:val="true"/>
        </w:rPr>
        <w:footnoteReference w:id="175"/>
      </w:r>
      <w:r>
        <w:rPr>
          <w:rFonts w:ascii="IRNazanin" w:hAnsi="IRNazanin" w:eastAsia="IRNazanin"/>
          <w:color w:val="111111"/>
          <w:sz w:val="28"/>
          <w:sz w:val="28"/>
          <w:szCs w:val="28"/>
          <w:rtl w:val="true"/>
          <w:lang w:bidi="fa-IR"/>
        </w:rPr>
        <w:t xml:space="preserve">، ذلك قول فصل، وحكم عدل، خير قصص 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 نص، تنزيل من حكيم حميد، نزل به روح قدس مبین على قلب نبي مهند رشيد</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صلت عليه رسل سفرة مكرمون بررة، و رب كل مربوب، و على درسه ذوي طهر غير مسلوب، و على كل مؤمن ومؤمنة، والسلام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81" w:name="pg20004_217762"/>
    </w:p>
    <w:p>
      <w:pPr>
        <w:pStyle w:val="Heading2"/>
        <w:numPr>
          <w:ilvl w:val="1"/>
          <w:numId w:val="1"/>
        </w:numPr>
        <w:rPr/>
      </w:pPr>
      <w:bookmarkStart w:id="82" w:name="__RefHeading___Toc752783_2320776876"/>
      <w:bookmarkStart w:id="83" w:name="_Toc27"/>
      <w:bookmarkEnd w:id="81"/>
      <w:bookmarkEnd w:id="82"/>
      <w:r>
        <w:rPr>
          <w:rtl w:val="true"/>
        </w:rPr>
        <w:t>کلام للمؤلف في التوحید</w:t>
      </w:r>
      <w:bookmarkEnd w:id="83"/>
    </w:p>
    <w:p>
      <w:pPr>
        <w:pStyle w:val="BookText"/>
        <w:rPr/>
      </w:pPr>
      <w:r>
        <w:rPr>
          <w:rFonts w:ascii="Amiri" w:hAnsi="Amiri" w:eastAsia="Amiri" w:cs="Amiri"/>
          <w:color w:val="111111"/>
          <w:sz w:val="28"/>
          <w:sz w:val="28"/>
          <w:szCs w:val="28"/>
          <w:rtl w:val="true"/>
          <w:lang w:bidi="ar-SA"/>
        </w:rPr>
        <w:t>يقول العبد الفقير أبو محمد الحسن بن أبي الحسن بن محمد الديلمي، أعانه الله على طاعته، وأمده الله برأفته و رحمته، عمل هذه الخطب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وجدت كلمات بليغة في توحيد الله وتمجيده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فأضفت إليها ما منع من فتوح الله تعالى في خاطري، فأحببت إثبات ذلك،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نفي العلل عن الله تعالى، يشهد له بحدث خلقه، وإخراجه له من العدم، إذ الملل لا تحل إلا معلولاً، ولا يكون المعلول إلا محدثاً، الزوم صفات الحدث فيه، والقديم سبحانه و تعالى لا تحل فيه الصفات لسبب، لأن السبب لازم للمتوقع الزيادة، والخائف النقص من غيره، الفقير إلى الموجد ذلك فيه، الذي باتحاده يجد ما يتوقع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والقديم هو الغني الحميد، الذي لا وقت له، ولا حال من أجلها كان، ولا كانت له صفة من احل الحال، والأحوال لاتجوز عليه، ولا يدخل تحت الصفة والدوائر،</w:t>
      </w:r>
    </w:p>
    <w:p>
      <w:pPr>
        <w:pStyle w:val="BookText"/>
        <w:rPr/>
      </w:pPr>
      <w:r>
        <w:rPr>
          <w:rFonts w:ascii="Amiri" w:hAnsi="Amiri" w:eastAsia="Amiri" w:cs="Amiri"/>
          <w:color w:val="111111"/>
          <w:sz w:val="28"/>
          <w:sz w:val="28"/>
          <w:szCs w:val="28"/>
          <w:rtl w:val="true"/>
          <w:lang w:bidi="ar-SA"/>
        </w:rPr>
        <w:t>ولا عليه حجب و سواتر، ولا ساعات و شعائر، ولاحاجة به إلى الكون، إذ وجوده كفقده، لم يأنس به، ولم يستوحش لفقده، ولا فقد عليه، و مرجع كل شيء إليه، كما هو المبدى المعيدة، الفعال لما يريد، أزلي أبدي أزلي القدرة والعلم والحكم والنظر والإحاطة، أزلي الوجود والبقاء، مستحق لها بحقائقها، وله الشأن الأعظم، والجحد المتعالي، والعلو المنبع، والإمتناع القاهر، والسلطان الغالب، والغلبة النافذة، والقوة الذي</w:t>
      </w:r>
      <w:r>
        <w:rPr>
          <w:rStyle w:val="FootnoteAnchor"/>
          <w:rtl w:val="true"/>
        </w:rPr>
        <w:footnoteReference w:id="178"/>
      </w:r>
      <w:r>
        <w:rPr>
          <w:rFonts w:ascii="Amiri" w:hAnsi="Amiri" w:eastAsia="Amiri" w:cs="Amiri"/>
          <w:color w:val="111111"/>
          <w:sz w:val="28"/>
          <w:sz w:val="28"/>
          <w:szCs w:val="28"/>
          <w:rtl w:val="true"/>
          <w:lang w:bidi="ar-SA"/>
        </w:rPr>
        <w:t>لا يعجز، إذ لافترة ولا مانع،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ليس المراده دافع، ولا يستصعب عليه شيء أراده، ولا به إلى ما أراد تكوينه وطر، إذ هو الغني غاية، كل غاية، متفضل بما فطر، من غير قضاء وطر، فطر ما فطر، و عنصر العناصر، لإظهار قدرته و ملكه، وإظهار جوده و طوله وإحسانه، وفيض الكرم الباهر، والجود الفائض، و هو الجواد الفياض، وليعرفوه ولا يجهلوه، ولم يك قط مجهولاً، ولا عليهم به محيط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يقدر أحد قط حقيقة قدره، إذ قدره لا يقدر، ووصفه لا يقرر، و هو القدير الأقدر، المتعزز عن كون مع أزل له مقرر، المتعالي عن مدير معه دَبَّر، قدر الكون بتقديره، حتى أخرجه إلى التكوين بتدبيره، وليس للتقدير والتدبير فكر ولا خاطر، ولا حدوث عزم، ولا يضمر في إرادة، ولايهم في مشيئته، ولا روية في فعل، ولا غلبة فوت، عزّ أن يستصعب عليه شيء أراده، أيفوته شيء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و أخّر حسب حكمته و هو المقدم </w:t>
      </w:r>
    </w:p>
    <w:p>
      <w:pPr>
        <w:pStyle w:val="BookText"/>
        <w:rPr/>
      </w:pPr>
      <w:r>
        <w:rPr>
          <w:rFonts w:ascii="Amiri" w:hAnsi="Amiri" w:eastAsia="Amiri" w:cs="Amiri"/>
          <w:color w:val="111111"/>
          <w:sz w:val="28"/>
          <w:sz w:val="28"/>
          <w:szCs w:val="28"/>
          <w:rtl w:val="true"/>
          <w:lang w:bidi="ar-SA"/>
        </w:rPr>
        <w:t>المؤخر، وجعل الأوقات والفضاء والجو والمكان حاجة الكون و مستقر العالم، و شاء الكون وشاء وقته كل كائن، فهو موجوده على ما يشاء و يريده من أفعاله سبحانه، و حسن افعال خلقه لا قبيح افعالهم، ولا يكون إلا كذلك، ولا خروج للشيء عنه بغلية، وذلك كمال الملك، وتمام الحكم ، وإبرام الأمر، وكل غيب عنده شهادة، وهو المفيد ولا يتوقع إفادة، ومزيد ولا يتوقع زيادة، و محدث ولا عليه حدث، مخترع ولا كذلك غيره، و مبدع ولامعه بديع، بل هو بديع السماوات والأرض وما بينهما و ما خرج عنهما، وصانع لا بآلة، و خالق لا مباشرة، و سميع بصير لا بأداة، علا عن الخصماء والأنداد، وتقدس عن الأمثال والأضداد، وجل من الصباحية والأولاد، حكمته لا كحكمة الحكماء، سبحانه ما أقدره وأيسر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أعزه و أعز من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و استسلم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العزة له و هو العزيز بعزته تعالى عن المثل والشبه، إذ الشبه ذل و نقص، و هو العزيز الأجل ذو الجلال والإكرام، قمع بعزته وجلاله عزة كل متكبر جبار، لا يتغير أبداً، ولا يفاوت في صفاته الذاتية، ولا يحيط له بحقيقة ذات، إذ الحقيقة والمائية</w:t>
      </w:r>
      <w:r>
        <w:rPr>
          <w:rStyle w:val="FootnoteAnchor"/>
          <w:rtl w:val="true"/>
        </w:rPr>
        <w:footnoteReference w:id="180"/>
      </w:r>
      <w:r>
        <w:rPr>
          <w:rFonts w:ascii="Amiri" w:hAnsi="Amiri" w:eastAsia="Amiri" w:cs="Amiri"/>
          <w:color w:val="111111"/>
          <w:sz w:val="28"/>
          <w:sz w:val="28"/>
          <w:szCs w:val="28"/>
          <w:rtl w:val="true"/>
          <w:lang w:bidi="ar-SA"/>
        </w:rPr>
        <w:t>لا يقع إلا على المحدودات، و هو سبحانه محدثها، و هو على كمال تعجز عن وصفه الألباب، و تندحض الافهام والأوهام عن درك صفاته، العزيز الأعز ذي المفاخر، الذي افتخر بفخره كل فاخر، اتضعت</w:t>
      </w:r>
      <w:r>
        <w:rPr>
          <w:rStyle w:val="FootnoteAnchor"/>
          <w:rtl w:val="true"/>
        </w:rPr>
        <w:footnoteReference w:id="181"/>
      </w:r>
      <w:r>
        <w:rPr>
          <w:rFonts w:ascii="Amiri" w:hAnsi="Amiri" w:eastAsia="Amiri" w:cs="Amiri"/>
          <w:color w:val="111111"/>
          <w:sz w:val="28"/>
          <w:sz w:val="28"/>
          <w:szCs w:val="28"/>
          <w:rtl w:val="true"/>
          <w:lang w:bidi="ar-SA"/>
        </w:rPr>
        <w:t>بقدرته وقوته كل ذي قدرة وقوة، وتاه كل ذي كمال و جلال في كماله و جلاله، و خضعت الرقاب العظمته وسلطانه، وذل كل متجبر جبرونه و كبريائه، لم يخير الخلق على ما كلفهم، بل جيل القلوب على فطرة معرفته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المكان فلا مكان، لأنه سبحانه كان ولا مكان ثم خلق المكان، فهو على ما كان قبل خلق المكان، و هو القريب بلا التصاق، والبعيد من غير افتراق، حاضر كل خاطر، و مخطر صحيح كل خاطر، و مشاهد كل شاهد و غائب، مدرك كل فوت، و موتس كل أنيس، وأعلى من كل عال، و هو على كل شيء عال علوه على ما تحت التحت كملوه على ما فوق الفوق، صفاته لا تستشعر بالمشاعر، و أوصافه لا تكيف بتكيف، وهو الشيء لا كالأشياء، ثابت لا يزول، وقائم لا يحول، سبق القبل فلا قبل </w:t>
      </w:r>
      <w:bookmarkStart w:id="84" w:name="pg20004_217764"/>
    </w:p>
    <w:p>
      <w:pPr>
        <w:pStyle w:val="BookText"/>
        <w:rPr/>
      </w:pPr>
      <w:bookmarkEnd w:id="84"/>
      <w:r>
        <w:rPr>
          <w:rFonts w:ascii="Amiri" w:hAnsi="Amiri" w:eastAsia="Amiri" w:cs="Amiri"/>
          <w:color w:val="111111"/>
          <w:sz w:val="28"/>
          <w:sz w:val="28"/>
          <w:szCs w:val="28"/>
          <w:rtl w:val="true"/>
          <w:lang w:bidi="ar-SA"/>
        </w:rPr>
        <w:t xml:space="preserve">والبّعد قلا بَعد، تقدم العدَم وجودُه، والكون أزلُه، قيوم بلاغاية، دائم بلانهاية، ذوالنور الأكبر، والفخر الأفخر، والظهور الأظهر، والظهور الأزهر، مدهر الدهور ، و مدير الأمور، باعث من في القبور، و جاعل الظل والحرور، ذواللطف اللطيف، والعلم المطيف، والنور المتلالي، والكبرياء المتعالي، الذي لايسأم من طلب إليه، ولا يتبرم من حاجة الملح عليه، إذ لا يجوز عليه الملال، إذ لاشغل له بشيء عن شيء، ولا آلة ولا فكر ولا مباشرة، مدور الأفلاك، و مملك الأملاك، لا يضع شيئاً على مثال، صنعه موقوف على مراده، و أمره نافذ في عباده، لايعه على عالم، و وسع هو كل شيء علماً، وأحاط بكل شي خبراً، كلما ينسب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المتفرد بمعناه، إذ يستحيل أن يشاركه أحد في شيء، لا إله الاّ إياه، سبحانه ما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العلم ما أحلمه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القدرة على الخلق ما ألطفه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المشية فهم</w:t>
      </w:r>
      <w:r>
        <w:rPr>
          <w:rStyle w:val="FootnoteAnchor"/>
          <w:rtl w:val="true"/>
        </w:rPr>
        <w:footnoteReference w:id="182"/>
      </w:r>
      <w:r>
        <w:rPr>
          <w:rFonts w:ascii="Amiri" w:hAnsi="Amiri" w:eastAsia="Amiri" w:cs="Amiri"/>
          <w:color w:val="111111"/>
          <w:sz w:val="28"/>
          <w:sz w:val="28"/>
          <w:szCs w:val="28"/>
          <w:rtl w:val="true"/>
          <w:lang w:bidi="ar-SA"/>
        </w:rPr>
        <w:t>مع سعة العفو و الصفح عنهم، لهم به لطف خفي و نظر خفي، حليم كريم مهول، وينتقم ممن يشاء عدلاً منه فلم يظلم أحداً، ولم يجر في حكمه أبداً</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752785_2320776876"/>
      <w:bookmarkStart w:id="86" w:name="_Toc28"/>
      <w:bookmarkEnd w:id="85"/>
      <w:r>
        <w:rPr>
          <w:rtl w:val="true"/>
        </w:rPr>
        <w:t>دعاء للمؤلف</w:t>
      </w:r>
      <w:bookmarkEnd w:id="86"/>
    </w:p>
    <w:p>
      <w:pPr>
        <w:pStyle w:val="BookText"/>
        <w:rPr/>
      </w:pPr>
      <w:r>
        <w:rPr>
          <w:rFonts w:ascii="Amiri" w:hAnsi="Amiri" w:eastAsia="Amiri" w:cs="Amiri"/>
          <w:color w:val="111111"/>
          <w:sz w:val="28"/>
          <w:sz w:val="28"/>
          <w:szCs w:val="28"/>
          <w:rtl w:val="true"/>
          <w:lang w:bidi="ar-SA"/>
        </w:rPr>
        <w:t xml:space="preserve">فله الحمد على ما ألهم، وله الشكر على ما وفق وفَهَم، وعلى ماجاد وأنعم، وله المن على ما قضى و أبرم، و على ما أخَّر وقَدَّم، وله الثناء والمجد الأعظم، نحمده سبحانه حمداً لا يماثل، ونسأله أن يوفقنا الحمد يرضاه وشكر يهواه، لا يشوبه عارض، وأن يعيننا على حمده و شكره، فإننا نعجز عن بلوغ أمده وقدره، ونكل عن إحصاء عدده و وصفه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ألهمنا محامدك، ووفقنا لصفاء خدمتك، واكشف لنا عن حقائق معرفتك، وواصلنا بصاف من تمجيدك ووظائف تحميدك، وانلنا من خزائن مزيدك، وصف لنا الأواني، و كمل لنا منك الأماني، و حقق لنا المعاني، ورَضِّينا بما تُقَدِّر مما هو فانٍ، وارزقنا سريرة نقية، وآلات طاهرة نقية، وعافية وفية، وعاقبة مرضية، و نعمة كفية، وعهوداً وفية، وعيشة هنية، وحيطة من كل البرية، و أقبل بنا عليك بالكلية، اعصمنا و من الزيغ والهوية، و من كل مارق غوية، و كل قواطع منسية، يا بارى البرية، وقاضي القضية، ومجزل العطية، ورافع السماوات المبنية،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ماهد الأرض المدحية، صلى الله على محمد سيد البرية، وعلى آله الأئمة الراضين المرضية، بأفضل صلواتك و أتم تحياتك و بركاتك </w:t>
      </w:r>
      <w:r>
        <w:rPr>
          <w:rFonts w:eastAsia="Amiri" w:cs="Amiri" w:ascii="Amiri" w:hAnsi="Amiri"/>
          <w:color w:val="111111"/>
          <w:sz w:val="28"/>
          <w:szCs w:val="28"/>
          <w:rtl w:val="true"/>
          <w:lang w:bidi="ar-SA"/>
        </w:rPr>
        <w:t>.</w:t>
      </w:r>
      <w:bookmarkStart w:id="87" w:name="pg20004_217766"/>
    </w:p>
    <w:p>
      <w:pPr>
        <w:pStyle w:val="BookText"/>
        <w:rPr/>
      </w:pPr>
      <w:bookmarkEnd w:id="87"/>
      <w:r>
        <w:rPr>
          <w:rFonts w:ascii="Amiri" w:hAnsi="Amiri" w:eastAsia="Amiri" w:cs="Amiri"/>
          <w:color w:val="111111"/>
          <w:sz w:val="28"/>
          <w:sz w:val="28"/>
          <w:szCs w:val="28"/>
          <w:rtl w:val="true"/>
          <w:lang w:bidi="ar-SA"/>
        </w:rPr>
        <w:t>دليل آخر على حدوث العالم وقدم محدثه</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752787_2320776876"/>
      <w:bookmarkStart w:id="89" w:name="_Toc29"/>
      <w:bookmarkEnd w:id="88"/>
      <w:r>
        <w:rPr>
          <w:rtl w:val="true"/>
        </w:rPr>
        <w:t>أدلة علی الخالق و علی حدوث العالم</w:t>
      </w:r>
      <w:bookmarkEnd w:id="89"/>
    </w:p>
    <w:p>
      <w:pPr>
        <w:pStyle w:val="BookText"/>
        <w:rPr/>
      </w:pPr>
      <w:r>
        <w:rPr>
          <w:rFonts w:ascii="Amiri" w:hAnsi="Amiri" w:eastAsia="Amiri" w:cs="Amiri"/>
          <w:color w:val="111111"/>
          <w:sz w:val="28"/>
          <w:sz w:val="28"/>
          <w:szCs w:val="28"/>
          <w:rtl w:val="true"/>
          <w:lang w:bidi="ar-SA"/>
        </w:rPr>
        <w:t>و مما يستدل به على احدث العالم، أنا لعبد الأجسام مشتركة في كونها أجساماً، هي مع ذلك مفترقة في أمور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تراباً و ماء و هواء و ناراً، فلا يخلو هذا الإفتراق في الصور والصفات اما أن يكون لأمر من الأمور اقتضى ذلك أولا لأمر، فإن كان لا الأمر، لم تكن الأجسام بأن تفترق أول من أن لا تفترق، ولم يكن بعضها يكونه أرضاً و بعضها هواءً أو ماءً بأولى من العكس، فثبت أنه لابد من أمر اقتضى افتراقها، ولا يصح أن يكون ذلك الأمر هو كونها أجساماً لأنها مشتركة في ذلك، فكان يجب أن تشترك في صفة واحدة، أو يكون كل بعض منها على جميع هذه الصفات المتصلات، فلابد أن يكون الأمر المقضي الأمر إنما هو غيرها، ولا يصح أن يكون مثلها ولا من جنسها، ثم لا يخلو أن يكون موجباً أو مختاراً، فإن كان موجباً فلم اوجب النار كونها ناراً، دون أن يوجب للماء أن يكون ناراً، و للأرض أن تكون هواءً؟ و كيف يصح وجود صور متضادة ولا موجب لها؟ و في فساد هذا دلالة على أنه مختاراً، وإذا ثبت ذلك فهو المحدث القديم، الذي لا يجوز أن يكون عندنا إلا وهو حي 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يستدل به على أنه لابد للعالم من محدث، ما تجد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إحكام الصنعة و إتقان التدبير، فلو جاز أن يتفق ذلك لا بمحدث أحدثه، لجاز أن يجتمع ألواح وقار و مسامير و تتألف سفينة بغير جامع ولا مؤلف، ثم تغير بالناس في البحر بغير معبر ولا مدبّر، فلما كان ذلك ممتنعاً في العقل، كان ذلك في العالم أشد امتناعاً وأبعد وقوعاً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يستدل به على وجود المدير الصانع، أمر القبل و أصحابه، الذين أخير الله تعالى عنهم ومما أصابهم، ما ليس للحد في تخريج الوجوه له حيلة، ولا يكون ذلك إلاّ من الصانع سبحانه، وليس إلى إنكاره سبيل لاشتهاره و قرب عهده، فلأنه يجوز أن يقوم </w:t>
      </w:r>
      <w:bookmarkStart w:id="90" w:name="pg20004_217767"/>
    </w:p>
    <w:p>
      <w:pPr>
        <w:pStyle w:val="BookText"/>
        <w:rPr/>
      </w:pPr>
      <w:bookmarkEnd w:id="90"/>
      <w:r>
        <w:rPr>
          <w:rFonts w:ascii="Amiri" w:hAnsi="Amiri" w:eastAsia="Amiri" w:cs="Amiri"/>
          <w:color w:val="111111"/>
          <w:sz w:val="28"/>
          <w:sz w:val="28"/>
          <w:szCs w:val="28"/>
          <w:rtl w:val="true"/>
          <w:lang w:bidi="ar-SA"/>
        </w:rPr>
        <w:t>رجل فيقول للناس في وجوههم ويتلو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تركيف فعل ربك بأصحاب الفيل</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يقص عليهم قصتهم، و هم مع ذلك لم يروا هذا ولم يصح عندهم، وليس من الطبائع التي يذكرها الملحدة ما يوجب قصة أصحاب الفيل، ولا علم في العادات مثله، ولا يقع من الآثار العلوية والسفلية نظيره، و هو أن يجيء طير كثير في منقار كل واحد حجر، فيرسله على كل واحد من الوف كثيرة، فيهلكهم دون العالمين، هذا مالا يكون إلا من صانع حكم قادر عليهم، ولا يصح أن يكون إلا رب العالمين</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752789_2320776876"/>
      <w:bookmarkStart w:id="92" w:name="_Toc30"/>
      <w:bookmarkEnd w:id="91"/>
      <w:r>
        <w:rPr>
          <w:rtl w:val="true"/>
        </w:rPr>
        <w:t>أبيات شعریة في التوحيد</w:t>
      </w:r>
      <w:bookmarkEnd w:id="92"/>
    </w:p>
    <w:p>
      <w:pPr>
        <w:pStyle w:val="BookText"/>
        <w:rPr/>
      </w:pPr>
      <w:r>
        <w:rPr>
          <w:rFonts w:ascii="Amiri" w:hAnsi="Amiri" w:eastAsia="Amiri" w:cs="Amiri"/>
          <w:color w:val="111111"/>
          <w:sz w:val="28"/>
          <w:sz w:val="28"/>
          <w:szCs w:val="28"/>
          <w:rtl w:val="true"/>
          <w:lang w:bidi="ar-SA"/>
        </w:rPr>
        <w:t xml:space="preserve">يا من يجل بأن آراه بناظري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عن أوصاف كُنِه الخاطر</w:t>
      </w:r>
    </w:p>
    <w:p>
      <w:pPr>
        <w:pStyle w:val="BookText"/>
        <w:rPr/>
      </w:pPr>
      <w:r>
        <w:rPr>
          <w:rFonts w:ascii="Amiri" w:hAnsi="Amiri" w:eastAsia="Amiri" w:cs="Amiri"/>
          <w:color w:val="111111"/>
          <w:sz w:val="28"/>
          <w:sz w:val="28"/>
          <w:szCs w:val="28"/>
          <w:rtl w:val="true"/>
          <w:lang w:bidi="ar-SA"/>
        </w:rPr>
        <w:t xml:space="preserve">لو كنت تدركك العلوم تقدراً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تفكراً وتوهماً للخاطر</w:t>
      </w:r>
    </w:p>
    <w:p>
      <w:pPr>
        <w:pStyle w:val="BookText"/>
        <w:rPr/>
      </w:pPr>
      <w:r>
        <w:rPr>
          <w:rFonts w:ascii="Amiri" w:hAnsi="Amiri" w:eastAsia="Amiri" w:cs="Amiri"/>
          <w:color w:val="111111"/>
          <w:sz w:val="28"/>
          <w:sz w:val="28"/>
          <w:szCs w:val="28"/>
          <w:rtl w:val="true"/>
          <w:lang w:bidi="ar-SA"/>
        </w:rPr>
        <w:t xml:space="preserve">ما كنت معبوداً قديماً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ولا صمداً وملجأ حائر</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وبما وكيف ترى وتعلم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العظيم ومرقهر القاهر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 عظمت بأن لحاظ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فسبحان القديم الآخر</w:t>
      </w:r>
      <w:bookmarkStart w:id="93" w:name="pg20004_217768"/>
    </w:p>
    <w:p>
      <w:pPr>
        <w:pStyle w:val="Heading2"/>
        <w:numPr>
          <w:ilvl w:val="1"/>
          <w:numId w:val="1"/>
        </w:numPr>
        <w:rPr/>
      </w:pPr>
      <w:bookmarkStart w:id="94" w:name="__RefHeading___Toc752791_2320776876"/>
      <w:bookmarkStart w:id="95" w:name="_Toc31"/>
      <w:bookmarkEnd w:id="93"/>
      <w:bookmarkEnd w:id="94"/>
      <w:r>
        <w:rPr>
          <w:rtl w:val="true"/>
        </w:rPr>
        <w:t>أحادیث في فضل العلم و أهله</w:t>
      </w:r>
      <w:bookmarkEnd w:id="95"/>
    </w:p>
    <w:p>
      <w:pPr>
        <w:pStyle w:val="BookText"/>
        <w:rPr/>
      </w:pPr>
      <w:r>
        <w:rPr>
          <w:rFonts w:ascii="Amiri" w:hAnsi="Amiri" w:eastAsia="Amiri" w:cs="Amiri"/>
          <w:color w:val="111111"/>
          <w:sz w:val="28"/>
          <w:sz w:val="28"/>
          <w:szCs w:val="28"/>
          <w:rtl w:val="true"/>
          <w:lang w:bidi="ar-SA"/>
        </w:rPr>
        <w:t>يقول العبد الفقير إلى رحمة ربه و رضوانه، أبو محمد الحسن بن أبي الحسن الديلمي، أعانه الله على طاعته، و تغمده برافته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حيث اثبت المعارف صدر الكتاب، لوجوب تقدمها على جميع العلوم، اقتضت الحال ارداف ذلك بذكر فضل العلم وأهله، ولم ألتزم ذكر سند أحاديثها، لشهرتها في كتبها المصنفة المروية عن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لها و أشير عند ذكر كل حديث مذكور أو أدب مسطور، إلى كتابه المحفوظ منه المنقول عنه ، إلا ماشذ عني من ذلك، فلم أذكر إلا فص القول دون ذكر كتابه والراوي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حفظته من كتاب كنز الفوائد إملاء الشيخ الفقيه أبي الفتح محمد ابن علي الكراجكي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يطلب باباً من أبواب العلم، ليرد به ضالاً إلى هدى، أو باطلاً إلى حق، كان عمله كميادة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من العالم متكثاً على فراشه ينظر في علمه، خير من عبادة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استرذل الله عبداً، حظر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أهدى أخ إلى أخيه هدية أفضل من كلمة حكمة، يزيده الله بها هدى، أو يرده عن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الميثاق على الخلق أن يتعلموا، حتى أخذ على العلماء أن يعلموا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أمير المؤمنين عليه السلام،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الله، لم يصب منه باباً إلا ازداد</w:t>
      </w:r>
      <w:r>
        <w:rPr>
          <w:rStyle w:val="FootnoteAnchor"/>
          <w:rtl w:val="true"/>
        </w:rPr>
        <w:footnoteReference w:id="186"/>
      </w:r>
      <w:r>
        <w:rPr>
          <w:rFonts w:ascii="Amiri" w:hAnsi="Amiri" w:eastAsia="Amiri" w:cs="Amiri"/>
          <w:color w:val="111111"/>
          <w:sz w:val="28"/>
          <w:sz w:val="28"/>
          <w:szCs w:val="28"/>
          <w:rtl w:val="true"/>
          <w:lang w:bidi="ar-SA"/>
        </w:rPr>
        <w:t>في نفسه ذلاً، وفي الله تواضعاً، والله خوفاً، وفي الدين اجتهاداً، فذلك الذي ينتفع بالعلم فليتعلمه، ومن طلب العلم اللدنيا، والمنزلة عند الناس، والحظة عند السلطان لم يصب منه باباً إلا ازداد في نفسه عظمة، وعلى الناس استطالة، وبالله اغتراراً، وفي الدين محقاً، فذلك الذي لم ينتفع بالعلم فليكف عنه</w:t>
      </w:r>
      <w:r>
        <w:rPr>
          <w:rStyle w:val="FootnoteAnchor"/>
          <w:rtl w:val="true"/>
        </w:rPr>
        <w:footnoteReference w:id="187"/>
      </w:r>
      <w:r>
        <w:rPr>
          <w:rFonts w:ascii="Amiri" w:hAnsi="Amiri" w:eastAsia="Amiri" w:cs="Amiri"/>
          <w:color w:val="111111"/>
          <w:sz w:val="28"/>
          <w:sz w:val="28"/>
          <w:szCs w:val="28"/>
          <w:rtl w:val="true"/>
          <w:lang w:bidi="ar-SA"/>
        </w:rPr>
        <w:t>الحجة عليه والندامة والخزي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تعالى العالم والعباد يوم القيامة، فإذا اجتمعا عند الصراط، قبل اللعابد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قانعم فيها بعبادتك، وقيل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هاهنا في زمرة الأنبياء، فاشفع فيمن أحسنت أدبه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كفضلي على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والآداب حلل حسان، والفكر مرآة صافية، والاعتبار منذر ناصح، وكف بك أدباً لنفسك تركك مايكرهه لغيرك</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القلب فذلك العلم النافع، وعلم في اللسان فذلك</w:t>
      </w:r>
      <w:r>
        <w:rPr>
          <w:rStyle w:val="FootnoteAnchor"/>
          <w:rtl w:val="true"/>
        </w:rPr>
        <w:footnoteReference w:id="189"/>
      </w:r>
      <w:r>
        <w:rPr>
          <w:rFonts w:ascii="Amiri" w:hAnsi="Amiri" w:eastAsia="Amiri" w:cs="Amiri"/>
          <w:color w:val="111111"/>
          <w:sz w:val="28"/>
          <w:sz w:val="28"/>
          <w:szCs w:val="28"/>
          <w:rtl w:val="true"/>
          <w:lang w:bidi="ar-SA"/>
        </w:rPr>
        <w:t>حجة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تلزم كل ذي حجى من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وحفظه، والعمل به،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خزائن ومفاتيحها السؤال، فسلوا يرحمكم الله، 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والمجيب، والمستمع، والمحب 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تعالى به خيراً يفقهه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ينزعه من الناس، ولكن يقبض العلم بقيض العلماء، حتى إذا لم يبق عالم، الخذ الناس رؤساء جها لأفسلو</w:t>
      </w:r>
      <w:r>
        <w:rPr>
          <w:rStyle w:val="FootnoteAnchor"/>
          <w:rtl w:val="true"/>
        </w:rPr>
        <w:footnoteReference w:id="191"/>
      </w:r>
      <w:r>
        <w:rPr>
          <w:rFonts w:ascii="Amiri" w:hAnsi="Amiri" w:eastAsia="Amiri" w:cs="Amiri"/>
          <w:color w:val="111111"/>
          <w:sz w:val="28"/>
          <w:sz w:val="28"/>
          <w:szCs w:val="28"/>
          <w:rtl w:val="true"/>
          <w:lang w:bidi="ar-SA"/>
        </w:rPr>
        <w:t>فأفتوا يغير علم فضلوا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ازداد في العلم رشداً، ولم يزدد في الدنيا زهداً، لم يزدد من الله إلا بعد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مما أخاف على أمتي زلات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تعليمه حسنة، و طلبه عبادة، والبحث عنه جهاد، وتعليمه لمن لا يعلمه صدقة، وبذله لأهله قربة، لأنه علم الحلال والحرام، وسبيل منازل</w:t>
      </w:r>
      <w:r>
        <w:rPr>
          <w:rStyle w:val="FootnoteAnchor"/>
          <w:rtl w:val="true"/>
        </w:rPr>
        <w:footnoteReference w:id="193"/>
      </w:r>
      <w:r>
        <w:rPr>
          <w:rFonts w:ascii="Amiri" w:hAnsi="Amiri" w:eastAsia="Amiri" w:cs="Amiri"/>
          <w:color w:val="111111"/>
          <w:sz w:val="28"/>
          <w:sz w:val="28"/>
          <w:szCs w:val="28"/>
          <w:rtl w:val="true"/>
          <w:lang w:bidi="ar-SA"/>
        </w:rPr>
        <w:t>الجنة، والأنيس في الوحشة، والصاحب في الغربة، والمحدث في الخلوة، والدليل على السراء والضراء، والسلاح</w:t>
      </w:r>
      <w:r>
        <w:rPr>
          <w:rStyle w:val="FootnoteAnchor"/>
          <w:rtl w:val="true"/>
        </w:rPr>
        <w:footnoteReference w:id="194"/>
      </w:r>
      <w:r>
        <w:rPr>
          <w:rFonts w:ascii="Amiri" w:hAnsi="Amiri" w:eastAsia="Amiri" w:cs="Amiri"/>
          <w:color w:val="111111"/>
          <w:sz w:val="28"/>
          <w:sz w:val="28"/>
          <w:szCs w:val="28"/>
          <w:rtl w:val="true"/>
          <w:lang w:bidi="ar-SA"/>
        </w:rPr>
        <w:t>على الأعداء، والزينة عند الأخلاء، يرفع به أقواماً فيجعلهم للخير قادة و أئمة، وتقتص آثارهم، ويُقتدى بفعالهم، وينتهى إلى رأيهم، ترغب الملائكة في خُلَّيهم، وبأجنحتها</w:t>
      </w:r>
      <w:r>
        <w:rPr>
          <w:rStyle w:val="FootnoteAnchor"/>
          <w:rtl w:val="true"/>
        </w:rPr>
        <w:footnoteReference w:id="195"/>
      </w:r>
      <w:r>
        <w:rPr>
          <w:rFonts w:ascii="IRNazanin" w:hAnsi="IRNazanin" w:eastAsia="IRNazanin"/>
          <w:color w:val="111111"/>
          <w:sz w:val="28"/>
          <w:sz w:val="28"/>
          <w:szCs w:val="28"/>
          <w:rtl w:val="true"/>
          <w:lang w:bidi="fa-IR"/>
        </w:rPr>
        <w:t>تمسحهم، ويستغفر لهم كل رطب و یا بس، لأن العلم حياة القلوب، ومصابيح الأبصار من الظلم، وقوة الأبدان من الضعف، ويبلغ به العباد</w:t>
      </w:r>
      <w:r>
        <w:rPr>
          <w:rStyle w:val="FootnoteAnchor"/>
          <w:rtl w:val="true"/>
        </w:rPr>
        <w:footnoteReference w:id="196"/>
      </w:r>
      <w:r>
        <w:rPr>
          <w:rFonts w:ascii="Amiri" w:hAnsi="Amiri" w:eastAsia="Amiri" w:cs="Amiri"/>
          <w:color w:val="111111"/>
          <w:sz w:val="28"/>
          <w:sz w:val="28"/>
          <w:szCs w:val="28"/>
          <w:rtl w:val="true"/>
          <w:lang w:bidi="ar-SA"/>
        </w:rPr>
        <w:t>منازل الأخيار، والدرجات العلى، و به توصل الأرحام، ويعرف الحلال من الحرام، و هو إمام العمل و العمل تابعه، يلهمه</w:t>
      </w:r>
      <w:r>
        <w:rPr>
          <w:rStyle w:val="FootnoteAnchor"/>
          <w:rtl w:val="true"/>
        </w:rPr>
        <w:footnoteReference w:id="197"/>
      </w:r>
      <w:r>
        <w:rPr>
          <w:rFonts w:ascii="Amiri" w:hAnsi="Amiri" w:eastAsia="Amiri" w:cs="Amiri"/>
          <w:color w:val="111111"/>
          <w:sz w:val="28"/>
          <w:sz w:val="28"/>
          <w:szCs w:val="28"/>
          <w:rtl w:val="true"/>
          <w:lang w:bidi="ar-SA"/>
        </w:rPr>
        <w:t>الله تعالى أنفس السعداء ويحرمه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من الحكمة، يسمع بها الرجل فيقولها أو يعمل بها، خير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وتعلموا للعلم السكينة والوقار والحلم، ولا تكونوا جبابرة العلماء، فلا يقوم علمكم بجهلكم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العالم على علمه أن يبذله المستحقه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لاراحة في عيش إلا لعالم ناطق، أو مستمع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واغد عالماً، أو متعلماً، ولا تكن الثالث فتهلك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لتضع أجنحتها لطالب العلم، رضأ بما يصنع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حملة العلم حملوه بحقه، لأحبهم الله وملائكته و أهل طاعته من خلقه، ولكن</w:t>
      </w:r>
      <w:r>
        <w:rPr>
          <w:rStyle w:val="FootnoteAnchor"/>
          <w:rtl w:val="true"/>
        </w:rPr>
        <w:footnoteReference w:id="200"/>
      </w:r>
      <w:r>
        <w:rPr>
          <w:rFonts w:ascii="Amiri" w:hAnsi="Amiri" w:eastAsia="Amiri" w:cs="Amiri"/>
          <w:color w:val="111111"/>
          <w:sz w:val="28"/>
          <w:sz w:val="28"/>
          <w:szCs w:val="28"/>
          <w:rtl w:val="true"/>
          <w:lang w:bidi="ar-SA"/>
        </w:rPr>
        <w:t>حملوه لطلب الدنيا، فيقتهم الله، وهانوا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والطلب للأبدان، والنجوم المعرفة الأزمان، والنحو 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لعنته ملائكة السماء، وملائكة الرحمة، وملائكة العذاب، و لحقه وزر من عمل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 فإنه من لم يتفقه في دين الله، لم ينظر الله إليه يوم القيامة، ولم يزك له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غير بصيرة، كالسائر على غير الطريق، ولا پزیده سرعة السير إلا بعد أيد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بالشيخ أن يتعلم؟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الجهالة تقبح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منه التعلم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تلعلموا العلم، وأثبتوه، واحكموه بالدرس، وإن لم نفعلوا ذلك يُدرس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موالينا السلام، و أوصهم بتقوى الله والعمل الصالح، وأن يعود صحيحهم مريضهم، وليعد غنيهم على فقيرهم، وليحضر حيهم جنازة ميتهم، وأن يتألفوا في البيوت، ويتذاكروا علم الدين، ففي ذلك حياة أمرنا، رحم الله من أحيا أمرنا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نغني عنهم من الله شيئاً، إلا بالعمل الصالح، و أن ولا يتنا لا تنال إلا بالورع والاجتهاد، وأن أشد الناس عذاباً يوم القيامة، من </w:t>
      </w:r>
    </w:p>
    <w:p>
      <w:pPr>
        <w:pStyle w:val="BookText"/>
        <w:rPr/>
      </w:pPr>
      <w:r>
        <w:rPr>
          <w:rFonts w:ascii="Amiri" w:hAnsi="Amiri" w:eastAsia="Amiri" w:cs="Amiri"/>
          <w:color w:val="111111"/>
          <w:sz w:val="28"/>
          <w:sz w:val="28"/>
          <w:szCs w:val="28"/>
          <w:rtl w:val="true"/>
          <w:lang w:bidi="ar-SA"/>
        </w:rPr>
        <w:t>وصف عدلاً ثم خالفه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أمير المؤمنين عليه السلام، أوصى ولده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احرز حظك من الأدب وفرغ له قلبك، فإنه أعظم من أن تخالطه</w:t>
      </w:r>
      <w:r>
        <w:rPr>
          <w:rStyle w:val="FootnoteAnchor"/>
          <w:rtl w:val="true"/>
        </w:rPr>
        <w:footnoteReference w:id="204"/>
      </w:r>
      <w:r>
        <w:rPr>
          <w:rFonts w:ascii="Amiri" w:hAnsi="Amiri" w:eastAsia="Amiri" w:cs="Amiri"/>
          <w:color w:val="111111"/>
          <w:sz w:val="28"/>
          <w:sz w:val="28"/>
          <w:szCs w:val="28"/>
          <w:rtl w:val="true"/>
          <w:lang w:bidi="ar-SA"/>
        </w:rPr>
        <w:t>دنس، واعلم أنك إن أعوزت غنيت به، و إن اغتربت كان لك الصاحب الذي لا وحشة معه، الأدب هو لقاح العقل، وذكاء القلب، وزينة اللسان، ودليل الرجل على مكارم الأخلاق، وما الإنسان لولا الأدب إلا بهيمة مهملة، الله در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يسود غير السيد، فاطلبه واكسبه تكتسب القدر والمال، من طلبه صال به ومن تركه صيل عليه، يلزمه الله السعداء، ويحرمه الأشقياء والدنيا طوران فمنهما لك، ومنهما عليك، فما كان منهما لك أتاك على ضعفك وما كان منهما عليك لم تدفعه بقوتك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 والناس 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مستفادة، ورأس العلم الرفق، وأفته الخرق والجاهل صغير و إن كان شيخاً، والعالم كبير و إن كان حدثاً، والأدب يغني عن الحسب، ومن عرف بالحكمة لحظته العيون بالهيبة والوقار و العلم مع الصغر كالنقش في الحجر، وزلة العالم كانكسار السفينة تغرق وتفرق، والآداب تلقيح الأفهام ومفتاح</w:t>
      </w:r>
      <w:r>
        <w:rPr>
          <w:rStyle w:val="FootnoteAnchor"/>
          <w:rtl w:val="true"/>
        </w:rPr>
        <w:footnoteReference w:id="205"/>
      </w:r>
      <w:r>
        <w:rPr>
          <w:rFonts w:ascii="IRNazanin" w:hAnsi="IRNazanin" w:eastAsia="IRNazanin"/>
          <w:color w:val="111111"/>
          <w:sz w:val="28"/>
          <w:sz w:val="28"/>
          <w:szCs w:val="28"/>
          <w:rtl w:val="true"/>
          <w:lang w:bidi="fa-IR"/>
        </w:rPr>
        <w:t>الأذهان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تحزم، فإذا استوضحت قاعزم، ولوسكت من لا يعلم سقط الإختلاف، ومن جالس العلماء وثر، ومن خالط الأنذال حفر لا تحتقرن عبداً آناه الله الحكمة والعلم، فإن الله تعالى لم يحقره حيث آناه إياه، والمودة أشيك الأنساب، لا تستر ذلن حسب ذي العلم فإن الله تعالى لم يحقره حيث آتاه أشرف الأحساب، ولا كنز أنفع من العلم ولا قرين سوء شر من الجهل، والعلم خير من المال، لأن العلم يحرسك، وأنت تحرس المال، والعلم يزكو على الإنفاق،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تنقصه النفقة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والعلم حاكم، والمال محكوم عليه، فعليكم بطلب العلم، فإن طلبه فريضة، وهو صلة بين الإخوان ودال على المرقة، وتحفة في المجالس، </w:t>
      </w:r>
    </w:p>
    <w:p>
      <w:pPr>
        <w:pStyle w:val="BookText"/>
        <w:rPr/>
      </w:pPr>
      <w:r>
        <w:rPr>
          <w:rFonts w:ascii="Amiri" w:hAnsi="Amiri" w:eastAsia="Amiri" w:cs="Amiri"/>
          <w:color w:val="111111"/>
          <w:sz w:val="28"/>
          <w:sz w:val="28"/>
          <w:szCs w:val="28"/>
          <w:rtl w:val="true"/>
          <w:lang w:bidi="ar-SA"/>
        </w:rPr>
        <w:t>صاحب في السفر، وأنس في الغربة، ومن عرف الحكمة لم يصبر عن الازدياد منها، والشريف من شرَّفه علمه، والرفيع من رفعته الطاعة، والعزيز من أعزته التقوى</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بعمل، ولا قول ولا عمل إلا بنية، ولا قول و عمل ونية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نقلته من نهج البلاغة تصنيف السيد الرضي الموسوي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عليه السلام فأخرجني إلى الجبانة</w:t>
      </w:r>
      <w:r>
        <w:rPr>
          <w:rStyle w:val="FootnoteAnchor"/>
          <w:rtl w:val="true"/>
        </w:rPr>
        <w:footnoteReference w:id="208"/>
      </w:r>
      <w:r>
        <w:rPr>
          <w:rFonts w:ascii="IRNazanin" w:hAnsi="IRNazanin" w:eastAsia="IRNazanin"/>
          <w:color w:val="111111"/>
          <w:sz w:val="28"/>
          <w:sz w:val="28"/>
          <w:szCs w:val="28"/>
          <w:rtl w:val="true"/>
          <w:lang w:bidi="fa-IR"/>
        </w:rPr>
        <w:t>، فلما أصحر تنفس الصعداء،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إن هذه القلوب أوعية، فخيرها أوعاها، فاحفظ ما أقول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 همج رعاع أتباع كل ناعق، يميلون مع كل ربح، لم يستضيئوا بنور العلم، ولم يلجؤ 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الانفاق، وصنيع المال يزول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بن زیاد، معرفة العلم دین بدان به، ويكسب صاحبه الطاعة في حال حياته، وحسن الأحدوثة بعد وفاته، والعلم حاكم، والمال محكوم عليه، هلك خزان الأموال وهم أحياء، والعلماء باقون ما بقي الدهر، أعيانهم مفقودة، وأمثالهم في القلوب موجودة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علماً جماً، لو أصيب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أصيب له لقناً غير مأمون عليه، مستعملاً آلة الدين للدنيا، ومستظهراً بنعم الله على عباده، وبحججه على أوليائه، أو منقاداً</w:t>
      </w:r>
      <w:r>
        <w:rPr>
          <w:rStyle w:val="FootnoteAnchor"/>
          <w:rtl w:val="true"/>
        </w:rPr>
        <w:footnoteReference w:id="209"/>
      </w:r>
      <w:r>
        <w:rPr>
          <w:rFonts w:ascii="Amiri" w:hAnsi="Amiri" w:eastAsia="Amiri" w:cs="Amiri"/>
          <w:color w:val="111111"/>
          <w:sz w:val="28"/>
          <w:sz w:val="28"/>
          <w:szCs w:val="28"/>
          <w:rtl w:val="true"/>
          <w:lang w:bidi="ar-SA"/>
        </w:rPr>
        <w:t>لحملة الحق، لا بصيرة له في احنانه</w:t>
      </w:r>
      <w:r>
        <w:rPr>
          <w:rStyle w:val="FootnoteAnchor"/>
          <w:rtl w:val="true"/>
        </w:rPr>
        <w:footnoteReference w:id="210"/>
      </w:r>
      <w:r>
        <w:rPr>
          <w:rFonts w:ascii="Amiri" w:hAnsi="Amiri" w:eastAsia="Amiri" w:cs="Amiri"/>
          <w:color w:val="111111"/>
          <w:sz w:val="28"/>
          <w:sz w:val="28"/>
          <w:szCs w:val="28"/>
          <w:rtl w:val="true"/>
          <w:lang w:bidi="ar-SA"/>
        </w:rPr>
        <w:t>، يتقدح الشك في قلبه بأول عارض من شبهة، ألا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مفهوماً باللذة، سلس القياد للشهرة، أو مغرماً بالجمع والإدّخار، ليسا من رعاة الدين في شيء، أقرب شيء </w:t>
      </w:r>
      <w:bookmarkStart w:id="96" w:name="pg20004_217774"/>
    </w:p>
    <w:p>
      <w:pPr>
        <w:pStyle w:val="BookText"/>
        <w:rPr/>
      </w:pPr>
      <w:bookmarkEnd w:id="96"/>
      <w:r>
        <w:rPr>
          <w:rFonts w:ascii="Amiri" w:hAnsi="Amiri" w:eastAsia="Amiri" w:cs="Amiri"/>
          <w:color w:val="111111"/>
          <w:sz w:val="28"/>
          <w:sz w:val="28"/>
          <w:szCs w:val="28"/>
          <w:rtl w:val="true"/>
          <w:lang w:bidi="ar-SA"/>
        </w:rPr>
        <w:t>شبهاً بهما الأنعام السائمة، كذلك يموت العلم يموت حامليه</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752793_2320776876"/>
      <w:bookmarkStart w:id="98" w:name="_Toc32"/>
      <w:bookmarkEnd w:id="97"/>
      <w:r>
        <w:rPr>
          <w:rtl w:val="true"/>
        </w:rPr>
        <w:t>آیات في مدح العلم و أهله</w:t>
      </w:r>
      <w:bookmarkEnd w:id="98"/>
    </w:p>
    <w:p>
      <w:pPr>
        <w:pStyle w:val="BookText"/>
        <w:rPr/>
      </w:pPr>
      <w:r>
        <w:rPr>
          <w:rFonts w:ascii="Amiri" w:hAnsi="Amiri" w:eastAsia="Amiri" w:cs="Amiri"/>
          <w:color w:val="111111"/>
          <w:sz w:val="28"/>
          <w:sz w:val="28"/>
          <w:szCs w:val="28"/>
          <w:rtl w:val="true"/>
          <w:lang w:bidi="ar-SA"/>
        </w:rPr>
        <w:t xml:space="preserve">اللهم بلى، لا تخلو الأرض من حجة قائم الله بحجته، إما ظاهراً مشهوراً، أو خائفاً مغموراً كي لا تبطل حجج الله و بيّناته، وكم ذا و أين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والأعظمون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قدراً، يحفظ الله حججه وبیّناته بهم حتى یودعوها نظراء هم، و بزرموها في قلوب أشباههم، هجم بهم العلم على حقيقة البصيرة، و باشروا روح اليقين، واستلانوا ما استوعره المترفون، وأنسوا بما استوحش منه الجاهلون، وصحبوا الدنيا بأبدان أرواء متعلقة بالمحل الأعلى، أولئك خلفاء الله في أرضه، والدعاة إلى دينه سراً وجهراً، أن 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إلى رؤيتهم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وقال أيضا لكميل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تبذل ولا تشهر، ووار شخصك ولا تذكر، وتعلم واعمل، واسكت تسلم، تسرّ الأبرار، وتفيض الفجار فلا علّمك إذا علمك الله معالم دينه، ألا تعرف الناس ولا يعرفونك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فقد 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ـ معاني ما قلناه وزيادة في كتابه العزيز،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يستوى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 بما كنتم تعلّمون الكتاب و بما كنتم تدرسون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 العلم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فقرن شهادته بشهادتهم وشهادة ملائكته، وهذا يدل على عظيم منزلتهم، ورفيع مكانتهم، وعلو درجتهم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و تعالى، حكاية عن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ذلكما مما علمني </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فقهمناها سليمان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وعلّم آدم الاسماء كلها ثم عرضهم على الملائكة فقال البتوني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فرفعه عليهم بفضيلة العلم، وأسجدهم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ذلك يستشهد أهل العلم، لا يشير إلا اليهم، ولا يعتد إلا بهم، و كفى بذلك فضيلة وفضلاً بالعلم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قوله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تعلّم العلم، فإنه يقومك ويسددك صغيراً و يقدمك ويسودك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احسنوا النظر فيما لا يمكم جهله، وانصحوا لأنفسكم فيما لا يسعكم جهله، ومعرفة مالا عذر لكم في تركه، فإن الدين أركاناً لا ينفع من جهلها شدة اجتهاده في ظاهر عبادته، ولا يضر من عرفها فدان بها حسن اقتصاده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يعمل بالدرايات، والجاهل يعمل بالروايات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درائین، ولا تكونوا روائين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همة العاقل الدراية، و همة الجاهل الرواية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الدراية هي العلم القطعي الذي تبرأ به الذمة على اليقين به، وصاحب الرواية على خطر، لإقدامه على أمر لم يعرف صحة الدليل على العمل به أو الترك له، و من هاهنا امتنع كثير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بالخبر الواحد، المتجرّد من قرينة تعضده</w:t>
      </w:r>
      <w:r>
        <w:rPr>
          <w:rFonts w:eastAsia="Amiri" w:cs="Amiri" w:ascii="Amiri" w:hAnsi="Amiri"/>
          <w:color w:val="111111"/>
          <w:sz w:val="28"/>
          <w:szCs w:val="28"/>
          <w:rtl w:val="true"/>
          <w:lang w:bidi="ar-SA"/>
        </w:rPr>
        <w:t xml:space="preserve">. </w:t>
      </w:r>
      <w:bookmarkStart w:id="99" w:name="pg20004_217776"/>
    </w:p>
    <w:p>
      <w:pPr>
        <w:pStyle w:val="Heading2"/>
        <w:numPr>
          <w:ilvl w:val="1"/>
          <w:numId w:val="1"/>
        </w:numPr>
        <w:rPr/>
      </w:pPr>
      <w:bookmarkStart w:id="100" w:name="__RefHeading___Toc752795_2320776876"/>
      <w:bookmarkStart w:id="101" w:name="_Toc33"/>
      <w:bookmarkEnd w:id="99"/>
      <w:bookmarkEnd w:id="100"/>
      <w:r>
        <w:rPr>
          <w:rtl w:val="true"/>
        </w:rPr>
        <w:t>حکم وأشعار في مدح العلم</w:t>
      </w:r>
      <w:bookmarkEnd w:id="101"/>
    </w:p>
    <w:p>
      <w:pPr>
        <w:pStyle w:val="BookText"/>
        <w:rPr/>
      </w:pPr>
      <w:r>
        <w:rPr>
          <w:rFonts w:ascii="Amiri" w:hAnsi="Amiri" w:eastAsia="Amiri" w:cs="Amiri"/>
          <w:color w:val="111111"/>
          <w:sz w:val="28"/>
          <w:sz w:val="28"/>
          <w:szCs w:val="28"/>
          <w:rtl w:val="true"/>
          <w:lang w:bidi="ar-SA"/>
        </w:rPr>
        <w:t>وقد أشار مولانا الصادق عليه السلام إلى العمل على اليقين، والحث على العلم ، المقطوع به في المعارف الدينية، عقيب ذكره المعارف العقلية،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ربك،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تعرف ما أراد منك،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لبعض الحكماء</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أو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نرى العلماء على أبواب الأغنياء، ولا نكاد ترى الأغنياء على أبواب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لمعرفة العلماء بمنفعة المال، وجهل الأغنياء بفضل العلم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أحسن الشاعر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زینٌ و تشريفٌ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العلم والأدبا</w:t>
      </w:r>
    </w:p>
    <w:p>
      <w:pPr>
        <w:pStyle w:val="BookText"/>
        <w:rPr/>
      </w:pPr>
      <w:r>
        <w:rPr>
          <w:rFonts w:ascii="Amiri" w:hAnsi="Amiri" w:eastAsia="Amiri" w:cs="Amiri"/>
          <w:color w:val="111111"/>
          <w:sz w:val="28"/>
          <w:sz w:val="28"/>
          <w:szCs w:val="28"/>
          <w:rtl w:val="true"/>
          <w:lang w:bidi="ar-SA"/>
        </w:rPr>
        <w:t xml:space="preserve">لاخير فيمن له أصلْ بلا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على من زانه حدبا</w:t>
      </w:r>
    </w:p>
    <w:p>
      <w:pPr>
        <w:pStyle w:val="BookText"/>
        <w:rPr/>
      </w:pPr>
      <w:r>
        <w:rPr>
          <w:rFonts w:ascii="Amiri" w:hAnsi="Amiri" w:eastAsia="Amiri" w:cs="Amiri"/>
          <w:color w:val="111111"/>
          <w:sz w:val="28"/>
          <w:sz w:val="28"/>
          <w:szCs w:val="28"/>
          <w:rtl w:val="true"/>
          <w:lang w:bidi="ar-SA"/>
        </w:rPr>
        <w:t>كم من تجيب</w:t>
      </w:r>
      <w:r>
        <w:rPr>
          <w:rStyle w:val="FootnoteAnchor"/>
          <w:rtl w:val="true"/>
        </w:rPr>
        <w:footnoteReference w:id="226"/>
      </w:r>
      <w:r>
        <w:rPr>
          <w:rFonts w:ascii="Amiri" w:hAnsi="Amiri" w:eastAsia="Amiri" w:cs="Amiri"/>
          <w:color w:val="111111"/>
          <w:sz w:val="28"/>
          <w:sz w:val="28"/>
          <w:szCs w:val="28"/>
          <w:rtl w:val="true"/>
          <w:lang w:bidi="ar-SA"/>
        </w:rPr>
        <w:t>أخي غيِ و طمطمةٍ</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Style w:val="FootnoteAnchor"/>
          <w:rtl w:val="true"/>
        </w:rPr>
        <w:footnoteReference w:id="228"/>
      </w:r>
      <w:r>
        <w:rPr>
          <w:rFonts w:ascii="IRNazanin" w:hAnsi="IRNazanin" w:eastAsia="IRNazanin"/>
          <w:color w:val="111111"/>
          <w:sz w:val="28"/>
          <w:sz w:val="28"/>
          <w:szCs w:val="28"/>
          <w:rtl w:val="true"/>
          <w:lang w:bidi="fa-IR"/>
        </w:rPr>
        <w:t>لدى القوم معروف إذا انتسبا</w:t>
      </w:r>
    </w:p>
    <w:p>
      <w:pPr>
        <w:pStyle w:val="BookText"/>
        <w:rPr/>
      </w:pPr>
      <w:r>
        <w:rPr>
          <w:rFonts w:ascii="Amiri" w:hAnsi="Amiri" w:eastAsia="Amiri" w:cs="Amiri"/>
          <w:color w:val="111111"/>
          <w:sz w:val="28"/>
          <w:sz w:val="28"/>
          <w:szCs w:val="28"/>
          <w:rtl w:val="true"/>
          <w:lang w:bidi="ar-SA"/>
        </w:rPr>
        <w:t xml:space="preserve">و خاملٍ مقرفِ الآباءِ 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المعالي به والمالَ والنشبا</w:t>
      </w:r>
    </w:p>
    <w:p>
      <w:pPr>
        <w:pStyle w:val="BookText"/>
        <w:rPr/>
      </w:pPr>
      <w:r>
        <w:rPr>
          <w:rFonts w:ascii="Amiri" w:hAnsi="Amiri" w:eastAsia="Amiri" w:cs="Amiri"/>
          <w:color w:val="111111"/>
          <w:sz w:val="28"/>
          <w:sz w:val="28"/>
          <w:szCs w:val="28"/>
          <w:rtl w:val="true"/>
          <w:lang w:bidi="ar-SA"/>
        </w:rPr>
        <w:t>المقرف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تكون أمه كريمة و أبوه غير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طالب العلم نعم الشيء تطلبه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تعدلنَّ به ورقا ولاذهبا</w:t>
      </w:r>
    </w:p>
    <w:p>
      <w:pPr>
        <w:pStyle w:val="BookText"/>
        <w:rPr/>
      </w:pPr>
      <w:r>
        <w:rPr>
          <w:rFonts w:ascii="Amiri" w:hAnsi="Amiri" w:eastAsia="Amiri" w:cs="Amiri"/>
          <w:color w:val="111111"/>
          <w:sz w:val="28"/>
          <w:sz w:val="28"/>
          <w:szCs w:val="28"/>
          <w:rtl w:val="true"/>
          <w:lang w:bidi="ar-SA"/>
        </w:rPr>
        <w:t xml:space="preserve">فالعلم كنز و ذخر لانفاد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إذا ما عاقلاً صحبا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وروي عن لقمان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زينٌ والسكوت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نطقَت فلا تكن مكثارا</w:t>
      </w:r>
    </w:p>
    <w:p>
      <w:pPr>
        <w:pStyle w:val="BookText"/>
        <w:rPr/>
      </w:pPr>
      <w:r>
        <w:rPr>
          <w:rFonts w:ascii="Amiri" w:hAnsi="Amiri" w:eastAsia="Amiri" w:cs="Amiri"/>
          <w:color w:val="111111"/>
          <w:sz w:val="28"/>
          <w:sz w:val="28"/>
          <w:szCs w:val="28"/>
          <w:rtl w:val="true"/>
          <w:lang w:bidi="ar-SA"/>
        </w:rPr>
        <w:t xml:space="preserve">ما إن ندمت على سكوت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ندمتُ على الكلامِ مرارا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فليس المرءُ يخلق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أخو علم كمن هو جاهلُ </w:t>
      </w:r>
      <w:bookmarkStart w:id="102" w:name="pg20004_217777"/>
    </w:p>
    <w:p>
      <w:pPr>
        <w:pStyle w:val="BookText"/>
        <w:rPr/>
      </w:pPr>
      <w:bookmarkEnd w:id="102"/>
      <w:r>
        <w:rPr>
          <w:rFonts w:ascii="Amiri" w:hAnsi="Amiri" w:eastAsia="Amiri" w:cs="Amiri"/>
          <w:color w:val="111111"/>
          <w:sz w:val="28"/>
          <w:sz w:val="28"/>
          <w:szCs w:val="28"/>
          <w:rtl w:val="true"/>
          <w:lang w:bidi="ar-SA"/>
        </w:rPr>
        <w:t xml:space="preserve">وان عزيزّ القوم لاعلمَ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إذا انضمت عليه المحافلُ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تیأسَنَّ اذا ما كنت ذا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خمولِكَ أن ترقى إلى الفلك</w:t>
      </w:r>
    </w:p>
    <w:p>
      <w:pPr>
        <w:pStyle w:val="BookText"/>
        <w:rPr/>
      </w:pPr>
      <w:r>
        <w:rPr>
          <w:rFonts w:ascii="Amiri" w:hAnsi="Amiri" w:eastAsia="Amiri" w:cs="Amiri"/>
          <w:color w:val="111111"/>
          <w:sz w:val="28"/>
          <w:sz w:val="28"/>
          <w:szCs w:val="28"/>
          <w:rtl w:val="true"/>
          <w:lang w:bidi="ar-SA"/>
        </w:rPr>
        <w:t xml:space="preserve">بينا ترى الذهبَ الابريزَ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إذ صار إكليلاً على الملك</w:t>
      </w:r>
    </w:p>
    <w:p>
      <w:pPr>
        <w:pStyle w:val="Heading2"/>
        <w:numPr>
          <w:ilvl w:val="1"/>
          <w:numId w:val="1"/>
        </w:numPr>
        <w:rPr/>
      </w:pPr>
      <w:bookmarkStart w:id="103" w:name="__RefHeading___Toc752797_2320776876"/>
      <w:bookmarkStart w:id="104" w:name="_Toc34"/>
      <w:bookmarkEnd w:id="103"/>
      <w:r>
        <w:rPr>
          <w:rtl w:val="true"/>
        </w:rPr>
        <w:t>تقسیم الإمام علي علیه السلام لطلبة العلم</w:t>
      </w:r>
      <w:bookmarkEnd w:id="104"/>
    </w:p>
    <w:p>
      <w:pPr>
        <w:pStyle w:val="BookText"/>
        <w:rPr/>
      </w:pPr>
      <w:r>
        <w:rPr>
          <w:rFonts w:ascii="Amiri" w:hAnsi="Amiri" w:eastAsia="Amiri" w:cs="Amiri"/>
          <w:color w:val="111111"/>
          <w:sz w:val="28"/>
          <w:sz w:val="28"/>
          <w:szCs w:val="28"/>
          <w:rtl w:val="true"/>
          <w:lang w:bidi="ar-SA"/>
        </w:rPr>
        <w:t>نعود إلى ذكر النثر من القول، في مدح العلم وأهله، وذم من لم يتعلم الله تعالى، ولم يقم فيه بما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أبو جعفر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ـ في كتاب الخصال في باب الثلاثة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على ثلاثة أصناف، ألا فاعرفوهم بصفاتهم وأعيانهم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فصنف منهم يتعلمون للمراء والجهل، وصنف منهم يتعلمون للإستطالة والختل، وصنف منهم يتعلمون للفقه والعقل، فصاحب المراء والجهل، تراه مؤذياً ممارياً للرجال في أندية المقال، قد تسربل بالخشوع و تخلى من الورع، فدق الله من هذا حيزومه، و قطع منه خيشومه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الإستطالة والختل،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يستطيل به على أمثاله من أشكاله، ويتواضع للأغنياء من دونهم، فهو لحلوائهم هاضم، ولدينه حاطم، فأعمى الله من هذا بصره، وقطع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الفقه والعقل، فإنك تراه ذاكآبة و حزن، قد قام الليل في حندسه، وانحنى في برنسه، يعمل و يخشى، خائفاً وجلاً من كل أحد إلا من كل ثقة من إخوانه، فشة الله من هذا أركانه، وأعطاء يوم القيامة أماله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الهلالي، عن علي،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أخذ بعلمه فهو ناج، و عالم تارك لعلمه فهذا هالك، وان أشد أهل النار ندامة وحسرة، رجل دعا عبداً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ـ فاستجاب له وقبل منه، فأطاع الله فأدخله الله الجنة، وأدخل الداعي النار، بتركه علمه، واتباع الهوى، وطول الأصل، فإن اتباع الهوى يصد عن </w:t>
      </w:r>
      <w:bookmarkStart w:id="105" w:name="pg20004_217778"/>
    </w:p>
    <w:p>
      <w:pPr>
        <w:pStyle w:val="BookText"/>
        <w:rPr/>
      </w:pPr>
      <w:bookmarkEnd w:id="105"/>
      <w:r>
        <w:rPr>
          <w:rFonts w:ascii="Amiri" w:hAnsi="Amiri" w:eastAsia="Amiri" w:cs="Amiri"/>
          <w:color w:val="111111"/>
          <w:sz w:val="28"/>
          <w:sz w:val="28"/>
          <w:szCs w:val="28"/>
          <w:rtl w:val="true"/>
          <w:lang w:bidi="ar-SA"/>
        </w:rPr>
        <w:t>الحق، وطول الامل يُنسي الآخرة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 فن اقتصر من الدنيا على ما أحل الله له سلم، و من تناولها من غير حلها هلك، إلا أن يتوب و براجع، ومن أخذ العلم من أهله وعمل بعلمه نجا، و من أراد به الدنيا فهي حظه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752799_2320776876"/>
      <w:bookmarkStart w:id="107" w:name="_Toc35"/>
      <w:bookmarkEnd w:id="106"/>
      <w:r>
        <w:rPr>
          <w:rtl w:val="true"/>
        </w:rPr>
        <w:t>العلماء المذمومون</w:t>
      </w:r>
      <w:bookmarkEnd w:id="107"/>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دخولهم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 فاحذر وهم على دينكم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وجوه الناس إليه، فليتبوأ مقعده من النار، وان الرئاسة لا تصلح إلا لأهلها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تعالى أحسنكم عملاً، وإن أعظمكم عند الله عملاً أعظمكم فيما عند الله رغبة، وإن أنجاكم من عذاب الله أشدكم خشية، وإن أقربكم من الله جل ذكره أوسعكم خلقاً، وإن أرضاكم عند الله أشبعكم لعياله، وإن أكرمكم عند الله أتقاكم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كن فيه فلا يُرجى خیره من لم يستح من</w:t>
      </w:r>
      <w:r>
        <w:rPr>
          <w:rStyle w:val="FootnoteAnchor"/>
          <w:rtl w:val="true"/>
        </w:rPr>
        <w:footnoteReference w:id="237"/>
      </w:r>
      <w:r>
        <w:rPr>
          <w:rFonts w:ascii="Amiri" w:hAnsi="Amiri" w:eastAsia="Amiri" w:cs="Amiri"/>
          <w:color w:val="111111"/>
          <w:sz w:val="28"/>
          <w:sz w:val="28"/>
          <w:szCs w:val="28"/>
          <w:rtl w:val="true"/>
          <w:lang w:bidi="ar-SA"/>
        </w:rPr>
        <w:t>العيب، ولم يخش الله في الغيب، ولم يرعو عند الشيب</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مجموعه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آخر الزمان علماء، يُرغبون الناس في الآخرة ولا يرغبون، وَيُرْهِدُون </w:t>
      </w:r>
      <w:bookmarkStart w:id="108" w:name="pg20004_217779"/>
    </w:p>
    <w:p>
      <w:pPr>
        <w:pStyle w:val="BookText"/>
        <w:rPr/>
      </w:pPr>
      <w:bookmarkEnd w:id="108"/>
      <w:r>
        <w:rPr>
          <w:rFonts w:ascii="Amiri" w:hAnsi="Amiri" w:eastAsia="Amiri" w:cs="Amiri"/>
          <w:color w:val="111111"/>
          <w:sz w:val="28"/>
          <w:sz w:val="28"/>
          <w:szCs w:val="28"/>
          <w:rtl w:val="true"/>
          <w:lang w:bidi="ar-SA"/>
        </w:rPr>
        <w:t>الناسّ في الدنيا ولا يَزهدون، وينهون الناس من الدخول إلى الولاة ولا ينتهون،يقربون الأغنياء، ويباعدون الفقراء، أولئك الجبارون أعداء الله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752801_2320776876"/>
      <w:bookmarkStart w:id="110" w:name="_Toc36"/>
      <w:bookmarkEnd w:id="109"/>
      <w:r>
        <w:rPr>
          <w:rtl w:val="true"/>
        </w:rPr>
        <w:t>آداب المتعلمین</w:t>
      </w:r>
      <w:bookmarkEnd w:id="110"/>
    </w:p>
    <w:p>
      <w:pPr>
        <w:pStyle w:val="BookText"/>
        <w:rPr/>
      </w:pPr>
      <w:r>
        <w:rPr>
          <w:rFonts w:ascii="Amiri" w:hAnsi="Amiri" w:eastAsia="Amiri" w:cs="Amiri"/>
          <w:color w:val="111111"/>
          <w:sz w:val="28"/>
          <w:sz w:val="28"/>
          <w:szCs w:val="28"/>
          <w:rtl w:val="true"/>
          <w:lang w:bidi="ar-SA"/>
        </w:rPr>
        <w:t>و حيث قد ذكرنا فضل العالم والعلم، وحال من لم يعمل بعلمه، فينيقي أن نذكر حال المتعلم، وما يجب أن يكون عليه من الصفات التي وصفها الائمة الصادقون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الخصال لابن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ست</w:t>
      </w:r>
      <w:r>
        <w:rPr>
          <w:rStyle w:val="FootnoteAnchor"/>
          <w:rtl w:val="true"/>
        </w:rPr>
        <w:footnoteReference w:id="240"/>
      </w:r>
      <w:r>
        <w:rPr>
          <w:rFonts w:ascii="Amiri" w:hAnsi="Amiri" w:eastAsia="Amiri" w:cs="Amiri"/>
          <w:color w:val="111111"/>
          <w:sz w:val="28"/>
          <w:sz w:val="28"/>
          <w:szCs w:val="28"/>
          <w:rtl w:val="true"/>
          <w:lang w:bidi="ar-SA"/>
        </w:rPr>
        <w:t>عشرة خصلة،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تكثر السؤال عليه، ولا تسبقه بالجواب، ولا تلح عليه إذا أعرض، ولا تأخذ بثوبه إذا كسل، ولا تشير إليه بيدك، ولا تغمزه بعينك، ولا تساره في مجلسه، ولا تطلب عوراته، و ألا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خلاف قولك، ولا تفشي له سراً، ولا تغتاب عنده أحداً، و أن تحفظه شاهداً وغائباً، وأن تعم القوم بالسلام وتخصه بالتحية، وتجلس بين يديه، وإن كانت له حاجة سبقت القوم إلى حاجته </w:t>
      </w:r>
      <w:r>
        <w:rPr>
          <w:rStyle w:val="FootnoteAnchor"/>
          <w:rtl w:val="true"/>
        </w:rPr>
        <w:footnoteReference w:id="241"/>
      </w:r>
      <w:r>
        <w:rPr>
          <w:rFonts w:ascii="Amiri" w:hAnsi="Amiri" w:eastAsia="Amiri" w:cs="Amiri"/>
          <w:color w:val="111111"/>
          <w:sz w:val="28"/>
          <w:sz w:val="28"/>
          <w:szCs w:val="28"/>
          <w:rtl w:val="true"/>
          <w:lang w:bidi="ar-SA"/>
        </w:rPr>
        <w:t>، ولا تمل من طول صحبته، فإنما هو مثل النخلة، فانتظر متى تسقط عليك منها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بمنزلة الصائم القائم المجاهد في سبيل الله، وإذا مات العالم ثلم في الإسلام ثلمة لا تسد إلى يوم القيامة، وإن طالب العلم يشيعه</w:t>
      </w:r>
      <w:r>
        <w:rPr>
          <w:rStyle w:val="FootnoteAnchor"/>
          <w:rtl w:val="true"/>
        </w:rPr>
        <w:footnoteReference w:id="242"/>
      </w:r>
      <w:r>
        <w:rPr>
          <w:rFonts w:ascii="Amiri" w:hAnsi="Amiri" w:eastAsia="Amiri" w:cs="Amiri"/>
          <w:color w:val="111111"/>
          <w:sz w:val="28"/>
          <w:sz w:val="28"/>
          <w:szCs w:val="28"/>
          <w:rtl w:val="true"/>
          <w:lang w:bidi="ar-SA"/>
        </w:rPr>
        <w:t>سبعون ألف ملكاً من مقربي السماء</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 لابن عباس</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معلمك عليك التعظيم له، والتوفير لمجلسه، وحسن الاستماع والإقبال عليه، وأن لا ترفع صوتك عليه، ولا تجيب أحداً يسأله حتى يكون هو المجيب له، ولا تحدث في مجلسه أحداً، ولا تغتاب عنده أحداً، وأن تدفع عنه اذا ذكر بشوء، و أن تستر عيوبه و تظهر مناقبه، ولا تجالس له عدواً، ولا تعادي له ولياً، فإذا فعلت ذلك، شهدت لك ملائكة الله بأنك قصدته و تعلمت علمه الله جل اسمه لا للناس</w:t>
      </w:r>
      <w:r>
        <w:rPr>
          <w:rFonts w:eastAsia="Amiri" w:cs="Amiri" w:ascii="Amiri" w:hAnsi="Amiri"/>
          <w:color w:val="111111"/>
          <w:sz w:val="28"/>
          <w:szCs w:val="28"/>
          <w:rtl w:val="true"/>
          <w:lang w:bidi="ar-SA"/>
        </w:rPr>
        <w:t xml:space="preserve">». </w:t>
      </w:r>
      <w:bookmarkStart w:id="111" w:name="pg20004_217780"/>
    </w:p>
    <w:p>
      <w:pPr>
        <w:pStyle w:val="Heading2"/>
        <w:numPr>
          <w:ilvl w:val="1"/>
          <w:numId w:val="1"/>
        </w:numPr>
        <w:rPr/>
      </w:pPr>
      <w:bookmarkStart w:id="112" w:name="__RefHeading___Toc752803_2320776876"/>
      <w:bookmarkStart w:id="113" w:name="_Toc37"/>
      <w:bookmarkEnd w:id="111"/>
      <w:bookmarkEnd w:id="112"/>
      <w:r>
        <w:rPr>
          <w:rtl w:val="true"/>
        </w:rPr>
        <w:t>أحادث في مدح العلماء</w:t>
      </w:r>
      <w:bookmarkEnd w:id="113"/>
    </w:p>
    <w:p>
      <w:pPr>
        <w:pStyle w:val="BookText"/>
        <w:rPr/>
      </w:pPr>
      <w:r>
        <w:rPr>
          <w:rFonts w:ascii="Amiri" w:hAnsi="Amiri" w:eastAsia="Amiri" w:cs="Amiri"/>
          <w:color w:val="111111"/>
          <w:sz w:val="28"/>
          <w:sz w:val="28"/>
          <w:szCs w:val="28"/>
          <w:rtl w:val="true"/>
          <w:lang w:bidi="ar-SA"/>
        </w:rPr>
        <w:t>وقال أمير المؤمنين 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العامل بغير علمه، كالجاهل الحائر الذي لا يستفيق من جهله، بل الحجة عليه أعظم، والحسرة له ألزم، و هر عند الله الوم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 فإن معلم نفسه ومؤدبها أحق بالإجلال من معلم الناس و مؤديهم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لساعة من عالم بتكيء على فراشه ينظر في علمه، خير من عبادة العابد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أنس بن مالك في فضل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بما تضمنت من فضيلة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تعليمه الله حسنة، ومدارسته تسبيح، والبحث عنه جهاد، وتعليمه من لا يعلمه صدقة، وتذكره الأهله قربة لأنه معالم الحلال والحرام، ومنار سبيل الجنة، والأنيس في الوحشة، والصاحب في الغربة، والمحدث في الخلوة، والدليل على السراء والضراء، والسلاح على الأعداء، والقربة عند الغرباء، فيرفع الله به أقواماً، فيجعلهم يقتدى بهم، ويقتص بآثارهم، و ينتهى إلى رأيهم، وترغب الملائكة في خلتهم، وبأجنحتها تمسحهم، وفي صلاتهم تستغفر لهم، كل رطب و بايس يستغفر لهم، حتى حيتان البحار وهوامّها، وسباع الأرض وأنعامها، والسماء ونجومها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العلم حياة القلوب، ونور الأبصار، وقوة الأبدان، يبلغ بالعبد منازل الأحرار، ومجالس الملوك، والذكر فيه يعدل بالصيام، و مدارسته بالقيام، و به يعرف الحلال والحرام، و به توصل الأرحام، و هو امام العمل، يلهمه الله السعداء، ويحرمه الأشقيا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زيادة عن الحديث الذي يروى من مولانا أمير المؤمنين عليه السلام، ولهذا كررناه </w:t>
      </w:r>
      <w:bookmarkStart w:id="114" w:name="pg20004_217781"/>
    </w:p>
    <w:p>
      <w:pPr>
        <w:pStyle w:val="Heading2"/>
        <w:numPr>
          <w:ilvl w:val="1"/>
          <w:numId w:val="1"/>
        </w:numPr>
        <w:rPr/>
      </w:pPr>
      <w:bookmarkStart w:id="115" w:name="__RefHeading___Toc752805_2320776876"/>
      <w:bookmarkStart w:id="116" w:name="_Toc38"/>
      <w:bookmarkEnd w:id="114"/>
      <w:bookmarkEnd w:id="115"/>
      <w:r>
        <w:rPr>
          <w:rtl w:val="true"/>
        </w:rPr>
        <w:t>وصیة لقمان لابنه</w:t>
      </w:r>
      <w:bookmarkEnd w:id="116"/>
    </w:p>
    <w:p>
      <w:pPr>
        <w:pStyle w:val="BookText"/>
        <w:rPr/>
      </w:pPr>
      <w:r>
        <w:rPr>
          <w:rFonts w:ascii="IRNazanin" w:hAnsi="IRNazanin" w:eastAsia="IRNazanin"/>
          <w:color w:val="111111"/>
          <w:sz w:val="28"/>
          <w:sz w:val="28"/>
          <w:szCs w:val="28"/>
          <w:rtl w:val="true"/>
          <w:lang w:bidi="fa-IR"/>
        </w:rPr>
        <w:t>و أوصى لقمان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تعلم العلم والحكمة تشرف، فإن الحكمة تدل على الدين، وتشرف العبد على الحر، وترفع المسكين على الغني، وتقدم الصغير على الكبير، وتجلس المسكين مجالس الملوك، وتزيد الشريف شرفاً، والسيد سؤدداً، والغني مجداً، وكيف يظن ابن آدم أن يتهيأ له أمر دينه و معيشته بغير حكمة، ولن ہیں الله عز وجل أمر الدنيا والآخرة إلا بالحكمة، ومثل الحكمة بغير طاعة، مثل الجد بغير نفس، أو مثل الصعيد بغير ماء، ولا صلاح للجد يغير نفس، ولا للحكمة بغير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يا بني، أن الدنيا بحر عميق، وقد هلك فيه خلق كثير، فاجعل سفينتك فيه الإيمان بالله، وزادك التقوى، وشراعك التوكل على الله، وسكانك الإخلاص له، واعلم أنك إن نجوت فبرحمة الله، وإن هلكت فنفسك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يابني، ان من حين نزلت من بطن أمك استدبرت الدنيا واستقبلت الآخرة، فأصبحت بين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تقرب منها، ودار تباعد عنها، فلا تجعلن همك الأعمارة دارك التي تقرب منها و يطول مقامك بها، فلها خلقت، وبالسمي لها أمرت، ثم أطع الله بقدر حاجتك إليه، واعصه بقدر صبرك على عذابه، وإذا أردت أن تعصيه فاطلب موضعاً لا يراك فيه، وعليك بقبول الموعظة والعمل بها، فإنها عند المؤمن أحلى من العسل الشهد، وعلى المنافق أثقل من صعود الدرجة على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الموت على المؤمن كنومة نامها، وبعثه كانتباهه منها فاقبل وصيتي هذه، واجعلها نصب عينيك، والله خليفتي عليك،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والكسل والضجر، فإنك إذا كنت لم تؤد فرضاً ولا حقاً، وإذا ضجرت لم تصبر على حق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صفوان في كتاب النوادر</w:t>
      </w:r>
      <w:r>
        <w:rPr>
          <w:rStyle w:val="FootnoteAnchor"/>
          <w:rtl w:val="true"/>
        </w:rPr>
        <w:footnoteReference w:id="248"/>
      </w:r>
      <w:r>
        <w:rPr>
          <w:rFonts w:ascii="Amiri" w:hAnsi="Amiri" w:eastAsia="Amiri" w:cs="Amiri"/>
          <w:color w:val="111111"/>
          <w:sz w:val="28"/>
          <w:sz w:val="28"/>
          <w:szCs w:val="28"/>
          <w:rtl w:val="true"/>
          <w:lang w:bidi="ar-SA"/>
        </w:rPr>
        <w:t>يرفعه إلى أبي حمزة الثمالي، عن علي ابن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صفة المسلم أن يخلط عمله بالعلم، ويخلص لبعلم، وينصب ليسلم، وينطق ليفهم، لا يخون أمانته الأصدقاء، ولا يكتم شهادته </w:t>
      </w:r>
      <w:bookmarkStart w:id="117" w:name="pg20004_217782"/>
    </w:p>
    <w:p>
      <w:pPr>
        <w:pStyle w:val="BookText"/>
        <w:rPr/>
      </w:pPr>
      <w:bookmarkEnd w:id="117"/>
      <w:r>
        <w:rPr>
          <w:rFonts w:ascii="Amiri" w:hAnsi="Amiri" w:eastAsia="Amiri" w:cs="Amiri"/>
          <w:color w:val="111111"/>
          <w:sz w:val="28"/>
          <w:sz w:val="28"/>
          <w:szCs w:val="28"/>
          <w:rtl w:val="true"/>
          <w:lang w:bidi="ar-SA"/>
        </w:rPr>
        <w:t>للأعداء، ولا يفعل شيئاً من الخير رياء ولا يتركه حياء، ان زُكّي خاف مما يقولون، ويستغفر الله مما لا يعلمون، لا يغره قول من جهله، و بخشي إحصاء ماقد عمله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752807_2320776876"/>
      <w:bookmarkStart w:id="119" w:name="_Toc39"/>
      <w:bookmarkEnd w:id="118"/>
      <w:r>
        <w:rPr>
          <w:rtl w:val="true"/>
        </w:rPr>
        <w:t>أحادیث في العلم و العلماء</w:t>
      </w:r>
      <w:bookmarkEnd w:id="119"/>
    </w:p>
    <w:p>
      <w:pPr>
        <w:pStyle w:val="BookText"/>
        <w:rPr/>
      </w:pPr>
      <w:r>
        <w:rPr>
          <w:rFonts w:ascii="Amiri" w:hAnsi="Amiri" w:eastAsia="Amiri" w:cs="Amiri"/>
          <w:color w:val="111111"/>
          <w:sz w:val="28"/>
          <w:sz w:val="28"/>
          <w:szCs w:val="28"/>
          <w:rtl w:val="true"/>
          <w:lang w:bidi="ar-SA"/>
        </w:rPr>
        <w:t>و من الكتاب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جمل العلم لنا مصباحاً في ظلم الدجى، والعلم لنا وقاراً عند الجهالة، والقصيد لنا هادياً عند خيرة الأُمور، والصبر لنا جنة عند نازلة الأُمورة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الخصال في ذم فاسق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أحمد بن أبي عبد الله، يرفعه إلى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ظهري رجلان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عليم اللسان فاسق، ورجل جاهل القلب ناسك، هذا يصد بلسانه</w:t>
      </w:r>
      <w:r>
        <w:rPr>
          <w:rStyle w:val="FootnoteAnchor"/>
          <w:rtl w:val="true"/>
        </w:rPr>
        <w:footnoteReference w:id="249"/>
      </w:r>
      <w:r>
        <w:rPr>
          <w:rFonts w:ascii="Amiri" w:hAnsi="Amiri" w:eastAsia="Amiri" w:cs="Amiri"/>
          <w:color w:val="111111"/>
          <w:sz w:val="28"/>
          <w:sz w:val="28"/>
          <w:szCs w:val="28"/>
          <w:rtl w:val="true"/>
          <w:lang w:bidi="ar-SA"/>
        </w:rPr>
        <w:t>عن فسقه، و هذا بنكه عن جهالته، فاتقوا الفاسق من العلماء، والجاهل من المتعبدين، أولئك فتنة كل مفتون،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هلاك أمني على يد كل منافق عليم اللسان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ورأس الطاعة الله، طلب العلم والعمل به، ألا و ان طلب العلم أوجب عليكم من طلب الرزق، لأن الرزق مقسوم مضمون لكم، قسمه عادل بينكم وسيقي لكم، والعلم مخزون عند أهله وقد أمرتم بطلبه من أهله، 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كلام المولانا أمير المؤمنين عليه السلام في الدعاء إلى معرفة حقه وبيان فضله، وصفة العلماء، وما ينبغي المتعلم العلم أن يكون عليه، في خطبة له رواها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ذكر صدرها إلى قوله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هدانا من الضلالة، وبصَرنا من العمي، ومنَّ علينا بالإسلام، وجعل فينا النبوة، وجعلنا النجباء، وجعل أفراطنا أقراط الأنبياء، وجعلنا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 بالمعروف، و نهى عن المنكر، وتعبد الله لا نشرك به شيئاً، ولا تتخذ من دونه ولياً، فنحن شهداء الله والرسول شهيد عليناء، تشفع فنشفّع فيمن شفعنا له، وندعو فيستجاب دعاؤنا، ويغفر لمن نشفع</w:t>
      </w:r>
      <w:r>
        <w:rPr>
          <w:rStyle w:val="FootnoteAnchor"/>
          <w:rtl w:val="true"/>
        </w:rPr>
        <w:footnoteReference w:id="251"/>
      </w:r>
      <w:r>
        <w:rPr>
          <w:rFonts w:ascii="Amiri" w:hAnsi="Amiri" w:eastAsia="Amiri" w:cs="Amiri"/>
          <w:color w:val="111111"/>
          <w:sz w:val="28"/>
          <w:sz w:val="28"/>
          <w:szCs w:val="28"/>
          <w:rtl w:val="true"/>
          <w:lang w:bidi="ar-SA"/>
        </w:rPr>
        <w:t>له ذنوبه، أخلصنا الله فلم ندع من دونه ولياً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تعاونوا على البر والتقوى، ولا تعاونوا على الإثم والعدوان، واتقوا الله، و 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اني ابن عم نبيكم، وأولاكم بالله و رسوله، فاسألوني ثم اسألوني، فكأنكم بالعلم قد تفقدونه</w:t>
      </w:r>
      <w:r>
        <w:rPr>
          <w:rStyle w:val="FootnoteAnchor"/>
          <w:rtl w:val="true"/>
        </w:rPr>
        <w:footnoteReference w:id="252"/>
      </w:r>
      <w:r>
        <w:rPr>
          <w:rFonts w:ascii="Amiri" w:hAnsi="Amiri" w:eastAsia="Amiri" w:cs="Amiri"/>
          <w:color w:val="111111"/>
          <w:sz w:val="28"/>
          <w:sz w:val="28"/>
          <w:szCs w:val="28"/>
          <w:rtl w:val="true"/>
          <w:lang w:bidi="ar-SA"/>
        </w:rPr>
        <w:t>، انه لا يهلك عالم إلا هلك معه بعض علمه، وإنما العلماء في الناس كالبدر في السماء يضيء</w:t>
      </w:r>
      <w:r>
        <w:rPr>
          <w:rStyle w:val="FootnoteAnchor"/>
          <w:rtl w:val="true"/>
        </w:rPr>
        <w:footnoteReference w:id="253"/>
      </w:r>
      <w:r>
        <w:rPr>
          <w:rFonts w:ascii="Amiri" w:hAnsi="Amiri" w:eastAsia="Amiri" w:cs="Amiri"/>
          <w:color w:val="111111"/>
          <w:sz w:val="28"/>
          <w:sz w:val="28"/>
          <w:szCs w:val="28"/>
          <w:rtl w:val="true"/>
          <w:lang w:bidi="ar-SA"/>
        </w:rPr>
        <w:t>على سائر الكواكب، خذوا من العلم ما بدا لكم، واياكم أن تطلبوه الخصال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التباهوا به العلماء، أو تماروا به السفهاء، أو تراوا به في المجالس، أو تصرفوا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وجوه الناس إليكم للترؤس، لا يستوي عند الله في العقوبة الذين يعلمون والذين لا يعلمون، نفعنا الله وإياكم بما علمنا، وجعله لوجهه خالصاً، إنه جمع قريب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الاحياة إلا بالدين، ولاموت إلا بمجحود اليقين، قاشربوا العذب الفرات، ينبهكم من نومة السبات، وإياكم والسمائم</w:t>
      </w:r>
      <w:r>
        <w:rPr>
          <w:rStyle w:val="FootnoteAnchor"/>
          <w:rtl w:val="true"/>
        </w:rPr>
        <w:footnoteReference w:id="258"/>
      </w:r>
      <w:r>
        <w:rPr>
          <w:rFonts w:ascii="Amiri" w:hAnsi="Amiri" w:eastAsia="Amiri" w:cs="Amiri"/>
          <w:color w:val="111111"/>
          <w:sz w:val="28"/>
          <w:sz w:val="28"/>
          <w:szCs w:val="28"/>
          <w:rtl w:val="true"/>
          <w:lang w:bidi="ar-SA"/>
        </w:rPr>
        <w:t>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عليه السلام إلى معرفة العلم اليقين، ويحذر من الإخلاد إلى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يعمل بالدرايات، والجاهل يعمل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همة العاقل الدراية، وهمة الجاهل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ذرائين، ولا تكونوا رَوّائين، فلخبر تدريه، خير من ألف خبر ترويه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كميل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مولانا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بن زیاد، تعلم العلم، واعمل به، وانشره في أهله، يكتب لك أجر تعلّمه وعمله إن شاء الله تعالى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الله تعالى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فيها 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الآن ما يتر ذكره، فمن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 في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فجعل سبحانه سبب تفضيله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فمالكم كيف تحكمون</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أعظم دلائل فضل العلم والعلماء العاملين بما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بغير علم كفر من حيث لا يعلم، ألا و ان الأدب حجة العقل، والعلم حجة القلب، والتلطف مفتاح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ليطمع في عالم بغير أدب، أكثر من طمعه في عالم بأدب، فتأدبوا وإلا فأنتم 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الأديب عند الله أفضل من تسبيح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دليل العمل، والعمل وعاء الفهم، والعقل قائد الخير، والهوى مركب المعاصي، والدنيا سوق الآخرة، والنفس تاجر، والليل والنهار رأس المال، والكسب الجنة، والخسران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عليها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لعلم خزائن والمفاتيح السؤال، فاسألوا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يؤجر فيه</w:t>
      </w:r>
      <w:r>
        <w:rPr>
          <w:rStyle w:val="FootnoteAnchor"/>
          <w:rtl w:val="true"/>
        </w:rPr>
        <w:footnoteReference w:id="261"/>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والتكلم، والمستمع، والحب لهم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الخصال لابن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رحى تطحن</w:t>
      </w:r>
      <w:r>
        <w:rPr>
          <w:rStyle w:val="FootnoteAnchor"/>
          <w:rtl w:val="true"/>
        </w:rPr>
        <w:footnoteReference w:id="263"/>
      </w:r>
      <w:r>
        <w:rPr>
          <w:rFonts w:ascii="Amiri" w:hAnsi="Amiri" w:eastAsia="Amiri" w:cs="Amiri"/>
          <w:color w:val="111111"/>
          <w:sz w:val="28"/>
          <w:sz w:val="28"/>
          <w:szCs w:val="28"/>
          <w:rtl w:val="true"/>
          <w:lang w:bidi="ar-SA"/>
        </w:rPr>
        <w:t>، أفلا تسألوني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طحتها؟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طحنها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والقراء الفسقة، والجبابرة الظلمة، والوزراء الخونة، والعرفاء الكذبة، وإن في جهنم</w:t>
      </w:r>
      <w:r>
        <w:rPr>
          <w:rStyle w:val="FootnoteAnchor"/>
          <w:rtl w:val="true"/>
        </w:rPr>
        <w:footnoteReference w:id="264"/>
      </w:r>
      <w:r>
        <w:rPr>
          <w:rFonts w:ascii="IRNazanin" w:hAnsi="IRNazanin" w:eastAsia="IRNazanin"/>
          <w:color w:val="111111"/>
          <w:sz w:val="28"/>
          <w:sz w:val="28"/>
          <w:szCs w:val="28"/>
          <w:rtl w:val="true"/>
          <w:lang w:bidi="fa-IR"/>
        </w:rPr>
        <w:t>المدينة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فيها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أیدي </w:t>
      </w:r>
    </w:p>
    <w:p>
      <w:pPr>
        <w:pStyle w:val="BookText"/>
        <w:rPr/>
      </w:pPr>
      <w:r>
        <w:rPr>
          <w:rFonts w:ascii="IRNazanin" w:hAnsi="IRNazanin" w:eastAsia="IRNazanin"/>
          <w:color w:val="111111"/>
          <w:sz w:val="28"/>
          <w:sz w:val="28"/>
          <w:szCs w:val="28"/>
          <w:rtl w:val="true"/>
          <w:lang w:bidi="fa-IR"/>
        </w:rPr>
        <w:t>الناكثین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العلماء من يحب أن يحزن علمه ولا يؤخذ عنه، فذاك في الدرك الأول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إذا وُعِظ انف وإذا وَعظ عنف، فذاك في الدرك الثاني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يرى أن يضع علمه عند ذوي الثروة والشرف ولا يرى له في المساكين وضعاً فذاك في الدرك الثالث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يذهب في علمه مذهب الجبابرة والسلاطين، فإن ردّ عليه شيء من قوله، أو قصر في شيء من أمره غضب، فذاك في الدرك الرابع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العلماء من يطلب أحاديث اليهود والنصارى، ليعز به دینه و یکثر به حديثه، فذاك في الدرك الخامس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العلماء من يضع نفسه للفتيا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ولعله لا يصيب حرفاً واحداً، والله لا يجب التكلفين، فذاك في الدرك السادس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يتخذ علمه مروءة وعقلاً، فذاك في الدرك السابع من النار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العبد الفقير إلى رحمة الله وعفوه، الحسن بن علي بن محمد بن الديلمي، تغمده الله برحمته و مسامحته وغفرانه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هذا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العلماء أيضاً من يعنف بالمتعلم، ويثقل عليه، ويحمله من التكاليف ما يشق عليه في أول أمره، وإنما ينيقي أن يأخذه استدراجاً وتلطفاً، ويخاطبه على قدر عقله و بصيرته، ويحمله ما يسعه و عاؤه، ما تستوي أخلاق الناس ولا بصائرهم، فقد يعطى زيد مالم يعط عمرو من الفهم والذكاء والوعاية، فمتى حمل الضعيف حمل القوي، حمله ذلك على الشرك والأهمال، لأن لكل انسان حالاً يؤخذ بها، و يخاطب على قدرها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الاسلام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والصدق، والبقين، والرضا، والوفاء، والعلم، </w:t>
      </w:r>
      <w:bookmarkStart w:id="120" w:name="pg20004_217786"/>
    </w:p>
    <w:p>
      <w:pPr>
        <w:pStyle w:val="BookText"/>
        <w:rPr/>
      </w:pPr>
      <w:bookmarkEnd w:id="120"/>
      <w:r>
        <w:rPr>
          <w:rFonts w:ascii="Amiri" w:hAnsi="Amiri" w:eastAsia="Amiri" w:cs="Amiri"/>
          <w:color w:val="111111"/>
          <w:sz w:val="28"/>
          <w:sz w:val="28"/>
          <w:szCs w:val="28"/>
          <w:rtl w:val="true"/>
          <w:lang w:bidi="ar-SA"/>
        </w:rPr>
        <w:t>والحلم، ثم قسم ذلك بين الناس، فمن</w:t>
      </w:r>
      <w:r>
        <w:rPr>
          <w:rStyle w:val="FootnoteAnchor"/>
          <w:rtl w:val="true"/>
        </w:rPr>
        <w:footnoteReference w:id="267"/>
      </w:r>
      <w:r>
        <w:rPr>
          <w:rFonts w:ascii="Amiri" w:hAnsi="Amiri" w:eastAsia="Amiri" w:cs="Amiri"/>
          <w:color w:val="111111"/>
          <w:sz w:val="28"/>
          <w:sz w:val="28"/>
          <w:szCs w:val="28"/>
          <w:rtl w:val="true"/>
          <w:lang w:bidi="ar-SA"/>
        </w:rPr>
        <w:t xml:space="preserve">اجتمعت له هذه السبعة أسهم فهو كامل الامان محتمل </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752809_2320776876"/>
      <w:bookmarkStart w:id="122" w:name="_Toc40"/>
      <w:bookmarkEnd w:id="121"/>
      <w:r>
        <w:rPr>
          <w:rtl w:val="true"/>
        </w:rPr>
        <w:t>سهام الإسلام</w:t>
      </w:r>
      <w:bookmarkEnd w:id="122"/>
    </w:p>
    <w:p>
      <w:pPr>
        <w:pStyle w:val="BookText"/>
        <w:rPr/>
      </w:pPr>
      <w:r>
        <w:rPr>
          <w:rFonts w:ascii="Amiri" w:hAnsi="Amiri" w:eastAsia="Amiri" w:cs="Amiri"/>
          <w:color w:val="111111"/>
          <w:sz w:val="28"/>
          <w:sz w:val="28"/>
          <w:szCs w:val="28"/>
          <w:rtl w:val="true"/>
          <w:lang w:bidi="ar-SA"/>
        </w:rPr>
        <w:t>ثم قسم لبعض الناس سهماً ولبعض سهمين</w:t>
      </w:r>
      <w:r>
        <w:rPr>
          <w:rStyle w:val="FootnoteAnchor"/>
          <w:rtl w:val="true"/>
        </w:rPr>
        <w:footnoteReference w:id="268"/>
      </w:r>
      <w:r>
        <w:rPr>
          <w:rFonts w:ascii="Amiri" w:hAnsi="Amiri" w:eastAsia="Amiri" w:cs="Amiri"/>
          <w:color w:val="111111"/>
          <w:sz w:val="28"/>
          <w:sz w:val="28"/>
          <w:szCs w:val="28"/>
          <w:rtl w:val="true"/>
          <w:lang w:bidi="ar-SA"/>
        </w:rPr>
        <w:t>والبعض السبعة السهم، فلا تُحَمَّلوا صاحب السهم سهمين، ولا صاحب السهمين ثلاثة</w:t>
      </w:r>
      <w:r>
        <w:rPr>
          <w:rStyle w:val="FootnoteAnchor"/>
          <w:rtl w:val="true"/>
        </w:rPr>
        <w:footnoteReference w:id="269"/>
      </w:r>
      <w:r>
        <w:rPr>
          <w:rFonts w:ascii="Amiri" w:hAnsi="Amiri" w:eastAsia="Amiri" w:cs="Amiri"/>
          <w:color w:val="111111"/>
          <w:sz w:val="28"/>
          <w:sz w:val="28"/>
          <w:szCs w:val="28"/>
          <w:rtl w:val="true"/>
          <w:lang w:bidi="ar-SA"/>
        </w:rPr>
        <w:t>، ولا صاحب الستة سبعة، فيشق ذلك عليهم ويثقل وتنفرونهم، ولكن ترفقوا بهم، وسهلوا لهم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وسأضرب لكم مثلاً تعتبروا به، انه كان رجل مسلما وكان له جار كافر، و كان الكافر يرفق بالمسلم و يحسن إليه، فأحب له المسلم الإيمان، ولم يزل يزينه له ويرغبه فيه حتى أسلم، فأخذه المؤمن وذهب به إلى المسجد فصلى معه الفجر،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لوقعدنا تذكر الله حتى تطلع الشمس؟ فقعد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القرآن إلى أن تزول الشمس، وصمت اليوم كان أفضل؟ فقعد معه وصام، حتى صلى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حتى فصلي المغرب والعشاء الآخرة؟ ثم نهضا وقد بلغ مجهوده، و كاد يتلف مما ضيق وثقل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جاءه فدقّ عليه الباب،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حتى نمضي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المسجد،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انصرف، فإن هذا دين شديد لا أطيقه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تحرقوا</w:t>
      </w:r>
      <w:r>
        <w:rPr>
          <w:rStyle w:val="FootnoteAnchor"/>
          <w:rtl w:val="true"/>
        </w:rPr>
        <w:footnoteReference w:id="271"/>
      </w:r>
      <w:r>
        <w:rPr>
          <w:rFonts w:ascii="Amiri" w:hAnsi="Amiri" w:eastAsia="Amiri" w:cs="Amiri"/>
          <w:color w:val="111111"/>
          <w:sz w:val="28"/>
          <w:sz w:val="28"/>
          <w:szCs w:val="28"/>
          <w:rtl w:val="true"/>
          <w:lang w:bidi="ar-SA"/>
        </w:rPr>
        <w:t>بهم، أما علمتم أن امارة بني امية كانت بالسيف والعنف</w:t>
      </w:r>
      <w:r>
        <w:rPr>
          <w:rStyle w:val="FootnoteAnchor"/>
          <w:rtl w:val="true"/>
        </w:rPr>
        <w:footnoteReference w:id="272"/>
      </w:r>
      <w:r>
        <w:rPr>
          <w:rFonts w:ascii="Amiri" w:hAnsi="Amiri" w:eastAsia="Amiri" w:cs="Amiri"/>
          <w:color w:val="111111"/>
          <w:sz w:val="28"/>
          <w:sz w:val="28"/>
          <w:szCs w:val="28"/>
          <w:rtl w:val="true"/>
          <w:lang w:bidi="ar-SA"/>
        </w:rPr>
        <w:t>والجور، و أن إمامتنا بالرفق والتألف والوقار والتقية وحسن الخلطة والورع والاجتهاد، فرغّبوا الناس في دينكم وما أنتم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كلامه عليه السلام، ذكره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الخصال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23" w:name="pg20004_217787"/>
    </w:p>
    <w:p>
      <w:pPr>
        <w:pStyle w:val="Heading2"/>
        <w:numPr>
          <w:ilvl w:val="1"/>
          <w:numId w:val="1"/>
        </w:numPr>
        <w:rPr/>
      </w:pPr>
      <w:bookmarkStart w:id="124" w:name="__RefHeading___Toc752811_2320776876"/>
      <w:bookmarkStart w:id="125" w:name="_Toc41"/>
      <w:bookmarkEnd w:id="123"/>
      <w:bookmarkEnd w:id="124"/>
      <w:r>
        <w:rPr>
          <w:rtl w:val="true"/>
        </w:rPr>
        <w:t xml:space="preserve">من وصیة الإمام علی </w:t>
      </w:r>
      <w:r>
        <w:rPr>
          <w:rtl w:val="true"/>
        </w:rPr>
        <w:t>(</w:t>
      </w:r>
      <w:r>
        <w:rPr>
          <w:rtl w:val="true"/>
        </w:rPr>
        <w:t>علیه السلام</w:t>
      </w:r>
      <w:r>
        <w:rPr>
          <w:rtl w:val="true"/>
        </w:rPr>
        <w:t xml:space="preserve">) </w:t>
      </w:r>
      <w:r>
        <w:rPr>
          <w:rtl w:val="true"/>
        </w:rPr>
        <w:t>للحارث الهمداني</w:t>
      </w:r>
      <w:bookmarkEnd w:id="125"/>
    </w:p>
    <w:p>
      <w:pPr>
        <w:pStyle w:val="BookText"/>
        <w:rPr/>
      </w:pPr>
      <w:r>
        <w:rPr>
          <w:rFonts w:ascii="Amiri" w:hAnsi="Amiri" w:eastAsia="Amiri" w:cs="Amiri"/>
          <w:color w:val="111111"/>
          <w:sz w:val="28"/>
          <w:sz w:val="28"/>
          <w:szCs w:val="28"/>
          <w:rtl w:val="true"/>
          <w:lang w:bidi="ar-SA"/>
        </w:rPr>
        <w:t xml:space="preserve">و قال عليه السلام للحارث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خادع نفسك في العبادة، وارفق بها ولا تقهرها، وخذ عفوها ونشاطها، إلاّ ما كان مكتوباً عليك من الفريضة، فإنه لابد من قضائها، وتعاهدها عند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إقبالاً والدياراً، فإذا أقبلت فاحملوها على النوافل، و اذا ادبرت فاقصروها على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 عليه السلام و نصح، فإن القلوب إن لم تنشط وتقبل على العلوم والعبادات لم يبلغ منها المراد، ولهذا ذم الله تعالى المنافقين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يأتون الصلاة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قاموا إلى الصلاة قاموا كسالى براون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مذيدين بين ذلك لا إلى هؤلاء ولا إلى هؤلاء</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فذم سبحانه وتعالى الكل عند العبادة، والتردد بين أن يفعل وأن لا يفعل، فلم يبق أن يكون المراد إلا أن يقبل العبد بقلبه وجوارحه و عمله الخالص على ربه سبحانه، فيقبل حينئذ عليه و يعطيه سوله 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العلماء قراء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قلتذكر حالهم وصفاتهم، مضافاً إلى فضل قراءته، والتَمسك به عند اختلاف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الفقيه أبو الفتح الكراجكي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الحارث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ترى الناس قد وقعوا إلى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فعلوها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بعدي فتنة، قلت في الخرج يا يا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نبأ ما كان قبلكم، و غير ما بعدكم، وحكم ما بينكم، هو الفصل ليس بالهزل، ما تركه من جبار إلا قصمه الله، و من ابتغى الهدى من غيره أضله الله تعالى، وهو حبل الله المتين، </w:t>
      </w:r>
      <w:bookmarkStart w:id="126" w:name="pg20004_217788"/>
    </w:p>
    <w:p>
      <w:pPr>
        <w:pStyle w:val="Heading2"/>
        <w:numPr>
          <w:ilvl w:val="1"/>
          <w:numId w:val="1"/>
        </w:numPr>
        <w:rPr/>
      </w:pPr>
      <w:bookmarkStart w:id="127" w:name="__RefHeading___Toc752813_2320776876"/>
      <w:bookmarkStart w:id="128" w:name="_Toc42"/>
      <w:bookmarkEnd w:id="126"/>
      <w:bookmarkEnd w:id="127"/>
      <w:r>
        <w:rPr>
          <w:rtl w:val="true"/>
        </w:rPr>
        <w:t>أحادیث في عظمة القرآن الکریم</w:t>
      </w:r>
      <w:bookmarkEnd w:id="128"/>
    </w:p>
    <w:p>
      <w:pPr>
        <w:pStyle w:val="BookText"/>
        <w:rPr/>
      </w:pPr>
      <w:r>
        <w:rPr>
          <w:rFonts w:ascii="Amiri" w:hAnsi="Amiri" w:eastAsia="Amiri" w:cs="Amiri"/>
          <w:color w:val="111111"/>
          <w:sz w:val="28"/>
          <w:sz w:val="28"/>
          <w:szCs w:val="28"/>
          <w:rtl w:val="true"/>
          <w:lang w:bidi="ar-SA"/>
        </w:rPr>
        <w:t xml:space="preserve">وهو الذكر الحكيم، والصراط المستقيم، وهو الذي لا تزيع به الأهواء، ولا تلتبس به الألسن، ولا يشبع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العلماء، ولا يخلق</w:t>
      </w:r>
      <w:r>
        <w:rPr>
          <w:rStyle w:val="FootnoteAnchor"/>
          <w:rtl w:val="true"/>
        </w:rPr>
        <w:footnoteReference w:id="277"/>
      </w:r>
      <w:r>
        <w:rPr>
          <w:rFonts w:ascii="Amiri" w:hAnsi="Amiri" w:eastAsia="Amiri" w:cs="Amiri"/>
          <w:color w:val="111111"/>
          <w:sz w:val="28"/>
          <w:sz w:val="28"/>
          <w:szCs w:val="28"/>
          <w:rtl w:val="true"/>
          <w:lang w:bidi="ar-SA"/>
        </w:rPr>
        <w:t>عن كثرة</w:t>
      </w:r>
      <w:r>
        <w:rPr>
          <w:rStyle w:val="FootnoteAnchor"/>
          <w:rtl w:val="true"/>
        </w:rPr>
        <w:footnoteReference w:id="278"/>
      </w:r>
      <w:r>
        <w:rPr>
          <w:rFonts w:ascii="Amiri" w:hAnsi="Amiri" w:eastAsia="Amiri" w:cs="Amiri"/>
          <w:color w:val="111111"/>
          <w:sz w:val="28"/>
          <w:sz w:val="28"/>
          <w:szCs w:val="28"/>
          <w:rtl w:val="true"/>
          <w:lang w:bidi="ar-SA"/>
        </w:rPr>
        <w:t xml:space="preserve">الرد، ولا تنقضي عجائبه، هو الذي لم يتنه الجن حين سمعته ان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إلى الرشد</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من قال به صدق، و من عمل به أجر، و من حكم به عدل، و من دعا إليه هدي إلى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بالفقيه كل الفقه؟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كل الفقيه، الذي لا يؤيس الناس من روح الله، ولا يؤمنهم مكر الله، ولا يقنطهم من رحمة الله ، ولا يدع القرآن رغبة عنه إلى ما سواه، الا لأخير في قراءة ليس فيها تدبر، ألا لاخير في عبادة ليس فيها نفقه، ولا في علم ليس فيه تفهم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عليه الصلاة والسلام و على آله أنه قال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رياتين بما كنتم تعلمون الكتاب</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على من يقرأ القرآن أن يكون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القرآن، أهل الله وخاصته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كتاب الله و تعاهدوه وافشوه، فوالذي نفس محمد بيده هو أشد تفلتاً المخاض</w:t>
      </w:r>
      <w:r>
        <w:rPr>
          <w:rStyle w:val="FootnoteAnchor"/>
          <w:rtl w:val="true"/>
        </w:rPr>
        <w:footnoteReference w:id="282"/>
      </w:r>
      <w:r>
        <w:rPr>
          <w:rFonts w:ascii="IRNazanin" w:hAnsi="IRNazanin" w:eastAsia="IRNazanin"/>
          <w:color w:val="111111"/>
          <w:sz w:val="28"/>
          <w:sz w:val="28"/>
          <w:szCs w:val="28"/>
          <w:rtl w:val="true"/>
          <w:lang w:bidi="fa-IR"/>
        </w:rPr>
        <w:t>من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يتمتع ببصره في الدنيا، فليكثر من النظر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المثل المؤمن الذي يقرأ القرآن كمثل الأترجة، التي ربعها طيب و طعمها طيب، ومثل المؤمن الذي لا يقرأ القرآن كمثل التمرة، طعمها طيب ولا ريح لها، و مثل الفاجر الذي يقرأ القرآن كمثل الريحانة، ريحها طيب وطعمها من ومثل الفاجر الذي لا يقرأ القرآن كمثل الحنظلة، طعمها مر ولا ريح 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انصتوا إلى ذكر الله، فإنه </w:t>
      </w:r>
    </w:p>
    <w:p>
      <w:pPr>
        <w:pStyle w:val="BookText"/>
        <w:rPr/>
      </w:pPr>
      <w:r>
        <w:rPr>
          <w:rFonts w:ascii="Amiri" w:hAnsi="Amiri" w:eastAsia="Amiri" w:cs="Amiri"/>
          <w:color w:val="111111"/>
          <w:sz w:val="28"/>
          <w:sz w:val="28"/>
          <w:szCs w:val="28"/>
          <w:rtl w:val="true"/>
          <w:lang w:bidi="ar-SA"/>
        </w:rPr>
        <w:t>أحسن الحديث، واقتدوا بهدي نبيكم، فإنه أفضل الهدى، و استنوا بسته، فإنها أفضل السن، وتعلموا كتاب الله، واستصنوا بنوره، فإنّه أشفق لما في الصدور، واسمعوا له و أنصتوا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الحديث عن محمد بن علي الباقر عليها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ثلاثة رجل قرأ القرآن، قاعده بضاعة، واستدر به الملوك، واستطلال به على الناس، و رجل قرأ القرآن، فحفظ حروفه وضيع حدوده، و أقامه مقام القدح، فلا كثر الله هؤلاء من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قرأ القرآن، فوضع دواء القرآن على داء قلبه، فسهر ليله، و ظمی، به نهاره، و قام به في مساجده، وتجافى به عن فراشه، فذاك من الذين يدفع العزيز الجبار بلاء هم، ويزيل أعداء هم وأولئك ينزل الله عز وجل الغيث عليهم من سمانه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القرآن فينوه تبياناً، ولا تهذوه هذاً كهذّ</w:t>
      </w:r>
      <w:r>
        <w:rPr>
          <w:rStyle w:val="FootnoteAnchor"/>
          <w:rtl w:val="true"/>
        </w:rPr>
        <w:footnoteReference w:id="283"/>
      </w:r>
      <w:r>
        <w:rPr>
          <w:rFonts w:ascii="Amiri" w:hAnsi="Amiri" w:eastAsia="Amiri" w:cs="Amiri"/>
          <w:color w:val="111111"/>
          <w:sz w:val="28"/>
          <w:sz w:val="28"/>
          <w:szCs w:val="28"/>
          <w:rtl w:val="true"/>
          <w:lang w:bidi="ar-SA"/>
        </w:rPr>
        <w:t>الشعر، ولا تنشروه نثر الرمل، ولكن افرغوا له القلوب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هم أحدكم آخر السورة ، و الفقرؤوه بألحان العرب وأصواتها، وإياكم وخون أهل الكبائر، واهر برا به قوله عربي، ولا تقرؤوه هذرمة، وإذا مررتم بآية فيها ذكر الجنة ، فقفوا عندها و اسألوا الله الجنة ، وإذا مررتم بآية فيها ذكر النار، فقضوا عندها و نموذوا بالله من النار، وحسنوه بأصواتكم، فإن الله تعالى أوحى إلى موسى بن عمران عليه السلام إذا وقفت بين يدي فقف موقف الذليل الفقير، وإذا قرأت التوراة فاسمعنيها بصوت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علي بن الحسين عليها السلام يقرأ القرآن فرما مر عليه المار فيصعق من حسن صوته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اقرؤوه في المصحف، فإنه من قرأه في المصحف منع ببصره، وخفف عن والديه و أنه ليعجبني أن يكون في البيت مصحف، وأن البقعة التي يقرأ فيها القرآن ويذكر الله تعالى فيها، تكثر بركتها، وتحضرها الملائكة، ويهجرها الشيطان، وتضيء لأهل السماء كما تضيء الكواكب لأهل الأرض و أن البيت الذي لا يقرأ فيه القرآن ولا يذكر فيه الله تعالى، تقل بركته، وتهجره الملائكة، ويحضره الشيطان ومن قرأ القرآن و هو شاب مؤمن، اختلط القرآن بلحمه و دمه، وجعله الله مع السفرة الكرام البررة، وكان القرآن حجيرا</w:t>
      </w:r>
      <w:r>
        <w:rPr>
          <w:rStyle w:val="FootnoteAnchor"/>
          <w:rtl w:val="true"/>
        </w:rPr>
        <w:footnoteReference w:id="284"/>
      </w:r>
      <w:r>
        <w:rPr>
          <w:rFonts w:ascii="Amiri" w:hAnsi="Amiri" w:eastAsia="Amiri" w:cs="Amiri"/>
          <w:color w:val="111111"/>
          <w:sz w:val="28"/>
          <w:sz w:val="28"/>
          <w:szCs w:val="28"/>
          <w:rtl w:val="true"/>
          <w:lang w:bidi="ar-SA"/>
        </w:rPr>
        <w:t>عنه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القاريء القرآن بكل حرف يقرؤود في الصلاة قائماً مائة حسنة، وقاعداً خمسون حسنة، ومتطهراً في غير الصلاة خمس وعشرون حسنة، وغير منتظهر عشر حسنات، أما أني لا أقول 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بل له بالألف عشر، وباللام عشر، و باليم عشر، و بالراء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أفضل من الذكر، والذكر أفضل من الصدقة، والصدقة أفضل من الصيام، والصوم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التبت عليكم الأمور كقطع الليل المظلم، فعليكم بالقرآن، فإنه شافع مشفع، و شاهد مصدق، من جعله أمامه قاده إلى الجنة، ومن جعله خلفه ساقه إلى النار، و هو أوضح دليل، إلى خير سبيل، من قال به صدق، و من عمل به وفق، و من حكم به عدل، ومن أخذ به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كلام ذكر فيه النبي صلى الله عليه و آله و وصفه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 الله إليه كريماً صلى الله عليه و آله، وخلف فيكم ما خلفت الأنبياء في أممها، إذ لم يتركوهم هملاً بغير طريق واضح ولا علم قائم، کتاب ربكم، مبيناً حلاله و حرامه، و عامه وعِبَرَه و أمثاله، و مرسله وحدوده، و محکمه و متشابهه، و مفسراً جمله، مبيناً غوامضه، بين مأخوذ ميثاق علمه، و موسع على العباد في جمله، وبين مثبت في الكتاب فرضه، معلوم في السنة نسخه و واجب في السنة أخذه، مرخص في الكتاب ترکه، و بین واجب بوقته ونايل في مستقبله، يوميا بن بين محارمة، من كبير أوقد عليه نیرانه، و صغير أرصد له غفرانه، و بين مقبول في أدناه، وموسع في أقصاه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آمر وزاجر، صامت ناطق، حجة الله على خلقه، أخذ عليهم ميثاقه، و ارتهن عليه أنفسهم، أتم نوره، و اکرم به دینه، و قبض نبيه صلى الله عليه و آله وسلم وقد فرغ إلى الخلق من أحكام الهدى به، فعظموا منه ـــ سبحانه ـ م اعظم من نفسه، فإنه لم يخف عنكم شيئاً من دينه، ولم يترك شيئاً رضي أو كرهه، إلا </w:t>
      </w:r>
    </w:p>
    <w:p>
      <w:pPr>
        <w:pStyle w:val="BookText"/>
        <w:rPr/>
      </w:pPr>
      <w:r>
        <w:rPr>
          <w:rFonts w:ascii="Amiri" w:hAnsi="Amiri" w:eastAsia="Amiri" w:cs="Amiri"/>
          <w:color w:val="111111"/>
          <w:sz w:val="28"/>
          <w:sz w:val="28"/>
          <w:szCs w:val="28"/>
          <w:rtl w:val="true"/>
          <w:lang w:bidi="ar-SA"/>
        </w:rPr>
        <w:t>و سخطه فيما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لن يرضى عنكم بشيء سخطه على من كان قبلكم، ولن يسخط عليكم بشيء رضيه ممن كان قبلكم، وإنما تسيرون في اثرين، و تتكلمون برجع قول قد قاله الرجال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القرآن عليه من صفته، فائتم به، واستضي بنور هدايته، و ما كلفك الشيطان علمه، مما ليس في الكتاب عليك فرضه، ولا في سنة النبي صلى الله عليه و آله و أئمة الهدى اثره</w:t>
      </w:r>
      <w:r>
        <w:rPr>
          <w:rStyle w:val="FootnoteAnchor"/>
          <w:rtl w:val="true"/>
        </w:rPr>
        <w:footnoteReference w:id="285"/>
      </w:r>
      <w:r>
        <w:rPr>
          <w:rFonts w:ascii="Amiri" w:hAnsi="Amiri" w:eastAsia="Amiri" w:cs="Amiri"/>
          <w:color w:val="111111"/>
          <w:sz w:val="28"/>
          <w:sz w:val="28"/>
          <w:szCs w:val="28"/>
          <w:rtl w:val="true"/>
          <w:lang w:bidi="ar-SA"/>
        </w:rPr>
        <w:t>، فكل علمه</w:t>
      </w:r>
      <w:r>
        <w:rPr>
          <w:rStyle w:val="FootnoteAnchor"/>
          <w:rtl w:val="true"/>
        </w:rPr>
        <w:footnoteReference w:id="286"/>
      </w:r>
      <w:r>
        <w:rPr>
          <w:rFonts w:ascii="Amiri" w:hAnsi="Amiri" w:eastAsia="Amiri" w:cs="Amiri"/>
          <w:color w:val="111111"/>
          <w:sz w:val="28"/>
          <w:sz w:val="28"/>
          <w:szCs w:val="28"/>
          <w:rtl w:val="true"/>
          <w:lang w:bidi="ar-SA"/>
        </w:rPr>
        <w:t xml:space="preserve">إلى الله تعالى، فإن ذلك منتهى حق الله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الراسخين في العلم، هم الذين اغناهم عن اقتحام السدد المضروبة دون الغيوب، الإقرار بجملة ما جهلوا تفسيره من الغيب المحجوب، فمدح الله تعالى اعترافهم بالعجز عن تناول مالم يحيطوا به علماً، وسمى تركهم التعمق فيما لم يكلفهم البحث عن كنهه رسوخاً، فاقتصر على ذلك، ولا تقدر عظمة الله سبحانه على قدر عقلك فتكون من المالكین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عليه السلام وكتاب الله بين أظهركم، ناطق لا یعنی لسانه، و بیت لا تهدم أركانه، وعز لا يهزم أعوانه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عـلیه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لم نحكم الرجال و إنا حكمنا القرآن، و هذا القرآن إنما هو خط مسطور بين الدفتين، لا ينطق بلسان ولا بدَّله من ترجمان، وإنما ينطق عنه الرجال، ولما دعانا القوم إلى أن تحكم بيننا القرآن، لم تكن الفريق المتولي من القرآن كتاب الله تعالى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إقد</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فرده إلى الله أن تحكم بكتابه، ورده إلى الرسول أن نأخذ بسته، فإذا حكم بالصدق في كتاب الله فتحن أحق الناس به، وإن حكم بسنة رسول الله فنحن أولاهم به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29" w:name="pg20004_217792"/>
    </w:p>
    <w:p>
      <w:pPr>
        <w:pStyle w:val="Heading2"/>
        <w:numPr>
          <w:ilvl w:val="1"/>
          <w:numId w:val="1"/>
        </w:numPr>
        <w:rPr/>
      </w:pPr>
      <w:bookmarkStart w:id="130" w:name="__RefHeading___Toc752815_2320776876"/>
      <w:bookmarkStart w:id="131" w:name="_Toc43"/>
      <w:bookmarkEnd w:id="129"/>
      <w:bookmarkEnd w:id="130"/>
      <w:r>
        <w:rPr>
          <w:rtl w:val="true"/>
        </w:rPr>
        <w:t>خطبة للإمام علي في فضل القرآن</w:t>
      </w:r>
      <w:bookmarkEnd w:id="131"/>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أطعتموني حملتكم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الجنة، وإن كان ذا مشقة شديدة، ومذاقة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وسبيل أبلج المنهاج أنور السراج، بالإيمان يستدل على الصالحات و بالصالحات، يستدل على الإيمان، وبالإيمان يعمر العلم، وبالعلم يرهب الموت، و بالموت تختم الدنيا، وبالدنيا تحرز الآخرة، و إن الخلق لا مقصر لهم عن القيامة، مرقلين</w:t>
      </w:r>
      <w:r>
        <w:rPr>
          <w:rStyle w:val="FootnoteAnchor"/>
          <w:rtl w:val="true"/>
        </w:rPr>
        <w:footnoteReference w:id="291"/>
      </w:r>
      <w:r>
        <w:rPr>
          <w:rFonts w:ascii="Amiri" w:hAnsi="Amiri" w:eastAsia="Amiri" w:cs="Amiri"/>
          <w:color w:val="111111"/>
          <w:sz w:val="28"/>
          <w:sz w:val="28"/>
          <w:szCs w:val="28"/>
          <w:rtl w:val="true"/>
          <w:lang w:bidi="ar-SA"/>
        </w:rPr>
        <w:t>في مضمارها إلى الغاية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شخصوا من</w:t>
      </w:r>
      <w:r>
        <w:rPr>
          <w:rStyle w:val="FootnoteAnchor"/>
          <w:rtl w:val="true"/>
        </w:rPr>
        <w:footnoteReference w:id="292"/>
      </w:r>
      <w:r>
        <w:rPr>
          <w:rFonts w:ascii="Amiri" w:hAnsi="Amiri" w:eastAsia="Amiri" w:cs="Amiri"/>
          <w:color w:val="111111"/>
          <w:sz w:val="28"/>
          <w:sz w:val="28"/>
          <w:szCs w:val="28"/>
          <w:rtl w:val="true"/>
          <w:lang w:bidi="ar-SA"/>
        </w:rPr>
        <w:t>مستقر الأجدات، وصاروا إلى مضائق الغايات، لكل دار اهل لا يستبدلون بها، ولا يتفكون عنها، وإن الأمر بالمعروف والنهي عن المنكر، لخلقان من خلق الله، وانهما لا يقر بان من أجل، ولا ينقصان من رزق، وعليكم بكتاب الله، فإنه الحبل المتين، والنور المبين، والشفاء النافع، والري الناقع، والعصمة للمستمسك بها، والنجاة للمتعلق به، لا يعوج فيقوم، ولا يزيغ فيستعتب، لا تخلقه كثرة الرد وولوج السمع، من قال به صدق و 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انزل الله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علمت أن الفتنة لا تنزل بنا و رسول الله بين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أخبرك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امتي سيفتنون من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أوليس قلت لي في يوم احد، حيث استشهد من استشهد من المسلمين، وحيزت الشهادة عني فشق ذلك علي، فقلت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 الشهادة من ورائك؟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لكذلك، فكيف صبرك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هذا من مواطن الصبر، ولكن من مواطن البشرى والشكر،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القوم سيفتنون بأموالهم، ويمنّون بدينهم على ربهم، ويتمنون رحمته، و يأمنون سطوته، ويستحلون حرامه بالشبهات الكاذبة والأهواء الساهية، فيستحلون الخمر بالنبيذ، والسحت بالهدية، والربا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فبأي المنازل أنزلهم عند ذلك، أبنزلة ردة، أم بمنزلة فتنة ؟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يبايع فيه المضطرون، وقد نهى رسول الله عن بيع المضطرين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يذكر فيها فضل القرآن وشيئاً من مواعظه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انتفعوا بیان الله، و اتعظوا بمواعظ الله واقبلوا نصيحة الله، فإن الله قد أعذر إليكم بالجليلة، واتخذ عليكم الحجة، وبين لكم محابّهُ من الأعمال ومكارهه منها ؛ التبغوا هذه وتتجنبوا هذه، فإن رسول الله صلى الله عليه وآله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w:t>
      </w:r>
      <w:r>
        <w:rPr>
          <w:rStyle w:val="FootnoteAnchor"/>
          <w:rtl w:val="true"/>
        </w:rPr>
        <w:footnoteReference w:id="296"/>
      </w:r>
      <w:r>
        <w:rPr>
          <w:rFonts w:ascii="Amiri" w:hAnsi="Amiri" w:eastAsia="Amiri" w:cs="Amiri"/>
          <w:color w:val="111111"/>
          <w:sz w:val="28"/>
          <w:sz w:val="28"/>
          <w:szCs w:val="28"/>
          <w:rtl w:val="true"/>
          <w:lang w:bidi="ar-SA"/>
        </w:rPr>
        <w:t>بالمكاره ، وان النار حفت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أنه ما من طاعة الله شيء إلا يأتي في كره، و ما من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إلا يأتي في شهوة، فرحم الله رجلاً نزع عن شهوته، وقع هوى نفسه، فإن هذه النفس أبعد شيء منزعاً، وإنها لا تزال تنزع إلى المعصية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ـ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يصبح ولا يمسي إلا و نفسه ظنون</w:t>
      </w:r>
      <w:r>
        <w:rPr>
          <w:rStyle w:val="FootnoteAnchor"/>
          <w:rtl w:val="true"/>
        </w:rPr>
        <w:footnoteReference w:id="298"/>
      </w:r>
      <w:r>
        <w:rPr>
          <w:rFonts w:ascii="Amiri" w:hAnsi="Amiri" w:eastAsia="Amiri" w:cs="Amiri"/>
          <w:color w:val="111111"/>
          <w:sz w:val="28"/>
          <w:sz w:val="28"/>
          <w:szCs w:val="28"/>
          <w:rtl w:val="true"/>
          <w:lang w:bidi="ar-SA"/>
        </w:rPr>
        <w:t>عنده، فلا يزال زارياً عليها، ومستزيداً لها، فكونوا كالسابقين قبلكم والماضين أمامكم، قوضوا</w:t>
      </w:r>
      <w:r>
        <w:rPr>
          <w:rStyle w:val="FootnoteAnchor"/>
          <w:rtl w:val="true"/>
        </w:rPr>
        <w:footnoteReference w:id="299"/>
      </w:r>
      <w:r>
        <w:rPr>
          <w:rFonts w:ascii="Amiri" w:hAnsi="Amiri" w:eastAsia="Amiri" w:cs="Amiri"/>
          <w:color w:val="111111"/>
          <w:sz w:val="28"/>
          <w:sz w:val="28"/>
          <w:szCs w:val="28"/>
          <w:rtl w:val="true"/>
          <w:lang w:bidi="ar-SA"/>
        </w:rPr>
        <w:t>من الدنيا تقويض الراحل، وطروها طي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إلا قام عنه بزيادة أو نقصان، زيادة في هدى، و نقصان من عمى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فإن فيه شفاء من أكبر الداء، و هو الكفر والنفاق، والغي والضلال، و اسألوا الله به، و توجهوا إليه بحبه، ولا تسألوا به خلقه، فإنه ما توجه العباد إلى الله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أنه شافع مشفع، و شاهد مصدق، و أنه من شفع له القرآن يوم القيامة شفع فيه، ومن محل</w:t>
      </w:r>
      <w:r>
        <w:rPr>
          <w:rStyle w:val="FootnoteAnchor"/>
          <w:rtl w:val="true"/>
        </w:rPr>
        <w:footnoteReference w:id="300"/>
      </w:r>
      <w:r>
        <w:rPr>
          <w:rFonts w:ascii="Amiri" w:hAnsi="Amiri" w:eastAsia="Amiri" w:cs="Amiri"/>
          <w:color w:val="111111"/>
          <w:sz w:val="28"/>
          <w:sz w:val="28"/>
          <w:szCs w:val="28"/>
          <w:rtl w:val="true"/>
          <w:lang w:bidi="ar-SA"/>
        </w:rPr>
        <w:t>به القرآن يوم القيامة صدق عليه، وانه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حارث مبتلى في حرثه وعاقبة عمله غير حرثة القرآن، فكونوا من حراثه وأتباعه، واستدلوه على ربكم، واستنصحوه على أنفسكم، واتهموا عليه آراء كم، و استغشوا فيه أهواء كم،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ثم النهاية النهاية، والإستقامة الإستقامة، ثم الصبر الصبر، والورع الورع</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لكم نهاية فانتهوا إليها، وإن لكم علماً فاهتدوا بعلمكم، وإن للإسلام غاية فانتهوا إلى غايته، واخرجوا إلى الله مما افترض عليكم من حقه، وبين لكم من وظائفه، أنا شاهد لكم وحجيج يوم القيامة عنكم، ألا وإن القدر السابق قد وقع، والقضاء الماضي قد تورد، و إني متكلم بِعِدَةِ الله وحجته،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فاستقيموا على كتابه، وعلى منهاج أمره، وعلى الطريقة الصالحة من عبادته، ولا تمرقوا منها، ولا تبدعوا فيها، ولا تخالفوا عنها، فإن أهل المروق منقطع بهم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إياكم وتيزيع</w:t>
      </w:r>
      <w:r>
        <w:rPr>
          <w:rStyle w:val="FootnoteAnchor"/>
          <w:rtl w:val="true"/>
        </w:rPr>
        <w:footnoteReference w:id="303"/>
      </w:r>
      <w:r>
        <w:rPr>
          <w:rFonts w:ascii="Amiri" w:hAnsi="Amiri" w:eastAsia="Amiri" w:cs="Amiri"/>
          <w:color w:val="111111"/>
          <w:sz w:val="28"/>
          <w:sz w:val="28"/>
          <w:szCs w:val="28"/>
          <w:rtl w:val="true"/>
          <w:lang w:bidi="ar-SA"/>
        </w:rPr>
        <w:t>الاخلاق وتصريفها، واجعلوا اللسان واحداً، وليخزن الرجل لسانه، فإن هذا اللسان جموح المصاحبة، والله ما أرى أحداً يتقي تقلى تنفعه حتى يختزن لسانه، فإن لسان المؤمن من وراء قلبه، و إن قلب المنافق من وراء لسانه، لأن المؤمن إذا أراد أن يتكلم بكلام تديره في نفسه، فإن كان خيراً أبداه، وإن كان شراً واراه، وإن المنافق يتكلم بما أتى على لسانه، لايدري ماذا عليه مما له،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إيمان عبد حتى يستقيم قلبه، ولا يستقيم قلبه حتى يستقيم لسانه، فمن استطاع منكم أن يلقي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نقي الراحة من دم المسلمين و أموالهم، سليم اللسان من أعراضهم، فليفعل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أن المؤمن يستحل العام ما استعمل عاماً أول، ويحرّم </w:t>
      </w:r>
    </w:p>
    <w:p>
      <w:pPr>
        <w:pStyle w:val="BookText"/>
        <w:rPr/>
      </w:pPr>
      <w:r>
        <w:rPr>
          <w:rFonts w:ascii="Amiri" w:hAnsi="Amiri" w:eastAsia="Amiri" w:cs="Amiri"/>
          <w:color w:val="111111"/>
          <w:sz w:val="28"/>
          <w:sz w:val="28"/>
          <w:szCs w:val="28"/>
          <w:rtl w:val="true"/>
          <w:lang w:bidi="ar-SA"/>
        </w:rPr>
        <w:t>العام ما حرّم عاماً أول، وإن أول ما أحدث الناس البدع، ولا يحل لكم شيء مما حُرّم عليكم، ولكن الحلال ما أحل الله، والحرام ما حُرّم الله، فقد جربتم الأمور و صرفتموها، و وعظتم بمن كان قبلكم، وضربت الأمثال لكم، ودعيتم إلى الأمر الواضح، فلا يصم عن ذلك إلاّ أصم، ولا يعمى عنه إلا أعمى، ومن لم ينفعه الله تعالى بالبلاء والتجارب، لم ينتفع بشيء من العظة، وأتاه التقصير من أمامه، حتى يعرف ما أنكر، وينكر ما عرف، وإنما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 مبتدع بدعة، ليس معه من الله سبحانه برهان سنة، ولاضياء حجة، و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يعظ أحداً بمثل هذا القرآن، فإنه حبل الله المتين، وسببه الأمين، وفيه ربيع القلب، وينابيع العلم، وما للقلب جلاء غيره، مع أنه قد ذهب المتذكرون، وبقي المتناسون والناسون، فإذا رأيتم خيراً فأعينوا عليه، وإذا رأيتم شراً فاذهبوا عنه، فإن رسول الله صلى الله عليه وآله 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ادم، اعمل الخير، ودع الشر، فإذا أنت جواد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فأما وظلم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الذي لا يغفر، فالشرك بالله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أما الظلم الذي لا يترك، فظلم العباد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القصاص هناك شديد، ليس هو جرحاً بالمدى، ولاضرباً بالسياط، لكنه ما بستصغر ذلك معه، فإياكم والتلون في دين الله، فإن جماعة فيما تكرهون من الحق، خير من فرقة فيما تحبون من الباطل، وإن الله سبحانه لم يعط أحداً بفرقة خيراً، ممن مضى ولا فيمن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طوبى لمن شغله عيبه عن عيوب الناس، وطوبى لمن لزم بيته، وأكل قوته، واشتغل بطاعة الله، وبكى على خطيئته، فكان من نفسه في شغل، والناس منه في راحة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الدنيا دار بلية، لم يفرغ صاحبها </w:t>
      </w:r>
      <w:bookmarkStart w:id="132" w:name="pg20004_217796"/>
    </w:p>
    <w:p>
      <w:pPr>
        <w:pStyle w:val="BookText"/>
        <w:rPr/>
      </w:pPr>
      <w:bookmarkEnd w:id="132"/>
      <w:r>
        <w:rPr>
          <w:rFonts w:ascii="Amiri" w:hAnsi="Amiri" w:eastAsia="Amiri" w:cs="Amiri"/>
          <w:color w:val="111111"/>
          <w:sz w:val="28"/>
          <w:sz w:val="28"/>
          <w:szCs w:val="28"/>
          <w:rtl w:val="true"/>
          <w:lang w:bidi="ar-SA"/>
        </w:rPr>
        <w:t>ساعة قط، إلا كانت فرغته عليه حسرة يوم القيامة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752817_2320776876"/>
      <w:bookmarkStart w:id="134" w:name="_Toc44"/>
      <w:bookmarkEnd w:id="133"/>
      <w:r>
        <w:rPr>
          <w:rtl w:val="true"/>
        </w:rPr>
        <w:t>أحادیث في العلم و الیقین و العدل</w:t>
      </w:r>
      <w:bookmarkEnd w:id="134"/>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والآداب حلل مجددة، والفكر مرآة صافية، وصدر العاقل صندوق سره، والبشاشة حبالة المودة، والاحتمال ينفى العيوب</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 فمن تبصر في الفطنة ثبتت له الحكمة، ومن ثبتت له الحكمة عرف العبرة، ومن عرف برة فكأنما كان في الأولين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ورساحة الحلم، فمن فهم علم غور العلم، و من علم غور العلم صدر عن شرائع الحكم، و من حلم لم يفرط في أمره، وعاش في الناس</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35" w:name="pg20004_217797"/>
    </w:p>
    <w:p>
      <w:pPr>
        <w:pStyle w:val="Heading2"/>
        <w:numPr>
          <w:ilvl w:val="1"/>
          <w:numId w:val="1"/>
        </w:numPr>
        <w:rPr/>
      </w:pPr>
      <w:bookmarkStart w:id="136" w:name="__RefHeading___Toc752819_2320776876"/>
      <w:bookmarkStart w:id="137" w:name="_Toc45"/>
      <w:bookmarkEnd w:id="135"/>
      <w:bookmarkEnd w:id="136"/>
      <w:r>
        <w:rPr>
          <w:rtl w:val="true"/>
        </w:rPr>
        <w:t>باب صفة المؤمن</w:t>
      </w:r>
      <w:bookmarkEnd w:id="137"/>
    </w:p>
    <w:p>
      <w:pPr>
        <w:pStyle w:val="BookText"/>
        <w:rPr/>
      </w:pPr>
      <w:r>
        <w:rPr>
          <w:rFonts w:ascii="Amiri" w:hAnsi="Amiri" w:eastAsia="Amiri" w:cs="Amiri"/>
          <w:color w:val="111111"/>
          <w:sz w:val="28"/>
          <w:sz w:val="28"/>
          <w:szCs w:val="28"/>
          <w:rtl w:val="true"/>
          <w:lang w:bidi="ar-SA"/>
        </w:rPr>
        <w:t>من كتاب المجالس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يونس</w:t>
      </w:r>
      <w:r>
        <w:rPr>
          <w:rStyle w:val="FootnoteAnchor"/>
          <w:rtl w:val="true"/>
        </w:rPr>
        <w:footnoteReference w:id="31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في الهزاهز، صبور عند البلاء، شكور عند الرخاء، قانع بما رزقه الله، لا يظلم الأعداء، ولا يتحامل للاصدقاء، بدنه منه في نصب، والناس منه في راحة، إن العلم خليل المؤمن، والحلم وزيره، والصبر أمير جنوده، والرفق أخوه، واللين والده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يصمت ليسلم، وينطق ليعلم ،</w:t>
      </w:r>
      <w:r>
        <w:rPr>
          <w:rStyle w:val="FootnoteAnchor"/>
          <w:rtl w:val="true"/>
        </w:rPr>
        <w:footnoteReference w:id="312"/>
      </w:r>
      <w:r>
        <w:rPr>
          <w:rFonts w:ascii="Amiri" w:hAnsi="Amiri" w:eastAsia="Amiri" w:cs="Amiri"/>
          <w:color w:val="111111"/>
          <w:sz w:val="28"/>
          <w:sz w:val="28"/>
          <w:szCs w:val="28"/>
          <w:rtl w:val="true"/>
          <w:lang w:bidi="ar-SA"/>
        </w:rPr>
        <w:t>لا يحدث أمانته الأصدقاء، ولا يكتم شهادته من البعداء، ولا يعمل شيئاً من الخير رياءً، ولا يتركه حياءً، إن زكي خاف مما يقولون، ويستغفر الله مما لا يعلمون، لا يغره قول من جهله، ويخاف إحصاء ما عمله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خالد، عن بعض من رفعه إلى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 وعلم في حلم، وكيس في رفق، وسخاء في حق، وقصد في غنى، و تجمل في فاقة، وعفو في قدرة، وطاعة الله في نصيحة، و انتهاء في شهوة، وورع في رغبة، وحرص في جهاد، وصلاة في شغل، وصبر في شدة، وفي الهزاهر و قور، وفي المكاره صبور، وفي الرخاء شكور، لا يغتاب، ولا يتكبر، ولا يقطع الرحم، وليس بواهن، ولا فظ ولا غليظ، ولا يسبقه بصره، ولا يفضحه بطنه، ولا يغلبه فرجه، ولا يحسد الناس، ولا يغمز، ولا يعير، ولا يسرف ينصر المظلوم، ويرم</w:t>
      </w:r>
      <w:r>
        <w:rPr>
          <w:rStyle w:val="FootnoteAnchor"/>
          <w:rtl w:val="true"/>
        </w:rPr>
        <w:footnoteReference w:id="314"/>
      </w:r>
      <w:r>
        <w:rPr>
          <w:rFonts w:ascii="Amiri" w:hAnsi="Amiri" w:eastAsia="Amiri" w:cs="Amiri"/>
          <w:color w:val="111111"/>
          <w:sz w:val="28"/>
          <w:sz w:val="28"/>
          <w:szCs w:val="28"/>
          <w:rtl w:val="true"/>
          <w:lang w:bidi="ar-SA"/>
        </w:rPr>
        <w:t>المسكين، نفسه منه في عناء، والناس منه في راحة، لا يرغب في عز الدنيا ، ولا يجزع من ذلها، للناس همّ قد أقبلوا عليه، وله هم قد شغله، لايُرى في حلمه</w:t>
      </w:r>
      <w:r>
        <w:rPr>
          <w:rStyle w:val="FootnoteAnchor"/>
          <w:rtl w:val="true"/>
        </w:rPr>
        <w:footnoteReference w:id="315"/>
      </w:r>
      <w:r>
        <w:rPr>
          <w:rFonts w:ascii="Amiri" w:hAnsi="Amiri" w:eastAsia="Amiri" w:cs="Amiri"/>
          <w:color w:val="111111"/>
          <w:sz w:val="28"/>
          <w:sz w:val="28"/>
          <w:szCs w:val="28"/>
          <w:rtl w:val="true"/>
          <w:lang w:bidi="ar-SA"/>
        </w:rPr>
        <w:t xml:space="preserve">نقص، ولا في رأيه و هن، ولا في دينه </w:t>
      </w:r>
    </w:p>
    <w:p>
      <w:pPr>
        <w:pStyle w:val="BookText"/>
        <w:rPr/>
      </w:pPr>
      <w:r>
        <w:rPr>
          <w:rFonts w:ascii="Amiri" w:hAnsi="Amiri" w:eastAsia="Amiri" w:cs="Amiri"/>
          <w:color w:val="111111"/>
          <w:sz w:val="28"/>
          <w:sz w:val="28"/>
          <w:szCs w:val="28"/>
          <w:rtl w:val="true"/>
          <w:lang w:bidi="ar-SA"/>
        </w:rPr>
        <w:t>ضياع، يرشد من استر شده، وينصح من استشاره، ويساعد من يساعده، ويكيع</w:t>
      </w:r>
      <w:r>
        <w:rPr>
          <w:rStyle w:val="FootnoteAnchor"/>
          <w:rtl w:val="true"/>
        </w:rPr>
        <w:footnoteReference w:id="316"/>
      </w:r>
      <w:r>
        <w:rPr>
          <w:rFonts w:ascii="IRNazanin" w:hAnsi="IRNazanin" w:eastAsia="IRNazanin"/>
          <w:color w:val="111111"/>
          <w:sz w:val="28"/>
          <w:sz w:val="28"/>
          <w:szCs w:val="28"/>
          <w:rtl w:val="true"/>
          <w:lang w:bidi="fa-IR"/>
        </w:rPr>
        <w:t>عن الخنا والجهل</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ابي عمير، عن القاسم بن عروة، عن أبي العباس، 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میشته، فهو مؤمن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البختري رفعه،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 كالجمل الألوف، إذا قيد انقاد</w:t>
      </w:r>
      <w:r>
        <w:rPr>
          <w:rStyle w:val="FootnoteAnchor"/>
          <w:rtl w:val="true"/>
        </w:rPr>
        <w:footnoteReference w:id="319"/>
      </w:r>
      <w:r>
        <w:rPr>
          <w:rFonts w:ascii="Amiri" w:hAnsi="Amiri" w:eastAsia="Amiri" w:cs="Amiri"/>
          <w:color w:val="111111"/>
          <w:sz w:val="28"/>
          <w:sz w:val="28"/>
          <w:szCs w:val="28"/>
          <w:rtl w:val="true"/>
          <w:lang w:bidi="ar-SA"/>
        </w:rPr>
        <w:t>و إن أنيخ</w:t>
      </w:r>
      <w:r>
        <w:rPr>
          <w:rStyle w:val="FootnoteAnchor"/>
          <w:rtl w:val="true"/>
        </w:rPr>
        <w:footnoteReference w:id="320"/>
      </w:r>
      <w:r>
        <w:rPr>
          <w:rFonts w:ascii="IRNazanin" w:hAnsi="IRNazanin" w:eastAsia="IRNazanin"/>
          <w:color w:val="111111"/>
          <w:sz w:val="28"/>
          <w:sz w:val="28"/>
          <w:szCs w:val="28"/>
          <w:rtl w:val="true"/>
          <w:lang w:bidi="fa-IR"/>
        </w:rPr>
        <w:t>استناخ</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كمثل شجرة لا يتحات ورقها في شتاء ولاصيف،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إبراهيم العجمي، عن بعض أصحابنا،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حليم لا يجهل، وإن جهل عليه يحلم، ولا يظلم، وإن ظلم غفر، ولا يبخل، وإن بخل عليه صبری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الحسن اللؤلؤي،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طاب کسبه، و حسنت خليقته، و صحت سريرته، وأنفق الفضل من ماله، وأمسك الفضل من قوله، وكفى الناس شره، وأنصف الناس من نفسه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سليمان بن خالد،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بالمؤمن؟ المؤمن من ائتمنه الناس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بالمسلم؟ المسلم من سلم الناس من يده، والمهاجر من هجر السيئات، وترك ما حرم الله، والمؤمن حرام على المؤمن أن يظلمه، أو يخذله، أو يغتابه، أو يدفعه عن </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سنان، عن معروف بن خر بود،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أمير المؤمنين عليه السلام بالناس الصبح بالعراق، ثم انصرف فوعظهم، فيكى وأبكي من خوف الله تعالى،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عهدت أقواماً على عهد خلیل رسول الله صلى الله عليه و آله و أنهم ليصبحون ويمسون شعثاً غيراً خصاً، بين أعينهم كركب المعزى، يبيتون لرهم مسجداً و قياماً يراوحون بين أقدامهم وجباههم، يناجون رهم، ويسألونه فكاك رقابهم من النار، والله لقد رأيتهم مع هذا و هم خائفون و جلون مشفقون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أمير المؤمنين الفجر، ثم لم يزل في موضعه حتى صارت الشمس على قدر رمح، و أقبل على الناس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أدركت أقواماً يبيتون لرهم سجداً وقياماً، يخالفون بين جباههم وركهم، كأن زفير النار في آذانهم إذا ذكر الله تعالى عندهم مادوا كما تميد الشجر، كأن القوم باتوا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فما رؤي ضاحكاً حتى قضى نحبه صلى الله عليه و آله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رجل فيه الشح والحسد والجبن ولا يكون المؤمن جباناً ولا حريصاً ولا شحيحاً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المؤمن مؤمناً ، حتى تكون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وسنة من نبيه، وسنة من إمامه، فأما الذي من ربه فکتمان</w:t>
      </w:r>
      <w:r>
        <w:rPr>
          <w:rStyle w:val="FootnoteAnchor"/>
          <w:rtl w:val="true"/>
        </w:rPr>
        <w:footnoteReference w:id="329"/>
      </w:r>
      <w:r>
        <w:rPr>
          <w:rFonts w:ascii="Amiri" w:hAnsi="Amiri" w:eastAsia="Amiri" w:cs="Amiri"/>
          <w:color w:val="111111"/>
          <w:sz w:val="28"/>
          <w:sz w:val="28"/>
          <w:szCs w:val="28"/>
          <w:rtl w:val="true"/>
          <w:lang w:bidi="ar-SA"/>
        </w:rPr>
        <w:t xml:space="preserve">سره،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 أما سنة نبيه قداراة 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واعرض عن الجاهلين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 أما السنة من </w:t>
      </w:r>
    </w:p>
    <w:p>
      <w:pPr>
        <w:pStyle w:val="BookText"/>
        <w:rPr/>
      </w:pPr>
      <w:r>
        <w:rPr>
          <w:rFonts w:ascii="IRNazanin" w:hAnsi="IRNazanin" w:eastAsia="IRNazanin"/>
          <w:color w:val="111111"/>
          <w:sz w:val="28"/>
          <w:sz w:val="28"/>
          <w:szCs w:val="28"/>
          <w:rtl w:val="true"/>
          <w:lang w:bidi="fa-IR"/>
        </w:rPr>
        <w:t>إمامه فالصبر</w:t>
      </w:r>
      <w:r>
        <w:rPr>
          <w:rStyle w:val="FootnoteAnchor"/>
          <w:rtl w:val="true"/>
        </w:rPr>
        <w:footnoteReference w:id="332"/>
      </w:r>
      <w:r>
        <w:rPr>
          <w:rFonts w:ascii="Amiri" w:hAnsi="Amiri" w:eastAsia="Amiri" w:cs="Amiri"/>
          <w:color w:val="111111"/>
          <w:sz w:val="28"/>
          <w:sz w:val="28"/>
          <w:szCs w:val="28"/>
          <w:rtl w:val="true"/>
          <w:lang w:bidi="ar-SA"/>
        </w:rPr>
        <w:t>في البأساء والضراء وحين البأس</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الإخوان صنفان إخوان الشقة، وإخوان المكاشرة</w:t>
      </w:r>
      <w:r>
        <w:rPr>
          <w:rStyle w:val="FootnoteAnchor"/>
          <w:rtl w:val="true"/>
        </w:rPr>
        <w:footnoteReference w:id="334"/>
      </w:r>
      <w:r>
        <w:rPr>
          <w:rFonts w:ascii="Amiri" w:hAnsi="Amiri" w:eastAsia="Amiri" w:cs="Amiri"/>
          <w:color w:val="111111"/>
          <w:sz w:val="28"/>
          <w:sz w:val="28"/>
          <w:szCs w:val="28"/>
          <w:rtl w:val="true"/>
          <w:lang w:bidi="ar-SA"/>
        </w:rPr>
        <w:t xml:space="preserve">، فأما إخوان الثقة، فهم الكف والجناح والأهل والمال، فإذا كنت من أخيك على حد الثقة، فابذل له مالك وبدنك، وصاف من صافاه، وعاد من عاداه، واكتم سره و عيبه، واظهر منه الحسن، واعلم ـ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أقل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إخوان المكاشرة، فإنك تصيب منهم لذتك، فلا تقطعن ذلك منهم، ولا تطلين ما وراء ذلك من ضميرهم، وابذل لهم ما بذلوا لك من طلاقة الوجه وحلاوة اللسان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اقشعر جلدك ودمعت عيناك ووجل قلبك، فدونك دونك، فقد قصدت قصدك</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أبي المقدام، عن أبيه،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في ولايتنا، المتحابون</w:t>
      </w:r>
      <w:r>
        <w:rPr>
          <w:rStyle w:val="FootnoteAnchor"/>
          <w:rtl w:val="true"/>
        </w:rPr>
        <w:footnoteReference w:id="337"/>
      </w:r>
      <w:r>
        <w:rPr>
          <w:rFonts w:ascii="Amiri" w:hAnsi="Amiri" w:eastAsia="Amiri" w:cs="Amiri"/>
          <w:color w:val="111111"/>
          <w:sz w:val="28"/>
          <w:sz w:val="28"/>
          <w:szCs w:val="28"/>
          <w:rtl w:val="true"/>
          <w:lang w:bidi="ar-SA"/>
        </w:rPr>
        <w:t>في مودتنا، المتزاورون في إحياء امرنا، إن غضبوا لم يظلموا، وإن رضوا لم يسرفوا، بركة على من جاوروا، وسلم لمن خالطوا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النهريري،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وعظمته، منع فاه من الكلام، وبطنه من الطعام، وعزّ</w:t>
      </w:r>
      <w:r>
        <w:rPr>
          <w:rStyle w:val="FootnoteAnchor"/>
          <w:rtl w:val="true"/>
        </w:rPr>
        <w:footnoteReference w:id="339"/>
      </w:r>
      <w:r>
        <w:rPr>
          <w:rFonts w:ascii="Amiri" w:hAnsi="Amiri" w:eastAsia="Amiri" w:cs="Amiri"/>
          <w:color w:val="111111"/>
          <w:sz w:val="28"/>
          <w:sz w:val="28"/>
          <w:szCs w:val="28"/>
          <w:rtl w:val="true"/>
          <w:lang w:bidi="ar-SA"/>
        </w:rPr>
        <w:t>نفسه بالصيام والقيام،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أنت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أولياء الله ؟</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أولياء الله سكتوا فكان سكوتهم ذكراً، ونظروا فكان نظرهم عبرة، ونطقوا فكان نطقهم حكمة، ومشوا فكان مشيهم بين الناس بركة، لولا الآجال التي كتبت لهم، لم تقر أرواحهم في أجسادهم، خوفاً من العذاب، و شوقاً إلى الثواب</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علي عليهما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أنا أخبركم عن أخ كان لي، و كان من أعظم الناس في عيني، و كان رأس ما عظم به في عيني، صغر الدنيا في عينه، و كان خارجاً عن سلطان الجهالة، فلا يمديده إلا على ثقة، و كان لا یَتَشَهى ولا يَسخط ولا يَتَبَرَّمُ و كان أكثر دهره صامتاً، فإذا قال بذّ القائلين وتقع غليل السائلين، وكان لا يدخل في مراء، ولا يشارك في دعوى، ولا يُدلي بحجة حتى يأتي قاضياً، وكان لا يغفل عن إخوانه، ولا يخص نفسه بشيء دونهم، وكان ضعيفاً مستضعفاً، فإذا جاء الجد كان ليثاً عادياً، وكان لا يلوم أحداً فيما يقع العذر في مثله حتى يرى اعتذاره، و كان يقول ما يفعل، ولا يقول مالا يفعل، وكان إذا اعتراه أمران، نظر أنها كان أقرب إلى الهوى فخالفه، و كان لا يشكو وجعاً إلا عند من يرجو عنده البرء، و كان لا يستثير الأعند من يرجو عنده النصيحة، وكان لا يتبرم ولا يتسخط، ولا بتشكي، ولا يتشهي، ولا ينتقم، ولا يغفل عن العدو، فعليكم بهذه الخلائق الكريمة إن اطقتموها، وإن لم تطيقوها كلها، فأخذ القليل خير من ترك الكثير، ولا حول ولا قوة إلا بالله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مهزم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من لا يعدو صونه سمعه، ولا شحناؤه بدنه، ولا يتمدح بنا معلناً ولا يجالس لنا عائباً، ولا يخاصم لنا قالیاً، إن لقي مؤمناً أكرمه، وإن لقي جاهلاً هجره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فكيف أصنع بهؤلاء المشبهة؟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Style w:val="FootnoteAnchor"/>
          <w:rtl w:val="true"/>
        </w:rPr>
        <w:footnoteReference w:id="343"/>
      </w:r>
      <w:r>
        <w:rPr>
          <w:rFonts w:ascii="Amiri" w:hAnsi="Amiri" w:eastAsia="Amiri" w:cs="Amiri"/>
          <w:color w:val="111111"/>
          <w:sz w:val="28"/>
          <w:sz w:val="28"/>
          <w:szCs w:val="28"/>
          <w:rtl w:val="true"/>
          <w:lang w:bidi="ar-SA"/>
        </w:rPr>
        <w:t>التمييز، وفيهم</w:t>
      </w:r>
      <w:r>
        <w:rPr>
          <w:rStyle w:val="FootnoteAnchor"/>
          <w:rtl w:val="true"/>
        </w:rPr>
        <w:footnoteReference w:id="344"/>
      </w:r>
      <w:r>
        <w:rPr>
          <w:rFonts w:ascii="IRNazanin" w:hAnsi="IRNazanin" w:eastAsia="IRNazanin"/>
          <w:color w:val="111111"/>
          <w:sz w:val="28"/>
          <w:sz w:val="28"/>
          <w:szCs w:val="28"/>
          <w:rtl w:val="true"/>
          <w:lang w:bidi="fa-IR"/>
        </w:rPr>
        <w:t xml:space="preserve">التبديل، وفيهم التمحيص، تأتي عليهم سنون تفنيهم، و طاعون يقتلهم، و اختلاف پیددهم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لا يهر هرير الكلاب، ولا يطمع طمع الغراب، ولا يسأل عدونا و ان مات جوعا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فداك، فأين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أطراف الأرض، أولئك الخفيض عيشهم، المنتقلة ديارهم، إن شهدوا لم يعرفوا، وإن غابوا لم يفتقدوا، و من الموت لا يجزعون، و في قبورهم يتزاورون، و إن لجأ إليهم ذو حاجة رحموه، لن</w:t>
      </w:r>
      <w:r>
        <w:rPr>
          <w:rStyle w:val="FootnoteAnchor"/>
          <w:rtl w:val="true"/>
        </w:rPr>
        <w:footnoteReference w:id="347"/>
      </w:r>
      <w:r>
        <w:rPr>
          <w:rFonts w:ascii="IRNazanin" w:hAnsi="IRNazanin" w:eastAsia="IRNazanin"/>
          <w:color w:val="111111"/>
          <w:sz w:val="28"/>
          <w:sz w:val="28"/>
          <w:szCs w:val="28"/>
          <w:rtl w:val="true"/>
          <w:lang w:bidi="fa-IR"/>
        </w:rPr>
        <w:t>تختلف قلوبهم وإن اختلفت بهم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المدينة وعلي الباب، وكذب من زعم أنه يدخل المدينة إلا من قبل الباب، وكذب من زعم أنه يحبني ويبغض علياً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Style w:val="FootnoteAnchor"/>
          <w:rtl w:val="true"/>
        </w:rPr>
        <w:footnoteReference w:id="349"/>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يظلمهم، وحدثهم فلم يكذبهم، ووعدهم فلم يخلفهم، كان ممن حرمت غیبته، و کملت مروءته، و ظهرت عدالته، و وجبت أخوته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استكمل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 واذا غضب لم يخرجه الغضب من الحق، وإذا قدر لم يتعاط ماليس 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اولو النهى، قيل يا رسول الله، و من اولو النهى؟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الأخلاق الحسنة، والأحلام الرزينة، وصلة الأرحام، والبررة بالآباء والأمهات، والمتعاهدون الفقراء والجيران واليتامى، ويطعمون الطعام، ويفشون السلام في العالم، و يصلّون والناس نيام غافلون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حمزة،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أخاه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التماس موعد الله، و تنجز ما عنده، و كل الله به سبعين الف ملكاً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قيس، عن ابي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ورجل زار أخاه في الله، ورجل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كتاب المجالس للبرقي، عن عبد الله بن يونس،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رجل إلى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لنا صفة المؤمن كأننا ننظر إليه،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هو الكيس الفطن، بشره في وجهه، وحزنه في قلبه، أوسع شيء صدراً، وأذل شيء لقاء، زاجر نفسه عن كل باب، خائض الغمرات على كل خير، لا حقود، ولا حسود، ولا وثاب، ولاسباب، ولاعیاب، ولا مغتاب، يكره الرفعة، ويشنأ السمعة، طويل الغم، بعيد الهم، كثير الصمت، ذكور، وقور، صبور، شکور، مغموم بذکره، مسرور بفقره، سهل الخليقة، لين العريكة، رصين الوفاء، قليل الأذى، لا متأفك ولا متهتك ، إن ضحك لم يُخْترق، و ان غضب لم ينزق ضحكه تبسماً، واستفهامه تعلماً، ومراجعته تفهماً، كثير علمه، عظيم حلمه، كثير الرحمة، لا يبخل، ولا يعجل، ولا يضجر، ولا يبطر، ولا يحيف في حكمه، ولا يجور في علمه، نفسه أصلب من الصلد، ومكادحته أحلى من الشهد، لاجشع، ولا هلع، ولا عنت، ولا صلف، ولا متكلف، ولا متعمق، جميل المسارعة، كريم المراجعة، عدل إن غضب، رفيق إن طلب، لامتهور، ولامتهتك، ولا متجبر، خالص الود، وثيق العهد، وفي العقد، شفيق وصول، حليم خمول، قليل الفضول، راض عن الله عزوجل، مخالف لهواه لا يغلظ على من يؤذيه، ولا يخوض في مالا يعنيه، ناصر للدين، محام عن المؤمنين، وكنف للمسلمين، لا يفرق الثناء سمعه</w:t>
      </w:r>
      <w:r>
        <w:rPr>
          <w:rStyle w:val="FootnoteAnchor"/>
          <w:rtl w:val="true"/>
        </w:rPr>
        <w:footnoteReference w:id="3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ولاينكأ الطمع قلبه، ولا يصرف اللعب حكمه، ولا يطلع الجاهل علمه، قَؤول عمّال، عالم حازم، لافحاش ولاطياش، وصول في غيرعنف، بذول في غير سرف، لاحكّار ولاغدّار، ولا يقتفي أثراً، ولا يحيف بشراً، رفيق بالخلق، ساع في الارض، عون للضعيف، غوث للملهوف، لايهتك ستراً ولا يكشف سراً، كثير البلوى، قليل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رأى خيراً ذكره، وإن عاين شراً ستره، يستر العيب، ويحفظ الغيب، ويقيل العثرة، ويغفر الزلة لايطلع على نصح فيذر، ولا على فحش فيتهم، أمين رصين، تقيّ نقيّ زكيّ، وفيّ رضيّ، يقبل العذر، ويجمل الذكر، ويحسن بالناس الظن، ويّهم على الغيب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في الله بفقه وعلم، ويقطع في الله بحزم وعزم، لايخرق به فرح، ولايطيش به مرح، مذكّر العالم، معلّم الجاهل، لايتوقع له بائقة، ولايخاف منه غائلة، كل سعي أخلص عنده من سعيه، وكل نفس أصلح عنده من نفسه، عالم بعيبه، متشاغل بغمّه، لايثق بغير ربه، غريب وحيد فريد، يحب في الله، ويجاهد في الله، ليتبع رضاه، ولاينتقم لنفسه بنفسه، ولا يؤاتي في سخط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لأهل الفقر، مصادق لأهل الصدق، مؤازر لأهل الحق، عون للغريب، أب لليتيم، بعل للأرملة، حفيّ بأهل المسكنة، مرجو لكل كريمة، مأمول لكل شدة، هشاش بشاش، ليس بعبّاس ولا بجسّاس، صليب كظّام بسام، دقيق النظر، عظيم الحذر، لايبخل وإن بُخل عليه صبر، عقل فاستحيى وقنع فاستغنى، حياؤه يعلو شهوته، ووده يعلو حسده، وعفوه يعلوحقده، لاينطق بغير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لبسه الاقتصاد، ومشيه التواضع خاشع لربه بطاعته، راض عنه في كل حالاته، نيته خالصة، أعماله ليس فيها غش ولا خديعة، نظره عبرة، وسكوته فكرة، وكلامه حكمة، مناصحاً متباذلاً متآخياً ناصراً في السر والعلانية، لايهجر أخاه، ولايمكر به، ولا يغتابه، ولا يأسف على مافاته، ولا يحزن على ما أصابه، ولايرجو ما لا يجوز له الرجا، ولا يفشل عند اللقاء للعدو، ولايقنط عند البلاء، ولايبطر في الرخاء، يمزج الحلم بالعلم، والعقل بالصبر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 بعيداً كسله، دائماً نشاطه، قريباً أمله، قليلاً زلله، متوقعاً أجله، خاشعاً قلبه، ذاكراً ربه، قانعة نفسه، نزراً أكله، منفياً نومه، سهلاً أمره، حزيناً لدينه، ميتة شهوته، كظوماً غيظه، صافياً خلقه، آمناً جاره، ضعيفاً كبره، قانعاً بالذي قدّر له، متيناً </w:t>
      </w:r>
    </w:p>
    <w:p>
      <w:pPr>
        <w:pStyle w:val="BookText"/>
        <w:rPr/>
      </w:pPr>
      <w:r>
        <w:rPr>
          <w:rFonts w:ascii="Amiri" w:hAnsi="Amiri" w:eastAsia="Amiri" w:cs="Amiri"/>
          <w:color w:val="111111"/>
          <w:sz w:val="28"/>
          <w:sz w:val="28"/>
          <w:szCs w:val="28"/>
          <w:rtl w:val="true"/>
          <w:lang w:bidi="ar-SA"/>
        </w:rPr>
        <w:t>صبره، محكماً أمره، كثيراً ذكره، يخالط الناس ليعلم، ويصمت ليسلم، ويسأل ليفهم، ويتجر ليغنم، لا ينصت للخير فيفجر به، ولا يتكلم الخبر على من سواه</w:t>
      </w:r>
      <w:r>
        <w:rPr>
          <w:rStyle w:val="FootnoteAnchor"/>
          <w:rtl w:val="true"/>
        </w:rPr>
        <w:footnoteReference w:id="356"/>
      </w:r>
      <w:r>
        <w:rPr>
          <w:rFonts w:ascii="Amiri" w:hAnsi="Amiri" w:eastAsia="Amiri" w:cs="Amiri"/>
          <w:color w:val="111111"/>
          <w:sz w:val="28"/>
          <w:sz w:val="28"/>
          <w:szCs w:val="28"/>
          <w:rtl w:val="true"/>
          <w:lang w:bidi="ar-SA"/>
        </w:rPr>
        <w:t>، نفسه منه في عناء، والناس منه في راحة، أتعب نفسه لآخرته، وأراح الناس من نفسه، إن بغي عليه صبر حتى يكون الله هو المنتصر له، بعده مما تباعد منه بغض و نزاهة، و دنوه ممن دنا منه لين ورحمة، ليس قباعده تكبراً ولا عظمة، ولا دنوه خديعة ولا مكراً، بل يقتدي بمن كان قبله من أهل الخير، و هو إمام من بعده من أهل البر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المجالس أيضا، عن البرقي، ويرفعه إلى أحدهم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مرأمير المؤمنين صلوات الله عليه و سلامه بمجلس من مجالس قريش، فإذا هو يقوم بيض ثيابهم، صافية ألوانهم، كثير ضحكهم، يشيرون إلى من مرهم بأصابعهم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مسجد الأوس والخزرج، فإذا أقوام قد بليت منهم الأبدان، ورقّت منهم الرقاب، و اصفرت منهم الألوان، وقد تواضعوا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أمير المؤمنين عليه السلام منهم، ثم دخل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اني مررت بمجلس لآل فلان، ثم وصفهم، و مررت بمجلس للأوس والخزرج، فوصفهم،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ـ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المؤمن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فنكس رسول الله صلى الله عليه و آله رأسه، ثم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خصلة في المؤمن، فإن لم يكن فيه لم يكمل إيمانه، إن من اخلاق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الحاضرون الصلاة، والمسارعون إلى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والحاجون لبيت الله الحرام، والصائمون في شهر رمضان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والمطعمون المسكين، والماسحون رأس البتيم، المطهرون أظفارهم</w:t>
      </w:r>
      <w:r>
        <w:rPr>
          <w:rStyle w:val="FootnoteAnchor"/>
          <w:rtl w:val="true"/>
        </w:rPr>
        <w:footnoteReference w:id="359"/>
      </w:r>
      <w:r>
        <w:rPr>
          <w:rFonts w:ascii="Amiri" w:hAnsi="Amiri" w:eastAsia="Amiri" w:cs="Amiri"/>
          <w:color w:val="111111"/>
          <w:sz w:val="28"/>
          <w:sz w:val="28"/>
          <w:szCs w:val="28"/>
          <w:rtl w:val="true"/>
          <w:lang w:bidi="ar-SA"/>
        </w:rPr>
        <w:t>، المتزرون على أوساطهم، الذين إن حدثوا لم يكذبوا، وإن وعدوا لم يختلفوا، وإذا انتمنوا لم يخونوا، وإن تكلموا صدقوا، رهبان الليل، و أسود النهار، وصائمون النهار، وقائمون الليل، لا يؤذون جاراً، ولا يتأذى بهم جار، الذين مشيهم على الأرض هوناً، و خطاهم إلى بيوت الأرامل، وعلى أثر الجنائز، جعلنا الله وإياكم من المتقين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كتاب الفرائد والعوائد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آداب المؤمن حفظ الأمانة، والمناصحة، والتفكر، والتقية، والبر، وحسن الخلق، وحسن الظن، والصبر، والحياء، والسخاء، والعفة، والرحمة، والمغفرة، والرضا، وصلة الرحم، والصمت، والستر، والعفة، والرحمة، والمغفرة، والمواساة، والتكريم، والتسليم، وطلب العلم، والقناعة، والصدق، والوفاء، وترك الاعتلام</w:t>
      </w:r>
      <w:r>
        <w:rPr>
          <w:rStyle w:val="FootnoteAnchor"/>
          <w:rtl w:val="true"/>
        </w:rPr>
        <w:footnoteReference w:id="361"/>
      </w:r>
      <w:r>
        <w:rPr>
          <w:rFonts w:ascii="Amiri" w:hAnsi="Amiri" w:eastAsia="Amiri" w:cs="Amiri"/>
          <w:color w:val="111111"/>
          <w:sz w:val="28"/>
          <w:sz w:val="28"/>
          <w:szCs w:val="28"/>
          <w:rtl w:val="true"/>
          <w:lang w:bidi="ar-SA"/>
        </w:rPr>
        <w:t>، وترك الاحتشام، والعزم، والنصفة، والتواضع، والمشاورة، والاستقالة، والشكر، والحياء،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الخصال التي يجب على المؤمن تجنّبها،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والبخل، والدناءة، والخيانة، والغش، والحقد، والظلم، والشره، والخرق، والعجب، والكبر، والحسد، والغدر الفاشي، والكذب، والغيبة، والنميمة، والمكايدة، وسوء الظن، ويمين البوار، والنفاق، والمنة ، وجحود الإحسان، والعجز، والحرص، واللعب، والإصرار، والقطيعة، والمزاح، والسفه، والفحش، والغفلة عن الواجب، وإذاعة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مسكان،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خص رسله بمكارم الأخلاق، وطبعهم عليها، فامتحنوا أنفسكم، فإن كانت فيكم، فاحمدوا الله عزوجل، واعلموا أن ذلك من خير، وإن لم تكن فيكم، فاسألوا الله تعالى التوفيق لها، واجتهدوا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مكارم الأخلاق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والمروءة، والغيرة، والشجاعة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العشرة خصال من صفات المؤمنين، فمن كانت فيه، فليعلم ان ذلك من خير أراده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 والصدق، واداء الامانة، والحياء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بكير</w:t>
      </w:r>
      <w:r>
        <w:rPr>
          <w:rStyle w:val="FootnoteAnchor"/>
          <w:rtl w:val="true"/>
        </w:rPr>
        <w:footnoteReference w:id="363"/>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لنحب من كان عاقلاً، فهماً، فقيهاً، عليماً، مدارياً، صبوراً صدوقاً، وفياً، إن الله تعالى خص الأنبياء عليهم </w:t>
      </w:r>
      <w:bookmarkStart w:id="138" w:name="pg20004_217807"/>
    </w:p>
    <w:p>
      <w:pPr>
        <w:pStyle w:val="Heading2"/>
        <w:numPr>
          <w:ilvl w:val="1"/>
          <w:numId w:val="1"/>
        </w:numPr>
        <w:rPr/>
      </w:pPr>
      <w:bookmarkStart w:id="139" w:name="__RefHeading___Toc752821_2320776876"/>
      <w:bookmarkStart w:id="140" w:name="_Toc46"/>
      <w:bookmarkEnd w:id="138"/>
      <w:bookmarkEnd w:id="139"/>
      <w:r>
        <w:rPr>
          <w:rtl w:val="true"/>
        </w:rPr>
        <w:t>من مکارم الأخلاق</w:t>
      </w:r>
      <w:bookmarkEnd w:id="140"/>
    </w:p>
    <w:p>
      <w:pPr>
        <w:pStyle w:val="BookText"/>
        <w:rPr/>
      </w:pPr>
      <w:r>
        <w:rPr>
          <w:rFonts w:ascii="Amiri" w:hAnsi="Amiri" w:eastAsia="Amiri" w:cs="Amiri"/>
          <w:color w:val="111111"/>
          <w:sz w:val="28"/>
          <w:sz w:val="28"/>
          <w:szCs w:val="28"/>
          <w:rtl w:val="true"/>
          <w:lang w:bidi="ar-SA"/>
        </w:rPr>
        <w:t>السلام بمكارم الأخلاق، فمن كان فيه شيء من مكارم الأخلاق فليحمد الله تعالى، و من لم يكن فيه فليتضرع الى الله عزوجل وليسأله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هذه الخصال وزادها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الحديث</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يزيد الجعني،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خلقاً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أعظمكم حلماً، وأكثركم علماً، وأبركم بقرابته، و أشدكم حباً لإخوانه في دينه، وأصبركم على الرضا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ارتضى لكم الإسلام، فأحسنوا صحبته بالخاء و حسن الخلق</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بن عمر،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من السماء أعز ولا أقل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والبر، والبقين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بمكارم الأخلاق؟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عن الناس، و مواساة الأخ المؤمن في الله تعالى،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تعالى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إذا أعطي شكر، واذا ابتلي صبر، وإذا أسيء إليه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يحيى بن أم الطويل،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طاب خلقه، و طهرت سجيته، و حسنت علانيته، وأنفق الفضل من ماله، وأمسك الفضل من قوله، وانصف الناس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 أخاك المؤمن بعيب هوفيك حتى تصلحه من نفسك، فإذا أصلحته بدا لك عيبٌ غيره، وكفى بالمرء شغلاً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ولا تخف فقراً، وأنصف الناس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أبي زينب،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عند الكرب، والاستغفار عند الذنب، والشكر عند النعمة، من أخلاق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 حسن الخلق، يعمران الديار، ويزيدان في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وصنائع المعروف و حسن البشر، يكسبان المحبة، ويدخلان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و عبوس الوجه، يبعدان من الله تعالى ذكره، ويدخلان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في ذؤابة ذي الفقار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واعط من حرمك، وقل الحق ولو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الأعز إلا لمن تذلل الله، ولا رفعة إلاّ لمن تواضع لله، ولا أمن إلا لمن خاف الله، ولا ربح إلا لمن باع الله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يطيقهن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 مواساة الرجل أخاه المؤمن، وذكر الله تعالى كثيراً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ابتلي الناس بشيء أ أشد من إخراج الدرهم، لا الصلاة ولا الصيام ولا الحج، فإن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یسألكم أموالكم إن يسألكموها فيحفكم تبخلوا</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يبخل فإنما يبخل عن نفسه والله الغني وأنتم الفقراء</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الخلائق إلى الله تعالى شاب حدث السن، في صورة حسنة، جعل شبابه وجماله في طاعة الله تعالى، ذاك الذي يباهي الله تعالى به ملائكته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صلاته بالليل، وعزه كفه عن أعراض الناس، واستغناؤه عما في أيديهم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أخرجه الله تعالى من ذل المعصية إلى عز الطاعة، أغناه الله بلامان، و أعزه بلا عشيرة، و آنسه بلا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الله تعالى، أخاف الله منه كل شيء، ومن لم يخف الله، خَوَّقه الله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من الله تعالى باليسير من المعاش، رضي الله منه باليسير من العمل، ومن لم يستحي من طلب الحلال وقنع به، خفت مؤنته ونعم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زهد في الدنيا، أثبت الله الحكمة في </w:t>
      </w:r>
    </w:p>
    <w:p>
      <w:pPr>
        <w:pStyle w:val="BookText"/>
        <w:rPr/>
      </w:pPr>
      <w:r>
        <w:rPr>
          <w:rFonts w:ascii="Amiri" w:hAnsi="Amiri" w:eastAsia="Amiri" w:cs="Amiri"/>
          <w:color w:val="111111"/>
          <w:sz w:val="28"/>
          <w:sz w:val="28"/>
          <w:szCs w:val="28"/>
          <w:rtl w:val="true"/>
          <w:lang w:bidi="ar-SA"/>
        </w:rPr>
        <w:t xml:space="preserve">قلبه، وانطق بها لسانه، و بَصَّره عيوب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داءَها ودواءَها ـ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أكرم الناس فليتق الله، و أقوى الناس فليتوكل على الله، و أغناهم فليكن بما في يدالله أوثق منه بما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في السر والعلانية كأنك تراه، وإن لم تكن تراه فإنه يراك، والعدل في الرضا والغضب، والقصد في الغني والفقر وثلاث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وشح مطاع وإعجاب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الناس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جوعه و عطشه و حزنه في الدنيا، و هم الأتقياء الأخفياء الذين إن شهدوا لم يعرفوا، وإن غابوا لم يفتقدوا، تعرفهم بقاع الأرض، و تحف بهم ملائكة السماء، نعم الناس بالدنيا، ونعموا بطاعة الله، افترش الناس الفرش، وافترشوا الجباه والركب، ضيع الناس أوقاتهم في لهو الدنيا، وحفظوها هم في الجد والاجتهاد، تبكي الأرض لفقدهم، ويسخط الله على كل بلدة ليس فيها منهم أ أحد، لم يتكلموا على الدنيا تكلب الكلاب على الجيف، يراهم الناس يظنون أن بهم داء، و ما بهم من داء إلاّ الخوف من 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 ذهبت عقولهم، و ما ذهبت، ولكن نظروا بقلوبهم إلى أمر أذهب عنهم الدنيا، فهم عند أهل الدنيا يمشون بلا عقول، و هم الذين عقلوا، وذهبت عقول من خالفهم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يبغض الحبر السمين، لأن السمن يدل على الغفلة وكثرة الأكل، وذلك قبيح وخصوصاً بالحبر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r>
        <w:rPr>
          <w:rStyle w:val="FootnoteAnchor"/>
          <w:rtl w:val="true"/>
        </w:rPr>
        <w:footnoteReference w:id="373"/>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القارىء</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السمين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ليجري من ابن آدم مجرى الدم، فضيقوا مجاريه بالجوع والعطش</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للمؤمن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منبسطاً، ولساناً لطيفاً، وقلباً رحيماً، وبدأ 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لأهل التقوى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الأمانة، والوفاء بالعهد، وقلة الفخر والبخل</w:t>
      </w:r>
      <w:r>
        <w:rPr>
          <w:rStyle w:val="FootnoteAnchor"/>
          <w:rtl w:val="true"/>
        </w:rPr>
        <w:footnoteReference w:id="377"/>
      </w:r>
      <w:r>
        <w:rPr>
          <w:rFonts w:ascii="IRNazanin" w:hAnsi="IRNazanin" w:eastAsia="IRNazanin"/>
          <w:color w:val="111111"/>
          <w:sz w:val="28"/>
          <w:sz w:val="28"/>
          <w:szCs w:val="28"/>
          <w:rtl w:val="true"/>
          <w:lang w:bidi="fa-IR"/>
        </w:rPr>
        <w:t>، وصلة الأرحام، ورحمة الضعفاء، وقلة المواناة للنساء، وبذل المعروف، وحسن الخلق، وسعة الحلم، واتّباع العلم فيها يقرب إلى الله عز وجل، فطوبى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طوبی شجرة في الجنة، أصلها في دار رسول الله ليس من مؤمن إلا و في داره غصن منها، لا ينوي في قلبه شيئاً إلا أتاه الله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الغصن، ولو أن راكباً مجداً سار في ظلها مائة عام لم يخرج منها، ولو أن غراباً طار من أصلها ما بلغ أعلاها حتى يبيض هرماً، ألا ففي هذا فارغبوا، ان المؤمن من نفسه في شغل، والناس منه في راحة، إذا جنّ عليه الليل فرش وجهه على الأرض، وسجد لله تعالى بمكارم بدنه، يناجي ربه الذي خلقه في فكاك رقبته من النار، ألا فهكذا كونوا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من الأعمال إلا ما صفا وصلب ورق، فأما صفاءها فلله وأما صلابتها فللدين، وأما رفتها فللإخوان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روي أن سلمان دخل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بيده رقمة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الرفاع التي علقت على آذان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فيها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القضاء، وتمّ القدر، و ماجرى به القدر فهو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مقسوم، والحريص محروم، والبخيل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أعن زمانك، و اخف مكانك، واحفظ لسانك، واقبل على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التق بقوم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حقيقة إيمانكم؟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والصبر على بلاء الله، والتسليم لأمر الله </w:t>
      </w:r>
      <w:r>
        <w:rPr>
          <w:rFonts w:eastAsia="Amiri" w:cs="Amiri" w:ascii="Amiri" w:hAnsi="Amiri"/>
          <w:color w:val="111111"/>
          <w:sz w:val="28"/>
          <w:szCs w:val="28"/>
          <w:rtl w:val="true"/>
          <w:lang w:bidi="ar-SA"/>
        </w:rPr>
        <w:t xml:space="preserve">. </w:t>
      </w:r>
      <w:bookmarkStart w:id="141" w:name="pg20004_217811"/>
    </w:p>
    <w:p>
      <w:pPr>
        <w:pStyle w:val="Heading2"/>
        <w:numPr>
          <w:ilvl w:val="1"/>
          <w:numId w:val="1"/>
        </w:numPr>
        <w:rPr/>
      </w:pPr>
      <w:bookmarkStart w:id="142" w:name="__RefHeading___Toc752823_2320776876"/>
      <w:bookmarkStart w:id="143" w:name="_Toc47"/>
      <w:bookmarkEnd w:id="141"/>
      <w:bookmarkEnd w:id="142"/>
      <w:r>
        <w:rPr>
          <w:rtl w:val="true"/>
        </w:rPr>
        <w:t>صفة الشیعة</w:t>
      </w:r>
      <w:bookmarkEnd w:id="14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حكماء، كادوا يكونوا أنبياء من الحكمة، فإن كنتم صادقين فلا تبنوا مالا تسكنون، ولا تجمعوا مالا تأكلون، واتقوا الله الذي 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قوما استقبلوا أمير المؤمنين عليه السلام ـ يباب الفيل،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كذبتم، شيعتي عمش العيون من البكاء، ذبل الشفاه من الذكر والدعاء، خص البطون من الطوى، صفر الوجوه من السهر، حدب الظهور من القيام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نوف</w:t>
      </w:r>
      <w:r>
        <w:rPr>
          <w:rStyle w:val="FootnoteAnchor"/>
          <w:rtl w:val="true"/>
        </w:rPr>
        <w:footnoteReference w:id="380"/>
      </w:r>
      <w:r>
        <w:rPr>
          <w:rFonts w:ascii="Amiri" w:hAnsi="Amiri" w:eastAsia="Amiri" w:cs="Amiri"/>
          <w:color w:val="111111"/>
          <w:sz w:val="28"/>
          <w:sz w:val="28"/>
          <w:szCs w:val="28"/>
          <w:rtl w:val="true"/>
          <w:lang w:bidi="ar-SA"/>
        </w:rPr>
        <w:t>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ساعة من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إن الله تعالى أوحى إلى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لايدخلوا بيتاً من بيوتي، إلا بقلوب طاهرة، وأبصار خاشعة، وأكف نقية، وأعلمهم أني لا أجيب لأحد منهم دعوة، ولأحد من خلقي عنده 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إن داود النبي عليه السلام خرج في هذه الساعة من الليل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ساعة لايدعو فيها داع بخير إلا استجاب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إلا أن يكون شاعراً، أو عاشراً، أو شرطياً، أو عريفاً، أو بريداً، أو صاحب كوية</w:t>
      </w:r>
      <w:r>
        <w:rPr>
          <w:rStyle w:val="FootnoteAnchor"/>
          <w:rtl w:val="true"/>
        </w:rPr>
        <w:footnoteReference w:id="382"/>
      </w:r>
      <w:r>
        <w:rPr>
          <w:rFonts w:ascii="Amiri" w:hAnsi="Amiri" w:eastAsia="Amiri" w:cs="Amiri"/>
          <w:color w:val="111111"/>
          <w:sz w:val="28"/>
          <w:sz w:val="28"/>
          <w:szCs w:val="28"/>
          <w:rtl w:val="true"/>
          <w:lang w:bidi="ar-SA"/>
        </w:rPr>
        <w:t>، أو عرطبة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أعز من الكبريت الأحمر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إلا قليلاً من المؤمنين، والمؤمن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عليه 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يسمك القعود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لكثرة مواليك وشيعتك و أنصارك ، والله لو </w:t>
      </w:r>
      <w:bookmarkStart w:id="144" w:name="pg20004_217812"/>
    </w:p>
    <w:p>
      <w:pPr>
        <w:pStyle w:val="BookText"/>
        <w:rPr/>
      </w:pPr>
      <w:bookmarkEnd w:id="144"/>
      <w:r>
        <w:rPr>
          <w:rFonts w:ascii="Amiri" w:hAnsi="Amiri" w:eastAsia="Amiri" w:cs="Amiri"/>
          <w:color w:val="111111"/>
          <w:sz w:val="28"/>
          <w:sz w:val="28"/>
          <w:szCs w:val="28"/>
          <w:rtl w:val="true"/>
          <w:lang w:bidi="ar-SA"/>
        </w:rPr>
        <w:t>كان لأمير المؤمنين عليه السلام مثل مالك من الأنصار والموالي والشيعة، ما طمع فيه تيم ولا عديّ</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752825_2320776876"/>
      <w:bookmarkStart w:id="146" w:name="_Toc48"/>
      <w:bookmarkEnd w:id="145"/>
      <w:r>
        <w:rPr>
          <w:rtl w:val="true"/>
        </w:rPr>
        <w:t>قلة المؤمنین</w:t>
      </w:r>
      <w:bookmarkEnd w:id="146"/>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عسى أن يكونوا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مائنا 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مائنا الف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ونصف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 عنّي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عليك أن تبلغ معنا ألی</w:t>
      </w:r>
      <w:r>
        <w:rPr>
          <w:rStyle w:val="FootnoteAnchor"/>
          <w:rtl w:val="true"/>
        </w:rPr>
        <w:footnoteReference w:id="386"/>
      </w:r>
      <w:r>
        <w:rPr>
          <w:rFonts w:ascii="Amiri" w:hAnsi="Amiri" w:eastAsia="Amiri" w:cs="Amiri"/>
          <w:color w:val="111111"/>
          <w:sz w:val="28"/>
          <w:sz w:val="28"/>
          <w:szCs w:val="28"/>
          <w:rtl w:val="true"/>
          <w:lang w:bidi="ar-SA"/>
        </w:rPr>
        <w:t>يتبع</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بجمل وبغل أن يسرجا، فبادرت إلى الجمل فركبته،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ترى أن توثرني بالجمل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 أرفق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أرفق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وركب عليه السلام الجمل وركبت البغل فمضينا، فجاءت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سدير، انزل بنا نصلي، ولكن هذه أرض السبخة، لايجوز 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حتى صرنا في أرض حمراء، ونظر إلى غلام يرعى جدياً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سدير، والله لو كان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بعدد هذه الجديان، ما وسعني القعود و نزلنا فصلينا، فلما فرغنا من الصلاة عددت الجديان فإذا هي سبعة عشر جدياً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لقليل، وان أهل الضلالة لكثير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من قال بولايتنا مؤمناً، ولكن جعلوا أنا للمؤمن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47" w:name="pg20004_217813"/>
    </w:p>
    <w:p>
      <w:pPr>
        <w:pStyle w:val="BookText"/>
        <w:rPr/>
      </w:pPr>
      <w:bookmarkEnd w:id="147"/>
      <w:r>
        <w:rPr>
          <w:rFonts w:ascii="Amiri" w:hAnsi="Amiri" w:eastAsia="Amiri" w:cs="Amiri"/>
          <w:color w:val="111111"/>
          <w:sz w:val="28"/>
          <w:sz w:val="28"/>
          <w:szCs w:val="28"/>
          <w:rtl w:val="true"/>
          <w:lang w:bidi="ar-SA"/>
        </w:rPr>
        <w:t>وفي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كثيرة، وطيّبها قليل</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752827_2320776876"/>
      <w:bookmarkStart w:id="149" w:name="_Toc49"/>
      <w:bookmarkEnd w:id="148"/>
      <w:r>
        <w:rPr>
          <w:rtl w:val="true"/>
        </w:rPr>
        <w:t>صفة الشیعة و محبة بعضهم بعضا</w:t>
      </w:r>
      <w:bookmarkEnd w:id="149"/>
    </w:p>
    <w:p>
      <w:pPr>
        <w:pStyle w:val="BookText"/>
        <w:rPr/>
      </w:pPr>
      <w:r>
        <w:rPr>
          <w:rFonts w:ascii="IRNazanin" w:hAnsi="IRNazanin" w:eastAsia="IRNazanin"/>
          <w:color w:val="111111"/>
          <w:sz w:val="28"/>
          <w:sz w:val="28"/>
          <w:szCs w:val="28"/>
          <w:rtl w:val="true"/>
          <w:lang w:bidi="fa-IR"/>
        </w:rPr>
        <w:t>و عن المفضل بن عمر، قال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مفصل، إياك والسفلة، وإنما شيعة علي من عت بطنه و فرجه، واشتد جهاده، وعمل لخالقه، ورجا ثوابه، وخاف عقابه، فإذا رأيتهم بهذه الصفة فاولئك شيعة علي</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رسول الله صلى الله عليه وآله عن المؤمن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الصفوة من الناس، وإن أشد الناس بلاءاً الصفوة من الناس، ثم الأمثل فالأمثل، ويبتلى المؤمن على قدر إيمانه و حسن عمله، كلما اشتد عمله اشتد بلاؤه، و كلما سخف إيمانه قلّ بلاوه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بمنزلة كفتي الميزان، كلما زيد في إيمانه زيد في بلائه، ولا يمضي على المؤمن أربعون يوماً إلا ويعرض له أمر يحزنه لبذكره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المفضل بن عمر،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المؤمن مؤمناً حتى يهجر فينا القريب والبعيد، والأهل والولد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عندنا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يعطف الغني على الفقير؟ و يتجاوز المحسن عن المسيء؟ و يتواسون؟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شيعة، إنما الشيعة من يفعل هذا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المؤمن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الكاظم عليه السلام، وعنده محمد بن عبدالله الجعفي، فتيسمت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أحببته إلا فيكم،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أخوك، المؤمن أخو المؤمن لأبيه ولأمه، ملعون من اتهم أخاه، ملعون من غش أخاه، ملعون ملعون من لم ينصح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 ملعون ملعون من استأثر على أخيه، ملعون ملعون من احتجب عن أخيه، ملعون ملعون من اغتا ب أخاه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لم يفترض فريضة أشد من بر الإخوان و ما عذب الله أحداً أشد ممن ينظر إلى اخيه بعين غير وادة، فطوبي </w:t>
      </w:r>
      <w:bookmarkStart w:id="150" w:name="pg20004_217814"/>
    </w:p>
    <w:p>
      <w:pPr>
        <w:pStyle w:val="BookText"/>
        <w:rPr/>
      </w:pPr>
      <w:bookmarkEnd w:id="150"/>
      <w:r>
        <w:rPr>
          <w:rFonts w:ascii="IRNazanin" w:hAnsi="IRNazanin" w:eastAsia="IRNazanin"/>
          <w:color w:val="111111"/>
          <w:sz w:val="28"/>
          <w:sz w:val="28"/>
          <w:szCs w:val="28"/>
          <w:rtl w:val="true"/>
          <w:lang w:bidi="fa-IR"/>
        </w:rPr>
        <w:t>لمن وفقه الله تعالى لأداء حق المؤمن</w:t>
      </w:r>
      <w:r>
        <w:rPr>
          <w:rFonts w:eastAsia="IRNazanin" w:cs="IRNazanin"/>
          <w:color w:val="111111"/>
          <w:sz w:val="28"/>
          <w:szCs w:val="28"/>
          <w:rtl w:val="true"/>
          <w:lang w:bidi="fa-IR"/>
        </w:rPr>
        <w:t>».</w:t>
      </w:r>
    </w:p>
    <w:p>
      <w:pPr>
        <w:pStyle w:val="Heading2"/>
        <w:numPr>
          <w:ilvl w:val="1"/>
          <w:numId w:val="1"/>
        </w:numPr>
        <w:rPr/>
      </w:pPr>
      <w:bookmarkStart w:id="151" w:name="__RefHeading___Toc752829_2320776876"/>
      <w:bookmarkStart w:id="152" w:name="_Toc50"/>
      <w:bookmarkEnd w:id="151"/>
      <w:r>
        <w:rPr>
          <w:rtl w:val="true"/>
        </w:rPr>
        <w:t>من صفات الشیعة</w:t>
      </w:r>
      <w:bookmarkEnd w:id="152"/>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تستأثر على أخيك بما هو أحوج إليه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من كتاب المجالس للبرقي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وقد سأله رجل فقال له</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تجب الزكاة عن المال؟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الظاهرة أم الباطنة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هما جميعاً،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الظاهرة ففي کل ألف درهم خمسة وعشرون درهماً، وأما الباطنة فلا تستأثر على أخيك بما هو احوج إليه منك</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جنة لا يكنها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آثر أخاه المؤمن في الله على نفسه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على أخيه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تقاسمه مالك شطرين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عَليَّ، فلما رأى عليه السلام شدته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تعالى ذكر المؤثرين على أنفسهم ومدحهم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فقلت 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قاسمته و واسيته و أعطيته النصف من مالك لم تؤثره، إنما تؤثره إذا أعطيته أكثر مما تأخذه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w:t>
      </w:r>
      <w:r>
        <w:rPr>
          <w:rStyle w:val="FootnoteAnchor"/>
          <w:rtl w:val="true"/>
        </w:rPr>
        <w:footnoteReference w:id="400"/>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أجلك غير مرة ومرتين، كل ذلك يؤخر الصلتك المؤمن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53" w:name="pg20004_217815"/>
    </w:p>
    <w:p>
      <w:pPr>
        <w:pStyle w:val="Heading2"/>
        <w:numPr>
          <w:ilvl w:val="1"/>
          <w:numId w:val="1"/>
        </w:numPr>
        <w:rPr/>
      </w:pPr>
      <w:bookmarkStart w:id="154" w:name="__RefHeading___Toc752831_2320776876"/>
      <w:bookmarkStart w:id="155" w:name="_Toc51"/>
      <w:bookmarkEnd w:id="153"/>
      <w:bookmarkEnd w:id="154"/>
      <w:r>
        <w:rPr>
          <w:rtl w:val="true"/>
        </w:rPr>
        <w:t>من کمال المؤمنین</w:t>
      </w:r>
      <w:bookmarkEnd w:id="155"/>
    </w:p>
    <w:p>
      <w:pPr>
        <w:pStyle w:val="BookText"/>
        <w:rPr/>
      </w:pPr>
      <w:r>
        <w:rPr>
          <w:rFonts w:ascii="Amiri" w:hAnsi="Amiri" w:eastAsia="Amiri" w:cs="Amiri"/>
          <w:color w:val="111111"/>
          <w:sz w:val="28"/>
          <w:sz w:val="28"/>
          <w:szCs w:val="28"/>
          <w:rtl w:val="true"/>
          <w:lang w:bidi="ar-SA"/>
        </w:rPr>
        <w:t>وعن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تزيد في العمر، وصلة المؤمن صلة الله تعالى، فمن قطع أخاء المؤمن صلته، قطع الله الحبل الذي بينهما، وسلبه معرفته، و تركه في طغيانه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من سكت فيه مات، ومن تكلم فيه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إن أدركت ذلك الزمان؟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تعينهم بما عندك، فإن لم تجد فيجاهك</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كمال المرء المؤمن تركه مالا يجمل به، و من حياته أن لا يلقى أحداً بما يكره، و من عقله حسن رفقه، و من أدبه علمه بما لابد له منه، ومن ورعه غض بصره وعفة بطنه، ومن حسن خلقه كفه أذاه، و من سخانه بره بمن يجب حقه، و من دينه إيثاره على نفسه، و من صبره قلة شكواه، ومن عقله إنصافه من نفسه وتركه الغضب عند مخالفته، وقبوله الحق إذا بأن له، ومن نصیحته نهيه أخاه عن معصيته، و من حفظه جواره ستره لعيوب جيرانه، و تركه توبیخهم عند إساءتهم إليه، و من رفقه تركه المواقفة على الذنب بين يدي من يلوم المذنب على ذنبه، و من حسن صحبته إسقاطه عن صاحبه مؤونة أذاه، و من صداقته كثرة موافقته، و من صلاحه شدة حزنه، ومن شكره معرفة إحسان من أحسن اليه، و من تواضعه معرفته بقدره، و من حكمته معرفته بذاته، ومن مخافته ذكره الآخرة بقليه ولسانه، و من سلامته قلة تحفظه لعيوب غيره واعتنائه في صلاح عيوب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محمد بن علي الباقر عليه السلام، لبعض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نغنى عنكم شيئاً إلا بالورع، وإن ولا يتنا لا تنال إلا بالورع والاجتهاد، ولا تدرك إلا بالعمل، وإن أشد الناس عذاباً يوم القيامة من وصف عدلاً و أتى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 عباد الله إليه، عبداً أعانه الله على نفسه، فاستشعر الحزن، و تجليب الخوف، فزهر مصباح الهدى في قلبه، وأعدَّ القرى اليومه النازل به، فقرب على نفسه البعيد، و هون الشديد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فأبصر، و ذكر فأكثر، فارتوى من عذب فرات، سهلت له موارده فشرب </w:t>
      </w:r>
      <w:bookmarkStart w:id="156" w:name="pg20004_217816"/>
    </w:p>
    <w:p>
      <w:pPr>
        <w:pStyle w:val="Heading2"/>
        <w:numPr>
          <w:ilvl w:val="1"/>
          <w:numId w:val="1"/>
        </w:numPr>
        <w:rPr/>
      </w:pPr>
      <w:bookmarkStart w:id="157" w:name="__RefHeading___Toc752833_2320776876"/>
      <w:bookmarkStart w:id="158" w:name="_Toc52"/>
      <w:bookmarkEnd w:id="156"/>
      <w:bookmarkEnd w:id="157"/>
      <w:r>
        <w:rPr>
          <w:rtl w:val="true"/>
        </w:rPr>
        <w:t>خطبة لأمیر المؤمنین علیه السلام</w:t>
      </w:r>
      <w:bookmarkEnd w:id="158"/>
    </w:p>
    <w:p>
      <w:pPr>
        <w:pStyle w:val="BookText"/>
        <w:rPr/>
      </w:pPr>
      <w:r>
        <w:rPr>
          <w:rFonts w:ascii="Amiri" w:hAnsi="Amiri" w:eastAsia="Amiri" w:cs="Amiri"/>
          <w:color w:val="111111"/>
          <w:sz w:val="28"/>
          <w:sz w:val="28"/>
          <w:szCs w:val="28"/>
          <w:rtl w:val="true"/>
          <w:lang w:bidi="ar-SA"/>
        </w:rPr>
        <w:t>نهلا، وسلك سبيلاً جدداً، قد خلع سرابيل الشهوات، وتخلى من الهموم إلا همَّاً واحداً انفرد به، فخرج من صفة العمى، ومشاركة أهل الهوى، وصار من مفاتيح أبواب الهدى، و مغاليق أبواب الردى، قد أبصر طريقه، وسلك سبيله، و عرف مناره، وقطع غماره</w:t>
      </w:r>
      <w:r>
        <w:rPr>
          <w:rStyle w:val="FootnoteAnchor"/>
          <w:rtl w:val="true"/>
        </w:rPr>
        <w:footnoteReference w:id="403"/>
      </w:r>
      <w:r>
        <w:rPr>
          <w:rFonts w:ascii="Amiri" w:hAnsi="Amiri" w:eastAsia="Amiri" w:cs="Amiri"/>
          <w:color w:val="111111"/>
          <w:sz w:val="28"/>
          <w:sz w:val="28"/>
          <w:szCs w:val="28"/>
          <w:rtl w:val="true"/>
          <w:lang w:bidi="ar-SA"/>
        </w:rPr>
        <w:t>، و استمسك من العرى بأوثقها، ومن الحبال بأمتنها، فهو من اليقين على مثل ضوء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نصب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أرفع الأمور، من إصدار كل وارد عليه، و تصبير كل فرع إلى أصله، مصباح ظلمات، کشاف عشوات، مفتاح مهمات، دفاع معضلات، دليل فلوات، يقول فيفهم، ويسكت فسيلم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أخلص الله سبحانه فاستخلصه، فهو من معادن دينه، و أوتاد أرضه، قد ألزم نفسه العدل، فكان أول عدله نفي الهوى عن نفسه، يصف الحق ويعمل به، لا يدع للخير غاية إلا أمَّها ولا مظنة إلاّ قصدها، قد أمكن الكتاب من زمامه، فهو قائده و إمامه، يحل حيث كان محله، وينزل حيث كان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قد تسمى عالماً وليس به، فاقتیس جهائل من جهال، وأضاليل من ضلال، ونصب للناس أشراكاً من حبائل غرور و قول زور، قد حمل الكتاب على آرائه، وعطف الحق على أهوائه، يؤمن من العظائم، ويهون كبير الجرائم،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 عند الشبهات، وفيها وقع، وبقول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أعتزل البدع، وبينها اضطجع، فالصورة صورة إنسان، والقلب قلب حيوان، لا يعرف باب الهدى فيتبعه، ولا باب العمى فيصد عنه، فذلك ميت الأحياء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قائمة، والآيات واضحة، والمنار منصوبة، فأين يتاه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تعمهون و بينكم، عترة نبيكم، وهم أزمة الحق، وألسنة الصدق، فأنزلوهم بأحسن منازل، وردوهم ورود الهيم العطاش</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خذوها عن خاتم النبيين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يموت من يموت منا وليس بميت، ويبلي من بلي وليس ببال، فلا تقولوا مالا تعرفون، فإن أكثر الحق فيما تنكرون، واعذروا من لا حجة لكم عليه وأنا هو، ألم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 فيكم النقل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وركزت فيكم راية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وقفتكم على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فرشنكم المعروف من قولي 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أريتكم كرائم </w:t>
      </w:r>
      <w:bookmarkStart w:id="159" w:name="pg20004_217817"/>
    </w:p>
    <w:p>
      <w:pPr>
        <w:pStyle w:val="BookText"/>
        <w:rPr/>
      </w:pPr>
      <w:bookmarkEnd w:id="159"/>
      <w:r>
        <w:rPr>
          <w:rFonts w:ascii="Amiri" w:hAnsi="Amiri" w:eastAsia="Amiri" w:cs="Amiri"/>
          <w:color w:val="111111"/>
          <w:sz w:val="28"/>
          <w:sz w:val="28"/>
          <w:szCs w:val="28"/>
          <w:rtl w:val="true"/>
          <w:lang w:bidi="ar-SA"/>
        </w:rPr>
        <w:t>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تستعملوا الرأي فيا لا يدرك قمره البصر، ولا يتغلغل إليه الفكر، حتى يظن الظان أن الدنيا معقولة على بني أمية، تمنحهم درها، و تورد هم صفوها، ولا يرفع عن الأمة سيفها ولا سوطها، وكذب الظان لذلك، بل هي مجة من لذيذ العيش، يتطعمونها برهة ثم بلفظونها جملة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752835_2320776876"/>
      <w:bookmarkStart w:id="161" w:name="_Toc53"/>
      <w:bookmarkEnd w:id="160"/>
      <w:r>
        <w:rPr>
          <w:rtl w:val="true"/>
        </w:rPr>
        <w:t>من الصفات المحدودة</w:t>
      </w:r>
      <w:bookmarkEnd w:id="161"/>
    </w:p>
    <w:p>
      <w:pPr>
        <w:pStyle w:val="BookText"/>
        <w:rPr/>
      </w:pPr>
      <w:r>
        <w:rPr>
          <w:rFonts w:ascii="Amiri" w:hAnsi="Amiri" w:eastAsia="Amiri" w:cs="Amiri"/>
          <w:color w:val="111111"/>
          <w:sz w:val="28"/>
          <w:sz w:val="28"/>
          <w:szCs w:val="28"/>
          <w:rtl w:val="true"/>
          <w:lang w:bidi="ar-SA"/>
        </w:rPr>
        <w:t>و من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صلى الله عليه و آله، عن خيار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أساؤا استغفروا، و اذا أعطوا شكروا، واذا ابتُلُوا صبروا، واذا غضبوا غفروا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الحارث بن المغيرة النضري</w:t>
      </w:r>
      <w:r>
        <w:rPr>
          <w:rStyle w:val="FootnoteAnchor"/>
          <w:rtl w:val="true"/>
        </w:rPr>
        <w:footnoteReference w:id="406"/>
      </w:r>
      <w:r>
        <w:rPr>
          <w:rFonts w:ascii="Amiri" w:hAnsi="Amiri" w:eastAsia="Amiri" w:cs="Amiri"/>
          <w:color w:val="111111"/>
          <w:sz w:val="28"/>
          <w:sz w:val="28"/>
          <w:szCs w:val="28"/>
          <w:rtl w:val="true"/>
          <w:lang w:bidi="ar-SA"/>
        </w:rPr>
        <w:t xml:space="preserve">،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لا تكون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والنكد</w:t>
      </w:r>
      <w:r>
        <w:rPr>
          <w:rStyle w:val="FootnoteAnchor"/>
          <w:rtl w:val="true"/>
        </w:rPr>
        <w:footnoteReference w:id="407"/>
      </w:r>
      <w:r>
        <w:rPr>
          <w:rFonts w:ascii="Amiri" w:hAnsi="Amiri" w:eastAsia="Amiri" w:cs="Amiri"/>
          <w:color w:val="111111"/>
          <w:sz w:val="28"/>
          <w:sz w:val="28"/>
          <w:szCs w:val="28"/>
          <w:rtl w:val="true"/>
          <w:lang w:bidi="ar-SA"/>
        </w:rPr>
        <w:t xml:space="preserve">، واللجاجة، والكذب، والحسد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عيسى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كان 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فكراً ، و نظره عبراً، و وسعه بيته، وبكى على خطيئته، ومسلم الناس من بده و لسانه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الكتاب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جعفر، من عف بطنه و فرجه، واشتد جهاده، و عمل لخالقه، ورجا ثوابه، وخاف عقابه، فإذا رايت اولئك، فاولئك شيعة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 ذاك للمفضل بن عمر رحمه الله تعالى</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w:t>
      </w:r>
    </w:p>
    <w:p>
      <w:pPr>
        <w:pStyle w:val="BookText"/>
        <w:rPr/>
      </w:pPr>
      <w:r>
        <w:rPr>
          <w:rFonts w:ascii="Amiri" w:hAnsi="Amiri" w:eastAsia="Amiri" w:cs="Amiri"/>
          <w:color w:val="111111"/>
          <w:sz w:val="28"/>
          <w:sz w:val="28"/>
          <w:szCs w:val="28"/>
          <w:rtl w:val="true"/>
          <w:lang w:bidi="ar-SA"/>
        </w:rPr>
        <w:t>أعلى شيعتنا من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والبرص، والجذام، والابنة</w:t>
      </w:r>
      <w:r>
        <w:rPr>
          <w:rStyle w:val="FootnoteAnchor"/>
          <w:rtl w:val="true"/>
        </w:rPr>
        <w:footnoteReference w:id="412"/>
      </w:r>
      <w:r>
        <w:rPr>
          <w:rFonts w:ascii="Amiri" w:hAnsi="Amiri" w:eastAsia="Amiri" w:cs="Amiri"/>
          <w:color w:val="111111"/>
          <w:sz w:val="28"/>
          <w:sz w:val="28"/>
          <w:szCs w:val="28"/>
          <w:rtl w:val="true"/>
          <w:lang w:bidi="ar-SA"/>
        </w:rPr>
        <w:t>، و أن يولد لهم من زنا، وأن يسأل الناس بكفه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شيعتنا قد أعاذهم الله عز وجل عن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 يطمعوا طمع الغراب، أو يهزوا هرير الكلاب، أو ينكحوا في أدبارهم، أو يولدوا من الزنا، أويلدوا من الزنا، أو يتصدقوا على الأبواب</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في وجهه، وحزنه في قلبه، أوسع شيء صدراً، وأذل شيء نفساً، يكره الرفعة، ويشتاً السمعة، طويل غمه، بعيد همه، كثير صمته، مشغول رفته، شکور صبور، مغمور بفكرته، ضنين بخلته، سهل سابقة، لين العريكة، نفسه أصلب من الصلد، و هو أذل من العبد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ينظر إلى الدنيا بعين الإعتبار، ويقتات منها ببطن الاضطرار، ويسمع فيها بأذن المقت والإبغاض، إن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اكدى، وإن فُرح له بالبقاء، حُزن له بالفناء، هذا ولم يأتهم يوم فيه يبلسون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وضع الثواب على طاعته، والعقاب على معصيته، ذيادة لعباده من نقمته، و حباشة لهم إلى جنته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الخصال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محب واد، فهو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متزين بنا، ونحن زين لن تزين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ومستأكل بنا الناس، ومن استأكل بنا افتقر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الصلاة، كيف محافظتهم عليها؟ وعند أسرارهم، كيف حفظهم لها من عدونا؟ وعند أموالهم، كيف </w:t>
      </w:r>
      <w:bookmarkStart w:id="162" w:name="pg20004_217819"/>
    </w:p>
    <w:p>
      <w:pPr>
        <w:pStyle w:val="BookText"/>
        <w:rPr/>
      </w:pPr>
      <w:bookmarkEnd w:id="162"/>
      <w:r>
        <w:rPr>
          <w:rFonts w:ascii="Amiri" w:hAnsi="Amiri" w:eastAsia="Amiri" w:cs="Amiri"/>
          <w:color w:val="111111"/>
          <w:sz w:val="28"/>
          <w:sz w:val="28"/>
          <w:szCs w:val="28"/>
          <w:rtl w:val="true"/>
          <w:lang w:bidi="ar-SA"/>
        </w:rPr>
        <w:t>مواساتهم لإخوانهم فيها؟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752837_2320776876"/>
      <w:bookmarkStart w:id="164" w:name="_Toc54"/>
      <w:bookmarkEnd w:id="163"/>
      <w:r>
        <w:rPr>
          <w:rtl w:val="true"/>
        </w:rPr>
        <w:t>صفات المؤمن</w:t>
      </w:r>
      <w:bookmarkEnd w:id="164"/>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رضي لم يدخله رضاه في الباطل، و اذا غضب لم يخرجه غضبه من الحق، وإذا قدر لم يتناول ما ليس 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استكمل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 وكظم غيظه ، وعفا و احنب وغفر، كان ممن يدخله الله الجنة بغير حساب، ويشفعه في مثل ربيعة و مضر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رضي لم يدخله رضاه في إثم ولا باطل، وإذا سخط لم يخرجه سخطه من قول الحق، وإذا قدر لم تخرجه قدرته إلى التعدي و إلى ما ليس له بحق</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صلاته بالليل، وعزه كف الأذى عن الناس</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الخصال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الشخ والإيمان في قلب عبد أبداً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الامة بالزهد</w:t>
      </w:r>
      <w:r>
        <w:rPr>
          <w:rStyle w:val="FootnoteAnchor"/>
          <w:rtl w:val="true"/>
        </w:rPr>
        <w:footnoteReference w:id="429"/>
      </w:r>
      <w:r>
        <w:rPr>
          <w:rFonts w:ascii="Amiri" w:hAnsi="Amiri" w:eastAsia="Amiri" w:cs="Amiri"/>
          <w:color w:val="111111"/>
          <w:sz w:val="28"/>
          <w:sz w:val="28"/>
          <w:szCs w:val="28"/>
          <w:rtl w:val="true"/>
          <w:lang w:bidi="ar-SA"/>
        </w:rPr>
        <w:t>واليقين، وهلاك آخرها بالشحّ والأمل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Style w:val="FootnoteAnchor"/>
          <w:rtl w:val="true"/>
        </w:rPr>
        <w:footnoteReference w:id="43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bookmarkStart w:id="165" w:name="pg20004_217820"/>
    </w:p>
    <w:p>
      <w:pPr>
        <w:pStyle w:val="BookText"/>
        <w:rPr/>
      </w:pPr>
      <w:bookmarkEnd w:id="165"/>
      <w:r>
        <w:rPr>
          <w:rFonts w:ascii="Amiri" w:hAnsi="Amiri" w:eastAsia="Amiri" w:cs="Amiri"/>
          <w:color w:val="111111"/>
          <w:sz w:val="28"/>
          <w:sz w:val="28"/>
          <w:szCs w:val="28"/>
          <w:rtl w:val="true"/>
          <w:lang w:bidi="ar-SA"/>
        </w:rPr>
        <w:t>بجميع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الحق، والحكم بالعدل، والوفاء بالعهد، فهذه جميع شرائع الدين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بماله، ورجل بجاهه، و رجل بلسانه، و هو أفضل الثلاثة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752839_2320776876"/>
      <w:bookmarkStart w:id="167" w:name="_Toc55"/>
      <w:bookmarkEnd w:id="166"/>
      <w:r>
        <w:rPr>
          <w:rtl w:val="true"/>
        </w:rPr>
        <w:t>أقسام الناس</w:t>
      </w:r>
      <w:bookmarkEnd w:id="167"/>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وأحمق جاهل</w:t>
      </w:r>
      <w:r>
        <w:rPr>
          <w:rStyle w:val="FootnoteAnchor"/>
          <w:rtl w:val="true"/>
        </w:rPr>
        <w:footnoteReference w:id="434"/>
      </w:r>
      <w:r>
        <w:rPr>
          <w:rFonts w:ascii="Amiri" w:hAnsi="Amiri" w:eastAsia="Amiri" w:cs="Amiri"/>
          <w:color w:val="111111"/>
          <w:sz w:val="28"/>
          <w:sz w:val="28"/>
          <w:szCs w:val="28"/>
          <w:rtl w:val="true"/>
          <w:lang w:bidi="ar-SA"/>
        </w:rPr>
        <w:t xml:space="preserve">و فاجر، فالعاقل الدين شريعته، والحلم طبيعته، والرأي سجيته، ان سئل أجاب، وإن تكلم أصاب، وإن سمع وعى، وإن حدّث صدق، وإن اطمأن إليه أحد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 الحمق</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إن استقبلته</w:t>
      </w:r>
      <w:r>
        <w:rPr>
          <w:rStyle w:val="FootnoteAnchor"/>
          <w:rtl w:val="true"/>
        </w:rPr>
        <w:footnoteReference w:id="436"/>
      </w:r>
      <w:r>
        <w:rPr>
          <w:rFonts w:ascii="Amiri" w:hAnsi="Amiri" w:eastAsia="Amiri" w:cs="Amiri"/>
          <w:color w:val="111111"/>
          <w:sz w:val="28"/>
          <w:sz w:val="28"/>
          <w:szCs w:val="28"/>
          <w:rtl w:val="true"/>
          <w:lang w:bidi="ar-SA"/>
        </w:rPr>
        <w:t>بجميل غفل، و إن استنزل عن حسن نزل، وإن حمل على جهل جهل، و إن حدث كذب، لا يفقه وإن فقّه لم يتفقه، والفاجر إن ائتمنته خانك، وإن صحبته شانك، وإن وثقت به لم ينصحك</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يغدون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ثلاثة</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وغثاء، فتحن العلماء، وشیعتنا المتعلمون، وسائر الناس غشاء</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للإيمان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والإيمان والعمل، وللعالم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والزكاة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 مولى و علج، فنحن، وأمّا المولى فن والانا، وأمّا العِلج فمن تبرأ منا و ناصبنا</w:t>
      </w:r>
      <w:r>
        <w:rPr>
          <w:rFonts w:eastAsia="Amiri" w:cs="Amiri" w:ascii="Amiri" w:hAnsi="Amiri"/>
          <w:color w:val="111111"/>
          <w:sz w:val="28"/>
          <w:szCs w:val="28"/>
          <w:rtl w:val="true"/>
          <w:lang w:bidi="ar-SA"/>
        </w:rPr>
        <w:t>»</w:t>
      </w:r>
      <w:r>
        <w:rPr>
          <w:rStyle w:val="FootnoteAnchor"/>
          <w:rtl w:val="true"/>
        </w:rPr>
        <w:footnoteReference w:id="441"/>
      </w:r>
      <w:bookmarkStart w:id="168" w:name="pg20004_217821"/>
    </w:p>
    <w:p>
      <w:pPr>
        <w:pStyle w:val="BookText"/>
        <w:rPr/>
      </w:pPr>
      <w:bookmarkEnd w:id="168"/>
      <w:r>
        <w:rPr>
          <w:rFonts w:ascii="Amiri" w:hAnsi="Amiri" w:eastAsia="Amiri" w:cs="Amiri"/>
          <w:color w:val="111111"/>
          <w:sz w:val="28"/>
          <w:sz w:val="28"/>
          <w:szCs w:val="28"/>
          <w:rtl w:val="true"/>
          <w:lang w:bidi="ar-SA"/>
        </w:rPr>
        <w:t>وقال أمير المؤمنين عليه السلام للحارث 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بهن يكمل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والتقدير في المعيشة، والصبر على التوائب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752841_2320776876"/>
      <w:bookmarkStart w:id="170" w:name="_Toc56"/>
      <w:bookmarkEnd w:id="169"/>
      <w:r>
        <w:rPr>
          <w:rtl w:val="true"/>
        </w:rPr>
        <w:t>من وصایا النبي صلی الله علیه و آله لعلي علیه السلام</w:t>
      </w:r>
      <w:bookmarkEnd w:id="170"/>
    </w:p>
    <w:p>
      <w:pPr>
        <w:pStyle w:val="BookText"/>
        <w:rPr/>
      </w:pPr>
      <w:r>
        <w:rPr>
          <w:rFonts w:ascii="Amiri" w:hAnsi="Amiri" w:eastAsia="Amiri" w:cs="Amiri"/>
          <w:color w:val="111111"/>
          <w:sz w:val="28"/>
          <w:sz w:val="28"/>
          <w:szCs w:val="28"/>
          <w:rtl w:val="true"/>
          <w:lang w:bidi="ar-SA"/>
        </w:rPr>
        <w:t>و أوصى رسول الله صلى الله عليه و آله علياً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والحرص،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أشد</w:t>
      </w:r>
      <w:r>
        <w:rPr>
          <w:rStyle w:val="FootnoteAnchor"/>
          <w:rtl w:val="true"/>
        </w:rPr>
        <w:footnoteReference w:id="443"/>
      </w:r>
      <w:r>
        <w:rPr>
          <w:rFonts w:ascii="Amiri" w:hAnsi="Amiri" w:eastAsia="Amiri" w:cs="Amiri"/>
          <w:color w:val="111111"/>
          <w:sz w:val="28"/>
          <w:sz w:val="28"/>
          <w:szCs w:val="28"/>
          <w:rtl w:val="true"/>
          <w:lang w:bidi="ar-SA"/>
        </w:rPr>
        <w:t>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ومواساة الأخ في الله عز وجل، وذكر الله عزوجل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والإفطار من الصيام، والتهجد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لم تكن فيه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 يحجزه عن معاصي الله عزوجل، و خلق يداري به الناس، و 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الإتفاق من الاقتار و انصاف الناس من نفسك، وبذل العلم للمتعلم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حرمك، وتصل من قطعك، و تعفو عن من ظلمك</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في المؤمن، لا يجمعها الله تعالى 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والفقه، وحسن السمت</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يطيقهن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ومواساة الأخ في الله تعالى أخاء في ماله، وذكر الله كثيرا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المؤمن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والصمت، وإن الصمت باب من أبواب الحكمة، إن الصمت ينشب</w:t>
      </w:r>
      <w:r>
        <w:rPr>
          <w:rStyle w:val="FootnoteAnchor"/>
          <w:rtl w:val="true"/>
        </w:rPr>
        <w:footnoteReference w:id="448"/>
      </w:r>
      <w:r>
        <w:rPr>
          <w:rFonts w:ascii="Amiri" w:hAnsi="Amiri" w:eastAsia="Amiri" w:cs="Amiri"/>
          <w:color w:val="111111"/>
          <w:sz w:val="28"/>
          <w:sz w:val="28"/>
          <w:szCs w:val="28"/>
          <w:rtl w:val="true"/>
          <w:lang w:bidi="ar-SA"/>
        </w:rPr>
        <w:t xml:space="preserve">المحبة، وإنه دليل على كل </w:t>
      </w:r>
      <w:bookmarkStart w:id="171" w:name="pg20004_217822"/>
    </w:p>
    <w:p>
      <w:pPr>
        <w:pStyle w:val="BookText"/>
        <w:rPr/>
      </w:pPr>
      <w:bookmarkEnd w:id="171"/>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752843_2320776876"/>
      <w:bookmarkStart w:id="173" w:name="_Toc57"/>
      <w:bookmarkEnd w:id="172"/>
      <w:r>
        <w:rPr>
          <w:rtl w:val="true"/>
        </w:rPr>
        <w:t>من صفات المؤمن</w:t>
      </w:r>
      <w:bookmarkEnd w:id="173"/>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إذا كنّ في الرجل، لا تخرج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والجبن، والبخل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 الصالح، والسمت الصالح، والاقتصاد، جزء من خمسة وسبعين</w:t>
      </w:r>
      <w:r>
        <w:rPr>
          <w:rStyle w:val="FootnoteAnchor"/>
          <w:rtl w:val="true"/>
        </w:rPr>
        <w:footnoteReference w:id="451"/>
      </w:r>
      <w:r>
        <w:rPr>
          <w:rFonts w:ascii="Amiri" w:hAnsi="Amiri" w:eastAsia="Amiri" w:cs="Amiri"/>
          <w:color w:val="111111"/>
          <w:sz w:val="28"/>
          <w:sz w:val="28"/>
          <w:szCs w:val="28"/>
          <w:rtl w:val="true"/>
          <w:lang w:bidi="ar-SA"/>
        </w:rPr>
        <w:t>جزءاً من النبوة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لا ينفك المؤمن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يؤذيه، و شيطان يقويه، و منافق يقفو أثره، ومؤمن يحسده،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أما إنه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فيه القول فيصدق عليه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سمحاؤكم، و شراركم بخلاؤكم، ومن صالح الأعمال البر بالإخوان، والسعي في حوائجهم، وفي ذلك مرغمة ومدخرة للشيطان، وتزحزح عن النيران، ودخول الجنان، يا جميل أخبر بهذا الحديث غرر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غرر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بالإخوان في العسر واليسر،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أما إنّ صاحب الكثير يهون عليه ذلك، وقد مدح الله عزوجل صاحب القليل،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ويوترون على أنفسهم ولو كان بهم خصاصة ومن يوق شح نفسه فاولئك هم المفلحون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74" w:name="pg20004_217823"/>
    </w:p>
    <w:p>
      <w:pPr>
        <w:pStyle w:val="BookText"/>
        <w:rPr/>
      </w:pPr>
      <w:bookmarkEnd w:id="174"/>
      <w:r>
        <w:rPr>
          <w:rFonts w:ascii="Amiri" w:hAnsi="Amiri" w:eastAsia="Amiri" w:cs="Amiri"/>
          <w:color w:val="111111"/>
          <w:sz w:val="28"/>
          <w:sz w:val="28"/>
          <w:szCs w:val="28"/>
          <w:rtl w:val="true"/>
          <w:lang w:bidi="ar-SA"/>
        </w:rPr>
        <w:t>و روي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كيف يشرح الله صدره للإسلام؟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يقذف الله تعالى نوراً في قلبه فيتشرح و يستوسع،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لذلك 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التجافي عن دار الغرور، والإنابة إلى دار الخلود، والتزود لسكنى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تعالى عبدأ نكت في قلبه نكتة بيضاء، وفتح مسامع قلبه، ووكل به ملكاً يسدده، وإذا أبغض عبداً نكت في قلبه نكتة سوداء، و وكل به شيطانا يغويه، وعلى ذلك نزل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أراد بعبد خيراً ألهمه الطاعة، وألزمه القناعة، وفقهه في الدين، وقواء باليقين، فاكتفى بالكفاف، وتحلى بالقناعة</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752845_2320776876"/>
      <w:bookmarkStart w:id="176" w:name="_Toc58"/>
      <w:bookmarkEnd w:id="175"/>
      <w:r>
        <w:rPr>
          <w:rtl w:val="true"/>
        </w:rPr>
        <w:t>أمیر المؤمنین علیه السلام یصف شیعته</w:t>
      </w:r>
      <w:bookmarkEnd w:id="176"/>
    </w:p>
    <w:p>
      <w:pPr>
        <w:pStyle w:val="BookText"/>
        <w:rPr/>
      </w:pPr>
      <w:r>
        <w:rPr>
          <w:rFonts w:ascii="IRNazanin" w:hAnsi="IRNazanin" w:eastAsia="IRNazanin"/>
          <w:color w:val="111111"/>
          <w:sz w:val="28"/>
          <w:sz w:val="28"/>
          <w:szCs w:val="28"/>
          <w:rtl w:val="true"/>
          <w:lang w:bidi="fa-IR"/>
        </w:rPr>
        <w:t>وروى أبوعبدالله جعفر بن محمد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أمير المؤمنين عليه السلام، يوماً إلى المسجد، فإذا قوم من الشيعة قعود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شيعتك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قالي لا أرى عليكم سيماء الشيعة؟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سيماء الشيعة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العيون من البكاء، خص البطون من الصيام والظمأ، صفر الوجوه من السهر، يحسبهم الجاهل مرضى و ما يهم من مرض، ولكن فرق من الحساب ويومه أمرضهم، بحسبهم أهل الغفلة سكارى، و ما هم بکاری ولكن ذكر الموت أسكرهم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شهدوا لم يعرفوا، وإن غابوا لم يفتقدوا، وإن قالوا لم يُصدّقوا، وإن سكتوا لم يسألوا، وان أساؤا استغفروا، وإن أحسنوا لم يفخروا، وإن ظلموا صبروا، حتى يكون الله تعالى هو المنتقم لهم، يجوعون إذا شبع الناس، ويسهرون إذا رقد الناس، ويدعون إذا غفل الناس، ويكون إذا ضحك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يتمايلون بالليل على أقدامهم مرة و على الأصابع، تجري دموعهم على خدودهم من خيفة الله وهم أبداً سكوت، فإذا ذكروا عظمة الله عز وجل انكسرت قلوبهم وطاشت عقولهم، أولئك أصحابي وشيعتي حقاً، الذين امتحن الله قلوبهم للتقوى، لهم </w:t>
      </w:r>
      <w:bookmarkStart w:id="177" w:name="pg20004_217824"/>
    </w:p>
    <w:p>
      <w:pPr>
        <w:pStyle w:val="BookText"/>
        <w:rPr/>
      </w:pPr>
      <w:bookmarkEnd w:id="177"/>
      <w:r>
        <w:rPr>
          <w:rFonts w:ascii="Amiri" w:hAnsi="Amiri" w:eastAsia="Amiri" w:cs="Amiri"/>
          <w:color w:val="111111"/>
          <w:sz w:val="28"/>
          <w:sz w:val="28"/>
          <w:szCs w:val="28"/>
          <w:rtl w:val="true"/>
          <w:lang w:bidi="ar-SA"/>
        </w:rPr>
        <w:t>مغفرة و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جابر بن عبدالله الأنصاري،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التي صلى الله عليه و آله في المسجد، إذ أقبل على عليه السلام، فلما رآه مقبلاً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باذر، من هذا المقبل؟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باذر، أتحبه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لأحبه، و أحب من يحبه </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752847_2320776876"/>
      <w:bookmarkStart w:id="179" w:name="_Toc59"/>
      <w:bookmarkEnd w:id="178"/>
      <w:r>
        <w:rPr>
          <w:rtl w:val="true"/>
        </w:rPr>
        <w:t>حب علي علیه السلام حجاب بین الله و العبد</w:t>
      </w:r>
      <w:bookmarkEnd w:id="179"/>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باذر حب علياً، وحب من أحبه، فإن الحجاب الذي بين العبد وبين الله تعالى حب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باذر، حب علياً مخلصاً، فما من امرىء أحب علياً مخلصاً، وسأل الله تعالى شيئاً إلا أعطاه، ولا دعا الله إلا لبّاه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لأجد حب علي بن أبي طالب على كبدي كبارد الماء، أو كعسل النحل، أو كآية من كتاب الله أتلوها، وهو عندي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الشجرة الطيبة، والعروة الوثقى، ومحبونا ورقها، فمن أراد الدخول إلى الجنة، فليستمك بغصن من أغصانها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حذيفة بن اليمان، عن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النبيين، يا أخا المرسلين، يا أخا المنذرين، أنذر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يدخلوا بيئاً من بيوتي إلا بقلوب سليمة، و ألسن صادقة، وأيد نقية، وفروج طاهرة، ولا يدخلوا بيتاً من بيوني ولأحد عندهم مظلمة، فإنّي المنه ما دام قائماً بين يدي يصلي، حتى يرد تلك المظلمة إلى أهلها، فأكون سمعه الذي يسمع به، وأكون بصره الذي يبصر به، ويكون من أولياني وأصفيائي، ويكون جاري مع النبيين والصديقين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بن علي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يحفظ هذا الحديث كان ناقصاً في مروته وعقله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يابن رسول الله ؟ فيكى وأنشأ بحدثنا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 رجلاً من المهاجرين أو الأنصار، يطلع من باب مسجدكم هذا، ما أدرك شيئاً مما كانوا عليه إلا قبلتكم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ولا فعل، ومعرفة ولا صبر، و وصف ولا صدق، و وعد ولا وفاء، مالي أرى رجالاً ولا عقول، وأرى أجساماً ولا أرى </w:t>
      </w:r>
      <w:bookmarkStart w:id="180" w:name="pg20004_217825"/>
    </w:p>
    <w:p>
      <w:pPr>
        <w:pStyle w:val="BookText"/>
        <w:rPr/>
      </w:pPr>
      <w:bookmarkEnd w:id="180"/>
      <w:r>
        <w:rPr>
          <w:rFonts w:ascii="Amiri" w:hAnsi="Amiri" w:eastAsia="Amiri" w:cs="Amiri"/>
          <w:color w:val="111111"/>
          <w:sz w:val="28"/>
          <w:sz w:val="28"/>
          <w:szCs w:val="28"/>
          <w:rtl w:val="true"/>
          <w:lang w:bidi="ar-SA"/>
        </w:rPr>
        <w:t>قلوباً دخلوا في الدين ثم خرجوا منه، و حرموا ثم استحلوا، وعرفوا ثم أنكروا، وإنما دين أحدكم على لسانه، ولئن سألته هل يؤمن بيوم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كذب ومالك يوم الدين، إن من أخلاق المؤمنين قوة في دين، و حزماً في لين، وإيماناً في يقين، وحرصاً في علم، وشفقة في مقة</w:t>
      </w:r>
      <w:r>
        <w:rPr>
          <w:rStyle w:val="FootnoteAnchor"/>
          <w:rtl w:val="true"/>
        </w:rPr>
        <w:footnoteReference w:id="460"/>
      </w:r>
      <w:r>
        <w:rPr>
          <w:rFonts w:ascii="Amiri" w:hAnsi="Amiri" w:eastAsia="Amiri" w:cs="Amiri"/>
          <w:color w:val="111111"/>
          <w:sz w:val="28"/>
          <w:sz w:val="28"/>
          <w:szCs w:val="28"/>
          <w:rtl w:val="true"/>
          <w:lang w:bidi="ar-SA"/>
        </w:rPr>
        <w:t>، و حلماً في حكم، و قصداً في غنى، و تجملاً في فاقة، وتحرجاً عن طمع، وكباً من حلال، وبراً في استقامة، ونشاطاً في هدى، و نهياً عن شهوة</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752849_2320776876"/>
      <w:bookmarkStart w:id="182" w:name="_Toc60"/>
      <w:bookmarkEnd w:id="181"/>
      <w:r>
        <w:rPr>
          <w:rtl w:val="true"/>
        </w:rPr>
        <w:t>صفة الشیعة</w:t>
      </w:r>
      <w:bookmarkEnd w:id="182"/>
    </w:p>
    <w:p>
      <w:pPr>
        <w:pStyle w:val="BookText"/>
        <w:rPr/>
      </w:pPr>
      <w:r>
        <w:rPr>
          <w:rFonts w:ascii="IRNazanin" w:hAnsi="IRNazanin" w:eastAsia="IRNazanin"/>
          <w:color w:val="111111"/>
          <w:sz w:val="28"/>
          <w:sz w:val="28"/>
          <w:szCs w:val="28"/>
          <w:rtl w:val="true"/>
          <w:lang w:bidi="fa-IR"/>
        </w:rPr>
        <w:t>إن المؤمن عواد بالله، لا يحيف على من يبغض، ولا يأثم فيمن يحب، ولا يضيع ما استودع، ولا يحسد، ولا يطعن، ويعترف بالحق وإن لم يشهد عليه، ولا ينابز بالألقاب، في الصلاة متخشع، وإلى الزكاة مسارع، وفي الزلات وقور، و في الرخاء شکور، قانع بالذي عنده، لايدعي ماليس له، لا يجمع في قنط</w:t>
      </w:r>
      <w:r>
        <w:rPr>
          <w:rStyle w:val="FootnoteAnchor"/>
          <w:rtl w:val="true"/>
        </w:rPr>
        <w:footnoteReference w:id="461"/>
      </w:r>
      <w:r>
        <w:rPr>
          <w:rFonts w:ascii="IRNazanin" w:hAnsi="IRNazanin" w:eastAsia="IRNazanin"/>
          <w:color w:val="111111"/>
          <w:sz w:val="28"/>
          <w:sz w:val="28"/>
          <w:szCs w:val="28"/>
          <w:rtl w:val="true"/>
          <w:lang w:bidi="fa-IR"/>
        </w:rPr>
        <w:t xml:space="preserve">، ولا يغلبه الشح عن معروف یريده، يخالط الناس ليعلم، ويناطق ليفهم، وإن ظُلم أو بُغي عليه صبر حتى يكون الرحمن الذي ينتصر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وعظني بهذا الحديث جندب بن عبدالله، وقال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وعظني بهذا الحديث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مسلم تعلمه و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أمير المؤمنين عليه السلام لمولاه نوف الشامي، و هو معه في السطح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يانوف أرامق أنت أم نبهان؟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 أرمقك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شبعتي؟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شيعتي الذبل الشفاه، والخمص البطون، الذين تعرف الرهبانية والربانية في وجوههم، رهبان بالليل أسد بالنهار، الذين إذا أجنهم الليل التّزروا على أوساطهم، وارتدوا على أطرافهم، وصفوا أقدامهم، و افترشوا جباههم، تجري دموعهم على خدودهم، يجأرون إلى الله في فكاك رقابهم، وأما النهار فحلماء، وعلماء، کرام، نجباء، أبرار، أتقياء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يانوف، شيعتي الذين اتخذوا الأرض بساطاً، والماء طيباً، والقرآن شعاراً، إن شهدوا لم يعرفوا، وإن غابوا لم يفقدوا، شيعتي الذين في قبورهم يتزاورون، وفي أموالهم بتواسون، وفي الله يتباذلون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يانوف، درهم و درهم، وثوب وثوب، وإلاّ فلا شيعتي من لم يهر هرير الكلاب، ولم يطمع طمع الغراب، ولم يسأل الناس ولومات جوعاً، إن رأى مؤمناً أكرمه، وإن رأى فاسقاً هجره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شرورهم مأمونة، و قلوهم محزونة، وحوائجهم خفيفة، وأنفسهم عفيفة، اختلفت بهم الأبدان ولم تختلف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أطراف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يجيء النبي صلى الله عليه وآله يوم القيامة آخذا بحجزة ربه جلّت اسماؤه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وحجزة الدين و أنا آخذ بحجزته، وأهل بيتي آخذون بحجزتي، وشيعتنا آخذون بحجزتنا، فإلى أين؟ إلى الجنة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عن توف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إلى أمير المؤمنين عليه السلام حاجة، فاستعيت إليه جندب بن زهير والربيع بن خيثم و ابن أخيه همام بن عبادة، وكان من أصحاب البرانس، فأقبلنا معتمدين لقاء أمير المؤمنين، فألفيناه حين خرج إلى المسجد، فأفضى ونحن معه إلى نفر قد أفاضوا في الأحدوثات تفكّهَّا، فلما أشرف لهم أسرعوا إليه قياماً، فسلموا فرد التحية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من شيعتك،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خيرا،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 مالي لا أرى فيكم سمية الشيعة وحليتهم؟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القوم حياء، 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 جندب والربيع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ماسمة شیعتكم، يا أمير المؤمنين؟ فتثاقل عن جوابهها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الرجلان و أحسنا، فإن الله مع الذين اتقوا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همام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عابد امتزهداً مجتهداً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أسألك بالذي أكرمكم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و خصكم وحباكم وفضلكم تفضيلاً لما اتبأتنا بصفة شيعتكم؟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تقسم فسأنبئكم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 همام فدخل المسجد فصلى ركعتين أوجزهما وأكملهما، ثم جلس وأقبل علينا، وحق القوم به، فحمد الله و أثنى </w:t>
      </w:r>
    </w:p>
    <w:p>
      <w:pPr>
        <w:pStyle w:val="BookText"/>
        <w:rPr/>
      </w:pPr>
      <w:r>
        <w:rPr>
          <w:rFonts w:ascii="Amiri" w:hAnsi="Amiri" w:eastAsia="Amiri" w:cs="Amiri"/>
          <w:color w:val="111111"/>
          <w:sz w:val="28"/>
          <w:sz w:val="28"/>
          <w:szCs w:val="28"/>
          <w:rtl w:val="true"/>
          <w:lang w:bidi="ar-SA"/>
        </w:rPr>
        <w:t>عليه، وصلى على النبي صلى الله عليه و آله،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و 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خلقه فألزمهم عبادته، وكلّفهم طاعته، وقسم بينهم معايشهم، ووضعهم في الدنيا بحيث وضعهم، وهو في ذلك غنّي عنهم، لا تنفعه طاعة من أطاعه، ولا تضرّه معصية من عصاه منهم، لكنه علم تعالى قصورهم عما تصلح عليه شؤونهم، وتستقيم به دهماؤهم في عاجلهم و آجلهم، فارتبطهم بإذنه في أمره ونهيه، فأمرهم تغييرا، وكلفهم يسيراً، وأثابهم كثيراً، و أماز بينهم سبحانه بعدل حكمه وحكمته، بين الموجف</w:t>
      </w:r>
      <w:r>
        <w:rPr>
          <w:rStyle w:val="FootnoteAnchor"/>
          <w:rtl w:val="true"/>
        </w:rPr>
        <w:footnoteReference w:id="463"/>
      </w:r>
      <w:r>
        <w:rPr>
          <w:rFonts w:ascii="Amiri" w:hAnsi="Amiri" w:eastAsia="Amiri" w:cs="Amiri"/>
          <w:color w:val="111111"/>
          <w:sz w:val="28"/>
          <w:sz w:val="28"/>
          <w:szCs w:val="28"/>
          <w:rtl w:val="true"/>
          <w:lang w:bidi="ar-SA"/>
        </w:rPr>
        <w:t>من أنامه إلى مرضاته ومحبته، وبين المبطىء عنها والمستظهر منهم على نعمته بمعصيته، فذلك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أمير المؤمنين صلوات الله عليه يده على منكب همام بن عيادة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سأل عن شيعة أهل البيت، الذين أذهب الله عنهم الرجس وطهّرهم في كتابه مع نبيه تطهيراً، فهم العارفون بالله، العاملون بأمر الله، أهل الفضائل والفواضل، منطقهم الصواب، وملبسهم الاقتصاد، و مشيهم التواضع، بخموا</w:t>
      </w:r>
      <w:r>
        <w:rPr>
          <w:rStyle w:val="FootnoteAnchor"/>
          <w:rtl w:val="true"/>
        </w:rPr>
        <w:footnoteReference w:id="465"/>
      </w:r>
      <w:r>
        <w:rPr>
          <w:rFonts w:ascii="Amiri" w:hAnsi="Amiri" w:eastAsia="Amiri" w:cs="Amiri"/>
          <w:color w:val="111111"/>
          <w:sz w:val="28"/>
          <w:sz w:val="28"/>
          <w:szCs w:val="28"/>
          <w:rtl w:val="true"/>
          <w:lang w:bidi="ar-SA"/>
        </w:rPr>
        <w:t>الله تعالى بطاعته، وخضعوا له بعبادته، فضوا غاضين أبصارهم عمّا حرّم الله عليهم، واقفين أسماعهم على العلم بدينهم، نزلت أنفسهم منهم في البلاء كالذي نزلت منهم في الرخاء، رضى منهم الله بالقضاء، فلولا الآجال التي كتب الله لهم، لم تستقر أرواحهم في أجسادهم طرفة عين، شوقاً إلى لقاء الثواب، وخوفاً من العقاب، عظم الخالق في أنفسهم، وضغر مادونه في أعينهم، فهم والجنة كمن قد رآها، فهم على أرائكها متكئون، و هم والنار كمن قد دخلها، فهم فيها معذّبون، قلوبهم محزونة، وشرورهم مأمونة، وأجسادهم نحيفة، و حوائجهم خفيفة، و أنفسهم عفيفة، ومعونتهم في الإسلام عظيمة، صبروا أياماً قليلة فأعقبتهم راحة طويلة، وتجارة مربحة يسّرها لهم رب كريم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أناس أكياس، أرادتهم الدنيا فلم يُريدوها، وطلبتهم فأعجزوها، أما الليل فصافون أقدامهم، تالون لأجزاء القرآن يرتلونه ترتيلاً، يعظون أنفسهم بأمثاله، يستشفون </w:t>
      </w:r>
    </w:p>
    <w:p>
      <w:pPr>
        <w:pStyle w:val="BookText"/>
        <w:rPr/>
      </w:pPr>
      <w:r>
        <w:rPr>
          <w:rFonts w:ascii="Amiri" w:hAnsi="Amiri" w:eastAsia="Amiri" w:cs="Amiri"/>
          <w:color w:val="111111"/>
          <w:sz w:val="28"/>
          <w:sz w:val="28"/>
          <w:szCs w:val="28"/>
          <w:rtl w:val="true"/>
          <w:lang w:bidi="ar-SA"/>
        </w:rPr>
        <w:t xml:space="preserve">لدائهم بدوانه تازة، وتارة مفترشون جباههم و اكفهم وركبهم و اطراف أقدامهم، تجري دموعهم على خدودهم، يمجّدون جباراً عظيماً، ويجأرون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ليلهم، وأما النهار فعلماء علماء، بررة أتقياء، براهم</w:t>
      </w:r>
      <w:r>
        <w:rPr>
          <w:rStyle w:val="FootnoteAnchor"/>
          <w:rtl w:val="true"/>
        </w:rPr>
        <w:footnoteReference w:id="466"/>
      </w:r>
      <w:r>
        <w:rPr>
          <w:rFonts w:ascii="IRNazanin" w:hAnsi="IRNazanin" w:eastAsia="IRNazanin"/>
          <w:color w:val="111111"/>
          <w:sz w:val="28"/>
          <w:sz w:val="28"/>
          <w:szCs w:val="28"/>
          <w:rtl w:val="true"/>
          <w:lang w:bidi="fa-IR"/>
        </w:rPr>
        <w:t>خوف بارئهم فهم أمثال القداح</w:t>
      </w:r>
      <w:r>
        <w:rPr>
          <w:rStyle w:val="FootnoteAnchor"/>
          <w:rtl w:val="true"/>
        </w:rPr>
        <w:footnoteReference w:id="467"/>
      </w:r>
      <w:r>
        <w:rPr>
          <w:rFonts w:ascii="Amiri" w:hAnsi="Amiri" w:eastAsia="Amiri" w:cs="Amiri"/>
          <w:color w:val="111111"/>
          <w:sz w:val="28"/>
          <w:sz w:val="28"/>
          <w:szCs w:val="28"/>
          <w:rtl w:val="true"/>
          <w:lang w:bidi="ar-SA"/>
        </w:rPr>
        <w:t>، يحسبهم الناظر إليهم مرضى و ما بالقوم من مرض، أوقد خولطوا وقد خالط القوم من عظمة ربهم و شدة سلطانه أمر عظيم، طاشت له قلوبهم، و ذهلت منه عقولهم، فإذا استقاموا من ذلك بادرو لى الله تعالى بالأعمال الزاكية، لا يرضون له بالقليل، ولا يستكثرون له الجزيل، فهم لانفسهم متّهمون، و من أعمالهم مشفقون، إن وكي أحدهم خاف مما يقولون،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اللهم لا تؤاخذني بما يقولون، فاجعلني خيراً مما يظنون، واغفر لي مالا يعلمون، فإنك علام الغيوب و سائر العيوب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علامة أحدهم أن ترى له قوة في دين، و حزماً في لين، وإيمانا في يقين، وحرصاً على علم، وفهماً في فقه، وعلماً في حكم، وكيساً في رفق، و قصداً في غنى، وتجملاً في فاقة، وصبراً في شدة، وخشوعاً في عبادة، ورحمة للمجهود، وإعطاء في حق، ورفقاً في كسب، وطلباً في حلال، وتعففاً في طمع، وطمعاً في غير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نشاطاً في هدى، و اعتصاماً في شهرة، وبرأ في استقامة، لا يغره من جهله، ولا بدع إحصاء ما عمله، يستبطىء نفسه في العمل، و هو من صالح عمله على وجل، يصبح وشغله الذكر، ويمسي و همه الفكر، ببيت حذراً من سنة الغفلة، و يصبح فرحاً لما أصاب من الفضل والرحمة، إن استصعبت عليه نفسه فيما بكره، لم يعطها سولها فيما إليه تشره</w:t>
      </w:r>
      <w:r>
        <w:rPr>
          <w:rStyle w:val="FootnoteAnchor"/>
          <w:rtl w:val="true"/>
        </w:rPr>
        <w:footnoteReference w:id="468"/>
      </w:r>
      <w:r>
        <w:rPr>
          <w:rFonts w:ascii="IRNazanin" w:hAnsi="IRNazanin" w:eastAsia="IRNazanin"/>
          <w:color w:val="111111"/>
          <w:sz w:val="28"/>
          <w:sz w:val="28"/>
          <w:szCs w:val="28"/>
          <w:rtl w:val="true"/>
          <w:lang w:bidi="fa-IR"/>
        </w:rPr>
        <w:t xml:space="preserve">، ورغبته فيما يبقى، وزهادته فيما يفنى، قدقرن العلم بالعمل، والعمل بالحلم، يظل دائماً نشاطه، بعیداً كسله، قريباً أمله، قليلاً زلله، متوقعاً أجله، خاشعاً قلبه، ذاكراً ربه، قانعه نفسه، غار با جهله، محرزاً دينه، ميتاً داؤه كاظماً غيظه، صافياً خلقه، آمناً منه جاره، سهلاً امره معدوماً كبره، ثبتاً صبره، كثيراً ذكره، </w:t>
      </w:r>
    </w:p>
    <w:p>
      <w:pPr>
        <w:pStyle w:val="BookText"/>
        <w:rPr/>
      </w:pPr>
      <w:r>
        <w:rPr>
          <w:rFonts w:ascii="Amiri" w:hAnsi="Amiri" w:eastAsia="Amiri" w:cs="Amiri"/>
          <w:color w:val="111111"/>
          <w:sz w:val="28"/>
          <w:sz w:val="28"/>
          <w:szCs w:val="28"/>
          <w:rtl w:val="true"/>
          <w:lang w:bidi="ar-SA"/>
        </w:rPr>
        <w:t>لا يعمل شيئاً من الخير رياءً، ولا يتركه حياءً، الخير منه مأمول، والشر منه مأمول، إن كان بين الغافلين كتب من الذاكرين، وإن كان بين الذاكرين لم يكتب من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يعفو عمن ظلمه، ويعطي من حرمه، ويصل من قطعه، قريباً معروفه، صادق قوله، حسن فعله، مقبل خیره، مدیر شره، غائب مكره، في الزلازل وقور، و في المكاره صبور، وفي الرخاء شكور، لا يحيف على ما يبغض، ولا يأثم فيمن يحب، ولا يدّعي ماليس له، ولا يجحد ما عليه، يعترف بالحق قبل أن يشهد به عليه، لا يضيع ما استحفظ، ولا ينابز بالألقاب، لا يبغي على أحد، ولا يغلبه الحسد، ولا يضار بالجار، ولا يسمت بالمصاب، مؤذ للأمانات، عامل بالطاعات، سريع إلى الخيرات، بطيء عن المنكرات، يأمر بالمعروف ويفعله، وينهى عن المنكر ويجتنبه، لا يدخل في الأمور بجهل، ولا يخرج من الحق بعجز، إن صمت لم يعبه الصمت، وإن نطق لم يسبه اللفظ، و إن ضحك لم يعلُ به صوته، قانع بالذي قدر له، لا يجمع به الغيظ، ولا يغلبه الهوى، ولا يقهره الشح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يخالط الناس ليعلم ويفارقهم ليسلم، يتكلم ليغنم، ويسأل ليفهم، نفسه منه في عناء، والناس منه في راحة، أراح الناس من نفسه، وأتعبها لآخرته، إن بقي عليه صير شكون الله هو المنتصر له، يقتدي بمن سلف من أهل الخير قبله، فهو قدوة لمن خلف من طالب البر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عمال الله، ومطايا أمره وطاعته و سرج أرضه وبريته، أولئك شيعتنا و أحبتنا، ألا، ها شوقاً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همام بن عبادة صيحة ووقع مغشياً عليه، فحركوه فإذا هو قد فارق الدنيا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تعبر الربيع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الأسرع ما أودت موعظتك يا أمير المؤمنين بابن اخي، ولوددت اني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تصنع المواعظ البالغة بأهلها، أما والله لقد كنت أخافها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ان لكل واحد أجلاً لن يعدوه، وسبباً لن يتجاوزه، فهلاً لا تعد لها، فإنما تفتها على لسانك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أمير المؤمنين عشبة ذلك اليوم و شهد جنازته، و نحن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عن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إلى الربيع بن خيثم فذكرت له ما حدثني نوف، فبكى الربيع حتى كادت نفسه أن تغيظ،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لاجرم ان موعظة أمير المؤمنين وكلامه ذلك مني بمرأى ومسمع، وما ذكرت ما كان من همام بن عبادة ـ يومذ و أنا في بُلهنية</w:t>
      </w:r>
      <w:r>
        <w:rPr>
          <w:rStyle w:val="FootnoteAnchor"/>
          <w:rtl w:val="true"/>
        </w:rPr>
        <w:footnoteReference w:id="469"/>
      </w:r>
      <w:r>
        <w:rPr>
          <w:rFonts w:ascii="Amiri" w:hAnsi="Amiri" w:eastAsia="Amiri" w:cs="Amiri"/>
          <w:color w:val="111111"/>
          <w:sz w:val="28"/>
          <w:sz w:val="28"/>
          <w:szCs w:val="28"/>
          <w:rtl w:val="true"/>
          <w:lang w:bidi="ar-SA"/>
        </w:rPr>
        <w:t>إلا كدرها، ولا شدة إلا فرجها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الفضيل بن يسار</w:t>
      </w:r>
      <w:r>
        <w:rPr>
          <w:rStyle w:val="FootnoteAnchor"/>
          <w:rtl w:val="true"/>
        </w:rPr>
        <w:footnoteReference w:id="47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شيعة علي عليه السلام كانوا المنظور إليهم، وأصحاب الودائع في الودائع، مرضيين عند الناس، شهب الليل مصابيح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تزينوا بنا، ومصنف أكلوا بنا، وصنف اهتدوا بهدانا واقتدوا بأمرنا، وهم أقل الأصناف، أولئك الحكماء السعداء النجباء الفقهاء العلماء الحلماء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عليه السلام للفضيل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تأتي الجبل تنحت منه، والمؤمن لا يستقل منه شيء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على الشاحيون الناحلون الذابلون، ذابلة شفاههم، مصفرة وجوههم، متغيرة ألوانهم، خميصة بطونهم، إذا جنهم الليل اتخذوا الأرض فراشاً، وترابها بساطاً، وماءها طيباً، والقرآن شعاراً، والدعاء دثاراً، كثير سجودهم، غزيرة دموعهم، كثير دعاؤهم، كثير بكاؤهم، يفرح الناس و هم محزونون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جعفر الباقر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ليس من انتحل التشيع وحبنا أهل البيت بلسانه كان من شيعتنا، قلا تذهبن بكم المذاهب، فوالله ما شيعتنا إلا من اتقى الله وأطاعه، إن شيعتنا لا يطمعون طمع الغراب، ولا يهرّون هرير الكلاب، وإن شيعتنا أهل التواضع والتخشع، والتعبد والورع والاجّهاد، و تعهد الاخوان، و مواصلة الجيران والفقراء والمساكين والأرامل والأيتام والغارمين، وصدق الحديث وأداء الامانة، وصلة الأرحام، وتلاوة القرآن، وكثرة الذكر الله تعالى، وكف الألسن إلا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أعرف أحداً اليوم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حَسِبَ الرجل ان يقول أحب علياً و أتولاء، ولا يكون مع ذلك عاملاً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خير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يتبع سيرته، ولم يعمل بسنته، ما أغنى عنه ذلك من الله شيئاً، فاتقوا الله واعملوا لما عند الله، فإن أحب العباد إلى الله أعملهم بطاعته وأتفاهم له، وإنه ليس بين الله وبين أحد قرابة، و ما معنا براءة من النار، ولا لنا على الله من حجة، من كان طائعاً الله فهو لنا ولي ولو كان عبداً حبشياً، ومن كان عاصيا الله فهو لنا عدو و إن كان حراً قرشياً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تنال شفاعتنا الا بالتقوى والورع والعمل الصالح، والجد والاجتهاد فلا تغتروا بالعمل ويسقط عنكم</w:t>
      </w:r>
      <w:r>
        <w:rPr>
          <w:rStyle w:val="FootnoteAnchor"/>
          <w:rtl w:val="true"/>
        </w:rPr>
        <w:footnoteReference w:id="473"/>
      </w:r>
      <w:r>
        <w:rPr>
          <w:rFonts w:ascii="IRNazanin" w:hAnsi="IRNazanin" w:eastAsia="IRNazanin"/>
          <w:color w:val="111111"/>
          <w:sz w:val="28"/>
          <w:sz w:val="28"/>
          <w:szCs w:val="28"/>
          <w:rtl w:val="true"/>
          <w:lang w:bidi="fa-IR"/>
        </w:rPr>
        <w:t xml:space="preserve">، فاذن أنتم أعز على الله منا، فاتقوا الله وكونوا لنا زيناً ولا تكونوا لنا شيئاً، قولوا للناس حسناً، حبيبونا إلى الناس ولا تبغضونا إليهم، قولوا فينا كل خير، و ادفعوا عنا كل قبيح، وجروا إلينا كل مودة، فما قيل فينا من خير فنحن أهله، وماقيل فينا من شر فلسنا كذلك، لنا حق في كتاب الله، وقرابة من رسول الله، و ولادة طاهرة طيبة، فهكذا قولوا، ولا تمدوا بنا أقدارنا، فإنما نحن عبيد الله مريوبون، لا تملك إلا ما ملكنا، ولا نأخذ إلا ما أعطانا، لا نستطيع لأنفسنا نفعاً ولا ضراً، ولا موتاً ولا حياة ولا نشوراً، لا والله 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ولا أحد من آبائي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ولا يعلم الغيب إلا الله،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وينزّل الغيث ويعلم ما في الأرحام وما تدري نفس ماذا تكسب غداً وما تدري نفس بأي أرض تموت إن الله علیم خبير</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عليه السلام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لا تذهبين بكم المذاهب، فوالله ما شيعتنا منكم إلاّ من أطاع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في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والطاعة، والعلم، والعمل، والورع، والاجتهاد، والصبر، والصدق، والرضا، والتسليم ، فتى فقد صاحبها واحدة منها انفك نظامه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يجتمعن إلا في مؤمن حقاً يوجب الله له بهن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الاسلام، والورع في الدين، والنور في القلب، وحسن السمت في الوجه، والمودة في الناس</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الفردوس لعيناً ماؤها أحلى من الشهد، والين من الزبد، و أبرد من الثلج، وأطيب من المسك، فيها طينة طيبة خلقنا الله منها، و خلق شیعتنا من فضلتها، فمن لم يكن من تلك الطيئة فليس منا ولا من شيعتنا، وهي الميثاق الذي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ولاية علي وأهل بيته عليهم السلام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المؤمن الإيمان حتى يكون فيه خس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والتفويض إلى الله، والتسليم لأمر الله، والصبر على بلاء الله، والرضا بقضاء الله، إنه من أحب في الله، وأبغض في الله، وأعطى في الله، ومنع في الله، فقد استكمل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العبد لا يكتب في المسلمين حتى يسلم الناس من يده و لسانه، ولا ينال درجة المؤمنين حتى يسلم أخوه من بواثقه و جاره من بوادره، ولا يعد في المتقين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يقول مالا بأس به حذار ما به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خاف البيات أدلج، و من أجد في السير وصل، وإنما تعرفون عواقب أعمالكم لوقد طويت صحائف آجالكم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أمير المؤمنين عليه السلام،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 من طينة، وخلق شيعتنا من فضل طينتنا،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القيامة</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الحقوا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شيعتك، فيكى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الحلماء الحكماء، العلماء بالله وبدينه، العاملون بأمره، المهتدون بطاعته، احلاس عبادة، وانضاء زهادة، صفر الوجوه من السهر، عمش العيون من البكاء، خص البطون من الصيام، ذبل الشفاء من الدعاء، مصابيح كل ظلمة، وريحان كل قبيله، تعرف الزهادة من سيماهم، والرهبانية في وجوههم، لا يسبون من المسلمين خلقاً، ولا يقتفون منهم اثرا، شرورهم مأمونة، وأنفسهم عفيفة، وحوائجهم خفيفة، وقلوبهم محزونة، فهم الأكايس</w:t>
      </w:r>
      <w:r>
        <w:rPr>
          <w:rStyle w:val="FootnoteAnchor"/>
          <w:rtl w:val="true"/>
        </w:rPr>
        <w:footnoteReference w:id="481"/>
      </w:r>
      <w:r>
        <w:rPr>
          <w:rFonts w:ascii="Amiri" w:hAnsi="Amiri" w:eastAsia="Amiri" w:cs="Amiri"/>
          <w:color w:val="111111"/>
          <w:sz w:val="28"/>
          <w:sz w:val="28"/>
          <w:szCs w:val="28"/>
          <w:rtl w:val="true"/>
          <w:lang w:bidi="ar-SA"/>
        </w:rPr>
        <w:t>الألباء، الخلصاء النجباء، الرّواعون فراراً بدينهم، الذين إن شهدوا لم يعرفوا، وإن غابوا لم يفتقدوا، أولئك شيعتي الأطيبون، وإخواني الأكرمون، الا ها شوقاً إلى رؤيتهم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عبدالله بن عباس، قال لي الحسين بن علي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عباس، لا تتكلمن بما لا يعنيك فإنني أخاف عليك الوزر، ولا تتكلمن بما يعنيك حتى ترى له موضعاً، فربّ متكلم قد تكلم بحق فعيب، ولا تمارين حليماً ولا سفيهاً، فإن الحليم يقليك، والسفيه يرديك، ولا تقولن خلف أحد إذا توارى عنك، إلا مثل ما تحب أن يقول عنك إذا تواريت عنه، واعمل عمل عبد يعلم أنه مأخوذ بالإجرام بجزي بالإحسان، والسلام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يسبق إلى القلوب إنكاره، وإن كان عندك اعتذاره، فما كل من تسمعه نكراً، يمكنك أن توسعه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بعض الأنصار حضرته الوفاة، فأوصى ولداً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w:t>
      </w:r>
    </w:p>
    <w:p>
      <w:pPr>
        <w:pStyle w:val="BookText"/>
        <w:rPr/>
      </w:pPr>
      <w:r>
        <w:rPr>
          <w:rFonts w:ascii="Amiri" w:hAnsi="Amiri" w:eastAsia="Amiri" w:cs="Amiri"/>
          <w:color w:val="111111"/>
          <w:sz w:val="28"/>
          <w:sz w:val="28"/>
          <w:szCs w:val="28"/>
          <w:rtl w:val="true"/>
          <w:lang w:bidi="ar-SA"/>
        </w:rPr>
        <w:t>وصيتي، فإنك إن لم تحفظها مني، كنت خليقاً أن لا تحفظها من غيري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اتق الله، وإن استطعت أن تكون اليوم خيراً منك أمس، وغداً خيراً منك اليوم، وإن عثر عاشر من الناس فاحمد الله أن لا تكونه، وإياك والطمع فإنه فقر </w:t>
      </w:r>
      <w:bookmarkStart w:id="183" w:name="pg20004_217834"/>
    </w:p>
    <w:p>
      <w:pPr>
        <w:pStyle w:val="BookText"/>
        <w:rPr/>
      </w:pPr>
      <w:bookmarkEnd w:id="183"/>
      <w:r>
        <w:rPr>
          <w:rFonts w:ascii="IRNazanin" w:hAnsi="IRNazanin" w:eastAsia="IRNazanin"/>
          <w:color w:val="111111"/>
          <w:sz w:val="28"/>
          <w:sz w:val="28"/>
          <w:szCs w:val="28"/>
          <w:rtl w:val="true"/>
          <w:lang w:bidi="fa-IR"/>
        </w:rPr>
        <w:t>حاضر، وعليك باليأس فإنك إن تأیس من شيء إلا أغناك الله عنه، وإياك وما يعتذر منه، فإنه لا يعتذر من كل خير، وإذا صليت فصلّ صلاة مودع، و أنت ترى انك لا تبقى الصلاة بعدها أبداً</w:t>
      </w:r>
      <w:r>
        <w:rPr>
          <w:rFonts w:eastAsia="IRNazanin" w:cs="IRNazanin"/>
          <w:color w:val="111111"/>
          <w:sz w:val="28"/>
          <w:szCs w:val="28"/>
          <w:rtl w:val="true"/>
          <w:lang w:bidi="fa-IR"/>
        </w:rPr>
        <w:t>».</w:t>
      </w:r>
    </w:p>
    <w:p>
      <w:pPr>
        <w:pStyle w:val="Heading2"/>
        <w:numPr>
          <w:ilvl w:val="1"/>
          <w:numId w:val="1"/>
        </w:numPr>
        <w:rPr/>
      </w:pPr>
      <w:bookmarkStart w:id="184" w:name="__RefHeading___Toc752851_2320776876"/>
      <w:bookmarkStart w:id="185" w:name="_Toc61"/>
      <w:bookmarkEnd w:id="184"/>
      <w:r>
        <w:rPr>
          <w:rtl w:val="true"/>
        </w:rPr>
        <w:t>طالب الدنیا و طالب الآخرة</w:t>
      </w:r>
      <w:bookmarkEnd w:id="185"/>
    </w:p>
    <w:p>
      <w:pPr>
        <w:pStyle w:val="BookText"/>
        <w:rPr/>
      </w:pPr>
      <w:r>
        <w:rPr>
          <w:rFonts w:ascii="Amiri" w:hAnsi="Amiri" w:eastAsia="Amiri" w:cs="Amiri"/>
          <w:color w:val="111111"/>
          <w:sz w:val="28"/>
          <w:sz w:val="28"/>
          <w:szCs w:val="28"/>
          <w:rtl w:val="true"/>
          <w:lang w:bidi="ar-SA"/>
        </w:rPr>
        <w:t>و من كتاب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في الدنيا أضيافاً، واتخذوا المساجد بيوتاً، وعوّدوا قلوبكم الرقة، وأكثروا من التفكّر والبكاء من خشبة الله، ولا تختلفن بكم الأهواء، تبنون مالا تسكنون، وتجمعون مالا تأكلون، وتأملون مالا تدركون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جبريل إليَّ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أوحيت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تسهلي وبطئي وتيسري لأعدائي حتى يبغضوا لقائي، وتشدّدي وتعسري وتضيقي على أوليائي ليحبّوا لقائي، فإني جعلت الدنيا سجناً لأوليائي، وجنة لأعدائي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تعالى عبداً نصب في قليه نائحة من الخوف، وإذا أبغض عبداً جعل في قلبه مزماراً من الضحك، فإن الله تعالى يحب كل باك حزين، ما يدخل النار من بكى من خشية الله، حتى يرجع اللبن الضرع، ولن يجتمع في منخري مؤمن دخان جهنم و غبار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ممن يرجو الآخرة بغير عمل، ويؤخر التوبة بطول أمل، يقول في الدنيا بقول الزاهدين، ويعمل عمل الراغبين، إن أعطي لم يشبع، وإن منع لم يقنع، يعجز عن شكر ما أولي، ويبتغي الزيادة فيما بقي، ينهى ولا ينتهي، يأمر بما لا يأتي، يحب الصالحين ولا يعمل عملهم، ببعض المذنبين وهو أحدهم، يكره الموت لكثرة ذنوبه ويقيم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يكره الموت له، إن سقم ظل نادماً، وإن صحّ أمن لاهياً، يعجب بنفسه إذا عوفي، و يقنط إذا ابتلي، إن أصابه بلاء دعا مضطراً، وإن ناله رخاء أعرض مغتراً، تغلبه نفسه على ما يظن، ولا يغليها على ما يستيقن، يخاف على غيره بأدني من ذنبه، ويرجو لنفسه بأكثر من عمله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استغنى بطر، وإن افتقر قنط و وهن، يقصر إذا عمل، ويبالغ إذا سأل، إن </w:t>
      </w:r>
      <w:bookmarkStart w:id="186" w:name="pg20004_217835"/>
    </w:p>
    <w:p>
      <w:pPr>
        <w:pStyle w:val="BookText"/>
        <w:rPr/>
      </w:pPr>
      <w:bookmarkEnd w:id="186"/>
      <w:r>
        <w:rPr>
          <w:rFonts w:ascii="IRNazanin" w:hAnsi="IRNazanin" w:eastAsia="IRNazanin"/>
          <w:color w:val="111111"/>
          <w:sz w:val="28"/>
          <w:sz w:val="28"/>
          <w:szCs w:val="28"/>
          <w:rtl w:val="true"/>
          <w:lang w:bidi="fa-IR"/>
        </w:rPr>
        <w:t>عرضت له شهرة أسلف المعصية وسوف التوبة، وإن عرته محنة انفرج عن شرائط الملّة، يصف العبرة ولا يعتبر، ويبالغ في الموعظة ولا يتّعظ، فهو بالقول مدل، ومن العمل مقل، ينافس فيا يفنى، ويسامح فيا بيقی، يرى الغنم مغرماً والفرم معتماً، يخشى الموت ولا يبادر الفوت، يستعظم من معصية غيره ما يستقل أكثر منه من نفسه، ويستكثر من طاعته ما يحقره من طاعة غيره، فهو على الناس طاعن، و لنفه مداهن، اللهو مع الأغنياء أحب إليه من الذكر مع الفقراء، بحكم على غيره لنفسه، ولا يحكم عليها لغيره، يرشد غيره ويغوي نفسه، فهو يطاع ويعصي، ويستوفي ولايوفي، بخشى الخلق في غير ربه، ولا يخشى ربه في</w:t>
      </w:r>
      <w:r>
        <w:rPr>
          <w:rStyle w:val="FootnoteAnchor"/>
          <w:rtl w:val="true"/>
        </w:rPr>
        <w:footnoteReference w:id="486"/>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752853_2320776876"/>
      <w:bookmarkStart w:id="188" w:name="_Toc62"/>
      <w:bookmarkEnd w:id="187"/>
      <w:r>
        <w:rPr>
          <w:rtl w:val="true"/>
        </w:rPr>
        <w:t>وصف أمیرالمؤمنین علیه السلام لأخ له في الله</w:t>
      </w:r>
      <w:bookmarkEnd w:id="188"/>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ذمتي بما أقول رهينة، و أنا به زعیم، إن من صَرحت له العبر عمّا بين يديه من المثلات، حجزه التقوى عن تقحم الشبهات</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أخ في الله ، وكان يعظمه في عيني صغر الدنيا في عينه، و كان خارجاً عن سلطان بطنه، لا يشتهي مالا يجد، ولا يكثر إذا وجد، و كان أكثر دهره صامتاً، فإن قال بذّ</w:t>
      </w:r>
      <w:r>
        <w:rPr>
          <w:rStyle w:val="FootnoteAnchor"/>
          <w:rtl w:val="true"/>
        </w:rPr>
        <w:footnoteReference w:id="489"/>
      </w:r>
      <w:r>
        <w:rPr>
          <w:rFonts w:ascii="Amiri" w:hAnsi="Amiri" w:eastAsia="Amiri" w:cs="Amiri"/>
          <w:color w:val="111111"/>
          <w:sz w:val="28"/>
          <w:sz w:val="28"/>
          <w:szCs w:val="28"/>
          <w:rtl w:val="true"/>
          <w:lang w:bidi="ar-SA"/>
        </w:rPr>
        <w:t xml:space="preserve">القائلين، ونقع غليل السائلين، وكان ضعيفاً مستضعفاً، فإذا جاء الجد قلي عاد، وصل واد، لا يدلي بحجة حتى يأتي قاضياً، وكان لا يشكو وجعاً إلا عند برئه، و كان لا يلوم أحداً على ما يجد العذر في مثله حتى يسمع اعتذاره، وكان يقول ما يفعل ولا يقول ما لا يفعل،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أحرص منه على أن يتكلم، وكان إن غلب على الكلام لم يُغلب على السكوت، و كان إذا بدهم أمران نظر أيهما أقرب إلى الهوى فخالفه، فعليكم بهذه الخلائق فالزموها وتنافسوا فيها، فإن لم تستطيعوها فاعلموا إن أخذ القليل خير من ترك الكثير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يأمر الله بطاعته لكان يجب أن لا يعصى شكراً لنعمته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89" w:name="pg20004_217836"/>
    </w:p>
    <w:p>
      <w:pPr>
        <w:pStyle w:val="Heading2"/>
        <w:numPr>
          <w:ilvl w:val="1"/>
          <w:numId w:val="1"/>
        </w:numPr>
        <w:rPr/>
      </w:pPr>
      <w:bookmarkStart w:id="190" w:name="__RefHeading___Toc752855_2320776876"/>
      <w:bookmarkStart w:id="191" w:name="_Toc63"/>
      <w:bookmarkEnd w:id="189"/>
      <w:bookmarkEnd w:id="190"/>
      <w:r>
        <w:rPr>
          <w:rtl w:val="true"/>
        </w:rPr>
        <w:t>أحادیث و حکم متفرقة</w:t>
      </w:r>
      <w:bookmarkEnd w:id="191"/>
    </w:p>
    <w:p>
      <w:pPr>
        <w:pStyle w:val="BookText"/>
        <w:rPr/>
      </w:pPr>
      <w:r>
        <w:rPr>
          <w:rFonts w:ascii="Amiri" w:hAnsi="Amiri" w:eastAsia="Amiri" w:cs="Amiri"/>
          <w:color w:val="111111"/>
          <w:sz w:val="28"/>
          <w:sz w:val="28"/>
          <w:szCs w:val="28"/>
          <w:rtl w:val="true"/>
          <w:lang w:bidi="ar-SA"/>
        </w:rPr>
        <w:t>و من كتاب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بوصينا ويقول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سيأتيكم قوم يسألونكم الحديث عني، فإذا جاؤوكم فاستوصوا بهم خيرا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المؤمن حاجة، كان كمن خدم الله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أحد إلا بجواز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لفلان ابن فلان، أدخلوه جنة عالية قطوفها 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اسلام المرء تركه ما لا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 قتاله کفر</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الناس من كلام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فاعمل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تمام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تخش عاقية اليالي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تستحي فاصنع ما تشاء</w:t>
      </w:r>
    </w:p>
    <w:p>
      <w:pPr>
        <w:pStyle w:val="BookText"/>
        <w:rPr/>
      </w:pPr>
      <w:r>
        <w:rPr>
          <w:rFonts w:ascii="Amiri" w:hAnsi="Amiri" w:eastAsia="Amiri" w:cs="Amiri"/>
          <w:color w:val="111111"/>
          <w:sz w:val="28"/>
          <w:sz w:val="28"/>
          <w:szCs w:val="28"/>
          <w:rtl w:val="true"/>
          <w:lang w:bidi="ar-SA"/>
        </w:rPr>
        <w:t xml:space="preserve">يعيش المرء ما استحيى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العود ما بقي اللحاء</w:t>
      </w:r>
    </w:p>
    <w:p>
      <w:pPr>
        <w:pStyle w:val="BookText"/>
        <w:rPr/>
      </w:pPr>
      <w:r>
        <w:rPr>
          <w:rFonts w:ascii="Amiri" w:hAnsi="Amiri" w:eastAsia="Amiri" w:cs="Amiri"/>
          <w:color w:val="111111"/>
          <w:sz w:val="28"/>
          <w:sz w:val="28"/>
          <w:szCs w:val="28"/>
          <w:rtl w:val="true"/>
          <w:lang w:bidi="ar-SA"/>
        </w:rPr>
        <w:t xml:space="preserve">فلا والله ما في العيش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الدنيا اذا ذهب الحياء</w:t>
      </w:r>
    </w:p>
    <w:p>
      <w:pPr>
        <w:pStyle w:val="BookText"/>
        <w:rPr/>
      </w:pPr>
      <w:r>
        <w:rPr>
          <w:rFonts w:ascii="Amiri" w:hAnsi="Amiri" w:eastAsia="Amiri" w:cs="Amiri"/>
          <w:color w:val="111111"/>
          <w:sz w:val="28"/>
          <w:sz w:val="28"/>
          <w:szCs w:val="28"/>
          <w:rtl w:val="true"/>
          <w:lang w:bidi="ar-SA"/>
        </w:rPr>
        <w:t>ومما حفظته من كتاب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عن أبي جعفر محمد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 العاملون على أعمالهم التي يعملونها لثوابي، فإنهم لو اجتهدوا و أتعبوا أنفسهم أعمارهم في عبادتي، كانوا مقصرين غير بالغين في عبادتهم كنه عبادتي، فيما يطلبون من كرامتي، والنعم في جناني، ورفيع الدرجات العلى في جواري، ولكن برحمتي فليثقوا، وفضلي فلبرجوا، وإلى حسن الظن بي فليطمئنوا، فإن رحمتي عند ذلك تسعهم</w:t>
      </w:r>
      <w:r>
        <w:rPr>
          <w:rStyle w:val="FootnoteAnchor"/>
          <w:rtl w:val="true"/>
        </w:rPr>
        <w:footnoteReference w:id="494"/>
      </w:r>
      <w:r>
        <w:rPr>
          <w:rFonts w:ascii="Amiri" w:hAnsi="Amiri" w:eastAsia="Amiri" w:cs="Amiri"/>
          <w:color w:val="111111"/>
          <w:sz w:val="28"/>
          <w:sz w:val="28"/>
          <w:szCs w:val="28"/>
          <w:rtl w:val="true"/>
          <w:lang w:bidi="ar-SA"/>
        </w:rPr>
        <w:t>، وبمنّي أبلغهم رضواني و مغفرتي، و ألبسهم عفوي، فإنّي أنا الله الرحمن الرحيم بذلك تسميت</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192" w:name="pg20004_217837"/>
    </w:p>
    <w:p>
      <w:pPr>
        <w:pStyle w:val="Heading2"/>
        <w:numPr>
          <w:ilvl w:val="1"/>
          <w:numId w:val="1"/>
        </w:numPr>
        <w:rPr/>
      </w:pPr>
      <w:bookmarkStart w:id="193" w:name="__RefHeading___Toc752857_2320776876"/>
      <w:bookmarkStart w:id="194" w:name="_Toc64"/>
      <w:bookmarkEnd w:id="192"/>
      <w:bookmarkEnd w:id="193"/>
      <w:r>
        <w:rPr>
          <w:rtl w:val="true"/>
        </w:rPr>
        <w:t>سعة رحمة الله تعالی</w:t>
      </w:r>
      <w:bookmarkEnd w:id="194"/>
    </w:p>
    <w:p>
      <w:pPr>
        <w:pStyle w:val="BookText"/>
        <w:rPr/>
      </w:pPr>
      <w:r>
        <w:rPr>
          <w:rFonts w:ascii="Amiri" w:hAnsi="Amiri" w:eastAsia="Amiri" w:cs="Amiri"/>
          <w:color w:val="111111"/>
          <w:sz w:val="28"/>
          <w:sz w:val="28"/>
          <w:szCs w:val="28"/>
          <w:rtl w:val="true"/>
          <w:lang w:bidi="ar-SA"/>
        </w:rPr>
        <w:t>وعن عطاء بن يسار</w:t>
      </w:r>
      <w:r>
        <w:rPr>
          <w:rStyle w:val="FootnoteAnchor"/>
          <w:rtl w:val="true"/>
        </w:rPr>
        <w:footnoteReference w:id="4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يوقف العبد يوم القيامة بين يدي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قيسوا بين نعمتي عليه وعمله، فتعرق النعم العمل،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له تعمي عليه، فيسوا بين الخير والشر، فإن استوى العملان، أذهب الله تعالى الشر بالخير، وأدخله الجنة، وإن كان له فضل أعطاه الله بفضله، وإن كان عليه فضل ـ و هو من أهل التقوى، لم يشرك بالله تعالى، واتق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أهل المغفرة يغفر الله له برحمته، ويدخله الجنة إن شاء</w:t>
      </w:r>
      <w:r>
        <w:rPr>
          <w:rStyle w:val="FootnoteAnchor"/>
          <w:rtl w:val="true"/>
        </w:rPr>
        <w:footnoteReference w:id="497"/>
      </w:r>
      <w:r>
        <w:rPr>
          <w:rFonts w:ascii="IRNazanin" w:hAnsi="IRNazanin" w:eastAsia="IRNazanin"/>
          <w:color w:val="111111"/>
          <w:sz w:val="28"/>
          <w:sz w:val="28"/>
          <w:szCs w:val="28"/>
          <w:rtl w:val="true"/>
          <w:lang w:bidi="fa-IR"/>
        </w:rPr>
        <w:t>بعفوه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خلف، عن أبي الحسن</w:t>
      </w:r>
      <w:r>
        <w:rPr>
          <w:rStyle w:val="FootnoteAnchor"/>
          <w:rtl w:val="true"/>
        </w:rPr>
        <w:footnoteReference w:id="499"/>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بالجد، ولا تخرجنّ نفسك من حد التقصير في عبادة الله وطاعته، فإن الله تعالى لا يعيد حق عبادته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استحيوا من الله حق الحياء،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نستحي، فقال ليس كذلك، من استحبى من الله حق الحياء، فليحفظ الرأس و ماحوى، والبطن وما وعى، ولبذكر الموت والبلی، ومن أراد الآخرة، ترك زينة الحياة الدنيا، في فعل ذلك فقد استحيى من الله حق الحیاء</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تنالون ما تحبّون إلا بالصبر على ما تكرهون، ولا تبلغون ما تأملون إلا بترك ما تشتهون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في زمان من ترك عشر ما أمر به هلك ، </w:t>
      </w:r>
      <w:bookmarkStart w:id="195" w:name="pg20004_217838"/>
    </w:p>
    <w:p>
      <w:pPr>
        <w:pStyle w:val="BookText"/>
        <w:rPr/>
      </w:pPr>
      <w:bookmarkEnd w:id="195"/>
      <w:r>
        <w:rPr>
          <w:rFonts w:ascii="Amiri" w:hAnsi="Amiri" w:eastAsia="Amiri" w:cs="Amiri"/>
          <w:color w:val="111111"/>
          <w:sz w:val="28"/>
          <w:sz w:val="28"/>
          <w:szCs w:val="28"/>
          <w:rtl w:val="true"/>
          <w:lang w:bidi="ar-SA"/>
        </w:rPr>
        <w:t>و سبأتي على الناس زمان من عمل بعُشر ما أُمر به نجا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752859_2320776876"/>
      <w:bookmarkStart w:id="197" w:name="_Toc65"/>
      <w:bookmarkEnd w:id="196"/>
      <w:r>
        <w:rPr>
          <w:rtl w:val="true"/>
        </w:rPr>
        <w:t>ضرار بن ضمرة یصف أمیرالمؤمنین علیه السلام</w:t>
      </w:r>
      <w:bookmarkEnd w:id="197"/>
    </w:p>
    <w:p>
      <w:pPr>
        <w:pStyle w:val="BookText"/>
        <w:rPr/>
      </w:pPr>
      <w:r>
        <w:rPr>
          <w:rFonts w:ascii="Amiri" w:hAnsi="Amiri" w:eastAsia="Amiri" w:cs="Amiri"/>
          <w:color w:val="111111"/>
          <w:sz w:val="28"/>
          <w:sz w:val="28"/>
          <w:szCs w:val="28"/>
          <w:rtl w:val="true"/>
          <w:lang w:bidi="ar-SA"/>
        </w:rPr>
        <w:t>و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الليثي</w:t>
      </w:r>
      <w:r>
        <w:rPr>
          <w:rStyle w:val="FootnoteAnchor"/>
          <w:rtl w:val="true"/>
        </w:rPr>
        <w:footnoteReference w:id="505"/>
      </w:r>
      <w:r>
        <w:rPr>
          <w:rFonts w:ascii="Amiri" w:hAnsi="Amiri" w:eastAsia="Amiri" w:cs="Amiri"/>
          <w:color w:val="111111"/>
          <w:sz w:val="28"/>
          <w:sz w:val="28"/>
          <w:szCs w:val="28"/>
          <w:rtl w:val="true"/>
          <w:lang w:bidi="ar-SA"/>
        </w:rPr>
        <w:t xml:space="preserve">على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ضرار، صف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المدى، شديد القوى، يقول فصلاً، ويحكم عدلاً، بتفجّر العلم من جوانبه، و تنطق الحكمة من نواحيه، يستوحش من الدنيا وزهرتها، ويستأنس بالليل و وحشته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العبرة</w:t>
      </w:r>
      <w:r>
        <w:rPr>
          <w:rStyle w:val="FootnoteAnchor"/>
          <w:rtl w:val="true"/>
        </w:rPr>
        <w:footnoteReference w:id="506"/>
      </w:r>
      <w:r>
        <w:rPr>
          <w:rFonts w:ascii="Amiri" w:hAnsi="Amiri" w:eastAsia="Amiri" w:cs="Amiri"/>
          <w:color w:val="111111"/>
          <w:sz w:val="28"/>
          <w:sz w:val="28"/>
          <w:szCs w:val="28"/>
          <w:rtl w:val="true"/>
          <w:lang w:bidi="ar-SA"/>
        </w:rPr>
        <w:t xml:space="preserve">، طويل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 نفسه</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 يقلب كفه، ويخاطب نفسه، ويناجي ربه، يعجيه من اللباس ما خشن، ومن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ـ والله ـ فينا كأحدنا، يدنينا إذا أتيناه، ويجيبنا إذا سألناه، وكنا مع دنوه منا وقربنا منه، لانكلمه لهيبته، ولا نرفع أعيننا إليه العظمته، فإن تبسم فعن مثل اللؤلؤ المنظوم، يعظم أهل الدين، ويحب المساكين، لا يطمع القوي في باطله، ولا ييأس الضعيف من عدله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بالله، لقد رأيته في بعض مواقفه، وقد أرخى الليل سدوله، وغارت نجومه، و هو قائم في محرابه، قابض على لحيته، يتململ تململ السليم</w:t>
      </w:r>
      <w:r>
        <w:rPr>
          <w:rStyle w:val="FootnoteAnchor"/>
          <w:rtl w:val="true"/>
        </w:rPr>
        <w:footnoteReference w:id="508"/>
      </w:r>
      <w:r>
        <w:rPr>
          <w:rFonts w:ascii="Amiri" w:hAnsi="Amiri" w:eastAsia="Amiri" w:cs="Amiri"/>
          <w:color w:val="111111"/>
          <w:sz w:val="28"/>
          <w:sz w:val="28"/>
          <w:szCs w:val="28"/>
          <w:rtl w:val="true"/>
          <w:lang w:bidi="ar-SA"/>
        </w:rPr>
        <w:t>، ويبكي بكاء الحزين، فكأني الآن اسمعه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يادنيا، يا دنيا، إلىَّ تعرضت، أم إلي تشوّقت</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غري غيري، لاحاجة لي فيك، قد بتتك</w:t>
      </w:r>
      <w:r>
        <w:rPr>
          <w:rStyle w:val="FootnoteAnchor"/>
          <w:rtl w:val="true"/>
        </w:rPr>
        <w:footnoteReference w:id="510"/>
      </w:r>
      <w:r>
        <w:rPr>
          <w:rFonts w:ascii="Amiri" w:hAnsi="Amiri" w:eastAsia="Amiri" w:cs="Amiri"/>
          <w:color w:val="111111"/>
          <w:sz w:val="28"/>
          <w:sz w:val="28"/>
          <w:szCs w:val="28"/>
          <w:rtl w:val="true"/>
          <w:lang w:bidi="ar-SA"/>
        </w:rPr>
        <w:t xml:space="preserve">ثلاثاً لا رجعة فيها، فعمرك </w:t>
      </w:r>
      <w:bookmarkStart w:id="198" w:name="pg20004_217839"/>
    </w:p>
    <w:p>
      <w:pPr>
        <w:pStyle w:val="BookText"/>
        <w:rPr/>
      </w:pPr>
      <w:bookmarkEnd w:id="198"/>
      <w:r>
        <w:rPr>
          <w:rFonts w:ascii="Amiri" w:hAnsi="Amiri" w:eastAsia="Amiri" w:cs="Amiri"/>
          <w:color w:val="111111"/>
          <w:sz w:val="28"/>
          <w:sz w:val="28"/>
          <w:szCs w:val="28"/>
          <w:rtl w:val="true"/>
          <w:lang w:bidi="ar-SA"/>
        </w:rPr>
        <w:t>قصير، وخطرك يسير، وأملك حقير، آه آه من قلة الزاد، وبعد السفر، ووحشة الطريق، وعظم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ظننت أن نفسه قد خرجت فوكقت دموع معاوية علي الحبته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ينشفها بكمّه، واختنق القوم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كذلك، فكيف صبرك عنه يا ضرار؟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من ذبح واحدها على صدرها، فهى لا ترقاً عبرتها، ولا تكن حرارتها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وهو 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فقد تموني، لما كان فيكم من يثني عليّ مثل هذا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كان حاضراً الصاحب على قدر صاحبه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752861_2320776876"/>
      <w:bookmarkStart w:id="200" w:name="_Toc66"/>
      <w:bookmarkEnd w:id="199"/>
      <w:r>
        <w:rPr>
          <w:rtl w:val="true"/>
        </w:rPr>
        <w:t>أحادیث متفرقة</w:t>
      </w:r>
      <w:bookmarkEnd w:id="200"/>
    </w:p>
    <w:p>
      <w:pPr>
        <w:pStyle w:val="BookText"/>
        <w:rPr/>
      </w:pPr>
      <w:r>
        <w:rPr>
          <w:rFonts w:ascii="IRNazanin" w:hAnsi="IRNazanin" w:eastAsia="IRNazanin"/>
          <w:color w:val="111111"/>
          <w:sz w:val="28"/>
          <w:sz w:val="28"/>
          <w:szCs w:val="28"/>
          <w:rtl w:val="true"/>
          <w:lang w:bidi="fa-IR"/>
        </w:rPr>
        <w:t>و 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درجات، وثلاث كفارات، وثلاث موبقات، وثلاث منجيات، فالدرجات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السلام، وإطعام الطعام، والصلاة والناس نيام، والمهلكات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هوی متبع، واعجاب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والمنجيات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الله في السر والعلانية، والقصد في الغنى والفقر، وكلمة العدل في الرضى والسخط،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في السبرات</w:t>
      </w:r>
      <w:r>
        <w:rPr>
          <w:rStyle w:val="FootnoteAnchor"/>
          <w:rtl w:val="true"/>
        </w:rPr>
        <w:footnoteReference w:id="513"/>
      </w:r>
      <w:r>
        <w:rPr>
          <w:rFonts w:ascii="Amiri" w:hAnsi="Amiri" w:eastAsia="Amiri" w:cs="Amiri"/>
          <w:color w:val="111111"/>
          <w:sz w:val="28"/>
          <w:sz w:val="28"/>
          <w:szCs w:val="28"/>
          <w:rtl w:val="true"/>
          <w:lang w:bidi="ar-SA"/>
        </w:rPr>
        <w:t>، والمشي بالليل والنهار إلى الصلوات، والمحافظة على الجماعات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محمد بن مسلم، عن أبي عبدالله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لسانه زکا عمله، ومن حسنت نيته زاد الله في رزقه، ومن حسن بره بأهله زاد الله في عمره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زوجه الله تعالى من الحور العين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والصبر على السيوف في الله، ورجل أشرف على مال حرام فتركه الله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مجالستهم نميت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w:t>
      </w:r>
    </w:p>
    <w:p>
      <w:pPr>
        <w:pStyle w:val="BookText"/>
        <w:rPr/>
      </w:pPr>
      <w:r>
        <w:rPr>
          <w:rFonts w:ascii="Amiri" w:hAnsi="Amiri" w:eastAsia="Amiri" w:cs="Amiri"/>
          <w:color w:val="111111"/>
          <w:sz w:val="28"/>
          <w:sz w:val="28"/>
          <w:szCs w:val="28"/>
          <w:rtl w:val="true"/>
          <w:lang w:bidi="ar-SA"/>
        </w:rPr>
        <w:t>الأنذال، والحديث مع النساء، ومجالسة الأغنياء</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فيهن المقت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وضحك من غير عجب، وأكل على الشبع</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درجة لا يبلغها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وذو رحم وصول، وذو عيال صبور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مازالت نعمة عن قوم ولا غضارة عيش إلاّ بذنوب اجترحوها، فإن الله ليس بظلام للعبيد، ولو ان الناس حين تزول عنهم النعم و ننزل بهم النقم ، فزعوا إلى الله بوله من أنفسهم، وصدق من نباتهم، وخالص من سريراتهم، لرد عليهم كل شارد، ولأصلح لهم 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مجاورة النعم بشكرها والقيام بحقوقها، ولا تنفروها، فانها قل ما نفرت عن قوم فعادت إليهم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الله تعالى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الا أنا ذو بكة</w:t>
      </w:r>
      <w:r>
        <w:rPr>
          <w:rStyle w:val="FootnoteAnchor"/>
          <w:rtl w:val="true"/>
        </w:rPr>
        <w:footnoteReference w:id="520"/>
      </w:r>
      <w:r>
        <w:rPr>
          <w:rFonts w:ascii="Amiri" w:hAnsi="Amiri" w:eastAsia="Amiri" w:cs="Amiri"/>
          <w:color w:val="111111"/>
          <w:sz w:val="28"/>
          <w:sz w:val="28"/>
          <w:szCs w:val="28"/>
          <w:rtl w:val="true"/>
          <w:lang w:bidi="ar-SA"/>
        </w:rPr>
        <w:t>، مفقر الزناة، وتارك تاركي الصلاة عراة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الدنيا،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أعصانا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 عن محارم الله كان عابداً، ومن رضي بقسم الله كان غنياً، ومن أحسن مجاورة من جاوره كان مسلماً، و من صاحب الناس بالذي يحب أن يصاحبوه به كان عدلاً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إلى الجنة سلا عن الشهوات، ومن أشفق من النار رجع عن المحرمات، ومن زهد في الدنيا هانت عليه المصائب، و من ارتقب </w:t>
      </w:r>
    </w:p>
    <w:p>
      <w:pPr>
        <w:pStyle w:val="BookText"/>
        <w:rPr/>
      </w:pPr>
      <w:r>
        <w:rPr>
          <w:rFonts w:ascii="Amiri" w:hAnsi="Amiri" w:eastAsia="Amiri" w:cs="Amiri"/>
          <w:color w:val="111111"/>
          <w:sz w:val="28"/>
          <w:sz w:val="28"/>
          <w:szCs w:val="28"/>
          <w:rtl w:val="true"/>
          <w:lang w:bidi="ar-SA"/>
        </w:rPr>
        <w:t>الموت سارع في الخيرات</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اجتهدوا في العمل، فإن قصر بكم ضعف فكفّوا عن المعاصي</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201" w:name="pg20004_217842"/>
    </w:p>
    <w:p>
      <w:pPr>
        <w:pStyle w:val="Heading2"/>
        <w:numPr>
          <w:ilvl w:val="1"/>
          <w:numId w:val="1"/>
        </w:numPr>
        <w:rPr/>
      </w:pPr>
      <w:bookmarkStart w:id="202" w:name="__RefHeading___Toc752863_2320776876"/>
      <w:bookmarkStart w:id="203" w:name="_Toc67"/>
      <w:bookmarkEnd w:id="201"/>
      <w:bookmarkEnd w:id="202"/>
      <w:r>
        <w:rPr>
          <w:rtl w:val="true"/>
        </w:rPr>
        <w:t>فصل</w:t>
      </w:r>
      <w:r>
        <w:rPr>
          <w:rtl w:val="true"/>
        </w:rPr>
        <w:t xml:space="preserve">: </w:t>
      </w:r>
      <w:r>
        <w:rPr>
          <w:rtl w:val="true"/>
        </w:rPr>
        <w:t>في ما جاء في الخصال</w:t>
      </w:r>
      <w:bookmarkEnd w:id="203"/>
    </w:p>
    <w:p>
      <w:pPr>
        <w:pStyle w:val="BookText"/>
        <w:rPr/>
      </w:pPr>
      <w:r>
        <w:rPr>
          <w:rFonts w:ascii="Amiri" w:hAnsi="Amiri" w:eastAsia="Amiri" w:cs="Amiri"/>
          <w:color w:val="111111"/>
          <w:sz w:val="28"/>
          <w:sz w:val="28"/>
          <w:szCs w:val="28"/>
          <w:rtl w:val="true"/>
          <w:lang w:bidi="ar-SA"/>
        </w:rPr>
        <w:t>قال رجل لأحد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بخصلة واحدة، إن الليل والنهار يعملان فيك فاعمل فيهما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ولقي حكيم حكيماً،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عطني و أوجزء،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يراك الله حيث نهاك، ولا يفقدك من حيث أمرك،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للحالين ثالثة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قبال حكيم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ينبغي للعاقل أن يضيعهن، بل يجب أن يحثّ عليهن نفسه وأقاربه ومن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يتزود به لمعاده، و علم طب يذب به عن جسده، وصناعة يستعين بها في معاشه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ترادف الذنب على الذنب، و ملاحاة الأحمق، وكثرة منافقة</w:t>
      </w:r>
      <w:r>
        <w:rPr>
          <w:rStyle w:val="FootnoteAnchor"/>
          <w:rtl w:val="true"/>
        </w:rPr>
        <w:footnoteReference w:id="528"/>
      </w:r>
      <w:r>
        <w:rPr>
          <w:rFonts w:ascii="IRNazanin" w:hAnsi="IRNazanin" w:eastAsia="IRNazanin"/>
          <w:color w:val="111111"/>
          <w:sz w:val="28"/>
          <w:sz w:val="28"/>
          <w:szCs w:val="28"/>
          <w:rtl w:val="true"/>
          <w:lang w:bidi="fa-IR"/>
        </w:rPr>
        <w:t>النساء، والجلوس مع الموتى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الموتى؟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عبد مترف فهو ميت، وكل من لا يعمل فهو میت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فشت الفاحشة في قوم قط إلا أخذهم الله بالموت، وما طفف قوم الميزان إلا أخذهم الله بالسنين، و ما نقص قوم العهد إلاّ سلط الله عليهم عدوهم، وما جار قوم في الحكم إلا كان القتل بينهم، وما منع قوم الزكاة إلا سلط الله عليهم عدوهم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الحكيم لابنه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أحثك على ست خصال، ليس منها خصلة إلا وهي تقربك إلى رضوان الله عز وجل، وتباعدك من سخطه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تعيد الله لا تشرك به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بقدر الله فيا أحببت أو كرهت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في الله، وتبغض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للناس ما تحب لنفسك، وتكره لهم ما تكرهه</w:t>
      </w:r>
      <w:r>
        <w:rPr>
          <w:rStyle w:val="FootnoteAnchor"/>
          <w:rtl w:val="true"/>
        </w:rPr>
        <w:footnoteReference w:id="531"/>
      </w:r>
      <w:r>
        <w:rPr>
          <w:rFonts w:ascii="Amiri" w:hAnsi="Amiri" w:eastAsia="Amiri" w:cs="Amiri"/>
          <w:color w:val="111111"/>
          <w:sz w:val="28"/>
          <w:sz w:val="28"/>
          <w:szCs w:val="28"/>
          <w:rtl w:val="true"/>
          <w:lang w:bidi="ar-SA"/>
        </w:rPr>
        <w:t xml:space="preserve">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تكظم الغيظ، وتحسن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الهوى، ومخالفة الردى</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ذوالمروة الكاملة من</w:t>
      </w:r>
      <w:r>
        <w:rPr>
          <w:rStyle w:val="FootnoteAnchor"/>
          <w:rtl w:val="true"/>
        </w:rPr>
        <w:footnoteReference w:id="533"/>
      </w:r>
      <w:r>
        <w:rPr>
          <w:rFonts w:ascii="Amiri" w:hAnsi="Amiri" w:eastAsia="Amiri" w:cs="Amiri"/>
          <w:color w:val="111111"/>
          <w:sz w:val="28"/>
          <w:sz w:val="28"/>
          <w:szCs w:val="28"/>
          <w:rtl w:val="true"/>
          <w:lang w:bidi="ar-SA"/>
        </w:rPr>
        <w:t>اجتمع فيه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ذكر، و إذا أعطي شكر، وإذا ابتلي صبر، وإذا عصي غفر، وإذا أحسن استبشر، وإذا أساء استغفر، و إذا وعد أنجز ويسر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 بثمان من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في المنطق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الجلساء، وبالرويَّة في القول من الخطاء، ومحسن اللفظ من البذاء، وبالانصاف من الإعتداء، وبلين الكف من الجفاء، وبالتودد من ضغائن الأعداء، وبالمقاربة</w:t>
      </w:r>
      <w:r>
        <w:rPr>
          <w:rStyle w:val="FootnoteAnchor"/>
          <w:rtl w:val="true"/>
        </w:rPr>
        <w:footnoteReference w:id="536"/>
      </w:r>
      <w:r>
        <w:rPr>
          <w:rFonts w:ascii="Amiri" w:hAnsi="Amiri" w:eastAsia="Amiri" w:cs="Amiri"/>
          <w:color w:val="111111"/>
          <w:sz w:val="28"/>
          <w:sz w:val="28"/>
          <w:szCs w:val="28"/>
          <w:rtl w:val="true"/>
          <w:lang w:bidi="ar-SA"/>
        </w:rPr>
        <w:t>من الإستطالة، وبالتوسط في الأمور من لطخ العيوب</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تسع خصال من الفضل والكمال، وهي داعية إلى المحبة، مع مافيها من القرية والمثوبة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على المحتاج، والمعونة للمستعين، وحسن التفقد للجيران، وطلاقة الوجه للإخوان، ورعاية الغائب فيمن يخلف، وأداء الأمانة إلى المؤتمن، وإعطاء الحق في المعاملة، وحسن الخلق عند المعاشرة، والعفو عند المقدرة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أوصى إفلاطن أحد أصحابه بعشر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الرئاسة على أهل مدينتك البتة، ولا تتهاون بالأمر الصغير إذا كان يقبل النماء، ولا تلاح رجلاً غضباناً فإنك تقلقه باللجاج، ولا تجمع في منزلك نفسين يتنازعان في الغلبة، ولا تفرح بسقطة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غيرك فإنك لا تدري متى يحدث الزمان بلك، ولا سفخ</w:t>
      </w:r>
      <w:r>
        <w:rPr>
          <w:rStyle w:val="FootnoteAnchor"/>
          <w:rtl w:val="true"/>
        </w:rPr>
        <w:footnoteReference w:id="539"/>
      </w:r>
      <w:r>
        <w:rPr>
          <w:rFonts w:ascii="Amiri" w:hAnsi="Amiri" w:eastAsia="Amiri" w:cs="Amiri"/>
          <w:color w:val="111111"/>
          <w:sz w:val="28"/>
          <w:sz w:val="28"/>
          <w:szCs w:val="28"/>
          <w:rtl w:val="true"/>
          <w:lang w:bidi="ar-SA"/>
        </w:rPr>
        <w:t>في وقت الظفر فإنك لا تدري كيف يدور عليك الزمان، ولا تهزل بخطأ غيرك فإن المنطق لا تملكه، والق الخطأ من الناس بنوع من الصواب الذي في جوهرك، ولا تبذلن مودتك لصديقك دفعة واحدة، وصير الحق أبداً أمامك، تسلم دهرك ولا تزال حراً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204" w:name="pg20004_217845"/>
    </w:p>
    <w:p>
      <w:pPr>
        <w:pStyle w:val="BookText"/>
        <w:rPr/>
      </w:pPr>
      <w:bookmarkEnd w:id="204"/>
      <w:r>
        <w:rPr>
          <w:rFonts w:ascii="IRNazanin" w:hAnsi="IRNazanin" w:eastAsia="IRNazanin"/>
          <w:color w:val="111111"/>
          <w:sz w:val="28"/>
          <w:sz w:val="28"/>
          <w:szCs w:val="28"/>
          <w:rtl w:val="true"/>
          <w:lang w:bidi="fa-IR"/>
        </w:rPr>
        <w:t>تأويل آیة</w:t>
      </w:r>
    </w:p>
    <w:p>
      <w:pPr>
        <w:pStyle w:val="Heading2"/>
        <w:numPr>
          <w:ilvl w:val="1"/>
          <w:numId w:val="1"/>
        </w:numPr>
        <w:rPr/>
      </w:pPr>
      <w:bookmarkStart w:id="205" w:name="__RefHeading___Toc752865_2320776876"/>
      <w:bookmarkStart w:id="206" w:name="_Toc68"/>
      <w:bookmarkEnd w:id="205"/>
      <w:r>
        <w:rPr>
          <w:rtl w:val="true"/>
        </w:rPr>
        <w:t>تأویل قوله تعالی</w:t>
      </w:r>
      <w:r>
        <w:rPr>
          <w:rtl w:val="true"/>
        </w:rPr>
        <w:t>: (</w:t>
      </w:r>
      <w:r>
        <w:rPr>
          <w:rtl w:val="true"/>
        </w:rPr>
        <w:t>بدم کذب</w:t>
      </w:r>
      <w:r>
        <w:rPr>
          <w:rtl w:val="true"/>
        </w:rPr>
        <w:t xml:space="preserve">) </w:t>
      </w:r>
      <w:r>
        <w:rPr>
          <w:rtl w:val="true"/>
        </w:rPr>
        <w:t xml:space="preserve">و </w:t>
      </w:r>
      <w:r>
        <w:rPr>
          <w:rtl w:val="true"/>
        </w:rPr>
        <w:t>(</w:t>
      </w:r>
      <w:r>
        <w:rPr>
          <w:rtl w:val="true"/>
        </w:rPr>
        <w:t>فصبر جمیل</w:t>
      </w:r>
      <w:r>
        <w:rPr>
          <w:rtl w:val="true"/>
        </w:rPr>
        <w:t>)</w:t>
      </w:r>
      <w:bookmarkEnd w:id="206"/>
    </w:p>
    <w:p>
      <w:pPr>
        <w:pStyle w:val="BookText"/>
        <w:rPr/>
      </w:pPr>
      <w:r>
        <w:rPr>
          <w:rFonts w:ascii="Amiri" w:hAnsi="Amiri" w:eastAsia="Amiri" w:cs="Amiri"/>
          <w:color w:val="111111"/>
          <w:sz w:val="28"/>
          <w:sz w:val="28"/>
          <w:szCs w:val="28"/>
          <w:rtl w:val="true"/>
          <w:lang w:bidi="ar-SA"/>
        </w:rPr>
        <w:t xml:space="preserve">إن سأل سائل عن تأويل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وجاؤا على قيصه بدم كذب قال بل سولت لكم أنفكم أمراً 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وصف الدم بأنه كذب، والكذب من صفات الأقوال، لا من صفات الأجسام؟ وما معني قول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وصفه بذلك؟ ونحن نعلم أن صبره لا يكون إلاّ جميلاً؟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فمناء في هذا الموضع مكذوب فيه وعليه،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سكب، و شراب صب، يريدون</w:t>
      </w:r>
      <w:r>
        <w:rPr>
          <w:rStyle w:val="FootnoteAnchor"/>
          <w:rtl w:val="true"/>
        </w:rPr>
        <w:footnoteReference w:id="542"/>
      </w:r>
      <w:r>
        <w:rPr>
          <w:rFonts w:ascii="Amiri" w:hAnsi="Amiri" w:eastAsia="Amiri" w:cs="Amiri"/>
          <w:color w:val="111111"/>
          <w:sz w:val="28"/>
          <w:sz w:val="28"/>
          <w:szCs w:val="28"/>
          <w:rtl w:val="true"/>
          <w:lang w:bidi="ar-SA"/>
        </w:rPr>
        <w:t>مسكوباً و مصبوباً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صوم، و امرأة نوح،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ونائحة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نظل جیاد هم نوحاً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مقلدة أعنتها صفوفاً</w:t>
      </w:r>
    </w:p>
    <w:p>
      <w:pPr>
        <w:pStyle w:val="BookText"/>
        <w:rPr/>
      </w:pPr>
      <w:r>
        <w:rPr>
          <w:rFonts w:ascii="Amiri" w:hAnsi="Amiri" w:eastAsia="Amiri" w:cs="Amiri"/>
          <w:color w:val="111111"/>
          <w:sz w:val="28"/>
          <w:sz w:val="28"/>
          <w:szCs w:val="28"/>
          <w:rtl w:val="true"/>
          <w:lang w:bidi="ar-SA"/>
        </w:rPr>
        <w:t>أراد نائحة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مالفلان معقول، يريدون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الفراء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الكلام كذبوا كذباً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وصف الصبر بأنه جميل، لأنه قصد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 صبراً لا شكوى فيه ولا جزاء معه، وقال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الصبر هاهنا، فشأني صبر جميل</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 إنما ذكرنا تفسير هذه الآية لأنه ورد في سياقة الكلام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07" w:name="pg20004_217846"/>
    </w:p>
    <w:p>
      <w:pPr>
        <w:pStyle w:val="Heading2"/>
        <w:numPr>
          <w:ilvl w:val="1"/>
          <w:numId w:val="1"/>
        </w:numPr>
        <w:rPr/>
      </w:pPr>
      <w:bookmarkStart w:id="208" w:name="__RefHeading___Toc752867_2320776876"/>
      <w:bookmarkStart w:id="209" w:name="_Toc69"/>
      <w:bookmarkEnd w:id="207"/>
      <w:bookmarkEnd w:id="208"/>
      <w:r>
        <w:rPr>
          <w:rtl w:val="true"/>
        </w:rPr>
        <w:t>فصل من الأدب</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الأدب</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روي عن بعض الأدباء أنه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اقتن من مكارم الأخلاق خمساً، و ارقض ستاً، واطلب العز بسبع، واحرص على ثمان، فإن فزت بتسع بلغت المدى، وان أحرزت عشراً أدركت</w:t>
      </w:r>
      <w:r>
        <w:rPr>
          <w:rStyle w:val="FootnoteAnchor"/>
          <w:rtl w:val="true"/>
        </w:rPr>
        <w:footnoteReference w:id="546"/>
      </w:r>
      <w:r>
        <w:rPr>
          <w:rFonts w:ascii="Amiri" w:hAnsi="Amiri" w:eastAsia="Amiri" w:cs="Amiri"/>
          <w:color w:val="111111"/>
          <w:sz w:val="28"/>
          <w:sz w:val="28"/>
          <w:szCs w:val="28"/>
          <w:rtl w:val="true"/>
          <w:lang w:bidi="ar-SA"/>
        </w:rPr>
        <w:t>الآخرة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الخمس المقتناة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الجانب، وبذل المعروف، وإعطاء النصف</w:t>
      </w:r>
      <w:r>
        <w:rPr>
          <w:rStyle w:val="FootnoteAnchor"/>
          <w:rtl w:val="true"/>
        </w:rPr>
        <w:footnoteReference w:id="547"/>
      </w:r>
      <w:r>
        <w:rPr>
          <w:rFonts w:ascii="Amiri" w:hAnsi="Amiri" w:eastAsia="Amiri" w:cs="Amiri"/>
          <w:color w:val="111111"/>
          <w:sz w:val="28"/>
          <w:sz w:val="28"/>
          <w:szCs w:val="28"/>
          <w:rtl w:val="true"/>
          <w:lang w:bidi="ar-SA"/>
        </w:rPr>
        <w:t>من نفسك، وتجنب الأذى، وتوقي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المرفوضة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فطاعة الهوى، وارتكاب البغي، وسلوك التطاول، و قساوة القلب، وفظاظة القول، وكثرة 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 التي ينال بها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فأداء الأمانة، وكتمان السر، وتأليف المجانب، وحفظ الأخاء، وإقالة العثرة، والسعي في حوائج الناس، والصفح عن الإعتذار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 التي يحرص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فتعظيم أهل الفضل، وسلوك طرق الكرم، و المواساة بملك السيد، و حفظ النعم بالشكر، واكتاب الأجر بالصبر، والإغضاء عن زلل الصديق، و احتمال النوائب، وترك الإمتنان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التسع التي تبلغ بها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والنهي عن المنكر، وحرز اللسان من سقوط الكلام، وغض الطرف، وصدق النية، والرحمة لأهل البلاء، والموالاة على الدين، والمسامحة في الأمور، والرضا بالمقوم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العشرة الكاملة، التي تنال بها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فيما بقي، والإستعداد لما يأتي، وكثرة الندم على مافات، وإدمان الاستغفار، واستشعار التقوى، و خشوع القلب، وكثرة الذكر الله تعالى، والرضا بأفعال الله سبحانه، وملازمة الصدق، والعمل بما ينجي</w:t>
      </w:r>
      <w:r>
        <w:rPr>
          <w:rFonts w:eastAsia="Amiri" w:cs="Amiri" w:ascii="Amiri" w:hAnsi="Amiri"/>
          <w:color w:val="111111"/>
          <w:sz w:val="28"/>
          <w:szCs w:val="28"/>
          <w:rtl w:val="true"/>
          <w:lang w:bidi="ar-SA"/>
        </w:rPr>
        <w:t xml:space="preserve">. </w:t>
      </w:r>
      <w:bookmarkStart w:id="210" w:name="pg20004_217847"/>
    </w:p>
    <w:p>
      <w:pPr>
        <w:pStyle w:val="Heading2"/>
        <w:numPr>
          <w:ilvl w:val="1"/>
          <w:numId w:val="1"/>
        </w:numPr>
        <w:rPr/>
      </w:pPr>
      <w:bookmarkStart w:id="211" w:name="__RefHeading___Toc752869_2320776876"/>
      <w:bookmarkStart w:id="212" w:name="_Toc70"/>
      <w:bookmarkEnd w:id="210"/>
      <w:bookmarkEnd w:id="211"/>
      <w:r>
        <w:rPr>
          <w:rtl w:val="true"/>
        </w:rPr>
        <w:t>فصل في ذكر الغنى والفقر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الغنى والفقر</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الغنى</w:t>
      </w:r>
      <w:r>
        <w:rPr>
          <w:rStyle w:val="FootnoteAnchor"/>
          <w:rtl w:val="true"/>
        </w:rPr>
        <w:footnoteReference w:id="549"/>
      </w:r>
      <w:r>
        <w:rPr>
          <w:rFonts w:ascii="Amiri" w:hAnsi="Amiri" w:eastAsia="Amiri" w:cs="Amiri"/>
          <w:color w:val="111111"/>
          <w:sz w:val="28"/>
          <w:sz w:val="28"/>
          <w:szCs w:val="28"/>
          <w:rtl w:val="true"/>
          <w:lang w:bidi="ar-SA"/>
        </w:rPr>
        <w:t>كثرة العرض، وإنما الغنى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صفة 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في كل شيء، والغنى به عن كل شيء، والافتقار إليه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بأشق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اجتمع عليه فقر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يخرس الفطن عن حجته، والمقل غريب في بلدنه، و من فتح على نفسه باباً من المسألة فتح الله عليه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الغنى ثوبه، حتي عن الناس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إلى الناس ضره فقد فضح نفسه، وخير الفني ترك السوال، وشر الفقر لزوم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عن من شئت تكون نظيره، واحتج إلى من شئت تكون أسيره، وأفضل على من شئت تكن أميره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لاملك أذهب للفافة من الرضا بالقنوع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الماء نضب عن</w:t>
      </w:r>
      <w:r>
        <w:rPr>
          <w:rStyle w:val="FootnoteAnchor"/>
          <w:rtl w:val="true"/>
        </w:rPr>
        <w:footnoteReference w:id="551"/>
      </w:r>
      <w:r>
        <w:rPr>
          <w:rFonts w:ascii="Amiri" w:hAnsi="Amiri" w:eastAsia="Amiri" w:cs="Amiri"/>
          <w:color w:val="111111"/>
          <w:sz w:val="28"/>
          <w:sz w:val="28"/>
          <w:szCs w:val="28"/>
          <w:rtl w:val="true"/>
          <w:lang w:bidi="ar-SA"/>
        </w:rPr>
        <w:t xml:space="preserve">صخرة فوجد عليها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يتبين الغني والفقير بعد العرض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نفك بفقر، ولا بطول عمر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استغنى أحد بالله، إلا افتقر الناس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من طمع، والغني من قنع</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وانشد لأمير المؤمنين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 الدنيا بما اندفعت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الدنيا بما انقطعت</w:t>
      </w:r>
    </w:p>
    <w:p>
      <w:pPr>
        <w:pStyle w:val="BookText"/>
        <w:rPr/>
      </w:pPr>
      <w:r>
        <w:rPr>
          <w:rFonts w:ascii="Amiri" w:hAnsi="Amiri" w:eastAsia="Amiri" w:cs="Amiri"/>
          <w:color w:val="111111"/>
          <w:sz w:val="28"/>
          <w:sz w:val="28"/>
          <w:szCs w:val="28"/>
          <w:rtl w:val="true"/>
          <w:lang w:bidi="ar-SA"/>
        </w:rPr>
        <w:t xml:space="preserve">يطلب المرء الغنى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والغنى في النفس لو قنعت</w:t>
      </w:r>
    </w:p>
    <w:p>
      <w:pPr>
        <w:pStyle w:val="BookText"/>
        <w:rPr/>
      </w:pPr>
      <w:r>
        <w:rPr>
          <w:rFonts w:ascii="Amiri" w:hAnsi="Amiri" w:eastAsia="Amiri" w:cs="Amiri"/>
          <w:color w:val="111111"/>
          <w:sz w:val="28"/>
          <w:sz w:val="28"/>
          <w:szCs w:val="28"/>
          <w:rtl w:val="true"/>
          <w:lang w:bidi="ar-SA"/>
        </w:rPr>
        <w:t>و من قطعة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ترة إلى قليل تقنع</w:t>
      </w:r>
    </w:p>
    <w:p>
      <w:pPr>
        <w:pStyle w:val="BookText"/>
        <w:rPr/>
      </w:pPr>
      <w:r>
        <w:rPr>
          <w:rFonts w:ascii="IRNazanin" w:hAnsi="IRNazanin" w:eastAsia="IRNazanin"/>
          <w:color w:val="111111"/>
          <w:sz w:val="28"/>
          <w:sz w:val="28"/>
          <w:szCs w:val="28"/>
          <w:rtl w:val="true"/>
          <w:lang w:bidi="fa-IR"/>
        </w:rPr>
        <w:t>لمحمود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يزيدك الإثراء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كأنك لا تموت</w:t>
      </w:r>
    </w:p>
    <w:p>
      <w:pPr>
        <w:pStyle w:val="BookText"/>
        <w:rPr/>
      </w:pPr>
      <w:r>
        <w:rPr>
          <w:rFonts w:ascii="IRNazanin" w:hAnsi="IRNazanin" w:eastAsia="IRNazanin"/>
          <w:color w:val="111111"/>
          <w:sz w:val="28"/>
          <w:sz w:val="28"/>
          <w:szCs w:val="28"/>
          <w:rtl w:val="true"/>
          <w:lang w:bidi="fa-IR"/>
        </w:rPr>
        <w:t xml:space="preserve">فهل لك غاية إن صرت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غنیت</w:t>
      </w:r>
    </w:p>
    <w:p>
      <w:pPr>
        <w:pStyle w:val="BookText"/>
        <w:rPr/>
      </w:pPr>
      <w:r>
        <w:rPr>
          <w:rFonts w:ascii="Amiri" w:hAnsi="Amiri" w:eastAsia="Amiri" w:cs="Amiri"/>
          <w:color w:val="111111"/>
          <w:sz w:val="28"/>
          <w:sz w:val="28"/>
          <w:szCs w:val="28"/>
          <w:rtl w:val="true"/>
          <w:lang w:bidi="ar-SA"/>
        </w:rPr>
        <w:t xml:space="preserve">تظل على الغني أبداً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فوات شيء لا يفوت</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عائب الفقر ألا تزدجر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الغنى أكبر لو تعتبر</w:t>
      </w:r>
    </w:p>
    <w:p>
      <w:pPr>
        <w:pStyle w:val="BookText"/>
        <w:rPr/>
      </w:pPr>
      <w:r>
        <w:rPr>
          <w:rFonts w:ascii="Amiri" w:hAnsi="Amiri" w:eastAsia="Amiri" w:cs="Amiri"/>
          <w:color w:val="111111"/>
          <w:sz w:val="28"/>
          <w:sz w:val="28"/>
          <w:szCs w:val="28"/>
          <w:rtl w:val="true"/>
          <w:lang w:bidi="ar-SA"/>
        </w:rPr>
        <w:t xml:space="preserve">من شرف الفقر و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الغني إن صح منك النظر</w:t>
      </w:r>
    </w:p>
    <w:p>
      <w:pPr>
        <w:pStyle w:val="BookText"/>
        <w:rPr/>
      </w:pPr>
      <w:r>
        <w:rPr>
          <w:rFonts w:ascii="IRNazanin" w:hAnsi="IRNazanin" w:eastAsia="IRNazanin"/>
          <w:color w:val="111111"/>
          <w:sz w:val="28"/>
          <w:sz w:val="28"/>
          <w:szCs w:val="28"/>
          <w:rtl w:val="true"/>
          <w:lang w:bidi="fa-IR"/>
        </w:rPr>
        <w:t xml:space="preserve">أنك تعصي لتنال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تعصي الله كي تفتقر</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أناساً بأدنى الدين قدقنعوا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أراهم رضوا في العيش بالدون</w:t>
      </w:r>
    </w:p>
    <w:p>
      <w:pPr>
        <w:pStyle w:val="BookText"/>
        <w:rPr/>
      </w:pPr>
      <w:r>
        <w:rPr>
          <w:rFonts w:ascii="Amiri" w:hAnsi="Amiri" w:eastAsia="Amiri" w:cs="Amiri"/>
          <w:color w:val="111111"/>
          <w:sz w:val="28"/>
          <w:sz w:val="28"/>
          <w:szCs w:val="28"/>
          <w:rtl w:val="true"/>
          <w:lang w:bidi="ar-SA"/>
        </w:rPr>
        <w:t xml:space="preserve">فاستعن بالله عن دنيا الملوك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الملوك بدنياهم عن الدين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دليلك ان الفقر خير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قليل المال خير من المثري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لقاؤك إنساناً عصى الله في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إنساناً عصي الله في الفقر</w:t>
      </w:r>
      <w:bookmarkStart w:id="213" w:name="pg20004_217849"/>
    </w:p>
    <w:p>
      <w:pPr>
        <w:pStyle w:val="Heading2"/>
        <w:numPr>
          <w:ilvl w:val="1"/>
          <w:numId w:val="1"/>
        </w:numPr>
        <w:rPr/>
      </w:pPr>
      <w:bookmarkStart w:id="214" w:name="__RefHeading___Toc752871_2320776876"/>
      <w:bookmarkStart w:id="215" w:name="_Toc71"/>
      <w:bookmarkEnd w:id="213"/>
      <w:bookmarkEnd w:id="214"/>
      <w:r>
        <w:rPr>
          <w:rtl w:val="true"/>
        </w:rPr>
        <w:t>فصل</w:t>
      </w:r>
      <w:r>
        <w:rPr>
          <w:rtl w:val="true"/>
        </w:rPr>
        <w:t xml:space="preserve">: </w:t>
      </w:r>
      <w:r>
        <w:rPr>
          <w:rtl w:val="true"/>
        </w:rPr>
        <w:t>مما روي في الأرزاق</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روي في الأرزاق</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روي عن سيدنا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الإستغفار فإنه 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بالسير من الرزق</w:t>
      </w:r>
      <w:r>
        <w:rPr>
          <w:rStyle w:val="FootnoteAnchor"/>
          <w:rtl w:val="true"/>
        </w:rPr>
        <w:footnoteReference w:id="554"/>
      </w:r>
      <w:r>
        <w:rPr>
          <w:rFonts w:ascii="Amiri" w:hAnsi="Amiri" w:eastAsia="Amiri" w:cs="Amiri"/>
          <w:color w:val="111111"/>
          <w:sz w:val="28"/>
          <w:sz w:val="28"/>
          <w:szCs w:val="28"/>
          <w:rtl w:val="true"/>
          <w:lang w:bidi="ar-SA"/>
        </w:rPr>
        <w:t>، رضي الله عنه باليسير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عيسى بن مريم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لبحذر الذي يستبطني في الرزق، أن أغضب فافتح عليه باباً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عن أحد الأئمة عليه السلام، أنه قال في الرزق المقسوم بالحركة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طلبه من غير حله فوصل إليه، حوسب به من حله و بني عليه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أن لا يطلب إلا من الوجه المباح دون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نيته زيد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الدليل على جواز الزيادة في الأرزاق، هو الدليل على جواز الزيادة في الأعمار، لأن الله تعالى إذا زاد في عمر عبده، وجب أن يرزقه ما يغتذي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إن إبراهيم بن هرمة إنقطع إلى جعفر بن سليمان الهاشمي، فكان يجري له رزقاً فقطعه، فكتب إليه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شق في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للرزق حتى يــتــوفـاني</w:t>
      </w:r>
    </w:p>
    <w:p>
      <w:pPr>
        <w:pStyle w:val="BookText"/>
        <w:rPr/>
      </w:pPr>
      <w:r>
        <w:rPr>
          <w:rFonts w:ascii="Amiri" w:hAnsi="Amiri" w:eastAsia="Amiri" w:cs="Amiri"/>
          <w:color w:val="111111"/>
          <w:sz w:val="28"/>
          <w:sz w:val="28"/>
          <w:szCs w:val="28"/>
          <w:rtl w:val="true"/>
          <w:lang w:bidi="ar-SA"/>
        </w:rPr>
        <w:t xml:space="preserve">حرمتني شيئاً قليلاً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زاد في مالك حرماني</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فرد عليه رزقه و أحسن إليه، فأنشد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التمس الأرزاق عند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مادونه إن سيل من حاجب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يبغض التارك تساله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جوداً؟ و من برضى عن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xml:space="preserve">قال جرى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توقيع إلى كاتب</w:t>
      </w:r>
    </w:p>
    <w:p>
      <w:pPr>
        <w:pStyle w:val="BookText"/>
        <w:rPr/>
      </w:pPr>
      <w:r>
        <w:rPr>
          <w:rFonts w:ascii="Amiri" w:hAnsi="Amiri" w:eastAsia="Amiri" w:cs="Amiri"/>
          <w:color w:val="111111"/>
          <w:sz w:val="28"/>
          <w:sz w:val="28"/>
          <w:szCs w:val="28"/>
          <w:rtl w:val="true"/>
          <w:lang w:bidi="ar-SA"/>
        </w:rPr>
        <w:t>روي عن الصادق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يدعون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جلس عن طلب الرزق،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ارزقنى،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أجمل لك طريقاً إلى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له امرأة سوء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خلصني منها،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قد جعلت أمرها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سلّم ماله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لم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به، مجحده إياه، فهو يدعو</w:t>
      </w:r>
      <w:r>
        <w:rPr>
          <w:rStyle w:val="FootnoteAnchor"/>
          <w:rtl w:val="true"/>
        </w:rPr>
        <w:footnoteReference w:id="559"/>
      </w:r>
      <w:r>
        <w:rPr>
          <w:rFonts w:ascii="Amiri" w:hAnsi="Amiri" w:eastAsia="Amiri" w:cs="Amiri"/>
          <w:color w:val="111111"/>
          <w:sz w:val="28"/>
          <w:sz w:val="28"/>
          <w:szCs w:val="28"/>
          <w:rtl w:val="true"/>
          <w:lang w:bidi="ar-SA"/>
        </w:rPr>
        <w:t>عليه،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أمرنك بالاشهاد فلم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وكيع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تحيلن على سعدك في الرزق ونحسك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أغفلك الدهر فذكره بناسك</w:t>
      </w:r>
    </w:p>
    <w:p>
      <w:pPr>
        <w:pStyle w:val="BookText"/>
        <w:rPr/>
      </w:pPr>
      <w:r>
        <w:rPr>
          <w:rFonts w:ascii="Amiri" w:hAnsi="Amiri" w:eastAsia="Amiri" w:cs="Amiri"/>
          <w:color w:val="111111"/>
          <w:sz w:val="28"/>
          <w:sz w:val="28"/>
          <w:szCs w:val="28"/>
          <w:rtl w:val="true"/>
          <w:lang w:bidi="ar-SA"/>
        </w:rPr>
        <w:t xml:space="preserve">لا تعجل بلزوم البيت رمساً قبل رمسك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يحمد حسن الرزق في حمده حسك</w:t>
      </w:r>
    </w:p>
    <w:p>
      <w:pPr>
        <w:pStyle w:val="BookText"/>
        <w:rPr/>
      </w:pPr>
      <w:r>
        <w:rPr>
          <w:rFonts w:ascii="Amiri" w:hAnsi="Amiri" w:eastAsia="Amiri" w:cs="Amiri"/>
          <w:color w:val="111111"/>
          <w:sz w:val="28"/>
          <w:sz w:val="28"/>
          <w:szCs w:val="28"/>
          <w:rtl w:val="true"/>
          <w:lang w:bidi="ar-SA"/>
        </w:rPr>
        <w:t>و روي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آدم، حرك يدك أبسط لك في الرزق، وأطعني فيها آمرك فما اعلمني بما يصلحك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تعرضت لفلان لوصلك،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تلهفت على أحد بشيء</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من أمر الدنيا، منذ حفظت هذه الأربع الآيات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فلامك لها</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يردك بخير فلا راد لفضله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وقوله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توعدون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أن صلة الرجل الذي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تعرضت له، أنت الى منزله من غير طلب </w:t>
      </w:r>
    </w:p>
    <w:p>
      <w:pPr>
        <w:pStyle w:val="BookText"/>
        <w:rPr/>
      </w:pPr>
      <w:r>
        <w:rPr>
          <w:rFonts w:ascii="IRNazanin" w:hAnsi="IRNazanin" w:eastAsia="IRNazanin"/>
          <w:color w:val="111111"/>
          <w:sz w:val="28"/>
          <w:sz w:val="28"/>
          <w:szCs w:val="28"/>
          <w:rtl w:val="true"/>
          <w:lang w:bidi="fa-IR"/>
        </w:rPr>
        <w:t>و انشد لابن 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لوكان في صخرة في البحر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ملمومة ملى نواحيها</w:t>
      </w:r>
    </w:p>
    <w:p>
      <w:pPr>
        <w:pStyle w:val="BookText"/>
        <w:rPr/>
      </w:pPr>
      <w:r>
        <w:rPr>
          <w:rFonts w:ascii="Amiri" w:hAnsi="Amiri" w:eastAsia="Amiri" w:cs="Amiri"/>
          <w:color w:val="111111"/>
          <w:sz w:val="28"/>
          <w:sz w:val="28"/>
          <w:szCs w:val="28"/>
          <w:rtl w:val="true"/>
          <w:lang w:bidi="ar-SA"/>
        </w:rPr>
        <w:t xml:space="preserve">رزق لنفس براها الله لا تغلقت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فأدت إليها كل مافيها</w:t>
      </w:r>
    </w:p>
    <w:p>
      <w:pPr>
        <w:pStyle w:val="BookText"/>
        <w:rPr/>
      </w:pPr>
      <w:r>
        <w:rPr>
          <w:rFonts w:ascii="Amiri" w:hAnsi="Amiri" w:eastAsia="Amiri" w:cs="Amiri"/>
          <w:color w:val="111111"/>
          <w:sz w:val="28"/>
          <w:sz w:val="28"/>
          <w:szCs w:val="28"/>
          <w:rtl w:val="true"/>
          <w:lang w:bidi="ar-SA"/>
        </w:rPr>
        <w:t xml:space="preserve">أو كان بين طباق الــ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 الله في المرق مراقيها</w:t>
      </w:r>
    </w:p>
    <w:p>
      <w:pPr>
        <w:pStyle w:val="BookText"/>
        <w:rPr/>
      </w:pPr>
      <w:r>
        <w:rPr>
          <w:rFonts w:ascii="Amiri" w:hAnsi="Amiri" w:eastAsia="Amiri" w:cs="Amiri"/>
          <w:color w:val="111111"/>
          <w:sz w:val="28"/>
          <w:sz w:val="28"/>
          <w:szCs w:val="28"/>
          <w:rtl w:val="true"/>
          <w:lang w:bidi="ar-SA"/>
        </w:rPr>
        <w:t xml:space="preserve">حتى يلاقي الذي في اللوح خط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أنته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الا سوف يأتيها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وله باب يصعد منه عمله، و باب ينزل منه رزقه، فإذا مات بكيا عليه،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فمابكت عليهم السماء والأرض وما كانوا منظر بن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bookmarkStart w:id="216" w:name="pg20004_217852"/>
    </w:p>
    <w:p>
      <w:pPr>
        <w:pStyle w:val="Heading2"/>
        <w:numPr>
          <w:ilvl w:val="1"/>
          <w:numId w:val="1"/>
        </w:numPr>
        <w:rPr/>
      </w:pPr>
      <w:bookmarkStart w:id="217" w:name="__RefHeading___Toc752873_2320776876"/>
      <w:bookmarkStart w:id="218" w:name="_Toc72"/>
      <w:bookmarkEnd w:id="216"/>
      <w:bookmarkEnd w:id="217"/>
      <w:r>
        <w:rPr>
          <w:rtl w:val="true"/>
        </w:rPr>
        <w:t>قصيدة في الآداب والأمثال لابن دريد</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الآداب والأمثال لابن دريد</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ما طاب فرع لا يطيب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حمسی مؤاخاة اللثيم فعله</w:t>
      </w:r>
    </w:p>
    <w:p>
      <w:pPr>
        <w:pStyle w:val="BookText"/>
        <w:rPr/>
      </w:pPr>
      <w:r>
        <w:rPr>
          <w:rFonts w:ascii="Amiri" w:hAnsi="Amiri" w:eastAsia="Amiri" w:cs="Amiri"/>
          <w:color w:val="111111"/>
          <w:sz w:val="28"/>
          <w:sz w:val="28"/>
          <w:szCs w:val="28"/>
          <w:rtl w:val="true"/>
          <w:lang w:bidi="ar-SA"/>
        </w:rPr>
        <w:t>وكل من آخا لئيماً مثله</w:t>
      </w:r>
    </w:p>
    <w:p>
      <w:pPr>
        <w:pStyle w:val="BookText"/>
        <w:rPr/>
      </w:pPr>
      <w:r>
        <w:rPr>
          <w:rFonts w:ascii="Amiri" w:hAnsi="Amiri" w:eastAsia="Amiri" w:cs="Amiri"/>
          <w:color w:val="111111"/>
          <w:sz w:val="28"/>
          <w:sz w:val="28"/>
          <w:szCs w:val="28"/>
          <w:rtl w:val="true"/>
          <w:lang w:bidi="ar-SA"/>
        </w:rPr>
        <w:t xml:space="preserve">من يشتكي الدهر يطل في 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ماليس عليه عدوى</w:t>
      </w:r>
    </w:p>
    <w:p>
      <w:pPr>
        <w:pStyle w:val="BookText"/>
        <w:rPr/>
      </w:pPr>
      <w:r>
        <w:rPr>
          <w:rFonts w:ascii="Amiri" w:hAnsi="Amiri" w:eastAsia="Amiri" w:cs="Amiri"/>
          <w:color w:val="111111"/>
          <w:sz w:val="28"/>
          <w:sz w:val="28"/>
          <w:szCs w:val="28"/>
          <w:rtl w:val="true"/>
          <w:lang w:bidi="ar-SA"/>
        </w:rPr>
        <w:t>مستشعر الحرص عظيم البلوى</w:t>
      </w:r>
    </w:p>
    <w:p>
      <w:pPr>
        <w:pStyle w:val="BookText"/>
        <w:rPr/>
      </w:pPr>
      <w:r>
        <w:rPr>
          <w:rFonts w:ascii="Amiri" w:hAnsi="Amiri" w:eastAsia="Amiri" w:cs="Amiri"/>
          <w:color w:val="111111"/>
          <w:sz w:val="28"/>
          <w:sz w:val="28"/>
          <w:szCs w:val="28"/>
          <w:rtl w:val="true"/>
          <w:lang w:bidi="ar-SA"/>
        </w:rPr>
        <w:t xml:space="preserve">من أمن الدهر أتي من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 داليد من مكمنه</w:t>
      </w:r>
    </w:p>
    <w:p>
      <w:pPr>
        <w:pStyle w:val="BookText"/>
        <w:rPr/>
      </w:pPr>
      <w:r>
        <w:rPr>
          <w:rFonts w:ascii="Amiri" w:hAnsi="Amiri" w:eastAsia="Amiri" w:cs="Amiri"/>
          <w:color w:val="111111"/>
          <w:sz w:val="28"/>
          <w:sz w:val="28"/>
          <w:szCs w:val="28"/>
          <w:rtl w:val="true"/>
          <w:lang w:bidi="ar-SA"/>
        </w:rPr>
        <w:t>و كل شيء يُبتغى من معدنه</w:t>
      </w:r>
    </w:p>
    <w:p>
      <w:pPr>
        <w:pStyle w:val="BookText"/>
        <w:rPr/>
      </w:pPr>
      <w:r>
        <w:rPr>
          <w:rFonts w:ascii="Amiri" w:hAnsi="Amiri" w:eastAsia="Amiri" w:cs="Amiri"/>
          <w:color w:val="111111"/>
          <w:sz w:val="28"/>
          <w:sz w:val="28"/>
          <w:szCs w:val="28"/>
          <w:rtl w:val="true"/>
          <w:lang w:bidi="ar-SA"/>
        </w:rPr>
        <w:t xml:space="preserve">لكل ناع ذات يوم 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السعي بقدر الساعي</w:t>
      </w:r>
    </w:p>
    <w:p>
      <w:pPr>
        <w:pStyle w:val="BookText"/>
        <w:rPr/>
      </w:pPr>
      <w:r>
        <w:rPr>
          <w:rFonts w:ascii="Amiri" w:hAnsi="Amiri" w:eastAsia="Amiri" w:cs="Amiri"/>
          <w:color w:val="111111"/>
          <w:sz w:val="28"/>
          <w:sz w:val="28"/>
          <w:szCs w:val="28"/>
          <w:rtl w:val="true"/>
          <w:lang w:bidi="ar-SA"/>
        </w:rPr>
        <w:t>قد يُهلك المرعيَّ عنف الراعي</w:t>
      </w:r>
    </w:p>
    <w:p>
      <w:pPr>
        <w:pStyle w:val="BookText"/>
        <w:rPr/>
      </w:pPr>
      <w:r>
        <w:rPr>
          <w:rFonts w:ascii="IRNazanin" w:hAnsi="IRNazanin" w:eastAsia="IRNazanin"/>
          <w:color w:val="111111"/>
          <w:sz w:val="28"/>
          <w:sz w:val="28"/>
          <w:szCs w:val="28"/>
          <w:rtl w:val="true"/>
          <w:lang w:bidi="fa-IR"/>
        </w:rPr>
        <w:t xml:space="preserve">من ترك القصد تصق مذاهبه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فعل امری مصاحبه</w:t>
      </w:r>
    </w:p>
    <w:p>
      <w:pPr>
        <w:pStyle w:val="BookText"/>
        <w:rPr/>
      </w:pPr>
      <w:r>
        <w:rPr>
          <w:rFonts w:ascii="Amiri" w:hAnsi="Amiri" w:eastAsia="Amiri" w:cs="Amiri"/>
          <w:color w:val="111111"/>
          <w:sz w:val="28"/>
          <w:sz w:val="28"/>
          <w:szCs w:val="28"/>
          <w:rtl w:val="true"/>
          <w:lang w:bidi="ar-SA"/>
        </w:rPr>
        <w:t>لا تركب الأمر و أنت عائبه</w:t>
      </w:r>
    </w:p>
    <w:p>
      <w:pPr>
        <w:pStyle w:val="BookText"/>
        <w:rPr/>
      </w:pPr>
      <w:r>
        <w:rPr>
          <w:rFonts w:ascii="Amiri" w:hAnsi="Amiri" w:eastAsia="Amiri" w:cs="Amiri"/>
          <w:color w:val="111111"/>
          <w:sz w:val="28"/>
          <w:sz w:val="28"/>
          <w:szCs w:val="28"/>
          <w:rtl w:val="true"/>
          <w:lang w:bidi="ar-SA"/>
        </w:rPr>
        <w:t xml:space="preserve">من لزم التقوى استبان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الصبر عليه عقله</w:t>
      </w:r>
    </w:p>
    <w:p>
      <w:pPr>
        <w:pStyle w:val="BookText"/>
        <w:rPr/>
      </w:pPr>
      <w:r>
        <w:rPr>
          <w:rFonts w:ascii="IRNazanin" w:hAnsi="IRNazanin" w:eastAsia="IRNazanin"/>
          <w:color w:val="111111"/>
          <w:sz w:val="28"/>
          <w:sz w:val="28"/>
          <w:szCs w:val="28"/>
          <w:rtl w:val="true"/>
          <w:lang w:bidi="fa-IR"/>
        </w:rPr>
        <w:t>نجا من العثر و بان فضله</w:t>
      </w:r>
    </w:p>
    <w:p>
      <w:pPr>
        <w:pStyle w:val="BookText"/>
        <w:rPr/>
      </w:pPr>
      <w:r>
        <w:rPr>
          <w:rFonts w:ascii="Amiri" w:hAnsi="Amiri" w:eastAsia="Amiri" w:cs="Amiri"/>
          <w:color w:val="111111"/>
          <w:sz w:val="28"/>
          <w:sz w:val="28"/>
          <w:szCs w:val="28"/>
          <w:rtl w:val="true"/>
          <w:lang w:bidi="ar-SA"/>
        </w:rPr>
        <w:t xml:space="preserve">يجلو اليقين كدر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والسرء في تقلّب الشؤون</w:t>
      </w:r>
    </w:p>
    <w:p>
      <w:pPr>
        <w:pStyle w:val="BookText"/>
        <w:rPr/>
      </w:pPr>
      <w:r>
        <w:rPr>
          <w:rFonts w:ascii="Amiri" w:hAnsi="Amiri" w:eastAsia="Amiri" w:cs="Amiri"/>
          <w:color w:val="111111"/>
          <w:sz w:val="28"/>
          <w:sz w:val="28"/>
          <w:szCs w:val="28"/>
          <w:rtl w:val="true"/>
          <w:lang w:bidi="ar-SA"/>
        </w:rPr>
        <w:t>حتى توفاه يد المنون</w:t>
      </w:r>
    </w:p>
    <w:p>
      <w:pPr>
        <w:pStyle w:val="BookText"/>
        <w:rPr/>
      </w:pPr>
      <w:r>
        <w:rPr>
          <w:rFonts w:ascii="IRNazanin" w:hAnsi="IRNazanin" w:eastAsia="IRNazanin"/>
          <w:color w:val="111111"/>
          <w:sz w:val="28"/>
          <w:sz w:val="28"/>
          <w:szCs w:val="28"/>
          <w:rtl w:val="true"/>
          <w:lang w:bidi="fa-IR"/>
        </w:rPr>
        <w:t xml:space="preserve">يا رب حلو سيعود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حد سیحور ذما</w:t>
      </w:r>
    </w:p>
    <w:p>
      <w:pPr>
        <w:pStyle w:val="BookText"/>
        <w:rPr/>
      </w:pPr>
      <w:r>
        <w:rPr>
          <w:rFonts w:ascii="Amiri" w:hAnsi="Amiri" w:eastAsia="Amiri" w:cs="Amiri"/>
          <w:color w:val="111111"/>
          <w:sz w:val="28"/>
          <w:sz w:val="28"/>
          <w:szCs w:val="28"/>
          <w:rtl w:val="true"/>
          <w:lang w:bidi="ar-SA"/>
        </w:rPr>
        <w:t>و رب روح سيصير هما</w:t>
      </w:r>
    </w:p>
    <w:p>
      <w:pPr>
        <w:pStyle w:val="BookText"/>
        <w:rPr/>
      </w:pPr>
      <w:r>
        <w:rPr>
          <w:rFonts w:ascii="Amiri" w:hAnsi="Amiri" w:eastAsia="Amiri" w:cs="Amiri"/>
          <w:color w:val="111111"/>
          <w:sz w:val="28"/>
          <w:sz w:val="28"/>
          <w:szCs w:val="28"/>
          <w:rtl w:val="true"/>
          <w:lang w:bidi="ar-SA"/>
        </w:rPr>
        <w:t xml:space="preserve">من لم يصل فارض إذا جفاكا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اوله حمداً إذا قــلاكــا</w:t>
      </w:r>
    </w:p>
    <w:p>
      <w:pPr>
        <w:pStyle w:val="BookText"/>
        <w:rPr/>
      </w:pPr>
      <w:r>
        <w:rPr>
          <w:rFonts w:ascii="Amiri" w:hAnsi="Amiri" w:eastAsia="Amiri" w:cs="Amiri"/>
          <w:color w:val="111111"/>
          <w:sz w:val="28"/>
          <w:sz w:val="28"/>
          <w:szCs w:val="28"/>
          <w:rtl w:val="true"/>
          <w:lang w:bidi="ar-SA"/>
        </w:rPr>
        <w:t>او اوله منك الذي أولاكا</w:t>
      </w:r>
    </w:p>
    <w:p>
      <w:pPr>
        <w:pStyle w:val="BookText"/>
        <w:rPr/>
      </w:pPr>
      <w:r>
        <w:rPr>
          <w:rFonts w:ascii="Amiri" w:hAnsi="Amiri" w:eastAsia="Amiri" w:cs="Amiri"/>
          <w:color w:val="111111"/>
          <w:sz w:val="28"/>
          <w:sz w:val="28"/>
          <w:szCs w:val="28"/>
          <w:rtl w:val="true"/>
          <w:lang w:bidi="ar-SA"/>
        </w:rPr>
        <w:t xml:space="preserve">مالك إلا ما عليك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تحمدن الء مالم تبله</w:t>
      </w:r>
    </w:p>
    <w:p>
      <w:pPr>
        <w:pStyle w:val="BookText"/>
        <w:rPr/>
      </w:pPr>
      <w:r>
        <w:rPr>
          <w:rFonts w:ascii="Amiri" w:hAnsi="Amiri" w:eastAsia="Amiri" w:cs="Amiri"/>
          <w:color w:val="111111"/>
          <w:sz w:val="28"/>
          <w:sz w:val="28"/>
          <w:szCs w:val="28"/>
          <w:rtl w:val="true"/>
          <w:lang w:bidi="ar-SA"/>
        </w:rPr>
        <w:t>والمرء كالصورة لولا فعله</w:t>
      </w:r>
    </w:p>
    <w:p>
      <w:pPr>
        <w:pStyle w:val="BookText"/>
        <w:rPr/>
      </w:pPr>
      <w:r>
        <w:rPr>
          <w:rFonts w:ascii="Amiri" w:hAnsi="Amiri" w:eastAsia="Amiri" w:cs="Amiri"/>
          <w:color w:val="111111"/>
          <w:sz w:val="28"/>
          <w:sz w:val="28"/>
          <w:szCs w:val="28"/>
          <w:rtl w:val="true"/>
          <w:lang w:bidi="ar-SA"/>
        </w:rPr>
        <w:t xml:space="preserve">يا ربما أورثت اللـجـاجـة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ماليس بالمرء إليه حاجة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وضيق أمر يتبع انفراجه </w:t>
      </w:r>
    </w:p>
    <w:p>
      <w:pPr>
        <w:pStyle w:val="BookText"/>
        <w:rPr/>
      </w:pPr>
      <w:r>
        <w:rPr>
          <w:rFonts w:ascii="Amiri" w:hAnsi="Amiri" w:eastAsia="Amiri" w:cs="Amiri"/>
          <w:color w:val="111111"/>
          <w:sz w:val="28"/>
          <w:sz w:val="28"/>
          <w:szCs w:val="28"/>
          <w:rtl w:val="true"/>
          <w:lang w:bidi="ar-SA"/>
        </w:rPr>
        <w:t xml:space="preserve">ليس يقي من لم يقِ الله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يفتات امرؤ على القدر</w:t>
      </w:r>
    </w:p>
    <w:p>
      <w:pPr>
        <w:pStyle w:val="BookText"/>
        <w:rPr/>
      </w:pPr>
      <w:r>
        <w:rPr>
          <w:rFonts w:ascii="Amiri" w:hAnsi="Amiri" w:eastAsia="Amiri" w:cs="Amiri"/>
          <w:color w:val="111111"/>
          <w:sz w:val="28"/>
          <w:sz w:val="28"/>
          <w:szCs w:val="28"/>
          <w:rtl w:val="true"/>
          <w:lang w:bidi="ar-SA"/>
        </w:rPr>
        <w:t>والقلب يعمى مثل ما يعمى البصر</w:t>
      </w:r>
    </w:p>
    <w:p>
      <w:pPr>
        <w:pStyle w:val="BookText"/>
        <w:rPr/>
      </w:pPr>
      <w:r>
        <w:rPr>
          <w:rFonts w:ascii="Amiri" w:hAnsi="Amiri" w:eastAsia="Amiri" w:cs="Amiri"/>
          <w:color w:val="111111"/>
          <w:sz w:val="28"/>
          <w:sz w:val="28"/>
          <w:szCs w:val="28"/>
          <w:rtl w:val="true"/>
          <w:lang w:bidi="ar-SA"/>
        </w:rPr>
        <w:t xml:space="preserve">كم من وعيد يخرق الآذانا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يعني به سوانا</w:t>
      </w:r>
    </w:p>
    <w:p>
      <w:pPr>
        <w:pStyle w:val="BookText"/>
        <w:rPr/>
      </w:pPr>
      <w:r>
        <w:rPr>
          <w:rFonts w:ascii="IRNazanin" w:hAnsi="IRNazanin" w:eastAsia="IRNazanin"/>
          <w:color w:val="111111"/>
          <w:sz w:val="28"/>
          <w:sz w:val="28"/>
          <w:szCs w:val="28"/>
          <w:rtl w:val="true"/>
          <w:lang w:bidi="fa-IR"/>
        </w:rPr>
        <w:t>أصمّنا الإمهال بل أعمانا</w:t>
      </w:r>
    </w:p>
    <w:p>
      <w:pPr>
        <w:pStyle w:val="BookText"/>
        <w:rPr/>
      </w:pPr>
      <w:r>
        <w:rPr>
          <w:rFonts w:ascii="Amiri" w:hAnsi="Amiri" w:eastAsia="Amiri" w:cs="Amiri"/>
          <w:color w:val="111111"/>
          <w:sz w:val="28"/>
          <w:sz w:val="28"/>
          <w:szCs w:val="28"/>
          <w:rtl w:val="true"/>
          <w:lang w:bidi="ar-SA"/>
        </w:rPr>
        <w:t xml:space="preserve">ما أفسد الخرق اساهُ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ما أنبأ عنك الصدق</w:t>
      </w:r>
    </w:p>
    <w:p>
      <w:pPr>
        <w:pStyle w:val="BookText"/>
        <w:rPr/>
      </w:pPr>
      <w:r>
        <w:rPr>
          <w:rFonts w:ascii="Amiri" w:hAnsi="Amiri" w:eastAsia="Amiri" w:cs="Amiri"/>
          <w:color w:val="111111"/>
          <w:sz w:val="28"/>
          <w:sz w:val="28"/>
          <w:szCs w:val="28"/>
          <w:rtl w:val="true"/>
          <w:lang w:bidi="ar-SA"/>
        </w:rPr>
        <w:t>كم صعقة دلّ عليها البرق</w:t>
      </w:r>
    </w:p>
    <w:p>
      <w:pPr>
        <w:pStyle w:val="BookText"/>
        <w:rPr/>
      </w:pPr>
      <w:r>
        <w:rPr>
          <w:rFonts w:ascii="Amiri" w:hAnsi="Amiri" w:eastAsia="Amiri" w:cs="Amiri"/>
          <w:color w:val="111111"/>
          <w:sz w:val="28"/>
          <w:sz w:val="28"/>
          <w:szCs w:val="28"/>
          <w:rtl w:val="true"/>
          <w:lang w:bidi="ar-SA"/>
        </w:rPr>
        <w:t xml:space="preserve">لكل ما يؤذي وإن قل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الليل على من لم ينم</w:t>
      </w:r>
    </w:p>
    <w:p>
      <w:pPr>
        <w:pStyle w:val="BookText"/>
        <w:rPr/>
      </w:pPr>
      <w:r>
        <w:rPr>
          <w:rFonts w:ascii="IRNazanin" w:hAnsi="IRNazanin" w:eastAsia="IRNazanin"/>
          <w:color w:val="111111"/>
          <w:sz w:val="28"/>
          <w:sz w:val="28"/>
          <w:szCs w:val="28"/>
          <w:rtl w:val="true"/>
          <w:lang w:bidi="fa-IR"/>
        </w:rPr>
        <w:t>و سقم عقل المرء من شر السقم</w:t>
      </w:r>
    </w:p>
    <w:p>
      <w:pPr>
        <w:pStyle w:val="BookText"/>
        <w:rPr/>
      </w:pPr>
      <w:r>
        <w:rPr>
          <w:rFonts w:ascii="IRNazanin" w:hAnsi="IRNazanin" w:eastAsia="IRNazanin"/>
          <w:color w:val="111111"/>
          <w:sz w:val="28"/>
          <w:sz w:val="28"/>
          <w:szCs w:val="28"/>
          <w:rtl w:val="true"/>
          <w:lang w:bidi="fa-IR"/>
        </w:rPr>
        <w:t xml:space="preserve">أعداء غيب إخوة التلاقي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سوء تا لهذه</w:t>
      </w:r>
      <w:r>
        <w:rPr>
          <w:rStyle w:val="FootnoteAnchor"/>
          <w:rtl w:val="true"/>
        </w:rPr>
        <w:footnoteReference w:id="569"/>
      </w: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كأنما اشتقت من النفاق</w:t>
      </w:r>
    </w:p>
    <w:p>
      <w:pPr>
        <w:pStyle w:val="BookText"/>
        <w:rPr/>
      </w:pPr>
      <w:r>
        <w:rPr>
          <w:rFonts w:ascii="Amiri" w:hAnsi="Amiri" w:eastAsia="Amiri" w:cs="Amiri"/>
          <w:color w:val="111111"/>
          <w:sz w:val="28"/>
          <w:sz w:val="28"/>
          <w:szCs w:val="28"/>
          <w:rtl w:val="true"/>
          <w:lang w:bidi="ar-SA"/>
        </w:rPr>
        <w:t>أنف الفتى وهو صريم</w:t>
      </w:r>
      <w:r>
        <w:rPr>
          <w:rStyle w:val="FootnoteAnchor"/>
          <w:rtl w:val="true"/>
        </w:rPr>
        <w:footnoteReference w:id="570"/>
      </w:r>
      <w:r>
        <w:rPr>
          <w:rFonts w:ascii="IRNazanin" w:hAnsi="IRNazanin" w:eastAsia="IRNazanin"/>
          <w:color w:val="111111"/>
          <w:sz w:val="28"/>
          <w:sz w:val="28"/>
          <w:szCs w:val="28"/>
          <w:rtl w:val="true"/>
          <w:lang w:bidi="fa-IR"/>
        </w:rPr>
        <w:t xml:space="preserve"> أجدع</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وجهه وهو قبيح أشنع</w:t>
      </w:r>
    </w:p>
    <w:p>
      <w:pPr>
        <w:pStyle w:val="BookText"/>
        <w:rPr/>
      </w:pPr>
      <w:r>
        <w:rPr>
          <w:rFonts w:ascii="Amiri" w:hAnsi="Amiri" w:eastAsia="Amiri" w:cs="Amiri"/>
          <w:color w:val="111111"/>
          <w:sz w:val="28"/>
          <w:sz w:val="28"/>
          <w:szCs w:val="28"/>
          <w:rtl w:val="true"/>
          <w:lang w:bidi="ar-SA"/>
        </w:rPr>
        <w:t>هل يستوى المحفوظ</w:t>
      </w:r>
      <w:r>
        <w:rPr>
          <w:rStyle w:val="FootnoteAnchor"/>
          <w:rtl w:val="true"/>
        </w:rPr>
        <w:footnoteReference w:id="572"/>
      </w:r>
      <w:r>
        <w:rPr>
          <w:rFonts w:ascii="Amiri" w:hAnsi="Amiri" w:eastAsia="Amiri" w:cs="Amiri"/>
          <w:color w:val="111111"/>
          <w:sz w:val="28"/>
          <w:sz w:val="28"/>
          <w:szCs w:val="28"/>
          <w:rtl w:val="true"/>
          <w:lang w:bidi="ar-SA"/>
        </w:rPr>
        <w:t>والمضيَّع</w:t>
      </w:r>
    </w:p>
    <w:p>
      <w:pPr>
        <w:pStyle w:val="BookText"/>
        <w:rPr/>
      </w:pPr>
      <w:r>
        <w:rPr>
          <w:rFonts w:ascii="Amiri" w:hAnsi="Amiri" w:eastAsia="Amiri" w:cs="Amiri"/>
          <w:color w:val="111111"/>
          <w:sz w:val="28"/>
          <w:sz w:val="28"/>
          <w:szCs w:val="28"/>
          <w:rtl w:val="true"/>
          <w:lang w:bidi="ar-SA"/>
        </w:rPr>
        <w:t xml:space="preserve">ما منك من لم يقبل المعاتبة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أخلاق الفتي المواربة</w:t>
      </w:r>
    </w:p>
    <w:p>
      <w:pPr>
        <w:pStyle w:val="BookText"/>
        <w:rPr/>
      </w:pPr>
      <w:r>
        <w:rPr>
          <w:rFonts w:ascii="Amiri" w:hAnsi="Amiri" w:eastAsia="Amiri" w:cs="Amiri"/>
          <w:color w:val="111111"/>
          <w:sz w:val="28"/>
          <w:sz w:val="28"/>
          <w:szCs w:val="28"/>
          <w:rtl w:val="true"/>
          <w:lang w:bidi="ar-SA"/>
        </w:rPr>
        <w:t>ينجيك مما تكره المجانبة</w:t>
      </w:r>
    </w:p>
    <w:p>
      <w:pPr>
        <w:pStyle w:val="BookText"/>
        <w:rPr/>
      </w:pPr>
      <w:r>
        <w:rPr>
          <w:rFonts w:ascii="Amiri" w:hAnsi="Amiri" w:eastAsia="Amiri" w:cs="Amiri"/>
          <w:color w:val="111111"/>
          <w:sz w:val="28"/>
          <w:sz w:val="28"/>
          <w:szCs w:val="28"/>
          <w:rtl w:val="true"/>
          <w:lang w:bidi="ar-SA"/>
        </w:rPr>
        <w:t xml:space="preserve">متى تصيب الصاحب المهذبا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أعسر هذا مطلبا</w:t>
      </w:r>
    </w:p>
    <w:p>
      <w:pPr>
        <w:pStyle w:val="BookText"/>
        <w:rPr/>
      </w:pPr>
      <w:r>
        <w:rPr>
          <w:rFonts w:ascii="IRNazanin" w:hAnsi="IRNazanin" w:eastAsia="IRNazanin"/>
          <w:color w:val="111111"/>
          <w:sz w:val="28"/>
          <w:sz w:val="28"/>
          <w:szCs w:val="28"/>
          <w:rtl w:val="true"/>
          <w:lang w:bidi="fa-IR"/>
        </w:rPr>
        <w:t>وشر ما طالبته ما استصعبا</w:t>
      </w:r>
    </w:p>
    <w:p>
      <w:pPr>
        <w:pStyle w:val="BookText"/>
        <w:rPr/>
      </w:pPr>
      <w:r>
        <w:rPr>
          <w:rFonts w:ascii="IRNazanin" w:hAnsi="IRNazanin" w:eastAsia="IRNazanin"/>
          <w:color w:val="111111"/>
          <w:sz w:val="28"/>
          <w:sz w:val="28"/>
          <w:szCs w:val="28"/>
          <w:rtl w:val="true"/>
          <w:lang w:bidi="fa-IR"/>
        </w:rPr>
        <w:t xml:space="preserve">آفة عقل الأشمط التصابي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مَعيب فعله عیّاب</w:t>
      </w:r>
    </w:p>
    <w:p>
      <w:pPr>
        <w:pStyle w:val="BookText"/>
        <w:rPr/>
      </w:pPr>
      <w:r>
        <w:rPr>
          <w:rFonts w:ascii="Amiri" w:hAnsi="Amiri" w:eastAsia="Amiri" w:cs="Amiri"/>
          <w:color w:val="111111"/>
          <w:sz w:val="28"/>
          <w:sz w:val="28"/>
          <w:szCs w:val="28"/>
          <w:rtl w:val="true"/>
          <w:lang w:bidi="ar-SA"/>
        </w:rPr>
        <w:t>زم الكلام حذر الجواب</w:t>
      </w:r>
    </w:p>
    <w:p>
      <w:pPr>
        <w:pStyle w:val="BookText"/>
        <w:rPr/>
      </w:pPr>
      <w:r>
        <w:rPr>
          <w:rFonts w:ascii="Amiri" w:hAnsi="Amiri" w:eastAsia="Amiri" w:cs="Amiri"/>
          <w:color w:val="111111"/>
          <w:sz w:val="28"/>
          <w:sz w:val="28"/>
          <w:szCs w:val="28"/>
          <w:rtl w:val="true"/>
          <w:lang w:bidi="ar-SA"/>
        </w:rPr>
        <w:t xml:space="preserve">لكل ما مجري جواد 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إلا ماقبلت عَدوَه</w:t>
      </w:r>
    </w:p>
    <w:p>
      <w:pPr>
        <w:pStyle w:val="BookText"/>
        <w:rPr/>
      </w:pPr>
      <w:r>
        <w:rPr>
          <w:rFonts w:ascii="Amiri" w:hAnsi="Amiri" w:eastAsia="Amiri" w:cs="Amiri"/>
          <w:color w:val="111111"/>
          <w:sz w:val="28"/>
          <w:sz w:val="28"/>
          <w:szCs w:val="28"/>
          <w:rtl w:val="true"/>
          <w:lang w:bidi="ar-SA"/>
        </w:rPr>
        <w:t>من ذا الذي يسقيك عفواً صفوه</w:t>
      </w:r>
    </w:p>
    <w:p>
      <w:pPr>
        <w:pStyle w:val="BookText"/>
        <w:rPr/>
      </w:pPr>
      <w:r>
        <w:rPr>
          <w:rFonts w:ascii="Amiri" w:hAnsi="Amiri" w:eastAsia="Amiri" w:cs="Amiri"/>
          <w:color w:val="111111"/>
          <w:sz w:val="28"/>
          <w:sz w:val="28"/>
          <w:szCs w:val="28"/>
          <w:rtl w:val="true"/>
          <w:lang w:bidi="ar-SA"/>
        </w:rPr>
        <w:t xml:space="preserve">لا يسلك الترسبيل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ليس زجر الطير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قمر عاد إلى قمير </w:t>
      </w:r>
    </w:p>
    <w:p>
      <w:pPr>
        <w:pStyle w:val="BookText"/>
        <w:rPr/>
      </w:pPr>
      <w:r>
        <w:rPr>
          <w:rFonts w:ascii="Amiri" w:hAnsi="Amiri" w:eastAsia="Amiri" w:cs="Amiri"/>
          <w:color w:val="111111"/>
          <w:sz w:val="28"/>
          <w:sz w:val="28"/>
          <w:szCs w:val="28"/>
          <w:rtl w:val="true"/>
          <w:lang w:bidi="ar-SA"/>
        </w:rPr>
        <w:t xml:space="preserve">لا يجتمع جمع لغير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لفرقة كل اجتماع اثنين</w:t>
      </w:r>
    </w:p>
    <w:p>
      <w:pPr>
        <w:pStyle w:val="BookText"/>
        <w:rPr/>
      </w:pPr>
      <w:r>
        <w:rPr>
          <w:rFonts w:ascii="Amiri" w:hAnsi="Amiri" w:eastAsia="Amiri" w:cs="Amiri"/>
          <w:color w:val="111111"/>
          <w:sz w:val="28"/>
          <w:sz w:val="28"/>
          <w:szCs w:val="28"/>
          <w:rtl w:val="true"/>
          <w:lang w:bidi="ar-SA"/>
        </w:rPr>
        <w:t>يعنى الفتى و هو يصير العين</w:t>
      </w:r>
    </w:p>
    <w:p>
      <w:pPr>
        <w:pStyle w:val="BookText"/>
        <w:rPr/>
      </w:pPr>
      <w:r>
        <w:rPr>
          <w:rFonts w:ascii="Amiri" w:hAnsi="Amiri" w:eastAsia="Amiri" w:cs="Amiri"/>
          <w:color w:val="111111"/>
          <w:sz w:val="28"/>
          <w:sz w:val="28"/>
          <w:szCs w:val="28"/>
          <w:rtl w:val="true"/>
          <w:lang w:bidi="ar-SA"/>
        </w:rPr>
        <w:t xml:space="preserve">الصمت إن ضاق الكلام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جنب ذات يوم مصرع</w:t>
      </w:r>
    </w:p>
    <w:p>
      <w:pPr>
        <w:pStyle w:val="BookText"/>
        <w:rPr/>
      </w:pPr>
      <w:r>
        <w:rPr>
          <w:rFonts w:ascii="Amiri" w:hAnsi="Amiri" w:eastAsia="Amiri" w:cs="Amiri"/>
          <w:color w:val="111111"/>
          <w:sz w:val="28"/>
          <w:sz w:val="28"/>
          <w:szCs w:val="28"/>
          <w:rtl w:val="true"/>
          <w:lang w:bidi="ar-SA"/>
        </w:rPr>
        <w:t>كم جامع لغيره ما يجمع</w:t>
      </w:r>
    </w:p>
    <w:p>
      <w:pPr>
        <w:pStyle w:val="BookText"/>
        <w:rPr/>
      </w:pPr>
      <w:r>
        <w:rPr>
          <w:rFonts w:ascii="Amiri" w:hAnsi="Amiri" w:eastAsia="Amiri" w:cs="Amiri"/>
          <w:color w:val="111111"/>
          <w:sz w:val="28"/>
          <w:sz w:val="28"/>
          <w:szCs w:val="28"/>
          <w:rtl w:val="true"/>
          <w:lang w:bidi="ar-SA"/>
        </w:rPr>
        <w:t xml:space="preserve">مالك إلا ما بذلت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طرفة العين يحول الحال</w:t>
      </w:r>
    </w:p>
    <w:p>
      <w:pPr>
        <w:pStyle w:val="BookText"/>
        <w:rPr/>
      </w:pPr>
      <w:r>
        <w:rPr>
          <w:rFonts w:ascii="IRNazanin" w:hAnsi="IRNazanin" w:eastAsia="IRNazanin"/>
          <w:color w:val="111111"/>
          <w:sz w:val="28"/>
          <w:sz w:val="28"/>
          <w:szCs w:val="28"/>
          <w:rtl w:val="true"/>
          <w:lang w:bidi="fa-IR"/>
        </w:rPr>
        <w:t>و دون آمال الفتى الآجال</w:t>
      </w:r>
    </w:p>
    <w:p>
      <w:pPr>
        <w:pStyle w:val="BookText"/>
        <w:rPr/>
      </w:pPr>
      <w:r>
        <w:rPr>
          <w:rFonts w:ascii="Amiri" w:hAnsi="Amiri" w:eastAsia="Amiri" w:cs="Amiri"/>
          <w:color w:val="111111"/>
          <w:sz w:val="28"/>
          <w:sz w:val="28"/>
          <w:szCs w:val="28"/>
          <w:rtl w:val="true"/>
          <w:lang w:bidi="ar-SA"/>
        </w:rPr>
        <w:t xml:space="preserve">كم قد بكت عين وليس تضحك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من بعد اتساع ملك</w:t>
      </w:r>
    </w:p>
    <w:p>
      <w:pPr>
        <w:pStyle w:val="BookText"/>
        <w:rPr/>
      </w:pPr>
      <w:r>
        <w:rPr>
          <w:rFonts w:ascii="Amiri" w:hAnsi="Amiri" w:eastAsia="Amiri" w:cs="Amiri"/>
          <w:color w:val="111111"/>
          <w:sz w:val="28"/>
          <w:sz w:val="28"/>
          <w:szCs w:val="28"/>
          <w:rtl w:val="true"/>
          <w:lang w:bidi="ar-SA"/>
        </w:rPr>
        <w:t>لا تير من أمراً عليك يملك</w:t>
      </w:r>
    </w:p>
    <w:p>
      <w:pPr>
        <w:pStyle w:val="BookText"/>
        <w:rPr/>
      </w:pPr>
      <w:r>
        <w:rPr>
          <w:rFonts w:ascii="Amiri" w:hAnsi="Amiri" w:eastAsia="Amiri" w:cs="Amiri"/>
          <w:color w:val="111111"/>
          <w:sz w:val="28"/>
          <w:sz w:val="28"/>
          <w:szCs w:val="28"/>
          <w:rtl w:val="true"/>
          <w:lang w:bidi="ar-SA"/>
        </w:rPr>
        <w:t xml:space="preserve">خير الأمور ماحدت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المذنب إلا ذنبه</w:t>
      </w:r>
    </w:p>
    <w:p>
      <w:pPr>
        <w:pStyle w:val="BookText"/>
        <w:rPr/>
      </w:pPr>
      <w:r>
        <w:rPr>
          <w:rFonts w:ascii="IRNazanin" w:hAnsi="IRNazanin" w:eastAsia="IRNazanin"/>
          <w:color w:val="111111"/>
          <w:sz w:val="28"/>
          <w:sz w:val="28"/>
          <w:szCs w:val="28"/>
          <w:rtl w:val="true"/>
          <w:lang w:bidi="fa-IR"/>
        </w:rPr>
        <w:t>والمرء</w:t>
      </w:r>
      <w:r>
        <w:rPr>
          <w:rStyle w:val="FootnoteAnchor"/>
          <w:rtl w:val="true"/>
        </w:rPr>
        <w:footnoteReference w:id="573"/>
      </w:r>
      <w:r>
        <w:rPr>
          <w:rFonts w:ascii="IRNazanin" w:hAnsi="IRNazanin" w:eastAsia="IRNazanin"/>
          <w:color w:val="111111"/>
          <w:sz w:val="28"/>
          <w:sz w:val="28"/>
          <w:szCs w:val="28"/>
          <w:rtl w:val="true"/>
          <w:lang w:bidi="fa-IR"/>
        </w:rPr>
        <w:t>مقرون بمن أحبه</w:t>
      </w:r>
    </w:p>
    <w:p>
      <w:pPr>
        <w:pStyle w:val="BookText"/>
        <w:rPr/>
      </w:pPr>
      <w:r>
        <w:rPr>
          <w:rFonts w:ascii="IRNazanin" w:hAnsi="IRNazanin" w:eastAsia="IRNazanin"/>
          <w:color w:val="111111"/>
          <w:sz w:val="28"/>
          <w:sz w:val="28"/>
          <w:szCs w:val="28"/>
          <w:rtl w:val="true"/>
          <w:lang w:bidi="fa-IR"/>
        </w:rPr>
        <w:t xml:space="preserve">كل مقام قله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زمان فله رجال</w:t>
      </w:r>
    </w:p>
    <w:p>
      <w:pPr>
        <w:pStyle w:val="BookText"/>
        <w:rPr/>
      </w:pPr>
      <w:r>
        <w:rPr>
          <w:rFonts w:ascii="IRNazanin" w:hAnsi="IRNazanin" w:eastAsia="IRNazanin"/>
          <w:color w:val="111111"/>
          <w:sz w:val="28"/>
          <w:sz w:val="28"/>
          <w:szCs w:val="28"/>
          <w:rtl w:val="true"/>
          <w:lang w:bidi="fa-IR"/>
        </w:rPr>
        <w:t>وللمقول تضرب الأمثال</w:t>
      </w:r>
    </w:p>
    <w:p>
      <w:pPr>
        <w:pStyle w:val="BookText"/>
        <w:rPr/>
      </w:pPr>
      <w:r>
        <w:rPr>
          <w:rFonts w:ascii="Amiri" w:hAnsi="Amiri" w:eastAsia="Amiri" w:cs="Amiri"/>
          <w:color w:val="111111"/>
          <w:sz w:val="28"/>
          <w:sz w:val="28"/>
          <w:szCs w:val="28"/>
          <w:rtl w:val="true"/>
          <w:lang w:bidi="ar-SA"/>
        </w:rPr>
        <w:t xml:space="preserve">دع كل أمر منه يوماً تعتذر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كل ورد غير محمود الصدر</w:t>
      </w:r>
    </w:p>
    <w:p>
      <w:pPr>
        <w:pStyle w:val="BookText"/>
        <w:rPr/>
      </w:pPr>
      <w:r>
        <w:rPr>
          <w:rFonts w:ascii="Amiri" w:hAnsi="Amiri" w:eastAsia="Amiri" w:cs="Amiri"/>
          <w:color w:val="111111"/>
          <w:sz w:val="28"/>
          <w:sz w:val="28"/>
          <w:szCs w:val="28"/>
          <w:rtl w:val="true"/>
          <w:lang w:bidi="ar-SA"/>
        </w:rPr>
        <w:t>لا تنفع الحيلة في ماضي القدر</w:t>
      </w:r>
    </w:p>
    <w:p>
      <w:pPr>
        <w:pStyle w:val="BookText"/>
        <w:rPr/>
      </w:pPr>
      <w:r>
        <w:rPr>
          <w:rFonts w:ascii="Amiri" w:hAnsi="Amiri" w:eastAsia="Amiri" w:cs="Amiri"/>
          <w:color w:val="111111"/>
          <w:sz w:val="28"/>
          <w:sz w:val="28"/>
          <w:szCs w:val="28"/>
          <w:rtl w:val="true"/>
          <w:lang w:bidi="ar-SA"/>
        </w:rPr>
        <w:t xml:space="preserve">نوم امريء خير له من يقظه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ترضه فيه الكرام الحفظه</w:t>
      </w:r>
    </w:p>
    <w:p>
      <w:pPr>
        <w:pStyle w:val="BookText"/>
        <w:rPr/>
      </w:pPr>
      <w:r>
        <w:rPr>
          <w:rFonts w:ascii="Amiri" w:hAnsi="Amiri" w:eastAsia="Amiri" w:cs="Amiri"/>
          <w:color w:val="111111"/>
          <w:sz w:val="28"/>
          <w:sz w:val="28"/>
          <w:szCs w:val="28"/>
          <w:rtl w:val="true"/>
          <w:lang w:bidi="ar-SA"/>
        </w:rPr>
        <w:t>و في صروف الدهر للمرء عظه</w:t>
      </w:r>
    </w:p>
    <w:p>
      <w:pPr>
        <w:pStyle w:val="BookText"/>
        <w:rPr/>
      </w:pPr>
      <w:r>
        <w:rPr>
          <w:rFonts w:ascii="Amiri" w:hAnsi="Amiri" w:eastAsia="Amiri" w:cs="Amiri"/>
          <w:color w:val="111111"/>
          <w:sz w:val="28"/>
          <w:sz w:val="28"/>
          <w:szCs w:val="28"/>
          <w:rtl w:val="true"/>
          <w:lang w:bidi="ar-SA"/>
        </w:rPr>
        <w:t xml:space="preserve">مسألة الناس لباس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لم يأم ولم يمل</w:t>
      </w:r>
    </w:p>
    <w:p>
      <w:pPr>
        <w:pStyle w:val="BookText"/>
        <w:rPr/>
      </w:pPr>
      <w:r>
        <w:rPr>
          <w:rFonts w:ascii="Amiri" w:hAnsi="Amiri" w:eastAsia="Amiri" w:cs="Amiri"/>
          <w:color w:val="111111"/>
          <w:sz w:val="28"/>
          <w:sz w:val="28"/>
          <w:szCs w:val="28"/>
          <w:rtl w:val="true"/>
          <w:lang w:bidi="ar-SA"/>
        </w:rPr>
        <w:t>فارض من الأكثر بالأقل</w:t>
      </w:r>
    </w:p>
    <w:p>
      <w:pPr>
        <w:pStyle w:val="BookText"/>
        <w:rPr/>
      </w:pPr>
      <w:r>
        <w:rPr>
          <w:rFonts w:ascii="Amiri" w:hAnsi="Amiri" w:eastAsia="Amiri" w:cs="Amiri"/>
          <w:color w:val="111111"/>
          <w:sz w:val="28"/>
          <w:sz w:val="28"/>
          <w:szCs w:val="28"/>
          <w:rtl w:val="true"/>
          <w:lang w:bidi="ar-SA"/>
        </w:rPr>
        <w:t xml:space="preserve">جواب سوء المنطق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المُتَّئدُ</w:t>
      </w:r>
      <w:r>
        <w:rPr>
          <w:rStyle w:val="FootnoteAnchor"/>
          <w:rtl w:val="true"/>
        </w:rPr>
        <w:footnoteReference w:id="574"/>
      </w:r>
      <w:r>
        <w:rPr>
          <w:rFonts w:ascii="IRNazanin" w:hAnsi="IRNazanin" w:eastAsia="IRNazanin"/>
          <w:color w:val="111111"/>
          <w:sz w:val="28"/>
          <w:sz w:val="28"/>
          <w:szCs w:val="28"/>
          <w:rtl w:val="true"/>
          <w:lang w:bidi="fa-IR"/>
        </w:rPr>
        <w:t>الصموت</w:t>
      </w:r>
    </w:p>
    <w:p>
      <w:pPr>
        <w:pStyle w:val="BookText"/>
        <w:rPr/>
      </w:pPr>
      <w:r>
        <w:rPr>
          <w:rFonts w:ascii="Amiri" w:hAnsi="Amiri" w:eastAsia="Amiri" w:cs="Amiri"/>
          <w:color w:val="111111"/>
          <w:sz w:val="28"/>
          <w:sz w:val="28"/>
          <w:szCs w:val="28"/>
          <w:rtl w:val="true"/>
          <w:lang w:bidi="ar-SA"/>
        </w:rPr>
        <w:t>ماحم من رزقك لا يفوت</w:t>
      </w:r>
    </w:p>
    <w:p>
      <w:pPr>
        <w:pStyle w:val="BookText"/>
        <w:rPr/>
      </w:pPr>
      <w:r>
        <w:rPr>
          <w:rFonts w:ascii="Amiri" w:hAnsi="Amiri" w:eastAsia="Amiri" w:cs="Amiri"/>
          <w:color w:val="111111"/>
          <w:sz w:val="28"/>
          <w:sz w:val="28"/>
          <w:szCs w:val="28"/>
          <w:rtl w:val="true"/>
          <w:lang w:bidi="ar-SA"/>
        </w:rPr>
        <w:t xml:space="preserve">في كل شيء عبرة لمن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يسعد المرء إذا المره اعتدل</w:t>
      </w:r>
    </w:p>
    <w:p>
      <w:pPr>
        <w:pStyle w:val="BookText"/>
        <w:rPr/>
      </w:pPr>
      <w:r>
        <w:rPr>
          <w:rFonts w:ascii="Amiri" w:hAnsi="Amiri" w:eastAsia="Amiri" w:cs="Amiri"/>
          <w:color w:val="111111"/>
          <w:sz w:val="28"/>
          <w:sz w:val="28"/>
          <w:szCs w:val="28"/>
          <w:rtl w:val="true"/>
          <w:lang w:bidi="ar-SA"/>
        </w:rPr>
        <w:t>يرجو غداً ودون مايرجو الأجل</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من لك بالمحض وليس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يخبث بعض و يطيب بعض</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 أمرقد نهاه النقض </w:t>
      </w:r>
    </w:p>
    <w:p>
      <w:pPr>
        <w:pStyle w:val="BookText"/>
        <w:rPr/>
      </w:pPr>
      <w:r>
        <w:rPr>
          <w:rFonts w:ascii="Amiri" w:hAnsi="Amiri" w:eastAsia="Amiri" w:cs="Amiri"/>
          <w:color w:val="111111"/>
          <w:sz w:val="28"/>
          <w:sz w:val="28"/>
          <w:szCs w:val="28"/>
          <w:rtl w:val="true"/>
          <w:lang w:bidi="ar-SA"/>
        </w:rPr>
        <w:t xml:space="preserve">كم زاد في ذنب جهول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أمر من يعنى عليك</w:t>
      </w:r>
      <w:r>
        <w:rPr>
          <w:rStyle w:val="FootnoteAnchor"/>
          <w:rtl w:val="true"/>
        </w:rPr>
        <w:footnoteReference w:id="576"/>
      </w:r>
      <w:r>
        <w:rPr>
          <w:rFonts w:ascii="IRNazanin" w:hAnsi="IRNazanin" w:eastAsia="IRNazanin"/>
          <w:color w:val="111111"/>
          <w:sz w:val="28"/>
          <w:sz w:val="28"/>
          <w:szCs w:val="28"/>
          <w:rtl w:val="true"/>
          <w:lang w:bidi="fa-IR"/>
        </w:rPr>
        <w:t>أمره</w:t>
      </w:r>
    </w:p>
    <w:p>
      <w:pPr>
        <w:pStyle w:val="BookText"/>
        <w:rPr/>
      </w:pPr>
      <w:r>
        <w:rPr>
          <w:rFonts w:ascii="IRNazanin" w:hAnsi="IRNazanin" w:eastAsia="IRNazanin"/>
          <w:color w:val="111111"/>
          <w:sz w:val="28"/>
          <w:sz w:val="28"/>
          <w:szCs w:val="28"/>
          <w:rtl w:val="true"/>
          <w:lang w:bidi="fa-IR"/>
        </w:rPr>
        <w:t>یخشی امرؤ شيئاً ولا يضره</w:t>
      </w:r>
    </w:p>
    <w:p>
      <w:pPr>
        <w:pStyle w:val="BookText"/>
        <w:rPr/>
      </w:pPr>
      <w:r>
        <w:rPr>
          <w:rFonts w:ascii="IRNazanin" w:hAnsi="IRNazanin" w:eastAsia="IRNazanin"/>
          <w:color w:val="111111"/>
          <w:sz w:val="28"/>
          <w:sz w:val="28"/>
          <w:szCs w:val="28"/>
          <w:rtl w:val="true"/>
          <w:lang w:bidi="fa-IR"/>
        </w:rPr>
        <w:t xml:space="preserve">يا رب إحسان يعود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سلم سیعود حربا</w:t>
      </w:r>
    </w:p>
    <w:p>
      <w:pPr>
        <w:pStyle w:val="BookText"/>
        <w:rPr/>
      </w:pPr>
      <w:r>
        <w:rPr>
          <w:rFonts w:ascii="Amiri" w:hAnsi="Amiri" w:eastAsia="Amiri" w:cs="Amiri"/>
          <w:color w:val="111111"/>
          <w:sz w:val="28"/>
          <w:sz w:val="28"/>
          <w:szCs w:val="28"/>
          <w:rtl w:val="true"/>
          <w:lang w:bidi="ar-SA"/>
        </w:rPr>
        <w:t>و ذو الحجي يجهل إن أحبّا</w:t>
      </w:r>
    </w:p>
    <w:p>
      <w:pPr>
        <w:pStyle w:val="BookText"/>
        <w:rPr/>
      </w:pPr>
      <w:r>
        <w:rPr>
          <w:rFonts w:ascii="Amiri" w:hAnsi="Amiri" w:eastAsia="Amiri" w:cs="Amiri"/>
          <w:color w:val="111111"/>
          <w:sz w:val="28"/>
          <w:sz w:val="28"/>
          <w:szCs w:val="28"/>
          <w:rtl w:val="true"/>
          <w:lang w:bidi="ar-SA"/>
        </w:rPr>
        <w:t xml:space="preserve">قد يدرك العصر في إعساره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الموسر في إيساره</w:t>
      </w:r>
    </w:p>
    <w:p>
      <w:pPr>
        <w:pStyle w:val="BookText"/>
        <w:rPr/>
      </w:pPr>
      <w:r>
        <w:rPr>
          <w:rFonts w:ascii="Amiri" w:hAnsi="Amiri" w:eastAsia="Amiri" w:cs="Amiri"/>
          <w:color w:val="111111"/>
          <w:sz w:val="28"/>
          <w:sz w:val="28"/>
          <w:szCs w:val="28"/>
          <w:rtl w:val="true"/>
          <w:lang w:bidi="ar-SA"/>
        </w:rPr>
        <w:t>و ينتهي الهاوي إلى قراره</w:t>
      </w:r>
    </w:p>
    <w:p>
      <w:pPr>
        <w:pStyle w:val="BookText"/>
        <w:rPr/>
      </w:pPr>
      <w:r>
        <w:rPr>
          <w:rFonts w:ascii="Amiri" w:hAnsi="Amiri" w:eastAsia="Amiri" w:cs="Amiri"/>
          <w:color w:val="111111"/>
          <w:sz w:val="28"/>
          <w:sz w:val="28"/>
          <w:szCs w:val="28"/>
          <w:rtl w:val="true"/>
          <w:lang w:bidi="ar-SA"/>
        </w:rPr>
        <w:t xml:space="preserve">الشيء في نقص إذا تناها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تنقاد إلى رداها</w:t>
      </w:r>
    </w:p>
    <w:p>
      <w:pPr>
        <w:pStyle w:val="BookText"/>
        <w:rPr/>
      </w:pPr>
      <w:r>
        <w:rPr>
          <w:rFonts w:ascii="Amiri" w:hAnsi="Amiri" w:eastAsia="Amiri" w:cs="Amiri"/>
          <w:color w:val="111111"/>
          <w:sz w:val="28"/>
          <w:sz w:val="28"/>
          <w:szCs w:val="28"/>
          <w:rtl w:val="true"/>
          <w:lang w:bidi="ar-SA"/>
        </w:rPr>
        <w:t>مذعنة تجيب سائقاها</w:t>
      </w:r>
    </w:p>
    <w:p>
      <w:pPr>
        <w:pStyle w:val="BookText"/>
        <w:rPr/>
      </w:pPr>
      <w:r>
        <w:rPr>
          <w:rFonts w:ascii="Amiri" w:hAnsi="Amiri" w:eastAsia="Amiri" w:cs="Amiri"/>
          <w:color w:val="111111"/>
          <w:sz w:val="28"/>
          <w:sz w:val="28"/>
          <w:szCs w:val="28"/>
          <w:rtl w:val="true"/>
          <w:lang w:bidi="ar-SA"/>
        </w:rPr>
        <w:t xml:space="preserve">الناس في فطرتهم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تساوت بهم الأهواء</w:t>
      </w:r>
    </w:p>
    <w:p>
      <w:pPr>
        <w:pStyle w:val="BookText"/>
        <w:rPr/>
      </w:pPr>
      <w:r>
        <w:rPr>
          <w:rFonts w:ascii="Amiri" w:hAnsi="Amiri" w:eastAsia="Amiri" w:cs="Amiri"/>
          <w:color w:val="111111"/>
          <w:sz w:val="28"/>
          <w:sz w:val="28"/>
          <w:szCs w:val="28"/>
          <w:rtl w:val="true"/>
          <w:lang w:bidi="ar-SA"/>
        </w:rPr>
        <w:t>كل بقاء بعده فناء</w:t>
      </w:r>
    </w:p>
    <w:p>
      <w:pPr>
        <w:pStyle w:val="BookText"/>
        <w:rPr/>
      </w:pPr>
      <w:r>
        <w:rPr>
          <w:rFonts w:ascii="Amiri" w:hAnsi="Amiri" w:eastAsia="Amiri" w:cs="Amiri"/>
          <w:color w:val="111111"/>
          <w:sz w:val="28"/>
          <w:sz w:val="28"/>
          <w:szCs w:val="28"/>
          <w:rtl w:val="true"/>
          <w:lang w:bidi="ar-SA"/>
        </w:rPr>
        <w:t xml:space="preserve">لم يغل شيء و هو موجود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الفتي ما فضه لاما احتجن</w:t>
      </w:r>
    </w:p>
    <w:p>
      <w:pPr>
        <w:pStyle w:val="BookText"/>
        <w:rPr/>
      </w:pPr>
      <w:r>
        <w:rPr>
          <w:rFonts w:ascii="Amiri" w:hAnsi="Amiri" w:eastAsia="Amiri" w:cs="Amiri"/>
          <w:color w:val="111111"/>
          <w:sz w:val="28"/>
          <w:sz w:val="28"/>
          <w:szCs w:val="28"/>
          <w:rtl w:val="true"/>
          <w:lang w:bidi="ar-SA"/>
        </w:rPr>
        <w:t>إذا حوى جثمانه يرى الحبن</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المال يحكي الفيء بانتقاله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المنفق من أمواله</w:t>
      </w:r>
    </w:p>
    <w:p>
      <w:pPr>
        <w:pStyle w:val="BookText"/>
        <w:rPr/>
      </w:pPr>
      <w:r>
        <w:rPr>
          <w:rFonts w:ascii="Amiri" w:hAnsi="Amiri" w:eastAsia="Amiri" w:cs="Amiri"/>
          <w:color w:val="111111"/>
          <w:sz w:val="28"/>
          <w:sz w:val="28"/>
          <w:szCs w:val="28"/>
          <w:rtl w:val="true"/>
          <w:lang w:bidi="ar-SA"/>
        </w:rPr>
        <w:t>ما عمر الخلة من سؤاله</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من لاح في عارضه القتير</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أتاه بالبلى النذير</w:t>
      </w:r>
    </w:p>
    <w:p>
      <w:pPr>
        <w:pStyle w:val="BookText"/>
        <w:rPr/>
      </w:pPr>
      <w:r>
        <w:rPr>
          <w:rFonts w:ascii="Amiri" w:hAnsi="Amiri" w:eastAsia="Amiri" w:cs="Amiri"/>
          <w:color w:val="111111"/>
          <w:sz w:val="28"/>
          <w:sz w:val="28"/>
          <w:szCs w:val="28"/>
          <w:rtl w:val="true"/>
          <w:lang w:bidi="ar-SA"/>
        </w:rPr>
        <w:t>ثم إلى ذي العزة المصير</w:t>
      </w:r>
    </w:p>
    <w:p>
      <w:pPr>
        <w:pStyle w:val="BookText"/>
        <w:rPr/>
      </w:pPr>
      <w:r>
        <w:rPr>
          <w:rFonts w:ascii="Amiri" w:hAnsi="Amiri" w:eastAsia="Amiri" w:cs="Amiri"/>
          <w:color w:val="111111"/>
          <w:sz w:val="28"/>
          <w:sz w:val="28"/>
          <w:szCs w:val="28"/>
          <w:rtl w:val="true"/>
          <w:lang w:bidi="ar-SA"/>
        </w:rPr>
        <w:t xml:space="preserve">رأيت غب الصبر مما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النفس</w:t>
      </w:r>
      <w:r>
        <w:rPr>
          <w:rStyle w:val="FootnoteAnchor"/>
          <w:rtl w:val="true"/>
        </w:rPr>
        <w:footnoteReference w:id="580"/>
      </w:r>
      <w:r>
        <w:rPr>
          <w:rFonts w:ascii="Amiri" w:hAnsi="Amiri" w:eastAsia="Amiri" w:cs="Amiri"/>
          <w:color w:val="111111"/>
          <w:sz w:val="28"/>
          <w:sz w:val="28"/>
          <w:szCs w:val="28"/>
          <w:rtl w:val="true"/>
          <w:lang w:bidi="ar-SA"/>
        </w:rPr>
        <w:t>كما تعود</w:t>
      </w:r>
    </w:p>
    <w:p>
      <w:pPr>
        <w:pStyle w:val="BookText"/>
        <w:rPr/>
      </w:pPr>
      <w:r>
        <w:rPr>
          <w:rFonts w:ascii="Amiri" w:hAnsi="Amiri" w:eastAsia="Amiri" w:cs="Amiri"/>
          <w:color w:val="111111"/>
          <w:sz w:val="28"/>
          <w:sz w:val="28"/>
          <w:szCs w:val="28"/>
          <w:rtl w:val="true"/>
          <w:lang w:bidi="ar-SA"/>
        </w:rPr>
        <w:t>وشر ما يطلب مالا يوجد</w:t>
      </w:r>
    </w:p>
    <w:p>
      <w:pPr>
        <w:pStyle w:val="BookText"/>
        <w:rPr/>
      </w:pPr>
      <w:r>
        <w:rPr>
          <w:rFonts w:ascii="Amiri" w:hAnsi="Amiri" w:eastAsia="Amiri" w:cs="Amiri"/>
          <w:color w:val="111111"/>
          <w:sz w:val="28"/>
          <w:sz w:val="28"/>
          <w:szCs w:val="28"/>
          <w:rtl w:val="true"/>
          <w:lang w:bidi="ar-SA"/>
        </w:rPr>
        <w:t xml:space="preserve">إن اتباع المرء كل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ليلبس القلب لباس قوة</w:t>
      </w:r>
    </w:p>
    <w:p>
      <w:pPr>
        <w:pStyle w:val="BookText"/>
        <w:rPr/>
      </w:pPr>
      <w:r>
        <w:rPr>
          <w:rFonts w:ascii="Amiri" w:hAnsi="Amiri" w:eastAsia="Amiri" w:cs="Amiri"/>
          <w:color w:val="111111"/>
          <w:sz w:val="28"/>
          <w:sz w:val="28"/>
          <w:szCs w:val="28"/>
          <w:rtl w:val="true"/>
          <w:lang w:bidi="ar-SA"/>
        </w:rPr>
        <w:t>و كبوة العجب أشد كبوة</w:t>
      </w:r>
    </w:p>
    <w:p>
      <w:pPr>
        <w:pStyle w:val="BookText"/>
        <w:rPr/>
      </w:pPr>
      <w:r>
        <w:rPr>
          <w:rFonts w:ascii="Amiri" w:hAnsi="Amiri" w:eastAsia="Amiri" w:cs="Amiri"/>
          <w:color w:val="111111"/>
          <w:sz w:val="28"/>
          <w:sz w:val="28"/>
          <w:szCs w:val="28"/>
          <w:rtl w:val="true"/>
          <w:lang w:bidi="ar-SA"/>
        </w:rPr>
        <w:t xml:space="preserve">من يزرع المعروف يحصد ما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غاية ستنقضي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 موقوف الذي التعرض </w:t>
      </w:r>
    </w:p>
    <w:p>
      <w:pPr>
        <w:pStyle w:val="BookText"/>
        <w:rPr/>
      </w:pPr>
      <w:r>
        <w:rPr>
          <w:rFonts w:ascii="Amiri" w:hAnsi="Amiri" w:eastAsia="Amiri" w:cs="Amiri"/>
          <w:color w:val="111111"/>
          <w:sz w:val="28"/>
          <w:sz w:val="28"/>
          <w:szCs w:val="28"/>
          <w:rtl w:val="true"/>
          <w:lang w:bidi="ar-SA"/>
        </w:rPr>
        <w:t xml:space="preserve">لا يأكل الإنسان إلا مارزق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أخلاق الرجال تتفق</w:t>
      </w:r>
    </w:p>
    <w:p>
      <w:pPr>
        <w:pStyle w:val="BookText"/>
        <w:rPr/>
      </w:pPr>
      <w:r>
        <w:rPr>
          <w:rFonts w:ascii="Amiri" w:hAnsi="Amiri" w:eastAsia="Amiri" w:cs="Amiri"/>
          <w:color w:val="111111"/>
          <w:sz w:val="28"/>
          <w:sz w:val="28"/>
          <w:szCs w:val="28"/>
          <w:rtl w:val="true"/>
          <w:lang w:bidi="ar-SA"/>
        </w:rPr>
        <w:t>هان على النائم ما يلقى الأرق</w:t>
      </w:r>
    </w:p>
    <w:p>
      <w:pPr>
        <w:pStyle w:val="BookText"/>
        <w:rPr/>
      </w:pPr>
      <w:r>
        <w:rPr>
          <w:rFonts w:ascii="Amiri" w:hAnsi="Amiri" w:eastAsia="Amiri" w:cs="Amiri"/>
          <w:color w:val="111111"/>
          <w:sz w:val="28"/>
          <w:sz w:val="28"/>
          <w:szCs w:val="28"/>
          <w:rtl w:val="true"/>
          <w:lang w:bidi="ar-SA"/>
        </w:rPr>
        <w:t xml:space="preserve">من يلذع الناس يجد من يلذعه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ذي الجهل وشيكاً يوقعه</w:t>
      </w:r>
    </w:p>
    <w:p>
      <w:pPr>
        <w:pStyle w:val="BookText"/>
        <w:rPr/>
      </w:pPr>
      <w:r>
        <w:rPr>
          <w:rFonts w:ascii="Amiri" w:hAnsi="Amiri" w:eastAsia="Amiri" w:cs="Amiri"/>
          <w:color w:val="111111"/>
          <w:sz w:val="28"/>
          <w:sz w:val="28"/>
          <w:szCs w:val="28"/>
          <w:rtl w:val="true"/>
          <w:lang w:bidi="ar-SA"/>
        </w:rPr>
        <w:t>لا يعدم الباطل حقاً يد مغه</w:t>
      </w:r>
    </w:p>
    <w:p>
      <w:pPr>
        <w:pStyle w:val="BookText"/>
        <w:rPr/>
      </w:pPr>
      <w:r>
        <w:rPr>
          <w:rFonts w:ascii="IRNazanin" w:hAnsi="IRNazanin" w:eastAsia="IRNazanin"/>
          <w:color w:val="111111"/>
          <w:sz w:val="28"/>
          <w:sz w:val="28"/>
          <w:szCs w:val="28"/>
          <w:rtl w:val="true"/>
          <w:lang w:bidi="fa-IR"/>
        </w:rPr>
        <w:t xml:space="preserve">کل زمان فله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للباطل ضد دافع</w:t>
      </w:r>
    </w:p>
    <w:p>
      <w:pPr>
        <w:pStyle w:val="BookText"/>
        <w:rPr/>
      </w:pPr>
      <w:r>
        <w:rPr>
          <w:rFonts w:ascii="Amiri" w:hAnsi="Amiri" w:eastAsia="Amiri" w:cs="Amiri"/>
          <w:color w:val="111111"/>
          <w:sz w:val="28"/>
          <w:sz w:val="28"/>
          <w:szCs w:val="28"/>
          <w:rtl w:val="true"/>
          <w:lang w:bidi="ar-SA"/>
        </w:rPr>
        <w:t>يخصك المشروب و هو سائغ</w:t>
      </w:r>
    </w:p>
    <w:p>
      <w:pPr>
        <w:pStyle w:val="BookText"/>
        <w:rPr/>
      </w:pPr>
      <w:r>
        <w:rPr>
          <w:rFonts w:ascii="IRNazanin" w:hAnsi="IRNazanin" w:eastAsia="IRNazanin"/>
          <w:color w:val="111111"/>
          <w:sz w:val="28"/>
          <w:sz w:val="28"/>
          <w:szCs w:val="28"/>
          <w:rtl w:val="true"/>
          <w:lang w:bidi="fa-IR"/>
        </w:rPr>
        <w:t>رب رجاء مض</w:t>
      </w:r>
      <w:r>
        <w:rPr>
          <w:rStyle w:val="FootnoteAnchor"/>
          <w:rtl w:val="true"/>
        </w:rPr>
        <w:footnoteReference w:id="581"/>
      </w:r>
      <w:r>
        <w:rPr>
          <w:rFonts w:ascii="Amiri" w:hAnsi="Amiri" w:eastAsia="Amiri" w:cs="Amiri"/>
          <w:color w:val="111111"/>
          <w:sz w:val="28"/>
          <w:sz w:val="28"/>
          <w:szCs w:val="28"/>
          <w:rtl w:val="true"/>
          <w:lang w:bidi="ar-SA"/>
        </w:rPr>
        <w:t xml:space="preserve">من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أمن سيعود آفة</w:t>
      </w:r>
    </w:p>
    <w:p>
      <w:pPr>
        <w:pStyle w:val="BookText"/>
        <w:rPr/>
      </w:pPr>
      <w:r>
        <w:rPr>
          <w:rFonts w:ascii="Amiri" w:hAnsi="Amiri" w:eastAsia="Amiri" w:cs="Amiri"/>
          <w:color w:val="111111"/>
          <w:sz w:val="28"/>
          <w:sz w:val="28"/>
          <w:szCs w:val="28"/>
          <w:rtl w:val="true"/>
          <w:lang w:bidi="ar-SA"/>
        </w:rPr>
        <w:t>ذو النجح لا يستبعد المسافة</w:t>
      </w:r>
    </w:p>
    <w:p>
      <w:pPr>
        <w:pStyle w:val="BookText"/>
        <w:rPr/>
      </w:pPr>
      <w:r>
        <w:rPr>
          <w:rFonts w:ascii="IRNazanin" w:hAnsi="IRNazanin" w:eastAsia="IRNazanin"/>
          <w:color w:val="111111"/>
          <w:sz w:val="28"/>
          <w:sz w:val="28"/>
          <w:szCs w:val="28"/>
          <w:rtl w:val="true"/>
          <w:lang w:bidi="fa-IR"/>
        </w:rPr>
        <w:t xml:space="preserve">كم من عزيز قد رأيت 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سرور مقبل تولّی</w:t>
      </w:r>
    </w:p>
    <w:p>
      <w:pPr>
        <w:pStyle w:val="BookText"/>
        <w:rPr/>
      </w:pPr>
      <w:r>
        <w:rPr>
          <w:rFonts w:ascii="Amiri" w:hAnsi="Amiri" w:eastAsia="Amiri" w:cs="Amiri"/>
          <w:color w:val="111111"/>
          <w:sz w:val="28"/>
          <w:sz w:val="28"/>
          <w:szCs w:val="28"/>
          <w:rtl w:val="true"/>
          <w:lang w:bidi="ar-SA"/>
        </w:rPr>
        <w:t>و كم وضيع شال فاستقلا</w:t>
      </w:r>
    </w:p>
    <w:p>
      <w:pPr>
        <w:pStyle w:val="BookText"/>
        <w:rPr/>
      </w:pPr>
      <w:r>
        <w:rPr>
          <w:rFonts w:ascii="Amiri" w:hAnsi="Amiri" w:eastAsia="Amiri" w:cs="Amiri"/>
          <w:color w:val="111111"/>
          <w:sz w:val="28"/>
          <w:sz w:val="28"/>
          <w:szCs w:val="28"/>
          <w:rtl w:val="true"/>
          <w:lang w:bidi="ar-SA"/>
        </w:rPr>
        <w:t xml:space="preserve">لأخير في صحبة من لا ينصف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يجفو أمره ويلطف</w:t>
      </w:r>
    </w:p>
    <w:p>
      <w:pPr>
        <w:pStyle w:val="BookText"/>
        <w:rPr/>
      </w:pPr>
      <w:r>
        <w:rPr>
          <w:rFonts w:ascii="Amiri" w:hAnsi="Amiri" w:eastAsia="Amiri" w:cs="Amiri"/>
          <w:color w:val="111111"/>
          <w:sz w:val="28"/>
          <w:sz w:val="28"/>
          <w:szCs w:val="28"/>
          <w:rtl w:val="true"/>
          <w:lang w:bidi="ar-SA"/>
        </w:rPr>
        <w:t>والموت يغني كل عين تطرف</w:t>
      </w:r>
    </w:p>
    <w:p>
      <w:pPr>
        <w:pStyle w:val="BookText"/>
        <w:rPr/>
      </w:pPr>
      <w:r>
        <w:rPr>
          <w:rFonts w:ascii="Amiri" w:hAnsi="Amiri" w:eastAsia="Amiri" w:cs="Amiri"/>
          <w:color w:val="111111"/>
          <w:sz w:val="28"/>
          <w:sz w:val="28"/>
          <w:szCs w:val="28"/>
          <w:rtl w:val="true"/>
          <w:lang w:bidi="ar-SA"/>
        </w:rPr>
        <w:t xml:space="preserve">رب صباح الامريء لم 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الفتى موكّل بنفسه</w:t>
      </w:r>
    </w:p>
    <w:p>
      <w:pPr>
        <w:pStyle w:val="BookText"/>
        <w:rPr/>
      </w:pPr>
      <w:r>
        <w:rPr>
          <w:rFonts w:ascii="Amiri" w:hAnsi="Amiri" w:eastAsia="Amiri" w:cs="Amiri"/>
          <w:color w:val="111111"/>
          <w:sz w:val="28"/>
          <w:sz w:val="28"/>
          <w:szCs w:val="28"/>
          <w:rtl w:val="true"/>
          <w:lang w:bidi="ar-SA"/>
        </w:rPr>
        <w:t>حتى يحل في ضريح رمسه</w:t>
      </w:r>
    </w:p>
    <w:p>
      <w:pPr>
        <w:pStyle w:val="BookText"/>
        <w:rPr/>
      </w:pPr>
      <w:r>
        <w:rPr>
          <w:rFonts w:ascii="Amiri" w:hAnsi="Amiri" w:eastAsia="Amiri" w:cs="Amiri"/>
          <w:color w:val="111111"/>
          <w:sz w:val="28"/>
          <w:sz w:val="28"/>
          <w:szCs w:val="28"/>
          <w:rtl w:val="true"/>
          <w:lang w:bidi="ar-SA"/>
        </w:rPr>
        <w:t xml:space="preserve">إني أرى كل جديد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فإلى زوال</w:t>
      </w:r>
    </w:p>
    <w:p>
      <w:pPr>
        <w:pStyle w:val="BookText"/>
        <w:rPr/>
      </w:pPr>
      <w:r>
        <w:rPr>
          <w:rFonts w:ascii="Amiri" w:hAnsi="Amiri" w:eastAsia="Amiri" w:cs="Amiri"/>
          <w:color w:val="111111"/>
          <w:sz w:val="28"/>
          <w:sz w:val="28"/>
          <w:szCs w:val="28"/>
          <w:rtl w:val="true"/>
          <w:lang w:bidi="ar-SA"/>
        </w:rPr>
        <w:t>فاستشف من جهلك بالسؤال</w:t>
      </w:r>
    </w:p>
    <w:p>
      <w:pPr>
        <w:pStyle w:val="BookText"/>
        <w:rPr/>
      </w:pPr>
      <w:r>
        <w:rPr>
          <w:rFonts w:ascii="Amiri" w:hAnsi="Amiri" w:eastAsia="Amiri" w:cs="Amiri"/>
          <w:color w:val="111111"/>
          <w:sz w:val="28"/>
          <w:sz w:val="28"/>
          <w:szCs w:val="28"/>
          <w:rtl w:val="true"/>
          <w:lang w:bidi="ar-SA"/>
        </w:rPr>
        <w:t xml:space="preserve">إن رحيلاً فأعد الزادا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معاداً فاحذر المعادا</w:t>
      </w:r>
    </w:p>
    <w:p>
      <w:pPr>
        <w:pStyle w:val="BookText"/>
        <w:rPr/>
      </w:pPr>
      <w:r>
        <w:rPr>
          <w:rFonts w:ascii="Amiri" w:hAnsi="Amiri" w:eastAsia="Amiri" w:cs="Amiri"/>
          <w:color w:val="111111"/>
          <w:sz w:val="28"/>
          <w:sz w:val="28"/>
          <w:szCs w:val="28"/>
          <w:rtl w:val="true"/>
          <w:lang w:bidi="ar-SA"/>
        </w:rPr>
        <w:t>لا يلهك العمر و إن تمادا</w:t>
      </w:r>
    </w:p>
    <w:p>
      <w:pPr>
        <w:pStyle w:val="BookText"/>
        <w:rPr/>
      </w:pPr>
      <w:r>
        <w:rPr>
          <w:rFonts w:ascii="Amiri" w:hAnsi="Amiri" w:eastAsia="Amiri" w:cs="Amiri"/>
          <w:color w:val="111111"/>
          <w:sz w:val="28"/>
          <w:sz w:val="28"/>
          <w:szCs w:val="28"/>
          <w:rtl w:val="true"/>
          <w:lang w:bidi="ar-SA"/>
        </w:rPr>
        <w:t xml:space="preserve">إنك مربوب مدين 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عن ذي غفلة لا يغفل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ماقدمته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يومك المؤجل</w:t>
      </w:r>
      <w:bookmarkStart w:id="219" w:name="pg20004_217857"/>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Style w:val="FootnoteAnchor"/>
          <w:rtl w:val="true"/>
        </w:rPr>
        <w:footnoteReference w:id="582"/>
      </w:r>
    </w:p>
    <w:p>
      <w:pPr>
        <w:pStyle w:val="Heading2"/>
        <w:numPr>
          <w:ilvl w:val="1"/>
          <w:numId w:val="1"/>
        </w:numPr>
        <w:rPr/>
      </w:pPr>
      <w:bookmarkStart w:id="220" w:name="__RefHeading___Toc752875_2320776876"/>
      <w:bookmarkStart w:id="221" w:name="_Toc73"/>
      <w:bookmarkEnd w:id="220"/>
      <w:r>
        <w:rPr>
          <w:rtl w:val="true"/>
        </w:rPr>
        <w:t>أحادیث متفرقة</w:t>
      </w:r>
      <w:bookmarkEnd w:id="221"/>
    </w:p>
    <w:p>
      <w:pPr>
        <w:pStyle w:val="BookText"/>
        <w:rPr/>
      </w:pPr>
      <w:r>
        <w:rPr>
          <w:rFonts w:ascii="Amiri" w:hAnsi="Amiri" w:eastAsia="Amiri" w:cs="Amiri"/>
          <w:color w:val="111111"/>
          <w:sz w:val="28"/>
          <w:sz w:val="28"/>
          <w:szCs w:val="28"/>
          <w:rtl w:val="true"/>
          <w:lang w:bidi="ar-SA"/>
        </w:rPr>
        <w:t>روي عن أحد الائمة عليهم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كتم 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رضاه في طاعته، حتى لا يستصغر أحداً شيئاً من الطاعات، فلعل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 سخطه في معصيته، حتى لا يستصغر أحد سيئة، فلعل فيها سخطه وكنم وليه في خلقه، فلا يستخفن أحدكم أ أخاه، فإنه لا يدري لعله ولي الله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أخفى الصلاة الوسطى في الصلوات الخمس، ليحافظ الإنسان على الصلوات الخمس فيحصل الوسطى، وأخفى ليلة القدر في ليالي رمضان، ليحافظ الرجل على ليالي رمضان فيحصل له ليلة القدر، وأخفى ساعة الإجابة في الليل والنهار، ليحافظ على الدعاء في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كلامه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سیئته، فهو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مطاع، ومستمع 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بالقناعة غني، وبالعبادة شغلاً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تنظروا إلى صغير الذنب، ولكن انظروا إلى من اجترأتم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وآفة العلم النسيان، وآفة العبادة الفترة، وآفة الظرف الصلف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حسب إلا بتواضع، ولا كرم إلا بتقوى، ولا عمل إلا بنية، ولا عبادة إلا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العاقل من أطاع الله و إن كان ذميم المنظر حقير الخطر، وإن الجاهل من عصی الله وإن كان جميل المنظر عظيم الخطر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الناس أعقل الناس، إن الله تعالى قسم العقل ثلاثة أجزاء، فمن كانت </w:t>
      </w:r>
    </w:p>
    <w:p>
      <w:pPr>
        <w:pStyle w:val="BookText"/>
        <w:rPr/>
      </w:pPr>
      <w:r>
        <w:rPr>
          <w:rFonts w:ascii="Amiri" w:hAnsi="Amiri" w:eastAsia="Amiri" w:cs="Amiri"/>
          <w:color w:val="111111"/>
          <w:sz w:val="28"/>
          <w:sz w:val="28"/>
          <w:szCs w:val="28"/>
          <w:rtl w:val="true"/>
          <w:lang w:bidi="ar-SA"/>
        </w:rPr>
        <w:t>فيه كمل عقله، ومن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تعالى، وحسن الطاعة، و حسن الصبر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شيء آلة وعدة، وآلة المؤمن وعدته العقل، ولكل شيء مطبة، ومطية المرء العقل، ولكل شيء دعامة، ودعامة الدين العقل، ولكل شيء غاية، وغاية العبادة العقل، ولكل قوم راع، وراعي العابدين العقل، ولكل تاجر بضاعة، وبضاعة المجتهدين العقل، ولكل خراب عمارة، وعمارة الآخرة العقل، ولكل سفر فسطاط يلجأون اليه، و فسطاط المسلمين العقل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222" w:name="pg20004_217859"/>
    </w:p>
    <w:p>
      <w:pPr>
        <w:pStyle w:val="BookText"/>
        <w:rPr/>
      </w:pPr>
      <w:bookmarkEnd w:id="222"/>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روي عن أمير المؤمنين علي بن أبي طالب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ولادة، والعلم إفادة، ومجالسة العلماء زيادة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جبريل عليه السلام على آدم صلوات الله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أمرت أن أخبرك بين ثلاث، فاختر منهن واحدة ودع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w:t>
      </w:r>
    </w:p>
    <w:p>
      <w:pPr>
        <w:pStyle w:val="BookText"/>
        <w:rPr/>
      </w:pPr>
      <w:r>
        <w:rPr>
          <w:rFonts w:ascii="Amiri" w:hAnsi="Amiri" w:eastAsia="Amiri" w:cs="Amiri"/>
          <w:color w:val="111111"/>
          <w:sz w:val="28"/>
          <w:sz w:val="28"/>
          <w:szCs w:val="28"/>
          <w:rtl w:val="true"/>
          <w:lang w:bidi="ar-SA"/>
        </w:rPr>
        <w:t>قال العقل، والحياء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اخترت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فقالا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أمرنا أن نكون مع العقل</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طاووس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جوف الليل رجلاً متعلقاً بأستار الكعبة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المأمول في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الضّر فاسمع شكايتي</w:t>
      </w:r>
    </w:p>
    <w:p>
      <w:pPr>
        <w:pStyle w:val="BookText"/>
        <w:rPr/>
      </w:pPr>
      <w:r>
        <w:rPr>
          <w:rFonts w:ascii="Amiri" w:hAnsi="Amiri" w:eastAsia="Amiri" w:cs="Amiri"/>
          <w:color w:val="111111"/>
          <w:sz w:val="28"/>
          <w:sz w:val="28"/>
          <w:szCs w:val="28"/>
          <w:rtl w:val="true"/>
          <w:lang w:bidi="ar-SA"/>
        </w:rPr>
        <w:t xml:space="preserve">الا يارجائي أنت كاشف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ذنوبي كلها واقض حاجتي</w:t>
      </w:r>
    </w:p>
    <w:p>
      <w:pPr>
        <w:pStyle w:val="BookText"/>
        <w:rPr/>
      </w:pPr>
      <w:r>
        <w:rPr>
          <w:rFonts w:ascii="Amiri" w:hAnsi="Amiri" w:eastAsia="Amiri" w:cs="Amiri"/>
          <w:color w:val="111111"/>
          <w:sz w:val="28"/>
          <w:sz w:val="28"/>
          <w:szCs w:val="28"/>
          <w:rtl w:val="true"/>
          <w:lang w:bidi="ar-SA"/>
        </w:rPr>
        <w:t xml:space="preserve">زادي قليل ما أراء مبلّغي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 أبكي أم لبعد مسافتي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الورى خلق جنى كجنايتي</w:t>
      </w:r>
    </w:p>
    <w:p>
      <w:pPr>
        <w:pStyle w:val="BookText"/>
        <w:rPr/>
      </w:pPr>
      <w:r>
        <w:rPr>
          <w:rFonts w:ascii="Amiri" w:hAnsi="Amiri" w:eastAsia="Amiri" w:cs="Amiri"/>
          <w:color w:val="111111"/>
          <w:sz w:val="28"/>
          <w:sz w:val="28"/>
          <w:szCs w:val="28"/>
          <w:rtl w:val="true"/>
          <w:lang w:bidi="ar-SA"/>
        </w:rPr>
        <w:t xml:space="preserve">أتحرقني في النار بــاغـايـة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منك أين محافتي</w:t>
      </w:r>
    </w:p>
    <w:p>
      <w:pPr>
        <w:pStyle w:val="Heading2"/>
        <w:numPr>
          <w:ilvl w:val="1"/>
          <w:numId w:val="1"/>
        </w:numPr>
        <w:rPr/>
      </w:pPr>
      <w:bookmarkStart w:id="223" w:name="__RefHeading___Toc752877_2320776876"/>
      <w:bookmarkStart w:id="224" w:name="_Toc74"/>
      <w:bookmarkEnd w:id="223"/>
      <w:r>
        <w:rPr>
          <w:rtl w:val="true"/>
        </w:rPr>
        <w:t>موعظة الإمام السجاد علیه السلام لطاووس الیماني</w:t>
      </w:r>
      <w:bookmarkEnd w:id="2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فتأملته فإذا هو علي بن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الجزع و أنت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شفاعة جدك رسول الله، وأنت ابنه ، و أنت طفل صغير</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طاووس، إنني نظرت في كتاب الله فلم أر لي من ذلك شيئاً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 وهم من خشبته مشفقون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 أما كوني ابن رسول الله،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 فن ثقلت موازينه فاولئك هم المفلحون، و من خفت موازينه فاولئك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 أما كوني طفلاً، فإني رأيت الحطب الكبار لا يشتعل إلا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عليه السلام حتى غشي عليه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آخر في العقل، و هو المشتهر بـ الخاصة والعامة، من أن أول شيء خلق الله تعالى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أحب الي منك، بك أعطي و بك أمنع، وبك اُثیب وبك أعاقب، وعزتي وجلالي، ما أكملتك إلاّ فيمن أحببت</w:t>
      </w:r>
      <w:r>
        <w:rPr>
          <w:rFonts w:eastAsia="IRNazanin" w:cs="IRNazanin"/>
          <w:color w:val="111111"/>
          <w:sz w:val="28"/>
          <w:szCs w:val="28"/>
          <w:rtl w:val="true"/>
          <w:lang w:bidi="fa-IR"/>
        </w:rPr>
        <w:t>.</w:t>
      </w:r>
      <w:bookmarkStart w:id="225" w:name="pg20004_217861"/>
    </w:p>
    <w:p>
      <w:pPr>
        <w:pStyle w:val="Heading2"/>
        <w:numPr>
          <w:ilvl w:val="1"/>
          <w:numId w:val="1"/>
        </w:numPr>
        <w:rPr/>
      </w:pPr>
      <w:bookmarkStart w:id="226" w:name="__RefHeading___Toc752879_2320776876"/>
      <w:bookmarkStart w:id="227" w:name="_Toc75"/>
      <w:bookmarkEnd w:id="225"/>
      <w:bookmarkEnd w:id="226"/>
      <w:r>
        <w:rPr>
          <w:rtl w:val="true"/>
        </w:rPr>
        <w:t>فصل</w:t>
      </w:r>
      <w:r>
        <w:rPr>
          <w:rtl w:val="true"/>
        </w:rPr>
        <w:t xml:space="preserve">: </w:t>
      </w:r>
      <w:r>
        <w:rPr>
          <w:rtl w:val="true"/>
        </w:rPr>
        <w:t>في ذم الدنيا</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دنياه أختر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دولى، فاطلب حظك منها بأجمل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الزمان خانه، و من غالبه اهانه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فإن كان لك فلا تبطر، وإن كان عليك فاصبر، فكلاهما عنك سينحسر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أمرها دنياه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لمستمسك منها بحبل غرور</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والاغترار بالدنيا والركون إليها، فإن أمانيها كاذبة وآمالها خائبة، وعيشها نكد وصفوها كدر، وأنت منها على خطر، اما نعمة زائلة و اما بلية نازلة، و اما مصيبة موجعة و اما منية مفجعة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الدنيا في حرب، يكابد الأهوال لتنقدع</w:t>
      </w:r>
      <w:r>
        <w:rPr>
          <w:rStyle w:val="FootnoteAnchor"/>
          <w:rtl w:val="true"/>
        </w:rPr>
        <w:footnoteReference w:id="592"/>
      </w:r>
      <w:r>
        <w:rPr>
          <w:rFonts w:ascii="Amiri" w:hAnsi="Amiri" w:eastAsia="Amiri" w:cs="Amiri"/>
          <w:color w:val="111111"/>
          <w:sz w:val="28"/>
          <w:sz w:val="28"/>
          <w:szCs w:val="28"/>
          <w:rtl w:val="true"/>
          <w:lang w:bidi="ar-SA"/>
        </w:rPr>
        <w:t>، والجهالة لتنقمع، والأدواء لتندفع، و والآمال لتنال، والمكروه ليزال، وبعض ذلك عن بعض شاغل، والمشتغل عنه ضائع، فلما رأى الحكماء أنه لا سبيل إلى إحكام ذلك، تركوا ما يفني ليحرزوا ما يبقى</w:t>
      </w:r>
      <w:r>
        <w:rPr>
          <w:rFonts w:eastAsia="Amiri" w:cs="Amiri" w:ascii="Amiri" w:hAnsi="Amiri"/>
          <w:color w:val="111111"/>
          <w:sz w:val="28"/>
          <w:szCs w:val="28"/>
          <w:rtl w:val="true"/>
          <w:lang w:bidi="ar-SA"/>
        </w:rPr>
        <w:t>.</w:t>
      </w:r>
      <w:bookmarkStart w:id="228" w:name="pg20004_217862"/>
    </w:p>
    <w:p>
      <w:pPr>
        <w:pStyle w:val="Heading2"/>
        <w:numPr>
          <w:ilvl w:val="1"/>
          <w:numId w:val="1"/>
        </w:numPr>
        <w:rPr/>
      </w:pPr>
      <w:bookmarkStart w:id="229" w:name="__RefHeading___Toc752881_2320776876"/>
      <w:bookmarkStart w:id="230" w:name="_Toc76"/>
      <w:bookmarkEnd w:id="228"/>
      <w:bookmarkEnd w:id="229"/>
      <w:r>
        <w:rPr>
          <w:rtl w:val="true"/>
        </w:rPr>
        <w:t>فصل</w:t>
      </w:r>
      <w:r>
        <w:rPr>
          <w:rtl w:val="true"/>
        </w:rPr>
        <w:t xml:space="preserve">: </w:t>
      </w:r>
      <w:r>
        <w:rPr>
          <w:rtl w:val="true"/>
        </w:rPr>
        <w:t>في ذكر الأمل</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الأمل</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روي ان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في كل يوم تؤتى رزقك و أنت تحزن، و عمرك ينقص و أنت لا تحزن، تطلب ما يطغبك ، وعندك 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يأمل أن يعيش غداً، فإنه يأمل أن يعيش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الآمال لا تنتهي، والحي لا يكتفي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أطاع عبد أمله، إلا قصر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لايليك الأمل الطويل عن الأجل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أدركت أملك قربك من أجلك، وإذا أدركك أجلك لم تبلغ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خمسون عاماً كنت أمّلتها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أمامي ثم خلفتها</w:t>
      </w:r>
    </w:p>
    <w:p>
      <w:pPr>
        <w:pStyle w:val="BookText"/>
        <w:rPr/>
      </w:pPr>
      <w:r>
        <w:rPr>
          <w:rFonts w:ascii="Amiri" w:hAnsi="Amiri" w:eastAsia="Amiri" w:cs="Amiri"/>
          <w:color w:val="111111"/>
          <w:sz w:val="28"/>
          <w:sz w:val="28"/>
          <w:szCs w:val="28"/>
          <w:rtl w:val="true"/>
          <w:lang w:bidi="ar-SA"/>
        </w:rPr>
        <w:t xml:space="preserve">كز حياة في أنفقته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تصاريف تصرفتها</w:t>
      </w:r>
    </w:p>
    <w:p>
      <w:pPr>
        <w:pStyle w:val="BookText"/>
        <w:rPr/>
      </w:pPr>
      <w:r>
        <w:rPr>
          <w:rFonts w:ascii="Amiri" w:hAnsi="Amiri" w:eastAsia="Amiri" w:cs="Amiri"/>
          <w:color w:val="111111"/>
          <w:sz w:val="28"/>
          <w:sz w:val="28"/>
          <w:szCs w:val="28"/>
          <w:rtl w:val="true"/>
          <w:lang w:bidi="ar-SA"/>
        </w:rPr>
        <w:t xml:space="preserve">لوكان عمري مئة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يذكرني اني تنصفتها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231" w:name="pg20004_217863"/>
    </w:p>
    <w:p>
      <w:pPr>
        <w:pStyle w:val="Heading2"/>
        <w:numPr>
          <w:ilvl w:val="1"/>
          <w:numId w:val="1"/>
        </w:numPr>
        <w:rPr/>
      </w:pPr>
      <w:bookmarkStart w:id="232" w:name="__RefHeading___Toc752883_2320776876"/>
      <w:bookmarkStart w:id="233" w:name="_Toc77"/>
      <w:bookmarkEnd w:id="231"/>
      <w:bookmarkEnd w:id="232"/>
      <w:r>
        <w:rPr>
          <w:rtl w:val="true"/>
        </w:rPr>
        <w:t>فصل</w:t>
      </w:r>
      <w:r>
        <w:rPr>
          <w:rtl w:val="true"/>
        </w:rPr>
        <w:t xml:space="preserve">: </w:t>
      </w:r>
      <w:r>
        <w:rPr>
          <w:rtl w:val="true"/>
        </w:rPr>
        <w:t>في ذكر الموت</w:t>
      </w:r>
      <w:bookmarkEnd w:id="23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الموت</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روي أنه كان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أنت لا تشتهي تموت حتى تتوب، و أنت لا تتوب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ذكر الموت رضي من الدنيا بالبير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رأيتم الأجل ومسيره، لأبغضم الأمل وغروره،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تراع لذكر الموت ساعة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تعترض الدنيا فنلهو و نلعب</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 آخره الموت الحقيق أن يخاف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أمير المؤمنين عليه السلام سمع إنساناً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إقراراً له منا بالملك،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إليه راجعون إقراراً على أنفسنا بالملك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الدنيا أنك تبكي على من ندفنه، وتترك</w:t>
      </w:r>
      <w:r>
        <w:rPr>
          <w:rStyle w:val="FootnoteAnchor"/>
          <w:rtl w:val="true"/>
        </w:rPr>
        <w:footnoteReference w:id="595"/>
      </w:r>
      <w:r>
        <w:rPr>
          <w:rFonts w:ascii="Amiri" w:hAnsi="Amiri" w:eastAsia="Amiri" w:cs="Amiri"/>
          <w:color w:val="111111"/>
          <w:sz w:val="28"/>
          <w:sz w:val="28"/>
          <w:szCs w:val="28"/>
          <w:rtl w:val="true"/>
          <w:lang w:bidi="ar-SA"/>
        </w:rPr>
        <w:t>التراب على وجه من تكرمه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ابو نواس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 جهولاً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جا أجله</w:t>
      </w:r>
    </w:p>
    <w:p>
      <w:pPr>
        <w:pStyle w:val="BookText"/>
        <w:rPr/>
      </w:pPr>
      <w:r>
        <w:rPr>
          <w:rFonts w:ascii="Amiri" w:hAnsi="Amiri" w:eastAsia="Amiri" w:cs="Amiri"/>
          <w:color w:val="111111"/>
          <w:sz w:val="28"/>
          <w:sz w:val="28"/>
          <w:szCs w:val="28"/>
          <w:rtl w:val="true"/>
          <w:lang w:bidi="ar-SA"/>
        </w:rPr>
        <w:t xml:space="preserve">و من دنا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تغن عنه حيله</w:t>
      </w:r>
    </w:p>
    <w:p>
      <w:pPr>
        <w:pStyle w:val="BookText"/>
        <w:rPr/>
      </w:pPr>
      <w:r>
        <w:rPr>
          <w:rFonts w:ascii="Amiri" w:hAnsi="Amiri" w:eastAsia="Amiri" w:cs="Amiri"/>
          <w:color w:val="111111"/>
          <w:sz w:val="28"/>
          <w:sz w:val="28"/>
          <w:szCs w:val="28"/>
          <w:rtl w:val="true"/>
          <w:lang w:bidi="ar-SA"/>
        </w:rPr>
        <w:t xml:space="preserve">وكيف يبقى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عنه أوله</w:t>
      </w:r>
    </w:p>
    <w:p>
      <w:pPr>
        <w:pStyle w:val="BookText"/>
        <w:rPr/>
      </w:pPr>
      <w:r>
        <w:rPr>
          <w:rFonts w:ascii="IRNazanin" w:hAnsi="IRNazanin" w:eastAsia="IRNazanin"/>
          <w:color w:val="111111"/>
          <w:sz w:val="28"/>
          <w:sz w:val="28"/>
          <w:szCs w:val="28"/>
          <w:rtl w:val="true"/>
          <w:lang w:bidi="fa-IR"/>
        </w:rPr>
        <w:t xml:space="preserve">لا يصحب الانسان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 إلا عمله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ننافس في الدنيا ونحن نعيبها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حذّرتناها لعمري خطوبها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نحسب الساعات تقطع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انها قينا مربع دبيبها </w:t>
      </w:r>
    </w:p>
    <w:p>
      <w:pPr>
        <w:pStyle w:val="BookText"/>
        <w:rPr/>
      </w:pPr>
      <w:r>
        <w:rPr>
          <w:rFonts w:ascii="Amiri" w:hAnsi="Amiri" w:eastAsia="Amiri" w:cs="Amiri"/>
          <w:color w:val="111111"/>
          <w:sz w:val="28"/>
          <w:sz w:val="28"/>
          <w:szCs w:val="28"/>
          <w:rtl w:val="true"/>
          <w:lang w:bidi="ar-SA"/>
        </w:rPr>
        <w:t xml:space="preserve">كأني برهطي يحملون جنازتي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حفرة يحثى علي كثيبها</w:t>
      </w:r>
    </w:p>
    <w:p>
      <w:pPr>
        <w:pStyle w:val="BookText"/>
        <w:rPr/>
      </w:pPr>
      <w:r>
        <w:rPr>
          <w:rFonts w:ascii="Amiri" w:hAnsi="Amiri" w:eastAsia="Amiri" w:cs="Amiri"/>
          <w:color w:val="111111"/>
          <w:sz w:val="28"/>
          <w:sz w:val="28"/>
          <w:szCs w:val="28"/>
          <w:rtl w:val="true"/>
          <w:lang w:bidi="ar-SA"/>
        </w:rPr>
        <w:t xml:space="preserve">وباكية حرى تنوع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عن صوتها لا أجيبها</w:t>
      </w:r>
    </w:p>
    <w:p>
      <w:pPr>
        <w:pStyle w:val="BookText"/>
        <w:rPr/>
      </w:pPr>
      <w:r>
        <w:rPr>
          <w:rFonts w:ascii="Amiri" w:hAnsi="Amiri" w:eastAsia="Amiri" w:cs="Amiri"/>
          <w:color w:val="111111"/>
          <w:sz w:val="28"/>
          <w:sz w:val="28"/>
          <w:szCs w:val="28"/>
          <w:rtl w:val="true"/>
          <w:lang w:bidi="ar-SA"/>
        </w:rPr>
        <w:t xml:space="preserve">أيا هادم اللذات مامنك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تحاذر نفسي منك ما سيصيبها</w:t>
      </w:r>
    </w:p>
    <w:p>
      <w:pPr>
        <w:pStyle w:val="BookText"/>
        <w:rPr/>
      </w:pPr>
      <w:r>
        <w:rPr>
          <w:rFonts w:ascii="Amiri" w:hAnsi="Amiri" w:eastAsia="Amiri" w:cs="Amiri"/>
          <w:color w:val="111111"/>
          <w:sz w:val="28"/>
          <w:sz w:val="28"/>
          <w:szCs w:val="28"/>
          <w:rtl w:val="true"/>
          <w:lang w:bidi="ar-SA"/>
        </w:rPr>
        <w:t xml:space="preserve">رأيت المنايا قسمت بين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سيأتي بعد ذلك نصيبها</w:t>
      </w:r>
    </w:p>
    <w:p>
      <w:pPr>
        <w:pStyle w:val="BookText"/>
        <w:rPr/>
      </w:pPr>
      <w:r>
        <w:rPr>
          <w:rFonts w:ascii="Amiri" w:hAnsi="Amiri" w:eastAsia="Amiri" w:cs="Amiri"/>
          <w:color w:val="111111"/>
          <w:sz w:val="28"/>
          <w:sz w:val="28"/>
          <w:szCs w:val="28"/>
          <w:rtl w:val="true"/>
          <w:lang w:bidi="ar-SA"/>
        </w:rPr>
        <w:t>لأبي إسحاق الصابي من قطعة كتبها إلى الشريف الرضي أبي الحسن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على عبث الردى في جوانبي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 من خطوى</w:t>
      </w:r>
      <w:r>
        <w:rPr>
          <w:rStyle w:val="FootnoteAnchor"/>
          <w:rtl w:val="true"/>
        </w:rPr>
        <w:footnoteReference w:id="597"/>
      </w:r>
      <w:r>
        <w:rPr>
          <w:rFonts w:ascii="Amiri" w:hAnsi="Amiri" w:eastAsia="Amiri" w:cs="Amiri"/>
          <w:color w:val="111111"/>
          <w:sz w:val="28"/>
          <w:sz w:val="28"/>
          <w:szCs w:val="28"/>
          <w:rtl w:val="true"/>
          <w:lang w:bidi="ar-SA"/>
        </w:rPr>
        <w:t>و بطش بناني</w:t>
      </w:r>
    </w:p>
    <w:p>
      <w:pPr>
        <w:pStyle w:val="BookText"/>
        <w:rPr/>
      </w:pPr>
      <w:r>
        <w:rPr>
          <w:rFonts w:ascii="Amiri" w:hAnsi="Amiri" w:eastAsia="Amiri" w:cs="Amiri"/>
          <w:color w:val="111111"/>
          <w:sz w:val="28"/>
          <w:sz w:val="28"/>
          <w:szCs w:val="28"/>
          <w:rtl w:val="true"/>
          <w:lang w:bidi="ar-SA"/>
        </w:rPr>
        <w:t xml:space="preserve">و إن لم يدع إلا فؤاداً مروعا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غُبَّر باق من الخفقان</w:t>
      </w:r>
    </w:p>
    <w:p>
      <w:pPr>
        <w:pStyle w:val="BookText"/>
        <w:rPr/>
      </w:pPr>
      <w:r>
        <w:rPr>
          <w:rFonts w:ascii="Amiri" w:hAnsi="Amiri" w:eastAsia="Amiri" w:cs="Amiri"/>
          <w:color w:val="111111"/>
          <w:sz w:val="28"/>
          <w:sz w:val="28"/>
          <w:szCs w:val="28"/>
          <w:rtl w:val="true"/>
          <w:lang w:bidi="ar-SA"/>
        </w:rPr>
        <w:t xml:space="preserve">تلوم تحت الحجب ينفث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أذن تصغي لنطق لساني</w:t>
      </w:r>
    </w:p>
    <w:p>
      <w:pPr>
        <w:pStyle w:val="BookText"/>
        <w:rPr/>
      </w:pPr>
      <w:r>
        <w:rPr>
          <w:rFonts w:ascii="Amiri" w:hAnsi="Amiri" w:eastAsia="Amiri" w:cs="Amiri"/>
          <w:color w:val="111111"/>
          <w:sz w:val="28"/>
          <w:sz w:val="28"/>
          <w:szCs w:val="28"/>
          <w:rtl w:val="true"/>
          <w:lang w:bidi="ar-SA"/>
        </w:rPr>
        <w:t xml:space="preserve">لأعلم أني ميت عاق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ذماء قليل في غد هوفاني</w:t>
      </w:r>
    </w:p>
    <w:p>
      <w:pPr>
        <w:pStyle w:val="BookText"/>
        <w:rPr/>
      </w:pPr>
      <w:r>
        <w:rPr>
          <w:rFonts w:ascii="Amiri" w:hAnsi="Amiri" w:eastAsia="Amiri" w:cs="Amiri"/>
          <w:color w:val="111111"/>
          <w:sz w:val="28"/>
          <w:sz w:val="28"/>
          <w:szCs w:val="28"/>
          <w:rtl w:val="true"/>
          <w:lang w:bidi="ar-SA"/>
        </w:rPr>
        <w:t xml:space="preserve">وان فاً للأرض غرثان حاثماً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يراصد من أكلي حضور اوان</w:t>
      </w:r>
    </w:p>
    <w:p>
      <w:pPr>
        <w:pStyle w:val="BookText"/>
        <w:rPr/>
      </w:pPr>
      <w:r>
        <w:rPr>
          <w:rFonts w:ascii="IRNazanin" w:hAnsi="IRNazanin" w:eastAsia="IRNazanin"/>
          <w:color w:val="111111"/>
          <w:sz w:val="28"/>
          <w:sz w:val="28"/>
          <w:szCs w:val="28"/>
          <w:rtl w:val="true"/>
          <w:lang w:bidi="fa-IR"/>
        </w:rPr>
        <w:t xml:space="preserve">به شره عم الورى بفجائع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 فلاناً تاكلاً لفلان</w:t>
      </w:r>
    </w:p>
    <w:p>
      <w:pPr>
        <w:pStyle w:val="BookText"/>
        <w:rPr/>
      </w:pPr>
      <w:r>
        <w:rPr>
          <w:rFonts w:ascii="Amiri" w:hAnsi="Amiri" w:eastAsia="Amiri" w:cs="Amiri"/>
          <w:color w:val="111111"/>
          <w:sz w:val="28"/>
          <w:sz w:val="28"/>
          <w:szCs w:val="28"/>
          <w:rtl w:val="true"/>
          <w:lang w:bidi="ar-SA"/>
        </w:rPr>
        <w:t xml:space="preserve">غدا فاغراً يشكو الطوى وهو راتع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قاتلتي بوما له شفتان</w:t>
      </w:r>
    </w:p>
    <w:p>
      <w:pPr>
        <w:pStyle w:val="BookText"/>
        <w:rPr/>
      </w:pPr>
      <w:r>
        <w:rPr>
          <w:rFonts w:ascii="Amiri" w:hAnsi="Amiri" w:eastAsia="Amiri" w:cs="Amiri"/>
          <w:color w:val="111111"/>
          <w:sz w:val="28"/>
          <w:sz w:val="28"/>
          <w:szCs w:val="28"/>
          <w:rtl w:val="true"/>
          <w:lang w:bidi="ar-SA"/>
        </w:rPr>
        <w:t xml:space="preserve">وكيف وحد الفوت منه فناؤنا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مادون ذاك الحد رَدّ عنان</w:t>
      </w:r>
    </w:p>
    <w:p>
      <w:pPr>
        <w:pStyle w:val="BookText"/>
        <w:rPr/>
      </w:pPr>
      <w:r>
        <w:rPr>
          <w:rFonts w:ascii="Amiri" w:hAnsi="Amiri" w:eastAsia="Amiri" w:cs="Amiri"/>
          <w:color w:val="111111"/>
          <w:sz w:val="28"/>
          <w:sz w:val="28"/>
          <w:szCs w:val="28"/>
          <w:rtl w:val="true"/>
          <w:lang w:bidi="ar-SA"/>
        </w:rPr>
        <w:t xml:space="preserve">إذا غاضنا بالنسل ممن نعوله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 أولاً منه بمهلك ثاني</w:t>
      </w:r>
    </w:p>
    <w:p>
      <w:pPr>
        <w:pStyle w:val="BookText"/>
        <w:rPr/>
      </w:pPr>
      <w:r>
        <w:rPr>
          <w:rFonts w:ascii="Amiri" w:hAnsi="Amiri" w:eastAsia="Amiri" w:cs="Amiri"/>
          <w:color w:val="111111"/>
          <w:sz w:val="28"/>
          <w:sz w:val="28"/>
          <w:szCs w:val="28"/>
          <w:rtl w:val="true"/>
          <w:lang w:bidi="ar-SA"/>
        </w:rPr>
        <w:t xml:space="preserve">إلى ذات يوم لا ترى الأرض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انس براه وجان</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صحيح بات للموت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المنايا رقدة بعد ما هجع</w:t>
      </w:r>
    </w:p>
    <w:p>
      <w:pPr>
        <w:pStyle w:val="BookText"/>
        <w:rPr/>
      </w:pPr>
      <w:r>
        <w:rPr>
          <w:rFonts w:ascii="Amiri" w:hAnsi="Amiri" w:eastAsia="Amiri" w:cs="Amiri"/>
          <w:color w:val="111111"/>
          <w:sz w:val="28"/>
          <w:sz w:val="28"/>
          <w:szCs w:val="28"/>
          <w:rtl w:val="true"/>
          <w:lang w:bidi="ar-SA"/>
        </w:rPr>
        <w:t xml:space="preserve">فلم يستطع إذ جاءه الموت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ولامنه بحياته انتفع</w:t>
      </w:r>
    </w:p>
    <w:p>
      <w:pPr>
        <w:pStyle w:val="BookText"/>
        <w:rPr/>
      </w:pPr>
      <w:r>
        <w:rPr>
          <w:rFonts w:ascii="Amiri" w:hAnsi="Amiri" w:eastAsia="Amiri" w:cs="Amiri"/>
          <w:color w:val="111111"/>
          <w:sz w:val="28"/>
          <w:sz w:val="28"/>
          <w:szCs w:val="28"/>
          <w:rtl w:val="true"/>
          <w:lang w:bidi="ar-SA"/>
        </w:rPr>
        <w:t xml:space="preserve">فأصبح تبكيه النساء مكفّناً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يسمع الداعي إذا صوته ارتفع</w:t>
      </w:r>
      <w:r>
        <w:rPr>
          <w:rStyle w:val="FootnoteAnchor"/>
          <w:rtl w:val="true"/>
        </w:rPr>
        <w:footnoteReference w:id="59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قُرّب من لحدٍ فصار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ماقد كان بالأمس قدجمع </w:t>
      </w:r>
      <w:bookmarkStart w:id="234" w:name="pg20004_217865"/>
    </w:p>
    <w:p>
      <w:pPr>
        <w:pStyle w:val="Heading2"/>
        <w:numPr>
          <w:ilvl w:val="1"/>
          <w:numId w:val="1"/>
        </w:numPr>
        <w:rPr/>
      </w:pPr>
      <w:bookmarkStart w:id="235" w:name="__RefHeading___Toc752885_2320776876"/>
      <w:bookmarkStart w:id="236" w:name="_Toc78"/>
      <w:bookmarkEnd w:id="234"/>
      <w:bookmarkEnd w:id="235"/>
      <w:r>
        <w:rPr>
          <w:rtl w:val="true"/>
        </w:rPr>
        <w:t>فصل في ذكر الموت والقتل وما بينهما والفرق بينهما</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الموت والقتل وما بينهما والفرق بينهما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إعلم، أن الموت غير القتل، والذي يدل على أنها غير ان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أقان مات أو قتل</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متم أو قتلتم</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ماتوا و ما قتلوا</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وليس يجوز أن يكون التأكيد والتكرير في لفظين يرجعان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العلم بأن الله سبحانه ليس يقاتل لمن مات حتف أنفه، ولو قال قاتل في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قتله، لعاب العقلاء عليه، والموت والقتل عرضان وليسا بجسمين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شيخنا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متولد عن الأسباب، ومحله محل حياة الأجسام، والموت معنى يضاد حياة الفاعل المخلوق ولا يصح حلوله في الأجسام،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يختص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والقتل عند جميع أهل العدل من مقدورات العباد، والموت لا يقدر عليه أحد إلا الله عز وجل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القتل هو الموت لكان من ذبح فرس غيره وإبله و غنمه قد أحسن إليه، لأن لولا ذبحه لماتت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القتل 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خلاف ذلك، وذاك أن القتل سبب لزوال الحياة، لأن المقتول لو تعداه القتل الجاز من الله تعالى أن يبقيه أو يميته، ولا دليل على أحد الأمرين</w:t>
      </w:r>
      <w:r>
        <w:rPr>
          <w:rFonts w:eastAsia="Amiri" w:cs="Amiri" w:ascii="Amiri" w:hAnsi="Amiri"/>
          <w:color w:val="111111"/>
          <w:sz w:val="28"/>
          <w:szCs w:val="28"/>
          <w:rtl w:val="true"/>
          <w:lang w:bidi="ar-SA"/>
        </w:rPr>
        <w:t>.</w:t>
      </w:r>
      <w:bookmarkStart w:id="237" w:name="pg20004_217866"/>
    </w:p>
    <w:p>
      <w:pPr>
        <w:pStyle w:val="Heading2"/>
        <w:numPr>
          <w:ilvl w:val="1"/>
          <w:numId w:val="1"/>
        </w:numPr>
        <w:rPr/>
      </w:pPr>
      <w:bookmarkStart w:id="238" w:name="__RefHeading___Toc752887_2320776876"/>
      <w:bookmarkStart w:id="239" w:name="_Toc79"/>
      <w:bookmarkEnd w:id="237"/>
      <w:bookmarkEnd w:id="238"/>
      <w:r>
        <w:rPr>
          <w:rtl w:val="true"/>
        </w:rPr>
        <w:t>فصل من كلام أمير المؤمنين صلوات الله عليه في الإخوان وآداب الإخوة في الإيمان</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 كلام أمير المؤمنين صلوات الله عليه في الإخوان وآداب الإخوة في الإيمان</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إخوان فمن كانت اخوته في غير ذات الله فهي عداوة،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المنفين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قلب الإخوان عرف جواهر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امحض أخاك النصيحة حسنة كانت أم قبيحة، ساعده على كل حاله وزل معه حيث مازال، فلا تطلبن منه المجازاة، فإنها من شيم الدفاة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 لصديقك كل المودة، ولا تبذل له كل الطمأنينة، واعطه كل المواساة، ولا تفضي إليه بكل الأسرار، توفي الحكمة حقها، والصديق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يكونن أخوك أقوى منك على مودتك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البشاشة فخ المودة، والمودة قرابة مستفادة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يفسدك الظن على صديق أصلحه لك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بك أدباً لنفسك ما كرهته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لأخيك عليك مثل الذي 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تضيعنّ حق أخيك إتكالاً على ما بينك وبينه، فإنه ليس لك بأخ من ضیعت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يكن أهلك أشقى الناس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إقبل عذر أخيك، وإن لم يكن له عذر فالتمس 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يكلف أحدكم أخاه الطلب إذا عرف حاجته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ترغين فيمن زهد فيك، ولا تزهدن فيمن رغب فيك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للمحافظة موضعاً لا تكثرن العتاب، فإنه يورث الضغينة ويجر الى البغضة، وكثرته من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إرحم أخاك وإن عصاك، وصله و إن جفاك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إحفظ</w:t>
      </w:r>
      <w:r>
        <w:rPr>
          <w:rStyle w:val="FootnoteAnchor"/>
          <w:rtl w:val="true"/>
        </w:rPr>
        <w:footnoteReference w:id="606"/>
      </w:r>
      <w:r>
        <w:rPr>
          <w:rFonts w:ascii="Amiri" w:hAnsi="Amiri" w:eastAsia="Amiri" w:cs="Amiri"/>
          <w:color w:val="111111"/>
          <w:sz w:val="28"/>
          <w:sz w:val="28"/>
          <w:szCs w:val="28"/>
          <w:rtl w:val="true"/>
          <w:lang w:bidi="ar-SA"/>
        </w:rPr>
        <w:t>زلة وليك الوقت وثبة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كرم المرء بكاؤه على ما مضى من زمانه، وحنينه إلى أوطانه، و حفظ قديم إخوانه </w:t>
      </w:r>
      <w:r>
        <w:rPr>
          <w:rFonts w:eastAsia="Amiri" w:cs="Amiri" w:ascii="Amiri" w:hAnsi="Amiri"/>
          <w:color w:val="111111"/>
          <w:sz w:val="28"/>
          <w:szCs w:val="28"/>
          <w:rtl w:val="true"/>
          <w:lang w:bidi="ar-SA"/>
        </w:rPr>
        <w:t>.</w:t>
      </w:r>
      <w:bookmarkStart w:id="240" w:name="pg20004_217868"/>
    </w:p>
    <w:p>
      <w:pPr>
        <w:pStyle w:val="Heading2"/>
        <w:numPr>
          <w:ilvl w:val="1"/>
          <w:numId w:val="1"/>
        </w:numPr>
        <w:rPr/>
      </w:pPr>
      <w:bookmarkStart w:id="241" w:name="__RefHeading___Toc752889_2320776876"/>
      <w:bookmarkStart w:id="242" w:name="_Toc80"/>
      <w:bookmarkEnd w:id="240"/>
      <w:bookmarkEnd w:id="241"/>
      <w:r>
        <w:rPr>
          <w:rtl w:val="true"/>
        </w:rPr>
        <w:t>فصل مما جاء نظماً في الإخوان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مما جاء نظماً في الإخوان</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روي أن الصادق جعفر بن محمد عليه السلام كان يتمثل كثيراً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الذي لوجئت بالسيف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لتضربه لم يستَغِشَّكَ في الود</w:t>
      </w:r>
    </w:p>
    <w:p>
      <w:pPr>
        <w:pStyle w:val="BookText"/>
        <w:rPr/>
      </w:pPr>
      <w:r>
        <w:rPr>
          <w:rFonts w:ascii="Amiri" w:hAnsi="Amiri" w:eastAsia="Amiri" w:cs="Amiri"/>
          <w:color w:val="111111"/>
          <w:sz w:val="28"/>
          <w:sz w:val="28"/>
          <w:szCs w:val="28"/>
          <w:rtl w:val="true"/>
          <w:lang w:bidi="ar-SA"/>
        </w:rPr>
        <w:t xml:space="preserve">ولو جئتَهُ تدعوه للموت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إبقاءاً عليك من الرد</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وقال سالم</w:t>
      </w:r>
      <w:r>
        <w:rPr>
          <w:rStyle w:val="FootnoteAnchor"/>
          <w:rtl w:val="true"/>
        </w:rPr>
        <w:footnoteReference w:id="609"/>
      </w:r>
      <w:r>
        <w:rPr>
          <w:rFonts w:ascii="Amiri" w:hAnsi="Amiri" w:eastAsia="Amiri" w:cs="Amiri"/>
          <w:color w:val="111111"/>
          <w:sz w:val="28"/>
          <w:sz w:val="28"/>
          <w:szCs w:val="28"/>
          <w:rtl w:val="true"/>
          <w:lang w:bidi="ar-SA"/>
        </w:rPr>
        <w:t xml:space="preserve">بن وابصة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 الفتي ينهي الفواحش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من كل فاحشة وقرا</w:t>
      </w:r>
    </w:p>
    <w:p>
      <w:pPr>
        <w:pStyle w:val="BookText"/>
        <w:rPr/>
      </w:pPr>
      <w:r>
        <w:rPr>
          <w:rFonts w:ascii="Amiri" w:hAnsi="Amiri" w:eastAsia="Amiri" w:cs="Amiri"/>
          <w:color w:val="111111"/>
          <w:sz w:val="28"/>
          <w:sz w:val="28"/>
          <w:szCs w:val="28"/>
          <w:rtl w:val="true"/>
          <w:lang w:bidi="ar-SA"/>
        </w:rPr>
        <w:t xml:space="preserve">سليم دواعي الصدر لا باسطاً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مانعاً خيراً ولا قائلاً هجرا</w:t>
      </w:r>
    </w:p>
    <w:p>
      <w:pPr>
        <w:pStyle w:val="BookText"/>
        <w:rPr/>
      </w:pPr>
      <w:r>
        <w:rPr>
          <w:rFonts w:ascii="Amiri" w:hAnsi="Amiri" w:eastAsia="Amiri" w:cs="Amiri"/>
          <w:color w:val="111111"/>
          <w:sz w:val="28"/>
          <w:sz w:val="28"/>
          <w:szCs w:val="28"/>
          <w:rtl w:val="true"/>
          <w:lang w:bidi="ar-SA"/>
        </w:rPr>
        <w:t xml:space="preserve">إذا ما أنت من صاحب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 لزلته عذرا</w:t>
      </w:r>
    </w:p>
    <w:p>
      <w:pPr>
        <w:pStyle w:val="BookText"/>
        <w:rPr/>
      </w:pPr>
      <w:r>
        <w:rPr>
          <w:rFonts w:ascii="Amiri" w:hAnsi="Amiri" w:eastAsia="Amiri" w:cs="Amiri"/>
          <w:color w:val="111111"/>
          <w:sz w:val="28"/>
          <w:sz w:val="28"/>
          <w:szCs w:val="28"/>
          <w:rtl w:val="true"/>
          <w:lang w:bidi="ar-SA"/>
        </w:rPr>
        <w:t xml:space="preserve">غنى النفس ما يكفيك من سدِّ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شيئاً عاد ذاك الغنى فقرا</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جمع الفتي حسبا و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تعدل به أبدا قرینا</w:t>
      </w:r>
    </w:p>
    <w:p>
      <w:pPr>
        <w:pStyle w:val="BookText"/>
        <w:rPr/>
      </w:pPr>
      <w:r>
        <w:rPr>
          <w:rFonts w:ascii="Amiri" w:hAnsi="Amiri" w:eastAsia="Amiri" w:cs="Amiri"/>
          <w:color w:val="111111"/>
          <w:sz w:val="28"/>
          <w:sz w:val="28"/>
          <w:szCs w:val="28"/>
          <w:rtl w:val="true"/>
          <w:lang w:bidi="ar-SA"/>
        </w:rPr>
        <w:t xml:space="preserve">ولا تسمح بحظك منه بل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بمحظك من</w:t>
      </w:r>
      <w:r>
        <w:rPr>
          <w:rStyle w:val="FootnoteAnchor"/>
          <w:rtl w:val="true"/>
        </w:rPr>
        <w:footnoteReference w:id="610"/>
      </w:r>
      <w:r>
        <w:rPr>
          <w:rFonts w:ascii="Amiri" w:hAnsi="Amiri" w:eastAsia="Amiri" w:cs="Amiri"/>
          <w:color w:val="111111"/>
          <w:sz w:val="28"/>
          <w:sz w:val="28"/>
          <w:szCs w:val="28"/>
          <w:rtl w:val="true"/>
          <w:lang w:bidi="ar-SA"/>
        </w:rPr>
        <w:t>مودته ضنينا</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إذا الصديق أراد غيظي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أشرقتني على حنق بريقي</w:t>
      </w:r>
    </w:p>
    <w:p>
      <w:pPr>
        <w:pStyle w:val="BookText"/>
        <w:rPr/>
      </w:pPr>
      <w:r>
        <w:rPr>
          <w:rFonts w:ascii="Amiri" w:hAnsi="Amiri" w:eastAsia="Amiri" w:cs="Amiri"/>
          <w:color w:val="111111"/>
          <w:sz w:val="28"/>
          <w:sz w:val="28"/>
          <w:szCs w:val="28"/>
          <w:rtl w:val="true"/>
          <w:lang w:bidi="ar-SA"/>
        </w:rPr>
        <w:t xml:space="preserve">غفرت ذنوبه و صفحت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أعيش بلا صديق</w:t>
      </w:r>
    </w:p>
    <w:p>
      <w:pPr>
        <w:pStyle w:val="BookText"/>
        <w:rPr/>
      </w:pPr>
      <w:r>
        <w:rPr>
          <w:rFonts w:ascii="IRNazanin" w:hAnsi="IRNazanin" w:eastAsia="IRNazanin"/>
          <w:color w:val="111111"/>
          <w:sz w:val="28"/>
          <w:sz w:val="28"/>
          <w:szCs w:val="28"/>
          <w:rtl w:val="true"/>
          <w:lang w:bidi="fa-IR"/>
        </w:rPr>
        <w:t>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يغمض عينه عن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ما فيه يعش وهو عاتب</w:t>
      </w:r>
    </w:p>
    <w:p>
      <w:pPr>
        <w:pStyle w:val="BookText"/>
        <w:rPr/>
      </w:pPr>
      <w:r>
        <w:rPr>
          <w:rFonts w:ascii="Amiri" w:hAnsi="Amiri" w:eastAsia="Amiri" w:cs="Amiri"/>
          <w:color w:val="111111"/>
          <w:sz w:val="28"/>
          <w:sz w:val="28"/>
          <w:szCs w:val="28"/>
          <w:rtl w:val="true"/>
          <w:lang w:bidi="ar-SA"/>
        </w:rPr>
        <w:t xml:space="preserve">ومن يتتبع جاهداً كل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ولم يسلم له الدهر صاحب</w:t>
      </w:r>
    </w:p>
    <w:p>
      <w:pPr>
        <w:pStyle w:val="BookText"/>
        <w:rPr/>
      </w:pPr>
      <w:r>
        <w:rPr>
          <w:rFonts w:ascii="Amiri" w:hAnsi="Amiri" w:eastAsia="Amiri" w:cs="Amiri"/>
          <w:color w:val="111111"/>
          <w:sz w:val="28"/>
          <w:sz w:val="28"/>
          <w:szCs w:val="28"/>
          <w:rtl w:val="true"/>
          <w:lang w:bidi="ar-SA"/>
        </w:rPr>
        <w:t>وقال إياس بن القائف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الرجال الأغنياء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 النوى بالمقترين المراميا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فاكرم أخاك الدهر ماد تما معاً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بالممات فرقة و تنائيا </w:t>
      </w:r>
    </w:p>
    <w:p>
      <w:pPr>
        <w:pStyle w:val="BookText"/>
        <w:rPr/>
      </w:pPr>
      <w:r>
        <w:rPr>
          <w:rFonts w:ascii="Amiri" w:hAnsi="Amiri" w:eastAsia="Amiri" w:cs="Amiri"/>
          <w:color w:val="111111"/>
          <w:sz w:val="28"/>
          <w:sz w:val="28"/>
          <w:szCs w:val="28"/>
          <w:rtl w:val="true"/>
          <w:lang w:bidi="ar-SA"/>
        </w:rPr>
        <w:t xml:space="preserve">إذا زرت ارضاً بعد طول 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صديقي والبلاد كما هيا</w:t>
      </w:r>
    </w:p>
    <w:p>
      <w:pPr>
        <w:pStyle w:val="BookText"/>
        <w:rPr/>
      </w:pPr>
      <w:r>
        <w:rPr>
          <w:rFonts w:ascii="IRNazanin" w:hAnsi="IRNazanin" w:eastAsia="IRNazanin"/>
          <w:color w:val="111111"/>
          <w:sz w:val="28"/>
          <w:sz w:val="28"/>
          <w:szCs w:val="28"/>
          <w:rtl w:val="true"/>
          <w:lang w:bidi="fa-IR"/>
        </w:rPr>
        <w:t>وقال حاتم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انا بالساعي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لتشرب ما في الحوض قبل الركائب</w:t>
      </w:r>
    </w:p>
    <w:p>
      <w:pPr>
        <w:pStyle w:val="BookText"/>
        <w:rPr/>
      </w:pPr>
      <w:r>
        <w:rPr>
          <w:rFonts w:ascii="Amiri" w:hAnsi="Amiri" w:eastAsia="Amiri" w:cs="Amiri"/>
          <w:color w:val="111111"/>
          <w:sz w:val="28"/>
          <w:sz w:val="28"/>
          <w:szCs w:val="28"/>
          <w:rtl w:val="true"/>
          <w:lang w:bidi="ar-SA"/>
        </w:rPr>
        <w:t>وما أنا بالطاوي حقيبة</w:t>
      </w:r>
      <w:r>
        <w:rPr>
          <w:rStyle w:val="FootnoteAnchor"/>
          <w:rtl w:val="true"/>
        </w:rPr>
        <w:footnoteReference w:id="612"/>
      </w:r>
      <w:r>
        <w:rPr>
          <w:rFonts w:ascii="Amiri" w:hAnsi="Amiri" w:eastAsia="Amiri" w:cs="Amiri"/>
          <w:color w:val="111111"/>
          <w:sz w:val="28"/>
          <w:sz w:val="28"/>
          <w:szCs w:val="28"/>
          <w:rtl w:val="true"/>
          <w:lang w:bidi="ar-SA"/>
        </w:rPr>
        <w:t xml:space="preserve">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بعثها خفاً وأترك صاحبي</w:t>
      </w:r>
    </w:p>
    <w:p>
      <w:p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بداحين اثری باخوانه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فقلل عنهم شناة</w:t>
      </w:r>
      <w:r>
        <w:rPr>
          <w:rStyle w:val="FootnoteAnchor"/>
          <w:rtl w:val="true"/>
        </w:rPr>
        <w:footnoteReference w:id="613"/>
      </w:r>
      <w:r>
        <w:rPr>
          <w:rFonts w:ascii="IRNazanin" w:hAnsi="IRNazanin" w:eastAsia="IRNazanin"/>
          <w:color w:val="111111"/>
          <w:sz w:val="28"/>
          <w:sz w:val="28"/>
          <w:szCs w:val="28"/>
          <w:rtl w:val="true"/>
          <w:lang w:bidi="fa-IR"/>
        </w:rPr>
        <w:t>العدم</w:t>
      </w:r>
    </w:p>
    <w:p>
      <w:pPr>
        <w:pStyle w:val="BookText"/>
        <w:rPr/>
      </w:pPr>
      <w:r>
        <w:rPr>
          <w:rFonts w:ascii="Amiri" w:hAnsi="Amiri" w:eastAsia="Amiri" w:cs="Amiri"/>
          <w:color w:val="111111"/>
          <w:sz w:val="28"/>
          <w:sz w:val="28"/>
          <w:szCs w:val="28"/>
          <w:rtl w:val="true"/>
          <w:lang w:bidi="ar-SA"/>
        </w:rPr>
        <w:t xml:space="preserve">و ذكره الحزم غب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قبل انتقال النعم</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 عبد الله لما حوى</w:t>
      </w:r>
      <w:r>
        <w:rPr>
          <w:rStyle w:val="FootnoteAnchor"/>
          <w:rtl w:val="true"/>
        </w:rPr>
        <w:footnoteReference w:id="614"/>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له من بين إخوانه مال</w:t>
      </w:r>
    </w:p>
    <w:p>
      <w:pPr>
        <w:pStyle w:val="BookText"/>
        <w:rPr/>
      </w:pPr>
      <w:r>
        <w:rPr>
          <w:rFonts w:ascii="Amiri" w:hAnsi="Amiri" w:eastAsia="Amiri" w:cs="Amiri"/>
          <w:color w:val="111111"/>
          <w:sz w:val="28"/>
          <w:sz w:val="28"/>
          <w:szCs w:val="28"/>
          <w:rtl w:val="true"/>
          <w:lang w:bidi="ar-SA"/>
        </w:rPr>
        <w:t xml:space="preserve">رأى خلة منهم تسد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فساواهم حتى استوت بهم الحال</w:t>
      </w:r>
    </w:p>
    <w:p>
      <w:pPr>
        <w:pStyle w:val="BookText"/>
        <w:rPr/>
      </w:pPr>
      <w:r>
        <w:rPr>
          <w:rFonts w:ascii="Amiri" w:hAnsi="Amiri" w:eastAsia="Amiri" w:cs="Amiri"/>
          <w:color w:val="111111"/>
          <w:sz w:val="28"/>
          <w:sz w:val="28"/>
          <w:szCs w:val="28"/>
          <w:rtl w:val="true"/>
          <w:lang w:bidi="ar-SA"/>
        </w:rPr>
        <w:t>الموسى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 اخوانه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المقل عن المكثر</w:t>
      </w:r>
    </w:p>
    <w:p>
      <w:pPr>
        <w:pStyle w:val="BookText"/>
        <w:rPr/>
      </w:pPr>
      <w:r>
        <w:rPr>
          <w:rFonts w:ascii="IRNazanin" w:hAnsi="IRNazanin" w:eastAsia="IRNazanin"/>
          <w:color w:val="111111"/>
          <w:sz w:val="28"/>
          <w:sz w:val="28"/>
          <w:szCs w:val="28"/>
          <w:rtl w:val="true"/>
          <w:lang w:bidi="fa-IR"/>
        </w:rPr>
        <w:t>و لسلمان بن 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صديق ما مسني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مذوقعت عينه على عدمي</w:t>
      </w:r>
    </w:p>
    <w:p>
      <w:pPr>
        <w:pStyle w:val="BookText"/>
        <w:rPr/>
      </w:pPr>
      <w:r>
        <w:rPr>
          <w:rFonts w:ascii="Amiri" w:hAnsi="Amiri" w:eastAsia="Amiri" w:cs="Amiri"/>
          <w:color w:val="111111"/>
          <w:sz w:val="28"/>
          <w:sz w:val="28"/>
          <w:szCs w:val="28"/>
          <w:rtl w:val="true"/>
          <w:lang w:bidi="ar-SA"/>
        </w:rPr>
        <w:t xml:space="preserve">قام بعذري لما قعدت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عن حاجتي ولم ينم</w:t>
      </w:r>
    </w:p>
    <w:p>
      <w:pPr>
        <w:pStyle w:val="BookText"/>
        <w:rPr/>
      </w:pPr>
      <w:r>
        <w:rPr>
          <w:rFonts w:ascii="Amiri" w:hAnsi="Amiri" w:eastAsia="Amiri" w:cs="Amiri"/>
          <w:color w:val="111111"/>
          <w:sz w:val="28"/>
          <w:sz w:val="28"/>
          <w:szCs w:val="28"/>
          <w:rtl w:val="true"/>
          <w:lang w:bidi="ar-SA"/>
        </w:rPr>
        <w:t xml:space="preserve">أغنى و أقنى ولم يسم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كف له ولا قدم</w:t>
      </w:r>
    </w:p>
    <w:p>
      <w:pPr>
        <w:pStyle w:val="BookText"/>
        <w:rPr/>
      </w:pPr>
      <w:r>
        <w:rPr>
          <w:rFonts w:ascii="IRNazanin" w:hAnsi="IRNazanin" w:eastAsia="IRNazanin"/>
          <w:color w:val="111111"/>
          <w:sz w:val="28"/>
          <w:sz w:val="28"/>
          <w:szCs w:val="28"/>
          <w:rtl w:val="true"/>
          <w:lang w:bidi="fa-IR"/>
        </w:rPr>
        <w:t>لبشار بن برد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 في كل الأمور معاقبا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 الذي لا تعاتبه</w:t>
      </w:r>
    </w:p>
    <w:p>
      <w:pPr>
        <w:pStyle w:val="BookText"/>
        <w:rPr/>
      </w:pPr>
      <w:r>
        <w:rPr>
          <w:rFonts w:ascii="Amiri" w:hAnsi="Amiri" w:eastAsia="Amiri" w:cs="Amiri"/>
          <w:color w:val="111111"/>
          <w:sz w:val="28"/>
          <w:sz w:val="28"/>
          <w:szCs w:val="28"/>
          <w:rtl w:val="true"/>
          <w:lang w:bidi="ar-SA"/>
        </w:rPr>
        <w:t xml:space="preserve">فعش واحداً أوصل أخاك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مقارف ذنب مرة ومجانبه</w:t>
      </w:r>
    </w:p>
    <w:p>
      <w:pPr>
        <w:pStyle w:val="BookText"/>
        <w:rPr/>
      </w:pPr>
      <w:r>
        <w:rPr>
          <w:rFonts w:ascii="IRNazanin" w:hAnsi="IRNazanin" w:eastAsia="IRNazanin"/>
          <w:color w:val="111111"/>
          <w:sz w:val="28"/>
          <w:sz w:val="28"/>
          <w:szCs w:val="28"/>
          <w:rtl w:val="true"/>
          <w:lang w:bidi="fa-IR"/>
        </w:rPr>
        <w:t xml:space="preserve">إذا أنت لم تشرب مراراً على القذى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ضمئت، وأىّ الناس تصفو مشاربه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لزياد الأعجم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 لك لا تراه الدهرَ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العلّات بساماً جوادا </w:t>
      </w:r>
    </w:p>
    <w:p>
      <w:pPr>
        <w:pStyle w:val="BookText"/>
        <w:rPr/>
      </w:pPr>
      <w:r>
        <w:rPr>
          <w:rFonts w:ascii="Amiri" w:hAnsi="Amiri" w:eastAsia="Amiri" w:cs="Amiri"/>
          <w:color w:val="111111"/>
          <w:sz w:val="28"/>
          <w:sz w:val="28"/>
          <w:szCs w:val="28"/>
          <w:rtl w:val="true"/>
          <w:lang w:bidi="ar-SA"/>
        </w:rPr>
        <w:t>أخ لك ليس خلته بمذق</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عاد فقر أخيه عادا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ذواقاً أخوك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موجّهة في كل فج ركائبه</w:t>
      </w:r>
    </w:p>
    <w:p>
      <w:pPr>
        <w:pStyle w:val="BookText"/>
        <w:rPr/>
      </w:pPr>
      <w:r>
        <w:rPr>
          <w:rFonts w:ascii="Amiri" w:hAnsi="Amiri" w:eastAsia="Amiri" w:cs="Amiri"/>
          <w:color w:val="111111"/>
          <w:sz w:val="28"/>
          <w:sz w:val="28"/>
          <w:szCs w:val="28"/>
          <w:rtl w:val="true"/>
          <w:lang w:bidi="ar-SA"/>
        </w:rPr>
        <w:t xml:space="preserve">فخلّ له وجه الطريق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مطية رخال كثير مذاهبه</w:t>
      </w:r>
    </w:p>
    <w:p>
      <w:pPr>
        <w:pStyle w:val="BookText"/>
        <w:rPr/>
      </w:pPr>
      <w:r>
        <w:rPr>
          <w:rFonts w:ascii="Amiri" w:hAnsi="Amiri" w:eastAsia="Amiri" w:cs="Amiri"/>
          <w:color w:val="111111"/>
          <w:sz w:val="28"/>
          <w:sz w:val="28"/>
          <w:szCs w:val="28"/>
          <w:rtl w:val="true"/>
          <w:lang w:bidi="ar-SA"/>
        </w:rPr>
        <w:t xml:space="preserve">تخاف المنايا أن ترحل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المنايا في المقام تناسبه</w:t>
      </w:r>
    </w:p>
    <w:p>
      <w:pPr>
        <w:pStyle w:val="BookText"/>
        <w:rPr/>
      </w:pPr>
      <w:r>
        <w:rPr>
          <w:rFonts w:ascii="Amiri" w:hAnsi="Amiri" w:eastAsia="Amiri" w:cs="Amiri"/>
          <w:color w:val="111111"/>
          <w:sz w:val="28"/>
          <w:sz w:val="28"/>
          <w:szCs w:val="28"/>
          <w:rtl w:val="true"/>
          <w:lang w:bidi="ar-SA"/>
        </w:rPr>
        <w:t>والبشار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إخوانك المشارك في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الشريك في المرأينا</w:t>
      </w:r>
    </w:p>
    <w:p>
      <w:pPr>
        <w:pStyle w:val="BookText"/>
        <w:rPr/>
      </w:pPr>
      <w:r>
        <w:rPr>
          <w:rFonts w:ascii="Amiri" w:hAnsi="Amiri" w:eastAsia="Amiri" w:cs="Amiri"/>
          <w:color w:val="111111"/>
          <w:sz w:val="28"/>
          <w:sz w:val="28"/>
          <w:szCs w:val="28"/>
          <w:rtl w:val="true"/>
          <w:lang w:bidi="ar-SA"/>
        </w:rPr>
        <w:t xml:space="preserve">الذي إن شهدت سرك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غبت كان أذناً وعينا</w:t>
      </w:r>
    </w:p>
    <w:p>
      <w:pPr>
        <w:pStyle w:val="BookText"/>
        <w:rPr/>
      </w:pPr>
      <w:r>
        <w:rPr>
          <w:rFonts w:ascii="IRNazanin" w:hAnsi="IRNazanin" w:eastAsia="IRNazanin"/>
          <w:color w:val="111111"/>
          <w:sz w:val="28"/>
          <w:sz w:val="28"/>
          <w:szCs w:val="28"/>
          <w:rtl w:val="true"/>
          <w:lang w:bidi="fa-IR"/>
        </w:rPr>
        <w:t xml:space="preserve">مثل سر العقيان إن 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البلاء فازداد زینا</w:t>
      </w:r>
    </w:p>
    <w:p>
      <w:pPr>
        <w:pStyle w:val="BookText"/>
        <w:rPr/>
      </w:pPr>
      <w:r>
        <w:rPr>
          <w:rFonts w:ascii="Amiri" w:hAnsi="Amiri" w:eastAsia="Amiri" w:cs="Amiri"/>
          <w:color w:val="111111"/>
          <w:sz w:val="28"/>
          <w:sz w:val="28"/>
          <w:szCs w:val="28"/>
          <w:rtl w:val="true"/>
          <w:lang w:bidi="ar-SA"/>
        </w:rPr>
        <w:t>وانشدت لابن معمعة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العالالم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الأرض علمه</w:t>
      </w:r>
    </w:p>
    <w:p>
      <w:pPr>
        <w:pStyle w:val="BookText"/>
        <w:rPr/>
      </w:pPr>
      <w:r>
        <w:rPr>
          <w:rFonts w:ascii="Amiri" w:hAnsi="Amiri" w:eastAsia="Amiri" w:cs="Amiri"/>
          <w:color w:val="111111"/>
          <w:sz w:val="28"/>
          <w:sz w:val="28"/>
          <w:szCs w:val="28"/>
          <w:rtl w:val="true"/>
          <w:lang w:bidi="ar-SA"/>
        </w:rPr>
        <w:t xml:space="preserve">قلت لما جرحت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بحال تغمه</w:t>
      </w:r>
    </w:p>
    <w:p>
      <w:pPr>
        <w:pStyle w:val="BookText"/>
        <w:rPr/>
      </w:pPr>
      <w:r>
        <w:rPr>
          <w:rFonts w:ascii="IRNazanin" w:hAnsi="IRNazanin" w:eastAsia="IRNazanin"/>
          <w:color w:val="111111"/>
          <w:sz w:val="28"/>
          <w:sz w:val="28"/>
          <w:szCs w:val="28"/>
          <w:rtl w:val="true"/>
          <w:lang w:bidi="fa-IR"/>
        </w:rPr>
        <w:t xml:space="preserve">لا یضرّ الجواد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تستوطاه اُمه</w:t>
      </w:r>
    </w:p>
    <w:p>
      <w:pPr>
        <w:pStyle w:val="BookText"/>
        <w:rPr/>
      </w:pPr>
      <w:r>
        <w:rPr>
          <w:rFonts w:ascii="Amiri" w:hAnsi="Amiri" w:eastAsia="Amiri" w:cs="Amiri"/>
          <w:color w:val="111111"/>
          <w:sz w:val="28"/>
          <w:sz w:val="28"/>
          <w:szCs w:val="28"/>
          <w:rtl w:val="true"/>
          <w:lang w:bidi="ar-SA"/>
        </w:rPr>
        <w:t xml:space="preserve">ولعمري 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أحلی و شمه</w:t>
      </w:r>
    </w:p>
    <w:p>
      <w:pPr>
        <w:pStyle w:val="BookText"/>
        <w:rPr/>
      </w:pPr>
      <w:r>
        <w:rPr>
          <w:rFonts w:ascii="Amiri" w:hAnsi="Amiri" w:eastAsia="Amiri" w:cs="Amiri"/>
          <w:color w:val="111111"/>
          <w:sz w:val="28"/>
          <w:sz w:val="28"/>
          <w:szCs w:val="28"/>
          <w:rtl w:val="true"/>
          <w:lang w:bidi="ar-SA"/>
        </w:rPr>
        <w:t>لاَ تَهَجَّم علی الصدیق بشيء یغمه فإذا أحوج الشجاع بدا منه 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وأنشدت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توردن على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الدعابة ما يغمه</w:t>
      </w:r>
    </w:p>
    <w:p>
      <w:pPr>
        <w:pStyle w:val="BookText"/>
        <w:rPr/>
      </w:pPr>
      <w:r>
        <w:rPr>
          <w:rFonts w:ascii="IRNazanin" w:hAnsi="IRNazanin" w:eastAsia="IRNazanin"/>
          <w:color w:val="111111"/>
          <w:sz w:val="28"/>
          <w:sz w:val="28"/>
          <w:szCs w:val="28"/>
          <w:rtl w:val="true"/>
          <w:lang w:bidi="fa-IR"/>
        </w:rPr>
        <w:t xml:space="preserve">واحذر برادر طیشه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إذا ماطـال حلمه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فالعجل تنطحه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إدمان مص الضرع أُمّه</w:t>
      </w:r>
      <w:bookmarkStart w:id="243" w:name="pg20004_217871"/>
    </w:p>
    <w:p>
      <w:pPr>
        <w:pStyle w:val="Heading2"/>
        <w:numPr>
          <w:ilvl w:val="1"/>
          <w:numId w:val="1"/>
        </w:numPr>
        <w:rPr/>
      </w:pPr>
      <w:bookmarkStart w:id="244" w:name="__RefHeading___Toc752891_2320776876"/>
      <w:bookmarkStart w:id="245" w:name="_Toc81"/>
      <w:bookmarkEnd w:id="243"/>
      <w:bookmarkEnd w:id="244"/>
      <w:r>
        <w:rPr>
          <w:rtl w:val="true"/>
        </w:rPr>
        <w:t>فصل آخر في ذكر الاخوة والإخوان</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آخر في ذكر الاخوة والإخوان</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آخى أحدكم رجلاً فليسأله عن اسمه واسم أبيه و قبيلته و منزله، فإنه من واجب الحق، وصافي الإخاء، وإلا فهي المودة الحمقاء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داود قال لابنه سليمان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تستبدلن بأخ قديم أخاً مستفاداً ما استقام لك، ولا تستقلن أن يكون لك عدو واحد، ولا تستكثرن أن يكون لك ألف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كثير ألف خل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عدواً واحداً لكثير</w:t>
      </w:r>
    </w:p>
    <w:p>
      <w:pPr>
        <w:pStyle w:val="BookText"/>
        <w:rPr/>
      </w:pPr>
      <w:r>
        <w:rPr>
          <w:rFonts w:ascii="Amiri" w:hAnsi="Amiri" w:eastAsia="Amiri" w:cs="Amiri"/>
          <w:color w:val="111111"/>
          <w:sz w:val="28"/>
          <w:sz w:val="28"/>
          <w:szCs w:val="28"/>
          <w:rtl w:val="true"/>
          <w:lang w:bidi="ar-SA"/>
        </w:rPr>
        <w:t xml:space="preserve">وروي أن سليمان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تحكموا على رجل بشيء حتى تنظروا إلى من يخادن، فإنما يعرف الرجل بأشكاله وأقرانه، وينسب إلى أصحابه و أخدانه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كانت بين الحسن والحسين صلوات الله عليها وحشة، فقيل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تدخل على أخيك و هو أسن منك؟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اثنان جرى بينهما كلام فطلب أحدهما رضا صاحبه، كان سابقاً له إلى الجنة، وأكره أن أسبق أبا محمد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الحسن عليه السلام فقام بجر رداءه حتى دخل على الحسين صلوات الله عليها فترضاه</w:t>
      </w:r>
      <w:r>
        <w:rPr>
          <w:rFonts w:eastAsia="IRNazanin" w:cs="IRNazanin"/>
          <w:color w:val="111111"/>
          <w:sz w:val="28"/>
          <w:szCs w:val="28"/>
          <w:rtl w:val="true"/>
          <w:lang w:bidi="fa-IR"/>
        </w:rPr>
        <w:t>.</w:t>
      </w:r>
      <w:bookmarkStart w:id="246" w:name="pg20004_217872"/>
    </w:p>
    <w:p>
      <w:pPr>
        <w:pStyle w:val="Heading2"/>
        <w:numPr>
          <w:ilvl w:val="1"/>
          <w:numId w:val="1"/>
        </w:numPr>
        <w:rPr/>
      </w:pPr>
      <w:bookmarkStart w:id="247" w:name="__RefHeading___Toc752893_2320776876"/>
      <w:bookmarkStart w:id="248" w:name="_Toc82"/>
      <w:bookmarkEnd w:id="246"/>
      <w:bookmarkEnd w:id="247"/>
      <w:r>
        <w:rPr>
          <w:rtl w:val="true"/>
        </w:rPr>
        <w:t>فصل مما ورد في ذكر الظلم</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مما ورد في ذكر الظلم</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روی عبدالله بن سنان، عن أبي عبد الله الصادق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عند غضبك أذكرك عند غضي فلا أمحقك فيمن أمحق، وإذا ظلمت بمظلمة فارض باقتصاري لك، فإن انتصاري لك خير من انتصارك لنفسك واعلم أن الخلق الحسن بذيب السيئة كما تذيب الشمس الجليد، وان الخلق السيء يفد العمل كما يفسد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شيئاً من أمور أمتي فحسنت سريرته لهم، رزقه الله تعالى الهيبة في قلوبهم، و من بسط كفه إليهم بالمعروف رزق المحبة منهم، و من كف عن أموالهم وفر الله عز وجل ماله، ومن أخذ للمظلوم من الظالم كان معي في الجنة مصاحباً، ومن كثر عفوه مد في عمره، و من عمّ عدله نصر على عدوه، و من خرج من ذل المعصية إلى عز الطاعة، آنسه الله عزوجل بغير أنيس وأعانه بغير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يظلم يخرب بيته، ومصداق ذلك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فنلك بيوتهم خاوية بما ظلموا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من دونك عاقبك من فوقك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يمهل الظالم حتى يقول</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اهني، ثم إذا أخذه أخذه أخذة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محمد نفسه عند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أمير المؤمنين في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يكبرن عليك ظلم من ظلمك، فإنما سعى في مضرته و نفعك، وليس جزاء </w:t>
      </w:r>
      <w:bookmarkStart w:id="249" w:name="pg20004_217873"/>
    </w:p>
    <w:p>
      <w:pPr>
        <w:pStyle w:val="BookText"/>
        <w:rPr/>
      </w:pPr>
      <w:bookmarkEnd w:id="249"/>
      <w:r>
        <w:rPr>
          <w:rFonts w:ascii="Amiri" w:hAnsi="Amiri" w:eastAsia="Amiri" w:cs="Amiri"/>
          <w:color w:val="111111"/>
          <w:sz w:val="28"/>
          <w:sz w:val="28"/>
          <w:szCs w:val="28"/>
          <w:rtl w:val="true"/>
          <w:lang w:bidi="ar-SA"/>
        </w:rPr>
        <w:t>من سرك أن تسوءه</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752895_2320776876"/>
      <w:bookmarkStart w:id="251" w:name="_Toc83"/>
      <w:bookmarkEnd w:id="250"/>
      <w:r>
        <w:rPr>
          <w:rtl w:val="true"/>
        </w:rPr>
        <w:t>فصل من کلام أمیرالمؤمنین علیه السلام و حکمه</w:t>
      </w:r>
      <w:bookmarkEnd w:id="251"/>
    </w:p>
    <w:p>
      <w:pPr>
        <w:pStyle w:val="BookText"/>
        <w:rPr/>
      </w:pPr>
      <w:r>
        <w:rPr>
          <w:rFonts w:ascii="Amiri" w:hAnsi="Amiri" w:eastAsia="Amiri" w:cs="Amiri"/>
          <w:color w:val="111111"/>
          <w:sz w:val="28"/>
          <w:sz w:val="28"/>
          <w:szCs w:val="28"/>
          <w:rtl w:val="true"/>
          <w:lang w:bidi="ar-SA"/>
        </w:rPr>
        <w:t>ومن سلّ سيف البغي قتل به، ومن حفر لأخيه بئراً وقع فيها، ومن هنك حجاب أخيه انهتكت عورات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حطوم خير من سلطان ظلوم، و سلطان ظلوم خير من فتن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عند الظلم عدل الله فيك، وعند المقدرة قدرة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وأظلم خلق الله من بات حاسداً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بات في نعمائه يتقلب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من كلام أمير المؤمنين عليه السلام وحكمه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أعلى من الإسلام، ولا كرم أعز من التقوى، ولا معقل أحرز من الورع، ولا شفيع أنجح من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ضاق صدره لا يصبر على أداء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كسل لم يؤد حق الله، ومن عظم أوامر الله أجاب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تنزه عن حرمات الله، سارع إليه عفو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قلبه الله، لم يسأم بدنه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 قطيعة الرحم نماء، ولا مع الفجور 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تصحيح الضمائر تغفر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تصفية العمل خير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الخوف يحسن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الدين صحة البقين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لقيت الله به، نصيحة من قلب، وتوية من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والجدال، فإنه يورث الشك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 الآخرة كاسدة، فاستكثروا منها في أوان كسادها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الجنة رخيص، و دخول النار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سابق إلى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أشجار التقى، حتى ثمار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من أكرم عن ذل النار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 معترف بذنبه، أفضل من باك مدلّ على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عيب نفسه، اشتغل عن عيب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نسى خطيئته، استعظم خطيئة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عيوب الناس ونسبها</w:t>
      </w:r>
      <w:r>
        <w:rPr>
          <w:rStyle w:val="FootnoteAnchor"/>
          <w:rtl w:val="true"/>
        </w:rPr>
        <w:footnoteReference w:id="626"/>
      </w:r>
      <w:r>
        <w:rPr>
          <w:rFonts w:ascii="Amiri" w:hAnsi="Amiri" w:eastAsia="Amiri" w:cs="Amiri"/>
          <w:color w:val="111111"/>
          <w:sz w:val="28"/>
          <w:sz w:val="28"/>
          <w:szCs w:val="28"/>
          <w:rtl w:val="true"/>
          <w:lang w:bidi="ar-SA"/>
        </w:rPr>
        <w:t>لنفسه، فذاك الأحمق بعينه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أدباً لنفك ما كرهته لغيرك</w:t>
      </w:r>
      <w:r>
        <w:rPr>
          <w:rFonts w:eastAsia="Amiri" w:cs="Amiri" w:ascii="Amiri" w:hAnsi="Amiri"/>
          <w:color w:val="111111"/>
          <w:sz w:val="28"/>
          <w:szCs w:val="28"/>
          <w:rtl w:val="true"/>
          <w:lang w:bidi="ar-SA"/>
        </w:rPr>
        <w:t xml:space="preserve">». </w:t>
      </w:r>
      <w:bookmarkStart w:id="252" w:name="pg20004_217875"/>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اتعظ بغيرك، ولا يكون متعظاً بك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في لذة تعقبها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الإخلاص تجنب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المكارم اجتنب المحاوم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المرء يعيوبه من أكبر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نهاك، ومن أبغضك أغراك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 استوحش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عاب عيب، ومن شتم أجيب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w:t>
      </w:r>
      <w:r>
        <w:rPr>
          <w:rStyle w:val="FootnoteAnchor"/>
          <w:rtl w:val="true"/>
        </w:rPr>
        <w:footnoteReference w:id="627"/>
      </w:r>
      <w:r>
        <w:rPr>
          <w:rFonts w:ascii="Amiri" w:hAnsi="Amiri" w:eastAsia="Amiri" w:cs="Amiri"/>
          <w:color w:val="111111"/>
          <w:sz w:val="28"/>
          <w:sz w:val="28"/>
          <w:szCs w:val="28"/>
          <w:rtl w:val="true"/>
          <w:lang w:bidi="ar-SA"/>
        </w:rPr>
        <w:t>الامانة ولو إلى قاتل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مفتاح العطب، والتعب مطيّة</w:t>
      </w:r>
      <w:r>
        <w:rPr>
          <w:rStyle w:val="FootnoteAnchor"/>
          <w:rtl w:val="true"/>
        </w:rPr>
        <w:footnoteReference w:id="628"/>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داع إلى التقحم في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تورط في الأمور غير ناظر في العواقب، فقد تعرض لمدرجات النوائب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ذمياً وتواضع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ليصيب من دنياه شيئاً ـ ذهب ثلثا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الإستقامة لزمته السلامة</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752897_2320776876"/>
      <w:bookmarkStart w:id="254" w:name="_Toc84"/>
      <w:bookmarkEnd w:id="253"/>
      <w:r>
        <w:rPr>
          <w:rtl w:val="true"/>
        </w:rPr>
        <w:t>وصیة أمیرالمؤمنین لنوف البکالي</w:t>
      </w:r>
      <w:bookmarkEnd w:id="254"/>
    </w:p>
    <w:p>
      <w:pPr>
        <w:pStyle w:val="BookText"/>
        <w:rPr/>
      </w:pPr>
      <w:r>
        <w:rPr>
          <w:rFonts w:ascii="Amiri" w:hAnsi="Amiri" w:eastAsia="Amiri" w:cs="Amiri"/>
          <w:color w:val="111111"/>
          <w:sz w:val="28"/>
          <w:sz w:val="28"/>
          <w:szCs w:val="28"/>
          <w:rtl w:val="true"/>
          <w:lang w:bidi="ar-SA"/>
        </w:rPr>
        <w:t>كلام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يانوی، أحسن يحسن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خيراً تذكر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الغيبة، فإنها ادام كلاب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يانوف، كذب من زعم أنه ولد من حلال و هو يأكل لحوم الناس بالغيبة، و كذب من زعم أنه ولد من حلال و هو يبغضني ويبغض الأئمة من ولدي، كذب من زعم أنه يعرف الله و هو يجترىء على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لا تكونن عريفاً ولا نقيباً ولا عشاراً ولا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صل رحمك يزد الله في عمرك، و حسن خلقك يخفف الله حسابك، و إن سرك أن تكون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ـ فلا تكن للظالمين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يانوف، من أحبنا كان معنا، ولو أن رجلاً أحب حجراً للحشره الله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يانوف، إياك ان تتزين للناس، و تبارز الله بالمعاصي، فتلقى الله و هو عليك غضبان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نوف، إحفظ عني ما أقول لك تنل خير الدنيا والآخرة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255" w:name="pg20004_217876"/>
    </w:p>
    <w:p>
      <w:pPr>
        <w:pStyle w:val="Heading2"/>
        <w:numPr>
          <w:ilvl w:val="1"/>
          <w:numId w:val="1"/>
        </w:numPr>
        <w:rPr/>
      </w:pPr>
      <w:bookmarkStart w:id="256" w:name="__RefHeading___Toc752899_2320776876"/>
      <w:bookmarkStart w:id="257" w:name="_Toc85"/>
      <w:bookmarkEnd w:id="255"/>
      <w:bookmarkEnd w:id="256"/>
      <w:r>
        <w:rPr>
          <w:rtl w:val="true"/>
        </w:rPr>
        <w:t>وصیة امراة عربیة لبنتها</w:t>
      </w:r>
      <w:bookmarkEnd w:id="257"/>
    </w:p>
    <w:p>
      <w:pPr>
        <w:pStyle w:val="BookText"/>
        <w:rPr/>
      </w:pPr>
      <w:r>
        <w:rPr>
          <w:rFonts w:ascii="Amiri" w:hAnsi="Amiri" w:eastAsia="Amiri" w:cs="Amiri"/>
          <w:color w:val="111111"/>
          <w:sz w:val="28"/>
          <w:sz w:val="28"/>
          <w:szCs w:val="28"/>
          <w:rtl w:val="true"/>
          <w:lang w:bidi="ar-SA"/>
        </w:rPr>
        <w:t>روي عن امرأة من العرب أنها قالت لبنتها وقد زوجتها وأرادت حملها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الوصية لو تركت لأدب ومكرمة في حسب لشركت ذلك منك، ولكنها تذكرة للعاقل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إنه لو استغنت امرأة عن زوج لكنت أغني الناس عنه، لكن للرجال خلقن، كما خلق الرجال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إنك قد فارقت الوكر الذي منه خرجت، وتركت الوطن الذي فيه درجت، وصرت إلى وكر لم تعرفيه، وقرين لم تألفيه، أصبح بملكه إياك عليك مليكا، فكوني له أمة يكن لك عبداً واحفظي عني خصالاً عشراً تكن لك ذكراً و ذخراً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فالصحبة له بالقناعة، والمعاشرة له بحسن السمع والطاعة، فإن القناعة راحة للقلب والسمع، والطاعة رضى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فالتعهد الموضع عينيه، والتفقد الموضع أنفه، فلا تقع عيناه منك على قبيح، ولا يشم أنفه منك إلا طيب ريح، فإن الكحل أحسن الحسن الموجود، وان الماء الطيب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فالتعهد لوقت طعامه، والهدو حين منامه، فإن حرارة الجوع ملهية، و ان تنغيص النوم يغضبه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فالاحتفاظ بسته و ماله، و الارعاء على حشمه وعياله، فإن الإحتفاظ بالمال حسن التقدير، والارعاء على الحسم والعيال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تفشي له سراً، ولا تعصي له أمراً، فإنك إن أفشيت سره لم تأمني عذره</w:t>
      </w:r>
      <w:r>
        <w:rPr>
          <w:rStyle w:val="FootnoteAnchor"/>
          <w:rtl w:val="true"/>
        </w:rPr>
        <w:footnoteReference w:id="630"/>
      </w:r>
      <w:r>
        <w:rPr>
          <w:rFonts w:ascii="Amiri" w:hAnsi="Amiri" w:eastAsia="Amiri" w:cs="Amiri"/>
          <w:color w:val="111111"/>
          <w:sz w:val="28"/>
          <w:sz w:val="28"/>
          <w:szCs w:val="28"/>
          <w:rtl w:val="true"/>
          <w:lang w:bidi="ar-SA"/>
        </w:rPr>
        <w:t>، و إن عصيت أمره أو غرت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 مع ذلك الفرح لديه، إذا كان ترحاً، والإكتاب عنده إذا كان فرحاً، فإن الخلة الأولى من التقصير، والثانية من التكدير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ما تكونين له إعظاماً، أشد ما يكون لك إكراماً، وأشد ما تكونين له موافقة، أطول ما يكون لك مرافقة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واعلمي يا بنية إنك لن تصلي إلى ذلك، حتى تؤثري رضاه على رضاك و هواه على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أحببت و 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تؤثري الضنك على الدعة، والضيق على السعة، والله معك يختر لك</w:t>
      </w:r>
      <w:r>
        <w:rPr>
          <w:rFonts w:eastAsia="Amiri" w:cs="Amiri" w:ascii="Amiri" w:hAnsi="Amiri"/>
          <w:color w:val="111111"/>
          <w:sz w:val="28"/>
          <w:szCs w:val="28"/>
          <w:rtl w:val="true"/>
          <w:lang w:bidi="ar-SA"/>
        </w:rPr>
        <w:t xml:space="preserve">. </w:t>
      </w:r>
      <w:bookmarkStart w:id="258" w:name="pg20004_217877"/>
    </w:p>
    <w:p>
      <w:pPr>
        <w:pStyle w:val="Heading2"/>
        <w:numPr>
          <w:ilvl w:val="1"/>
          <w:numId w:val="1"/>
        </w:numPr>
        <w:rPr/>
      </w:pPr>
      <w:bookmarkStart w:id="259" w:name="__RefHeading___Toc752901_2320776876"/>
      <w:bookmarkStart w:id="260" w:name="_Toc86"/>
      <w:bookmarkEnd w:id="258"/>
      <w:bookmarkEnd w:id="259"/>
      <w:r>
        <w:rPr>
          <w:rtl w:val="true"/>
        </w:rPr>
        <w:t>باب وصية النبي صلى الله عليه لأبي ذر</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وصية النبي صلى الله عليه لأبي ذر</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قال أبو الأسود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ذات يوم على رسول الله صلى الله عليه و آله في مسجده، فلم أر في المسجد أحداً من الناس إلا رسول الله وعلي صلى الله عليه جالس إلى جانبه، فاغتنمت خلوة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بوصية ينفعني الله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وأكرم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اعبد الله كأنك تراه، فإن كنت لا تراه فإنه عزوجل يراك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اول عيادة الله المعرفة به أنه الأول قبل كل شيء فلا شيء قبله، والفرد فلا ثاني معه، والباقي لا إلى غاية، فاطر السماوات والأرض وما فيهما وما بينهما من شيء، وهو اللطيف الخبير،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الإيمان بي، والإقرار بأن الله عز وجل أرسلني إلى كافة الناس بشيراً ونذيراً وداعياً إلى الله بإذنه وسراجاً منيراً، ثم حب أهل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ـ يا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 اهل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كسفينة النجاة في قوم نوح، من ركبها نجا و من رغب عنها غرق، ومثل باب حطة في بني إسرائيل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إحفظ عني ما أوصيك به، تكن سعيداً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وصحتك قبل سقمك، وغناك قبل فقرك ، وفراغك قبل شغلك ، وحياتك قبل مماتك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اباذر إياك والتسويف بأملك، فإنك بيومك ولست بما بعده، فإن يك غداً لك تكون في الغد كما كنت في اليوم، وإن لم يك غد لك لم تندم على ما فرطت في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كم من مستقبل يوماً لا يستكمله، و منتظر غداً لا يبلغه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لو نظرت إلى الأجل ومسيره، لأبغضت الأمل وغروره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كن في الدنيا كأنك غريب أو كعابر سبيل، وعد نفسك في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أصبحت فلا تحدث نفسك بالمساء، وإذا أمسيت فلا تحدث نفسك بالصباح، وخذ من صحتك قبل سقمك، و من حياتك قبل مماتك، فإنك لا تدري ما اسمك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إياك أن تدركك الصرعة عند العثرة، فلا تمكن من الرجعة، ولا يحمدك من خلفت بما تركت، ولا يعذرك من تقدم عليه بما فيه اشتغلت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رأيت كالنار نام هاربها، ولا مثل الجنة نام 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كن على عمرك أشع منك على درهمك و دينارك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هل ينتظر أحد إلا غنى مطغياً</w:t>
      </w:r>
      <w:r>
        <w:rPr>
          <w:rStyle w:val="FootnoteAnchor"/>
          <w:rtl w:val="true"/>
        </w:rPr>
        <w:footnoteReference w:id="632"/>
      </w:r>
      <w:r>
        <w:rPr>
          <w:rFonts w:ascii="Amiri" w:hAnsi="Amiri" w:eastAsia="Amiri" w:cs="Amiri"/>
          <w:color w:val="111111"/>
          <w:sz w:val="28"/>
          <w:sz w:val="28"/>
          <w:szCs w:val="28"/>
          <w:rtl w:val="true"/>
          <w:lang w:bidi="ar-SA"/>
        </w:rPr>
        <w:t>، أو فقراً منسياً، أو مرضاً مزمناً، أو هرماً مغنياً، أو موتاً مجهداً، أو الدجال فإنه شر غائب ينتظر، أو الساعة والساعة أدهى 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 شر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 يوم القيامة، عالم لا ينتفع بعلمه، و من طلب علماً ليصرف به وجوه الناس إليه، 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سئلت عن علم لا تعلمه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تنج من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 الناس بما لا علم لك به، تنج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وإنما دخلنا الجنة بفضل تأديبكم و تعليمكم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نأمر بالمعروف ولا نفعله</w:t>
      </w:r>
    </w:p>
    <w:p>
      <w:pPr>
        <w:pStyle w:val="BookText"/>
        <w:rPr/>
      </w:pPr>
      <w:r>
        <w:rPr>
          <w:rFonts w:ascii="Amiri" w:hAnsi="Amiri" w:eastAsia="Amiri" w:cs="Amiri"/>
          <w:color w:val="111111"/>
          <w:sz w:val="28"/>
          <w:sz w:val="28"/>
          <w:szCs w:val="28"/>
          <w:rtl w:val="true"/>
          <w:lang w:bidi="ar-SA"/>
        </w:rPr>
        <w:t>يا أباذر، إن حقوق الله أعظم من أن يقوم بهاً</w:t>
      </w:r>
      <w:r>
        <w:rPr>
          <w:rStyle w:val="FootnoteAnchor"/>
          <w:rtl w:val="true"/>
        </w:rPr>
        <w:footnoteReference w:id="633"/>
      </w:r>
      <w:r>
        <w:rPr>
          <w:rFonts w:ascii="Amiri" w:hAnsi="Amiri" w:eastAsia="Amiri" w:cs="Amiri"/>
          <w:color w:val="111111"/>
          <w:sz w:val="28"/>
          <w:sz w:val="28"/>
          <w:szCs w:val="28"/>
          <w:rtl w:val="true"/>
          <w:lang w:bidi="ar-SA"/>
        </w:rPr>
        <w:t>العباد، وإن نعم الله عز وجل أكثر من أن يحصيها العباد، ولكن أمسوا نائبين، وأصبحوا يائسين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إنكم في ممر الليل والنهار، في آجال منقوصة، وأعمال محفوظة، والموت يأتي بغتة، فمن يزرع خيراً يوشك أن</w:t>
      </w:r>
      <w:r>
        <w:rPr>
          <w:rStyle w:val="FootnoteAnchor"/>
          <w:rtl w:val="true"/>
        </w:rPr>
        <w:footnoteReference w:id="634"/>
      </w:r>
      <w:r>
        <w:rPr>
          <w:rFonts w:ascii="Amiri" w:hAnsi="Amiri" w:eastAsia="Amiri" w:cs="Amiri"/>
          <w:color w:val="111111"/>
          <w:sz w:val="28"/>
          <w:sz w:val="28"/>
          <w:szCs w:val="28"/>
          <w:rtl w:val="true"/>
          <w:lang w:bidi="ar-SA"/>
        </w:rPr>
        <w:t>يحصد رغبة، و من يزرع سوء أيوشك أن يحصد</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ندامة، ولكل زارع ما 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يسبق بطيء بحظه، ولا يدرك حريص مالم يقدر له، ومن أعطي خيراً فالله عز وجل أعطاه، و من وقي شراً فالله عز وجل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المتقون سادة، والفقهاء قادة، ومجالستهم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المؤمن ليرى</w:t>
      </w:r>
      <w:r>
        <w:rPr>
          <w:rStyle w:val="FootnoteAnchor"/>
          <w:rtl w:val="true"/>
        </w:rPr>
        <w:footnoteReference w:id="636"/>
      </w:r>
      <w:r>
        <w:rPr>
          <w:rFonts w:ascii="IRNazanin" w:hAnsi="IRNazanin" w:eastAsia="IRNazanin"/>
          <w:color w:val="111111"/>
          <w:sz w:val="28"/>
          <w:sz w:val="28"/>
          <w:szCs w:val="28"/>
          <w:rtl w:val="true"/>
          <w:lang w:bidi="fa-IR"/>
        </w:rPr>
        <w:t>ذنبه كأنه تحت صخرة يخاف أن تقع عليه، والكافر بری دنبه كأنه ذباب مرّ على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إن الله تعالى إذا أراد بعبد خيراً جعل الذنوب بين عينيه ممثّلة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تنظر إلى صغر الخطيئة ولكن انظر إلى من عصيت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 نفس المؤمن أشد تقلباً وخسيفة من العصفور حين يقذف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أشرك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الرجل ليحرم الرزق بالذنب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إنك إذا طلبت شيئاً من أمر الدنيا وابتغيته وعسر عليك ، فإنك على حال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تنطق فيما لا يعنيك فإنك لست منه في شيء، واخزن لسانك كما تحزن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الله جل ثناؤه ليدخل قوماً الجنة فيعطيهم حتى تنتهي أمانيهم، وفوقهم قوم في الدرجات العلى، فإذا نظروا إليهم عرفوهم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 إخواننا كنا معهم في الدنيا، فيم فضلتهم علينا؟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فإنهم كانوا يجوعون حين تشيعون، ويظمأون حين تروون، و يقومون حين تنامون، ويشخصون حين تخفضون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إن الله تعالى جعل قرة عيني في الصلاة، وحبها إليّ كما حبب إلى الجائع الطعام، وإلى الظمآن الماء، وإن الجائع إذا أكل الطعام شبع، وإذا شرب روي، و أنا لا أشبع من الصلاة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أبادر، إنّ الله عزّوجلّ بعث عيسى بن مريم بالرهبانية وبعثت بالحنيفية السمحة، وحبب إلي النساء والطيب، وجعل في الصلاة قرّة عيني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أباذر أیما رجل تطوع في كلّ يوم باثنتي عشر ركعة سوى المكتوبة كان له حقاً واجباً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وصلاة في مسجدي هذا تعدل مائة ألف صلاة في غيره إلاّ المسجد الحرام، وصلاة في المسجد الحرام تعدل مائة ألف صلاة في غيره، وأفضل من هذا كلّه صلاة يصليها الرجل في بيته حيث لا يراه إلا الله عزّوجلّ يطلب بها وجه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دمت في الصلاة فإنك تقرع باب الله ، و من يكثر من فرع باب الملك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من مؤمن يقوم إلى الصلاة إلا تناثر عليه البر ما بينه وبين العرش، و وكل به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آدم لو تعلم ما لك في صلاتك و من تناجي ما سئمت ولا 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طوبى لأصحاب الألوية يوم القيامة يحملونها فيسقون إلى الجنّة، ألا وهم السابقون إلى المساجد بالأسحار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لا تجعل بيتك قبراً، واجعل فيه صلاتك تضيء لك 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الصلاة</w:t>
      </w:r>
      <w:r>
        <w:rPr>
          <w:rStyle w:val="FootnoteAnchor"/>
          <w:rtl w:val="true"/>
        </w:rPr>
        <w:footnoteReference w:id="639"/>
      </w:r>
      <w:r>
        <w:rPr>
          <w:rFonts w:ascii="Amiri" w:hAnsi="Amiri" w:eastAsia="Amiri" w:cs="Amiri"/>
          <w:color w:val="111111"/>
          <w:sz w:val="28"/>
          <w:sz w:val="28"/>
          <w:szCs w:val="28"/>
          <w:rtl w:val="true"/>
          <w:lang w:bidi="ar-SA"/>
        </w:rPr>
        <w:t>عماد الدين واللسان أكبر، والصدقة تمحو الخطيئة واللسان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الدرجة في الجنة فوق الدرجة كما بين السماء والأرض، وإنّ العبد ليرفع بصره فيلمع له نور يكاد يخطف بصره فيفزع</w:t>
      </w:r>
      <w:r>
        <w:rPr>
          <w:rStyle w:val="FootnoteAnchor"/>
          <w:rtl w:val="true"/>
        </w:rPr>
        <w:footnoteReference w:id="640"/>
      </w:r>
      <w:r>
        <w:rPr>
          <w:rFonts w:ascii="Amiri" w:hAnsi="Amiri" w:eastAsia="Amiri" w:cs="Amiri"/>
          <w:color w:val="111111"/>
          <w:sz w:val="28"/>
          <w:sz w:val="28"/>
          <w:szCs w:val="28"/>
          <w:rtl w:val="true"/>
          <w:lang w:bidi="ar-SA"/>
        </w:rPr>
        <w:t>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أخيك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فلان كنّا نعمل جميعاً في الدنيا وقد فضّل عليّ هكذا؟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ثم يجعل في قلبه الرضى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الدنيا سجن المؤمن وجنة الكافر، وما أصبح فيها مؤمن إلا وهو حزين، وكيف لا يحزن وقد أوعده الله أنه وارد جهنم ولم يعده أنه صادر عنها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أباذر من أوتي من العلم مالا يعمل به لحقيق أن يكون أوتي علماً لا ينفعه الله به لأنّ الله عزّوجلّ نعت العلماء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أوتوا العلم من قبله إذا بتلى عليهم یحرّون للأذفان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سبحان ربنا ان كان وعد ربنا لمفعولاً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ويمرون للأذقان </w:t>
      </w:r>
    </w:p>
    <w:p>
      <w:pPr>
        <w:pStyle w:val="BookText"/>
        <w:rPr/>
      </w:pP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من استطاع أن يبكي قلبه فليبك، ومن لم يستطع فليشعر قلبه الحزن ولیتباكي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اباذر ان القلب القاسي بعيد من الله 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ما من خطيب إلا عرضت له خطيبته يوم القيامة وما أراد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فضل صلاة النافلة تفعل في الر على العلانية كفضل الفريضة على الناقلة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ما يتقرب العبد إلى الله بشيء أفضل من السجود الخفي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اذكر الله ذكراً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و ما الخالص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عبدي خوفين ولا اجمع له أمنين فإذا أمن أخفته يوم القيامة وإذا خافني امنته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لو أنّ رجلاً كان له مثل عمل سبعين نبياً لاحتقره وخشي ان لا ينجو من شرّ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الرجل لتعرض عليه ذنوبه يوم القيامة، فيقول أما إنّي قد كنت مشفقاً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الرجل ليعمل الحسنة فيتكل عليها، فيعمل المحقرات فيأتي الله و هو من الأشقياء، وإنّ الرجل ليعمل السيئة فيفرق منها فيأتي الله عزّوجلّ آمناً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العبد ليذنب فيدخل بذنبه ذلك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الذنب نصب عينه تائباً منه فازعاً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الكيّس من الناس من دان نفسه وعمل لما بعد الموت، والفاجر من اتبع نفسه هواها وتمنّى على الله عزّوجلّ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 الله عزّوجلّ أول شيء يرفع من هذه الأمة الأمانة والخشوع حتى لا يكاد يرى خاشعاً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والذي نفس محمّد بيده لو أنّ الدنيا كانت تعادل عند الله جناح بعوضة ما متى الفاجر منها شربة من 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الدنيا ملعونة ملعون ما فيها إلاّ ما يبتغي به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من شيء أبعض إلى الله من الدنيا خلقها ثم أعرض عنها فلم ينظر إليها ولا ينظر إليها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شيء أحب إلى الله عزّوجلّ من إيمان به وترك ما أمر به أن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أبادر إنّ الله جلّ ثناؤه أوحى إلى أخي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 الدنيا فإني لا أحبها وحبّ الآخرة فإنّها هي دار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إنّ جبرئيل عليه السلام أتاني بخزائن الدنيا على بغلة شهباء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خزائن الدنيا ولا ينقصك من حظّك شيئاً عنده</w:t>
      </w:r>
      <w:r>
        <w:rPr>
          <w:rStyle w:val="FootnoteAnchor"/>
          <w:rtl w:val="true"/>
        </w:rPr>
        <w:footnoteReference w:id="6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جبرئل لاحاجة لي فيها، إذا جعت سألت ربّي وإذا شبعت شكرته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أراد الله بعبد خيراً فقهه في الدين، وزهده في الدنيا، وبصّره عيوب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زهد عبد في الدنيا إلا أثبت الله عزّوجلّ الحكمة في قليه، وأنطق بها لسانه و بصره عيوب نفسه والدنيا و دواءها، وأخرجه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رأيت أخاك قد</w:t>
      </w:r>
      <w:r>
        <w:rPr>
          <w:rStyle w:val="FootnoteAnchor"/>
          <w:rtl w:val="true"/>
        </w:rPr>
        <w:footnoteReference w:id="644"/>
      </w:r>
      <w:r>
        <w:rPr>
          <w:rFonts w:ascii="Amiri" w:hAnsi="Amiri" w:eastAsia="Amiri" w:cs="Amiri"/>
          <w:color w:val="111111"/>
          <w:sz w:val="28"/>
          <w:sz w:val="28"/>
          <w:szCs w:val="28"/>
          <w:rtl w:val="true"/>
          <w:lang w:bidi="ar-SA"/>
        </w:rPr>
        <w:t>زهد في الدنيا، فاستمع منه فإنه يلقي إليك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أزهد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ينس المقابر والبلى، وترك ما يفنى لما يبقی، ومن لم يعد غداً من أيامه، وعد نفسه في الموتى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لم يوح إليَّ أن الجمع المال إلى المال، ولكن اوحي اليَّ أن سبح بحمدي وكن من الساجدين، واعبد ربك حتى يأتيك اليقين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إني البس الغليظ، وأجلس على الأرض، وأركب الحمار بغير سرج، </w:t>
      </w:r>
    </w:p>
    <w:p>
      <w:pPr>
        <w:pStyle w:val="BookText"/>
        <w:rPr/>
      </w:pPr>
      <w:r>
        <w:rPr>
          <w:rFonts w:ascii="Amiri" w:hAnsi="Amiri" w:eastAsia="Amiri" w:cs="Amiri"/>
          <w:color w:val="111111"/>
          <w:sz w:val="28"/>
          <w:sz w:val="28"/>
          <w:szCs w:val="28"/>
          <w:rtl w:val="true"/>
          <w:lang w:bidi="ar-SA"/>
        </w:rPr>
        <w:t xml:space="preserve">و أردف خلفي، فمن رغب عن سنتي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حب المال والشرف مذهبة لدين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الخائفون الخاضعون المتواضعون الذاكرون الله كثيراً، يسبقون الناس إلى الجنة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فقراء المؤمنين، فإنهم يأتون فيتخطون رقاب الناس، فيقول لهم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حتى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ملكنا فنحور و نعدل، ولا أفيض علينا فتقبض و نبسط، و كنا نعبد ربنا حتى أتانا البقين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الدنيا مشغلة القلب والبدن، وإن الله عز وجل يسأل أهل الدنيا عما يعملون في حلالها، وكيف ينعمون في حرامها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إني سألت الله عز وجل أن يجعل رزق من أحبني الكفاف، ويعطي من يبغضني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طوبى للزاهدين في الدنيا، والراغبين في الآخرة، الذين اتخذوا أرض الله بساطاً، وترابها فراشاً، وماءها طيباً، واتخذوا الكتاب شعاراً، والدعاء الله عز وجل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ربي تبارك وتعالى أخبرني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أدرك العابدون درك البكاء عندي شيئاً و إني لأبنين لهم في الرفيق الأعلى قصراً لا يشركهم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أكيس؟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وأحسنهم له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دخل النور القلب انفتح القلب واتسع واستوسع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ذلك بأبي أنت وأمي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 لى دار الخلود والتجافي عن دار الغرور، والإستعداد للموت قبل نزوله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اتق الله، ولا يرى الناس أنك تخشاه فيكرموك و قلبك فاجر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اباذر، ليكن لك في كل شيء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 حتى</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في النوم والأكل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ليعظم جلال الله في صدرك، فلا تذكره كما يذكره الجاهل، عند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اخزه، وعند الخنزير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اخزه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أباذر، إن الله عزوجل ملائكة قياماً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خيفة ـ ما يرفعون رؤوسهم حتى ينفخ في الصور النفحة الآخرة،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وبحمدك، ما عبدناك كما ينبغي لك أن تعيد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لرجل عمل سبعين صديقاً، لاستقل عمله من شدة ما يرى يومند، ولو ان دلواً صب من غلين في مطلع الشمس لقلت منه جماجم من في مغربها، ولو زفرت زفرة لم يبق ملك مقرب ولا نبي مرسل إلا خرجائیاً لركبتيه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نفسي نفسي، حتى ينسى إبراهيم إسحاق عليهما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أنا خليلك فلا تنسني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لو أن امرأة من نساء أهل الجنة اطلعت من سماء الدنيا في ليلة ظلماء الأضاءت لها الأرض، ولو أن ثوباً من ثياب أهل الجنة نشر اليوم في الدنيا لصعق من ينظر إليه وما حملته أبصارهم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أباذر، اخفض صوتك عند الجنائز، وعند القتال، وعند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إذا اتبعت جنازة فليكن عملك فيها التفكر والخشوع، واعلم أنك لاحق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إعلم ان فيكم خلقين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والكل من غير سهر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اباذر ركعتان مقتصدتان في تفكر، خير من قيام قليلة والقلب ساه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الحق ثقيل مر، والباطل خفيف حلو، و رب شهوة ساعة تورث حزقاً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يفقه الرجل كل الفقه حتى يرى الناس في جنب الله امثال الأباعر، ثم يرجع إلى نفسه فيكون هو أحقر حاقر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لا يصيب الرجل حقيقة الإيمان، حتى يرى الناس كلهم عقلاء في دنياهم سفهاء في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حاسب نفسك قبل أن تُحاسب، فإنه أهون لحسابك غداً وزن نفسك قبل أن توزن، وتجهز للعرض الأكبر، يوم تعرض لا تخفى على الله منك خافية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استحي من الله،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لأظل حين أذهب إلى </w:t>
      </w:r>
    </w:p>
    <w:p>
      <w:pPr>
        <w:pStyle w:val="BookText"/>
        <w:rPr/>
      </w:pPr>
      <w:r>
        <w:rPr>
          <w:rFonts w:ascii="Amiri" w:hAnsi="Amiri" w:eastAsia="Amiri" w:cs="Amiri"/>
          <w:color w:val="111111"/>
          <w:sz w:val="28"/>
          <w:sz w:val="28"/>
          <w:szCs w:val="28"/>
          <w:rtl w:val="true"/>
          <w:lang w:bidi="ar-SA"/>
        </w:rPr>
        <w:t xml:space="preserve">الغائط متقنعاً بثوبي استحياءً من الملائكة الذين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أتحب أن تدخل الجنة؟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فداك أبي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من الأمل، واجعل الموت نصب عينك، و استحي من الله حق الحياء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نستحي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الحياء، ولكن الحياء من الله أن لا تنسى الموت والمقابر والبلى، وتحفظ الجوف وما وعى، والرأس وما حوى، فمن أراد كرامة الآخرة فليدع زينة الدنيا، فإذا كنت كذلك أصبت ولاية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مثل الذي يدعو بغير عمل،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الله تعالى يصلح بصلاح العبد ولده و ولد ولده، و يحفظه الله في دويرته والدور التي خوله مادام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ربكم عزوجل يباهي الملائكة بثلاثة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يصبح في أرض قفر، فيؤذن ثم يقيم ثم يصلي، فيقول ربك عزوجل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عبدي يصلي ولا يراه أحد غيري، فينزل سيمون ألف ملكاً يصلون وراءه ويستغفرون له إلى الغد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قام من الليل يصلي وحده، فسجد و نام وهو ساجد،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عبدي، روحه عندي و جسده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في زحف، فيفر أصحابه ويثبت و هو يقاتل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مامن رجل يجعل جبهته في بقعة من بقاع الأرض، إلا شهدت له يوم القيامة، ومابها من منزل ينزل قوم، إلا أصبح ذلك المنزل يصلي عليهم أو يلعنهم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ما من صباح ولا رواح إلاّ وبقاع الأرض ينادي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جارة، هل مربك ذاكر الله عزوجل، أو عبد وضع جبهته عليك ساجداً الله تعالى؟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وابتهجت، وترى أن لها فضلاً</w:t>
      </w:r>
    </w:p>
    <w:p>
      <w:pPr>
        <w:pStyle w:val="BookText"/>
        <w:rPr/>
      </w:pPr>
      <w:r>
        <w:rPr>
          <w:rFonts w:ascii="IRNazanin" w:hAnsi="IRNazanin" w:eastAsia="IRNazanin"/>
          <w:color w:val="111111"/>
          <w:sz w:val="28"/>
          <w:sz w:val="28"/>
          <w:szCs w:val="28"/>
          <w:rtl w:val="true"/>
          <w:lang w:bidi="fa-IR"/>
        </w:rPr>
        <w:t>على جارتها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أباذر، إن الله تعالى لما خلق الأرض و خلق ما فیها</w:t>
      </w:r>
      <w:r>
        <w:rPr>
          <w:rStyle w:val="FootnoteAnchor"/>
          <w:rtl w:val="true"/>
        </w:rPr>
        <w:footnoteReference w:id="647"/>
      </w:r>
      <w:r>
        <w:rPr>
          <w:rFonts w:ascii="IRNazanin" w:hAnsi="IRNazanin" w:eastAsia="IRNazanin"/>
          <w:color w:val="111111"/>
          <w:sz w:val="28"/>
          <w:sz w:val="28"/>
          <w:szCs w:val="28"/>
          <w:rtl w:val="true"/>
          <w:lang w:bidi="fa-IR"/>
        </w:rPr>
        <w:t xml:space="preserve">من الشجر، لم یکن في </w:t>
      </w:r>
    </w:p>
    <w:p>
      <w:pPr>
        <w:pStyle w:val="BookText"/>
        <w:rPr/>
      </w:pPr>
      <w:r>
        <w:rPr>
          <w:rFonts w:ascii="Amiri" w:hAnsi="Amiri" w:eastAsia="Amiri" w:cs="Amiri"/>
          <w:color w:val="111111"/>
          <w:sz w:val="28"/>
          <w:sz w:val="28"/>
          <w:szCs w:val="28"/>
          <w:rtl w:val="true"/>
          <w:lang w:bidi="ar-SA"/>
        </w:rPr>
        <w:t xml:space="preserve">الأرض شجرة يأتيها بنو آدم إلا أصابوا فيها منفعة، فلم يزل الشجر والأرض كذلك حتى تكلم فجرة بني اسرائيل بالكلمة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قالوا اقشعرت الأرض وذهبت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ما من شاب يدع لذة الدنيا ولهوها، و أهرم شبابه في طاعة الله، إلا أعطاء الله أجر اثنين وسبعين 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الجليس الصالح خير من الوحدة، والوحدة خير من جليس السوء، وإملاء الخير خير من السكوت، والسكوت خير من إملاء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تصاحب إلا مؤمناً، ولا يأكل معك إلا تقي، ولا تأكل طعاماً للمفاسقين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أطعم طعامك من تحبه في الله تعالى، وكل طعام من يحبك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الله عند لسان كل قائل، فليتق الله امرؤ وليعلم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اترك فضول الكلام، و حسبك من الكلام ما 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كفى بالمرء كذباً أن يتحدث بكل 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من شيء احق بغلول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من إجلال الله إكرام ذي الشيبة المسلم، وإكرام حملة القرآن والعاملين به، وإكرام السلطان المقسط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لا تكن عيّاباً، ولا مداحاً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طقاناً، ولا ممارياً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لايزال العبد يزداد من الله بعداً ما نسي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أجاب داعي الله عزوجل، وأحسن عمارة مساجد الله، كان ثوابه من الله تعالى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كيف تعمر مساجد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فيها الأصوات، ولا يخاض فيها بالباطل، ولا يشترى فيها ولا يباع، واترك اللغو مادمت فيها، فإن لم تفعل فلا تلومن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نفسك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إن الله يعطيك مادمت جالساً في المسجد بكل نفس تتنفس فيه درجة في الجنة، وتصلي عليك الملائكة، ويكتب لك بكل نفس تتنفس فيه عشر حسنات </w:t>
      </w:r>
    </w:p>
    <w:p>
      <w:pPr>
        <w:pStyle w:val="BookText"/>
        <w:rPr/>
      </w:pPr>
      <w:r>
        <w:rPr>
          <w:rFonts w:ascii="Amiri" w:hAnsi="Amiri" w:eastAsia="Amiri" w:cs="Amiri"/>
          <w:color w:val="111111"/>
          <w:sz w:val="28"/>
          <w:sz w:val="28"/>
          <w:szCs w:val="28"/>
          <w:rtl w:val="true"/>
          <w:lang w:bidi="ar-SA"/>
        </w:rPr>
        <w:t>ويمحى عنك عشر سبئات كل جلوس في المسجد لغو إلا ثلاثة، قراءة مصلّ، أو ذكر الله، أو مسائل عن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كن بالعمل بالتقوى أشد اهتماماً منك بالعمل لغيره، فإنه لا يقل عمل بالتقوى، وكيف يقل عمل يتقبل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بتقبل الله من المقین</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لا يكون الرجل من المتقين حتى يحاسب نفسه أشد من محاسبة الشريك، فيعلم من أبن مطعمه ومشربه؟ ومن أين ملبسه؟ أمن جل أو من حرام؟</w:t>
      </w:r>
    </w:p>
    <w:p>
      <w:pPr>
        <w:pStyle w:val="BookText"/>
        <w:rPr/>
      </w:pPr>
      <w:r>
        <w:rPr>
          <w:rFonts w:ascii="Amiri" w:hAnsi="Amiri" w:eastAsia="Amiri" w:cs="Amiri"/>
          <w:color w:val="111111"/>
          <w:sz w:val="28"/>
          <w:sz w:val="28"/>
          <w:szCs w:val="28"/>
          <w:rtl w:val="true"/>
          <w:lang w:bidi="ar-SA"/>
        </w:rPr>
        <w:t>يا أباذر، من لم يبال من أين اكتسب المال، لم يبال الله من أين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سره أن يكون أكرم الناس فليتق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أحبكم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أكثركم ذكراً له، وأكرمكم عند الله أتقاكم له، وأنجاكم من عذاب الله أشدكم خوفاً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أبادر، إن المتقين الذين يتقون الله من الشيء الذي لا يتق</w:t>
      </w:r>
      <w:r>
        <w:rPr>
          <w:rStyle w:val="FootnoteAnchor"/>
          <w:rtl w:val="true"/>
        </w:rPr>
        <w:footnoteReference w:id="650"/>
      </w:r>
      <w:r>
        <w:rPr>
          <w:rFonts w:ascii="Amiri" w:hAnsi="Amiri" w:eastAsia="Amiri" w:cs="Amiri"/>
          <w:color w:val="111111"/>
          <w:sz w:val="28"/>
          <w:sz w:val="28"/>
          <w:szCs w:val="28"/>
          <w:rtl w:val="true"/>
          <w:lang w:bidi="ar-SA"/>
        </w:rPr>
        <w:t xml:space="preserve">منه، خوفاً من الدخول في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الله، وإن قلت صلاته وصيامه و تلاونه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أصل الدين الورع، ورأسه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كن ورعاً تكن أعبد الناس، خير دينكم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فضل العلم خير من 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أنكم لو صليتم حتى تكونوا كالحنايا، وصمتم حتى تكونوا كالأوتار، ما نفعكم ذلك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أهل الورع والزهد في الدنيا هم أولياء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لم يأت يوم القيامة بثلاث فقد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الثلاث ـ 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عمّا حرم الله عليه، وحلم يرد به جهل السفيه، و خلق يداري به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إن سَرّك أن تكون أقوى الناس فتوكل على الله، وإن سَرّك أن تكون أعز الناس فتوكل على الله، وإن سَرّك أن تكون أكرم الناس فاتّق الله عز وجل، وإن سَرّك أن تكون أغنى الناس فكن بما في يد الله عزّوجلّ أوثق منك بما في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لو أن الناس كلهم أخذوا بهذه الاية لكفتهم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وبرزقه من حيث لا يحتسب ومن يتوكل على الله فهو حسبه إن الله بالغ أمره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عبد هواي على هواه، إلا جعلت غناء في نفسه، و همومه في آخرته، وضمنت السماوات والأرض رزقه، و كففت عليه صنعته</w:t>
      </w:r>
      <w:r>
        <w:rPr>
          <w:rStyle w:val="FootnoteAnchor"/>
          <w:rtl w:val="true"/>
        </w:rPr>
        <w:footnoteReference w:id="652"/>
      </w:r>
      <w:r>
        <w:rPr>
          <w:rFonts w:ascii="Amiri" w:hAnsi="Amiri" w:eastAsia="Amiri" w:cs="Amiri"/>
          <w:color w:val="111111"/>
          <w:sz w:val="28"/>
          <w:sz w:val="28"/>
          <w:szCs w:val="28"/>
          <w:rtl w:val="true"/>
          <w:lang w:bidi="ar-SA"/>
        </w:rPr>
        <w:t>، و كنت له خيراً من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لو أن ابن آدم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ألا أعلمك كلمات ينفعك الله عز وجل بهن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تعرّف إلى الله تعالى في الرخاء يعرفك في الشدة، وإذا سألت فاسأل الله، وإذا استعنت فاستعن بالله، فقد جرى القلم بما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الخلق كلهم جهدوا أن ينفعوك بشيء لم يكتبه الله عليك ما قدروا عليه، فإن استطعت أن تعمل الله تعالى بالرضا في اليقين فافعل، فإن لم تستطع فاصطير فإن في الصبر على ما تكره خيراً كثيراً، وإن النصر مع الصبر، والفرج مع الكرب، وإن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استغن بغنى الله يغنك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غداء يوم وعشاء ليلة، فمن قنع بما 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أغنى الناس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كل كلام الحكيم أتقبل، ولكن همه و هواه، فإن كان همه و هواه فيما أحب و أرضى، جعلت صمته حمداً لي </w:t>
      </w:r>
    </w:p>
    <w:p>
      <w:pPr>
        <w:pStyle w:val="BookText"/>
        <w:rPr/>
      </w:pPr>
      <w:r>
        <w:rPr>
          <w:rFonts w:ascii="Amiri" w:hAnsi="Amiri" w:eastAsia="Amiri" w:cs="Amiri"/>
          <w:color w:val="111111"/>
          <w:sz w:val="28"/>
          <w:sz w:val="28"/>
          <w:szCs w:val="28"/>
          <w:rtl w:val="true"/>
          <w:lang w:bidi="ar-SA"/>
        </w:rPr>
        <w:t>و وقاراً و إن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إن الله تعالى لا ينظر إلى صوركم ولا إلى أموالكم، ولكن ينظر إلى قلوبكم وأعمالكم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التقوى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 والتواضع الله سبحانه، وذكر الله تعالى على كل حال، وقلة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هم بالحسنة و إن لم تعملها لكيلا تكون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ملك ما بين فخذيه وبين لحييه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وإنا لنؤاخذ بما تنطق من السنتنا؟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وهل يكب الناس على مناخرهم في النار إلا حصائد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لا تزال سالماً ما سكتّ، وإذا تكلمت تكتب لك أو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 الرجل ليتكلم بالكلمة من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له بها رضوانه إلى يوم القيامة، وإن الرجل ليتكلم بالكلمة في المجلس ليضحكهم بها، فهو في جهنم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ويل للذي يتحدث فيكذب ليضحك به القوم، ويل له ويل له 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صمت نجا، فعليك بالصدق لا يخرج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يكذب 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 وصلاة الخمس تغسل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والغيبة فإن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ولم ذلك بأبي أنت وأمي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يزني ويتوب إلى الله فيتوب الله عزوجل عليه، والغيبة لا تغفر حتى يغفرها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سباب المسلم فسوق، وقتاله كفر، وأكل لحمه من معاصي الله، و حرمة ماله كحرمة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الغيبة؟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يتأذى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كان فيه ذاك الذي يذكر به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إنك إذا ذكرته بما هو فيه فقد اغتبته، وإن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ذبّ عن أخيه المسلم المؤمن الغبية، كان حقاً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اغتيب عنده أخوه المسلم وهو يستطيع نصره فتصره، نصره الله عزوجل في الدنيا والآخرة، وإن خذله وهو يستطيع نصره، خذله الله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يدخل الجنة فتان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صاحب النميمة لا يستريح من عذاب الله عزوجل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كان ذا وجهين ولسانين في الدنيا والآخرة، فهو ذو لسانين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المجالس بالأمانة، وإفشاؤك سر أخيك خيانة، فاجتنب ذلك واجتنب مجلس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تعرض أعمال أهل الدنيا على الله عزوجل، من الجمعة إلى الجمعة و في الاثنين والخميس، فيغفر لكل عبد مؤمن، إلا عبداً كان بينه و بين أخيه شحناء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أتركوا أعمال هذين حتى يصطلحا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إياك و هجران أخيك، فإن العمل لا يتقبل، فإن كنت لابد فاعلاً فلا تهجره أكثر من ثلاثة أيام كملاً، فمن مات فيها مهاجراً لأخيه كان أولى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أحب أن يتمثل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مات وفي قلبه مثقال ذرة من كبر، لم يجد رائحة الجنة، إلا أن يتوب قبل ذلك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ليعجبني الجمال حتى وددت أن عِلاقة </w:t>
      </w:r>
    </w:p>
    <w:p>
      <w:pPr>
        <w:pStyle w:val="BookText"/>
        <w:rPr/>
      </w:pPr>
      <w:r>
        <w:rPr>
          <w:rFonts w:ascii="Amiri" w:hAnsi="Amiri" w:eastAsia="Amiri" w:cs="Amiri"/>
          <w:color w:val="111111"/>
          <w:sz w:val="28"/>
          <w:sz w:val="28"/>
          <w:szCs w:val="28"/>
          <w:rtl w:val="true"/>
          <w:lang w:bidi="ar-SA"/>
        </w:rPr>
        <w:t>سوطي</w:t>
      </w:r>
      <w:r>
        <w:rPr>
          <w:rStyle w:val="FootnoteAnchor"/>
          <w:rtl w:val="true"/>
        </w:rPr>
        <w:footnoteReference w:id="654"/>
      </w:r>
      <w:r>
        <w:rPr>
          <w:rFonts w:ascii="Amiri" w:hAnsi="Amiri" w:eastAsia="Amiri" w:cs="Amiri"/>
          <w:color w:val="111111"/>
          <w:sz w:val="28"/>
          <w:sz w:val="28"/>
          <w:szCs w:val="28"/>
          <w:rtl w:val="true"/>
          <w:lang w:bidi="ar-SA"/>
        </w:rPr>
        <w:t>و قبال نعلي</w:t>
      </w:r>
      <w:r>
        <w:rPr>
          <w:rStyle w:val="FootnoteAnchor"/>
          <w:rtl w:val="true"/>
        </w:rPr>
        <w:footnoteReference w:id="655"/>
      </w:r>
      <w:r>
        <w:rPr>
          <w:rFonts w:ascii="Amiri" w:hAnsi="Amiri" w:eastAsia="Amiri" w:cs="Amiri"/>
          <w:color w:val="111111"/>
          <w:sz w:val="28"/>
          <w:sz w:val="28"/>
          <w:szCs w:val="28"/>
          <w:rtl w:val="true"/>
          <w:lang w:bidi="ar-SA"/>
        </w:rPr>
        <w:t>حسن، فهل ترهب ذلك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عارفاً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ثنأ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بالكير، ولكن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تترك الحق، و تتجاوزه إلى غيره، و تنظر إلى الناس لا ترى أن أحداً عرضه كعرضك ولا دمه كدمك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أكثر من يدخل النار المتكبرون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ينجو من الكبر أحد،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لبس الصوف، و ركب الحمار، وحلب العنز، و جالس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حمل سلمته فقد برئ من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يشتري من السوق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من جرثوبه خيلاء، لم 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أزرة المؤمن إلى أنصاف ساقيه، ولا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فيما بينه وبين کعبیه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من رفع ذيله، و خصف نعله، وعفّر وجهه، فقد برىء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كان له قيصان قليلبس أحدهما ، وليكس أخاه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سيكون ناس من أمتي يولدون في النعيم ويغذون به، همتهم ألوان الطعام والشراب، ويمدحون بالقول، أولئك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ترك لبس الجمال و هو يقدر عليه تواضعاً لله، فقد كاه الله حلة الكرامة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طوبى لمن تواضع الله تعالى في غير منقصة، وأذل نفسه في غير مسكنة، وأنفق مالاً جمعه في غير معصية، ورحم أهل الذلة والمسكنة، وخالط أهل الفقه والحكمة، طوبى لمن صلحت سريرته، و حسنت علانيته، و عزل عن الناس شره، طوبى لمن عمل بعلمه، وأنفق الفضل من ماله، وأمسك الفضل من قوله</w:t>
      </w:r>
      <w:r>
        <w:rPr>
          <w:rFonts w:eastAsia="Amiri" w:cs="Amiri" w:ascii="Amiri" w:hAnsi="Amiri"/>
          <w:color w:val="111111"/>
          <w:sz w:val="28"/>
          <w:szCs w:val="28"/>
          <w:rtl w:val="true"/>
          <w:lang w:bidi="ar-SA"/>
        </w:rPr>
        <w:t xml:space="preserve">. </w:t>
      </w:r>
      <w:bookmarkStart w:id="261" w:name="pg20004_217892"/>
    </w:p>
    <w:p>
      <w:pPr>
        <w:pStyle w:val="BookText"/>
        <w:rPr/>
      </w:pPr>
      <w:bookmarkEnd w:id="261"/>
      <w:r>
        <w:rPr>
          <w:rFonts w:ascii="Amiri" w:hAnsi="Amiri" w:eastAsia="Amiri" w:cs="Amiri"/>
          <w:color w:val="111111"/>
          <w:sz w:val="28"/>
          <w:sz w:val="28"/>
          <w:szCs w:val="28"/>
          <w:rtl w:val="true"/>
          <w:lang w:bidi="ar-SA"/>
        </w:rPr>
        <w:t>يا أباذر، إلبس الخشن من اللباس، والصفيق من الثياب، لكيلا تجد للفخر فيك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يكون في آخر الزمان ناس يلبسون الصوف في صيفهم وشتائهم، يرون بأن الفضل لهم بذلك على غيرهم، اُولئك تلعنهم ملائكة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ألا اُخبرك بأهل الجنة؟</w:t>
      </w:r>
    </w:p>
    <w:p>
      <w:pPr>
        <w:pStyle w:val="Heading2"/>
        <w:numPr>
          <w:ilvl w:val="1"/>
          <w:numId w:val="1"/>
        </w:numPr>
        <w:rPr/>
      </w:pPr>
      <w:bookmarkStart w:id="262" w:name="__RefHeading___Toc752903_2320776876"/>
      <w:bookmarkStart w:id="263" w:name="_Toc87"/>
      <w:bookmarkEnd w:id="262"/>
      <w:r>
        <w:rPr>
          <w:rtl w:val="true"/>
        </w:rPr>
        <w:t>مجلس لأبي ذرمع رسول الله صلّی الله علیه وآله</w:t>
      </w:r>
      <w:bookmarkEnd w:id="26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أشعث أغبر ذي طمرين لايؤبه له، لو أقسم على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يوماً على رسول الله صلى الله عليه وآله وهو في المسجد ـ وحده ـ جالس، فاغتنمت خلوته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إن للمسجد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أمرتني بالصلاة، فما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أحب إلى الله جل ثناؤه؟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ثم الجهاد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أكمل، إيماناً؟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الليل افضل؟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إلى فقير في 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الصوم؟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مجری، و عند الله أضعاف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الرقاب أفضل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ثمناً، وأنفها عند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 و اهريق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أنزلها الله عليك</w:t>
      </w:r>
      <w:r>
        <w:rPr>
          <w:rStyle w:val="FootnoteAnchor"/>
          <w:rtl w:val="true"/>
        </w:rPr>
        <w:footnoteReference w:id="658"/>
      </w:r>
      <w:r>
        <w:rPr>
          <w:rFonts w:ascii="IRNazanin" w:hAnsi="IRNazanin" w:eastAsia="IRNazanin"/>
          <w:color w:val="111111"/>
          <w:sz w:val="28"/>
          <w:sz w:val="28"/>
          <w:szCs w:val="28"/>
          <w:rtl w:val="true"/>
          <w:lang w:bidi="fa-IR"/>
        </w:rPr>
        <w:t>أعظم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كانت صحف ابراهيم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أمثالاً كلها،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المتسلط المبتلى المغرور، إني لم أبعثك لتجمع الدنيا بعضها على بعض، ولكن بعثتك لترد علي دعوة المظلوم، فإني لا أردها وإن كانت من كافر أو فاجر، ففجوره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مغلوباً على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يفكر فيها في صنع الله تعالى، وساعة يحاسب فيها نفسه فيما قدّم و أخر، وساعة يخلو فيها بشهرته من الحلال في المطعم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العاقل ألا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المعاد، أو مرمة</w:t>
      </w:r>
      <w:r>
        <w:rPr>
          <w:rStyle w:val="FootnoteAnchor"/>
          <w:rtl w:val="true"/>
        </w:rPr>
        <w:footnoteReference w:id="659"/>
      </w:r>
      <w:r>
        <w:rPr>
          <w:rFonts w:ascii="Amiri" w:hAnsi="Amiri" w:eastAsia="Amiri" w:cs="Amiri"/>
          <w:color w:val="111111"/>
          <w:sz w:val="28"/>
          <w:sz w:val="28"/>
          <w:szCs w:val="28"/>
          <w:rtl w:val="true"/>
          <w:lang w:bidi="ar-SA"/>
        </w:rPr>
        <w:t>المعاش،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العاقل أن يكون بصبراً بزمانه، مقبلاً على شأنه، حافظاً للسانه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حسب كلامه من علمه، قل كلامه إلا فيما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كانت صحف موسى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اعتباراً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أيقن بالحساب كيف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عجباً لمن ايقن بالجزاء كب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وعجباً لمن أبصر الدنيا وتقلبها بأهلها حالاً بعد حال، كيف يطمئن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في الدنيا شيء مما كان في صحف إبراهيم وموسى، فيما أنزل الله عليك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يا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اسم و به فصلی، بل توترون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خبر و 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ذكر الأربع 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لفي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وموسى</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فإنه رأس أمرك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 ذكر الله، فإنه ذكر</w:t>
      </w:r>
      <w:r>
        <w:rPr>
          <w:rStyle w:val="FootnoteAnchor"/>
          <w:rtl w:val="true"/>
        </w:rPr>
        <w:footnoteReference w:id="661"/>
      </w:r>
      <w:r>
        <w:rPr>
          <w:rFonts w:ascii="Amiri" w:hAnsi="Amiri" w:eastAsia="Amiri" w:cs="Amiri"/>
          <w:color w:val="111111"/>
          <w:sz w:val="28"/>
          <w:sz w:val="28"/>
          <w:szCs w:val="28"/>
          <w:rtl w:val="true"/>
          <w:lang w:bidi="ar-SA"/>
        </w:rPr>
        <w:t>لك في السماء، ونور لك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بالصمت إلا من الخير، وإنه مطردة للشيطان عنك، وعون لك على أمر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الضحك، فإنه يميت القلب، ويذهب بنور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من هو تحتك، ولا تنظر إلى من هو فوق منك، فإنه أجدر أن لا تزدري نعمة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قرابتك وإن قطعوك، وحبَّ المساكين وأكثر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 إن كان عليك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لومة 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ليردّك عن الناس ما تعرف من نفسك، ولا ترد عليهم فيا تأتي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لاعقل كالتدبير، ولا ورع </w:t>
      </w:r>
      <w:bookmarkStart w:id="264" w:name="pg20004_217895"/>
    </w:p>
    <w:p>
      <w:pPr>
        <w:pStyle w:val="BookText"/>
        <w:rPr/>
      </w:pPr>
      <w:bookmarkEnd w:id="264"/>
      <w:r>
        <w:rPr>
          <w:rFonts w:ascii="Amiri" w:hAnsi="Amiri" w:eastAsia="Amiri" w:cs="Amiri"/>
          <w:color w:val="111111"/>
          <w:sz w:val="28"/>
          <w:sz w:val="28"/>
          <w:szCs w:val="28"/>
          <w:rtl w:val="true"/>
          <w:lang w:bidi="ar-SA"/>
        </w:rPr>
        <w:t>كالكف، ولا حسب كحسن الخلق</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752905_2320776876"/>
      <w:bookmarkStart w:id="266" w:name="_Toc88"/>
      <w:bookmarkEnd w:id="265"/>
      <w:r>
        <w:rPr>
          <w:rtl w:val="true"/>
        </w:rPr>
        <w:t>خطبة لأبي ذر رضوان الله علیه</w:t>
      </w:r>
      <w:bookmarkEnd w:id="266"/>
    </w:p>
    <w:p>
      <w:pPr>
        <w:pStyle w:val="BookText"/>
        <w:rPr/>
      </w:pPr>
      <w:r>
        <w:rPr>
          <w:rFonts w:ascii="Amiri" w:hAnsi="Amiri" w:eastAsia="Amiri" w:cs="Amiri"/>
          <w:color w:val="111111"/>
          <w:sz w:val="28"/>
          <w:sz w:val="28"/>
          <w:szCs w:val="28"/>
          <w:rtl w:val="true"/>
          <w:lang w:bidi="ar-SA"/>
        </w:rPr>
        <w:t>و عن أبي عبدالله جعفر بن محمد الصادق عليه السلام، عن أبيه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خطية أبي ذر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يشغلك الجهل والآمال</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عن نفسك، أنت يوم تفارقهم كضيف بت فيهم ثم غدوت إلى غيرهم، الدنيا والآخرة كمنزلك تحولت منه إلى غيره، وما بين البعث والموت إلا كنومة نمتها ثم استيقظت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جاهل تعلم العلم، فإن قلباً ليس فيه شرف العلم كالبيت الخراب الذي لا عامر له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عن أبي ذر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قدم لمقامك بين يدي الله، فإنك مرتهن بعملك، 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صلّ قبل أن لا تقدر على ليل ولانهار تصلي فيه، إنما مثل الصلاة لصاحبها، كمثل رجل دخل على ذي سلطان فأقصت له حتى فرغ من حاجته، فكذلك المرء المسلم بين يدي الله عز وجل، مادام في الصلاة لم يزل الله عزوجل ينظر إليه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تصدق من قبل أن لا تعطي شيئاً ولا تمنعه</w:t>
      </w:r>
      <w:r>
        <w:rPr>
          <w:rStyle w:val="FootnoteAnchor"/>
          <w:rtl w:val="true"/>
        </w:rPr>
        <w:footnoteReference w:id="664"/>
      </w:r>
      <w:r>
        <w:rPr>
          <w:rFonts w:ascii="Amiri" w:hAnsi="Amiri" w:eastAsia="Amiri" w:cs="Amiri"/>
          <w:color w:val="111111"/>
          <w:sz w:val="28"/>
          <w:sz w:val="28"/>
          <w:szCs w:val="28"/>
          <w:rtl w:val="true"/>
          <w:lang w:bidi="ar-SA"/>
        </w:rPr>
        <w:t>، إنما مثل الصدقة وصاحبها، مثل رجل طلبه قوم بدم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اضربوا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أجلاً اسمى في رجالكم، كذلك الرجل المسلم، بإذن الله تعالي، كلما تصدق بصدقة حلّ بها عقدة من رقبته، حتى يتوفى الله عز وجل أقواماً وهو عنهم راض، من رضى الله عنهم فقد أمنوا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إن هذا اللسان مفتاح خير و مفتاح شر، فاختم على فك كما تختم على ذهبك و على ورقك</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باغي العلم، إن هذه الأمثال يضربها الله عز وجل للناس، وما يعقلها إلاّ </w:t>
      </w:r>
      <w:bookmarkStart w:id="267" w:name="pg20004_217896"/>
    </w:p>
    <w:p>
      <w:pPr>
        <w:pStyle w:val="BookText"/>
        <w:rPr/>
      </w:pPr>
      <w:bookmarkEnd w:id="267"/>
      <w:r>
        <w:rPr>
          <w:rFonts w:ascii="IRNazanin" w:hAnsi="IRNazanin" w:eastAsia="IRNazanin"/>
          <w:color w:val="111111"/>
          <w:sz w:val="28"/>
          <w:sz w:val="28"/>
          <w:szCs w:val="28"/>
          <w:rtl w:val="true"/>
          <w:lang w:bidi="fa-IR"/>
        </w:rPr>
        <w:t>العالمون</w:t>
      </w:r>
      <w:r>
        <w:rPr>
          <w:rStyle w:val="FootnoteAnchor"/>
          <w:rtl w:val="true"/>
        </w:rPr>
        <w:footnoteReference w:id="667"/>
      </w:r>
    </w:p>
    <w:p>
      <w:pPr>
        <w:pStyle w:val="Heading2"/>
        <w:numPr>
          <w:ilvl w:val="1"/>
          <w:numId w:val="1"/>
        </w:numPr>
        <w:rPr/>
      </w:pPr>
      <w:bookmarkStart w:id="268" w:name="__RefHeading___Toc752907_2320776876"/>
      <w:bookmarkStart w:id="269" w:name="_Toc89"/>
      <w:bookmarkEnd w:id="268"/>
      <w:r>
        <w:rPr>
          <w:rtl w:val="true"/>
        </w:rPr>
        <w:t>أحادیث متفرقة</w:t>
      </w:r>
      <w:bookmarkEnd w:id="269"/>
    </w:p>
    <w:p>
      <w:pPr>
        <w:pStyle w:val="BookText"/>
        <w:rPr/>
      </w:pPr>
      <w:r>
        <w:rPr>
          <w:rFonts w:ascii="IRNazanin" w:hAnsi="IRNazanin" w:eastAsia="IRNazanin"/>
          <w:color w:val="111111"/>
          <w:sz w:val="28"/>
          <w:sz w:val="28"/>
          <w:szCs w:val="28"/>
          <w:rtl w:val="true"/>
          <w:lang w:bidi="fa-IR"/>
        </w:rPr>
        <w:t>محمد بن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صلى الله عليه و آله أخذ بيد علي بن أبي طالب عليه السلام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أخي، ووصیي، ووزيري في أمتي، مكانك مني في حياتي وبعد موتي، کمکان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يحبك ختم الله له عزوجل بالأمن والإيمان، ومن مات وهو يبغضك لم يكن له في الإسلام نصيب</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إمام العمل والعمل تابعه، يلهمه الله السعداء، ويحرمه الأشقياء، وصلى لمن لا يحرمه الله من حظه، تعلموا العلم فإن تعليمه الله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ثمن، والحمد لله وفاء شكر كل نعمة، وخشية الله مفتاح كل حكمة، والإخلاص ملاك كل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اختلج عرق ولا عثرت قدم إلا بما قدمت أيديكم، وما يعفو الله عنه أكثر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صلوات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تتصفني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إليك بالنعم، وتتمقت إلي بالمعاصي، خيري إليك منزل، وشرّك إليّ صاعد، ولا يزال ملك كريم يحرج إليّ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آدم، لو سمعت وصفك من غيرك، و أنت لا تدري من الموصوف، إذاً لسارعت إلى مقته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أراح، وآخر استراح، فأمّا الذي استراح فالمؤمن استراح من الدنيا ونصبها، و أفضى إلى رحمة الله و كريم ثوابه، وأمّا الذي أراح فالفاجر استراح منه الناس والشجر والدواب، و أفضى إلى ما قدم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الذنب خير للمؤمن من العجب، ما خلّى الله بين عبده المؤمن وبين ذنب ابداً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270" w:name="pg20004_217897"/>
    </w:p>
    <w:p>
      <w:pPr>
        <w:pStyle w:val="BookText"/>
        <w:rPr/>
      </w:pPr>
      <w:bookmarkEnd w:id="270"/>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الله عزوجل إلى الحفظة 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على عبدي المؤمن عند ضجره شيئاً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 ولا يحل لمؤمن أن يأثر</w:t>
      </w:r>
      <w:r>
        <w:rPr>
          <w:rStyle w:val="FootnoteAnchor"/>
          <w:rtl w:val="true"/>
        </w:rPr>
        <w:footnoteReference w:id="674"/>
      </w:r>
      <w:r>
        <w:rPr>
          <w:rFonts w:ascii="Amiri" w:hAnsi="Amiri" w:eastAsia="Amiri" w:cs="Amiri"/>
          <w:color w:val="111111"/>
          <w:sz w:val="28"/>
          <w:sz w:val="28"/>
          <w:szCs w:val="28"/>
          <w:rtl w:val="true"/>
          <w:lang w:bidi="ar-SA"/>
        </w:rPr>
        <w:t>عن أخيه المؤمن قبيحاً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752909_2320776876"/>
      <w:bookmarkStart w:id="272" w:name="_Toc90"/>
      <w:bookmarkEnd w:id="271"/>
      <w:r>
        <w:rPr>
          <w:rtl w:val="true"/>
        </w:rPr>
        <w:t>أمیرالمؤمنین علیه السلام یصف شیعته لنوف البکالي</w:t>
      </w:r>
      <w:bookmarkEnd w:id="272"/>
    </w:p>
    <w:p>
      <w:pPr>
        <w:pStyle w:val="BookText"/>
        <w:rPr/>
      </w:pPr>
      <w:r>
        <w:rPr>
          <w:rFonts w:ascii="Amiri" w:hAnsi="Amiri" w:eastAsia="Amiri" w:cs="Amiri"/>
          <w:color w:val="111111"/>
          <w:sz w:val="28"/>
          <w:sz w:val="28"/>
          <w:szCs w:val="28"/>
          <w:rtl w:val="true"/>
          <w:lang w:bidi="ar-SA"/>
        </w:rPr>
        <w:t>نوف بن عبد الله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خلقنا من طينة طيبة، وخلقت شيعتنا من طينتنا،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القيامة</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الحقوا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شبعتك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فيكي الذكري شيعته،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الحلماء، العلماء بالله وبدينه، العاملون بطاعته وأمره، المهتدون بحبه، أنضاء عبادة، أحلاس زهادة، صفر الوجوه من التهجد، عمش العيون من البكاء، ذبل الشفاه من الذكر، خص البطون من الطوى، تعرف الزهادة في وجوههم، والرهبانية في سيمتهم، مصابيح كل ظلمة، ورعان كل قبيل، لا يسبون من المسلمين سلفاً، ولا يقتفون لهم خلفاً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ماليس لك به علم</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شرورهم مأمونة، وقلوبهم محزونة و أنفسهم عفيفة، و حوائجهم خفيفة، أنفسهم منهم في عناء، والناس منهم في راحة، فهم الأكابس الألباء، والخالصة النجباء، وهم الظماء الرواغون فراراً بدينهم، إن شهدوا لم يعرفوا، وإن غابوا لم يفتقدوا، أولئك شيعتي الأطيبون، و إخواني الأكرمون، ألا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أربع خصال فقد أعطي خير الدنيا والآخرة، وفاز بحظه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و حسن خلق يعيش به في الناس، و حلم يدفع به جهل الجاهل، وزوجة صالحة تعينه على أمر الدنيا والآخرة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w:t>
      </w:r>
      <w:bookmarkStart w:id="273" w:name="pg20004_217898"/>
    </w:p>
    <w:p>
      <w:pPr>
        <w:pStyle w:val="BookText"/>
        <w:rPr/>
      </w:pPr>
      <w:bookmarkEnd w:id="273"/>
      <w:r>
        <w:rPr>
          <w:rFonts w:ascii="Amiri" w:hAnsi="Amiri" w:eastAsia="Amiri" w:cs="Amiri"/>
          <w:color w:val="111111"/>
          <w:sz w:val="28"/>
          <w:sz w:val="28"/>
          <w:szCs w:val="28"/>
          <w:rtl w:val="true"/>
          <w:lang w:bidi="ar-SA"/>
        </w:rPr>
        <w:t>ومواساة الأخ في الله، وذكر الله على كل حال</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752911_2320776876"/>
      <w:bookmarkStart w:id="275" w:name="_Toc91"/>
      <w:bookmarkEnd w:id="274"/>
      <w:r>
        <w:rPr>
          <w:rtl w:val="true"/>
        </w:rPr>
        <w:t>أحادیث متفرقة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عبيد بن ياسين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أبا الحسن علي بن محمد بن الرضا عليه السلام، يذكر عن آبائه ، عن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صلوات الله عليه</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بنعمة فشكرها بقلبه، إلا استوجب المزيد فيها قبل أن يظهر شكرها على 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والآخرة همه، استغنى بغير مال، واستأنس بغير أهل، وعز بغير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يجيف على من يبغض، ولا يأثم فيمن يحب، وإن بغي عليه صبر حتى يكون الله عز وجل هو المنتصر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الغرة بالله، أن يصر العبد على المعصية، ويتمنى على الله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أمير المؤمنين عليه السلام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أراك تتعوذ من مالك وولدك،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أموالكم وأولادكم فتنة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مظلات الفتن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بن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والالطاط</w:t>
      </w:r>
      <w:r>
        <w:rPr>
          <w:rStyle w:val="FootnoteAnchor"/>
          <w:rtl w:val="true"/>
        </w:rPr>
        <w:footnoteReference w:id="686"/>
      </w:r>
      <w:r>
        <w:rPr>
          <w:rFonts w:ascii="Amiri" w:hAnsi="Amiri" w:eastAsia="Amiri" w:cs="Amiri"/>
          <w:color w:val="111111"/>
          <w:sz w:val="28"/>
          <w:sz w:val="28"/>
          <w:szCs w:val="28"/>
          <w:rtl w:val="true"/>
          <w:lang w:bidi="ar-SA"/>
        </w:rPr>
        <w:t xml:space="preserve">بالمني، فإنها من بضائع </w:t>
      </w:r>
      <w:bookmarkStart w:id="276" w:name="pg20004_217899"/>
    </w:p>
    <w:p>
      <w:pPr>
        <w:pStyle w:val="BookText"/>
        <w:rPr/>
      </w:pPr>
      <w:bookmarkEnd w:id="276"/>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752913_2320776876"/>
      <w:bookmarkStart w:id="278" w:name="_Toc92"/>
      <w:bookmarkEnd w:id="277"/>
      <w:r>
        <w:rPr>
          <w:rtl w:val="true"/>
        </w:rPr>
        <w:t>احتجاج الإمام الصادق علیه السلام علی ابن أبي العوجاء</w:t>
      </w:r>
      <w:bookmarkEnd w:id="278"/>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حادثوا هذه القلوب فإنها لسريعة الدبور و اقدعوا</w:t>
      </w:r>
      <w:r>
        <w:rPr>
          <w:rStyle w:val="FootnoteAnchor"/>
          <w:rtl w:val="true"/>
        </w:rPr>
        <w:footnoteReference w:id="688"/>
      </w:r>
      <w:r>
        <w:rPr>
          <w:rFonts w:ascii="Amiri" w:hAnsi="Amiri" w:eastAsia="Amiri" w:cs="Amiri"/>
          <w:color w:val="111111"/>
          <w:sz w:val="28"/>
          <w:sz w:val="28"/>
          <w:szCs w:val="28"/>
          <w:rtl w:val="true"/>
          <w:lang w:bidi="ar-SA"/>
        </w:rPr>
        <w:t>هذه الأنفس فإنها طلقة، فإنكم إن لا تقدعوها تنزع بكم إلى شر غاية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حياتك أنفاس تعد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نفس منها انتقصت به جزءا</w:t>
      </w:r>
    </w:p>
    <w:p>
      <w:pPr>
        <w:pStyle w:val="BookText"/>
        <w:rPr/>
      </w:pPr>
      <w:r>
        <w:rPr>
          <w:rFonts w:ascii="Amiri" w:hAnsi="Amiri" w:eastAsia="Amiri" w:cs="Amiri"/>
          <w:color w:val="111111"/>
          <w:sz w:val="28"/>
          <w:sz w:val="28"/>
          <w:szCs w:val="28"/>
          <w:rtl w:val="true"/>
          <w:lang w:bidi="ar-SA"/>
        </w:rPr>
        <w:t xml:space="preserve">فتصبح في نقص و تمسي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معقول تحش به رزءا</w:t>
      </w:r>
    </w:p>
    <w:p>
      <w:pPr>
        <w:pStyle w:val="BookText"/>
        <w:rPr/>
      </w:pPr>
      <w:r>
        <w:rPr>
          <w:rFonts w:ascii="Amiri" w:hAnsi="Amiri" w:eastAsia="Amiri" w:cs="Amiri"/>
          <w:color w:val="111111"/>
          <w:sz w:val="28"/>
          <w:sz w:val="28"/>
          <w:szCs w:val="28"/>
          <w:rtl w:val="true"/>
          <w:lang w:bidi="ar-SA"/>
        </w:rPr>
        <w:t xml:space="preserve">ويقتيك ما يبقيك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يحدوك أمر ماتريد به الهزءا</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ابن السكيت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بن الرضا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مابال القرآن لا يزداد على الدرس والنشر الاغضاضة؟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لم يجعله لزمان دون زمان، ولالناس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غياث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 الجعافرة ـ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أقدمه المنصور، فأتاه ابن أبي العوجاء ـ وكان ملحداً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 أغيرها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هب هذه الجلود عضت فعذبت، فما بال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 هي هي وهي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أعقلني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عمد إلى لبنة فكسرها، ثم صب عليها الماء وحبلها ثم ردها إلى هيئتها الأولى، ألم تكن هي هي وهي غيرها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أمتع الله بك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279" w:name="pg20004_217900"/>
    </w:p>
    <w:p>
      <w:pPr>
        <w:pStyle w:val="BookText"/>
        <w:rPr/>
      </w:pPr>
      <w:bookmarkEnd w:id="279"/>
      <w:r>
        <w:rPr>
          <w:rFonts w:ascii="Amiri" w:hAnsi="Amiri" w:eastAsia="Amiri" w:cs="Amiri"/>
          <w:color w:val="111111"/>
          <w:sz w:val="28"/>
          <w:sz w:val="28"/>
          <w:szCs w:val="28"/>
          <w:rtl w:val="true"/>
          <w:lang w:bidi="ar-SA"/>
        </w:rPr>
        <w:t>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علوم الناس كلها في أربع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والثانية أن تعرف ما صنع بك، والثالثة أن تعرف ما أراد منك، والرابعة أن تعرف ما يخرجك من دينك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فاقة شديدة وإضافة، ولا صديق لمضيق، ولزمني دين ثقيل، وغريم ملح في اقتضائه، فتوجهت نحو دار الحسن بن زيد ــ و هو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كانت بيني وبينه، و شعر بذلك من حالي محمد بن عبدالله بن علي ابن الحسين، وكانت بيني وبينه قديم معرفة، و لقيني في الطريق فأخذ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أنت بسبيله، فمن تؤمل لكشف ما نزل بك ؟</w:t>
      </w:r>
    </w:p>
    <w:p>
      <w:pPr>
        <w:pStyle w:val="BookText"/>
        <w:rPr/>
      </w:pPr>
      <w:r>
        <w:rPr>
          <w:rFonts w:ascii="Amiri" w:hAnsi="Amiri" w:eastAsia="Amiri" w:cs="Amiri"/>
          <w:color w:val="111111"/>
          <w:sz w:val="28"/>
          <w:sz w:val="28"/>
          <w:szCs w:val="28"/>
          <w:rtl w:val="true"/>
          <w:lang w:bidi="ar-SA"/>
        </w:rPr>
        <w:t>قلت الحسن بن زيد</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752915_2320776876"/>
      <w:bookmarkStart w:id="281" w:name="_Toc93"/>
      <w:bookmarkEnd w:id="280"/>
      <w:r>
        <w:rPr>
          <w:rtl w:val="true"/>
        </w:rPr>
        <w:t>انحصار الآمال بالله تعالی</w:t>
      </w:r>
      <w:bookmarkEnd w:id="281"/>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تنقضي حاجتك ولا تسعف بطلبتك، فعليك بمن يقدر على ذلك، وهو أجود الأجودين، فالتمس ما تؤمله من قبله، فاني سمعت ابن عمي ـ جعفر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بحدث عن أبيه، عن جده، عن أبيه الحسين بن علي، عن أبيه علي بن أبي طالب عليهم السلام،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بعض أنبيائه في بعض وحيه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لأقطعن أمل كل مؤمل أمل غيري بالأياس، ولا كسونّه ثوب المذلة في النار</w:t>
      </w:r>
      <w:r>
        <w:rPr>
          <w:rStyle w:val="FootnoteAnchor"/>
          <w:rtl w:val="true"/>
        </w:rPr>
        <w:footnoteReference w:id="695"/>
      </w:r>
      <w:r>
        <w:rPr>
          <w:rFonts w:ascii="Amiri" w:hAnsi="Amiri" w:eastAsia="Amiri" w:cs="Amiri"/>
          <w:color w:val="111111"/>
          <w:sz w:val="28"/>
          <w:sz w:val="28"/>
          <w:szCs w:val="28"/>
          <w:rtl w:val="true"/>
          <w:lang w:bidi="ar-SA"/>
        </w:rPr>
        <w:t>، ولأبعدته من فرجي وفضلي، أيؤمل عبدي في الشدائد غيري، والشدائد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يرجو سواي، و أنا الغني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مفاتيح الأبواب وهي مغلقة، وبابي لآملي مفتوح لمن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يعلموا إن من دهنه نائبة لم يملك كشفها عنه غيري، مالي أراء بأمله معرضاً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أعطيته بجودي و كرمي مالم يسألني، فأعرض عني ولم يسألني، وسأل في نائبته غيري، و أنا الله ابتدئ بالعطية قبل المسألة، أفأسأل فلا أجود كلا، أوليس الجود والكرم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الدنيا والآخرة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سبع سماوات وارضين سألوني جميعاً، فأعطيت كل واحد منه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ذلك من ملكي مثل جناح بعوضة، وكيف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فيابوس لمن عصاني ولم يراقبني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أعد على هذا الحديث، فأعاده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سألت بعدها أحدأ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ان جاءني الله برزق من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عليه السلام، عن النبي عليه السلام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عني وعورات، فداووا ميَّهن بالسكوت، وعوراتهن بالبيوت</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جعفر، عن أخيه موسى بن جعفر، عن أبيه جعفر بن محمد، عن آبائه، عن علي عليهم السلام، عن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بمخلوق دوني، إلا قطعت أسباب السماوات وأسباب الأرض من دونه، فإن سألني لم أعطه، وإن دعاني لم أجبه، و ما من مخلوق يعتصم بي دون خلقي، إلا ضمنت السماوات والأرض رزقه، فإن دعاني أجبته، وإن سألني أعطيته، وإن استغفرني غفرت له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يرفع يديه إذا ابتهل ودعاء، كما يستطعم</w:t>
      </w:r>
      <w:r>
        <w:rPr>
          <w:rStyle w:val="FootnoteAnchor"/>
          <w:rtl w:val="true"/>
        </w:rPr>
        <w:footnoteReference w:id="698"/>
      </w:r>
      <w:r>
        <w:rPr>
          <w:rFonts w:ascii="Amiri" w:hAnsi="Amiri" w:eastAsia="Amiri" w:cs="Amiri"/>
          <w:color w:val="111111"/>
          <w:sz w:val="28"/>
          <w:sz w:val="28"/>
          <w:szCs w:val="28"/>
          <w:rtl w:val="true"/>
          <w:lang w:bidi="ar-SA"/>
        </w:rPr>
        <w:t>المسكين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أجرى الله على يديه فرجاً لمؤمن، فرج الله عنه كرب الدنيا والآخرة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عال أهل بيت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يومهم وليلتهم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ذنوبه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ابن آدم ليومه، فمن أصبح آمنا في سر به، معافى في جسده، عنده قوت يومه، فكأنما حيزت له الدنيا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282" w:name="pg20004_217902"/>
    </w:p>
    <w:p>
      <w:pPr>
        <w:pStyle w:val="BookText"/>
        <w:rPr/>
      </w:pPr>
      <w:bookmarkEnd w:id="282"/>
      <w:r>
        <w:rPr>
          <w:rFonts w:ascii="Amiri" w:hAnsi="Amiri" w:eastAsia="Amiri" w:cs="Amiri"/>
          <w:color w:val="111111"/>
          <w:sz w:val="28"/>
          <w:sz w:val="28"/>
          <w:szCs w:val="28"/>
          <w:rtl w:val="true"/>
          <w:lang w:bidi="ar-SA"/>
        </w:rPr>
        <w:t>أبو الصلت عبد السلام بن صالح الهروي</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لما وصل إلى نيسابور، وهو راكب بغلة شهباء، وقد خرج علماء نيسابور في استقباله، فلما صار في المربعة تعلقوا بلجام بغلته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حدثنا بحق آبائك الطاهرين حديثاً عن آبائك صلوات الله عليهم أجمعين فأخرج رأسه من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مطرف خز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2"/>
        <w:numPr>
          <w:ilvl w:val="1"/>
          <w:numId w:val="1"/>
        </w:numPr>
        <w:rPr/>
      </w:pPr>
      <w:bookmarkStart w:id="283" w:name="__RefHeading___Toc752917_2320776876"/>
      <w:bookmarkStart w:id="284" w:name="_Toc94"/>
      <w:bookmarkEnd w:id="283"/>
      <w:r>
        <w:rPr>
          <w:rtl w:val="true"/>
        </w:rPr>
        <w:t>حدیث سلسلة الذهب</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این علي، عن أبيه علي بن الحسين، عن أبيه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جبريل الروح الأمين،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أسماؤه وجلّ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وحدي، عبادي فاعبدوني، وليعلم من لقيني منكم بشهادة ألا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دخل حصني، و من دخل حصني 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 رسوله، و ولاية أهل بيته عليهم السلام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 وكلمة سفه من حكيم فاغفروها، فإنه لا حكيم إلا ذو عترة ولا صفيه إلا ذو تجربة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بردة الأسلمي</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bookmarkStart w:id="285" w:name="pg20004_217903"/>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فيما أبلاه؟ و عن عمره، فيما أفناه؟ وعن ماله، مما اكتسبه وفيما أنفقه؟ وعن حبنا أهل البيت</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معاوية الخالد بن معمر على ما أحببت علياً؟</w:t>
      </w:r>
    </w:p>
    <w:p>
      <w:pPr>
        <w:pStyle w:val="Heading2"/>
        <w:numPr>
          <w:ilvl w:val="1"/>
          <w:numId w:val="1"/>
        </w:numPr>
        <w:rPr/>
      </w:pPr>
      <w:bookmarkStart w:id="286" w:name="__RefHeading___Toc752919_2320776876"/>
      <w:bookmarkStart w:id="287" w:name="_Toc95"/>
      <w:bookmarkEnd w:id="286"/>
      <w:r>
        <w:rPr>
          <w:rtl w:val="true"/>
        </w:rPr>
        <w:t>أحادیث متفرقة في الاخوة</w:t>
      </w:r>
      <w:bookmarkEnd w:id="2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حلمه إذا غضب، وعلى صدقه إذا قال، وعلى عدله إذا ولي</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احتضر أمير المؤمنين عليه السلام جمع بنيه ـ حسناً، وحسيناً، ومحمد بن الحنفية، والأصاغر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فوصاهم وقال في آخر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عاشروا الناس عشرة إن غبتم حنّوا إليكم، وإن فقدتم 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القلوب جنود مجندة تتلاحظ بالمودة وتتناجى بها، وكذلك هي في البغض، فإذا أبغضم الرجل ـ من غير خير سبق منه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موسى بن جعفر بن محمد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من الصدق قائله، و خير من الخير فاعله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أمير المؤمنين عليه السلام عن النبي عليه السلام وآله،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 ملك رجلاً على باب دار کان رها غائباً،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بك إلى هذه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أردت زيارته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ألرحم ماسة بينك وبينه، أم نزعتك إليه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رحم ماسة أقرب من رحم الإسلام، و ما نزعتني إليه حاجة، قال</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بيننا رحم، ولكن زرته في الله تعالى رب العالمين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قابشر، فإني رسول الله إليك، و هو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قصدت، وما عندي أردت بصنيعك، فقد أوجبت لك الجنة، وعافيتك من غضي والنار </w:t>
      </w:r>
      <w:bookmarkStart w:id="288" w:name="pg20004_217904"/>
    </w:p>
    <w:p>
      <w:pPr>
        <w:pStyle w:val="BookText"/>
        <w:rPr/>
      </w:pPr>
      <w:bookmarkEnd w:id="288"/>
      <w:r>
        <w:rPr>
          <w:rFonts w:ascii="Amiri" w:hAnsi="Amiri" w:eastAsia="Amiri" w:cs="Amiri"/>
          <w:color w:val="111111"/>
          <w:sz w:val="28"/>
          <w:sz w:val="28"/>
          <w:szCs w:val="28"/>
          <w:rtl w:val="true"/>
          <w:lang w:bidi="ar-SA"/>
        </w:rPr>
        <w:t>حيث اثبته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752921_2320776876"/>
      <w:bookmarkStart w:id="290" w:name="_Toc96"/>
      <w:bookmarkEnd w:id="289"/>
      <w:r>
        <w:rPr>
          <w:rtl w:val="true"/>
        </w:rPr>
        <w:t xml:space="preserve">کلمة الخلیل بن أحمد في مدح أمیرالمؤمنین </w:t>
      </w:r>
      <w:r>
        <w:rPr>
          <w:rtl w:val="true"/>
        </w:rPr>
        <w:t>(</w:t>
      </w:r>
      <w:r>
        <w:rPr>
          <w:rtl w:val="true"/>
        </w:rPr>
        <w:t>علیه السلام</w:t>
      </w:r>
      <w:r>
        <w:rPr>
          <w:rtl w:val="true"/>
        </w:rPr>
        <w:t>)</w:t>
      </w:r>
      <w:bookmarkEnd w:id="290"/>
    </w:p>
    <w:p>
      <w:pPr>
        <w:pStyle w:val="BookText"/>
        <w:rPr/>
      </w:pPr>
      <w:r>
        <w:rPr>
          <w:rFonts w:ascii="Amiri" w:hAnsi="Amiri" w:eastAsia="Amiri" w:cs="Amiri"/>
          <w:color w:val="111111"/>
          <w:sz w:val="28"/>
          <w:sz w:val="28"/>
          <w:szCs w:val="28"/>
          <w:rtl w:val="true"/>
          <w:lang w:bidi="ar-SA"/>
        </w:rPr>
        <w:t>وعنه عليه و آله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و 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ابن آدم ثلاث مائة و ستون عرقاً، منها مائة و ثمانون ساكنة، فلوسكن المتحرك لم يبق الإنسان، ولو تحرك الساكن لهلك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صلى الله عليه وآله في كل يوم إذا أصبح وطلعت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ثلاثمائة وستين مرة شكراً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الأعمال عند الله عز وجل إبراد الأكباد الحارة، وإشباع الأكباد الجائعة، والذي نفس محمد بيده، لا يؤمن بي عبد يبيت و أخوه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 المسلم جائع</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استكمل خصائل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 وإذا غضب لم يخرجه الغضب من الحق، وإذا قدر لم يتعاط ماليس له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حبيب النحوي ـ 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مسألة تكتمها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يدل على أن الجواب أغلظ من السؤال، فتكتمه أنت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أيام حياتك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رسول الله صلى الله عليه و آله و رحمهم، كأنهم كلهم بنو أم واحدة، وعلي بن أبي طالب عليه السلام من بينهم كأنه ابن علة؟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السؤال؟ </w:t>
      </w:r>
      <w:bookmarkStart w:id="291" w:name="pg20004_217905"/>
    </w:p>
    <w:p>
      <w:pPr>
        <w:pStyle w:val="BookText"/>
        <w:rPr/>
      </w:pPr>
      <w:bookmarkEnd w:id="2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وعدتني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ضمنت لي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تقدمهم إسلاماً، وفاقهم علماً وبذّهم شرفاً، ورجحهم زهداً، وطالهم جهاداً، وتقدمهم هجرة فسحدوه، والناس إلى أشكالهم وأشباههم أميل ممن بان منهم وفاقهم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752923_2320776876"/>
      <w:bookmarkStart w:id="293" w:name="_Toc97"/>
      <w:bookmarkEnd w:id="292"/>
      <w:r>
        <w:rPr>
          <w:rtl w:val="true"/>
        </w:rPr>
        <w:t>خبر ملحمي عن الإمام الصادق علیه السلام</w:t>
      </w:r>
      <w:bookmarkEnd w:id="293"/>
    </w:p>
    <w:p>
      <w:p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بعده خيراً، جعل له واعظاً من نفسه، يأمره وينهاه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النبي صلى الله عليه و آله إذا ودع رجلاً من المسلمين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زودك الله التقوى، وغفر ذنبك ، و وجهك إلى الخير حيث توجهت</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السلطان يحتكر الطعام، ورأيت أموال ذي القربى واليتامى والمساكين، تقسم في الزور، ويشرب بها الخمور، ورأيت الخمر يتداولونها، وتوصف للمريض يستشقي بها، و رأيت الناس قد استووا في ترك الأمر بالمعروف والنهي عن المنكر، وترك التدين به، ورأيت المنابر يؤمر عليها بالتقوى ولا يعمل القائل بما يأمر به، ورأيت الصلاة قد استخف بأوقاتها، ورأيت الصدقة بالشفاعة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بها وجه الله وتعطى لطلب الناس، ورأيت الناس همتهم بطونهم و فروجهم، لا يبالون بما أكلوا ولا ما نكحوا، ورأيت الدنيا مقبلة عليهم، ورأيت أعلام الحق والهدى قد درست، فكن على حذر، و اطلب إلى الله تعالى النجاة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الناس في سخط الله و إنما يمهلهم لأمر يراد بهم، فكن متوقياً واجتهد ليراك الله تعالى على خلاف ماهم عليه، وإن نزل بهم العذاب و كنت فيهم عجلت إلى رحمة الله، وإن بقيت كنت قد خرجت مما هم فيه من الجرأة، وسلمت من عذاب الله، و اعلم أن الله تعالى لا يضيع أجر المحسنين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94" w:name="pg20004_217906"/>
    </w:p>
    <w:p>
      <w:pPr>
        <w:pStyle w:val="Heading2"/>
        <w:numPr>
          <w:ilvl w:val="1"/>
          <w:numId w:val="1"/>
        </w:numPr>
        <w:rPr/>
      </w:pPr>
      <w:bookmarkStart w:id="295" w:name="__RefHeading___Toc752925_2320776876"/>
      <w:bookmarkStart w:id="296" w:name="_Toc98"/>
      <w:bookmarkEnd w:id="294"/>
      <w:bookmarkEnd w:id="295"/>
      <w:r>
        <w:rPr>
          <w:rtl w:val="true"/>
        </w:rPr>
        <w:t>مناجاة الله تعالی لموسی علیه السلام</w:t>
      </w:r>
      <w:bookmarkEnd w:id="296"/>
    </w:p>
    <w:p>
      <w:pPr>
        <w:pStyle w:val="BookText"/>
        <w:rPr/>
      </w:pPr>
      <w:r>
        <w:rPr>
          <w:rFonts w:ascii="Amiri" w:hAnsi="Amiri" w:eastAsia="Amiri" w:cs="Amiri"/>
          <w:color w:val="111111"/>
          <w:sz w:val="28"/>
          <w:sz w:val="28"/>
          <w:szCs w:val="28"/>
          <w:rtl w:val="true"/>
          <w:lang w:bidi="ar-SA"/>
        </w:rPr>
        <w:t xml:space="preserve">و روى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صلى الله عليه ناجاه الله تبارك وتعالى، 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فيقو قلبك، وقاسي القلب مني بعيد، و أمت قلبك بالخشية، وكن خلق الثياب جديد القلب، تحق على أهل الأرضين وتعرف في أهل السماء، جليس البيوت، مصباح الليل، و اقنت بين يدي قنوت الصابرين، وضح إليّ من كثرة الذنوب ضجيج الهارب من عدوه، واستعن بي على ذلك، فإني نعم العون ونعم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الله فوق العباد والعباد دوني، وكل لي داخرون فاتّهم نفسك على نفسك، ولا تأتمن ولدك على دينك، إلا أن يكون مثلك يحب الله تعالى یا موسی، واقترب من عبادي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الشفيق المشفق بابن البتول عيسى بن مريم صاحب الأتان</w:t>
      </w:r>
      <w:r>
        <w:rPr>
          <w:rStyle w:val="FootnoteAnchor"/>
          <w:rtl w:val="true"/>
        </w:rPr>
        <w:footnoteReference w:id="722"/>
      </w:r>
      <w:r>
        <w:rPr>
          <w:rFonts w:ascii="Amiri" w:hAnsi="Amiri" w:eastAsia="Amiri" w:cs="Amiri"/>
          <w:color w:val="111111"/>
          <w:sz w:val="28"/>
          <w:sz w:val="28"/>
          <w:szCs w:val="28"/>
          <w:rtl w:val="true"/>
          <w:lang w:bidi="ar-SA"/>
        </w:rPr>
        <w:t>والبرنس، والزيت والزيتون، والمحراب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بصاحب الجمل الأحمر، الطيب الطاهر، فمثّله في كتابك أنه مؤمن مهيمن على الكتب كلها، وأنه راكع ساجد راغب راهب، إخوانه المساكين، وأنصاره قوم آخرون، و يكون في زمانه أزل</w:t>
      </w:r>
      <w:r>
        <w:rPr>
          <w:rStyle w:val="FootnoteAnchor"/>
          <w:rtl w:val="true"/>
        </w:rPr>
        <w:footnoteReference w:id="723"/>
      </w:r>
      <w:r>
        <w:rPr>
          <w:rFonts w:ascii="Amiri" w:hAnsi="Amiri" w:eastAsia="Amiri" w:cs="Amiri"/>
          <w:color w:val="111111"/>
          <w:sz w:val="28"/>
          <w:sz w:val="28"/>
          <w:szCs w:val="28"/>
          <w:rtl w:val="true"/>
          <w:lang w:bidi="ar-SA"/>
        </w:rPr>
        <w:t xml:space="preserve">و زلزال وقتل، وقلة من المال، وكذلك اسمه أحمد و محمد الأمين من الباقين، من ثلة الأولين الماضين، يؤمن بالكتب كلها، ويصدق جميع المرسلين، ويشهد بالإخلاص الجميع المؤمنين، أمته مرحومة مباركة مابقوا في الدين على حقائقه، لهم ساعات مؤسسات يؤدون فيها الصلوات أداء العبد إلى سيده قافلته، فَصَدِّقهُ ومنهاجه فاتبع، فإنه أخوك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إنه أميّ، و هو عبد صدق، يبارك له فيما وضع يده ويبارك عليه، كذلك كان في علمي، وكذلك خلقته، به أفتح</w:t>
      </w:r>
      <w:r>
        <w:rPr>
          <w:rStyle w:val="FootnoteAnchor"/>
          <w:rtl w:val="true"/>
        </w:rPr>
        <w:footnoteReference w:id="724"/>
      </w:r>
      <w:r>
        <w:rPr>
          <w:rFonts w:ascii="Amiri" w:hAnsi="Amiri" w:eastAsia="Amiri" w:cs="Amiri"/>
          <w:color w:val="111111"/>
          <w:sz w:val="28"/>
          <w:sz w:val="28"/>
          <w:szCs w:val="28"/>
          <w:rtl w:val="true"/>
          <w:lang w:bidi="ar-SA"/>
        </w:rPr>
        <w:t>الساعة، وبأمته أختم مفاتيح الدنيا، قربني اسرائيل أن لا يدرسوا اسمه، وأن لا يخذلوه، وإنهم الفاعلون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 في حسبه،</w:t>
      </w:r>
      <w:r>
        <w:rPr>
          <w:rStyle w:val="FootnoteAnchor"/>
          <w:rtl w:val="true"/>
        </w:rPr>
        <w:footnoteReference w:id="725"/>
      </w:r>
      <w:r>
        <w:rPr>
          <w:rFonts w:ascii="Amiri" w:hAnsi="Amiri" w:eastAsia="Amiri" w:cs="Amiri"/>
          <w:color w:val="111111"/>
          <w:sz w:val="28"/>
          <w:sz w:val="28"/>
          <w:szCs w:val="28"/>
          <w:rtl w:val="true"/>
          <w:lang w:bidi="ar-SA"/>
        </w:rPr>
        <w:t xml:space="preserve">و أنا معه، وأنا من حزبه و هو من حزبي، و حزبي هم الغالبون، فتمّت كلماتي لأظهرنَ دينه على الأديان كلها، ولأُعبدنّ بكل مكان، ولأنزلنّ عليه فرقاناً </w:t>
      </w:r>
    </w:p>
    <w:p>
      <w:pPr>
        <w:pStyle w:val="BookText"/>
        <w:rPr/>
      </w:pPr>
      <w:r>
        <w:rPr>
          <w:rFonts w:ascii="Amiri" w:hAnsi="Amiri" w:eastAsia="Amiri" w:cs="Amiri"/>
          <w:color w:val="111111"/>
          <w:sz w:val="28"/>
          <w:sz w:val="28"/>
          <w:szCs w:val="28"/>
          <w:rtl w:val="true"/>
          <w:lang w:bidi="ar-SA"/>
        </w:rPr>
        <w:t>شفاءاً لما في الصدور، ومن نفث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أصلي عليه وملائكتي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أنت عبدي، و أنا إلهك، لا تستذل الحقير الفقير، ولا تقبط الغني بشيء يسير، و كن عند ذكري خاشعاً، وعند تلاوته برحمتي طامعاً</w:t>
      </w:r>
      <w:r>
        <w:rPr>
          <w:rStyle w:val="FootnoteAnchor"/>
          <w:rtl w:val="true"/>
        </w:rPr>
        <w:footnoteReference w:id="726"/>
      </w:r>
      <w:r>
        <w:rPr>
          <w:rFonts w:ascii="Amiri" w:hAnsi="Amiri" w:eastAsia="Amiri" w:cs="Amiri"/>
          <w:color w:val="111111"/>
          <w:sz w:val="28"/>
          <w:sz w:val="28"/>
          <w:szCs w:val="28"/>
          <w:rtl w:val="true"/>
          <w:lang w:bidi="ar-SA"/>
        </w:rPr>
        <w:t xml:space="preserve">، و أسمعني لذاذة التوراة بصوت خاشع حزين، و تطهر عند ذكري، وذكر بي من يطمئن إليّ، و اعبدني ولا تشرك بي شيئاً، وتحرَّ مسرتي، إنّي أنا السيد الكبير، إني خلقتك من نطفة من ماء مهين، من طينة أخرجتها من أرض ذليلة ممشوجة فكانت بشراً، فأنا صانعها خلقاً، فتبارك وجهي و تقدس صنعي، ليس كمثلي شيء، وأنا الدائم لا أزول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كن إذا دعوتني خائفاً مشققاً وجلاً، عفّر وجهك في التراب، واسجد لي بمكارم بدنك</w:t>
      </w:r>
      <w:r>
        <w:rPr>
          <w:rStyle w:val="FootnoteAnchor"/>
          <w:rtl w:val="true"/>
        </w:rPr>
        <w:footnoteReference w:id="727"/>
      </w:r>
      <w:r>
        <w:rPr>
          <w:rFonts w:ascii="Amiri" w:hAnsi="Amiri" w:eastAsia="Amiri" w:cs="Amiri"/>
          <w:color w:val="111111"/>
          <w:sz w:val="28"/>
          <w:sz w:val="28"/>
          <w:szCs w:val="28"/>
          <w:rtl w:val="true"/>
          <w:lang w:bidi="ar-SA"/>
        </w:rPr>
        <w:t>، واقنت بين يدي في القيام، وناجني حين تناجيني بخشية من قلب وجل، فاحي بتوراتي أيام الحياة، وعلم الجهال محامدي، وذكّرهم آلائي و نعمتي،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يتمادون في غيّهم، فإن أخذي أليم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 انقطع حبلك مني لم يتصل بحبل غيري، فاعبدني وقم بين يدي مقام العبد الحقير، دم نفسك فهي أولى بالذم ولا تتطاول بآياتي على بني اسرائيل، فكف بهذا واعظاً لقلبك ومنبراً، و هو كلام رب العالمين جل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موسى، متى ما دعوتني ورجوتني، فإني سأغفر لك ما كان منك، فعليك بالصلاة الصلاة، فإنها منّي بمكان، ولها عندي عهد وثيق، فألحق بها ما هو منها، زكاة القربان من طيب المال والطعام، فإني لا أقبل إلا الطيّب يراد به وجهي، واقرن مع ذلك صلة الأرحام، فإنّي أنا الرحمن الرحيم، أنا خلقتها فضلاً من رحمتي، ليتعاطف بها العباد، ولها عندي سلطان في معاد الآخرة، فأنا قاطع من قطعها، واصل من وصلها، وكذلك أفعل يمن ضيع أمري</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اکرم السائل إذا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جميل أو عطاء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يأتيك من ليس بإنس ولا جان، ملائكة الرحمن، يبلونك كيف أنت صانع فيما وليتك؟ و كيف مواساتك فيما خـوّلـتـك؟ فاخشع لي بالتضرع، واهتف لي بولولة الكتاب، واعلم أني </w:t>
      </w:r>
    </w:p>
    <w:p>
      <w:pPr>
        <w:pStyle w:val="BookText"/>
        <w:rPr/>
      </w:pPr>
      <w:r>
        <w:rPr>
          <w:rFonts w:ascii="Amiri" w:hAnsi="Amiri" w:eastAsia="Amiri" w:cs="Amiri"/>
          <w:color w:val="111111"/>
          <w:sz w:val="28"/>
          <w:sz w:val="28"/>
          <w:szCs w:val="28"/>
          <w:rtl w:val="true"/>
          <w:lang w:bidi="ar-SA"/>
        </w:rPr>
        <w:t>أدعوك دعاء السيد مملوكه المبلغ به شرف المنازل، وذلك من فضلي عليك و على آبائك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لا تنسي على كل حال، ولا تفرح بكثرة المال، فإن نسياني يقسي القلب، و مع كثرة المال كثرة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موسى، اجعلني حرزك، وضع عندي كنزك من الصالحات، و خفني ولا تخف غيري إلىّ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إرحم من هو أسفل منك في الخلق، ولا تحد من هو فوقك، فإن الحد بأكل الحسنات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ضع الكير، ودع الفخر، واذكر أنك ساكن القبور، قليمنعك ذلك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موسى، عجل التوبة، وأخر الذنب، وتأنَّ في المكث بين يدي في الصلاة، ولا ترج غيري، اتخذني جنة للشدائد، وحصناً للمات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موسی، نافس في الخبر أهله، فإن الخير كاسمه، ودع الشر لكل 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اجعل لسانك وراء قلبك تسلم، واكثر ذكري بالليل والنهار تغنم، ولا تتبع الخطايا فتندم، فإن الخطايا موعدها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أطب الكلام لأهل التوك للذنوب، وكن لهم جلياً، واتخذهم لغيبك إخواناً، وجد معهم يجدون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موسى، الموت لاقيك لا محالة، فتزود زاد من هو على أن يتزود قادر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موسى، ما أريد به وجهي فكثير قليله، وما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غيري فقليل كثيره، و إن أصلح أيامك</w:t>
      </w:r>
      <w:r>
        <w:rPr>
          <w:rStyle w:val="FootnoteAnchor"/>
          <w:rtl w:val="true"/>
        </w:rPr>
        <w:footnoteReference w:id="729"/>
      </w:r>
      <w:r>
        <w:rPr>
          <w:rFonts w:ascii="Amiri" w:hAnsi="Amiri" w:eastAsia="Amiri" w:cs="Amiri"/>
          <w:color w:val="111111"/>
          <w:sz w:val="28"/>
          <w:sz w:val="28"/>
          <w:szCs w:val="28"/>
          <w:rtl w:val="true"/>
          <w:lang w:bidi="ar-SA"/>
        </w:rPr>
        <w:t>الذي هو</w:t>
      </w:r>
      <w:r>
        <w:rPr>
          <w:rStyle w:val="FootnoteAnchor"/>
          <w:rtl w:val="true"/>
        </w:rPr>
        <w:footnoteReference w:id="730"/>
      </w:r>
      <w:r>
        <w:rPr>
          <w:rFonts w:ascii="Amiri" w:hAnsi="Amiri" w:eastAsia="Amiri" w:cs="Amiri"/>
          <w:color w:val="111111"/>
          <w:sz w:val="28"/>
          <w:sz w:val="28"/>
          <w:szCs w:val="28"/>
          <w:rtl w:val="true"/>
          <w:lang w:bidi="ar-SA"/>
        </w:rPr>
        <w:t xml:space="preserve">أمامك، فانظر أي يوم هو، فأعد له الجواب، فإنك موقوف و مسؤول، وخذ موعظتك من الدهر و أهله، فإن الدهر طويله قصير و قصيره طويل، وكل شيء فان، فاعمل كأنك ترى ثواب عملك، لكي يكون أطمع لك في الآخرة لامحالة، فإن ما بقي من الدنيا كما ولّى منها، وكل عامل يعمل على بصيرة و مثال، فكن مرتاداً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تفوز غداً يوم السؤال، فهنالك </w:t>
      </w:r>
    </w:p>
    <w:p>
      <w:pPr>
        <w:pStyle w:val="BookText"/>
        <w:rPr/>
      </w:pP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ألق كفّيك ذلاً بين يدي كفعل العبد المستصرخ إلى سيده، فإنك إذا فعلت ذلك رحمت، و أنا أكرم القادرين العائذين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موسى، سلني من فضلي و رحمتي، فإنهما بيدي لا يملكهما غيري، وانظر حين تسألني كيف رغبتك فيا عندي، لكل عامل جزاء، وقد يجزى الكفور بما سعى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طب نفساً عن الدنيا وانطوعنها فإنها ليست لك ولست لها، مالك ولدار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العامل فيها بالخير، فإنها لنعمت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موسی، ما آمرك به فاسمع، و مهما أراه فاصنع، خذ حقائق التوراة إلى صدرك، وتيقظ بها في ساعات الليل والنهار، ولا تمكّن أبناء الدنيا من صدرك، فيجعلونه وكراً كوكر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موسى، الدنيا وأهلها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 فكل مزين له ما هو فيه، والمؤمن زينت له الآخرة فهو ينظر إليها فما يفتر، قد حالت شهوتها بينه وبين لذة العيش، فاد لجنه بالأسحار، كفعل السابق إلى غايته يظل كثيباً ويمسي حزيناً، فطوبى له، لو قد كشف الغطاء، ماذا يعاين من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موسى، الدنيا لعقة ليست بثواب للمؤمنين ولاجزاء فاجر، فالويل الطويل لمن باع ثواب معاده بلعقة لم تبق ولعقة لم تدم، فكذلك فكن ـ كما أمرتك فلكل أمر 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وإذا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ولا تكن جباراً ظلوماً، ولا تكن الظالمين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صرخ الكتاب إليك صراخاً بما أنت إليه صائر، فكيف ترقد على هذا العيون؟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كيف يجد قوم لذة العیش؟ لولا التمادي في الغفلة، والتتابع في الشهوة، و من دون هذا يجزع الصديقون، فادعني بالقلب النقي، واللسان الصادق التقي، وكن كما أمرتك، وأطع أمري، ولا تستطل على عبادي بما ليس منك مبتدأه، وتقرّب إلي فإني منك قريب، فإني لم أسألك ما يؤذيك ثقله ولا حمله، إنما سألتك أن تدعوني فأجيبك، وأن تسألني فأعطيك، وأن تقرب إلي بما منّي أخذت تأويله و علي تمام تنزيله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موسی، انظر إلى الأرض فإنها عن قريب قبرك، وارفع رأسك إلى السماء فإن فوقك ملكاً عظيماً، وابك على نفسك ما كنت في الدنيا، وتخوف العطب والمهالك، ولا تغرنّك زينة الدنيا وزهرتها، ولا ترض بالظلم، ولا تكن ظالماً فإني للظالمين رصيد حتى آخذ منهم للمظلوم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إن للحسنة عشرة أضعاف، و من السيئة الواحدة الهلاك، لا تشرك بي، لا يحل لك أن تشرك بي، قارب وسدّد، وادع دعاء الطامع الراغب فيما عندي، النادم على ما قدمت يداه، فإن سواد الليل يمحوه النهار، و كذلك السيئة تمحوها الحسنة، وغشوة الليل تأتي على ضوء النهار، وكذلك السيئة تأتي على الحسنة الجليلة فتود ها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الحسن الميثمي،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أبي عبد الله إلى 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ضمن لمن اتقاه، أن يحوله عما يكره إلى ما يحب، ويرزقه 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تكون ممن يخاف على العباد من ذنوبهم ويأمن العقوبة من ذنبه ، فإنّ</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الله جل وعز لا يخدع عن دينه</w:t>
      </w:r>
      <w:r>
        <w:rPr>
          <w:rStyle w:val="FootnoteAnchor"/>
          <w:rtl w:val="true"/>
        </w:rPr>
        <w:footnoteReference w:id="733"/>
      </w:r>
      <w:r>
        <w:rPr>
          <w:rFonts w:ascii="Amiri" w:hAnsi="Amiri" w:eastAsia="Amiri" w:cs="Amiri"/>
          <w:color w:val="111111"/>
          <w:sz w:val="28"/>
          <w:sz w:val="28"/>
          <w:szCs w:val="28"/>
          <w:rtl w:val="true"/>
          <w:lang w:bidi="ar-SA"/>
        </w:rPr>
        <w:t>، ولا ينال ما عنده إلا بطاعته، إن شاء الله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أحبكم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وعن أحسنكم عملاً، وإن أعظمكم عند الله عملاً أعظمكم فيما عنده رغبة، وإن انجاكم من عذاب الله أشدكم خشية الله، وإن أفريكم من الله أوسعكم خلقاً، وإن أرضاكم عند الله أشبعكم على عياله، وإن أكرمكم على الله جل و عز أتقاكم الله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سليمان،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Style w:val="FootnoteAnchor"/>
          <w:rtl w:val="true"/>
        </w:rPr>
        <w:footnoteReference w:id="736"/>
      </w:r>
      <w:r>
        <w:rPr>
          <w:rFonts w:ascii="Amiri" w:hAnsi="Amiri" w:eastAsia="Amiri" w:cs="Amiri"/>
          <w:color w:val="111111"/>
          <w:sz w:val="28"/>
          <w:sz w:val="28"/>
          <w:szCs w:val="28"/>
          <w:rtl w:val="true"/>
          <w:lang w:bidi="ar-SA"/>
        </w:rPr>
        <w:t>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على الناس زمان يظرف فيه الفاجر، ويقرب فيه الماجن، </w:t>
      </w:r>
      <w:bookmarkStart w:id="297" w:name="pg20004_217911"/>
    </w:p>
    <w:p>
      <w:pPr>
        <w:pStyle w:val="BookText"/>
        <w:rPr/>
      </w:pPr>
      <w:bookmarkEnd w:id="297"/>
      <w:r>
        <w:rPr>
          <w:rFonts w:ascii="Amiri" w:hAnsi="Amiri" w:eastAsia="Amiri" w:cs="Amiri"/>
          <w:color w:val="111111"/>
          <w:sz w:val="28"/>
          <w:sz w:val="28"/>
          <w:szCs w:val="28"/>
          <w:rtl w:val="true"/>
          <w:lang w:bidi="ar-SA"/>
        </w:rPr>
        <w:t xml:space="preserve">ويضعف فيه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اتخذت الأمانة مغنماً، والزكاة مغرماً، والعبادة استطالة، والصلة مناً،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تسلطن النساء، وتسلطن الإماء، وأمر الصبيان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752927_2320776876"/>
      <w:bookmarkStart w:id="299" w:name="_Toc99"/>
      <w:bookmarkEnd w:id="298"/>
      <w:r>
        <w:rPr>
          <w:rtl w:val="true"/>
        </w:rPr>
        <w:t>موعظة للامام السجاد علیه السلام</w:t>
      </w:r>
      <w:bookmarkEnd w:id="299"/>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 الناس ويزهدهم في الدنيا ويرغبهم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عنه وكُتب، كان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اتقوا الله، واعلموا أنكم إليه ترجعون، فتجد كل نفس ما عملت في هذه الدنيا من خير محضراً، و ما عملت من سوء تود لو أن بينها وبينه أمداً بعيداً، ويحذركم الله نفسه والله رؤوف بالعباد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يحك، يا ابن آدم الغافل، وليس بمغفول عنه، ابن آدم، إن أجلك أسرع شيء إليك، قد أقبل نحوك حثيثاً يطلبك، ويوشك أن يدركك، و كأن قد أوفيت أجلك، وقبض الملك روحك، وصيرت إلى قبرك وحيداً، فرد إليك فيه روحك ، واقتحم عليك فيه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ناكر و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 لتك و شديد امتحانك، ألا وإن أول ما يسألانك عن ربك الذي كنت تعبد، وعن نبيك الذي أرسل إليك، و عن دينك الذي كنت تدين به، وعن كتابك الذي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تتلوه ، وعن إمامك الذي كنت</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تتولاه، ثم عن عمرك فيما أفنيته، ومالك من أين اكتسبته وفيها أنفقته، فخذ حذرك وانظر لنفسك، وأعد الجواب قبل الإمتحان والمسألة و الإختبار، فإن تكن مؤمناً عارفاً بدينك، متّبعاً للصادقين، موالياً لأولياء الله، لقاك الله حجتك، وأنطق لسانك بالصواب، و أحسنت الجواب، وبشرت بالجنة والرضوان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واستقبلتك الملائكة بالروح 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كذلك تلجلج لسانك، ودحضت حجتك، وعبيت عن الجواب، وبشرت بالنار، فاستقبلتك ملائكة العذاب بنزل من حميم</w:t>
      </w:r>
      <w:r>
        <w:rPr>
          <w:rStyle w:val="FootnoteAnchor"/>
          <w:rtl w:val="true"/>
        </w:rPr>
        <w:footnoteReference w:id="739"/>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وراء هذا أعظم وأفظع وأوجع للقلوب يوم القيامة، ذلك يوم مجموع له الناس وذلك يوم مشهود، يجمع الله تعالى فيه الأولين </w:t>
      </w:r>
    </w:p>
    <w:p>
      <w:pPr>
        <w:pStyle w:val="BookText"/>
        <w:rPr/>
      </w:pPr>
      <w:r>
        <w:rPr>
          <w:rFonts w:ascii="Amiri" w:hAnsi="Amiri" w:eastAsia="Amiri" w:cs="Amiri"/>
          <w:color w:val="111111"/>
          <w:sz w:val="28"/>
          <w:sz w:val="28"/>
          <w:szCs w:val="28"/>
          <w:rtl w:val="true"/>
          <w:lang w:bidi="ar-SA"/>
        </w:rPr>
        <w:t>والاخرين، يوم بفخ في الصور، وتبعثر فيه القبور، ذلك يوم الآزفة إذ القلوب لدى الحناجر كاظمين، ذلك يوم لا تقال فيه عثرة، ولا يؤخذ من أحد فدية، ولا تقبل منه معذرة، ولا لأحد فيه مستقل لقدمه</w:t>
      </w:r>
      <w:r>
        <w:rPr>
          <w:rStyle w:val="FootnoteAnchor"/>
          <w:rtl w:val="true"/>
        </w:rPr>
        <w:footnoteReference w:id="740"/>
      </w:r>
      <w:r>
        <w:rPr>
          <w:rFonts w:ascii="Amiri" w:hAnsi="Amiri" w:eastAsia="Amiri" w:cs="Amiri"/>
          <w:color w:val="111111"/>
          <w:sz w:val="28"/>
          <w:sz w:val="28"/>
          <w:szCs w:val="28"/>
          <w:rtl w:val="true"/>
          <w:lang w:bidi="ar-SA"/>
        </w:rPr>
        <w:t>، ليس إلا الجزاء بالحسنات والجزاء بالسيئات، فمن كان من المؤمنين عمل مثقال ذرة من خير وجده، و مثقال ذرة من شر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والمعاصي ما قد نهاكم الله عز وجل عنها، وحدر كموها في كتابه الصادق والبيان الناطق، ولا تأمنوا مكر الله وتحذيره، عندما يدعوكم الشيطان الرجيم اللعين إليه، من عاجل الشهوات واللذات في هذه الدنيا، فإن الله جل وعز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انفوا إذا مهم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فأشعروا قلوبكم</w:t>
      </w:r>
      <w:r>
        <w:rPr>
          <w:rStyle w:val="FootnoteAnchor"/>
          <w:rtl w:val="true"/>
        </w:rPr>
        <w:footnoteReference w:id="742"/>
      </w:r>
      <w:r>
        <w:rPr>
          <w:rFonts w:ascii="Amiri" w:hAnsi="Amiri" w:eastAsia="Amiri" w:cs="Amiri"/>
          <w:color w:val="111111"/>
          <w:sz w:val="28"/>
          <w:sz w:val="28"/>
          <w:szCs w:val="28"/>
          <w:rtl w:val="true"/>
          <w:lang w:bidi="ar-SA"/>
        </w:rPr>
        <w:t xml:space="preserve">خوف الله عز وجل، وتذكروا بما قد وعدكم الله عز وجل في مرجعكم إليه، من حسن ثوابه، كما خوفكم شديد العقاب، فإنه من خاف شيئاً حذره، و من حذر شيئاً تركه، ولا تكونوا من الغافلين المائلين إلى زهرة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مكروا السيئات فإن الله عز وجل يقول في محكم كتابه</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 من الذين مكروا السيئات أن يخسف الله بهم الأرض أو بأتهم العذاب من حيث لا يشعرون، أو يأخذهم في تقليهم فما هم بمعجزين، أو بأخذهم على تخوف فإن ربكم لرؤوف رحيم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ما حذركم الله، بما فعل بالظلمة في كتابه، ولا تأمنوا أن ينزل بكم بعض ما تواعد به القوم الظالمين في الكتاب، تالله لقد وعظكم الله بغيركم، فإن السعيد من وعظ بغيره، ولقد أسمعكم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بما فعل بالقوم الظالمين من أهل القرى قبلكم،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فصمنا من قرية كانت ظالمة</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وإنما عي بالقرية أهلها،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وأنشأنا بعدها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بركضون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يعني يرهبون،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تركضوا وارجعوا إلى ما أترفتم فيه </w:t>
      </w:r>
    </w:p>
    <w:p>
      <w:pPr>
        <w:pStyle w:val="BookText"/>
        <w:rPr/>
      </w:pPr>
      <w:r>
        <w:rPr>
          <w:rFonts w:ascii="Amiri" w:hAnsi="Amiri" w:eastAsia="Amiri" w:cs="Amiri"/>
          <w:color w:val="111111"/>
          <w:sz w:val="28"/>
          <w:sz w:val="28"/>
          <w:szCs w:val="28"/>
          <w:rtl w:val="true"/>
          <w:lang w:bidi="ar-SA"/>
        </w:rPr>
        <w:t>و مساكنكم لعلكم تسئلون</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 أيم الله إن هذه حظة لكم وتخويف إن أتعظم و خفتم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القول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على أهل المعاصي والذنوب،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منهم نفحة من عذاب ربك لبقولن يا ويلنا إنا كنا ظالمين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إنما عنى بهذا أهل الشرك، فكيف ذلك؟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القط ليوم القيامة فلا تظلم نفس شيئا وإن كان مثقال حبة من خردل أنينا بها وكفى بنا حاسبين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الشرك لا تنصب لهم الموازين، وانما تنصب لأهل الإسلام، 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يحب هذه الدنيا وعاجلها الأحد من أوليائه، ولم يرغبهم فيها وفي عاجل زهرتها و ظاهر بهجتها، وإنما خلق الله الدنيا وخلق أهلها لبيلوهم فيها أيهم أحسن عملاً لآخرته، وأيم الله، لقد ضرب لكم الأمثال، وصرف الآيات لقوم يعقلون،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فازهدوا فيها زهدكم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عاجل الحياة الدنيا،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بأكل الناس والأنعام حتى إذا أخذت الأرض زخرفها وازينت وظن أهلها أنهم قادرون عليها أقاها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كونوا ـ عباد الله ـ من القوم الذين يتفكرون، ولا تركنوا إلى الدنيا،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7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تركنوا إلى زهرة الدنيا وما فيها، ركون من اتخذها دار قرار و منزل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استيطان، فإنها دار بلغة، و منزل قلعة</w:t>
      </w:r>
      <w:r>
        <w:rPr>
          <w:rStyle w:val="FootnoteAnchor"/>
          <w:rtl w:val="true"/>
        </w:rPr>
        <w:footnoteReference w:id="753"/>
      </w:r>
      <w:r>
        <w:rPr>
          <w:rFonts w:ascii="IRNazanin" w:hAnsi="IRNazanin" w:eastAsia="IRNazanin"/>
          <w:color w:val="111111"/>
          <w:sz w:val="28"/>
          <w:sz w:val="28"/>
          <w:szCs w:val="28"/>
          <w:rtl w:val="true"/>
          <w:lang w:bidi="fa-IR"/>
        </w:rPr>
        <w:t xml:space="preserve">، و دار عمل، فتزودوا الأعمال الصالحة، قبل أن تفرق بينكم أيامها ويتزل بكم حمامها، وقبل الإذن من الله بخرابها، فكان قد أخریها الذي عمّرها أول مرة و هو يرثها، فتسأل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 على الزاد بالتقوى، والزهد في الدنيا، وجعلنا الله وإياكم من الزاهدين في عاجل الحياة الدنيا، الراغبين في الآخرة، فإنما نحن به وله، وصلى الله على سيدنا محمد النبي وآله الطاهرين</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bookmarkStart w:id="300" w:name="pg20004_217915"/>
    </w:p>
    <w:p>
      <w:pPr>
        <w:pStyle w:val="Heading2"/>
        <w:numPr>
          <w:ilvl w:val="1"/>
          <w:numId w:val="1"/>
        </w:numPr>
        <w:rPr/>
      </w:pPr>
      <w:bookmarkStart w:id="301" w:name="__RefHeading___Toc752929_2320776876"/>
      <w:bookmarkStart w:id="302" w:name="_Toc100"/>
      <w:bookmarkEnd w:id="300"/>
      <w:bookmarkEnd w:id="301"/>
      <w:r>
        <w:rPr>
          <w:rtl w:val="true"/>
        </w:rPr>
        <w:t>موعظة الله تعالی لعیسی بن مریم علیه السلام</w:t>
      </w:r>
      <w:bookmarkEnd w:id="302"/>
    </w:p>
    <w:p>
      <w:pPr>
        <w:pStyle w:val="BookText"/>
        <w:rPr/>
      </w:pPr>
      <w:r>
        <w:rPr>
          <w:rFonts w:ascii="Amiri" w:hAnsi="Amiri" w:eastAsia="Amiri" w:cs="Amiri"/>
          <w:color w:val="111111"/>
          <w:sz w:val="28"/>
          <w:sz w:val="28"/>
          <w:szCs w:val="28"/>
          <w:rtl w:val="true"/>
          <w:lang w:bidi="ar-SA"/>
        </w:rPr>
        <w:t>وفيا أنزل الله على عيسى بن مريم عليه السلام من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أنا ربك ورب آبائك، اسمي واحد، و أنا الأحد الصمد، المتفرد بخلق كل شيء، وكلّ شيء من صنعي، وكل إلي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كن إلي راغباً، ومني راهباً، ولن تجد مني ملجأ إلا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أوصيك وصية المتحنن عليك بالرحمة، حتي حقت لك مني الولاية بتَحَرِّيك مني المسرة، و بوركت كبيراً و بوركت صغيراً حيث ماكنت، أشهد أنك عبدي ابن أمتي؛ أنزلني من نفسك كهمّك، واجعل ذكري لمعادك، وتقرب إلي بالتوافل، وتوكّل علىَّ أكفك، ولا تركن إلى غيري فأخذلك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اصبر على البلاء وارض بالقضاء، وكن كمسرتي فيك، فإن مسرتي أن أطاع فلا أعصى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أحي فكري بلسانك، وليكن ودي في قليك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تيقّض في ساعة الغفلة، واحكم لي بلطيف 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كن راغباً واجباً راهباً، و أمت قلبك بالخشية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عیسى، راع الليل لتحرّي مسرتي، وأظم نهارك ليوم حاجتك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نافس في الخير جهدك، لتعرف بالخير حيث 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احكم في عبادي بنصحي، وقم فيهم بعد لي، فقد أنزلت عليك شفاءاً لما في الصدور من مرض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تكن جليساً لكل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لي خليقة إلا خشعت لي، وما خشعت لي إلا أوجبت لها ثوابي، وأسهدك أنها آمنة من عقابي، مالم تغير أو تبدل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البتول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إيك على نفسك، بكاء من قد ودع الأهل وقلا الدنيا، وتركها لأهلها، وصارت رغبته فيها عند الهه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عيسى، كن مع ذلك تلين الكلام، وتفشي السلام، يقظان إذا نامت عيون الأنام، حذاراً للمعاد والزلازل الشداد و أهوال يوم القيامة، حيث لا ينفع أهل ولا ولد ولا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اكحل عينك بميل الحزن إذا ضحك البطالون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کن خاشعاً صابراً، فطوبى لك إن نالك ما وعد الصابرون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رح من الدنيا يوماً فيوماً، وذق ماقد ذهب طعمه، فحقاً أقول ما أنت إلا بساعتك و يومك فرح من الدنيا بالبلغة، وليكفك الخشن الجشب، فقد رأيت إلى ما تصير، و هو مكتوب ما أخذت و كيف أتلفت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عیسى، ابك على نفسك في الخلوات، وانقل قدميك إلى مواقيت الصلوات، وأسمعني لذاذة نطقك بذكري، فإن صنعي إليك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كم من أمة قد أهلكتها بسالف ذنوب قد عصمتك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عیسی، ارفق بالضعيف، و ارفع طرفك الكليل إلى السماء، وادعني فإنّي قريب، ولا تدعني إلاّ متضرعاً إلي و همّك هم واحد، فإنك متى تدعني كذلك أحبك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إني لم أرض بالدنيا ثواباً لمن كان قبلك، ولا عقاباً لمن انتقمت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تفنى، وأنا أبقى، ومنّي رزقك، وعندي ميقات أجلك، و إلي إيابك، وعلي حسابك، فلني ولا تسل غيري، فيحسن منك الدعاء و مني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ما أكثر البشر، وأقل عدد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كثيرة وطيبها قليل، فلا تغرَّنك شجرة حتى تذوق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يغرنك المتمرد علي بالعصيان، يأكل رزقي ويعبد غيري، ثم يدعوني عند الكرب فأجيبه، ثم يرجع إلى ما كان عليه، فعلّي يتمرد، أم بخطي يتعرض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حلفت، لأخذنه أخذة ليس له منها منجا، ولا دوني ملجأ، أين يهرب من سمائي وأرضي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قل لظلمة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تدعوني والسحت تحت أحضانكم، والأصنام في بيوتكم، فإنّي آليت أن أُجيب من دعاني، و أن أجمل إجابتي إياهم لعناً لهم حتى يتفرقوا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كم أطيل النظر، وأحسن الطلب، والقوم في غفلة لا يرجعون، تخرج الكلمة من أفواههم لا تعبأ</w:t>
      </w:r>
      <w:r>
        <w:rPr>
          <w:rStyle w:val="FootnoteAnchor"/>
          <w:rtl w:val="true"/>
        </w:rPr>
        <w:footnoteReference w:id="755"/>
      </w:r>
      <w:r>
        <w:rPr>
          <w:rFonts w:ascii="Amiri" w:hAnsi="Amiri" w:eastAsia="Amiri" w:cs="Amiri"/>
          <w:color w:val="111111"/>
          <w:sz w:val="28"/>
          <w:sz w:val="28"/>
          <w:szCs w:val="28"/>
          <w:rtl w:val="true"/>
          <w:lang w:bidi="ar-SA"/>
        </w:rPr>
        <w:t>قلوبهم، يتعرضون لغتي و يتحبون إلى المؤمنين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عيسى، ليكن لسانك في السر والعلانية واحداً، وكذلك فليكن قلبك </w:t>
      </w:r>
    </w:p>
    <w:p>
      <w:pPr>
        <w:pStyle w:val="BookText"/>
        <w:rPr/>
      </w:pPr>
      <w:r>
        <w:rPr>
          <w:rFonts w:ascii="Amiri" w:hAnsi="Amiri" w:eastAsia="Amiri" w:cs="Amiri"/>
          <w:color w:val="111111"/>
          <w:sz w:val="28"/>
          <w:sz w:val="28"/>
          <w:szCs w:val="28"/>
          <w:rtl w:val="true"/>
          <w:lang w:bidi="ar-SA"/>
        </w:rPr>
        <w:t>وبصرك، و اطو قلبك ولسانك عن المحارم، وكف طرفك عما لا خير فيه، فكم ناظر نظرة قد زرعت في قلبه شهوة، ووردت به موارد حياض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كن رحيماً مترحّماً، وكن كما تشاء أن تكون العباد لك، وأكثر ذكر الموت ومفارقة الأهلين، ولا تله فإن اللهو يفسد صاحبه، ولا تغفل فإن الغافل منّي بعيد، واذكرني بالصالحات أذكرك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تب إليّ بعد الذنب، وذكّر بي الأوابين، و آمن بي، وتقرب إلى المؤمنين، ومرهم يدعوني معك، وإياك ودعوة المظلوم، فإني آليت على نفسي أن أفتح لها باباً من السماء بالقبول، و أن أجيبه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إعلم أن صاحب السوء يغوي، وان قرين السوء يُردي، واعلم من تقارن، و اختر لنفسك أعواناً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تب إليّ فإني لا يتعاظمني ذنب أن اغفره، و أنا أرحم الراحمين، اعمل لنفسك في أيام مهلتك، قبل حلول أجلك، وقبل أن لا يعمل لها غيرك و اعبدني ليوم هو كألف سنة مما تعدّون، أجزي بالحسنة أضعافها، فإن السيئة توبق</w:t>
      </w:r>
      <w:r>
        <w:rPr>
          <w:rStyle w:val="FootnoteAnchor"/>
          <w:rtl w:val="true"/>
        </w:rPr>
        <w:footnoteReference w:id="756"/>
      </w:r>
      <w:r>
        <w:rPr>
          <w:rFonts w:ascii="Amiri" w:hAnsi="Amiri" w:eastAsia="Amiri" w:cs="Amiri"/>
          <w:color w:val="111111"/>
          <w:sz w:val="28"/>
          <w:sz w:val="28"/>
          <w:szCs w:val="28"/>
          <w:rtl w:val="true"/>
          <w:lang w:bidi="ar-SA"/>
        </w:rPr>
        <w:t>صاحبها، وامهد لنفسك في مهلة، ونافس في العمل الصالح، فكم من مجلس قد نهض أهله و هم مجارون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ازهد في الفاني المنقطع، وطأ رسوم من كان قبلك، فادعهم و ناجهم هل تحس منهم أحداً؟ فخذ موعظتك منهم، واعلم أنك ستلحقهم في المتلاحقين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لمن تمرد علي بالعصيان، وعمل بالإدمان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ليتوقع عقوبتي، و ينتظر إهلاكي إياه، سيصطلم مع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طوباك يا ابن مريم طوباك، إن أخذت بأدب إلهك الذي يتحنّن عليك مترحماً، وبدأك بالنعم منه متكرماً، وكان لك في الشدائد، لا تعصه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لك عصيانه، قد عهدت إليك كما عهدت إلى من كان قبلك، و أنا على ذلك من الشاهدين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اغل بالماء منك ما ظهر، و داو بالحسنات منك ما بطن، فإنك إليَّ 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عيسى، أعطيتك ما أنعمت به عليك 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غير تكدير، وطلبته منك قرضاً لنفسك، فإن بخلت به عليها تكون من الهالكين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تزیَّن بالدين، وحب المساكين، وامش على الأرض هوناً، وصلّ على البقاع فكلها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ما خير في لذاذة لا تدوم، وعيش عن صاحبه يزول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بن مريم، لو رأت عينك ما أعددت لأولياني الصالحين، ذاب قلبك وزهقت نفسك شوقاً إليه، وليس كدار الآخرة دار تُجاور فيها الطيبين، وتدخل عليهم الملائكة المقربون، و هم مما يأتي يوم القيامة من أهوالها آمنون، دار لا يتغير فيها النعيم، ولا يزول عن أهلها</w:t>
      </w:r>
      <w:r>
        <w:rPr>
          <w:rStyle w:val="FootnoteAnchor"/>
          <w:rtl w:val="true"/>
        </w:rPr>
        <w:footnoteReference w:id="758"/>
      </w:r>
      <w:r>
        <w:rPr>
          <w:rFonts w:ascii="Amiri" w:hAnsi="Amiri" w:eastAsia="Amiri" w:cs="Amiri"/>
          <w:color w:val="111111"/>
          <w:sz w:val="28"/>
          <w:sz w:val="28"/>
          <w:szCs w:val="28"/>
          <w:rtl w:val="true"/>
          <w:lang w:bidi="ar-SA"/>
        </w:rPr>
        <w:t>، يا بن مريم، إن كنت لها من العاملين مع آبائك آدم وإبراهيم في جنات و نعيم، لا تبغي بها بدلاً ولا تحويلاً كذلك أفعل بالمتقين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عيسى، اهرب إليّ مع من هرب، من نار ذات لهب، ونار ذات أغلال و أنكال، لا يدخلها روح ولا يخرج منها غم أبداً، قطع كقطع الليل المظلم، من ينج منها يفز، و من لم ينج من أنكالها هلك مع الهالكين، هي دار الجبارين، والعتاة الظالمين، وكل فظ غلیظ ، و كل مختال 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بئست الدار لمن ركن إليها، وبئس القرار دار الظالمين، إني أحذرك نفسك فكن بي خبيراً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كن حيث ما كنت مراقباً لي، واشهد على أني خلقتك، وأنك عبدي، و أني صورتك، وإلى الأرض أهبطتك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لا يصلح لانان في فم واحد، ولا قلبان في صدر واحد، وكذلك الأذهان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عیسی، لا تصحبن ّعاصياً، ولا تصحين لاهيا</w:t>
      </w:r>
      <w:r>
        <w:rPr>
          <w:rStyle w:val="FootnoteAnchor"/>
          <w:rtl w:val="true"/>
        </w:rPr>
        <w:footnoteReference w:id="759"/>
      </w:r>
      <w:r>
        <w:rPr>
          <w:rFonts w:ascii="Amiri" w:hAnsi="Amiri" w:eastAsia="Amiri" w:cs="Amiri"/>
          <w:color w:val="111111"/>
          <w:sz w:val="28"/>
          <w:sz w:val="28"/>
          <w:szCs w:val="28"/>
          <w:rtl w:val="true"/>
          <w:lang w:bidi="ar-SA"/>
        </w:rPr>
        <w:t>، وافطم نفسك عن الشهوات الموبقات، وكل شهوة تباعدك منّي فاهجرها، واعلم أنك مني بمكان</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الرسول الأمين، فكن منّي على حذر، واعلم أن دنياك مؤديتك إليَّ و أنّي آخذك بعلمي، فكن ذليل النفس عند ذكري، خاشع القلب حين تذكرني، يقظان عند نوم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هذه نصيحتي إياك، و موعظتي لك، فخذها مني، فإني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إذا صبر عبدي في جنبي، كان ثواب عمله عليّ، وكنت عنده حين يدعوني، وكفى بي منتقماً ممن عصاني، اين يهرب مني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الكلام، وكن حيث ما كنت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وافض الحسنات إليَّ حتى يكون لك ذكرها عندي، وتمسك بوصيتي فإنها شفاء للصدور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لا تأمن إذا مكرت مكري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عیسی، حاسب نفسك بالرجوع إلي حتى تتنجز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ما عمله العاملون، أولئك يؤتون أجرهم و أنا خير المؤتين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أحبكم إلي، أطوعكم لي، وأشدكم خوفاً مني</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 تيقظ ولا تأيس من روحي، وسبّحني بطيب الكلام و قدسني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عيسى، كيف يكفر العباد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ونواصيهم بيدي، وفي قبضتي، وتقلبهم في الأرض بعلمي، يجهلون نعمتي، ويتولون عدوي، كذلك يهلك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الدنيا سجن ضيق نتن الريح، و حسن فيها ما قد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يتذابح عليه الجبارون، فإياك والدنيا، فكل نعيمها يزول، وما نعيمها الإقليل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عبسى، ابغني عند وسادك تجدني، وادعني و أنت لي محب فإني أسمع السامعين، أستجيب للداعين إذا دعوني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عیسی، خفني، و خَوِّف بي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المذنبين أن يتوبوا عمّا هم عاملون به، فلا يملكون إلا وهم يعلمون</w:t>
      </w:r>
      <w:r>
        <w:rPr>
          <w:rFonts w:eastAsia="Amiri" w:cs="Amiri" w:ascii="Amiri" w:hAnsi="Amiri"/>
          <w:color w:val="111111"/>
          <w:sz w:val="28"/>
          <w:szCs w:val="28"/>
          <w:rtl w:val="true"/>
          <w:lang w:bidi="ar-SA"/>
        </w:rPr>
        <w:t xml:space="preserve">. </w:t>
      </w:r>
      <w:bookmarkStart w:id="303" w:name="pg20004_217920"/>
    </w:p>
    <w:p>
      <w:pPr>
        <w:pStyle w:val="BookText"/>
        <w:rPr/>
      </w:pPr>
      <w:bookmarkEnd w:id="303"/>
      <w:r>
        <w:rPr>
          <w:rFonts w:ascii="Amiri" w:hAnsi="Amiri" w:eastAsia="Amiri" w:cs="Amiri"/>
          <w:color w:val="111111"/>
          <w:sz w:val="28"/>
          <w:sz w:val="28"/>
          <w:szCs w:val="28"/>
          <w:rtl w:val="true"/>
          <w:lang w:bidi="ar-SA"/>
        </w:rPr>
        <w:t>يا عيسى، ارهبني رهبتك من السبع والكلب والموت الذي أنت لاقيه، فكل هذا أنا خلقته، فإياي فارهبون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الملك لي وبيدي، و أنا الملك، فإن تطعني أدخلك جنتي في جوار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عبسى إني إذا غضبت عليك لم ينفعك رضى من رضي عنك و إن رضيت عنك لم يضرك غضب المغضبين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752931_2320776876"/>
      <w:bookmarkStart w:id="305" w:name="_Toc101"/>
      <w:bookmarkEnd w:id="304"/>
      <w:r>
        <w:rPr>
          <w:rtl w:val="true"/>
        </w:rPr>
        <w:t>کلام للمؤلف في الدنیا</w:t>
      </w:r>
      <w:bookmarkEnd w:id="305"/>
    </w:p>
    <w:p>
      <w:pPr>
        <w:pStyle w:val="BookText"/>
        <w:rPr/>
      </w:pPr>
      <w:r>
        <w:rPr>
          <w:rFonts w:ascii="Amiri" w:hAnsi="Amiri" w:eastAsia="Amiri" w:cs="Amiri"/>
          <w:color w:val="111111"/>
          <w:sz w:val="28"/>
          <w:sz w:val="28"/>
          <w:szCs w:val="28"/>
          <w:rtl w:val="true"/>
          <w:lang w:bidi="ar-SA"/>
        </w:rPr>
        <w:t>يا عيسى، اذكرني في نفسك أذكرك في نفسي، واذكرني في ملئك ، أذكرك في ملأ خير من الآدميين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عیسى، ادعني دعاء الفريق الحزين، ليس له مغيث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عبسي، لا تحلف بي كاذباً، فيهتز عرشي غضباً، الدنيا قصيرة العمر، طويلة الأمل، وعندي دار خير مما تجمعون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كيف أنتم صانعون إذا أخرجت لكم كتابا ينطق بالحق، و أنتم تشهدون برائر قد كتمتوها، و أعمال كنتم بها عاملين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لظلمة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غسلتم وجوهكم، ودنستم قلوبكم، أبي تغترون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علي تجترون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تتطيّبون بالطيب لأهل الدنيا، وأجوافكم عندي بمنزلة الجيف المنتنة، كأنكم أقوام ميتون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من كسب الحرام، وأصموا أسماعكم عن ذكر الخنا، وأقبلوا علي بقلوبكم، فإني لست أريد صوركم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افرح بالحسنة فإنّها لي رضا، و ايك على السيئة فإنها شين، و مالا تحب أن يصنع بك، فلا تصنعه بغيرك، وإن لطم خدك الأيمن فاعطه الأيسر، وتقرب إلى بالمودة جهدك، وأعرض عن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عیسى، ذلَّ لأهل الحسنة، وشاركهم فيها وكن عليهم شهيداً، وقل لظلمة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تبكي منكم فرقاً</w:t>
      </w:r>
      <w:r>
        <w:rPr>
          <w:rStyle w:val="FootnoteAnchor"/>
          <w:rtl w:val="true"/>
        </w:rPr>
        <w:footnoteReference w:id="766"/>
      </w:r>
      <w:r>
        <w:rPr>
          <w:rFonts w:ascii="Amiri" w:hAnsi="Amiri" w:eastAsia="Amiri" w:cs="Amiri"/>
          <w:color w:val="111111"/>
          <w:sz w:val="28"/>
          <w:sz w:val="28"/>
          <w:szCs w:val="28"/>
          <w:rtl w:val="true"/>
          <w:lang w:bidi="ar-SA"/>
        </w:rPr>
        <w:t>، و أنتم بالضحك 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براءتي أم لديكم أمان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تعرضون لعقابي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حلفت لأ تركنكم مثلاً للغابرين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أوصيك با عيسى بن مريم البكر البتول، أوصيك بسيد المرسلين و حبيبي </w:t>
      </w:r>
    </w:p>
    <w:p>
      <w:pPr>
        <w:pStyle w:val="BookText"/>
        <w:rPr/>
      </w:pPr>
      <w:r>
        <w:rPr>
          <w:rFonts w:ascii="Amiri" w:hAnsi="Amiri" w:eastAsia="Amiri" w:cs="Amiri"/>
          <w:color w:val="111111"/>
          <w:sz w:val="28"/>
          <w:sz w:val="28"/>
          <w:szCs w:val="28"/>
          <w:rtl w:val="true"/>
          <w:lang w:bidi="ar-SA"/>
        </w:rPr>
        <w:t>منهم، أحمد، صاحب الجمل الأحمر، والوجه الأقمر، المشرق بالنور، الطاهر القلب، الشديد البأس، الحيي المتكرم، فإنه رحمة للعالمين، وسيد ولد آدم يوم يلقاني، أكرم السابقين عليّ، وأقرب المرسلين عندي، و هو العربي الأمي الديان بديني، الصابر في ذاتي، المجاهد المشركين بيديه عن ديني، أن تخبر به بني إسرائيل، وتأمرهم أن يصدقوا به، و أن يتبعوه وينصروه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باعيسى، كل ما يقر بك مني قد دللتك عليه، وكل ما يباعدك مني قد نهيتك عنه، فارتد</w:t>
      </w:r>
      <w:r>
        <w:rPr>
          <w:rStyle w:val="FootnoteAnchor"/>
          <w:rtl w:val="true"/>
        </w:rPr>
        <w:footnoteReference w:id="767"/>
      </w:r>
      <w:r>
        <w:rPr>
          <w:rFonts w:ascii="Amiri" w:hAnsi="Amiri" w:eastAsia="Amiri" w:cs="Amiri"/>
          <w:color w:val="111111"/>
          <w:sz w:val="28"/>
          <w:sz w:val="28"/>
          <w:szCs w:val="28"/>
          <w:rtl w:val="true"/>
          <w:lang w:bidi="ar-SA"/>
        </w:rPr>
        <w:t xml:space="preserve">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الدنيا حلوة، وإنما استعملتك فيها، فجانب منها ما حذّرتك، وخذ منها ما أعطيتك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انظر في عملك نظر العبد المذنب الخاطىء، ولا تنظر في عمل غيرك بمنزلة الرب، كن فيها زاهداً، ولا ترغب فيها فتعطب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باعيسى، اعقل وتفكر، وانظر في نواحي الأرض، كيف كان عاقبة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كلّ وصفي نصيحة لك، فقل الحق وأنا الحق المبين،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عصيتي بعد أن أنبأتك، مالك من دوني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أذك قلبك بالحسنة، وانظر إلى ما هو أسفل منك ولا تنظر إلى من هو فوقك، واعلم أن رأس كل خطيئة أو ذنب هو حب الدنيا، فلا تحبها فإني لا أحبها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لي قلبك، وأكثر ذكري في الخلوات، واعلم أن سروري أن تبصبص</w:t>
      </w:r>
      <w:r>
        <w:rPr>
          <w:rStyle w:val="FootnoteAnchor"/>
          <w:rtl w:val="true"/>
        </w:rPr>
        <w:footnoteReference w:id="768"/>
      </w:r>
      <w:r>
        <w:rPr>
          <w:rFonts w:ascii="Amiri" w:hAnsi="Amiri" w:eastAsia="Amiri" w:cs="Amiri"/>
          <w:color w:val="111111"/>
          <w:sz w:val="28"/>
          <w:sz w:val="28"/>
          <w:szCs w:val="28"/>
          <w:rtl w:val="true"/>
          <w:lang w:bidi="ar-SA"/>
        </w:rPr>
        <w:t>إلي، كن في ذلك حياً ولا تكن ميتاً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لا تشرك بي شيئاً، وكن مني على حذر، ولا تغتر بالنصيحة، ولا تقنط نفسك، فإن الدنيا كفيء زائل، وما أقبل منها كما أدبر، فنافس في الصالحات جهدك، وكن مع الحق حيث ما كان، وإن قطِّعت و حرِّقت بالنار قد تكفر بي بعد المعرفة، ولا تكن من الجاهلين، فإن الشيء يكون مع الشيء</w:t>
      </w:r>
      <w:r>
        <w:rPr>
          <w:rFonts w:eastAsia="Amiri" w:cs="Amiri" w:ascii="Amiri" w:hAnsi="Amiri"/>
          <w:color w:val="111111"/>
          <w:sz w:val="28"/>
          <w:szCs w:val="28"/>
          <w:rtl w:val="true"/>
          <w:lang w:bidi="ar-SA"/>
        </w:rPr>
        <w:t xml:space="preserve">. </w:t>
      </w:r>
      <w:bookmarkStart w:id="306" w:name="pg20004_217922"/>
    </w:p>
    <w:p>
      <w:pPr>
        <w:pStyle w:val="BookText"/>
        <w:rPr/>
      </w:pPr>
      <w:bookmarkEnd w:id="306"/>
      <w:r>
        <w:rPr>
          <w:rFonts w:ascii="Amiri" w:hAnsi="Amiri" w:eastAsia="Amiri" w:cs="Amiri"/>
          <w:color w:val="111111"/>
          <w:sz w:val="28"/>
          <w:sz w:val="28"/>
          <w:szCs w:val="28"/>
          <w:rtl w:val="true"/>
          <w:lang w:bidi="ar-SA"/>
        </w:rPr>
        <w:t>يا عيسى، صب لي الدموع من عينيك، واخشع لي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استغفرني</w:t>
      </w:r>
      <w:r>
        <w:rPr>
          <w:rStyle w:val="FootnoteAnchor"/>
          <w:rtl w:val="true"/>
        </w:rPr>
        <w:footnoteReference w:id="769"/>
      </w:r>
      <w:r>
        <w:rPr>
          <w:rFonts w:ascii="Amiri" w:hAnsi="Amiri" w:eastAsia="Amiri" w:cs="Amiri"/>
          <w:color w:val="111111"/>
          <w:sz w:val="28"/>
          <w:sz w:val="28"/>
          <w:szCs w:val="28"/>
          <w:rtl w:val="true"/>
          <w:lang w:bidi="ar-SA"/>
        </w:rPr>
        <w:t>في حالات الشدة، فإني أغيث المكروبين، وأُجيب المضطرين، وأنا أرحم الراحمين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752933_2320776876"/>
      <w:bookmarkStart w:id="308" w:name="_Toc102"/>
      <w:bookmarkEnd w:id="307"/>
      <w:r>
        <w:rPr>
          <w:rtl w:val="true"/>
        </w:rPr>
        <w:t>من وصایا الإمام الصادق علیه السلام لشیعته</w:t>
      </w:r>
      <w:bookmarkEnd w:id="308"/>
    </w:p>
    <w:p>
      <w:pPr>
        <w:pStyle w:val="BookText"/>
        <w:rPr/>
      </w:pPr>
      <w:r>
        <w:rPr>
          <w:rFonts w:ascii="Amiri" w:hAnsi="Amiri" w:eastAsia="Amiri" w:cs="Amiri"/>
          <w:color w:val="111111"/>
          <w:sz w:val="28"/>
          <w:sz w:val="28"/>
          <w:szCs w:val="28"/>
          <w:rtl w:val="true"/>
          <w:lang w:bidi="ar-SA"/>
        </w:rPr>
        <w:t>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لا يسأل الله شيئاً إلا أعطاه، فليأيس من الناس كلهم، ولا يكون له رجاء إلا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قلبه، لم يسأله شيئاً إلا أعطاء، فحاسبوا أنفسكم قبل أن تحاسبوا عليها، فإن القيامة خمسين موقفاً، كل موقف مقام ألف سنة،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مؤونة الدنيا ومؤونة الآخرة، أما مؤونة الدنيا فإنك لا تمد يدك إلى شيء منها إلا وجدت فاجراً قد سبقك إليه، وأما مؤونة الآخرة فإنك لا تجد عليها إلا نفسك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مسكان،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ـ والله ـ ما أحد من الناس أحب إلي منكم، إن الناس سلكوا سبلاشتى، فمنهم من أخذ برأيه ومنهم من اتبع هواه، ومنهم من اتبع الرواية، وإنكم أخذتم بأمر له أصل، فعليكم بالورع والإجتهاد، اشهدوا الجنائز، وعودوا المرضى، واحضروا مع القوم في مساجدهم للصلاة، أما يتحي منكم الرجل أن يعرف جاره حقه، ولا يعرف حق جاره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Style w:val="FootnoteAnchor"/>
          <w:rtl w:val="true"/>
        </w:rPr>
        <w:footnoteReference w:id="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أما ترضون أن تقيموا الصلاة، وتوتوا الزكاة، وتكفوا، وتدخلوا الجنة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 إنه ليس من قوم إنتموا بإمام في الدنيا، إلا جاء يوم القيامة يلعنهم و يلعنونه، إلا أنتم ومن كان على مثل حالكم</w:t>
      </w:r>
      <w:r>
        <w:rPr>
          <w:rFonts w:eastAsia="Amiri" w:cs="Amiri" w:ascii="Amiri" w:hAnsi="Amiri"/>
          <w:color w:val="111111"/>
          <w:sz w:val="28"/>
          <w:szCs w:val="28"/>
          <w:rtl w:val="true"/>
          <w:lang w:bidi="ar-SA"/>
        </w:rPr>
        <w:t xml:space="preserve">. </w:t>
      </w:r>
      <w:bookmarkStart w:id="309" w:name="pg20004_217923"/>
    </w:p>
    <w:p>
      <w:pPr>
        <w:pStyle w:val="BookText"/>
        <w:rPr/>
      </w:pPr>
      <w:bookmarkEnd w:id="309"/>
      <w:r>
        <w:rPr>
          <w:rFonts w:ascii="Amiri" w:hAnsi="Amiri" w:eastAsia="Amiri" w:cs="Amiri"/>
          <w:color w:val="111111"/>
          <w:sz w:val="28"/>
          <w:sz w:val="28"/>
          <w:szCs w:val="28"/>
          <w:rtl w:val="true"/>
          <w:lang w:bidi="ar-SA"/>
        </w:rPr>
        <w:t>يا مالك، والله إن الميت منكم على هذا الأمر لشهيد، بمنزلة الضارب بسيفه في سبيل الله عزوجل</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مستوص إن أنا أوصيتك ؟ حتى قال له ذلك ثلاثاً، وفي كلها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إذا هممت بأمر تدبر عاقبته، فإن يك رشداً فأمضه، وإن يك غياً فانته عنه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752935_2320776876"/>
      <w:bookmarkStart w:id="311" w:name="_Toc103"/>
      <w:bookmarkEnd w:id="310"/>
      <w:r>
        <w:rPr>
          <w:rtl w:val="true"/>
        </w:rPr>
        <w:t>أحادیث متفرقة</w:t>
      </w:r>
      <w:bookmarkEnd w:id="311"/>
    </w:p>
    <w:p>
      <w:pPr>
        <w:pStyle w:val="BookText"/>
        <w:rPr/>
      </w:pPr>
      <w:r>
        <w:rPr>
          <w:rFonts w:ascii="Amiri" w:hAnsi="Amiri" w:eastAsia="Amiri" w:cs="Amiri"/>
          <w:color w:val="111111"/>
          <w:sz w:val="28"/>
          <w:sz w:val="28"/>
          <w:szCs w:val="28"/>
          <w:rtl w:val="true"/>
          <w:lang w:bidi="ar-SA"/>
        </w:rPr>
        <w:t>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صلى الله عليه و على آبائه، يقول لأصحابه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تطعنوا في عيوب</w:t>
      </w:r>
      <w:r>
        <w:rPr>
          <w:rStyle w:val="FootnoteAnchor"/>
          <w:rtl w:val="true"/>
        </w:rPr>
        <w:footnoteReference w:id="779"/>
      </w:r>
      <w:r>
        <w:rPr>
          <w:rFonts w:ascii="Amiri" w:hAnsi="Amiri" w:eastAsia="Amiri" w:cs="Amiri"/>
          <w:color w:val="111111"/>
          <w:sz w:val="28"/>
          <w:sz w:val="28"/>
          <w:szCs w:val="28"/>
          <w:rtl w:val="true"/>
          <w:lang w:bidi="ar-SA"/>
        </w:rPr>
        <w:t>من أقبل عليكم بمودته، فلا توقفوه على سيئة يخضع لها، فإنها ليست من اخلاق رسول الله صلى الله عليه و آله ولا من أخلاق أوليانه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لا يرغب فيما قد سعد به المؤمنون، والسعيد يتعظ بموعظة التقوى وإن كان يراد بالموعظة غيره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كثير من الناس فيها مغبون</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نفسه للتهمة، فلا يلومنَّ من أساء به الظن، و من كتم سرّه كانت الخيرة في يده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أبي عليه السلام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أبي محمد بن علي عليهما السلام أخذ بيدي، كما أخذت بيدك،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صلوات الله عليهما أخذ بيدي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إفعل الخير إلى كل من طلبه منك، فإن كان من أهله فقد أصبت موضعه، </w:t>
      </w:r>
    </w:p>
    <w:p>
      <w:pPr>
        <w:pStyle w:val="BookText"/>
        <w:rPr/>
      </w:pPr>
      <w:r>
        <w:rPr>
          <w:rFonts w:ascii="Amiri" w:hAnsi="Amiri" w:eastAsia="Amiri" w:cs="Amiri"/>
          <w:color w:val="111111"/>
          <w:sz w:val="28"/>
          <w:sz w:val="28"/>
          <w:szCs w:val="28"/>
          <w:rtl w:val="true"/>
          <w:lang w:bidi="ar-SA"/>
        </w:rPr>
        <w:t xml:space="preserve">و إن لم يكن له بأهل كنت أهله، وإن شتمك رجل عن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تحول الى يسارك</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فاعتذر إليك فاقبل منه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الآخذن البريء منكم بذنب السقيم، ولم لا أفعل ويبلغكم عن الرجل ما يشينكم ويشينني، فتجالسونهم وتحدثونهم، فيمر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شر من هؤلاء، فلو أنكم إذا بلغكم عنه ما تكرهون، أمرتموهم و نهيتموهم كان أرضى لكم ولي</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زيد</w:t>
      </w:r>
      <w:r>
        <w:rPr>
          <w:rStyle w:val="FootnoteAnchor"/>
          <w:rtl w:val="true"/>
        </w:rPr>
        <w:footnoteReference w:id="788"/>
      </w:r>
      <w:r>
        <w:rPr>
          <w:rFonts w:ascii="Amiri" w:hAnsi="Amiri" w:eastAsia="Amiri" w:cs="Amiri"/>
          <w:color w:val="111111"/>
          <w:sz w:val="28"/>
          <w:sz w:val="28"/>
          <w:szCs w:val="28"/>
          <w:rtl w:val="true"/>
          <w:lang w:bidi="ar-SA"/>
        </w:rPr>
        <w:t xml:space="preserve">عن أبي عبد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أنجمينا الذين ينهون عن السوء</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التمروا وأمروا فنجوا، وصنف ائتمروا ولم يأمروا فسخوا قردة</w:t>
      </w:r>
      <w:r>
        <w:rPr>
          <w:rStyle w:val="FootnoteAnchor"/>
          <w:rtl w:val="true"/>
        </w:rPr>
        <w:footnoteReference w:id="790"/>
      </w:r>
      <w:r>
        <w:rPr>
          <w:rFonts w:ascii="Amiri" w:hAnsi="Amiri" w:eastAsia="Amiri" w:cs="Amiri"/>
          <w:color w:val="111111"/>
          <w:sz w:val="28"/>
          <w:sz w:val="28"/>
          <w:szCs w:val="28"/>
          <w:rtl w:val="true"/>
          <w:lang w:bidi="ar-SA"/>
        </w:rPr>
        <w:t>، وصنف لم يأتمروا ولم يأمروا فهلكوا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إلى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ليعطفنَّ ذوالفضل منكم والنهي والرأي، على ذي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طلاب الرئاسة، أو لتصيبنكم لعنتي لكم جميعاً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أبو عبد الله عليه السلام في طريق المدينة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الأحملنَّ ذنوب سفهائكم على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استأذنت عليه فدخلت فقلت، لقيني من ذلك أمر 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بلغكم عن الرجل منكم ما تكرهون، وما يدخل علينا به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تأتوة فتؤنبوه </w:t>
      </w:r>
      <w:bookmarkStart w:id="312" w:name="pg20004_217925"/>
    </w:p>
    <w:p>
      <w:pPr>
        <w:pStyle w:val="BookText"/>
        <w:rPr/>
      </w:pPr>
      <w:bookmarkEnd w:id="312"/>
      <w:r>
        <w:rPr>
          <w:rFonts w:ascii="Amiri" w:hAnsi="Amiri" w:eastAsia="Amiri" w:cs="Amiri"/>
          <w:color w:val="111111"/>
          <w:sz w:val="28"/>
          <w:sz w:val="28"/>
          <w:szCs w:val="28"/>
          <w:rtl w:val="true"/>
          <w:lang w:bidi="ar-SA"/>
        </w:rPr>
        <w:t>و تعذلوه، وتقولواله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إذن لا يطيعونا، ولا يقبلون 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اهجروهم واجتنبوا مجالستهم</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752937_2320776876"/>
      <w:bookmarkStart w:id="314" w:name="_Toc104"/>
      <w:bookmarkEnd w:id="313"/>
      <w:r>
        <w:rPr>
          <w:rtl w:val="true"/>
        </w:rPr>
        <w:t>موعظة لبعض العلماء</w:t>
      </w:r>
      <w:bookmarkEnd w:id="314"/>
    </w:p>
    <w:p>
      <w:pPr>
        <w:pStyle w:val="BookText"/>
        <w:rPr/>
      </w:pPr>
      <w:r>
        <w:rPr>
          <w:rFonts w:ascii="Amiri" w:hAnsi="Amiri" w:eastAsia="Amiri" w:cs="Amiri"/>
          <w:color w:val="111111"/>
          <w:sz w:val="28"/>
          <w:sz w:val="28"/>
          <w:szCs w:val="28"/>
          <w:rtl w:val="true"/>
          <w:lang w:bidi="ar-SA"/>
        </w:rPr>
        <w:t>قال بعض أهل العلم والدين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اعملوا على مهل، وكونوا من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وجل</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ولا تغتروا بالأمل ونسيان الأجل، ولا تركنوا إلى الدنيا فإنها غرارة خداعة، قد تزخرفت لكم بغرورها، وفتنتكم بأمانيها،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وتزيّنت</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الخطابها كالعروس المتحلّية، العيون إليها ناظرة، والقلوب عليها عاكفة، والنفوس لها عاشقة، فكم من عاشق لها قتلت، و مطمئن ها خذلت، فانظروا إليها بعين الحقيقة، فإنها دار دام ما کثرت بواثقها، و دمها خالقها، جديدها يبلى وملكها يعنى، و عزيزها بذل، وكثيرها يقل، وحيها يموت، و خيرها يفوت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فاستقيظوا من غفلتكم، وانتهيوا من رقدتكم، قبل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عليل أو مدنف ثقيل، فهل على الدواء من دليل، أم هل على طبيب من سبيل؟ قيدعى لك الأطباء، ولا يرجى لك شفاء،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أوصى، وماله أحصى،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 لسانه، فلم يكلم إخوانه، ولا يعرف جيرانه، و عرق عند ذلك جبينك، وتتابع أنينك، وبليت نفسك، وطبقت جفونك، وصدقت ظنونك، وتلجلج لسانك، وبكى إخوانك، وقيل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فلان وهذا أخوك فلان فمنعت الكلام فلا تنطق، وختم على لسانك فلم ينطلق، ثم حل بك القضاء، وانتزعت نفسك من الأعضاء، ثم عرج بها إلى السماء، فاجتمع عند ذلك إخوانك، و أحضرت أكفانك، فغسلوك و كفنوك، فانقطع عوّادك، واستراح حسادك، وانصرف أهلك إلى مالك، و بقيت مرتهناً بأعمالك</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لبعض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بذم الدنيا وقلاها، من بسط له فيها وأعطي حاجته، لأنه يتوقع آفة تغدو على مانه تجتاحه</w:t>
      </w:r>
      <w:r>
        <w:rPr>
          <w:rStyle w:val="FootnoteAnchor"/>
          <w:rtl w:val="true"/>
        </w:rPr>
        <w:footnoteReference w:id="798"/>
      </w:r>
      <w:r>
        <w:rPr>
          <w:rFonts w:ascii="Amiri" w:hAnsi="Amiri" w:eastAsia="Amiri" w:cs="Amiri"/>
          <w:color w:val="111111"/>
          <w:sz w:val="28"/>
          <w:sz w:val="28"/>
          <w:szCs w:val="28"/>
          <w:rtl w:val="true"/>
          <w:lang w:bidi="ar-SA"/>
        </w:rPr>
        <w:t xml:space="preserve">، أو على نفسه فتعفيه أو على جمعه فتفرقه، أو تأتي على سلطانه فتهدمه من القواعد، أو تدب إلى جسمه فتسقمه، أو </w:t>
      </w:r>
      <w:bookmarkStart w:id="315" w:name="pg20004_217926"/>
    </w:p>
    <w:p>
      <w:pPr>
        <w:pStyle w:val="BookText"/>
        <w:rPr/>
      </w:pPr>
      <w:bookmarkEnd w:id="315"/>
      <w:r>
        <w:rPr>
          <w:rFonts w:ascii="Amiri" w:hAnsi="Amiri" w:eastAsia="Amiri" w:cs="Amiri"/>
          <w:color w:val="111111"/>
          <w:sz w:val="28"/>
          <w:sz w:val="28"/>
          <w:szCs w:val="28"/>
          <w:rtl w:val="true"/>
          <w:lang w:bidi="ar-SA"/>
        </w:rPr>
        <w:t>تفجعه بشيء هو مكين</w:t>
      </w:r>
      <w:r>
        <w:rPr>
          <w:rStyle w:val="FootnoteAnchor"/>
          <w:rtl w:val="true"/>
        </w:rPr>
        <w:footnoteReference w:id="799"/>
      </w:r>
      <w:r>
        <w:rPr>
          <w:rFonts w:ascii="Amiri" w:hAnsi="Amiri" w:eastAsia="Amiri" w:cs="Amiri"/>
          <w:color w:val="111111"/>
          <w:sz w:val="28"/>
          <w:sz w:val="28"/>
          <w:szCs w:val="28"/>
          <w:rtl w:val="true"/>
          <w:lang w:bidi="ar-SA"/>
        </w:rPr>
        <w:t>به من أحبائه، فالدنيا أحق بالدم، هي الآخذة ما تعطي، الراجعة فيما تهب، بينا هي تضحك صاحبها، إذ أضحكت منه، وبينا هي تبكي له، إذ أبكت عليه، وبينا هي تبسط كفه بالإعطاء، إذ بسطتها بالإسترداد، وتعقد التاج على الرأس، وتعفره غداً في التراب، سواء عليها ذهاب ما ذهب وبقاء ما بقي، تجد</w:t>
      </w:r>
      <w:r>
        <w:rPr>
          <w:rStyle w:val="FootnoteAnchor"/>
          <w:rtl w:val="true"/>
        </w:rPr>
        <w:footnoteReference w:id="800"/>
      </w:r>
      <w:r>
        <w:rPr>
          <w:rFonts w:ascii="Amiri" w:hAnsi="Amiri" w:eastAsia="Amiri" w:cs="Amiri"/>
          <w:color w:val="111111"/>
          <w:sz w:val="28"/>
          <w:sz w:val="28"/>
          <w:szCs w:val="28"/>
          <w:rtl w:val="true"/>
          <w:lang w:bidi="ar-SA"/>
        </w:rPr>
        <w:t>في الباقي من الذاهب خلفاً، وترضى بكل من كل بدلاً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752939_2320776876"/>
      <w:bookmarkStart w:id="317" w:name="_Toc105"/>
      <w:bookmarkEnd w:id="316"/>
      <w:r>
        <w:rPr>
          <w:rtl w:val="true"/>
        </w:rPr>
        <w:t>موعظة الحسن البصري لعمربن عبدالعزیز</w:t>
      </w:r>
      <w:bookmarkEnd w:id="317"/>
    </w:p>
    <w:p>
      <w:pPr>
        <w:pStyle w:val="BookText"/>
        <w:rPr/>
      </w:pPr>
      <w:r>
        <w:rPr>
          <w:rFonts w:ascii="IRNazanin" w:hAnsi="IRNazanin" w:eastAsia="IRNazanin"/>
          <w:color w:val="111111"/>
          <w:sz w:val="28"/>
          <w:sz w:val="28"/>
          <w:szCs w:val="28"/>
          <w:rtl w:val="true"/>
          <w:lang w:bidi="fa-IR"/>
        </w:rPr>
        <w:t>و كتب الحسن البصري الى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الدنيا دار ظعن لیست بدار إقامة، و إنما أنزل آدم عليه السلام إليها عقوبة، فاحذرها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منها تركها ، والغنى منها فقرها، لها في كل حين قتيل، تذل من أعَرَّها، وتفقر من جمعها، هي كالم يأكله من لا يعرفه، وهي جيفة، وكن فيها كالمداوي جراحه يحتمي قليلاً، مخافة مايكره طويلاً، فيصبر على حدة الدواء، مخافة طول البلاء، فاحذر هذه الدار الغرارة الختالة الخداعة، التي قد زينت بخدعها، وقتلت بغرورها، و تحلت بآمالها، وتشوفت الخطابها، فأصبحت كالعروس المنجلية، فالعيون إليها ناظرة، والقلوب عليها والهة، والنفوس لها عاشقة وهي لأزواجها كلهم قاتلة، فلا الباقي بالماضي معتبر، ولا الآخر على الأول مزدجر، ولا العارف بالله عز وجل حين أخبره عنها يذكر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فعاشق لها مدلة</w:t>
      </w:r>
      <w:r>
        <w:rPr>
          <w:rStyle w:val="FootnoteAnchor"/>
          <w:rtl w:val="true"/>
        </w:rPr>
        <w:footnoteReference w:id="802"/>
      </w:r>
      <w:r>
        <w:rPr>
          <w:rFonts w:ascii="Amiri" w:hAnsi="Amiri" w:eastAsia="Amiri" w:cs="Amiri"/>
          <w:color w:val="111111"/>
          <w:sz w:val="28"/>
          <w:sz w:val="28"/>
          <w:szCs w:val="28"/>
          <w:rtl w:val="true"/>
          <w:lang w:bidi="ar-SA"/>
        </w:rPr>
        <w:t>قد ظفر منها بحاجته، فاغتر و طغى ونسي المعاد، فشغل بها لبه، حتى زلت عنها قدمه، عظمت ندامته، و كبرت حسرته، و اجمعت عليه سكرات الموت بألمها، و حسرات الفوت بغصتها، ومن رغب فيها لم يدرك منها ما طلب، ولم يروح نفسه من التعب، فخرج بغير زاد، و قدم على غير مهاد، فاحذرها و كن أسر ما تكون فيها أحذر ما تكون منها، فإن صاحب الدنيا كلها اطمأن منها إلى سرور أشخصته</w:t>
      </w:r>
      <w:r>
        <w:rPr>
          <w:rStyle w:val="FootnoteAnchor"/>
          <w:rtl w:val="true"/>
        </w:rPr>
        <w:footnoteReference w:id="803"/>
      </w:r>
      <w:r>
        <w:rPr>
          <w:rFonts w:ascii="IRNazanin" w:hAnsi="IRNazanin" w:eastAsia="IRNazanin"/>
          <w:color w:val="111111"/>
          <w:sz w:val="28"/>
          <w:sz w:val="28"/>
          <w:szCs w:val="28"/>
          <w:rtl w:val="true"/>
          <w:lang w:bidi="fa-IR"/>
        </w:rPr>
        <w:t xml:space="preserve">إلى مكروه، السار فيها لأهلها غارّ، والنافع منها غداً ضار، وقد وصل الرخاء منها في البلاء، و جعل البقاء فيها إلى فناء، فرورها مشوب بالأحزان، لا يرجع فيها ما ولى و أدبر، ولا بدرى ما هو آت فينتظر، أيامها كاذبة، وآمالها باطلة، وصفوها کدر، و عيشها نكد، </w:t>
      </w:r>
    </w:p>
    <w:p>
      <w:pPr>
        <w:pStyle w:val="BookText"/>
        <w:rPr/>
      </w:pPr>
      <w:r>
        <w:rPr>
          <w:rFonts w:ascii="IRNazanin" w:hAnsi="IRNazanin" w:eastAsia="IRNazanin"/>
          <w:color w:val="111111"/>
          <w:sz w:val="28"/>
          <w:sz w:val="28"/>
          <w:szCs w:val="28"/>
          <w:rtl w:val="true"/>
          <w:lang w:bidi="fa-IR"/>
        </w:rPr>
        <w:t>این آدم فيها على خطر، وإن عقل فنظر، و هو من النعماء على خطر، ومن البلاء على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فلوكان الخالق</w:t>
      </w:r>
      <w:r>
        <w:rPr>
          <w:rStyle w:val="FootnoteAnchor"/>
          <w:rtl w:val="true"/>
        </w:rPr>
        <w:footnoteReference w:id="804"/>
      </w:r>
      <w:r>
        <w:rPr>
          <w:rFonts w:ascii="Amiri" w:hAnsi="Amiri" w:eastAsia="Amiri" w:cs="Amiri"/>
          <w:color w:val="111111"/>
          <w:sz w:val="28"/>
          <w:sz w:val="28"/>
          <w:szCs w:val="28"/>
          <w:rtl w:val="true"/>
          <w:lang w:bidi="ar-SA"/>
        </w:rPr>
        <w:t xml:space="preserve">لم يخبر عنها خبراً، ولم يضرب لها مثلاً، لكانت الدنيا قد أيقظت الناثم، ونبهت الغافل، فكيف وقد جاء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زاجر وفيها واعظ، مالها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 ما نظر إليها منذ خلقها، ولقد عرضت على نبيك صلى الله عليه و آله بمفاتيحها و خزائنها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تنقصه عند الله جناح بعوضة ـ فأبى أن يقبلها، و كره أن يخالف على الله أمره، أو يحب ما أبغض خالقه، أو يرفع ما وضع، فزواها عن الصالحين اختياراً، وبسطها لأعدائه اغتراراً، فيظن المغرور بها المقتدر عليها أنه اكرم بها، ونسي ما صنع الله عزوجل بمحمد صلى الله عليه حين شد الحجر على بطنه، وإن شئت اقتديت بصاحب الروح والكلمة ابن مريم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إدامي الجوع، وشعاري الخوف و لباسي الصوف، وصلاتي</w:t>
      </w:r>
      <w:r>
        <w:rPr>
          <w:rStyle w:val="FootnoteAnchor"/>
          <w:rtl w:val="true"/>
        </w:rPr>
        <w:footnoteReference w:id="805"/>
      </w:r>
      <w:r>
        <w:rPr>
          <w:rFonts w:ascii="Amiri" w:hAnsi="Amiri" w:eastAsia="Amiri" w:cs="Amiri"/>
          <w:color w:val="111111"/>
          <w:sz w:val="28"/>
          <w:sz w:val="28"/>
          <w:szCs w:val="28"/>
          <w:rtl w:val="true"/>
          <w:lang w:bidi="ar-SA"/>
        </w:rPr>
        <w:t>في الشتاء مشارق الأرض، وسراجي القمر، و دابتي رجلاي، وطعامي وفاكهتي ما أنبنت الأرض، وليس لي زوجة تفتني، ولا ولد يحرسني، وإني لأصبح وأمسي وليس في الأرض أحد أغنى مني</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موسى و هارون إلى فرعون،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بروعكما بأسه، فإن ناصبته بيدي، ولا يعجبكما ما مُتّع به من زهرة الحياة الدنيا وزينة المترفين، فلو شئت زينتكما بزينة يعرف فرعون حين يراها أن مقدرته تعجز عنها، لكني أرغب بكما عن ذلك، فأروي الدنيا عنكما، وكذلك أفعل بأوليائي، أني لأذودهم عن نعيمها كما بدود الراعي غنمه عن مراتع الهلكة، وإني لأجنبهم سلوكها كما يجنب الراعي الشفيق إبله عن موارد العرة</w:t>
      </w:r>
      <w:r>
        <w:rPr>
          <w:rStyle w:val="FootnoteAnchor"/>
          <w:rtl w:val="true"/>
        </w:rPr>
        <w:footnoteReference w:id="807"/>
      </w:r>
      <w:r>
        <w:rPr>
          <w:rFonts w:ascii="Amiri" w:hAnsi="Amiri" w:eastAsia="Amiri" w:cs="Amiri"/>
          <w:color w:val="111111"/>
          <w:sz w:val="28"/>
          <w:sz w:val="28"/>
          <w:szCs w:val="28"/>
          <w:rtl w:val="true"/>
          <w:lang w:bidi="ar-SA"/>
        </w:rPr>
        <w:t xml:space="preserve">، وماذاك لهوانهم عليّ، ولكن ليستكملوا نصيبهم من كرامتي سالماً موفراً، إنما يتزين لي أولياني بالذل والخشوع، والخوف الذي يثبت في قلوبهم، فيظهر على أجسادهم، فهو شعارهم و دثارهم الذي يستشعرون، ونجاتهم التي بها </w:t>
      </w:r>
      <w:bookmarkStart w:id="318" w:name="pg20004_217928"/>
    </w:p>
    <w:p>
      <w:pPr>
        <w:pStyle w:val="BookText"/>
        <w:rPr/>
      </w:pPr>
      <w:bookmarkEnd w:id="318"/>
      <w:r>
        <w:rPr>
          <w:rFonts w:ascii="Amiri" w:hAnsi="Amiri" w:eastAsia="Amiri" w:cs="Amiri"/>
          <w:color w:val="111111"/>
          <w:sz w:val="28"/>
          <w:sz w:val="28"/>
          <w:szCs w:val="28"/>
          <w:rtl w:val="true"/>
          <w:lang w:bidi="ar-SA"/>
        </w:rPr>
        <w:t>يفوزون، و درجاتهم التي إياها يأملون، ومجدهم الذي به يفخرون، وسيماهم التي بها يعرفون، فإذا لقيتهم يا موسى فاخفض لهم جناحك، و أين لهم جانبك، وذلل لهم قلبك ولسانك، واعلم أنه من أخاف لي ولياً فقد بارزني بالمحاربة، ثم أنا الثاثر لهم يوم القيامة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752941_2320776876"/>
      <w:bookmarkStart w:id="320" w:name="_Toc106"/>
      <w:bookmarkEnd w:id="319"/>
      <w:r>
        <w:rPr>
          <w:rtl w:val="true"/>
        </w:rPr>
        <w:t>کلام للمؤلف في الدنیا</w:t>
      </w:r>
      <w:bookmarkEnd w:id="320"/>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سهام والناس أغراض، ترميهم بهامها، وتفنيهم بحمامها، حتى تستعرض جميع اجزائهم، فكم بقاء سلامة من لا تزال الهام ترميه حتى يضمنه، فلو كشف لك أيها الانسان عما أحدثت الأيام من النقص فيك، لاستوحشت من كل يوم يأتي عليك، وإنها لأمر من العلقم، وقد أعيت الواصف لعيوبها</w:t>
      </w:r>
      <w:r>
        <w:rPr>
          <w:rStyle w:val="FootnoteAnchor"/>
          <w:rtl w:val="true"/>
        </w:rPr>
        <w:footnoteReference w:id="809"/>
      </w:r>
      <w:r>
        <w:rPr>
          <w:rFonts w:ascii="Amiri" w:hAnsi="Amiri" w:eastAsia="Amiri" w:cs="Amiri"/>
          <w:color w:val="111111"/>
          <w:sz w:val="28"/>
          <w:sz w:val="28"/>
          <w:szCs w:val="28"/>
          <w:rtl w:val="true"/>
          <w:lang w:bidi="ar-SA"/>
        </w:rPr>
        <w:t>بظاهر أفعالها، وما تأتي به من العجائب أكثر مما تحيط به المواعظ، فنستوهب الله تعالى رشد الصواب و حسن المآب</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عمر بن عبدالعزيز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خلقتم لأمر إن كنتم تصدقون به فإنكم لحمق، وإن كنتم تكذبون به فإنكم لهلكى، إنما خلقتم النعيم الأبد إن أطعم، والجحيم الأبد إن عصيتم، وانكم من دار إلى دار تنقلون، فاعملوا لما أنتم صائرون إليه ومقيمون فيه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العبد الفقير إلى رحمة ربه و رضوانه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هذا الكتاب، اعلام الدين وصفات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على طاعته، وتعمده برافته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على أهل العقل والفهم والأدب والمعرفة، أن يعلموا أن الدنيا قد أهانها الله، حيث لم يصفها لأوليائه، ولم يضنّ بها على أعدائه، وإنها عنده الحقيرة يسيرة، فينبغي لأهل هذه الأوصاف، أن يأكلوا قصداً، ويلبوا قصداً، وينفقوا قصداً، ويقدموا فضلاً يكون لهم، فينظروا إلى الدنيا بعين أنها فانية، وإلى الآخرة بأنها باقية ويعلموا أنهم راحلون عنها، ومحاسبون عليها، فيخرجوا منها قلوبهم قبل أن تخرج منها أبدانهم، فإنها سريعة الفناء، قريبة الإنقضاء، ينظر إليها الناظر فيحسبها ساكنة مستقرة، و هي سائرة سيراً عنيفاً، ومثالها الظل فإنه متحرك ساكن، متحرك في الحقيقة، ساكن </w:t>
      </w:r>
      <w:bookmarkStart w:id="321" w:name="pg20004_217929"/>
    </w:p>
    <w:p>
      <w:pPr>
        <w:pStyle w:val="BookText"/>
        <w:rPr/>
      </w:pPr>
      <w:bookmarkEnd w:id="321"/>
      <w:r>
        <w:rPr>
          <w:rFonts w:ascii="Amiri" w:hAnsi="Amiri" w:eastAsia="Amiri" w:cs="Amiri"/>
          <w:color w:val="111111"/>
          <w:sz w:val="28"/>
          <w:sz w:val="28"/>
          <w:szCs w:val="28"/>
          <w:rtl w:val="true"/>
          <w:lang w:bidi="ar-SA"/>
        </w:rPr>
        <w:t>في الظاهر، لا تدرك حركتها بالبصر، ولكن بالبصيرة، ولقد أحسن من وصفها بقوله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بمثلها لا يخذل</w:t>
      </w:r>
    </w:p>
    <w:p>
      <w:pPr>
        <w:pStyle w:val="BookText"/>
        <w:rPr/>
      </w:pPr>
      <w:r>
        <w:rPr>
          <w:rFonts w:ascii="Amiri" w:hAnsi="Amiri" w:eastAsia="Amiri" w:cs="Amiri"/>
          <w:color w:val="111111"/>
          <w:sz w:val="28"/>
          <w:sz w:val="28"/>
          <w:szCs w:val="28"/>
          <w:rtl w:val="true"/>
          <w:lang w:bidi="ar-SA"/>
        </w:rPr>
        <w:t>و كان الحسن بن علي عليهما السلام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p>
    <w:p>
      <w:pPr>
        <w:pStyle w:val="Heading2"/>
        <w:numPr>
          <w:ilvl w:val="1"/>
          <w:numId w:val="1"/>
        </w:numPr>
        <w:rPr/>
      </w:pPr>
      <w:bookmarkStart w:id="322" w:name="__RefHeading___Toc752943_2320776876"/>
      <w:bookmarkStart w:id="323" w:name="_Toc107"/>
      <w:bookmarkEnd w:id="322"/>
      <w:r>
        <w:rPr>
          <w:rtl w:val="true"/>
        </w:rPr>
        <w:t>کلام للمؤلف في تدبر القرآن</w:t>
      </w:r>
      <w:bookmarkEnd w:id="323"/>
    </w:p>
    <w:p>
      <w:pPr>
        <w:pStyle w:val="BookText"/>
        <w:rPr/>
      </w:pPr>
      <w:r>
        <w:rPr>
          <w:rFonts w:ascii="Amiri" w:hAnsi="Amiri" w:eastAsia="Amiri" w:cs="Amiri"/>
          <w:color w:val="111111"/>
          <w:sz w:val="28"/>
          <w:sz w:val="28"/>
          <w:szCs w:val="28"/>
          <w:rtl w:val="true"/>
          <w:lang w:bidi="ar-SA"/>
        </w:rPr>
        <w:t>فينبغي للعاقل أن يفرغ نفسه للتفكر في طريق الخلاص من الهلكة، فيتحرى سبل النجاة من أفعال الخير، والتوبة والندم على الذنوب، والعزم على ترك العود إليها، والصبر على بلاء الله، والرضى بقضاء الله، والتسليم لأمره، والشكر النعمائه، والخوف والرجاء له، والزهد في الدنيا، والإخلاص في العمل، والصدق في القول، والجد في الطاعات، ويفكر كل يوم في قلبه، فينظر إلى الذي يقربه من هذه الصفات الجميلة فيتحلى به، وإلى ما يباعد صفتها فيتجافي عنه، و رأس ذلك التجافي عن دار الغرور، والإنابة إلى دار الخلود، والتزود لسكنى القبور، والتأهب ليوم النشور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لينظر في آيات الوعد والوعيد، والتشديد الذي ورد والترغيب، فيتحقق عند نفسه ذلك، فيزداد خوفاً من الله ورغبة إليه، وإذا أراد أن يتبين له حال الشكر فلينظر في إحسان الله إليه، وإذا أراد أن يشتد خوفه فلينظر في ذنوبه ويتذكرها، ثم ينظر في الموت وكربته، والقير و وحشته، واللحد وضغطته، ومساءلة القبر و دهشته، ومنكر ونكير ونهرتهما، و في هول النداء عند نفخة الصور، و هول المحشر، وجمع الخلائق في صعيد واحد، ليوم تشيب فيه الصغار، ويسكر الكبار، وتضع كل ذات حمل حملها، ثم في مناقشة الحساب على الفتيل</w:t>
      </w:r>
      <w:r>
        <w:rPr>
          <w:rStyle w:val="FootnoteAnchor"/>
          <w:rtl w:val="true"/>
        </w:rPr>
        <w:footnoteReference w:id="812"/>
      </w:r>
      <w:r>
        <w:rPr>
          <w:rFonts w:ascii="Amiri" w:hAnsi="Amiri" w:eastAsia="Amiri" w:cs="Amiri"/>
          <w:color w:val="111111"/>
          <w:sz w:val="28"/>
          <w:sz w:val="28"/>
          <w:szCs w:val="28"/>
          <w:rtl w:val="true"/>
          <w:lang w:bidi="ar-SA"/>
        </w:rPr>
        <w:t>والنقير</w:t>
      </w:r>
      <w:r>
        <w:rPr>
          <w:rStyle w:val="FootnoteAnchor"/>
          <w:rtl w:val="true"/>
        </w:rPr>
        <w:footnoteReference w:id="813"/>
      </w:r>
      <w:r>
        <w:rPr>
          <w:rFonts w:ascii="Amiri" w:hAnsi="Amiri" w:eastAsia="Amiri" w:cs="Amiri"/>
          <w:color w:val="111111"/>
          <w:sz w:val="28"/>
          <w:sz w:val="28"/>
          <w:szCs w:val="28"/>
          <w:rtl w:val="true"/>
          <w:lang w:bidi="ar-SA"/>
        </w:rPr>
        <w:t>والقطمير</w:t>
      </w:r>
      <w:r>
        <w:rPr>
          <w:rStyle w:val="FootnoteAnchor"/>
          <w:rtl w:val="true"/>
        </w:rPr>
        <w:footnoteReference w:id="814"/>
      </w:r>
      <w:r>
        <w:rPr>
          <w:rFonts w:ascii="Amiri" w:hAnsi="Amiri" w:eastAsia="Amiri" w:cs="Amiri"/>
          <w:color w:val="111111"/>
          <w:sz w:val="28"/>
          <w:sz w:val="28"/>
          <w:szCs w:val="28"/>
          <w:rtl w:val="true"/>
          <w:lang w:bidi="ar-SA"/>
        </w:rPr>
        <w:t>والذرة</w:t>
      </w:r>
      <w:r>
        <w:rPr>
          <w:rStyle w:val="FootnoteAnchor"/>
          <w:rtl w:val="true"/>
        </w:rPr>
        <w:footnoteReference w:id="815"/>
      </w:r>
      <w:r>
        <w:rPr>
          <w:rFonts w:ascii="Amiri" w:hAnsi="Amiri" w:eastAsia="Amiri" w:cs="Amiri"/>
          <w:color w:val="111111"/>
          <w:sz w:val="28"/>
          <w:sz w:val="28"/>
          <w:szCs w:val="28"/>
          <w:rtl w:val="true"/>
          <w:lang w:bidi="ar-SA"/>
        </w:rPr>
        <w:t>والخردلة</w:t>
      </w:r>
      <w:r>
        <w:rPr>
          <w:rStyle w:val="FootnoteAnchor"/>
          <w:rtl w:val="true"/>
        </w:rPr>
        <w:footnoteReference w:id="816"/>
      </w:r>
      <w:r>
        <w:rPr>
          <w:rFonts w:ascii="Amiri" w:hAnsi="Amiri" w:eastAsia="Amiri" w:cs="Amiri"/>
          <w:color w:val="111111"/>
          <w:sz w:val="28"/>
          <w:sz w:val="28"/>
          <w:szCs w:val="28"/>
          <w:rtl w:val="true"/>
          <w:lang w:bidi="ar-SA"/>
        </w:rPr>
        <w:t xml:space="preserve">، وكتاب الله الذي لا يغادر صغيرة ولا كبيرة إلا أحصاها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أهوال يوم القيامة، فيصور في نفسه جهنم و دركها و مقامها، وأهوالها وأنواع العذاب فيها، وقبح صورة الزبانية، وأنه كلّما نضجت جلودهم بدلوا جلوداً غيرها، وأنهم كلما أرادوا أن يخرجوا منها أعبدوا فيها، وإذا رأوها من مكان بعيد سمعوا لها تغيضاً و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أرادوا أن ينظروا إلى الرجاء، فلينظروا إلى الجنة ونعيمها، وما أعد الله تعالى فيها من الملك الدائم، والنعيم، والحور، واللذات،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بقراءة القرآن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والتفكر فيه، فإنه جامع الجميع المقامات والأحوال، وفيه شفاء للعالمين، وفيه ما يورث الخوف والرجاء، والصبر والشكر، وسائر الصفات، وفيه ما يزجر عن سائر الصفات المذمومة، فينبغي أن يقرأه العبد، ويردّد الآية التي هو محتاج إلى التفكر فيها مرة بعد أخرى، ولو مائة مرة فقراءة آية بتفكر وتفهم خير من ألف آية بغير تفكر وتفهم، وليتوقف في التأمل فيها ولو ليلة واحدة، فإن تحت كل كلمة منها أسراراً لا تنحصر، ولا يوقف عليها إلا بدقيق الفكر عن صفات القلب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مطالعة كلام رسول الله صلى الله عليه و آله فإنه قد أوتي جوامع الكلم، وكل كلمة من كلماته بحر من بحور الحكم، وإذا تأملها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ينقطع فيها نظره طول عمره، و شرخ الآيات والأخبار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ما أحببت فإنك مفارقه، وعش ما شئت فإنك ميت، و اعمل ما شئت فإنك مجزي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الكلمات جامعة حكم الأولين والآخرين، وهي كافية للمتأملين فيها ـ طول العمر إذ لو وقفوا على معانيها، وغلبت قلوبهم عليه بيقين</w:t>
      </w:r>
      <w:r>
        <w:rPr>
          <w:rStyle w:val="FootnoteAnchor"/>
          <w:rtl w:val="true"/>
        </w:rPr>
        <w:footnoteReference w:id="818"/>
      </w:r>
      <w:r>
        <w:rPr>
          <w:rFonts w:ascii="Amiri" w:hAnsi="Amiri" w:eastAsia="Amiri" w:cs="Amiri"/>
          <w:color w:val="111111"/>
          <w:sz w:val="28"/>
          <w:sz w:val="28"/>
          <w:szCs w:val="28"/>
          <w:rtl w:val="true"/>
          <w:lang w:bidi="ar-SA"/>
        </w:rPr>
        <w:t>لاستغرقتهم، و حال ذلك بينهم وبين التلفّت إلى الدنيا بالكلية، فهذا طريق الفكر ، حتى يعم قلبه بالأخلاق المحمودة، والمقامات الشريفة، لتنزه باطنه وظاهره عن المكاره والرذائل، لئلا يغفل عن صفات نفسه المبعدة من الله تعالى، وأحواله المقربة إليه سبحانه وتعالى، بل ينبغي أن يكون للإنسان جريدة</w:t>
      </w:r>
      <w:r>
        <w:rPr>
          <w:rStyle w:val="FootnoteAnchor"/>
          <w:rtl w:val="true"/>
        </w:rPr>
        <w:footnoteReference w:id="819"/>
      </w:r>
      <w:r>
        <w:rPr>
          <w:rFonts w:ascii="Amiri" w:hAnsi="Amiri" w:eastAsia="Amiri" w:cs="Amiri"/>
          <w:color w:val="111111"/>
          <w:sz w:val="28"/>
          <w:sz w:val="28"/>
          <w:szCs w:val="28"/>
          <w:rtl w:val="true"/>
          <w:lang w:bidi="ar-SA"/>
        </w:rPr>
        <w:t>يثبت فيها جملة الصفات المهلكات والصفات المنجيات، وجملة المعاصي والطاعات، ويعرض نفسه عليها كل يوم</w:t>
      </w:r>
      <w:r>
        <w:rPr>
          <w:rFonts w:eastAsia="Amiri" w:cs="Amiri" w:ascii="Amiri" w:hAnsi="Amiri"/>
          <w:color w:val="111111"/>
          <w:sz w:val="28"/>
          <w:szCs w:val="28"/>
          <w:rtl w:val="true"/>
          <w:lang w:bidi="ar-SA"/>
        </w:rPr>
        <w:t xml:space="preserve">. </w:t>
      </w:r>
      <w:bookmarkStart w:id="324" w:name="pg20004_217931"/>
    </w:p>
    <w:p>
      <w:pPr>
        <w:pStyle w:val="BookText"/>
        <w:rPr/>
      </w:pPr>
      <w:bookmarkEnd w:id="324"/>
      <w:r>
        <w:rPr>
          <w:rFonts w:ascii="Amiri" w:hAnsi="Amiri" w:eastAsia="Amiri" w:cs="Amiri"/>
          <w:color w:val="111111"/>
          <w:sz w:val="28"/>
          <w:sz w:val="28"/>
          <w:szCs w:val="28"/>
          <w:rtl w:val="true"/>
          <w:lang w:bidi="ar-SA"/>
        </w:rPr>
        <w:t>فأمّا المهلكات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والكبر، والعجب، والرياء، والحسد، وشدة الغضب، وشره الطعام، وحب المال والجاه</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752945_2320776876"/>
      <w:bookmarkStart w:id="326" w:name="_Toc108"/>
      <w:bookmarkEnd w:id="325"/>
      <w:r>
        <w:rPr>
          <w:rtl w:val="true"/>
        </w:rPr>
        <w:t>کلام للمؤلف في محاسبة النفس</w:t>
      </w:r>
      <w:bookmarkEnd w:id="326"/>
    </w:p>
    <w:p>
      <w:pPr>
        <w:pStyle w:val="BookText"/>
        <w:rPr/>
      </w:pPr>
      <w:r>
        <w:rPr>
          <w:rFonts w:ascii="Amiri" w:hAnsi="Amiri" w:eastAsia="Amiri" w:cs="Amiri"/>
          <w:color w:val="111111"/>
          <w:sz w:val="28"/>
          <w:sz w:val="28"/>
          <w:szCs w:val="28"/>
          <w:rtl w:val="true"/>
          <w:lang w:bidi="ar-SA"/>
        </w:rPr>
        <w:t>والمنتجبات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الذنوب، والصبر على بلاء الله والشكر على نعمائه، والزهد في الدنيا، والإخلاص في الأعمال وحسن الخلق مع الخلق، والخوف من الله تعالى، والخشوع له فمهما كفي من المذمومات واحدة فيخط</w:t>
      </w:r>
      <w:r>
        <w:rPr>
          <w:rStyle w:val="FootnoteAnchor"/>
          <w:rtl w:val="true"/>
        </w:rPr>
        <w:footnoteReference w:id="820"/>
      </w:r>
      <w:r>
        <w:rPr>
          <w:rFonts w:ascii="Amiri" w:hAnsi="Amiri" w:eastAsia="Amiri" w:cs="Amiri"/>
          <w:color w:val="111111"/>
          <w:sz w:val="28"/>
          <w:sz w:val="28"/>
          <w:szCs w:val="28"/>
          <w:rtl w:val="true"/>
          <w:lang w:bidi="ar-SA"/>
        </w:rPr>
        <w:t>عليها في جريدة، ويدع الفكر فيها على الباقي، فلا يزال يدفع عن نفسه مذموماً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يأتي على الجميع وكذلك يطالب نفسه بالأوصاف المنجيات، فإذا اتصف بواحدة منها كالتوبة مثلاً والندم وخط عليها</w:t>
      </w:r>
      <w:r>
        <w:rPr>
          <w:rStyle w:val="FootnoteAnchor"/>
          <w:rtl w:val="true"/>
        </w:rPr>
        <w:footnoteReference w:id="821"/>
      </w:r>
      <w:r>
        <w:rPr>
          <w:rFonts w:ascii="Amiri" w:hAnsi="Amiri" w:eastAsia="Amiri" w:cs="Amiri"/>
          <w:color w:val="111111"/>
          <w:sz w:val="28"/>
          <w:sz w:val="28"/>
          <w:szCs w:val="28"/>
          <w:rtl w:val="true"/>
          <w:lang w:bidi="ar-SA"/>
        </w:rPr>
        <w:t xml:space="preserve">، واشتغل بالباقي، و هذا يحتاج إليه من علت درجته، وشمّر جده في طلب الصالحات، وأما أكثر الناس من المعدودين الصالحين، فينبغي أن يثبتوا في جرائدهم المعاصي الظاهرة، كأكل الشبهة، وإطلاق اللسان بالغيبة والنميمة، والثناء على النفس، والإفراط في معاداة الأعداء، و موالاة الأولياء، والمداهنة مع الخلق في ترك الأمر بالمعروف والنهي عن المنكر، فإن أكثر من يعد نفسه من الصالحين لا ينفك عن جملة هذه المعاصي في جوارحه، و مالم تظهر الجوارح عن الآثام، لا يمكن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بعمارة القلب</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 تطهيره، بل كل فريق من الناس يغلب عليهم نوع من المعصية، فينبغي أن يكون تفقدهم لها، وتفكرهم فيها لإزالتها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فينبغي للسالك طريق الصالحين، الراغب فيها عند الله في الدار الآخرة، أن ينزل عن قلبه حب الجاه والمال والثناء، والتعظيم، فإن ذلك ينبت النفاق في القلب، لقوله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الجاه والمال، ينبت النفاق كما ينبت الماء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أرسلا في زريبة</w:t>
      </w:r>
      <w:r>
        <w:rPr>
          <w:rStyle w:val="FootnoteAnchor"/>
          <w:rtl w:val="true"/>
        </w:rPr>
        <w:footnoteReference w:id="823"/>
      </w:r>
      <w:r>
        <w:rPr>
          <w:rFonts w:ascii="Amiri" w:hAnsi="Amiri" w:eastAsia="Amiri" w:cs="Amiri"/>
          <w:color w:val="111111"/>
          <w:sz w:val="28"/>
          <w:sz w:val="28"/>
          <w:szCs w:val="28"/>
          <w:rtl w:val="true"/>
          <w:lang w:bidi="ar-SA"/>
        </w:rPr>
        <w:t>غنم، بأكثر فساداً فيها من حب المال</w:t>
      </w:r>
      <w:r>
        <w:rPr>
          <w:rStyle w:val="FootnoteAnchor"/>
          <w:rtl w:val="true"/>
        </w:rPr>
        <w:footnoteReference w:id="824"/>
      </w:r>
      <w:r>
        <w:rPr>
          <w:rFonts w:ascii="Amiri" w:hAnsi="Amiri" w:eastAsia="Amiri" w:cs="Amiri"/>
          <w:color w:val="111111"/>
          <w:sz w:val="28"/>
          <w:sz w:val="28"/>
          <w:szCs w:val="28"/>
          <w:rtl w:val="true"/>
          <w:lang w:bidi="ar-SA"/>
        </w:rPr>
        <w:t>في دين المرء المسلم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ينقطع حب الجاه والمال من القلب، إلا بالقناعة باليسير من الرزق، وترك </w:t>
      </w:r>
      <w:bookmarkStart w:id="327" w:name="pg20004_217932"/>
    </w:p>
    <w:p>
      <w:pPr>
        <w:pStyle w:val="BookText"/>
        <w:rPr/>
      </w:pPr>
      <w:bookmarkEnd w:id="327"/>
      <w:r>
        <w:rPr>
          <w:rFonts w:ascii="Amiri" w:hAnsi="Amiri" w:eastAsia="Amiri" w:cs="Amiri"/>
          <w:color w:val="111111"/>
          <w:sz w:val="28"/>
          <w:sz w:val="28"/>
          <w:szCs w:val="28"/>
          <w:rtl w:val="true"/>
          <w:lang w:bidi="ar-SA"/>
        </w:rPr>
        <w:t>الطمع فيها في أيدي الناس، فينبغي أن لا ينقطع فكر الراغب في هذا الأمر في التفطن بخفايا هذه الصفات، و استنباط طريق الخلاص منها، وهذه صفات الأنقياء الصالحين</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752947_2320776876"/>
      <w:bookmarkStart w:id="329" w:name="_Toc109"/>
      <w:bookmarkEnd w:id="328"/>
      <w:r>
        <w:rPr>
          <w:rtl w:val="true"/>
        </w:rPr>
        <w:t>کلام للمؤلف في صفة طالب الجنة والهارب من النار</w:t>
      </w:r>
      <w:bookmarkEnd w:id="329"/>
    </w:p>
    <w:p>
      <w:pPr>
        <w:pStyle w:val="BookText"/>
        <w:rPr/>
      </w:pPr>
      <w:r>
        <w:rPr>
          <w:rFonts w:ascii="Amiri" w:hAnsi="Amiri" w:eastAsia="Amiri" w:cs="Amiri"/>
          <w:color w:val="111111"/>
          <w:sz w:val="28"/>
          <w:sz w:val="28"/>
          <w:szCs w:val="28"/>
          <w:rtl w:val="true"/>
          <w:lang w:bidi="ar-SA"/>
        </w:rPr>
        <w:t>و أما أمثالنا فينبغي أن يكون فكرنا فيما يقوّي إيماننا بيوم الحساب، إذ لورآنا السلف الصالحون لقالوا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يؤمنون بيوم الحساب، فما أعمالنا أعمال من يؤمن بالجنة والنار، فإن من خاف شيئاً هرب منه، و من رجا شيئاً عمل له، وقد علمنا أن الحرب من النار ترك ما يوجبها، وترك الشهوات من الحرام والمعاصي، ونحن نهمكون فيها، وأن طلب الجنة بفعل الطاعات، وكثرة طاعة الله بالصلاة والصوم والقربات، وملازمة الذكر والفكر في طريق النجاة و نحن مقصرون في القيام بذلك ، فكيف تحصل الجنة مع ترك العمل لها ؟ والنجاة من النار مع العمل بما يوجبها ؟</w:t>
      </w:r>
    </w:p>
    <w:p>
      <w:pPr>
        <w:pStyle w:val="BookText"/>
        <w:rPr/>
      </w:pPr>
      <w:r>
        <w:rPr>
          <w:rFonts w:ascii="Amiri" w:hAnsi="Amiri" w:eastAsia="Amiri" w:cs="Amiri"/>
          <w:color w:val="111111"/>
          <w:sz w:val="28"/>
          <w:sz w:val="28"/>
          <w:szCs w:val="28"/>
          <w:rtl w:val="true"/>
          <w:lang w:bidi="ar-SA"/>
        </w:rPr>
        <w:t xml:space="preserve">فهذه هي الأماني الكاذبة والغرور، كما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بنادونهم ألم نكن معكم قالوا بلى ولكنكم فتنتم أنفسكم وتربصتم وارتبتم و غرتكم الأماني حتى جاء أمر الله و غركم بالله الغرور</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هذا توبيخ و تقريع لغير الكفار،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قاليوم لا يؤخذ منكم فدية ولا من الذين كفروا</w:t>
      </w:r>
      <w:r>
        <w:rPr>
          <w:rFonts w:eastAsia="Amiri" w:cs="Amiri" w:ascii="Amiri" w:hAnsi="Amiri"/>
          <w:color w:val="111111"/>
          <w:sz w:val="28"/>
          <w:szCs w:val="28"/>
          <w:rtl w:val="true"/>
          <w:lang w:bidi="ar-SA"/>
        </w:rPr>
        <w:t>)</w:t>
      </w:r>
      <w:r>
        <w:rPr>
          <w:rStyle w:val="FootnoteAnchor"/>
          <w:rtl w:val="true"/>
        </w:rPr>
        <w:footnoteReference w:id="826"/>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العبد الفقير إلى رحمة ربه ورضوانه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الله على طاعته وتغمده برافته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قوم سمعوا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 هم يرجون ذلك بغير بذل نفس ولامال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أيها الإخوان إلى معاني هذه الآية، وكونه تعالى باع الجنة بالنفس والمال، وأكثر الناس لا يسمح بماله ولا بشيء منه ولا بشعرة من نفسه، ثم مع هذه الحال يرجو الجنة، فهذا هو الطمع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إلى إبراهيم الخليل عليه السلام، كيف بذل نفسه وولده وماله ؟ أما </w:t>
      </w:r>
      <w:bookmarkStart w:id="330" w:name="pg20004_217933"/>
    </w:p>
    <w:p>
      <w:pPr>
        <w:pStyle w:val="BookText"/>
        <w:rPr/>
      </w:pPr>
      <w:bookmarkEnd w:id="330"/>
      <w:r>
        <w:rPr>
          <w:rFonts w:ascii="Amiri" w:hAnsi="Amiri" w:eastAsia="Amiri" w:cs="Amiri"/>
          <w:color w:val="111111"/>
          <w:sz w:val="28"/>
          <w:sz w:val="28"/>
          <w:szCs w:val="28"/>
          <w:rtl w:val="true"/>
          <w:lang w:bidi="ar-SA"/>
        </w:rPr>
        <w:t>بذل نفسه، فإنه لما كسر أصنام المشركين، أضرموا له النار و حذفوه إليها في المنجنيق، فعرض له جبرئيل عليه السلام في الهواء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يا خليل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لا </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752949_2320776876"/>
      <w:bookmarkStart w:id="332" w:name="_Toc110"/>
      <w:bookmarkEnd w:id="331"/>
      <w:r>
        <w:rPr>
          <w:rtl w:val="true"/>
        </w:rPr>
        <w:t>إسلام ابراهیم علیه السلام نفسه وولده وماله لله تعالی</w:t>
      </w:r>
      <w:bookmarkEnd w:id="332"/>
    </w:p>
    <w:p>
      <w:pPr>
        <w:pStyle w:val="BookText"/>
        <w:rPr/>
      </w:pPr>
      <w:r>
        <w:rPr>
          <w:rFonts w:ascii="Amiri" w:hAnsi="Amiri" w:eastAsia="Amiri" w:cs="Amiri"/>
          <w:color w:val="111111"/>
          <w:sz w:val="28"/>
          <w:sz w:val="28"/>
          <w:szCs w:val="28"/>
          <w:rtl w:val="true"/>
          <w:lang w:bidi="ar-SA"/>
        </w:rPr>
        <w:t xml:space="preserve">و أما بذله لولده، فإنه أضجعه للذبح كما حكى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أسلما وتلّه للجبن</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أسلم إبراهيم ولده للذبح، وأسلم إسماعيل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 فإنه لما اتخذه الله خليلاً،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اتخذت بشراً من الآدمين خليلاً؟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اختبرته في نفسه فجاد بها، وفي ولده فجاد به، وقد بقى مساله فانزلوا الأرض فاختبروه فيه، فنزل نفر من الملائكة في شبه البشر، فعرضوا له و 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الرحمان، إن نحن آمنا بك وصدقناك، فما لنا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العصا، ولكم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الأغنام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يومئذ كلاب غَنمه إثنا عشر أليف كتب فما ظنكم بغنم كلابها إثنا عشر ألف كلباً كم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فجاد بالنفس والمال والولد، حتى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فصدق الله في شهادته له ببذله نفسه وماله وولده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نرجو المنازل العالية، ولا تعمل عمل أهلها، وما ذاك إلا لترك الخوف والإفتكار فيما مضى من العمر في غير طاعة، وإنما السلامة غداً للخائفين المشفقين الوجلين، دل على ذلك القرآن المجيد،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 خاف وعيد</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وقانا عذاب السموم</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يعنى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سبحانه قوماً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 من الذين يخافون أنعم الله عليهما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يريد به أنه أنعم بالخوف </w:t>
      </w:r>
      <w:bookmarkStart w:id="333" w:name="pg20004_217934"/>
    </w:p>
    <w:p>
      <w:pPr>
        <w:pStyle w:val="BookText"/>
        <w:rPr/>
      </w:pPr>
      <w:bookmarkEnd w:id="333"/>
      <w:r>
        <w:rPr>
          <w:rFonts w:ascii="Amiri" w:hAnsi="Amiri" w:eastAsia="Amiri" w:cs="Amiri"/>
          <w:color w:val="111111"/>
          <w:sz w:val="28"/>
          <w:sz w:val="28"/>
          <w:szCs w:val="28"/>
          <w:rtl w:val="true"/>
          <w:lang w:bidi="ar-SA"/>
        </w:rPr>
        <w:t>عليهما،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والآيات في ذلك كثيرة يعرفها من يتلوها، ولكن لا يتدبرونها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فلوند بروها لما ركبوا الطمع وسموه رجاء</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752951_2320776876"/>
      <w:bookmarkStart w:id="335" w:name="_Toc111"/>
      <w:bookmarkEnd w:id="334"/>
      <w:r>
        <w:rPr>
          <w:rtl w:val="true"/>
        </w:rPr>
        <w:t>الخوف من الله تعالی والرجاء له</w:t>
      </w:r>
      <w:bookmarkEnd w:id="335"/>
    </w:p>
    <w:p>
      <w:pPr>
        <w:pStyle w:val="BookText"/>
        <w:rPr/>
      </w:pPr>
      <w:r>
        <w:rPr>
          <w:rFonts w:ascii="Amiri" w:hAnsi="Amiri" w:eastAsia="Amiri" w:cs="Amiri"/>
          <w:color w:val="111111"/>
          <w:sz w:val="28"/>
          <w:sz w:val="28"/>
          <w:szCs w:val="28"/>
          <w:rtl w:val="true"/>
          <w:lang w:bidi="ar-SA"/>
        </w:rPr>
        <w:t xml:space="preserve">ولقد أحسن مولانا أمير المؤمنين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يدعي بزعمه أنه يرجو الله، كذب والعظيم، فما باله لا يتيين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تبين رجاؤه في عمله، إلا رجاء الله فإنه مدخول، وكل خوف محمد إلا خوف الله فإنه معلول، يرجو الله في الكبير، و يرجو العباد في الصغير، فيعطي عبد مالا يعطي الرب، فما بال الله جل جلاله يُقَصّرُ به عما يُصنع بعباده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أتخاف أن تكون له في رجائك كاذباً، أولا تراه للرجاء موضعاً، وكذلك إن هو خاف عبداً من عبيده أعطاء من خوفه مالا يعطي ربه، فجعل خوفه من العباد نقداً، وجعل خوفه من خالقه و ربه ضمار</w:t>
      </w:r>
      <w:r>
        <w:rPr>
          <w:rStyle w:val="FootnoteAnchor"/>
          <w:rtl w:val="true"/>
        </w:rPr>
        <w:footnoteReference w:id="839"/>
      </w:r>
      <w:r>
        <w:rPr>
          <w:rFonts w:ascii="Amiri" w:hAnsi="Amiri" w:eastAsia="Amiri" w:cs="Amiri"/>
          <w:color w:val="111111"/>
          <w:sz w:val="28"/>
          <w:sz w:val="28"/>
          <w:szCs w:val="28"/>
          <w:rtl w:val="true"/>
          <w:lang w:bidi="ar-SA"/>
        </w:rPr>
        <w:t>و وعداً و كذلك من عظمت الدنيا في عينه، وعظم موقعها من قلبه، آثرها على الله، وانقطع إليها، وصار عبداً لها</w:t>
      </w:r>
      <w:r>
        <w:rPr>
          <w:rStyle w:val="FootnoteAnchor"/>
          <w:rtl w:val="true"/>
        </w:rPr>
        <w:footnoteReference w:id="840"/>
      </w:r>
      <w:r>
        <w:rPr>
          <w:rFonts w:ascii="Amiri" w:hAnsi="Amiri" w:eastAsia="Amiri" w:cs="Amiri"/>
          <w:color w:val="111111"/>
          <w:sz w:val="28"/>
          <w:sz w:val="28"/>
          <w:szCs w:val="28"/>
          <w:rtl w:val="true"/>
          <w:lang w:bidi="ar-SA"/>
        </w:rPr>
        <w:t>و لمن في يديه شيء منها، ثم إنهم ركبوا الغرة وظنوا أنهم خائفون، وما حملهم على ذلك إلا لجهلهم بحقيقة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فصله مولانا أمير 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يحسن ظنكم بالله، ويشتد خوفكم منه، فاجمعوا بينهما، فإنما يكون حسن ظن العبد بر به على قدر خوفه منه، وإن أحسن الناس بالله ظنا أشدهم منه خوفاً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إبراهيم عليه السلام كان يُسمع تأوهه على حد ميل، حتى مدحه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الحليم أوّاه منيب</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و كان في صلاته يسمع من صدره أزيز كأزيز المرجل، وكذلك كان يسمع من صدر سيدنا رسول الله صلى الله عليه و آله مثل </w:t>
      </w:r>
      <w:bookmarkStart w:id="336" w:name="pg20004_217935"/>
    </w:p>
    <w:p>
      <w:pPr>
        <w:pStyle w:val="BookText"/>
        <w:rPr/>
      </w:pPr>
      <w:bookmarkEnd w:id="336"/>
      <w:r>
        <w:rPr>
          <w:rFonts w:ascii="Amiri" w:hAnsi="Amiri" w:eastAsia="Amiri" w:cs="Amiri"/>
          <w:color w:val="111111"/>
          <w:sz w:val="28"/>
          <w:sz w:val="28"/>
          <w:szCs w:val="28"/>
          <w:rtl w:val="true"/>
          <w:lang w:bidi="ar-SA"/>
        </w:rPr>
        <w:t>ذلك</w:t>
      </w:r>
      <w:r>
        <w:rPr>
          <w:rStyle w:val="FootnoteAnchor"/>
          <w:rtl w:val="true"/>
        </w:rPr>
        <w:footnoteReference w:id="843"/>
      </w:r>
    </w:p>
    <w:p>
      <w:pPr>
        <w:pStyle w:val="Heading2"/>
        <w:numPr>
          <w:ilvl w:val="1"/>
          <w:numId w:val="1"/>
        </w:numPr>
        <w:rPr/>
      </w:pPr>
      <w:bookmarkStart w:id="337" w:name="__RefHeading___Toc752953_2320776876"/>
      <w:bookmarkStart w:id="338" w:name="_Toc112"/>
      <w:bookmarkEnd w:id="337"/>
      <w:r>
        <w:rPr>
          <w:rtl w:val="true"/>
        </w:rPr>
        <w:t>مواعظ متفرقه</w:t>
      </w:r>
      <w:bookmarkEnd w:id="338"/>
    </w:p>
    <w:p>
      <w:pPr>
        <w:pStyle w:val="BookText"/>
        <w:rPr/>
      </w:pPr>
      <w:r>
        <w:rPr>
          <w:rFonts w:ascii="Amiri" w:hAnsi="Amiri" w:eastAsia="Amiri" w:cs="Amiri"/>
          <w:color w:val="111111"/>
          <w:sz w:val="28"/>
          <w:sz w:val="28"/>
          <w:szCs w:val="28"/>
          <w:rtl w:val="true"/>
          <w:lang w:bidi="ar-SA"/>
        </w:rPr>
        <w:t>و كان أمير المؤمنين عليه السلام إذا أخذ في الوضوء يتغير وجهه من خيفة الله تعالى، وكانت سيدتنا فاطمة عليها السلام تنهج</w:t>
      </w:r>
      <w:r>
        <w:rPr>
          <w:rStyle w:val="FootnoteAnchor"/>
          <w:rtl w:val="true"/>
        </w:rPr>
        <w:footnoteReference w:id="844"/>
      </w:r>
      <w:r>
        <w:rPr>
          <w:rFonts w:ascii="Amiri" w:hAnsi="Amiri" w:eastAsia="Amiri" w:cs="Amiri"/>
          <w:color w:val="111111"/>
          <w:sz w:val="28"/>
          <w:sz w:val="28"/>
          <w:szCs w:val="28"/>
          <w:rtl w:val="true"/>
          <w:lang w:bidi="ar-SA"/>
        </w:rPr>
        <w:t>في صلاتها من خشية الله تعالى</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قرأ عليه أبي سورة النساء، فلما وصل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فبكى التي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أيها الناس إلى الشهيد كيف يبكي، والمشهود عليهم يضحكون ؟؟ وانظروا إلى الخليل والحبيب والصفي والصديقة الطاهرة، كيف يخافون هذا الخوف العظيم، وهم الشهداء والشفعاء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يستشفع بهم ويرجو النجاة غداً بحبهم كيف هو آمن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يسمع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هذا الحديث تعجبون، وتضحكون ولا تبكون، وأنتم ساعدون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 هو اللاهي،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الضاحك، وقبل 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فتيقظوا ـ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وحاسبوا أنفسكم على الصغيرة والكبيرة، كما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يسائلكم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الصغيرة من أعمالكم والكبيرة، والظاهرة والمستورة، فإن يعذب فأنتم أظلم، وإن يعفو فهو أكرم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ـ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ذهبوا بعاجل الدنيا وآجل الآخرة، فشاركوا أهل الدنيا في دنياهم، ولم يشاركهم أهل الدنيا في آخرتهم، سكنوا الدنيا بأفضل ما سكنت، وأكلوها بأفضل ما أكلت، فحظوا في الدنيا بما حظي المترفون، وأخذوا ما أخذه الجبابرة المتكبرون، ثم انقلبوا عنها بالزاد المبلغ، والمتجر الرابح، أصابوا لذة زهد الدنيا في دنياهم، وتيقنوا أنهم جيران الله غداً في آخرتهم، لا ترد لهم دعوة، ولا ينقص لهم نصيب من لذة</w:t>
      </w:r>
      <w:r>
        <w:rPr>
          <w:rFonts w:eastAsia="Amiri" w:cs="Amiri" w:ascii="Amiri" w:hAnsi="Amiri"/>
          <w:color w:val="111111"/>
          <w:sz w:val="28"/>
          <w:szCs w:val="28"/>
          <w:rtl w:val="true"/>
          <w:lang w:bidi="ar-SA"/>
        </w:rPr>
        <w:t xml:space="preserve">. </w:t>
      </w:r>
      <w:bookmarkStart w:id="339" w:name="pg20004_217936"/>
    </w:p>
    <w:p>
      <w:pPr>
        <w:pStyle w:val="Heading2"/>
        <w:numPr>
          <w:ilvl w:val="1"/>
          <w:numId w:val="1"/>
        </w:numPr>
        <w:rPr/>
      </w:pPr>
      <w:bookmarkStart w:id="340" w:name="__RefHeading___Toc752955_2320776876"/>
      <w:bookmarkStart w:id="341" w:name="_Toc113"/>
      <w:bookmarkEnd w:id="339"/>
      <w:bookmarkEnd w:id="340"/>
      <w:r>
        <w:rPr>
          <w:rtl w:val="true"/>
        </w:rPr>
        <w:t>عظم خلق الملائکة</w:t>
      </w:r>
      <w:bookmarkEnd w:id="341"/>
    </w:p>
    <w:p>
      <w:pPr>
        <w:pStyle w:val="BookText"/>
        <w:rPr/>
      </w:pPr>
      <w:r>
        <w:rPr>
          <w:rFonts w:ascii="IRNazanin" w:hAnsi="IRNazanin" w:eastAsia="IRNazanin"/>
          <w:color w:val="111111"/>
          <w:sz w:val="28"/>
          <w:sz w:val="28"/>
          <w:szCs w:val="28"/>
          <w:rtl w:val="true"/>
          <w:lang w:bidi="fa-IR"/>
        </w:rPr>
        <w:t xml:space="preserve">فاحذروا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وقربه، وأعدوا له عدته، فإنه يأتي بأمر عظيم، وخطب جليل، يأتي بخير لاسر بعده أبداً، وبشر لاخير بعده أبدأ، فمن أقرب من الجنة من عامليها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أقرب من النار من عاملها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وأنتم طرد الموت الذي إن أقمتم له أخذكم، و إن فررتم منه أدرككم، و هو ألزم لكم من ظلكم، الموت معقود بنواصيكم، والدنيا تطوى من خلفكم، فاحذروا ناراً قعرها بعید، و حرّها شديد، وعذابها جدي وحليتها حديد، دارليس فيها رحمة، ولا تسمع فيها دعوة، ولا تفرج فيها كربة</w:t>
      </w:r>
      <w:r>
        <w:rPr>
          <w:rStyle w:val="FootnoteAnchor"/>
          <w:rtl w:val="true"/>
        </w:rPr>
        <w:footnoteReference w:id="848"/>
      </w:r>
      <w:r>
        <w:rPr>
          <w:rFonts w:ascii="Amiri" w:hAnsi="Amiri" w:eastAsia="Amiri" w:cs="Amiri"/>
          <w:color w:val="111111"/>
          <w:sz w:val="28"/>
          <w:sz w:val="28"/>
          <w:szCs w:val="28"/>
          <w:rtl w:val="true"/>
          <w:lang w:bidi="ar-SA"/>
        </w:rPr>
        <w:t xml:space="preserve">، فاتقوا الله، ولا تسخطوه برضى أحد من خلقه، فإن في الله خلفاً من خلقه، وليس في غيره خلف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أيها الإنسان لنفسك، واعلم أنك مسؤول عن القليل والكثير، والنقير والقطمير، والقتبل والذرة والحرف، وما تضمر في نفسك، و زمرات</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eastAsia="IRNazanin" w:cs="IRNazanin"/>
          <w:color w:val="111111"/>
          <w:sz w:val="28"/>
          <w:szCs w:val="28"/>
          <w:lang w:bidi="fa-IR"/>
        </w:rPr>
        <w:t>880:3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عينك و خيانتها، وتمثل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يخشع قلبك، و تقشعر جوارحك، و تجري دمعتك أهوال يوم القيامة، وكربها و فرقها و شدة عظائمها، و خروجك من قبرك عرياناً حافياً، شاحباً لونك، شاخصاً بصرك، تنظر مرة عن يمينك، ومرة عن يسارك ، إذ الخلائق كلهم في شأن غير شأنك، ومعك ملائكة موكلون بك غلاظ شداد، منهم سائق و شهيد، سائق يوقك إلى محشرك، و شهيد يشهد عليك يعملك، فحينئذ تنزل الملائكة من أرجاء السماوات، جسام عظام، و أشخاص ضخام شداد، أمروا أن يأخذوا بنواصي المجرمين إلى موقف العرض، مهول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ملكا ما بين شفري عينيه مسيرة مائة عام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ملائكة لو أن ملكاً هبط إلى الأرض لم تسعه، لعظم خلقه، وكثرة أجنحته، ومنهم من لو كلفت الجن والإنس أن يصفوه ما قدروا على وصفه، لبعد ما بين مفاصله، و حسن ترکیب صورته، وكيف يوصف من مابين منكبه وشحمة اذنه مسيرة سبعمائة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منهم من يسد الأفق بجناح من أجنحته دون عظم بدنه </w:t>
      </w:r>
      <w:r>
        <w:rPr>
          <w:rFonts w:eastAsia="IRNazanin" w:cs="IRNazanin"/>
          <w:color w:val="111111"/>
          <w:sz w:val="28"/>
          <w:szCs w:val="28"/>
          <w:rtl w:val="true"/>
          <w:lang w:bidi="fa-IR"/>
        </w:rPr>
        <w:t xml:space="preserve">. </w:t>
      </w:r>
      <w:bookmarkStart w:id="342" w:name="pg20004_217937"/>
    </w:p>
    <w:p>
      <w:pPr>
        <w:pStyle w:val="Heading2"/>
        <w:numPr>
          <w:ilvl w:val="1"/>
          <w:numId w:val="1"/>
        </w:numPr>
        <w:rPr/>
      </w:pPr>
      <w:bookmarkStart w:id="343" w:name="__RefHeading___Toc752957_2320776876"/>
      <w:bookmarkStart w:id="344" w:name="_Toc114"/>
      <w:bookmarkEnd w:id="342"/>
      <w:bookmarkEnd w:id="343"/>
      <w:r>
        <w:rPr>
          <w:rtl w:val="true"/>
        </w:rPr>
        <w:t>عظمة یوم القیامة وشدة أهواله</w:t>
      </w:r>
      <w:bookmarkEnd w:id="344"/>
    </w:p>
    <w:p>
      <w:pPr>
        <w:pStyle w:val="BookText"/>
        <w:rPr/>
      </w:pPr>
      <w:r>
        <w:rPr>
          <w:rFonts w:ascii="IRNazanin" w:hAnsi="IRNazanin" w:eastAsia="IRNazanin"/>
          <w:color w:val="111111"/>
          <w:sz w:val="28"/>
          <w:sz w:val="28"/>
          <w:szCs w:val="28"/>
          <w:rtl w:val="true"/>
          <w:lang w:bidi="fa-IR"/>
        </w:rPr>
        <w:t>ومنهم من السماوات إلى حجزته</w:t>
      </w:r>
      <w:r>
        <w:rPr>
          <w:rStyle w:val="FootnoteAnchor"/>
          <w:rtl w:val="true"/>
        </w:rPr>
        <w:footnoteReference w:id="850"/>
      </w:r>
      <w:r>
        <w:rPr>
          <w:rFonts w:ascii="Amiri" w:hAnsi="Amiri" w:eastAsia="Amiri" w:cs="Amiri"/>
          <w:color w:val="111111"/>
          <w:sz w:val="28"/>
          <w:sz w:val="28"/>
          <w:szCs w:val="28"/>
          <w:rtl w:val="true"/>
          <w:lang w:bidi="ar-SA"/>
        </w:rPr>
        <w:t>، ومنهم من قدماه على غير قرار في جو الهواء الأسفل، والأرضون إلى ركبته، ومنهم لو ألقي في نقرة إيهامه جميع المياه الوسعتها، ومنهم من لو ألقيت السفن في دموع عينيه الجرت دهر الداهرين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مسنداً الشيخ أبو جعفر ابن بابويه الفقيه رحمه الله، في كتابه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فانتبه لنفك ـ أيها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حالك إذا شاهدت مثل هؤلاء الملائكة العظيمي الخلق، ليأخذوك إلى مقام العرض، وتراهم على عظم أشخاصهم منكسرين، لشدة خوف يوم المحشر، مما يرون من غضب الجبار على عباده، و عند نزولهم لا يبق نبي ولا صديق ولا صالح إلا ويخرون لأذقانهم خوفاً من الله، كأنهم هم المأخوذون، فهذا حال المقربين، فما ظنك بالعصاة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تقوم الملائكة صفاً محدقين بالخلائق من الجوانب، وعلى جميعهم شعار الذل والخضوع، و هيبة الخوف والمهابة لشدة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الملائكة فينادون واحداً واحداً يا فلان بن فلانة، هلمّ إلى موقف العرض، فعند ذلك ترتعد الفرائص، وتضطرب الجوارح، وتبهت العقول، ويتمنى أقوام أن يذهب بهم إلى النار، ولا تعرض قبائح أعمالهم على الجبار، ولا يكشف سرهم على ملأ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يخرج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إنت النار، فجاءها جبرئيل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جهنم، أجبي خالقك ومليكك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فقادها جبرئيل على غيظها وغضبها، فلم تلبث بعد النداء أن فارت و زفرت إلى الخلائق و شهقت، وسمع الخلائق شهيقها وزفيرها، وانتهضت خزانها متنكرة على الخلائق، غضباً على من عصى الله وخالف أمره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فأخطر ببالك حال قلوب العباد وقد امتلأت فزعاً و رعباً، فتساقطوا و جنوا على الركب، و ولوا مدبرین، و سقط بعضهم على الوجوه، وينادي الظالمون والعصاة بالويل والثبور، ونادى كل واحد من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هم كذلك إذ زفرت النار زفرة ثانية، فتساقط الخلائق على وجوههم، وشخصوا بأبصارهم ينظرون من طرف </w:t>
      </w:r>
    </w:p>
    <w:p>
      <w:pPr>
        <w:pStyle w:val="BookText"/>
        <w:rPr/>
      </w:pPr>
      <w:r>
        <w:rPr>
          <w:rFonts w:ascii="Amiri" w:hAnsi="Amiri" w:eastAsia="Amiri" w:cs="Amiri"/>
          <w:color w:val="111111"/>
          <w:sz w:val="28"/>
          <w:sz w:val="28"/>
          <w:szCs w:val="28"/>
          <w:rtl w:val="true"/>
          <w:lang w:bidi="ar-SA"/>
        </w:rPr>
        <w:t xml:space="preserve">خاشع خفي، و أنهضت قلوب الظالمين فبلغت الحناجر كاظمين، فعند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ألم أكرمك و أسودك</w:t>
      </w:r>
      <w:r>
        <w:rPr>
          <w:rStyle w:val="FootnoteAnchor"/>
          <w:rtl w:val="true"/>
        </w:rPr>
        <w:footnoteReference w:id="852"/>
      </w:r>
      <w:r>
        <w:rPr>
          <w:rFonts w:ascii="Amiri" w:hAnsi="Amiri" w:eastAsia="Amiri" w:cs="Amiri"/>
          <w:color w:val="111111"/>
          <w:sz w:val="28"/>
          <w:sz w:val="28"/>
          <w:szCs w:val="28"/>
          <w:rtl w:val="true"/>
          <w:lang w:bidi="ar-SA"/>
        </w:rPr>
        <w:t>و أزوجك، و أسخر لك الخيل والإبل والأنعام، وأنعم عليك بالشباب ؟ فقي ماذا أبليته؟ و أمهل لك في العمر، في ماذا أفنيته؟ وأرزقك المال، في ماذا أنفقته؟ ألم أكرمك بالعلم، فماذا عملت فيه ؟</w:t>
      </w:r>
    </w:p>
    <w:p>
      <w:pPr>
        <w:pStyle w:val="BookText"/>
        <w:rPr/>
      </w:pPr>
      <w:r>
        <w:rPr>
          <w:rFonts w:ascii="IRNazanin" w:hAnsi="IRNazanin" w:eastAsia="IRNazanin"/>
          <w:color w:val="111111"/>
          <w:sz w:val="28"/>
          <w:sz w:val="28"/>
          <w:szCs w:val="28"/>
          <w:rtl w:val="true"/>
          <w:lang w:bidi="fa-IR"/>
        </w:rPr>
        <w:t xml:space="preserve">فانظر خجلك وحياءك عند تعداده عليك إنعامه وأباديه، و مقابلته بمساونك، وأنت قائم بين يديه بقلب محزون خافق وجل، و طرف خاشع ذلیل منکسر، أعطبت كتابك الذي لا يغادر صغيرة ولا كبيرة إلا أحصاها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علمت أن جوارحك شهوده، و أعضاءك جنوده، و ضمائرك عيونه، و خلواتك عيانه، فكم من فاحشة 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طاعة غفلت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ذنوب كشف لك عن مساوئها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منها حيث لا ينفع الخجل، ووجلت حيث لا ينفع الوجل، فليت شعري بأي قدم تقف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لسان تجيب عند العرض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قلب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افتفكر في عظم جنايتك و ذنوبك، إذ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أما استحيت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بارزتني بالقبيح، واستحيت من خلقي، فأظهرت لهم الجميل، و بارزتني بالقبيح، أكنت أهون عليك من عبادي، استخففت بنظري إليك، و استعظمت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آدم، ما غرك بي، فماذا عملت؟ وبماذا أجبت الرسل ؟ ألم أكن رقيباً عليك، و أنت تنظر بعينك إلى مالا يحل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رقيباً على أذنيك، و أنت تسمع بهما مالا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يعدد عليه جميع جوارحه و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لنفسك، فإنك بين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تفضلت عليك بالغفران، فيعظم سرورك وفرحك، ويغبطك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ثم الجحيم صلّوه، فعند ذلك لو بكت عليك السماوات والأرض لكان ذلك جديراً بك، لعظم مصيبتك، وشدة حسرتك على ما فرطت من طاعة الله، وعلى ما بعت من آخرتك من دنيا دنيئة لم تبق لك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لن ينجو من هول ذلك اليوم إلا من حاسب في الدنيا نفسه، و وزن فيها بميزان الشرع أعماله و أقواله و خطرانه</w:t>
      </w:r>
      <w:r>
        <w:rPr>
          <w:rStyle w:val="FootnoteAnchor"/>
          <w:rtl w:val="true"/>
        </w:rPr>
        <w:footnoteReference w:id="853"/>
      </w:r>
      <w:r>
        <w:rPr>
          <w:rFonts w:ascii="Amiri" w:hAnsi="Amiri" w:eastAsia="Amiri" w:cs="Amiri"/>
          <w:color w:val="111111"/>
          <w:sz w:val="28"/>
          <w:sz w:val="28"/>
          <w:szCs w:val="28"/>
          <w:rtl w:val="true"/>
          <w:lang w:bidi="ar-SA"/>
        </w:rPr>
        <w:t xml:space="preserve">، كما قال أمير المؤمنين علي بن أبي طالب </w:t>
      </w:r>
    </w:p>
    <w:p>
      <w:pPr>
        <w:pStyle w:val="BookText"/>
        <w:rPr/>
      </w:pP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وزنوها قبل أن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حسابه لنفسه أن يتوب عن كل معصية قبل الموت توبة نصوحاً، ويتدارك ما فرط من تقصير في فرائض الله، ورد المظالم حبة بعد حبة ، ويستحل كل من تعرض له بلسانه ويده ويطيب قلوبهم ، حتى يتوب</w:t>
      </w:r>
      <w:r>
        <w:rPr>
          <w:rStyle w:val="FootnoteAnchor"/>
          <w:rtl w:val="true"/>
        </w:rPr>
        <w:footnoteReference w:id="854"/>
      </w:r>
      <w:r>
        <w:rPr>
          <w:rFonts w:ascii="Amiri" w:hAnsi="Amiri" w:eastAsia="Amiri" w:cs="Amiri"/>
          <w:color w:val="111111"/>
          <w:sz w:val="28"/>
          <w:sz w:val="28"/>
          <w:szCs w:val="28"/>
          <w:rtl w:val="true"/>
          <w:lang w:bidi="ar-SA"/>
        </w:rPr>
        <w:t>و لم تبق عليه مظلمة ولا فريضة، فهذا يدخل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مات قبل ذلك كان على أمر خطر من أهوال ذلك اليوم، فنعوذ بالله من شر ذلك الموقف، حين تتذكر ما أنذرك الله على لسان رسوله صلى الله عليه و آله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تحسين الله غافلاً عما يعمل الظالمون إنما يؤخرهم ليوم تشخص فيه الأبصاره مهطعين مفتعي رؤسهم لايرتد إليهم طرفهم و افئدتهم هواء</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فما أشد فرحك اليوم بتمضمضك بأعراض الناس وتناولك أموالهم، و ما أشد حرتك في ذلك اليوم إذا وقف بك على بساط العدل، وقوبلت بميزان السياسة والعدل، و أنت مفلس فقير عاجز مهين، لا تقدر على أن ترد حقاً أو تقيم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 التفكر فيا أنت مرتحل عنه، واصرفه إلى مورده واحذره، واجتهد فيما ينجيك منه، واستمع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منكم إلا واردها كان على ربك حتماً مقضياً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ونذر الظالمين فيها جثیاً</w:t>
      </w:r>
      <w:r>
        <w:rPr>
          <w:rFonts w:eastAsia="IRNazanin" w:cs="IRNazanin"/>
          <w:color w:val="111111"/>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فإن كنت تعلم من نفسك التقوى، فأنت من الناجين، وإن لم تكن كذلك، فأنت من الظالمين فيها جثباً، فأشعر قلبك هول ذلك المورد، فعاك تستعد للنجاة</w:t>
      </w:r>
      <w:r>
        <w:rPr>
          <w:rStyle w:val="FootnoteAnchor"/>
          <w:rtl w:val="true"/>
        </w:rPr>
        <w:footnoteReference w:id="85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تأمل في حال الخلائق، وقد قاسوا من دواهي القيامة ما قاسوا، فبيناهم في كربها وأهوالها واقفون ينظرون حقيقة آياتها، إذ أحاطت بالمجرمين ظلمات، وأظلت عليهم بادرات، وسمعوا لها زفيراً وجرجرة تفصح عن شدة الغيظ، فعند ذلك أيقن المجرمون بالعقاب، و جنت الأمم على الركب، حتى أشفق البراء من سوء المنقلب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ملك من الزبانية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الموف نفسه في الدنيا بطول الأمل، المضيع عمره في سوء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فيبادرونه بمقامع حديد، و يستقبلونه بعظائم </w:t>
      </w:r>
      <w:bookmarkStart w:id="345" w:name="pg20004_217940"/>
    </w:p>
    <w:p>
      <w:pPr>
        <w:pStyle w:val="BookText"/>
        <w:rPr/>
      </w:pPr>
      <w:bookmarkEnd w:id="345"/>
      <w:r>
        <w:rPr>
          <w:rFonts w:ascii="IRNazanin" w:hAnsi="IRNazanin" w:eastAsia="IRNazanin"/>
          <w:color w:val="111111"/>
          <w:sz w:val="28"/>
          <w:sz w:val="28"/>
          <w:szCs w:val="28"/>
          <w:rtl w:val="true"/>
          <w:lang w:bidi="fa-IR"/>
        </w:rPr>
        <w:t>التهديد، و يسكنونه في دار ضيقة الأرجاء، مظلمة المسالك، مبهمة المهالك ، فعند ذلك يندمون على ما فرطوا في جنب الله فلا ينجيهم الندم، ولا ينفعهم الأسف، بل يكبون على وجوههم من فوق النار، فهم بين مقطعات النار و سرابيل القطران، يتحطمون في در کاتها، ويضطر بون بين غواشيها، تغلي بهم النار كغلي القدور، وينادون بالويل والعويل، ومهما دعوا بالثبور صب فوق رؤوسهم الحميم، يصهر به ما في بطونهم والجلود، فن كان من أهل الشفاعة أدركته، لقوله صلى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شفاعتي لأهل الكبائر من أمتي</w:t>
      </w:r>
      <w:r>
        <w:rPr>
          <w:rFonts w:eastAsia="IRNazanin" w:cs="IRNazanin"/>
          <w:color w:val="111111"/>
          <w:sz w:val="28"/>
          <w:szCs w:val="28"/>
          <w:rtl w:val="true"/>
          <w:lang w:bidi="fa-IR"/>
        </w:rPr>
        <w:t>» .</w:t>
      </w:r>
    </w:p>
    <w:p>
      <w:pPr>
        <w:pStyle w:val="Heading2"/>
        <w:numPr>
          <w:ilvl w:val="1"/>
          <w:numId w:val="1"/>
        </w:numPr>
        <w:rPr/>
      </w:pPr>
      <w:bookmarkStart w:id="346" w:name="__RefHeading___Toc752959_2320776876"/>
      <w:bookmarkStart w:id="347" w:name="_Toc115"/>
      <w:bookmarkEnd w:id="346"/>
      <w:r>
        <w:rPr>
          <w:rtl w:val="true"/>
        </w:rPr>
        <w:t>صفة نعیم الجنة وعذاب النار</w:t>
      </w:r>
      <w:bookmarkEnd w:id="347"/>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النار بعد ما يصيرون حمما</w:t>
      </w:r>
      <w:r>
        <w:rPr>
          <w:rStyle w:val="FootnoteAnchor"/>
          <w:rtl w:val="true"/>
        </w:rPr>
        <w:footnoteReference w:id="858"/>
      </w:r>
      <w:r>
        <w:rPr>
          <w:rFonts w:ascii="Amiri" w:hAnsi="Amiri" w:eastAsia="Amiri" w:cs="Amiri"/>
          <w:color w:val="111111"/>
          <w:sz w:val="28"/>
          <w:sz w:val="28"/>
          <w:szCs w:val="28"/>
          <w:rtl w:val="true"/>
          <w:lang w:bidi="ar-SA"/>
        </w:rPr>
        <w:t>و فحماً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 أهل الخلود، فالويل له بالعذاب الدائم المقيم،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تلك الدار التي عرفت عمومها و همومها، يقابلها دار أخرى وهي الجنة، فإن من بعد منها استقر لا محالة في جهنم، فاستشعر الخوف في قلبك بطول الذكر في أهوال الجحيم، واستثر الرجاء بطول الفكر في النعيم المقيم، الموعود لأهل الإحسان، وسق نفسك بسوط الخوف، وقدها بزمام الرجاء إلى الصراط المستقيم، فبذلك تنال الملك العظيم، وتسلم من العذاب الأليم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فتفكر في أهل الجنة، في وجوههم نظرة النعيم، يسقون من رحيق مختوم ختامه مسك، جالسين على منابر من الياقوت الأحمر، في خيام من اللؤلؤ الرطب الأبيض، فيها بسط من العبقري الأخضر، متكئين على أرائك منصوبة على أطراف أنهار مطردة بالخمر والعسل محفوفة بالغلمان والولدان، مزينة بالحور العين من الخيرات الحسان، كأنهن الياقوت والمرجان، لم يطمثهن إنس قبلهم ولا جان يمسون</w:t>
      </w:r>
      <w:r>
        <w:rPr>
          <w:rStyle w:val="FootnoteAnchor"/>
          <w:rtl w:val="true"/>
        </w:rPr>
        <w:footnoteReference w:id="859"/>
      </w:r>
      <w:r>
        <w:rPr>
          <w:rFonts w:ascii="Amiri" w:hAnsi="Amiri" w:eastAsia="Amiri" w:cs="Amiri"/>
          <w:color w:val="111111"/>
          <w:sz w:val="28"/>
          <w:sz w:val="28"/>
          <w:szCs w:val="28"/>
          <w:rtl w:val="true"/>
          <w:lang w:bidi="ar-SA"/>
        </w:rPr>
        <w:t>في درجات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اختالت في مشيها، حمل أعطافها سبعون ألفاً من الولدان، عليها من طرائف الحرير الأبيض ما تتحير فيه الأبصار، مكلّلاً بالتيجان المرصعة باللؤلؤ والمرجان، كحلات غنجات</w:t>
      </w:r>
      <w:r>
        <w:rPr>
          <w:rStyle w:val="FootnoteAnchor"/>
          <w:rtl w:val="true"/>
        </w:rPr>
        <w:footnoteReference w:id="860"/>
      </w:r>
      <w:r>
        <w:rPr>
          <w:rFonts w:ascii="Amiri" w:hAnsi="Amiri" w:eastAsia="Amiri" w:cs="Amiri"/>
          <w:color w:val="111111"/>
          <w:sz w:val="28"/>
          <w:sz w:val="28"/>
          <w:szCs w:val="28"/>
          <w:rtl w:val="true"/>
          <w:lang w:bidi="ar-SA"/>
        </w:rPr>
        <w:t>قطرات آمنات من الهرم والبؤس، و مقصورات في قصور من الياقوت نبتت وسط روضات الجنات، قاصرات الطرف عين، ثم يطاف عليهم وعليهن بأكواب وأباريق وكأس من معين، بيضاء لذة للشاربين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حوراء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العيناء، إذا مشت يمشي عن يمينها ويسارها سبعون ألف وصيفة،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الآمرون بالمعروف والناهون عن المنكر؟</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الدنيا شديد، و فوت الجنة أشد، وترك الدنيا مهر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الدنيا ذاك النفوس، وفي طلب الجنة عز النفوس، فيا عجباً لمن يطلب الدنيا بذل النفوس والتعب، ولا يطلب الآخرة بعز النفوس والراحة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القاسم، عن محمد بن علي الكوفي، عن محمد ابن خالد، عن بعض رجاله، عن داود الرقي، عن أبي حمزة الثمالي،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ولم يؤمنهم من عذاب الله، ولم يرخص لهم في معاصي الله، ولم يترك القرآن رغبة</w:t>
      </w:r>
      <w:r>
        <w:rPr>
          <w:rStyle w:val="FootnoteAnchor"/>
          <w:rtl w:val="true"/>
        </w:rPr>
        <w:footnoteReference w:id="863"/>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ليس فيها تفقه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8" w:name="pg20004_217942"/>
    </w:p>
    <w:p>
      <w:pPr>
        <w:pStyle w:val="Heading2"/>
        <w:numPr>
          <w:ilvl w:val="1"/>
          <w:numId w:val="1"/>
        </w:numPr>
        <w:rPr/>
      </w:pPr>
      <w:bookmarkStart w:id="349" w:name="__RefHeading___Toc752961_2320776876"/>
      <w:bookmarkStart w:id="350" w:name="_Toc116"/>
      <w:bookmarkEnd w:id="348"/>
      <w:bookmarkEnd w:id="349"/>
      <w:r>
        <w:rPr>
          <w:rtl w:val="true"/>
        </w:rPr>
        <w:t>فصل في ذكر حقوق الإخوان</w:t>
      </w:r>
      <w:bookmarkEnd w:id="350"/>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أفضل الأعمال بعد الفرائض، إدخال السرور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لنا ولياً، فقد وصل لنا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فقراء شيعتنا حجة على أغنيائهم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أخاه رفع الله قدره ـ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أحوج أخاه إلى عدوه، أحوجه الله تعالى عز وجل إلى شرار خلقه، وضيق عليه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حاجة لأخيه المؤمن، ولم يقضها له من ماله و جاهه و بده و رجله و لسانه، أوجب الله عز وجل عليه ثلاث حوائج لرجل منافق، يكيده فيها ولا يأجره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سأله أخوه المؤمن حاجة، وعنده قضاؤها ولم يقضها بأنعم الله عنده، فقد كفر بها، وباء بغضب، ومأواه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سرّني، و من سرّني فقد سر رسول الله صلى الله عليه وآله ، و من سر رسول الله فقد سر الله عزوجل، و من سرا الله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حقوق واجبات مافيها حق إلا وهو عليه واجب، إن خالفه خرج من ولاية الله وترك طاعته، ولم يكن الله عز وجل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ماهي؟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إني شفيق عليك، أخشى أن تضيع ولا تحفظ، و تعلم ولا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أيسر حق منها، أن تحب له ما تحب لنفسك، و تكره له ما تكره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تمشي في حاجته، وتبتغي رضاه، ولا تخالف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تصله بنفسك، ومالك، ويدك، ورجلك، ولسانك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عينه و ولیه و مرآته و قيصه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تلبس ويعرى، ولا تروى ويظمأ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لك امرأة وخادم، وليس لأخيك امرأة ولا خادم، أن تبعث خادمك فتغسل ثيابه، و تصنع طعامه، وتمهد فراشه، فإن ذلك كله إنما جعل بينك و 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وتشهد جنازته، وتعوده في مرضه، و تشخص بدنك في قضاء حاجته، ولا تحوجه إلى أن يسألك، ولكن تبادر إلى قضاء حوائجه، فإذا فعلت ذلك به وصلت ولايتك بولايته، و ولايته بولاية الله عز وجل</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صلى الله عليه و آله قال في وصيته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یاعلي، سبعة من كن فيه فقد استكمل حقيقة الإيمان، وأبواب الجنة مفتحة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و أحسن صلاته، وأدى زكاة ماله، و كف غضبه، وسجن لسانه، و استغفر الذنيه، وأدى النصيحة لأهل بيت نبيه</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يصوم شهر رمضان، إلا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 خطيئة أبيه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عليه سكرات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والعطش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عز وجل من طيبات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الله عز وجل براءة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العالم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أعطي مؤمن قط خير الدنيا والآخرة، إلا بحسن ظنه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رجائه له، و حسن خلقه، والكف عن اغتياب المؤمنين</w:t>
      </w:r>
      <w:r>
        <w:rPr>
          <w:rFonts w:eastAsia="Amiri" w:cs="Amiri" w:ascii="Amiri" w:hAnsi="Amiri"/>
          <w:color w:val="111111"/>
          <w:sz w:val="28"/>
          <w:szCs w:val="28"/>
          <w:rtl w:val="true"/>
          <w:lang w:bidi="ar-SA"/>
        </w:rPr>
        <w:t xml:space="preserve">. </w:t>
      </w:r>
      <w:bookmarkStart w:id="351" w:name="pg20004_217944"/>
    </w:p>
    <w:p>
      <w:pPr>
        <w:pStyle w:val="Heading2"/>
        <w:numPr>
          <w:ilvl w:val="1"/>
          <w:numId w:val="1"/>
        </w:numPr>
        <w:rPr/>
      </w:pPr>
      <w:bookmarkStart w:id="352" w:name="__RefHeading___Toc752963_2320776876"/>
      <w:bookmarkStart w:id="353" w:name="_Toc117"/>
      <w:bookmarkEnd w:id="351"/>
      <w:bookmarkEnd w:id="352"/>
      <w:r>
        <w:rPr>
          <w:rtl w:val="true"/>
        </w:rPr>
        <w:t>أثر حسن الظن بالله تعالی في نجاة صاحبه</w:t>
      </w:r>
      <w:bookmarkEnd w:id="353"/>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عبداً بعد التوبة والاستغفار إلا بسوء ظنه، وتقصيره في رجائه الله عزوجل، وسوء خلقه، و اغتيابه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يحسن ظن عبد مؤمن بالله عزوجل إلا كان عند ظنه به، لأن الله تعالى كريم يستحي ان يخلف ظن عبده و رجاءه، فأحسنوا الظن بالله، و ارغبوا إليه،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و</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بالله حصن لا يتحصن به إلا مؤمن، والتوكل عليه نجاة من كل سوء و حرز من كل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الله تعالى إذا حاسب الخلق، يبقى رجل قد فضلت سيئاته على حسناته، فتأخذه الملائكة إلى النار و هو يتلفت فيأمر الله برده،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فيقول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كان هذا حسن ظني بك،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ما أحسن هذا عبدي ظنه بي يوماً، ولكن انطلقوا به إلى الجنة لادعائه حسن الظن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يجمع بين الناس، ولبعضهم على بعض حقوق، و له قبله تبعات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ما كان لي قبلكم فقد وهبته لكم، فهبوا لبعضكم تبعات بعض، وادخلوا الجنة جميعاً برحمتي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ان الله سبحانه وتعالى أمر بمكارم الأخلاق، من العفو والحلم والكرم والتجاوز والعطف والرحمة والإغضاء، ورغب في ذلك و أحب فاعله، ومقت تاركه، فهو سبحانه أحق بأن يعمل بما أمر يه و أحبه، أفيأمر بهذه الخصال الحميدة الجميلة، ولا يعمل بها ؟ حوشى من ذلك، وجلّ وعلا </w:t>
      </w:r>
      <w:r>
        <w:rPr>
          <w:rFonts w:eastAsia="Amiri" w:cs="Amiri" w:ascii="Amiri" w:hAnsi="Amiri"/>
          <w:color w:val="111111"/>
          <w:sz w:val="28"/>
          <w:szCs w:val="28"/>
          <w:rtl w:val="true"/>
          <w:lang w:bidi="ar-SA"/>
        </w:rPr>
        <w:t xml:space="preserve">. </w:t>
      </w:r>
      <w:bookmarkStart w:id="354" w:name="pg20004_217945"/>
    </w:p>
    <w:p>
      <w:pPr>
        <w:pStyle w:val="Heading2"/>
        <w:numPr>
          <w:ilvl w:val="1"/>
          <w:numId w:val="1"/>
        </w:numPr>
        <w:rPr/>
      </w:pPr>
      <w:bookmarkStart w:id="355" w:name="__RefHeading___Toc752965_2320776876"/>
      <w:bookmarkStart w:id="356" w:name="_Toc118"/>
      <w:bookmarkEnd w:id="354"/>
      <w:bookmarkEnd w:id="355"/>
      <w:r>
        <w:rPr>
          <w:rtl w:val="true"/>
        </w:rPr>
        <w:t>أشعار في حسن الظن بالله تعالی</w:t>
      </w:r>
      <w:bookmarkEnd w:id="356"/>
    </w:p>
    <w:p>
      <w:pPr>
        <w:pStyle w:val="BookText"/>
        <w:rPr/>
      </w:pPr>
      <w:r>
        <w:rPr>
          <w:rFonts w:ascii="Amiri" w:hAnsi="Amiri" w:eastAsia="Amiri" w:cs="Amiri"/>
          <w:color w:val="111111"/>
          <w:sz w:val="28"/>
          <w:sz w:val="28"/>
          <w:szCs w:val="28"/>
          <w:rtl w:val="true"/>
          <w:lang w:bidi="ar-SA"/>
        </w:rPr>
        <w:t>و لقد أحسن من قال هذه الأبيات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رب هب أني اسأت و أذنبت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يكفني قولي فعلتُ و أخطأتُ</w:t>
      </w:r>
    </w:p>
    <w:p>
      <w:pPr>
        <w:pStyle w:val="BookText"/>
        <w:rPr/>
      </w:pPr>
      <w:r>
        <w:rPr>
          <w:rFonts w:ascii="Amiri" w:hAnsi="Amiri" w:eastAsia="Amiri" w:cs="Amiri"/>
          <w:color w:val="111111"/>
          <w:sz w:val="28"/>
          <w:sz w:val="28"/>
          <w:szCs w:val="28"/>
          <w:rtl w:val="true"/>
          <w:lang w:bidi="ar-SA"/>
        </w:rPr>
        <w:t xml:space="preserve">أما جاز في شرع السمو بأنكم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تعفون عني إذ عرفتُ و أقررتُ</w:t>
      </w:r>
    </w:p>
    <w:p>
      <w:pPr>
        <w:pStyle w:val="BookText"/>
        <w:rPr/>
      </w:pPr>
      <w:r>
        <w:rPr>
          <w:rFonts w:ascii="Amiri" w:hAnsi="Amiri" w:eastAsia="Amiri" w:cs="Amiri"/>
          <w:color w:val="111111"/>
          <w:sz w:val="28"/>
          <w:sz w:val="28"/>
          <w:szCs w:val="28"/>
          <w:rtl w:val="true"/>
          <w:lang w:bidi="ar-SA"/>
        </w:rPr>
        <w:t xml:space="preserve">فقد قلت هذا القول منى لدونكم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 عن الذنب الجموح بما قلتُ</w:t>
      </w:r>
    </w:p>
    <w:p>
      <w:pPr>
        <w:pStyle w:val="BookText"/>
        <w:rPr/>
      </w:pPr>
      <w:r>
        <w:rPr>
          <w:rFonts w:ascii="Amiri" w:hAnsi="Amiri" w:eastAsia="Amiri" w:cs="Amiri"/>
          <w:color w:val="111111"/>
          <w:sz w:val="28"/>
          <w:sz w:val="28"/>
          <w:szCs w:val="28"/>
          <w:rtl w:val="true"/>
          <w:lang w:bidi="ar-SA"/>
        </w:rPr>
        <w:t xml:space="preserve">وليس كريم من رضى إذ 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وفائي ولكن من تغاضى وقد خنتُ</w:t>
      </w:r>
    </w:p>
    <w:p>
      <w:pPr>
        <w:pStyle w:val="BookText"/>
        <w:rPr/>
      </w:pPr>
      <w:r>
        <w:rPr>
          <w:rFonts w:ascii="IRNazanin" w:hAnsi="IRNazanin" w:eastAsia="IRNazanin"/>
          <w:color w:val="111111"/>
          <w:sz w:val="28"/>
          <w:sz w:val="28"/>
          <w:szCs w:val="28"/>
          <w:rtl w:val="true"/>
          <w:lang w:bidi="fa-IR"/>
        </w:rPr>
        <w:t xml:space="preserve">فمازال حسن العفو منكم سجیة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سفه التكرار منّي و إن تُبتُ</w:t>
      </w:r>
    </w:p>
    <w:p>
      <w:pPr>
        <w:pStyle w:val="BookText"/>
        <w:rPr/>
      </w:pPr>
      <w:r>
        <w:rPr>
          <w:rFonts w:ascii="Amiri" w:hAnsi="Amiri" w:eastAsia="Amiri" w:cs="Amiri"/>
          <w:color w:val="111111"/>
          <w:sz w:val="28"/>
          <w:sz w:val="28"/>
          <w:szCs w:val="28"/>
          <w:rtl w:val="true"/>
          <w:lang w:bidi="ar-SA"/>
        </w:rPr>
        <w:t xml:space="preserve">إذا جاءك العبد المطيع 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أو بخل تَقَضّى به الوقتُ</w:t>
      </w:r>
    </w:p>
    <w:p>
      <w:pPr>
        <w:pStyle w:val="BookText"/>
        <w:rPr/>
      </w:pPr>
      <w:r>
        <w:rPr>
          <w:rFonts w:ascii="Amiri" w:hAnsi="Amiri" w:eastAsia="Amiri" w:cs="Amiri"/>
          <w:color w:val="111111"/>
          <w:sz w:val="28"/>
          <w:sz w:val="28"/>
          <w:szCs w:val="28"/>
          <w:rtl w:val="true"/>
          <w:lang w:bidi="ar-SA"/>
        </w:rPr>
        <w:t xml:space="preserve">عمدت إلى درع من الحلم صاغه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 بعفوٍ منكم فتدرعتُ</w:t>
      </w:r>
    </w:p>
    <w:p>
      <w:pPr>
        <w:pStyle w:val="BookText"/>
        <w:rPr/>
      </w:pPr>
      <w:r>
        <w:rPr>
          <w:rFonts w:ascii="Amiri" w:hAnsi="Amiri" w:eastAsia="Amiri" w:cs="Amiri"/>
          <w:color w:val="111111"/>
          <w:sz w:val="28"/>
          <w:sz w:val="28"/>
          <w:szCs w:val="28"/>
          <w:rtl w:val="true"/>
          <w:lang w:bidi="ar-SA"/>
        </w:rPr>
        <w:t xml:space="preserve">فأطفأت نار الخوف ثم ببرد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بكم فيا رجوتُ وأملتُ</w:t>
      </w:r>
    </w:p>
    <w:p>
      <w:pPr>
        <w:pStyle w:val="BookText"/>
        <w:rPr/>
      </w:pPr>
      <w:r>
        <w:rPr>
          <w:rFonts w:ascii="Amiri" w:hAnsi="Amiri" w:eastAsia="Amiri" w:cs="Amiri"/>
          <w:color w:val="111111"/>
          <w:sz w:val="28"/>
          <w:sz w:val="28"/>
          <w:szCs w:val="28"/>
          <w:rtl w:val="true"/>
          <w:lang w:bidi="ar-SA"/>
        </w:rPr>
        <w:t xml:space="preserve">إذا كانت الذات القديمة عفوها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مناصرتُ و كان وقد صِرتُ</w:t>
      </w:r>
    </w:p>
    <w:p>
      <w:pPr>
        <w:pStyle w:val="BookText"/>
        <w:rPr/>
      </w:pPr>
      <w:r>
        <w:rPr>
          <w:rFonts w:ascii="Amiri" w:hAnsi="Amiri" w:eastAsia="Amiri" w:cs="Amiri"/>
          <w:color w:val="111111"/>
          <w:sz w:val="28"/>
          <w:sz w:val="28"/>
          <w:szCs w:val="28"/>
          <w:rtl w:val="true"/>
          <w:lang w:bidi="ar-SA"/>
        </w:rPr>
        <w:t xml:space="preserve">فسوف ارجَيِهِ وان بَعُدَ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وإِن جَلَّت ذنوبي إذا متُّ</w:t>
      </w:r>
    </w:p>
    <w:p>
      <w:pPr>
        <w:pStyle w:val="BookText"/>
        <w:rPr/>
      </w:pPr>
      <w:r>
        <w:rPr>
          <w:rFonts w:ascii="Amiri" w:hAnsi="Amiri" w:eastAsia="Amiri" w:cs="Amiri"/>
          <w:color w:val="111111"/>
          <w:sz w:val="28"/>
          <w:sz w:val="28"/>
          <w:szCs w:val="28"/>
          <w:rtl w:val="true"/>
          <w:lang w:bidi="ar-SA"/>
        </w:rPr>
        <w:t xml:space="preserve">ولو لم يكن من ذاتك العفو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بين الورى كنت قد خفتُ</w:t>
      </w:r>
    </w:p>
    <w:p>
      <w:pPr>
        <w:pStyle w:val="BookText"/>
        <w:rPr/>
      </w:pPr>
      <w:r>
        <w:rPr>
          <w:rFonts w:ascii="Amiri" w:hAnsi="Amiri" w:eastAsia="Amiri" w:cs="Amiri"/>
          <w:color w:val="111111"/>
          <w:sz w:val="28"/>
          <w:sz w:val="28"/>
          <w:szCs w:val="28"/>
          <w:rtl w:val="true"/>
          <w:lang w:bidi="ar-SA"/>
        </w:rPr>
        <w:t xml:space="preserve">ولكن وزنت العفو منكم بأخذكم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الجُرم فاسترجحته فترجّحتُ</w:t>
      </w:r>
    </w:p>
    <w:p>
      <w:pPr>
        <w:pStyle w:val="BookText"/>
        <w:rPr/>
      </w:pPr>
      <w:r>
        <w:rPr>
          <w:rFonts w:ascii="Amiri" w:hAnsi="Amiri" w:eastAsia="Amiri" w:cs="Amiri"/>
          <w:color w:val="111111"/>
          <w:sz w:val="28"/>
          <w:sz w:val="28"/>
          <w:szCs w:val="28"/>
          <w:rtl w:val="true"/>
          <w:lang w:bidi="ar-SA"/>
        </w:rPr>
        <w:t xml:space="preserve">فلي الفخر في الدنيا وإن كنت 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لي مولىّ سعدتُ و أسعدتُ</w:t>
      </w:r>
    </w:p>
    <w:p>
      <w:pPr>
        <w:pStyle w:val="BookText"/>
        <w:rPr/>
      </w:pPr>
      <w:r>
        <w:rPr>
          <w:rFonts w:ascii="Amiri" w:hAnsi="Amiri" w:eastAsia="Amiri" w:cs="Amiri"/>
          <w:color w:val="111111"/>
          <w:sz w:val="28"/>
          <w:sz w:val="28"/>
          <w:szCs w:val="28"/>
          <w:rtl w:val="true"/>
          <w:lang w:bidi="ar-SA"/>
        </w:rPr>
        <w:t xml:space="preserve">و كيف أرى ناراً وقد ظفرت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غير مالم يكن، كنتُ</w:t>
      </w:r>
    </w:p>
    <w:p>
      <w:pPr>
        <w:pStyle w:val="BookText"/>
        <w:rPr/>
      </w:pPr>
      <w:r>
        <w:rPr>
          <w:rFonts w:ascii="Amiri" w:hAnsi="Amiri" w:eastAsia="Amiri" w:cs="Amiri"/>
          <w:color w:val="111111"/>
          <w:sz w:val="28"/>
          <w:sz w:val="28"/>
          <w:szCs w:val="28"/>
          <w:rtl w:val="true"/>
          <w:lang w:bidi="ar-SA"/>
        </w:rPr>
        <w:t xml:space="preserve">و شيمته عفو و حلم 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وإحسان رأيتُ وشاهدتُ</w:t>
      </w:r>
    </w:p>
    <w:p>
      <w:pPr>
        <w:pStyle w:val="BookText"/>
        <w:rPr/>
      </w:pPr>
      <w:r>
        <w:rPr>
          <w:rFonts w:ascii="Amiri" w:hAnsi="Amiri" w:eastAsia="Amiri" w:cs="Amiri"/>
          <w:color w:val="111111"/>
          <w:sz w:val="28"/>
          <w:sz w:val="28"/>
          <w:szCs w:val="28"/>
          <w:rtl w:val="true"/>
          <w:lang w:bidi="ar-SA"/>
        </w:rPr>
        <w:t xml:space="preserve">فأنت غنائي إن قضمت من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في اختيارٍ منكم أو تنعمتُ</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بأن عفوك أعظمُ</w:t>
      </w:r>
    </w:p>
    <w:p>
      <w:pPr>
        <w:pStyle w:val="BookText"/>
        <w:rPr/>
      </w:pPr>
      <w:r>
        <w:rPr>
          <w:rFonts w:ascii="Amiri" w:hAnsi="Amiri" w:eastAsia="Amiri" w:cs="Amiri"/>
          <w:color w:val="111111"/>
          <w:sz w:val="28"/>
          <w:sz w:val="28"/>
          <w:szCs w:val="28"/>
          <w:rtl w:val="true"/>
          <w:lang w:bidi="ar-SA"/>
        </w:rPr>
        <w:t xml:space="preserve">أدعوك ربِّ كما أمرك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يدي فمن ذا يرحمُ</w:t>
      </w:r>
    </w:p>
    <w:p>
      <w:pPr>
        <w:pStyle w:val="BookText"/>
        <w:rPr/>
      </w:pPr>
      <w:r>
        <w:rPr>
          <w:rFonts w:ascii="Amiri" w:hAnsi="Amiri" w:eastAsia="Amiri" w:cs="Amiri"/>
          <w:color w:val="111111"/>
          <w:sz w:val="28"/>
          <w:sz w:val="28"/>
          <w:szCs w:val="28"/>
          <w:rtl w:val="true"/>
          <w:lang w:bidi="ar-SA"/>
        </w:rPr>
        <w:t xml:space="preserve">إن كان لا 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يلوذ ويستجير 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عفوك ثم إنّي مسلم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لي سواك فأدعوه و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نعماك أرجوها وأرتقبُ</w:t>
      </w:r>
    </w:p>
    <w:p>
      <w:pPr>
        <w:pStyle w:val="BookText"/>
        <w:rPr/>
      </w:pPr>
      <w:r>
        <w:rPr>
          <w:rFonts w:ascii="Amiri" w:hAnsi="Amiri" w:eastAsia="Amiri" w:cs="Amiri"/>
          <w:color w:val="111111"/>
          <w:sz w:val="28"/>
          <w:sz w:val="28"/>
          <w:szCs w:val="28"/>
          <w:rtl w:val="true"/>
          <w:lang w:bidi="ar-SA"/>
        </w:rPr>
        <w:t xml:space="preserve">أوليتي نعماً جَلَّتْ مواهبها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لي عندها المعروف والحسب</w:t>
      </w:r>
    </w:p>
    <w:p>
      <w:pPr>
        <w:pStyle w:val="BookText"/>
        <w:rPr/>
      </w:pPr>
      <w:r>
        <w:rPr>
          <w:rFonts w:ascii="Amiri" w:hAnsi="Amiri" w:eastAsia="Amiri" w:cs="Amiri"/>
          <w:color w:val="111111"/>
          <w:sz w:val="28"/>
          <w:sz w:val="28"/>
          <w:szCs w:val="28"/>
          <w:rtl w:val="true"/>
          <w:lang w:bidi="ar-SA"/>
        </w:rPr>
        <w:t xml:space="preserve">أخرجتني بعظيم اللطف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لثواب منك يكتسب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رفعتني بعد ماقد كنتُ منخفضاً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بين الورى تسموبي الرتب </w:t>
      </w:r>
    </w:p>
    <w:p>
      <w:pPr>
        <w:pStyle w:val="BookText"/>
        <w:rPr/>
      </w:pPr>
      <w:r>
        <w:rPr>
          <w:rFonts w:ascii="Amiri" w:hAnsi="Amiri" w:eastAsia="Amiri" w:cs="Amiri"/>
          <w:color w:val="111111"/>
          <w:sz w:val="28"/>
          <w:sz w:val="28"/>
          <w:szCs w:val="28"/>
          <w:rtl w:val="true"/>
          <w:lang w:bidi="ar-SA"/>
        </w:rPr>
        <w:t xml:space="preserve">فلا أطيق لما أوليت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ولكني ابكي و أنتحب</w:t>
      </w:r>
    </w:p>
    <w:p>
      <w:pPr>
        <w:pStyle w:val="BookText"/>
        <w:rPr/>
      </w:pPr>
      <w:r>
        <w:rPr>
          <w:rFonts w:ascii="Amiri" w:hAnsi="Amiri" w:eastAsia="Amiri" w:cs="Amiri"/>
          <w:color w:val="111111"/>
          <w:sz w:val="28"/>
          <w:sz w:val="28"/>
          <w:szCs w:val="28"/>
          <w:rtl w:val="true"/>
          <w:lang w:bidi="ar-SA"/>
        </w:rPr>
        <w:t xml:space="preserve">ذلاً وخوفاً من التقصير يا 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وشيمة أهل الفضل أن يهبوا</w:t>
      </w:r>
    </w:p>
    <w:p>
      <w:pPr>
        <w:pStyle w:val="BookText"/>
        <w:rPr/>
      </w:pPr>
      <w:r>
        <w:rPr>
          <w:rFonts w:ascii="Amiri" w:hAnsi="Amiri" w:eastAsia="Amiri" w:cs="Amiri"/>
          <w:color w:val="111111"/>
          <w:sz w:val="28"/>
          <w:sz w:val="28"/>
          <w:szCs w:val="28"/>
          <w:rtl w:val="true"/>
          <w:lang w:bidi="ar-SA"/>
        </w:rPr>
        <w:t xml:space="preserve">لكنّ قلبي بما أجريتَ 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عليه يراه لازماً يجب</w:t>
      </w:r>
    </w:p>
    <w:p>
      <w:pPr>
        <w:pStyle w:val="BookText"/>
        <w:rPr/>
      </w:pPr>
      <w:r>
        <w:rPr>
          <w:rFonts w:ascii="Amiri" w:hAnsi="Amiri" w:eastAsia="Amiri" w:cs="Amiri"/>
          <w:color w:val="111111"/>
          <w:sz w:val="28"/>
          <w:sz w:val="28"/>
          <w:szCs w:val="28"/>
          <w:rtl w:val="true"/>
          <w:lang w:bidi="ar-SA"/>
        </w:rPr>
        <w:t xml:space="preserve">فاصفح إلهي ، فهذا الظن فيك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حسناك حتى يزول الهم والكرب</w:t>
      </w:r>
    </w:p>
    <w:p>
      <w:pPr>
        <w:pStyle w:val="BookText"/>
        <w:rPr/>
      </w:pPr>
      <w:r>
        <w:rPr>
          <w:rFonts w:ascii="Amiri" w:hAnsi="Amiri" w:eastAsia="Amiri" w:cs="Amiri"/>
          <w:color w:val="111111"/>
          <w:sz w:val="28"/>
          <w:sz w:val="28"/>
          <w:szCs w:val="28"/>
          <w:rtl w:val="true"/>
          <w:lang w:bidi="ar-SA"/>
        </w:rPr>
        <w:t>و قال آخر يخاطب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أجلك عن تعذيب مثلي على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ناصر لي غير نصرك ياربي</w:t>
      </w:r>
    </w:p>
    <w:p>
      <w:pPr>
        <w:pStyle w:val="BookText"/>
        <w:rPr/>
      </w:pPr>
      <w:r>
        <w:rPr>
          <w:rFonts w:ascii="Amiri" w:hAnsi="Amiri" w:eastAsia="Amiri" w:cs="Amiri"/>
          <w:color w:val="111111"/>
          <w:sz w:val="28"/>
          <w:sz w:val="28"/>
          <w:szCs w:val="28"/>
          <w:rtl w:val="true"/>
          <w:lang w:bidi="ar-SA"/>
        </w:rPr>
        <w:t xml:space="preserve">انا عبدك المحقور في عظم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قد أنشأت أصلي ومن ترب</w:t>
      </w:r>
    </w:p>
    <w:p>
      <w:pPr>
        <w:pStyle w:val="BookText"/>
        <w:rPr/>
      </w:pPr>
      <w:r>
        <w:rPr>
          <w:rFonts w:ascii="Amiri" w:hAnsi="Amiri" w:eastAsia="Amiri" w:cs="Amiri"/>
          <w:color w:val="111111"/>
          <w:sz w:val="28"/>
          <w:sz w:val="28"/>
          <w:szCs w:val="28"/>
          <w:rtl w:val="true"/>
          <w:lang w:bidi="ar-SA"/>
        </w:rPr>
        <w:t xml:space="preserve">ونقلتني من ظهر آدم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وفي قعر حريج</w:t>
      </w:r>
      <w:r>
        <w:rPr>
          <w:rStyle w:val="FootnoteAnchor"/>
          <w:rtl w:val="true"/>
        </w:rPr>
        <w:footnoteReference w:id="873"/>
      </w:r>
      <w:r>
        <w:rPr>
          <w:rFonts w:ascii="IRNazanin" w:hAnsi="IRNazanin" w:eastAsia="IRNazanin"/>
          <w:color w:val="111111"/>
          <w:sz w:val="28"/>
          <w:sz w:val="28"/>
          <w:szCs w:val="28"/>
          <w:rtl w:val="true"/>
          <w:lang w:bidi="fa-IR"/>
        </w:rPr>
        <w:t>من الصلب</w:t>
      </w:r>
    </w:p>
    <w:p>
      <w:pPr>
        <w:pStyle w:val="BookText"/>
        <w:rPr/>
      </w:pPr>
      <w:r>
        <w:rPr>
          <w:rFonts w:ascii="Amiri" w:hAnsi="Amiri" w:eastAsia="Amiri" w:cs="Amiri"/>
          <w:color w:val="111111"/>
          <w:sz w:val="28"/>
          <w:sz w:val="28"/>
          <w:szCs w:val="28"/>
          <w:rtl w:val="true"/>
          <w:lang w:bidi="ar-SA"/>
        </w:rPr>
        <w:t xml:space="preserve">والقيتني من ضيق قعر بِمَنِّكُم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إحسانكم أهوي إلى الواسع الرحب</w:t>
      </w:r>
    </w:p>
    <w:p>
      <w:pPr>
        <w:pStyle w:val="BookText"/>
        <w:rPr/>
      </w:pPr>
      <w:r>
        <w:rPr>
          <w:rFonts w:ascii="Amiri" w:hAnsi="Amiri" w:eastAsia="Amiri" w:cs="Amiri"/>
          <w:color w:val="111111"/>
          <w:sz w:val="28"/>
          <w:sz w:val="28"/>
          <w:szCs w:val="28"/>
          <w:rtl w:val="true"/>
          <w:lang w:bidi="ar-SA"/>
        </w:rPr>
        <w:t xml:space="preserve">فحاشاك في تعظيم شأنك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 محقوراً بإحسانكم ربي</w:t>
      </w:r>
    </w:p>
    <w:p>
      <w:pPr>
        <w:pStyle w:val="BookText"/>
        <w:rPr/>
      </w:pPr>
      <w:r>
        <w:rPr>
          <w:rFonts w:ascii="Amiri" w:hAnsi="Amiri" w:eastAsia="Amiri" w:cs="Amiri"/>
          <w:color w:val="111111"/>
          <w:sz w:val="28"/>
          <w:sz w:val="28"/>
          <w:szCs w:val="28"/>
          <w:rtl w:val="true"/>
          <w:lang w:bidi="ar-SA"/>
        </w:rPr>
        <w:t xml:space="preserve">لأنا رأينا في الأنام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عن المحقور في القتل والضرب</w:t>
      </w:r>
    </w:p>
    <w:p>
      <w:pPr>
        <w:pStyle w:val="BookText"/>
        <w:rPr/>
      </w:pPr>
      <w:r>
        <w:rPr>
          <w:rFonts w:ascii="Amiri" w:hAnsi="Amiri" w:eastAsia="Amiri" w:cs="Amiri"/>
          <w:color w:val="111111"/>
          <w:sz w:val="28"/>
          <w:sz w:val="28"/>
          <w:szCs w:val="28"/>
          <w:rtl w:val="true"/>
          <w:lang w:bidi="ar-SA"/>
        </w:rPr>
        <w:t xml:space="preserve">و أرفده مالاً ولو شاء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لقطعه بالسيف إرباً على إرب</w:t>
      </w:r>
    </w:p>
    <w:p>
      <w:pPr>
        <w:pStyle w:val="BookText"/>
        <w:rPr/>
      </w:pPr>
      <w:r>
        <w:rPr>
          <w:rFonts w:ascii="Amiri" w:hAnsi="Amiri" w:eastAsia="Amiri" w:cs="Amiri"/>
          <w:color w:val="111111"/>
          <w:sz w:val="28"/>
          <w:sz w:val="28"/>
          <w:szCs w:val="28"/>
          <w:rtl w:val="true"/>
          <w:lang w:bidi="ar-SA"/>
        </w:rPr>
        <w:t xml:space="preserve">و أيضاً إذا عذبت مثلي وطائعاً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تُنَعِّمَه فالعفو فيكم لمن تحبي</w:t>
      </w:r>
    </w:p>
    <w:p>
      <w:pPr>
        <w:pStyle w:val="BookText"/>
        <w:rPr/>
      </w:pPr>
      <w:r>
        <w:rPr>
          <w:rFonts w:ascii="Amiri" w:hAnsi="Amiri" w:eastAsia="Amiri" w:cs="Amiri"/>
          <w:color w:val="111111"/>
          <w:sz w:val="28"/>
          <w:sz w:val="28"/>
          <w:szCs w:val="28"/>
          <w:rtl w:val="true"/>
          <w:lang w:bidi="ar-SA"/>
        </w:rPr>
        <w:t xml:space="preserve">فإني متى مازنــتــه بـعقـابـكـم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أخذكُمُ بالجرِم مِنّيَ يَرجُح بي</w:t>
      </w:r>
    </w:p>
    <w:p>
      <w:pPr>
        <w:pStyle w:val="BookText"/>
        <w:rPr/>
      </w:pPr>
      <w:r>
        <w:rPr>
          <w:rFonts w:ascii="Amiri" w:hAnsi="Amiri" w:eastAsia="Amiri" w:cs="Amiri"/>
          <w:color w:val="111111"/>
          <w:sz w:val="28"/>
          <w:sz w:val="28"/>
          <w:szCs w:val="28"/>
          <w:rtl w:val="true"/>
          <w:lang w:bidi="ar-SA"/>
        </w:rPr>
        <w:t xml:space="preserve">فما هو إلا لي فنذ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شيمة أعددته المحو للذنب</w:t>
      </w:r>
    </w:p>
    <w:p>
      <w:pPr>
        <w:pStyle w:val="BookText"/>
        <w:rPr/>
      </w:pPr>
      <w:r>
        <w:rPr>
          <w:rFonts w:ascii="Amiri" w:hAnsi="Amiri" w:eastAsia="Amiri" w:cs="Amiri"/>
          <w:color w:val="111111"/>
          <w:sz w:val="28"/>
          <w:sz w:val="28"/>
          <w:szCs w:val="28"/>
          <w:rtl w:val="true"/>
          <w:lang w:bidi="ar-SA"/>
        </w:rPr>
        <w:t xml:space="preserve">واطـمـعـتني لما رأيتك غافراً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وهاب قد سميت نفسك في الكتب</w:t>
      </w:r>
    </w:p>
    <w:p>
      <w:pPr>
        <w:pStyle w:val="BookText"/>
        <w:rPr/>
      </w:pPr>
      <w:r>
        <w:rPr>
          <w:rFonts w:ascii="Amiri" w:hAnsi="Amiri" w:eastAsia="Amiri" w:cs="Amiri"/>
          <w:color w:val="111111"/>
          <w:sz w:val="28"/>
          <w:sz w:val="28"/>
          <w:szCs w:val="28"/>
          <w:rtl w:val="true"/>
          <w:lang w:bidi="ar-SA"/>
        </w:rPr>
        <w:t xml:space="preserve">فإن كان شيطاني أعان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عصتكم، فمن توحيد كم ما خلا قلبي</w:t>
      </w:r>
    </w:p>
    <w:p>
      <w:pPr>
        <w:pStyle w:val="BookText"/>
        <w:rPr/>
      </w:pPr>
      <w:r>
        <w:rPr>
          <w:rFonts w:ascii="IRNazanin" w:hAnsi="IRNazanin" w:eastAsia="IRNazanin"/>
          <w:color w:val="111111"/>
          <w:sz w:val="28"/>
          <w:sz w:val="28"/>
          <w:szCs w:val="28"/>
          <w:rtl w:val="true"/>
          <w:lang w:bidi="fa-IR"/>
        </w:rPr>
        <w:t xml:space="preserve">فتوحدیكم فيه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سکنتم به في حَبَّةِ القلب واللب</w:t>
      </w:r>
    </w:p>
    <w:p>
      <w:pPr>
        <w:pStyle w:val="BookText"/>
        <w:rPr/>
      </w:pPr>
      <w:r>
        <w:rPr>
          <w:rFonts w:ascii="Amiri" w:hAnsi="Amiri" w:eastAsia="Amiri" w:cs="Amiri"/>
          <w:color w:val="111111"/>
          <w:sz w:val="28"/>
          <w:sz w:val="28"/>
          <w:szCs w:val="28"/>
          <w:rtl w:val="true"/>
          <w:lang w:bidi="ar-SA"/>
        </w:rPr>
        <w:t xml:space="preserve">وجيرانكم هذي الجوارح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فقد أوصيت بالجار ذي الجنب</w:t>
      </w:r>
    </w:p>
    <w:p>
      <w:pPr>
        <w:pStyle w:val="BookText"/>
        <w:rPr/>
      </w:pPr>
      <w:r>
        <w:rPr>
          <w:rFonts w:ascii="Amiri" w:hAnsi="Amiri" w:eastAsia="Amiri" w:cs="Amiri"/>
          <w:color w:val="111111"/>
          <w:sz w:val="28"/>
          <w:sz w:val="28"/>
          <w:szCs w:val="28"/>
          <w:rtl w:val="true"/>
          <w:lang w:bidi="ar-SA"/>
        </w:rPr>
        <w:t xml:space="preserve">وأنصار أبنا العرب تحمى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وجيرانها والتابعين من الخطب</w:t>
      </w:r>
    </w:p>
    <w:p>
      <w:pPr>
        <w:pStyle w:val="BookText"/>
        <w:rPr/>
      </w:pPr>
      <w:r>
        <w:rPr>
          <w:rFonts w:ascii="Amiri" w:hAnsi="Amiri" w:eastAsia="Amiri" w:cs="Amiri"/>
          <w:color w:val="111111"/>
          <w:sz w:val="28"/>
          <w:sz w:val="28"/>
          <w:szCs w:val="28"/>
          <w:rtl w:val="true"/>
          <w:lang w:bidi="ar-SA"/>
        </w:rPr>
        <w:t xml:space="preserve">فلم لا أرجي فيك ياغاية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مانعاً، إذ صح هذا من العرب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العبد الفقير إلى رحمة ربه ورضوانه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الله على طاعته وتغمده الله برافته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حيث ذكرت ماذكرت من التخويف والترهيب، اقتضت الحال ذكر أسباب الترغيب، وماجاء في ذلك من سعة رحمة الله، وعظيم كرمه، و واسع حلمه و عفوه، و نتيجة حسن الظن به، لينبط الرجاء </w:t>
      </w:r>
      <w:bookmarkStart w:id="357" w:name="pg20004_217947"/>
    </w:p>
    <w:p>
      <w:pPr>
        <w:pStyle w:val="BookText"/>
        <w:rPr/>
      </w:pPr>
      <w:bookmarkEnd w:id="357"/>
      <w:r>
        <w:rPr>
          <w:rFonts w:ascii="Amiri" w:hAnsi="Amiri" w:eastAsia="Amiri" w:cs="Amiri"/>
          <w:color w:val="111111"/>
          <w:sz w:val="28"/>
          <w:sz w:val="28"/>
          <w:szCs w:val="28"/>
          <w:rtl w:val="true"/>
          <w:lang w:bidi="ar-SA"/>
        </w:rPr>
        <w:t>بذلك ، كما اشتد الخوف</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752967_2320776876"/>
      <w:bookmarkStart w:id="359" w:name="_Toc119"/>
      <w:bookmarkEnd w:id="358"/>
      <w:r>
        <w:rPr>
          <w:rtl w:val="true"/>
        </w:rPr>
        <w:t>الأسباب المانعة من ادراك الحق</w:t>
      </w:r>
      <w:bookmarkEnd w:id="359"/>
    </w:p>
    <w:p>
      <w:pPr>
        <w:pStyle w:val="BookText"/>
        <w:rPr/>
      </w:pPr>
      <w:r>
        <w:rPr>
          <w:rFonts w:ascii="IRNazanin" w:hAnsi="IRNazanin" w:eastAsia="IRNazanin"/>
          <w:color w:val="111111"/>
          <w:sz w:val="28"/>
          <w:sz w:val="28"/>
          <w:szCs w:val="28"/>
          <w:rtl w:val="true"/>
          <w:lang w:bidi="fa-IR"/>
        </w:rPr>
        <w:t xml:space="preserve">والذي آمركم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يشتد خوفكم، ويعظم حذركم، فإن ذلك أدعى للنجاة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وأضرب لكم مثل رجلين توجها في طريق فسألا عنها، فقال لهما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كثيرة المرعى والكلأ، غزيزة الماء ، عظيمة الأمن،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طریق موحش، قليل الماء والكلأ والمرعى، مخوف شديد الخطر، فأخذ أحدهما بقول من شهد بالمخافة، فتزوّد وأكثر من الزاد والماء والعدد، وما يؤنسه، و كل ما تحصل به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والأمن وسكن الآخر واطمأن إلى قول من أخبره بسلامة الطريق و أمنها، وكثرة كلتها ومرعاها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سارا فيها، وحدها الذي تزود على ما حذرها، ففاز بالنجاة والسلامة بكثرة الأزواد، و هلك و عطب الذي لم يتزود، و ندم حيث لم تنفعه الندامة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قدرنا أنها لو وجدا الطريق على ما وصفها الواصفون لها، بالأمن وكثرة الماء والمرعى، أكان يضر الذي عمل بالحزم واحتاط لنفسه بالزاد؟</w:t>
      </w:r>
    </w:p>
    <w:p>
      <w:pPr>
        <w:pStyle w:val="BookText"/>
        <w:rPr/>
      </w:pPr>
      <w:r>
        <w:rPr>
          <w:rFonts w:ascii="Amiri" w:hAnsi="Amiri" w:eastAsia="Amiri" w:cs="Amiri"/>
          <w:color w:val="111111"/>
          <w:sz w:val="28"/>
          <w:sz w:val="28"/>
          <w:szCs w:val="28"/>
          <w:rtl w:val="true"/>
          <w:lang w:bidi="ar-SA"/>
        </w:rPr>
        <w:t xml:space="preserve">فتيقظوا ـ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تفكروا في المثل، وانظروا فيه، فإنه عبرة لأولي الألباب، وتبصرة لمن أناب وعرف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أبصاركم، واحفظوا ألسنتكم، وحصنوا فروجكم، وكفوا أيديكم، واعلموا أن الأيام صحائف أعمالكم، فلا تخلدوا إلى الأيام ونعيمها، ورب مستدرج بالإحسان إليه، مفتون بحسن القول فيه، مغرور بالستر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لو ترك من هوى صادٍّ، و مألفٍ معتادٍ، و أنفة من انقياد، لساق المرء إلى الرشاد، و هجم به على الصلاح والسداد، ولكن تعوق عن إدراك الحق أمور يجب أن يحذرها العاقل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التعلم، وتقليد الآباء والمربين، واتباع السادة المنعمين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النشوء بين أهل بلدتهم، و اتباعهم في فاسد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العز والقدرة، و اتباع عالي الكلمة و الإمرة، و هذا مما تميل إليه الطباع، وتشتهيه النفوس، وقد يكون هذا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الإنضمام إلى ذي سلطان لعزّه، والأخذ بمذهبه لعلو أمره وشأنه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يحصل للإنسان في مذهب باطل، يتبعه عليه من الضعفة قوم </w:t>
      </w:r>
    </w:p>
    <w:p>
      <w:pPr>
        <w:pStyle w:val="BookText"/>
        <w:rPr/>
      </w:pPr>
      <w:r>
        <w:rPr>
          <w:rFonts w:ascii="Amiri" w:hAnsi="Amiri" w:eastAsia="Amiri" w:cs="Amiri"/>
          <w:color w:val="111111"/>
          <w:sz w:val="28"/>
          <w:sz w:val="28"/>
          <w:szCs w:val="28"/>
          <w:rtl w:val="true"/>
          <w:lang w:bidi="ar-SA"/>
        </w:rPr>
        <w:t>لا بصيرة لهم، فيصير رئيساً عليهم، ويصعب عليه مفارقة عز التقدم عليه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أسهل المذاهب، ذي الرُخَّص في ارتكاب الفواحش واللذات، استصعاباً للعلم، واستثقالاً للعمل، وميلاً إلى الراحة، ورغبة في الإباحة، ولهذا يسرع كثير من الناس إلى مذاهب الغلاة والمسقطين للتكليف والأعمال، وقد جذبهم إلى ذلك انضمامهم في المؤذات والمخالطات، فبادر نحوهم الراغب في هذا الشأن، وانضم إليهم كل فقير محتاج، قليل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الأكثر، والكون في جملة السواد الأعظم، استيحاشاً من القلة، و هذا مما ضلت به الحشوية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بأمور الدنيا عن الدين، والإنقطاع إلى مخالطة التجار والمتكسبين، حتى تلهي الإنسان دنياه عن النظر في الآخرة، فلا يجعل لنفسه وقتاً من زمانه يهتم فيه لأمر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مجالسة العلماء، وترك الإطلاع في الدلائل العقليات، واستماع أقوال الجاهلية الأغنياء، والاقتصار على الحكايات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يرى التقليد في الدين، أروح له من طلب العلوم والبحث فيها، و هذا يورث العمى والصمم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آحاد أخبار السمع، التي لا توجب علماً ولا عملاً، حتى تألفه النفس، ويميل إليه الطبع، فلا يكاد الإنسان يرتاح إلا إليه، ولا يعتمد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المذهب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بالقول المستطرف العجيب، لاسيما إذا كان مصوناً بين أهله، مكتوماً عند العاملين به، حتى يظن المعتمد عليه أنه قد ظفر بالبغية، ووجد الدرة المكنونة، وهذا يحول بين المرء والرشاد، ويسوقه إلى الضلال والفساد، فإن اجتمع له مع هذا الجهل سببان أو اسباب، عظمت به المحنة والرزية، وتعد عليه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العادة هي الآفة الكبرى، والداهية العظمى، و هي الطبع الثاني، والخلق الثابت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الأخطار، وفقك الله وسددك، و هداك و أرشدك، ولا تأنس بشيء منها ء ادراك الحقائق، وكن فطناً متيقظاً حذراً متحفظاً </w:t>
      </w:r>
      <w:bookmarkStart w:id="360" w:name="pg20004_217949"/>
    </w:p>
    <w:p>
      <w:pPr>
        <w:pStyle w:val="Heading2"/>
        <w:numPr>
          <w:ilvl w:val="1"/>
          <w:numId w:val="1"/>
        </w:numPr>
        <w:rPr/>
      </w:pPr>
      <w:bookmarkStart w:id="361" w:name="__RefHeading___Toc752969_2320776876"/>
      <w:bookmarkStart w:id="362" w:name="_Toc120"/>
      <w:bookmarkEnd w:id="360"/>
      <w:bookmarkEnd w:id="361"/>
      <w:r>
        <w:rPr>
          <w:rtl w:val="true"/>
        </w:rPr>
        <w:t>تحذیر المؤلف من الأسباب المذکورة</w:t>
      </w:r>
      <w:bookmarkEnd w:id="3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ناظراً متأملاً حاكماً عادلاً، منقطناً للمحبة والبغضة، هاجرا للهوى والعصبية، باحثاً عن الحق، غير مراع الأحد من الخلق، ناصحاً لنفسك في الإجهاد، سائلاً الله تعالى في التوفيق للسداد، فإنك متى فعلت ذلك انصحت لك سبل رشادك، وسهل عليك صعب مرادك، وانفتحت لك الأبواب، وظهر لك الحق والصواب، ففزت بمنزلة العارفين، وعملت حينئد عمل المحقين، فإن الله تعالى يقول في الذكر المسطور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875"/>
      </w:r>
      <w:bookmarkStart w:id="363" w:name="pg20004_217950"/>
    </w:p>
    <w:p>
      <w:pPr>
        <w:pStyle w:val="Heading2"/>
        <w:numPr>
          <w:ilvl w:val="1"/>
          <w:numId w:val="1"/>
        </w:numPr>
        <w:rPr/>
      </w:pPr>
      <w:bookmarkStart w:id="364" w:name="__RefHeading___Toc752971_2320776876"/>
      <w:bookmarkStart w:id="365" w:name="_Toc121"/>
      <w:bookmarkEnd w:id="363"/>
      <w:bookmarkEnd w:id="364"/>
      <w:r>
        <w:rPr>
          <w:rtl w:val="true"/>
        </w:rPr>
        <w:t>فصل</w:t>
      </w:r>
      <w:r>
        <w:rPr>
          <w:rtl w:val="true"/>
        </w:rPr>
        <w:t xml:space="preserve">: </w:t>
      </w:r>
      <w:r>
        <w:rPr>
          <w:rtl w:val="true"/>
        </w:rPr>
        <w:t>في فضل قيام الليل والترغيب فيه</w:t>
      </w:r>
      <w:bookmarkEnd w:id="365"/>
    </w:p>
    <w:p>
      <w:pPr>
        <w:pStyle w:val="BookText"/>
        <w:rPr/>
      </w:pPr>
      <w:r>
        <w:rPr>
          <w:rFonts w:ascii="Amiri" w:hAnsi="Amiri" w:eastAsia="Amiri" w:cs="Amiri"/>
          <w:color w:val="111111"/>
          <w:sz w:val="28"/>
          <w:sz w:val="28"/>
          <w:szCs w:val="28"/>
          <w:rtl w:val="true"/>
          <w:lang w:bidi="ar-SA"/>
        </w:rPr>
        <w:t>قال الله تعالى لنبيه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ناقلة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ولم يكن الله تعالى ليدعو نبيه صلى الله عليه وآله إلا إلى أمر جليل و فصل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وعزه استغناؤه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من لذيذ مضجعه والنعاس في عينيه، لبرصي ربه جل وعز، لصلاة ليله، باهی الله تعالى به ملائكته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عبدي هذا، قد قام من لذيذ مضجعه إلى صلاة لم أفرضها عليه، اشهدوا أني قد غفرت له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البيوت التي يصلى فيها بالليل بتلاوة القرآن، لتضيء لأهل السماء كما تضيء نجوم أهل السماء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وصيته لأمير المؤمنين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يا علي بصلاة الليل وكرر ذلك ثلاث دفعات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جعفر الباقر عليه السلام، عن وقت صلاة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الذي جاء عن جدي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ينادي منادي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فأجيبه؟ هل من مستغفر فأغفر له ؟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وعد يعقوب فيه بنيه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لكم بي</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بالأسحان</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إن صلاة الليل في آخره أفضل منها قبل </w:t>
      </w:r>
    </w:p>
    <w:p>
      <w:pPr>
        <w:pStyle w:val="BookText"/>
        <w:rPr/>
      </w:pPr>
      <w:r>
        <w:rPr>
          <w:rFonts w:ascii="Amiri" w:hAnsi="Amiri" w:eastAsia="Amiri" w:cs="Amiri"/>
          <w:color w:val="111111"/>
          <w:sz w:val="28"/>
          <w:sz w:val="28"/>
          <w:szCs w:val="28"/>
          <w:rtl w:val="true"/>
          <w:lang w:bidi="ar-SA"/>
        </w:rPr>
        <w:t>ذلك، و هو وقت الإجابة، وهي هدية المؤمن إلى ربه، فأحسنوا هداياكم إلى ربكم، يحسن الله جوائزكم، فإنه لا يواظب عليها إلا مؤمن أو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ـ 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ندب إلى صلاة الليل في آخره إذا لم يؤثر المصلي التطويل، فإذا آثر الإطالة ففي أوله أفضل، و أول وقتها زوال النصف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تعطوا العين حظها ، فإنها أقل شيء شكراً</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يكذب الكذبة فيحرم بها صلاة الليل، فإذا حرم صلاة الليل حرم بذلك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يصلي الليل و يجوع بالنهار</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خاف فوات صلاة الليل، فليقرأ عند نومه آخر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لوكان البحر مداداً لكلمات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برجو لقاء ربه فليعمل عملاً صالحاً ولا بشرك بعبادة ربه أحداً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فمن قرأهما أيقظه الله الصلاة ليلته، وليسأل الله عقبها إيقاظه العبادته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الحديث عن الإمام الصادق عن أبيه الإمام الباقر عليهم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أوحى الله إلى موسى بن عمران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موسى، كذب من زعم أنه يحبني، فإذا جنّه الليل نام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عمران، هذا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عمران، لو رأيت الذين يصلون لي في الدياجي، وقد مثلت نفسي بين أعينهم، يخاطبوني وقد خليت عن المشاهدة، ويكلموني و قد عززت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عمران، هب لي من عينك الدموع، و من قلبك الخشوع، و من بدنك الخضوع، ثم ادعني في ظلم الليل تجدني قريباً مجيباً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الصادق عليه السلام قال يوماً للمفضل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الله عباداً عاملوه بخالص من سره، فقابلهم بخالص من بره، فهم الذين تمر صحفهم يوم القيامة فرغاً، فاذا أوقفوا بين يديه ملأها من سرما أسروا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ولم </w:t>
      </w:r>
      <w:bookmarkStart w:id="366" w:name="pg20004_217952"/>
    </w:p>
    <w:p>
      <w:pPr>
        <w:pStyle w:val="BookText"/>
        <w:rPr/>
      </w:pPr>
      <w:bookmarkEnd w:id="366"/>
      <w:r>
        <w:rPr>
          <w:rFonts w:ascii="Amiri" w:hAnsi="Amiri" w:eastAsia="Amiri" w:cs="Amiri"/>
          <w:color w:val="111111"/>
          <w:sz w:val="28"/>
          <w:sz w:val="28"/>
          <w:szCs w:val="28"/>
          <w:rtl w:val="true"/>
          <w:lang w:bidi="ar-SA"/>
        </w:rPr>
        <w:t>ذاك؟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أجلهم أن تطلع الحفظة على ما بينه وبينهم</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752973_2320776876"/>
      <w:bookmarkStart w:id="368" w:name="_Toc122"/>
      <w:bookmarkEnd w:id="367"/>
      <w:r>
        <w:rPr>
          <w:rtl w:val="true"/>
        </w:rPr>
        <w:t>أثر الإخلاص في العبادة</w:t>
      </w:r>
      <w:bookmarkEnd w:id="368"/>
    </w:p>
    <w:p>
      <w:pPr>
        <w:pStyle w:val="BookText"/>
        <w:rPr/>
      </w:pPr>
      <w:r>
        <w:rPr>
          <w:rFonts w:ascii="Amiri" w:hAnsi="Amiri" w:eastAsia="Amiri" w:cs="Amiri"/>
          <w:color w:val="111111"/>
          <w:sz w:val="28"/>
          <w:sz w:val="28"/>
          <w:szCs w:val="28"/>
          <w:rtl w:val="true"/>
          <w:lang w:bidi="ar-SA"/>
        </w:rPr>
        <w:t>وذكر أن رجلاً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أبيت ناثماً وأصبح نادماً، أحب إلي من أن أبيت قائماً وأصبح معجباً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وقرب رجل من بني اسرائيل قرباناً فلم يتقبل منه، فرجع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من قبلك أتيت،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مقتك نفسك خير من عبادة مائة سنة</w:t>
      </w:r>
      <w:r>
        <w:rPr>
          <w:rFonts w:eastAsia="Amiri" w:cs="Amiri" w:ascii="Amiri" w:hAnsi="Amiri"/>
          <w:color w:val="111111"/>
          <w:sz w:val="28"/>
          <w:szCs w:val="28"/>
          <w:rtl w:val="true"/>
          <w:lang w:bidi="ar-SA"/>
        </w:rPr>
        <w:t>.</w:t>
      </w:r>
      <w:bookmarkStart w:id="369" w:name="pg20004_217953"/>
    </w:p>
    <w:p>
      <w:pPr>
        <w:pStyle w:val="Heading2"/>
        <w:numPr>
          <w:ilvl w:val="1"/>
          <w:numId w:val="1"/>
        </w:numPr>
        <w:rPr/>
      </w:pPr>
      <w:bookmarkStart w:id="370" w:name="__RefHeading___Toc752975_2320776876"/>
      <w:bookmarkStart w:id="371" w:name="_Toc123"/>
      <w:bookmarkEnd w:id="369"/>
      <w:bookmarkEnd w:id="370"/>
      <w:r>
        <w:rPr>
          <w:rtl w:val="true"/>
        </w:rPr>
        <w:t>من الأخبار في العظات والآداب</w:t>
      </w:r>
      <w:bookmarkEnd w:id="371"/>
    </w:p>
    <w:p>
      <w:pPr>
        <w:pStyle w:val="BookText"/>
        <w:rPr/>
      </w:pPr>
      <w:r>
        <w:rPr>
          <w:rFonts w:ascii="Amiri" w:hAnsi="Amiri" w:eastAsia="Amiri" w:cs="Amiri"/>
          <w:color w:val="111111"/>
          <w:sz w:val="28"/>
          <w:sz w:val="28"/>
          <w:szCs w:val="28"/>
          <w:rtl w:val="true"/>
          <w:lang w:bidi="ar-SA"/>
        </w:rPr>
        <w:t>جاء في الحديث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ولا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ود يوم القيامة أنه كان أوتي من الدنيا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محامد الله على محامد الناس، كفاه الله مؤونة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أمنه الناس على أموالهم وأنفسهم، والمسلم من سلم المسلمون من لسانه ويده، والمهاجر من هجر الخطايا والذنوب، والمجاهد من جاهد نفسه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ألهم الصدق في كلامه، والإنصاف من نفسه، و بر والديه، و وصل رحمه، أنسىء له في أجله، و وسع عليه في رزقه، و متع بعقله، ولقن حجته وقت ماء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آبائه أن أمير المؤمنين صلى الله عليه وسلم قال لكميل بن زياد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تبذل ولا تشهر، ووار شخصك لا تذكر، وتعلم فاعمل، واسکت تسلم، تسرّ الأبرار، وتغيظ الفجار، ولا عليك إذا عرفك الله دينه أن لا تعرف الناس ولا يعرفونك</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الحديث عن الإمام الصادق، عن أبيه الإمام الباقر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العبد من عبيدي ليأتيني بالحسنة فأحكِّمُهُ بها في الجنة،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مؤمن سعى في حاجة أخيه المؤمن أحب قضاءها، قضيت له أم لم تقض</w:t>
      </w:r>
      <w:r>
        <w:rPr>
          <w:rFonts w:eastAsia="Amiri" w:cs="Amiri" w:ascii="Amiri" w:hAnsi="Amiri"/>
          <w:color w:val="111111"/>
          <w:sz w:val="28"/>
          <w:szCs w:val="28"/>
          <w:rtl w:val="true"/>
          <w:lang w:bidi="ar-SA"/>
        </w:rPr>
        <w:t>».</w:t>
      </w:r>
      <w:bookmarkStart w:id="372" w:name="pg20004_217954"/>
    </w:p>
    <w:p>
      <w:pPr>
        <w:pStyle w:val="Heading2"/>
        <w:numPr>
          <w:ilvl w:val="1"/>
          <w:numId w:val="1"/>
        </w:numPr>
        <w:rPr/>
      </w:pPr>
      <w:bookmarkStart w:id="373" w:name="__RefHeading___Toc752977_2320776876"/>
      <w:bookmarkStart w:id="374" w:name="_Toc124"/>
      <w:bookmarkEnd w:id="372"/>
      <w:bookmarkEnd w:id="373"/>
      <w:r>
        <w:rPr>
          <w:rtl w:val="true"/>
        </w:rPr>
        <w:t>خبر طریف رواه جابر بن عبدالله</w:t>
      </w:r>
      <w:bookmarkEnd w:id="3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النبي صلى الله عليه وآله وسلم من مكة تريد العمرة فلقيتنا امرأة من قريش، فاستوقفت النبي صلى الله عليه و آله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الخضارم الأكارم، والأوتاد والدعاثم، إني امرأة من قريش قصدتك ولهى حتى مشدوهة عَبرى، لي بُنيّ ولدته سوياً وسميته علياً، وأبوه مات وماله فات، ولي سبع بنات، لم أغده قط بالأصنام، ولم أقسم عليه بالأزلام، و أصابه لم في عقله، قد كسر هبل فلا هبل، وقد قبل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ذو أدوية و أشفية</w:t>
      </w:r>
      <w:r>
        <w:rPr>
          <w:rStyle w:val="FootnoteAnchor"/>
          <w:rtl w:val="true"/>
        </w:rPr>
        <w:footnoteReference w:id="885"/>
      </w:r>
      <w:r>
        <w:rPr>
          <w:rFonts w:ascii="Amiri" w:hAnsi="Amiri" w:eastAsia="Amiri" w:cs="Amiri"/>
          <w:color w:val="111111"/>
          <w:sz w:val="28"/>
          <w:sz w:val="28"/>
          <w:szCs w:val="28"/>
          <w:rtl w:val="true"/>
          <w:lang w:bidi="ar-SA"/>
        </w:rPr>
        <w:t>، فأعطني من أدويتك و أشفيتك ما أشفي به وَلَدِيَة وفلذ كَبِدِيَه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المرأة، إن أدوى الأدوية و أشفى الأشفية، أن توحّدي الله عز وجل، وتخلّفي هبل وغيره، فإنك إذا فعلت ذلك وجدت إبنك سوياً يكلّمك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ثم أشهدك اني آمنت بك يا رسول الله، وصدقت، ثم عادت من وقتها فوجدت ابنها سوياً وكلّمها، فلما ان كان من الغد صنعت خزيرة</w:t>
      </w:r>
      <w:r>
        <w:rPr>
          <w:rStyle w:val="FootnoteAnchor"/>
          <w:rtl w:val="true"/>
        </w:rPr>
        <w:footnoteReference w:id="886"/>
      </w:r>
      <w:r>
        <w:rPr>
          <w:rFonts w:ascii="Amiri" w:hAnsi="Amiri" w:eastAsia="Amiri" w:cs="Amiri"/>
          <w:color w:val="111111"/>
          <w:sz w:val="28"/>
          <w:sz w:val="28"/>
          <w:szCs w:val="28"/>
          <w:rtl w:val="true"/>
          <w:lang w:bidi="ar-SA"/>
        </w:rPr>
        <w:t>ثم عدت إلى النبي صلى الله عليه وآله، لتهديها إليه، فوجدته في بيت أم هانىء بنت أبي طالب، فاستأذنت بالدخول إليه صلى الله عليه وعلى آله فأذن لها، فجعلت الجزيرة بين يديه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إني وجدتك أرقى الرقاة وأشفى الشفاة، وأنشأت تقول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دواؤك يشفي من المرمريس</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الشصائب</w:t>
      </w:r>
      <w:r>
        <w:rPr>
          <w:rStyle w:val="FootnoteAnchor"/>
          <w:rtl w:val="true"/>
        </w:rPr>
        <w:footnoteReference w:id="888"/>
      </w:r>
      <w:r>
        <w:rPr>
          <w:rFonts w:ascii="Amiri" w:hAnsi="Amiri" w:eastAsia="Amiri" w:cs="Amiri"/>
          <w:color w:val="111111"/>
          <w:sz w:val="28"/>
          <w:sz w:val="28"/>
          <w:szCs w:val="28"/>
          <w:rtl w:val="true"/>
          <w:lang w:bidi="ar-SA"/>
        </w:rPr>
        <w:t>والهركه</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من لم الجن والعنقفير</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 والحية الأشوكه</w:t>
      </w:r>
    </w:p>
    <w:p>
      <w:pPr>
        <w:pStyle w:val="BookText"/>
        <w:rPr/>
      </w:pPr>
      <w:r>
        <w:rPr>
          <w:rFonts w:ascii="Amiri" w:hAnsi="Amiri" w:eastAsia="Amiri" w:cs="Amiri"/>
          <w:color w:val="111111"/>
          <w:sz w:val="28"/>
          <w:sz w:val="28"/>
          <w:szCs w:val="28"/>
          <w:rtl w:val="true"/>
          <w:lang w:bidi="ar-SA"/>
        </w:rPr>
        <w:t xml:space="preserve">وربك أعطاك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تضيء له الحلكه</w:t>
      </w:r>
    </w:p>
    <w:p>
      <w:pPr>
        <w:pStyle w:val="BookText"/>
        <w:rPr/>
      </w:pPr>
      <w:r>
        <w:rPr>
          <w:rFonts w:ascii="Amiri" w:hAnsi="Amiri" w:eastAsia="Amiri" w:cs="Amiri"/>
          <w:color w:val="111111"/>
          <w:sz w:val="28"/>
          <w:sz w:val="28"/>
          <w:szCs w:val="28"/>
          <w:rtl w:val="true"/>
          <w:lang w:bidi="ar-SA"/>
        </w:rPr>
        <w:t xml:space="preserve">فامُّ مواليك مغبوطة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تُسلِكُهُ مَسلک</w:t>
      </w:r>
    </w:p>
    <w:p>
      <w:pPr>
        <w:pStyle w:val="BookText"/>
        <w:rPr/>
      </w:pPr>
      <w:r>
        <w:rPr>
          <w:rFonts w:ascii="IRNazanin" w:hAnsi="IRNazanin" w:eastAsia="IRNazanin"/>
          <w:color w:val="111111"/>
          <w:sz w:val="28"/>
          <w:sz w:val="28"/>
          <w:szCs w:val="28"/>
          <w:rtl w:val="true"/>
          <w:lang w:bidi="fa-IR"/>
        </w:rPr>
        <w:t xml:space="preserve">وأم مـعــاديـك مهبولة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تُورده مهلکه</w:t>
      </w:r>
    </w:p>
    <w:p>
      <w:pPr>
        <w:pStyle w:val="BookText"/>
        <w:rPr/>
      </w:pPr>
      <w:r>
        <w:rPr>
          <w:rFonts w:ascii="Amiri" w:hAnsi="Amiri" w:eastAsia="Amiri" w:cs="Amiri"/>
          <w:color w:val="111111"/>
          <w:sz w:val="28"/>
          <w:sz w:val="28"/>
          <w:szCs w:val="28"/>
          <w:rtl w:val="true"/>
          <w:lang w:bidi="ar-SA"/>
        </w:rPr>
        <w:t>فكم قد ابرت</w:t>
      </w:r>
      <w:r>
        <w:rPr>
          <w:rStyle w:val="FootnoteAnchor"/>
          <w:rtl w:val="true"/>
        </w:rPr>
        <w:footnoteReference w:id="891"/>
      </w:r>
      <w:r>
        <w:rPr>
          <w:rFonts w:ascii="Amiri" w:hAnsi="Amiri" w:eastAsia="Amiri" w:cs="Amiri"/>
          <w:color w:val="111111"/>
          <w:sz w:val="28"/>
          <w:sz w:val="28"/>
          <w:szCs w:val="28"/>
          <w:rtl w:val="true"/>
          <w:lang w:bidi="ar-SA"/>
        </w:rPr>
        <w:t xml:space="preserve">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وغادرت صرعى لدى المعركه</w:t>
      </w:r>
    </w:p>
    <w:p>
      <w:pPr>
        <w:pStyle w:val="BookText"/>
        <w:rPr/>
      </w:pPr>
      <w:r>
        <w:rPr>
          <w:rFonts w:ascii="Amiri" w:hAnsi="Amiri" w:eastAsia="Amiri" w:cs="Amiri"/>
          <w:color w:val="111111"/>
          <w:sz w:val="28"/>
          <w:sz w:val="28"/>
          <w:szCs w:val="28"/>
          <w:rtl w:val="true"/>
          <w:lang w:bidi="ar-SA"/>
        </w:rPr>
        <w:t xml:space="preserve">شهدت لربي بتوحيده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الجود والمجد والملكه</w:t>
      </w:r>
    </w:p>
    <w:p>
      <w:pPr>
        <w:pStyle w:val="BookText"/>
        <w:rPr/>
      </w:pPr>
      <w:r>
        <w:rPr>
          <w:rFonts w:ascii="IRNazanin" w:hAnsi="IRNazanin" w:eastAsia="IRNazanin"/>
          <w:color w:val="111111"/>
          <w:sz w:val="28"/>
          <w:sz w:val="28"/>
          <w:szCs w:val="28"/>
          <w:rtl w:val="true"/>
          <w:lang w:bidi="fa-IR"/>
        </w:rPr>
        <w:t xml:space="preserve">أقام السماء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بقدرته ممسکه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قد جئت من عنده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انتاش من شركها المشركه</w:t>
      </w:r>
      <w:bookmarkStart w:id="375" w:name="pg20004_217956"/>
    </w:p>
    <w:p>
      <w:pPr>
        <w:pStyle w:val="Heading2"/>
        <w:numPr>
          <w:ilvl w:val="1"/>
          <w:numId w:val="1"/>
        </w:numPr>
        <w:rPr/>
      </w:pPr>
      <w:bookmarkStart w:id="376" w:name="__RefHeading___Toc752979_2320776876"/>
      <w:bookmarkStart w:id="377" w:name="_Toc125"/>
      <w:bookmarkEnd w:id="375"/>
      <w:bookmarkEnd w:id="376"/>
      <w:r>
        <w:rPr>
          <w:rtl w:val="true"/>
        </w:rPr>
        <w:t>بار في الحقوق التي تجب للإخوان فيما بينهم</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في الحقوق التي</w:t>
      </w:r>
      <w:r>
        <w:rPr>
          <w:rStyle w:val="FootnoteAnchor"/>
          <w:rtl w:val="true"/>
        </w:rPr>
        <w:footnoteReference w:id="892"/>
      </w:r>
      <w:r>
        <w:rPr>
          <w:rFonts w:ascii="Amiri" w:hAnsi="Amiri" w:eastAsia="Amiri" w:cs="Amiri"/>
          <w:color w:val="111111"/>
          <w:sz w:val="28"/>
          <w:sz w:val="28"/>
          <w:szCs w:val="28"/>
          <w:rtl w:val="true"/>
          <w:lang w:bidi="ar-SA"/>
        </w:rPr>
        <w:t>تجب للإخوان فيما بينهم</w:t>
      </w:r>
    </w:p>
    <w:p>
      <w:pPr>
        <w:pStyle w:val="BookText"/>
        <w:rPr/>
      </w:pPr>
      <w:r>
        <w:rPr>
          <w:rFonts w:ascii="Amiri" w:hAnsi="Amiri" w:eastAsia="Amiri" w:cs="Amiri"/>
          <w:color w:val="111111"/>
          <w:sz w:val="28"/>
          <w:sz w:val="28"/>
          <w:szCs w:val="28"/>
          <w:rtl w:val="true"/>
          <w:lang w:bidi="ar-SA"/>
        </w:rPr>
        <w:t>روي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الصادق عليه السلام ما ألق من الضيق والهم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ذني أنتم أخرتم هذا، إنه لما عرض الله عليكم ميثاق الدنيا والآخرة اخترتم الآخرة على الدنيا، واختار الكافر الدنيا على الآخرة، فأنتم اليوم تأكلون معهم و تشربون و تنكحون معهم، و هم غداً إذا استقوكم الماء قلتم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حرمها على الكافر من</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ليعتذر إلى المؤمن يوم القيامة،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أفقرتك لهوان لك</w:t>
      </w:r>
      <w:r>
        <w:rPr>
          <w:rStyle w:val="FootnoteAnchor"/>
          <w:rtl w:val="true"/>
        </w:rPr>
        <w:footnoteReference w:id="894"/>
      </w:r>
      <w:r>
        <w:rPr>
          <w:rFonts w:ascii="Amiri" w:hAnsi="Amiri" w:eastAsia="Amiri" w:cs="Amiri"/>
          <w:color w:val="111111"/>
          <w:sz w:val="28"/>
          <w:sz w:val="28"/>
          <w:szCs w:val="28"/>
          <w:rtl w:val="true"/>
          <w:lang w:bidi="ar-SA"/>
        </w:rPr>
        <w:t>عليّ، ولكن ارفع هذا الستر فانظر ماقد عوضتك عن الدنيا، فيرفعه فيرى من الملك ما لا عين رأت، ولا أذن سمعت، ولا خطر على قلب بشر،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ماضرني ما منعني ماقد عوضتني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عليه، و يحبني المخلوقون، ويثري الله مالي، ويصح بدني، و يطيل عمري، ويحشرني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فخفه واتقه، وإذا أردت أن يحبك المخلوقون فأحسن إليهم وارفض ما في يديهم، وإذا أردت أن يشري الله مالك فركّه، وإذا أردت أن يصح بدنك فأكثر من الصدقة، وإذا أردت أن يطيل الله عمرك فصل ذوي أرحامك، و إذا أردت أن يحشرك الله معي فأطل السجود بين يدي الله الواحد القهار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عياش، يأتي على الناس زمان، من سكت مات و من تكلم عاش،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أدركت ذلك الزمان 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تساعدهم بمالك،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فبجاهك</w:t>
      </w:r>
      <w:r>
        <w:rPr>
          <w:rFonts w:eastAsia="IRNazanin" w:cs="IRNazanin"/>
          <w:color w:val="111111"/>
          <w:sz w:val="28"/>
          <w:szCs w:val="28"/>
          <w:rtl w:val="true"/>
          <w:lang w:bidi="fa-IR"/>
        </w:rPr>
        <w:t xml:space="preserve">». </w:t>
      </w:r>
      <w:bookmarkStart w:id="378" w:name="pg20004_217957"/>
    </w:p>
    <w:p>
      <w:pPr>
        <w:pStyle w:val="Heading2"/>
        <w:numPr>
          <w:ilvl w:val="1"/>
          <w:numId w:val="1"/>
        </w:numPr>
        <w:rPr/>
      </w:pPr>
      <w:bookmarkStart w:id="379" w:name="__RefHeading___Toc752981_2320776876"/>
      <w:bookmarkStart w:id="380" w:name="_Toc126"/>
      <w:bookmarkEnd w:id="378"/>
      <w:bookmarkEnd w:id="379"/>
      <w:r>
        <w:rPr>
          <w:rtl w:val="true"/>
        </w:rPr>
        <w:t>أسباب عدم استجابة الدعاء</w:t>
      </w:r>
      <w:bookmarkEnd w:id="380"/>
    </w:p>
    <w:p>
      <w:pPr>
        <w:pStyle w:val="BookText"/>
        <w:rPr/>
      </w:pPr>
      <w:r>
        <w:rPr>
          <w:rFonts w:ascii="IRNazanin" w:hAnsi="IRNazanin" w:eastAsia="IRNazanin"/>
          <w:color w:val="111111"/>
          <w:sz w:val="28"/>
          <w:sz w:val="28"/>
          <w:szCs w:val="28"/>
          <w:rtl w:val="true"/>
          <w:lang w:bidi="fa-IR"/>
        </w:rPr>
        <w:t>روی عیسی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المال مال الله عز وجل، جعله ودائع عند خلقه، وأمرهم أن يأكلوا منه قصداً، ويشربوا منه قصداً، ويلبسوا منه قصداً، وينكحوا منه قصداً، ويركبوا منه قصداً، ويعودوا</w:t>
      </w:r>
      <w:r>
        <w:rPr>
          <w:rStyle w:val="FootnoteAnchor"/>
          <w:rtl w:val="true"/>
        </w:rPr>
        <w:footnoteReference w:id="895"/>
      </w:r>
      <w:r>
        <w:rPr>
          <w:rFonts w:ascii="Amiri" w:hAnsi="Amiri" w:eastAsia="Amiri" w:cs="Amiri"/>
          <w:color w:val="111111"/>
          <w:sz w:val="28"/>
          <w:sz w:val="28"/>
          <w:szCs w:val="28"/>
          <w:rtl w:val="true"/>
          <w:lang w:bidi="ar-SA"/>
        </w:rPr>
        <w:t xml:space="preserve">بما سوى ذلك على فقراء المؤمنين، فن تعدّى ذلك كان أكله منه حراماً، وما شرب منه حراماً، و مالبسه منه حراماً، وما نكحه منه حراماً، وماركيه منه حراماً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المؤمن في حاجة، و هو يقدر على قضالها فلم بقضها له، أقامه الله تعالى من قبره مسودّاً وجهه، مزرقة عيناه، مغلولة بداه إلى عنقه، ينادي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و رسوله، فيؤمر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أنعم الله تعالى على عبده بنعمة، صَيَّرَ حوائج الناس إليه، فإن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استخفاف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الفردوس الأعلى، وإن لم يقضها ـ و هو قادر 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منه صالح ما أعطاه، وأسكنه نار جهنم وبئس المصير، ولم ينل شفاعة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خطب في يوم جمعة خطبة بليغة، فقال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سبع مصائب عظام،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زل، و عابد مل، و مؤمن خل، و مؤتمن غل، وغنيّ أقل، وعزيز ذل، وفقير 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أنت القبلة إذا ما ضللنا، والنور إذا ما أظلمنا، ولكن نسألك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فما بالنا تدعو فلا 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قلوبكم خانت 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عرفتم الله، فلم تؤدوا حقه كما أوجب عليكم، فما أغنت عنكم معرفتكم شيئاً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آمنتم برسوله، ثم خالفتم سنّته، و أمتم شريعته، فأين ثمرة إيمانكم؟ </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قرأتم كتابه المنزل عليكم فلم تعملوا به،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خالفتم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 انكم تخافون من النار، و أنتم في كل وقت تقدمون أجسامكم إليها بمعاصيكم، فأين خوفكم؟</w:t>
      </w:r>
    </w:p>
    <w:p>
      <w:pPr>
        <w:pStyle w:val="BookText"/>
        <w:rPr/>
      </w:pPr>
      <w:r>
        <w:rPr>
          <w:rFonts w:ascii="Amiri" w:hAnsi="Amiri" w:eastAsia="Amiri" w:cs="Amiri"/>
          <w:color w:val="111111"/>
          <w:sz w:val="28"/>
          <w:sz w:val="28"/>
          <w:szCs w:val="28"/>
          <w:rtl w:val="true"/>
          <w:lang w:bidi="ar-SA"/>
        </w:rPr>
        <w:t xml:space="preserve">والخامة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 انكم ترغبون في الجنة، و أنتم في كل وقت تفعلون ما يباعدكم منها، فأين رغبتكم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أكلتم نعمة المولى، ولم تشكروا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أمركم بعداوة الشيطان،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عدوأ</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فعاديتموه بلا قول</w:t>
      </w:r>
      <w:r>
        <w:rPr>
          <w:rStyle w:val="FootnoteAnchor"/>
          <w:rtl w:val="true"/>
        </w:rPr>
        <w:footnoteReference w:id="899"/>
      </w:r>
      <w:r>
        <w:rPr>
          <w:rFonts w:ascii="Amiri" w:hAnsi="Amiri" w:eastAsia="Amiri" w:cs="Amiri"/>
          <w:color w:val="111111"/>
          <w:sz w:val="28"/>
          <w:sz w:val="28"/>
          <w:szCs w:val="28"/>
          <w:rtl w:val="true"/>
          <w:lang w:bidi="ar-SA"/>
        </w:rPr>
        <w:t>، و 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جعلتم عيوب الناس نصب أعينكم، وعيوبكم وراء ظهوركم، تلومون من أنتم أحق باللوم منه، فأي دعاء يستجاب لكم مع هذا؟ وقد سددتم أبوابه وطرقه، فاتقوا الله وأصلحوا أعمالكم، وأخلصوا سرائركم، وأمروا بالمعروف وانهوا عن المنكر، فيستجيب الله لكم دعاؤكم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نقلته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الدرر في صفات سيد البشر محمد المصطفى خير من مضى و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الأنجم الزاهرة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مرفوعاً بإسناده إلى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الحوض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سألتموني عنه، سأخبركم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الحوض أكرمني الله به وفضّلني على من كان قبلي من الأنبياء، فهو ما بين أيلة إلى صنعاء، فيه من الآنية عدد نجوم السماء، يسيل فيه خليجان من الماء، ماؤه أشد بياضاً من اللبن، وأحلى من العسل، حصباؤه الزمرد والياقوت، و بطحاؤه مك أذفر، شرط مشروط من ربي لا يرده أحد من أ إلا النقية قلوبهم، الصحيحة نياتهم الخالصة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للوصي من بعدي، الذين يعطون ما عليهم في يسر، ولا يأخذون مالهم في عسر، يذود عنه من </w:t>
      </w:r>
      <w:bookmarkStart w:id="381" w:name="pg20004_217959"/>
    </w:p>
    <w:p>
      <w:pPr>
        <w:pStyle w:val="BookText"/>
        <w:rPr/>
      </w:pPr>
      <w:bookmarkEnd w:id="381"/>
      <w:r>
        <w:rPr>
          <w:rFonts w:ascii="Amiri" w:hAnsi="Amiri" w:eastAsia="Amiri" w:cs="Amiri"/>
          <w:color w:val="111111"/>
          <w:sz w:val="28"/>
          <w:sz w:val="28"/>
          <w:szCs w:val="28"/>
          <w:rtl w:val="true"/>
          <w:lang w:bidi="ar-SA"/>
        </w:rPr>
        <w:t>ليس من شيعته، كما يذود الرجل الجمل الأجرب من إبله، من شرب منه شربة لم يظماً بعدها أبدا</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752983_2320776876"/>
      <w:bookmarkStart w:id="383" w:name="_Toc127"/>
      <w:bookmarkEnd w:id="382"/>
      <w:r>
        <w:rPr>
          <w:rtl w:val="true"/>
        </w:rPr>
        <w:t>ثواب قضاء حاجات المؤمنین</w:t>
      </w:r>
      <w:bookmarkEnd w:id="383"/>
    </w:p>
    <w:p>
      <w:pPr>
        <w:pStyle w:val="BookText"/>
        <w:rPr/>
      </w:pPr>
      <w:r>
        <w:rPr>
          <w:rFonts w:ascii="Amiri" w:hAnsi="Amiri" w:eastAsia="Amiri" w:cs="Amiri"/>
          <w:color w:val="111111"/>
          <w:sz w:val="28"/>
          <w:sz w:val="28"/>
          <w:szCs w:val="28"/>
          <w:rtl w:val="true"/>
          <w:lang w:bidi="ar-SA"/>
        </w:rPr>
        <w:t>أبلة بلدة كبيرة في المغرب</w:t>
      </w:r>
      <w:r>
        <w:rPr>
          <w:rStyle w:val="FootnoteAnchor"/>
          <w:rtl w:val="true"/>
        </w:rPr>
        <w:footnoteReference w:id="901"/>
      </w:r>
      <w:r>
        <w:rPr>
          <w:rFonts w:ascii="Amiri" w:hAnsi="Amiri" w:eastAsia="Amiri" w:cs="Amiri"/>
          <w:color w:val="111111"/>
          <w:sz w:val="28"/>
          <w:sz w:val="28"/>
          <w:szCs w:val="28"/>
          <w:rtl w:val="true"/>
          <w:lang w:bidi="ar-SA"/>
        </w:rPr>
        <w:t>وصنعاء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إسماعيل، عن علي بن موسى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بأبواب السلاطين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بالبرهان، ومكّن له في البلاد، ليدفع به عن أوليائه، ويصلح به أمور المسلمين، إليه يلجأ المؤمنون من الضرر، و يفزع ذو الحاجة من شيعتنا، و به يؤمن الله تعالى روعتهم في دار الظلمة، أولئك المؤمنون حقاً، وأولئك أمناء الله في أرضه، أولئك نورهم يسعى بين أيديهم، يزهر نورهم لأهل السماوات كما تزهر الكواكب الدرية لأهل الأرض، وأولئك من نورهم تضيء القيامة، خلقوا والله للجنة وخلقت الجنة لهم، فهنيئاً لهم، ما على أحدكم إن شاء لينال هذا كله؟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bookmarkStart w:id="384" w:name="pg20004_217960"/>
    </w:p>
    <w:p>
      <w:pPr>
        <w:pStyle w:val="Heading2"/>
        <w:numPr>
          <w:ilvl w:val="1"/>
          <w:numId w:val="1"/>
        </w:numPr>
        <w:rPr/>
      </w:pPr>
      <w:bookmarkStart w:id="385" w:name="__RefHeading___Toc752985_2320776876"/>
      <w:bookmarkStart w:id="386" w:name="_Toc128"/>
      <w:bookmarkEnd w:id="384"/>
      <w:bookmarkEnd w:id="385"/>
      <w:r>
        <w:rPr>
          <w:rtl w:val="true"/>
        </w:rPr>
        <w:t>فصل من كلام سيدنا رسول الله صلّى الله عليه وآله</w:t>
      </w:r>
      <w:bookmarkEnd w:id="386"/>
    </w:p>
    <w:p>
      <w:pPr>
        <w:pStyle w:val="BookText"/>
        <w:rPr/>
      </w:pPr>
      <w:r>
        <w:rPr>
          <w:rFonts w:ascii="IRNazanin" w:hAnsi="IRNazanin" w:eastAsia="IRNazanin"/>
          <w:color w:val="111111"/>
          <w:sz w:val="28"/>
          <w:sz w:val="28"/>
          <w:szCs w:val="28"/>
          <w:rtl w:val="true"/>
          <w:lang w:bidi="fa-IR"/>
        </w:rPr>
        <w:t>روی جابر بن عبدالله، عنه صلى الله عليه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إلا عند كل عالم، يدعوكم من خمس إلى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إلى اليقين، و من الرياء إلى الإخلاص، و من الرغبة إلى الرهبة، و من الكبر إلى التواضع، ومن الغش إلى النصيحة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 الله رؤيته، ويرغبكم في الآخرة عمله، ويزيد في منطقكم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إلى الله بالبعد من أهل المعاصي، و تحبوا إليه ببغضام، والتمسوا رضاه بسخطهم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صاحب العلماء، و اقرب منهم، و جالسهم، وزرهم في بيوتهم، فلعلك تشبههم فتكون معهم، و اجلس مع صلحائهم، فرما أصابهم الله، برحمة فتدخل فيها و إن كنت طالحاً، وابعد من الأشرار والسفهاء، فربما أصابهم الله لعذاب فيصيبك معهم وإن كنت صالحاً، وقد أفصح الله سبحانه و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آيات الله يكفر بها ويستهزأ بها فلا تقعدوا معهم حتى يخوضوا في حديث غيره انكم إذن مثلهم</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يعني في الإثم،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معاذ بن جبل،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فتنة المرء أن يكون الكلام أحب إليه من الاستماع، في الكلام تمويه و زيادة، ولا يؤمن على صاحبه الخطأ، وفي الصمت سلامة و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يخزن علمه ولا يحب أن يوجد عند غيره، فهو في الدرك الأول من النار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يكون في علمه بمنزلة السلطان، إن رد عليه في شيء من علمه غضب، فهو في الدرك الثاني من النار</w:t>
      </w:r>
      <w:r>
        <w:rPr>
          <w:rFonts w:eastAsia="Amiri" w:cs="Amiri" w:ascii="Amiri" w:hAnsi="Amiri"/>
          <w:color w:val="111111"/>
          <w:sz w:val="28"/>
          <w:szCs w:val="28"/>
          <w:rtl w:val="true"/>
          <w:lang w:bidi="ar-SA"/>
        </w:rPr>
        <w:t xml:space="preserve">. </w:t>
      </w:r>
      <w:bookmarkStart w:id="387" w:name="pg20004_217961"/>
    </w:p>
    <w:p>
      <w:pPr>
        <w:pStyle w:val="BookText"/>
        <w:rPr/>
      </w:pPr>
      <w:bookmarkEnd w:id="387"/>
      <w:r>
        <w:rPr>
          <w:rFonts w:ascii="Amiri" w:hAnsi="Amiri" w:eastAsia="Amiri" w:cs="Amiri"/>
          <w:color w:val="111111"/>
          <w:sz w:val="28"/>
          <w:sz w:val="28"/>
          <w:szCs w:val="28"/>
          <w:rtl w:val="true"/>
          <w:lang w:bidi="ar-SA"/>
        </w:rPr>
        <w:t>ومنهم من يجعل حديثه وغرائب علمه لأجل الشرف والبيان، ولا يرى أهل الحاجة إليه أهلاً، فهو في الدرك الثالث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ينصب نفسه للفتيا، فيفتي بالخطأ تكلّفاً، والله يبغض المتكلفين، وهو في الدرك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يتكلم بكلام اليهود والنصارى ليغزر علمه، فهو في الدرك الخامس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يتخذ علمه تعمقاً ونبلاً وذكراً في الناس، فهو في الدرك السادس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يستفزه الرياء والعجب، فإن وعظ عنف وإن وعظ أنف، فهو في الدرك السابع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بالصمت فيه تغلب الشيطان، وتستوجب المغفرة والرضوان، وإياك أن تضحك من غير عجب، أو تمشي و تتكلم في غير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قوم يذكرون الله تعالى اعتزل الشيطان والدنيا عنهم، فيقول الشيطان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الاترين ما يصنعون؟ فتقول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عهم فلو قد تفرقوا أخذت باعناقهم</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752987_2320776876"/>
      <w:bookmarkStart w:id="389" w:name="_Toc129"/>
      <w:bookmarkEnd w:id="388"/>
      <w:r>
        <w:rPr>
          <w:rtl w:val="true"/>
        </w:rPr>
        <w:t>أقسام العلماء</w:t>
      </w:r>
      <w:bookmarkEnd w:id="389"/>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أفواهكم طرق القرآن فطيبوها بالسواك ، فإن صلاة على أثر السواك ، خير من خمس وسبعين صلاة بغير سواك</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المؤمنين إيماناً أشدهم تفكراً في أمر الدنيا والآخرة، و أشد الناس فرحاً يوم القيامة، أشدهم حزناً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أجمع لعبدي المؤمن بين خوفين و أمنين، إذا خافني في الدنيا آمنته في الآخرة، وإذا أمني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أخفته في الآخرة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ألزم نفسه الفكر ملأ الله قلبه أمناً وإيماناً وحكمة، وإن الفكر مفاتيح أقفال الحكمة والاعتبار، وإنها ليخرجان من قلب المؤمن عجائب المنطق في الحكمة، فتسمع له أقوال ترضاها الحكماء، ويخضع لها العلماء، وتعجب منها الفقهاء</w:t>
      </w:r>
      <w:r>
        <w:rPr>
          <w:rFonts w:eastAsia="Amiri" w:cs="Amiri" w:ascii="Amiri" w:hAnsi="Amiri"/>
          <w:color w:val="111111"/>
          <w:sz w:val="28"/>
          <w:szCs w:val="28"/>
          <w:rtl w:val="true"/>
          <w:lang w:bidi="ar-SA"/>
        </w:rPr>
        <w:t xml:space="preserve">. </w:t>
      </w:r>
      <w:bookmarkStart w:id="390" w:name="pg20004_217962"/>
    </w:p>
    <w:p>
      <w:pPr>
        <w:pStyle w:val="BookText"/>
        <w:rPr/>
      </w:pPr>
      <w:bookmarkEnd w:id="390"/>
      <w:r>
        <w:rPr>
          <w:rFonts w:ascii="Amiri" w:hAnsi="Amiri" w:eastAsia="Amiri" w:cs="Amiri"/>
          <w:color w:val="111111"/>
          <w:sz w:val="28"/>
          <w:sz w:val="28"/>
          <w:szCs w:val="28"/>
          <w:rtl w:val="true"/>
          <w:lang w:bidi="ar-SA"/>
        </w:rPr>
        <w:t>ولو أن محزوناً بكى في أمة، لرحم الله تلك الأمة ببكائه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يجب بسط الرجاء في رحمة الله فإنها واسعة، وربما غلب الرجاء على الخوف، وذاك ان مستقى الرجاء من بحر الرحمة، وقد سبق في قضائه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رحمته سبقت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مؤمن تخرج من عينه دموع، ولو مثل رؤوس الذباب من خشية الله، إلا حرمه الله على النار، و ما من قطرة أحب إلى الله تعالى من قطرة دمع من خشية الله، و قطرة دم في سبيل الله</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752989_2320776876"/>
      <w:bookmarkStart w:id="392" w:name="_Toc130"/>
      <w:bookmarkEnd w:id="391"/>
      <w:r>
        <w:rPr>
          <w:rtl w:val="true"/>
        </w:rPr>
        <w:t>أحادیث في الخوف من الله تعالی والرحمة للناس</w:t>
      </w:r>
      <w:bookmarkEnd w:id="392"/>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نرحم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رحمة أحدكم في خويصة أهله حتى يرحم الناس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الحوائج عند رحماء أمتي تفلحوا ـ أو تنجحوا فإن رحمة الله لهم، ولا تطلبوا الحوائج عند القاسية قلوبهم فتذلوا فتندموا، فإن غضب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لولده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نزل بك كلب الزمان</w:t>
      </w:r>
      <w:r>
        <w:rPr>
          <w:rStyle w:val="FootnoteAnchor"/>
          <w:rtl w:val="true"/>
        </w:rPr>
        <w:footnoteReference w:id="907"/>
      </w:r>
      <w:r>
        <w:rPr>
          <w:rFonts w:ascii="Amiri" w:hAnsi="Amiri" w:eastAsia="Amiri" w:cs="Amiri"/>
          <w:color w:val="111111"/>
          <w:sz w:val="28"/>
          <w:sz w:val="28"/>
          <w:szCs w:val="28"/>
          <w:rtl w:val="true"/>
          <w:lang w:bidi="ar-SA"/>
        </w:rPr>
        <w:t>و قحط الدهر، فعليك بذوي الأصول الثابتة، والفروع النابتة، من أهل الرحمة والإيثار والشفقة، فإنهم أقضى للحاجات، وأمضى لدفع ا الملمات، و إياك وطلب الفضل واكتساب الطاسيج</w:t>
      </w:r>
      <w:r>
        <w:rPr>
          <w:rStyle w:val="FootnoteAnchor"/>
          <w:rtl w:val="true"/>
        </w:rPr>
        <w:footnoteReference w:id="908"/>
      </w:r>
      <w:r>
        <w:rPr>
          <w:rFonts w:ascii="Amiri" w:hAnsi="Amiri" w:eastAsia="Amiri" w:cs="Amiri"/>
          <w:color w:val="111111"/>
          <w:sz w:val="28"/>
          <w:sz w:val="28"/>
          <w:szCs w:val="28"/>
          <w:rtl w:val="true"/>
          <w:lang w:bidi="ar-SA"/>
        </w:rPr>
        <w:t xml:space="preserve">والقراريط، من ذوي الأكف اليابسة والوجوه العابسة، فإنهم إن أعطوا منّوا، وإن منعوا كذوا،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 العرف إن سألت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يعرف الغنى واليسارا</w:t>
      </w:r>
    </w:p>
    <w:p>
      <w:pPr>
        <w:pStyle w:val="BookText"/>
        <w:rPr/>
      </w:pPr>
      <w:r>
        <w:rPr>
          <w:rFonts w:ascii="Amiri" w:hAnsi="Amiri" w:eastAsia="Amiri" w:cs="Amiri"/>
          <w:color w:val="111111"/>
          <w:sz w:val="28"/>
          <w:sz w:val="28"/>
          <w:szCs w:val="28"/>
          <w:rtl w:val="true"/>
          <w:lang w:bidi="ar-SA"/>
        </w:rPr>
        <w:t xml:space="preserve">فسؤال الكريم يورث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الليم يورث عارا</w:t>
      </w:r>
    </w:p>
    <w:p>
      <w:pPr>
        <w:pStyle w:val="BookText"/>
        <w:rPr/>
      </w:pPr>
      <w:r>
        <w:rPr>
          <w:rFonts w:ascii="Amiri" w:hAnsi="Amiri" w:eastAsia="Amiri" w:cs="Amiri"/>
          <w:color w:val="111111"/>
          <w:sz w:val="28"/>
          <w:sz w:val="28"/>
          <w:szCs w:val="28"/>
          <w:rtl w:val="true"/>
          <w:lang w:bidi="ar-SA"/>
        </w:rPr>
        <w:t xml:space="preserve">و إذا لم تجد من الذل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بالذل إن لقيت الكبارا</w:t>
      </w:r>
    </w:p>
    <w:p>
      <w:pPr>
        <w:pStyle w:val="BookText"/>
        <w:rPr/>
      </w:pPr>
      <w:r>
        <w:rPr>
          <w:rFonts w:ascii="Amiri" w:hAnsi="Amiri" w:eastAsia="Amiri" w:cs="Amiri"/>
          <w:color w:val="111111"/>
          <w:sz w:val="28"/>
          <w:sz w:val="28"/>
          <w:szCs w:val="28"/>
          <w:rtl w:val="true"/>
          <w:lang w:bidi="ar-SA"/>
        </w:rPr>
        <w:t xml:space="preserve">ليس إجلالك الكبار 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العار أن تُجل الصغارا</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 زكاة البدن والمعروف زكاة النعم</w:t>
      </w:r>
      <w:r>
        <w:rPr>
          <w:rStyle w:val="FootnoteAnchor"/>
          <w:rtl w:val="true"/>
        </w:rPr>
        <w:footnoteReference w:id="910"/>
      </w:r>
      <w:r>
        <w:rPr>
          <w:rFonts w:ascii="Amiri" w:hAnsi="Amiri" w:eastAsia="Amiri" w:cs="Amiri"/>
          <w:color w:val="111111"/>
          <w:sz w:val="28"/>
          <w:sz w:val="28"/>
          <w:szCs w:val="28"/>
          <w:rtl w:val="true"/>
          <w:lang w:bidi="ar-SA"/>
        </w:rPr>
        <w:t>، وكل نعمة أنيل منها المعروف فمأمونة السلب، محصنة من الغير</w:t>
      </w:r>
      <w:r>
        <w:rPr>
          <w:rFonts w:eastAsia="Amiri" w:cs="Amiri" w:ascii="Amiri" w:hAnsi="Amiri"/>
          <w:color w:val="111111"/>
          <w:sz w:val="28"/>
          <w:szCs w:val="28"/>
          <w:rtl w:val="true"/>
          <w:lang w:bidi="ar-SA"/>
        </w:rPr>
        <w:t xml:space="preserve">». </w:t>
      </w:r>
      <w:bookmarkStart w:id="393" w:name="pg20004_217963"/>
    </w:p>
    <w:p>
      <w:pPr>
        <w:pStyle w:val="Heading2"/>
        <w:numPr>
          <w:ilvl w:val="1"/>
          <w:numId w:val="1"/>
        </w:numPr>
        <w:rPr/>
      </w:pPr>
      <w:bookmarkStart w:id="394" w:name="__RefHeading___Toc752991_2320776876"/>
      <w:bookmarkStart w:id="395" w:name="_Toc131"/>
      <w:bookmarkEnd w:id="393"/>
      <w:bookmarkEnd w:id="394"/>
      <w:r>
        <w:rPr>
          <w:rtl w:val="true"/>
        </w:rPr>
        <w:t>أحادیث فی عمل المعروف وذکر الله تعالی</w:t>
      </w:r>
      <w:bookmarkEnd w:id="395"/>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البيوت التي يخرج منها المعروف، تضيء لأهل السماء كما يضيء الكوكب الدري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أزكى الزروع وأنمى الفروع، ولا يتم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بتعجيله، وتصغيره،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رأف بأمتي و و رحمهم، فاعطف عليه و 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بذلاء أمتي لا يدخلون الجنة بكثرة صوم ولا صلاة ولكن برحمة الله، وسلامة الصدور، وسخاء النفوس، والرحمة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للمسلمين أن ينصح بعضهم بعضاً، و يرحم بعضهم بعضاً، فإنما هم كمثل العضو من الجسد، إذا اشتكى تداعى الجسد بالسهر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عليه السلام أعرابياً يتكلم فطوّل،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دون لسانك من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شفتاي و أسناني،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فتثبت واقتصر، فإنّ الله تعالى يكره الانبعاق</w:t>
      </w:r>
      <w:r>
        <w:rPr>
          <w:rStyle w:val="FootnoteAnchor"/>
          <w:rtl w:val="true"/>
        </w:rPr>
        <w:footnoteReference w:id="911"/>
      </w:r>
      <w:r>
        <w:rPr>
          <w:rFonts w:ascii="Amiri" w:hAnsi="Amiri" w:eastAsia="Amiri" w:cs="Amiri"/>
          <w:color w:val="111111"/>
          <w:sz w:val="28"/>
          <w:sz w:val="28"/>
          <w:szCs w:val="28"/>
          <w:rtl w:val="true"/>
          <w:lang w:bidi="ar-SA"/>
        </w:rPr>
        <w:t>في الكلام، فنظر الله وجه امرئ أوجز في كلامه، واقتصر على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العلماء لرجل رآه يكثر الكلام ويقل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 الله تعالى لك أذنين و لساناً واحداً، ليكون ما تسمعه ضعفي ما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صلى الله عليه و آله خرج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 الذكر، اغدوا و روحوا واذكروا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يحب أن يعلم منزلته عند الله تعالى، فلينظر كيف منزلة الله عنده، فإنّ الله تعالى ينزل العبد منه حيث أنزل العبد الله من نفسه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خير أعمالكم عند مليككم أزكاها و أرفعها في درجاتكم، وخير ماطلعت عليه الشمس ذكر الله سبحانه وتعالى، فإنه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 xml:space="preserve">. </w:t>
      </w:r>
      <w:bookmarkStart w:id="396" w:name="pg20004_217964"/>
    </w:p>
    <w:p>
      <w:pPr>
        <w:pStyle w:val="BookText"/>
        <w:rPr/>
      </w:pPr>
      <w:bookmarkEnd w:id="396"/>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أذكروني أذكركم بنعمتي ، أذكروني بالطاعة والعبادة، أذكركم بالنعم والإحسان والرحمة والرضوان</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752993_2320776876"/>
      <w:bookmarkStart w:id="398" w:name="_Toc132"/>
      <w:bookmarkEnd w:id="397"/>
      <w:r>
        <w:rPr>
          <w:rtl w:val="true"/>
        </w:rPr>
        <w:t>جملة من الأعمال الصالحة</w:t>
      </w:r>
      <w:bookmarkEnd w:id="398"/>
    </w:p>
    <w:p>
      <w:pPr>
        <w:pStyle w:val="BookText"/>
        <w:rPr/>
      </w:pP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تعالى عبداً نصب في قلبه نائحة من الحزن، فإن الله تعالى يحب كل قلب حزين، وإنه لا يدخل النار من بكى من خشية الله، حتى يعود اللبن إلى الضرع، وإنه لا يجتمع غبار في سبيل الله ودخان جهنم في منخري مؤمن أبداً، وإذا أبغض عبداً جعل في قلبه مزماراً من الضحك، وإن الضحك يميت القلب، والله لا يحب الفرحين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ملوك الجنة كل أشعث أغبر ذي طمرين</w:t>
      </w:r>
      <w:r>
        <w:rPr>
          <w:rStyle w:val="FootnoteAnchor"/>
          <w:rtl w:val="true"/>
        </w:rPr>
        <w:footnoteReference w:id="912"/>
      </w:r>
      <w:r>
        <w:rPr>
          <w:rFonts w:ascii="Amiri" w:hAnsi="Amiri" w:eastAsia="Amiri" w:cs="Amiri"/>
          <w:color w:val="111111"/>
          <w:sz w:val="28"/>
          <w:sz w:val="28"/>
          <w:szCs w:val="28"/>
          <w:rtl w:val="true"/>
          <w:lang w:bidi="ar-SA"/>
        </w:rPr>
        <w:t>، إذا استأذنوا لم يؤذن لهم، وإن خطبوا لم ينكحوا، وإذا قالوا لم ينصت لقولهم، ولو قسم نور واحد منهم بين أهل الأرض لوسعهم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المعروف والفضل من رحماء أمتي تعيشوا في أكنافهم، فالخلق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الله، وإن أحبهم إليه أنفعهم لخلقه، وأحسنهم صنيعاً إلى عياله، وإن الخير كثير وقليل فاعله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صديق كل أحد إلا من ضَره، والجاهل عدو كل أحد حتى من نفعه، فإذا سلم الناس منك فلا عليك ألا تسلم منهم، فإنه قل من اجتمعت هاتان النعمتان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والمعاذير، فإنها مفاخر</w:t>
      </w:r>
      <w:r>
        <w:rPr>
          <w:rStyle w:val="FootnoteAnchor"/>
          <w:rtl w:val="true"/>
        </w:rPr>
        <w:footnoteReference w:id="914"/>
      </w:r>
      <w:r>
        <w:rPr>
          <w:rFonts w:ascii="Amiri" w:hAnsi="Amiri" w:eastAsia="Amiri" w:cs="Amiri"/>
          <w:color w:val="111111"/>
          <w:sz w:val="28"/>
          <w:sz w:val="28"/>
          <w:szCs w:val="28"/>
          <w:rtl w:val="true"/>
          <w:lang w:bidi="ar-SA"/>
        </w:rPr>
        <w:t>، ألا أدلكم على عمل يحبه الله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 للضعيف، والرحمة له، والتلطف به، و من هم بأمر فلينظر في عاقبته فإن كان رشداً فليمضه، وإن كان غياً فلينته عنه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 لأبي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 إلا مؤمناً، ولا تجالس إلا مؤمناً، ولا يأكل طعامك إلا تقي، وإنّ فقراء أمتي يدخلون الجنة قبل أغنيائهم بخمسمائة عام</w:t>
      </w:r>
      <w:r>
        <w:rPr>
          <w:rFonts w:eastAsia="Amiri" w:cs="Amiri" w:ascii="Amiri" w:hAnsi="Amiri"/>
          <w:color w:val="111111"/>
          <w:sz w:val="28"/>
          <w:szCs w:val="28"/>
          <w:rtl w:val="true"/>
          <w:lang w:bidi="ar-SA"/>
        </w:rPr>
        <w:t xml:space="preserve">». </w:t>
      </w:r>
      <w:bookmarkStart w:id="399" w:name="pg20004_217965"/>
    </w:p>
    <w:p>
      <w:pPr>
        <w:pStyle w:val="Heading2"/>
        <w:numPr>
          <w:ilvl w:val="1"/>
          <w:numId w:val="1"/>
        </w:numPr>
        <w:rPr/>
      </w:pPr>
      <w:bookmarkStart w:id="400" w:name="__RefHeading___Toc752995_2320776876"/>
      <w:bookmarkStart w:id="401" w:name="_Toc133"/>
      <w:bookmarkEnd w:id="399"/>
      <w:bookmarkEnd w:id="400"/>
      <w:r>
        <w:rPr>
          <w:rtl w:val="true"/>
        </w:rPr>
        <w:t>الدنیا دار ابتلاء</w:t>
      </w:r>
      <w:bookmarkEnd w:id="401"/>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رب العزة ـ سبحانه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 و من أحدث وتوضأ ولم يصل ركعتين فقد جفاني، ومن أحدث وتوضأ وصلّى ركعتين و دعاني لدينه ودنياه بما شاء ولم أجبه فقد جفوته، ولست برب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آخر الليل 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فأجيبه ؟ هل من سائل فأعطيه سؤله؟ هل من مستغفر فأغفر له؟ هل من تائب فأتوب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كما تَرحم فكذلك تُرحم، فكيف ترجو أن يرحمك الله ، و أنت لا ترحم عباده؟</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منازل لا ينالها العباد بأعمالهم، ليس لها علاقة من فوقها، ولا عماد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أهلها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البلايا والهموم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 إليّ جبرئيل في أحسن صورة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الحق يقرنك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أوحيت إلى الدنيا أن تمردّي و تكدّري و تضيقي و تشدّدي على أوليائي حتي يحبوا لقائي، و تيسري و تسهّلي وتطيبي لأعداني حتى يبغضوا لقائي، فإني جعلت الدنيا سجناً لأوليائي وجنة لأعدائي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الجزاء يكافئ عظيم البلاء، فإذا أحب الله عبداً ابتلاه بعظيم البلاء، فإن رضي فله الرضى، وإن سخط فعليه السخط، وإن الله إذا أحب عبداً أتحفه بواحدة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حمى أو رمد أو صداع، وإن الله ليغذي عبده المؤمن بالبلاء، كما تغذي الوالدة ولدها باللبن، و إن البلاء إلى المؤمن أسرع من السيل إلى الوهاد</w:t>
      </w:r>
      <w:r>
        <w:rPr>
          <w:rStyle w:val="FootnoteAnchor"/>
          <w:rtl w:val="true"/>
        </w:rPr>
        <w:footnoteReference w:id="915"/>
      </w:r>
      <w:r>
        <w:rPr>
          <w:rFonts w:ascii="Amiri" w:hAnsi="Amiri" w:eastAsia="Amiri" w:cs="Amiri"/>
          <w:color w:val="111111"/>
          <w:sz w:val="28"/>
          <w:sz w:val="28"/>
          <w:szCs w:val="28"/>
          <w:rtl w:val="true"/>
          <w:lang w:bidi="ar-SA"/>
        </w:rPr>
        <w:t>، و من ركض البراذين</w:t>
      </w:r>
      <w:r>
        <w:rPr>
          <w:rStyle w:val="FootnoteAnchor"/>
          <w:rtl w:val="true"/>
        </w:rPr>
        <w:footnoteReference w:id="916"/>
      </w:r>
      <w:r>
        <w:rPr>
          <w:rFonts w:ascii="Amiri" w:hAnsi="Amiri" w:eastAsia="Amiri" w:cs="Amiri"/>
          <w:color w:val="111111"/>
          <w:sz w:val="28"/>
          <w:sz w:val="28"/>
          <w:szCs w:val="28"/>
          <w:rtl w:val="true"/>
          <w:lang w:bidi="ar-SA"/>
        </w:rPr>
        <w:t>، وإنه إذا نزل بلاء من السماء بدأ بالأنبياء، ثم الأوصياء ثم الأمثل فالأمثل، وإنه سبحانه وتعالى يعطي الدنيا لمن يحب و يبغض ولا يعطي الآخرة إلا أهل صفوته ومحبته، وإنه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ليحذر عبدي الذي يستبطىء رزقي أن أغضب فافتح عليه باباً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في العبد حاجة، فتح عليه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 ارتفاعي، لولا حياتي من عبدي المؤمن، لما جعلت له خرقة ليواري بها جسده، وإني إذا أكملت إيمانه ابتليته بفقر في ماله، و مرض في بدنه، فإن هو حرج</w:t>
      </w:r>
      <w:r>
        <w:rPr>
          <w:rStyle w:val="FootnoteAnchor"/>
          <w:rtl w:val="true"/>
        </w:rPr>
        <w:footnoteReference w:id="917"/>
      </w:r>
      <w:r>
        <w:rPr>
          <w:rFonts w:ascii="IRNazanin" w:hAnsi="IRNazanin" w:eastAsia="IRNazanin"/>
          <w:color w:val="111111"/>
          <w:sz w:val="28"/>
          <w:sz w:val="28"/>
          <w:szCs w:val="28"/>
          <w:rtl w:val="true"/>
          <w:lang w:bidi="fa-IR"/>
        </w:rPr>
        <w:t>أضعفت عليه ، وإن هو صبر باهيت به ملائكتي، و إني جعلت علياً علماً للايمان، فمن أحبه واتّبعه كان هادياً مهدياً، ومن أبغضه وتركه كان ضالاً من لا، وإنه لا يحبه إلا مؤمن تقي، ولا يبغضه إلا منافق شقی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لم يخلُ منها الأنبياء ولا الأوصياء ولا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 المال، والمرض في الجسم، و كافر يطلب قتلهم، ومنافق يقفو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تتمنوا المستحيل،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يتمنى المستحيل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ألستم تمنون الراحة في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للمؤمن في الدنيا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تعالى عبداً ألهمه الطاعة، وألزمه القناعة، وفقّهه في الدين، وقواه باليقين، فاكتفى بالكفاف، واكتسى بالعفاف، وإذا أبغض الله عبد أحبب إليه المال، وبسط له الآمال وألهمه دنياه، و وكله إلى هواه، فركب العناد، وبسط الفساد، وظلم العباد</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إفزعوا إلى الله في حوائجكم، والجأوا إليه في ملماتكم، وتضرعوا إليه وادعوه، فإن الدعاء مخ العبادة، وما من مؤمن يدعو الله بدعاء إلا استجاب له، فأما أن يكون يعجّل له في الدنيا، أو يؤجّل له في الآخرة، وإما أن يكفر به عن ذنوبه بقدر مادعا، مالم يدع بمأثم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لا يدخل به إلا </w:t>
      </w:r>
      <w:bookmarkStart w:id="402" w:name="pg20004_217967"/>
    </w:p>
    <w:p>
      <w:pPr>
        <w:pStyle w:val="BookText"/>
        <w:rPr/>
      </w:pPr>
      <w:bookmarkEnd w:id="402"/>
      <w:r>
        <w:rPr>
          <w:rFonts w:ascii="Amiri" w:hAnsi="Amiri" w:eastAsia="Amiri" w:cs="Amiri"/>
          <w:color w:val="111111"/>
          <w:sz w:val="28"/>
          <w:sz w:val="28"/>
          <w:szCs w:val="28"/>
          <w:rtl w:val="true"/>
          <w:lang w:bidi="ar-SA"/>
        </w:rPr>
        <w:t>الصائمون، فإذا دخل آخرهم أغلق ذلك الباب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3" w:name="__RefHeading___Toc752997_2320776876"/>
      <w:bookmarkStart w:id="404" w:name="_Toc134"/>
      <w:bookmarkEnd w:id="403"/>
      <w:r>
        <w:rPr>
          <w:rtl w:val="true"/>
        </w:rPr>
        <w:t>من أسباب رضا الله تعالی</w:t>
      </w:r>
      <w:bookmarkEnd w:id="404"/>
    </w:p>
    <w:p>
      <w:pPr>
        <w:pStyle w:val="BookText"/>
        <w:rPr/>
      </w:pPr>
      <w:r>
        <w:rPr>
          <w:rFonts w:ascii="Amiri" w:hAnsi="Amiri" w:eastAsia="Amiri" w:cs="Amiri"/>
          <w:color w:val="111111"/>
          <w:sz w:val="28"/>
          <w:sz w:val="28"/>
          <w:szCs w:val="28"/>
          <w:rtl w:val="true"/>
          <w:lang w:bidi="ar-SA"/>
        </w:rPr>
        <w:t>و روي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لقائي غداً في حظيرة القدس، فكن في الدنيا غريباً وحيداً محزوناً مستوحشاً، كالطير الوحداني الذي يطير في الأرض المقفرة، ويأكل من رؤوس الأشجار المثمرة، فإذا كان الليل أوى إلى وكره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استثناسا بربه، و استيحاشاً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الإسلام غريباً، وسيعود كما بدأ، فطوبى للغرباء،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الغرباء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w:t>
      </w:r>
      <w:r>
        <w:rPr>
          <w:rStyle w:val="FootnoteAnchor"/>
          <w:rtl w:val="true"/>
        </w:rPr>
        <w:footnoteReference w:id="920"/>
      </w:r>
      <w:r>
        <w:rPr>
          <w:rFonts w:ascii="Amiri" w:hAnsi="Amiri" w:eastAsia="Amiri" w:cs="Amiri"/>
          <w:color w:val="111111"/>
          <w:sz w:val="28"/>
          <w:sz w:val="28"/>
          <w:szCs w:val="28"/>
          <w:rtl w:val="true"/>
          <w:lang w:bidi="ar-SA"/>
        </w:rPr>
        <w:t>من القبائل، وأناس صالحون قليل في ناس سوء كثير، من يعصيهم أكثر ممن يطيعهم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سبحانه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من أحب حبيباً صدق قوله، و من أنس بحبيب رضي فعله، و من وثق بحبيب اعتمد عليه، ومن اشتاق إلى حبيب جدّ في السير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ذكري للذاكرين، وجنتي للمطيعين، وزيارتي للمشتاقين و أنا خاصة للمحبين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طاعتي في ضيافتي، وأهل شكري في زيارتي، وأهل ذكري في نعمتي، وأهل معصيتي لا أو يهم من رحمتي، إن تابوا فأنا حبيبهم، وإن دعوا فأنا مجيبهم، وإن مرضوا فأنا طبيبهم، أداويهم بالمحن والمصائب، لأطهّرهم من الذنوب والمعايب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قلب خاتم من الشيطان، فإذا ذكر اسمالله خنسو ذاب، وإذا ترك الذكر التقمه الشيطان فجذبه و أغواه، فاستزله و أطفاه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تهاونوا بالدنيا تهن عليكم، وأهينوها تكرم الآخرة إليكم، ولا تكرموا الدنيا فتهون الآخرة عليكم، فليست الدنيا بأهل كرامة، في كل يوم تدعو إلى فتنة وخسار، وما الدنيا إلا كحلم المنام، والمرء بين أيقاظ ونيام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أهينوا الدنيا، فإنها أهنأ ما تكون لكم أهون ما تهون </w:t>
      </w:r>
      <w:bookmarkStart w:id="405" w:name="pg20004_217968"/>
    </w:p>
    <w:p>
      <w:pPr>
        <w:pStyle w:val="BookText"/>
        <w:rPr/>
      </w:pPr>
      <w:bookmarkEnd w:id="405"/>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752999_2320776876"/>
      <w:bookmarkStart w:id="407" w:name="_Toc135"/>
      <w:bookmarkEnd w:id="406"/>
      <w:r>
        <w:rPr>
          <w:rtl w:val="true"/>
        </w:rPr>
        <w:t>فضل التآخي في الله تعالی</w:t>
      </w:r>
      <w:bookmarkEnd w:id="407"/>
    </w:p>
    <w:p>
      <w:pPr>
        <w:pStyle w:val="BookText"/>
        <w:rPr/>
      </w:pPr>
      <w:r>
        <w:rPr>
          <w:rFonts w:ascii="Amiri" w:hAnsi="Amiri" w:eastAsia="Amiri" w:cs="Amiri"/>
          <w:color w:val="111111"/>
          <w:sz w:val="28"/>
          <w:sz w:val="28"/>
          <w:szCs w:val="28"/>
          <w:rtl w:val="true"/>
          <w:lang w:bidi="ar-SA"/>
        </w:rPr>
        <w:t>وقال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أهينوا الدنيا و تهاونوا بها، فإنها ما أهانها قوم إلا هنأهم الله العيش، وما أعرها قوم إلا تعبوا و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أنس أن رسول الله صلى الله عليه و آله دخل على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تجدك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الله و أخاف ذنوبي،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في قلب عند في هذا الموطن، إلا بلغه الله ما يرجو، و أمنه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 الله تعالى إخاء بين المؤمنين، إلا أحدث لكل واحد منهما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أقواماً هم عند الله تعالى بمنزلتي يوم القيامة، ماهم بأنبياء ولا شهداء، تغبطهم الأنبياء والشهداء بمنزلتهم،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تآخوا في روح الله، على غير مال ولا سبب قريب، والذي نفسي بيده إن لوجوههم نوراً، وإنهم لعلى نور، لا يحزنون إذا حزن الناس، ولا يفزعون إذا فزعوا،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يمرون على حلق الذكر، فيقفون على رؤوسهم، ويبكون لبكائهم، ويؤمنون على دعائهم، فإذا صعدوا إلى السماء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أين كنتم؟ و هو أعلم بهم،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حضرنا مجلساً من مجالس الذكر ، فرأينا أقواماً يسبحونك ويمجدونك و يقدسونك ،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يريدون؟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نارك ، 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ووها عنهم، و أشهدكم اني قد غفرت لهم، وآمنتهم مما يخافون،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 فيهم فلاناً و إنه لم يذكرك،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قد غفرت له بمجالسته لهم، فإن الذاكرين لا يشقى بهم جليسهم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عباس رضي الله عنه، عن الله عليه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أرضاً بيضاء، مسيرة الشمس فيها ثلاثون يوماً، هي مثل أيام الدنيا ثلاثون مرة، مشحونة خلقاً لا يعلمون أن الله عزوجل بعصى في الأرض، ولا يعلمون أن الله تعالى خلق آدم و إبليس</w:t>
      </w:r>
      <w:r>
        <w:rPr>
          <w:rFonts w:eastAsia="IRNazanin" w:cs="IRNazanin"/>
          <w:color w:val="111111"/>
          <w:sz w:val="28"/>
          <w:szCs w:val="28"/>
          <w:rtl w:val="true"/>
          <w:lang w:bidi="fa-IR"/>
        </w:rPr>
        <w:t xml:space="preserve">». </w:t>
      </w:r>
      <w:bookmarkStart w:id="408" w:name="pg20004_217969"/>
    </w:p>
    <w:p>
      <w:pPr>
        <w:pStyle w:val="Heading2"/>
        <w:numPr>
          <w:ilvl w:val="1"/>
          <w:numId w:val="1"/>
        </w:numPr>
        <w:rPr/>
      </w:pPr>
      <w:bookmarkStart w:id="409" w:name="__RefHeading___Toc753001_2320776876"/>
      <w:bookmarkStart w:id="410" w:name="_Toc136"/>
      <w:bookmarkEnd w:id="408"/>
      <w:bookmarkEnd w:id="409"/>
      <w:r>
        <w:rPr>
          <w:rtl w:val="true"/>
        </w:rPr>
        <w:t>عوض فقد الأبناء في الآخرة</w:t>
      </w:r>
      <w:bookmarkEnd w:id="410"/>
    </w:p>
    <w:p>
      <w:pPr>
        <w:pStyle w:val="BookText"/>
        <w:rPr/>
      </w:pPr>
      <w:r>
        <w:rPr>
          <w:rFonts w:ascii="Amiri" w:hAnsi="Amiri" w:eastAsia="Amiri" w:cs="Amiri"/>
          <w:color w:val="111111"/>
          <w:sz w:val="28"/>
          <w:sz w:val="28"/>
          <w:szCs w:val="28"/>
          <w:rtl w:val="true"/>
          <w:lang w:bidi="ar-SA"/>
        </w:rPr>
        <w:t>و روي عن بعض الصالحين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ليلة فسمعت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أتنام عن حضرة الرحمان؟ و هو يقسم جوائز الرضوان، بين الأحبة والخّلان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منا المزيد، فلا ينامن من ليله الطويل، ولا يقنع من نفسه بالقليل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القيامة أطفال المؤمنين، عند عرض الخلائق للحساب، فيقول اللّه تعالى الجبرئيل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بهؤلاء إلى الجنة، فيقفون على أبواب الجنة ويسألون عن آبائهم وأمهاتهم، فيقول لهم الخزنة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آباؤكم و امهاتكم ليسوا كأمثالكم، لهم ذنوب وسيئات يطالبون بها، فيصيحون صيحة باكين، فقول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هذه الصبحة؟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أعلم، هؤلاء أطفال المؤمنين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ندخل الجنة حتى يدخل آباؤنا وأمهاتنا، فيقول الله سبحانه و تعالی یا جبرئيل، خلل الجمع وخذ بيد أبائهم وأمهاتهم فأدخلهم معهم الجنة برحمتي</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صلى الله عليه و آله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یوم القيامة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ما كان لي قبلكم فقد وهبته لكم، وقد بقيت التبعات بينكم، فتواهوا وادخلوا الجنة برحمتي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الله تعالى بسبعين ذنباً فيا بينك وبينه، كان أهون من أن تلقاه بذنب واحد فيا بينك و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بخير تحت بدالله وفي كفه</w:t>
      </w:r>
      <w:r>
        <w:rPr>
          <w:rStyle w:val="FootnoteAnchor"/>
          <w:rtl w:val="true"/>
        </w:rPr>
        <w:footnoteReference w:id="923"/>
      </w:r>
      <w:r>
        <w:rPr>
          <w:rFonts w:ascii="IRNazanin" w:hAnsi="IRNazanin" w:eastAsia="IRNazanin"/>
          <w:color w:val="111111"/>
          <w:sz w:val="28"/>
          <w:sz w:val="28"/>
          <w:szCs w:val="28"/>
          <w:rtl w:val="true"/>
          <w:lang w:bidi="fa-IR"/>
        </w:rPr>
        <w:t>، مالم یمالیء</w:t>
      </w:r>
      <w:r>
        <w:rPr>
          <w:rStyle w:val="FootnoteAnchor"/>
          <w:rtl w:val="true"/>
        </w:rPr>
        <w:footnoteReference w:id="924"/>
      </w:r>
      <w:r>
        <w:rPr>
          <w:rFonts w:ascii="Amiri" w:hAnsi="Amiri" w:eastAsia="Amiri" w:cs="Amiri"/>
          <w:color w:val="111111"/>
          <w:sz w:val="28"/>
          <w:sz w:val="28"/>
          <w:szCs w:val="28"/>
          <w:rtl w:val="true"/>
          <w:lang w:bidi="ar-SA"/>
        </w:rPr>
        <w:t>فراؤها أمراءها، ولم يزك صلحاؤها فجارها، ولم يمالي أخبارها أشرارها، فإذا فعلوا ذلك رفع الله تعالى يده عنهم، ثم سلط عليهم جبابر تهم فساموهم سوء العذاب، وضريم بالفاقة والفقر، وملأ قلوبهم رعباء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سليمان بن داود عليه السلام بعض عفاريته، وبعث </w:t>
      </w:r>
      <w:bookmarkStart w:id="411" w:name="pg20004_217970"/>
    </w:p>
    <w:p>
      <w:pPr>
        <w:pStyle w:val="BookText"/>
        <w:rPr/>
      </w:pPr>
      <w:bookmarkEnd w:id="411"/>
      <w:r>
        <w:rPr>
          <w:rFonts w:ascii="Amiri" w:hAnsi="Amiri" w:eastAsia="Amiri" w:cs="Amiri"/>
          <w:color w:val="111111"/>
          <w:sz w:val="28"/>
          <w:sz w:val="28"/>
          <w:szCs w:val="28"/>
          <w:rtl w:val="true"/>
          <w:lang w:bidi="ar-SA"/>
        </w:rPr>
        <w:t>معه نفراً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معه فانظروا ماذا يقول، فروا به في السوق، فرفع رأسه إلى السماء، ونظر إلى الناس فهز رأسه، و مرّوا به على بيت يبكون على ميت لهم فضحك و مروا به على الثوم يكال كيلاً وعلى الفلفل يوزن وزناً فضحك، و مروا به على قوم يذكرون الله تعالى و آخرين في باطل فهز رأسه</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753003_2320776876"/>
      <w:bookmarkStart w:id="413" w:name="_Toc137"/>
      <w:bookmarkEnd w:id="412"/>
      <w:r>
        <w:rPr>
          <w:rtl w:val="true"/>
        </w:rPr>
        <w:t>عجب عفریت من أحوال الناس في أیام سلیمان علیه السلام</w:t>
      </w:r>
      <w:bookmarkEnd w:id="413"/>
    </w:p>
    <w:p>
      <w:pPr>
        <w:pStyle w:val="BookText"/>
        <w:rPr/>
      </w:pPr>
      <w:r>
        <w:rPr>
          <w:rFonts w:ascii="Amiri" w:hAnsi="Amiri" w:eastAsia="Amiri" w:cs="Amiri"/>
          <w:color w:val="111111"/>
          <w:sz w:val="28"/>
          <w:sz w:val="28"/>
          <w:szCs w:val="28"/>
          <w:rtl w:val="true"/>
          <w:lang w:bidi="ar-SA"/>
        </w:rPr>
        <w:t>ثم ردوه إلى سليمان فأخبروه بما رأوا منه، فسأله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 مروا بك في السوق، لم رفعت رأسك إلى السماء ونظرت إلى الأرض والناس؟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الملائكة على رؤوس الناس، ما أسرع ما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ما أسرع ما يملون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مررت على أهل بيت يبكون على ميت لهم، وقد أدخله الله الجنة،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مررت على الثوم يكال كيلاً ومنه الترياق، وعلى الفلفل يوزن وزناً و هو الداء، فتعجبت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إلى قوم يذكرون الله، و آخرين في باطل، فتعجبت وضحكت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عمر بن عبد العزيز كان يوماً في المسجد، فدخل عليه رجل فأسمعه مكروها و نال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الانتصار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على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درهم نشتري به عنباً،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من الفلوس نشتري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خليفة المسلمين، يحيى إليك فيؤها، ولا تقدر على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أهون علينا من معالجة أغلال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حاجتك عند من لا يحب نجاحها، ولا تتهاون بالخلق فيهلكك الله، ولا تصحبن فاجراً فتتعلم من فجوره، و اعتزل عدوك، واحذر صديقك، ولا تأمن إلا من خشي الله، واخشع عند القبور، وذل عند المعصية، واعتصم بالله منها، وسارع في الطاعات، واستشر في أمرك النصيح، وآخ في الله أهل التقوى، ولا تجعل كلامك في غير الله، ولا تقله إلا عند من يشتهيه ويتخذه غنيمة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قيس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حمداً و مجداً، فإنه لاحمد إلا بفعل، ولا مجد إلا بمال</w:t>
      </w:r>
      <w:r>
        <w:rPr>
          <w:rFonts w:eastAsia="Amiri" w:cs="Amiri" w:ascii="Amiri" w:hAnsi="Amiri"/>
          <w:color w:val="111111"/>
          <w:sz w:val="28"/>
          <w:szCs w:val="28"/>
          <w:rtl w:val="true"/>
          <w:lang w:bidi="ar-SA"/>
        </w:rPr>
        <w:t xml:space="preserve">. </w:t>
      </w:r>
      <w:bookmarkStart w:id="414" w:name="pg20004_217971"/>
    </w:p>
    <w:p>
      <w:pPr>
        <w:pStyle w:val="Heading2"/>
        <w:numPr>
          <w:ilvl w:val="1"/>
          <w:numId w:val="1"/>
        </w:numPr>
        <w:rPr/>
      </w:pPr>
      <w:bookmarkStart w:id="415" w:name="__RefHeading___Toc753005_2320776876"/>
      <w:bookmarkStart w:id="416" w:name="_Toc138"/>
      <w:bookmarkEnd w:id="414"/>
      <w:bookmarkEnd w:id="415"/>
      <w:r>
        <w:rPr>
          <w:rtl w:val="true"/>
        </w:rPr>
        <w:t>محاورة حرقة بنت النعمان مع سعد بن أبي وقاص</w:t>
      </w:r>
      <w:bookmarkEnd w:id="416"/>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ينفس الله كربته فَلْيُبسِّر على مؤمن معسر وليدعُ له، فإن الله تعالى يحب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استكثروا من الشيء الذي لا لمسه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إذا كثر رخص إلا العقل إذا كثر 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تميم الداري</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السؤود؟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وقد سألت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السؤود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وهب بن منبه أن موسى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أخبرني عن آية رضاك من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رأيتنی أهي عبدي الطاعني، وأصرفه عن معصيتي فذلك آية رضاي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نفسك تحب المساكين، وتبغض الجبارين، فذلك آية رضاي</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المفضل بن عمرو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علامة قبولي عند الله،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 قبول العبد عند الله أن يصيب بمعروفه مواضعه، فإن لم يكن كذلك فليس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أن حرقة ابنة النعمان استدعاها سعد بن أبي وقاص لما كان أميراً في العراق، فحضرت في لمة من نسائها كلهن علين زيّها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حرقة ابنة النعمان؟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استنكارك ابای با سعد، والله لقد أمسينا دواء فأصبحنا داء، ولقد كنا فلك هذا المصر، يطيعنا أهله، ويجبى إلينا دخله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نسوس الناس والأمر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فيهم سوقة تتنصف </w:t>
      </w:r>
    </w:p>
    <w:p>
      <w:pPr>
        <w:pStyle w:val="BookText"/>
        <w:rPr/>
      </w:pPr>
      <w:r>
        <w:rPr>
          <w:rFonts w:ascii="Amiri" w:hAnsi="Amiri" w:eastAsia="Amiri" w:cs="Amiri"/>
          <w:color w:val="111111"/>
          <w:sz w:val="28"/>
          <w:sz w:val="28"/>
          <w:szCs w:val="28"/>
          <w:rtl w:val="true"/>
          <w:lang w:bidi="ar-SA"/>
        </w:rPr>
        <w:t xml:space="preserve">فات الدنيا لا يدوم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بنا تاراتها</w:t>
      </w:r>
      <w:r>
        <w:rPr>
          <w:rStyle w:val="FootnoteAnchor"/>
          <w:rtl w:val="true"/>
        </w:rPr>
        <w:footnoteReference w:id="929"/>
      </w:r>
      <w:r>
        <w:rPr>
          <w:rFonts w:ascii="IRNazanin" w:hAnsi="IRNazanin" w:eastAsia="IRNazanin"/>
          <w:color w:val="111111"/>
          <w:sz w:val="28"/>
          <w:sz w:val="28"/>
          <w:szCs w:val="28"/>
          <w:rtl w:val="true"/>
          <w:lang w:bidi="fa-IR"/>
        </w:rPr>
        <w:t>وتصرف</w:t>
      </w:r>
    </w:p>
    <w:p>
      <w:pPr>
        <w:pStyle w:val="BookText"/>
        <w:rPr/>
      </w:pPr>
      <w:r>
        <w:rPr>
          <w:rFonts w:ascii="Amiri" w:hAnsi="Amiri" w:eastAsia="Amiri" w:cs="Amiri"/>
          <w:color w:val="111111"/>
          <w:sz w:val="28"/>
          <w:sz w:val="28"/>
          <w:szCs w:val="28"/>
          <w:rtl w:val="true"/>
          <w:lang w:bidi="ar-SA"/>
        </w:rPr>
        <w:t>ثم بكت، فيكي ليكانها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للدهر دولة فاحذرنّها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تبيتين قد أمنت الدهورا</w:t>
      </w:r>
    </w:p>
    <w:p>
      <w:pPr>
        <w:pStyle w:val="BookText"/>
        <w:rPr/>
      </w:pPr>
      <w:r>
        <w:rPr>
          <w:rFonts w:ascii="Amiri" w:hAnsi="Amiri" w:eastAsia="Amiri" w:cs="Amiri"/>
          <w:color w:val="111111"/>
          <w:sz w:val="28"/>
          <w:sz w:val="28"/>
          <w:szCs w:val="28"/>
          <w:rtl w:val="true"/>
          <w:lang w:bidi="ar-SA"/>
        </w:rPr>
        <w:t>قد يبت الفني معافي فيودي</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آمناً مسروراً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اذكرى حاجتك يا سيدة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النعمان وأهله أجرهم على عوائدهم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اذكري حاجتك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النعمان و عبده و جواريه أجرهم على عوائدهم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اذكري حاجتك لنفسك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الأمير بالعطبة أطلق من لساني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فأعطاها و أجزل،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شكرتك بد افتقرت بعد غنى، ولا ملكتك يد استغنت بعد فقر، ولا جعل الله لك إلى لنيم حاجة، وأصاب الله بمعروفك مواضعه، ولا أخذ الله من كريم نعمة إلا وجعلك السبب في ردها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في ديوان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في ديوان الحكمة، فإني رأيت قطع الأواخر يمنع شكر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توسل أحد التي بوسيلة، أحب إلي من إذكاري بنعمة سلفت مني إليه أعيدها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 عليه السلام، فإن من أحسن خصال المعروف تربيته بإعادة الإفضال به، واعلم بأن أهل الفضل والشرف والرئاسة، يرون أن معروفهم ديناً عليهم، تتقاضاهم أبدأ نفوسهم الشريفة الزكية بإعادته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الرذالة والنذالة والخساسة، يرون معروفهم ديناً لهم، تتقاضاهم نفوسهم الخبيئة بإعادته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 أفعال الناس على قدر جواهرهم، ولقد أحسن مولانا أمير المؤمنين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تعلم خير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لحظ طرفك في منظره</w:t>
      </w:r>
    </w:p>
    <w:p>
      <w:pPr>
        <w:pStyle w:val="BookText"/>
        <w:rPr/>
      </w:pPr>
      <w:r>
        <w:rPr>
          <w:rFonts w:ascii="Amiri" w:hAnsi="Amiri" w:eastAsia="Amiri" w:cs="Amiri"/>
          <w:color w:val="111111"/>
          <w:sz w:val="28"/>
          <w:sz w:val="28"/>
          <w:szCs w:val="28"/>
          <w:rtl w:val="true"/>
          <w:lang w:bidi="ar-SA"/>
        </w:rPr>
        <w:t xml:space="preserve">فإن لم يين لك في ذا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تطلبن سوى محضره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الرجال بأفواهها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يعرف النذل من خيّره </w:t>
      </w:r>
      <w:bookmarkStart w:id="417" w:name="pg20004_217973"/>
    </w:p>
    <w:p>
      <w:pPr>
        <w:pStyle w:val="BookText"/>
        <w:rPr/>
      </w:pPr>
      <w:bookmarkEnd w:id="417"/>
      <w:r>
        <w:rPr>
          <w:rFonts w:ascii="Amiri" w:hAnsi="Amiri" w:eastAsia="Amiri" w:cs="Amiri"/>
          <w:color w:val="111111"/>
          <w:sz w:val="28"/>
          <w:sz w:val="28"/>
          <w:szCs w:val="28"/>
          <w:rtl w:val="true"/>
          <w:lang w:bidi="ar-SA"/>
        </w:rPr>
        <w:t xml:space="preserve">وتحظى الرجال يطيب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يعود إلى عنصره</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بان السرور بين عيني أبي الدرداء،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السرور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 رب العزة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ذلك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يعمل على شاكلته، فشاكلتنا الذنب والعصيان، وشاكلته العفو والغفران، فسر المسلمون حينئذ سروراً عظيماً</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753007_2320776876"/>
      <w:bookmarkStart w:id="419" w:name="_Toc139"/>
      <w:bookmarkEnd w:id="418"/>
      <w:r>
        <w:rPr>
          <w:rtl w:val="true"/>
        </w:rPr>
        <w:t xml:space="preserve">تفسیر آیة </w:t>
      </w:r>
      <w:r>
        <w:rPr>
          <w:rtl w:val="true"/>
        </w:rPr>
        <w:t>(</w:t>
      </w:r>
      <w:r>
        <w:rPr>
          <w:rtl w:val="true"/>
        </w:rPr>
        <w:t>قل کل یعمل علی شاکلته</w:t>
      </w:r>
      <w:r>
        <w:rPr>
          <w:rtl w:val="true"/>
        </w:rPr>
        <w:t>)</w:t>
      </w:r>
      <w:bookmarkEnd w:id="419"/>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أمتي زمان، يكون أمراؤهم على الجور، وعلماؤهم على الطمع وقلة الورع، وعبادهم على الرياء، وتجارهم على أكل الربا و كتمان العيب في البيع والشراء، ونساؤهم على زينة الدنيا، فعند ذلك يسلط عليهم أشرارهم، فيدعو خيارهم فلا يستجاب لهم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يبتلي عباده عند ظهور الأعمال السيئة، بنقص الثمرات، و حبس البركات، وإغلاق خزائن الخيرات، ليتوب تائب، ويقلع مقلع، ويتذكّر متذکّر، ويزدجر مزدجر، وقد جعل الله تعالى الاستغفار سبباً لدرور الرزق، و رحمة الخلق،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ويمددكم بأموال وبنين ويجعل لكم جنات ويجعل لكم أنهاراً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 الله عبداً قدم توبته، و استقال عشرته، و ذكر خطيئته، وحذر منيته، فإن أجله مستور عنه، و أمله خادع له، والشيطان موكّل به يزيّن له المعصية ليركبها، و يمنيه التوبة ليسوفها</w:t>
      </w:r>
      <w:r>
        <w:rPr>
          <w:rStyle w:val="FootnoteAnchor"/>
          <w:rtl w:val="true"/>
        </w:rPr>
        <w:footnoteReference w:id="935"/>
      </w:r>
      <w:r>
        <w:rPr>
          <w:rFonts w:ascii="Amiri" w:hAnsi="Amiri" w:eastAsia="Amiri" w:cs="Amiri"/>
          <w:color w:val="111111"/>
          <w:sz w:val="28"/>
          <w:sz w:val="28"/>
          <w:szCs w:val="28"/>
          <w:rtl w:val="true"/>
          <w:lang w:bidi="ar-SA"/>
        </w:rPr>
        <w:t>، حتى تهجم عليه منبته أغفل ما يكون عنها، فيالها حسرة على ذي غفلة، أن يكون عمره عليه حجة، وأن تؤديه أيامه إلى شقوة، نسأل الله سبحانه أن يجعلنا وإياكم ممن لا تبطره نعمة، ولا تحلّ به بعد الموت ندامة ولا نقمة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420" w:name="pg20004_217974"/>
    </w:p>
    <w:p>
      <w:pPr>
        <w:pStyle w:val="BookText"/>
        <w:rPr/>
      </w:pPr>
      <w:bookmarkEnd w:id="420"/>
      <w:r>
        <w:rPr>
          <w:rFonts w:ascii="Amiri" w:hAnsi="Amiri" w:eastAsia="Amiri" w:cs="Amiri"/>
          <w:color w:val="111111"/>
          <w:sz w:val="28"/>
          <w:sz w:val="28"/>
          <w:szCs w:val="28"/>
          <w:rtl w:val="true"/>
          <w:lang w:bidi="ar-SA"/>
        </w:rPr>
        <w:t>وقال عليه السلام في وصيته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أن يدركك الموت و أنت على</w:t>
      </w:r>
      <w:r>
        <w:rPr>
          <w:rStyle w:val="FootnoteAnchor"/>
          <w:rtl w:val="true"/>
        </w:rPr>
        <w:footnoteReference w:id="937"/>
      </w:r>
      <w:r>
        <w:rPr>
          <w:rFonts w:ascii="Amiri" w:hAnsi="Amiri" w:eastAsia="Amiri" w:cs="Amiri"/>
          <w:color w:val="111111"/>
          <w:sz w:val="28"/>
          <w:sz w:val="28"/>
          <w:szCs w:val="28"/>
          <w:rtl w:val="true"/>
          <w:lang w:bidi="ar-SA"/>
        </w:rPr>
        <w:t>حال سيئة، قد كنت تحدث نفسك منها بالتوبة، فيحول بينك وبين ذلك فإذا</w:t>
      </w:r>
      <w:r>
        <w:rPr>
          <w:rStyle w:val="FootnoteAnchor"/>
          <w:rtl w:val="true"/>
        </w:rPr>
        <w:footnoteReference w:id="938"/>
      </w:r>
      <w:r>
        <w:rPr>
          <w:rFonts w:ascii="Amiri" w:hAnsi="Amiri" w:eastAsia="Amiri" w:cs="Amiri"/>
          <w:color w:val="111111"/>
          <w:sz w:val="28"/>
          <w:sz w:val="28"/>
          <w:szCs w:val="28"/>
          <w:rtl w:val="true"/>
          <w:lang w:bidi="ar-SA"/>
        </w:rPr>
        <w:t xml:space="preserve">أنت قد أهلكت نفسك </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753009_2320776876"/>
      <w:bookmarkStart w:id="422" w:name="_Toc140"/>
      <w:bookmarkEnd w:id="421"/>
      <w:r>
        <w:rPr>
          <w:rtl w:val="true"/>
        </w:rPr>
        <w:t>وصیة أمیرالمومنین لابنه الحسن علیهما السلام</w:t>
      </w:r>
      <w:bookmarkEnd w:id="422"/>
    </w:p>
    <w:p>
      <w:pPr>
        <w:pStyle w:val="BookText"/>
        <w:rPr/>
      </w:pPr>
      <w:r>
        <w:rPr>
          <w:rFonts w:ascii="Amiri" w:hAnsi="Amiri" w:eastAsia="Amiri" w:cs="Amiri"/>
          <w:color w:val="111111"/>
          <w:sz w:val="28"/>
          <w:sz w:val="28"/>
          <w:szCs w:val="28"/>
          <w:rtl w:val="true"/>
          <w:lang w:bidi="ar-SA"/>
        </w:rPr>
        <w:t>يا بني، أكثر من ذكر الموت، و ما تهجم عليه وتصير إليه بعد الموت، حتى يأتيك وقد أخذت منه حذرك، وشددت له أزرك، ولا يأتيك بغتة فيبهرك، وإياك أن تغتر بما ترى من إخلاد أهل الدنيا إليها، وتكالبهم عليها، فقد نبأك الله عنها، ونعت هي نفسها لك، وتكشفت عن مساونها، فإنما أهلها كلاب عاوية وسباع ضارية، يهر بعضها على بعض، يأكل عزيزها ذليلها، ويقهر كبيرها صغيرها، نعَم مُعْقَلَة</w:t>
      </w:r>
      <w:r>
        <w:rPr>
          <w:rStyle w:val="FootnoteAnchor"/>
          <w:rtl w:val="true"/>
        </w:rPr>
        <w:footnoteReference w:id="939"/>
      </w:r>
      <w:r>
        <w:rPr>
          <w:rFonts w:ascii="IRNazanin" w:hAnsi="IRNazanin" w:eastAsia="IRNazanin"/>
          <w:color w:val="111111"/>
          <w:sz w:val="28"/>
          <w:sz w:val="28"/>
          <w:szCs w:val="28"/>
          <w:rtl w:val="true"/>
          <w:lang w:bidi="fa-IR"/>
        </w:rPr>
        <w:t>و أخرى مهملة، قد أضلَت مجولها، وركبت مجهولها، ليس لها راع يقيمها، ولا مسيم یسيمها، ركبت بهم سبيل العمى، وأخذت بأبصارهم عن منار الهدى، فتاهوا في حيرتها، وغرقوا في نعمتها، واتخذوها رباً، فلعبت بهم ولعبوا بها، رويداً يسفر الظلام فكأن قد وردت الأظعان، يوشك من أسرع أن يَلحق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من كانت مطبته الليل والنهار، فإنه يسار به و إن كان واقفاً، ويقطع المسافة وإن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يقيناً أنك لن تبلغ أ أملك، ولن تعدو أجلك، وأنك في سبيل من كان قبلك، فَخَفض في الطلب، وأجمل في المكتسب، فرب طلب قد جز إلى حَرَب</w:t>
      </w:r>
      <w:r>
        <w:rPr>
          <w:rStyle w:val="FootnoteAnchor"/>
          <w:rtl w:val="true"/>
        </w:rPr>
        <w:footnoteReference w:id="940"/>
      </w:r>
      <w:r>
        <w:rPr>
          <w:rFonts w:ascii="Amiri" w:hAnsi="Amiri" w:eastAsia="Amiri" w:cs="Amiri"/>
          <w:color w:val="111111"/>
          <w:sz w:val="28"/>
          <w:sz w:val="28"/>
          <w:szCs w:val="28"/>
          <w:rtl w:val="true"/>
          <w:lang w:bidi="ar-SA"/>
        </w:rPr>
        <w:t>، فما كل طالب بمرزوق، ولا كلّ مجمل بمحروم، فأكرم نفسك عن كل دنية، وإن ساقتك إلى الرغائب، ولا تكن عبد غيرك وقد جعلك الله حراً، وما خير خير لا يوجد إلا بشرّ، ويسر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توجف بك مطايا الطمع، فتوردك موارد الهلكة، و إن استطعت أن لا يكون بينك وبين الله ذو نعمة فافعل، فإنك مدرك قسمك، وآخذ سهمك، وإن السير من الله، أكبر وأعظم من الكثير من خلقه، وإن كان كل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وتلافيك ما فرط من صمتك ، أيسر من إدراكك مافات من منطقك، وحِفظ </w:t>
      </w:r>
    </w:p>
    <w:p>
      <w:pPr>
        <w:pStyle w:val="BookText"/>
        <w:rPr/>
      </w:pPr>
      <w:r>
        <w:rPr>
          <w:rFonts w:ascii="Amiri" w:hAnsi="Amiri" w:eastAsia="Amiri" w:cs="Amiri"/>
          <w:color w:val="111111"/>
          <w:sz w:val="28"/>
          <w:sz w:val="28"/>
          <w:szCs w:val="28"/>
          <w:rtl w:val="true"/>
          <w:lang w:bidi="ar-SA"/>
        </w:rPr>
        <w:t>ما في الوعاء بشد الوكاء، وحفظ ما في يديك أحب إليّ من طلب ما في يد غيرك، و مرارة اليأس خير من الطلب إلى الناس، والحرفة مع العفة خير من الغنى مع الفجور، والمرء تمع أحفظ لسرّه، و رب ساع فيا يضره، من أكثر أهجر، و من تفكر أبصر، قارب أهل الخير تكن منهم، وباين أهل الشرتين عنهم، بنس الطعام الحرام، وظلم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الدواء داء والداء دواء، و ربما نصح غير الناصح وغش المستنصح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والاتكال على المني، فإنها بضائع النوكي</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 جربت ما وعضك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ولا كل غائب يؤوب، و من الفساد إضاعة الزاد و مفسدة المعاد، ولكل أمر عاقبة، سوف بأتبك ما قدر لك، التاجر مخاطر، ورب بسير أنمى من كثير، لا خير في معين مهين، ولا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ماذل لك قعوده</w:t>
      </w:r>
      <w:r>
        <w:rPr>
          <w:rStyle w:val="FootnoteAnchor"/>
          <w:rtl w:val="true"/>
        </w:rPr>
        <w:footnoteReference w:id="942"/>
      </w:r>
      <w:r>
        <w:rPr>
          <w:rFonts w:ascii="Amiri" w:hAnsi="Amiri" w:eastAsia="Amiri" w:cs="Amiri"/>
          <w:color w:val="111111"/>
          <w:sz w:val="28"/>
          <w:sz w:val="28"/>
          <w:szCs w:val="28"/>
          <w:rtl w:val="true"/>
          <w:lang w:bidi="ar-SA"/>
        </w:rPr>
        <w:t>، ولا تخاطر بشيء رجاء اكثر منه، وإياك أن تجمح بك مطية اللجاج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احمل نفسك من أخيك عند صرمه على</w:t>
      </w:r>
      <w:r>
        <w:rPr>
          <w:rStyle w:val="FootnoteAnchor"/>
          <w:rtl w:val="true"/>
        </w:rPr>
        <w:footnoteReference w:id="943"/>
      </w:r>
      <w:r>
        <w:rPr>
          <w:rFonts w:ascii="Amiri" w:hAnsi="Amiri" w:eastAsia="Amiri" w:cs="Amiri"/>
          <w:color w:val="111111"/>
          <w:sz w:val="28"/>
          <w:sz w:val="28"/>
          <w:szCs w:val="28"/>
          <w:rtl w:val="true"/>
          <w:lang w:bidi="ar-SA"/>
        </w:rPr>
        <w:t>الصلة، وعند صدوده على اللطف والمقاربة، وعند جموده على البذل، وعند تباعده على الدنو، وعند شدته على اللين، وعند جرمه على العذر، حتى كأنك له عبد و كأنه ذونعمة عليك، وإياك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 المحضر أخاك النصيحة حسنة كانت أم قبيحة، وتجرع الغيظ، فإني لم أر جرعة أحلى منها عاقبة ولا ألذ مغبة، ولن لمن غالظك، فإنه يوشك أن يلين لك ، وخذ على عدوك بالفضل فإنه أحلى الظفرين، وإن أردت قطيعة أخيك، فاستبق له من نفسك بقية يرجع اليها إن بدا له ذلك يوماً ما، ومن ظنّ بك خيراً فصدق ظنه، ولا تضيعن حق أحبك اتكالاً على ما بينك وبينه، فإنه ليس لك بأخ من</w:t>
      </w:r>
      <w:r>
        <w:rPr>
          <w:rStyle w:val="FootnoteAnchor"/>
          <w:rtl w:val="true"/>
        </w:rPr>
        <w:footnoteReference w:id="944"/>
      </w:r>
      <w:r>
        <w:rPr>
          <w:rFonts w:ascii="Amiri" w:hAnsi="Amiri" w:eastAsia="Amiri" w:cs="Amiri"/>
          <w:color w:val="111111"/>
          <w:sz w:val="28"/>
          <w:sz w:val="28"/>
          <w:szCs w:val="28"/>
          <w:rtl w:val="true"/>
          <w:lang w:bidi="ar-SA"/>
        </w:rPr>
        <w:t xml:space="preserve">أضعت حقه، ولا يكن أهلك أشق الخلق بك، ولا ترغبن فيمن زهد فيك، ولا يكونن أخوك على قطبعتك أقوى منك على صلته، ولا يكونن على الإساءة أقوى منك على الإحسان، ولا يكبرن عليك ظلم من </w:t>
      </w:r>
    </w:p>
    <w:p>
      <w:pPr>
        <w:pStyle w:val="BookText"/>
        <w:rPr/>
      </w:pPr>
      <w:r>
        <w:rPr>
          <w:rFonts w:ascii="Amiri" w:hAnsi="Amiri" w:eastAsia="Amiri" w:cs="Amiri"/>
          <w:color w:val="111111"/>
          <w:sz w:val="28"/>
          <w:sz w:val="28"/>
          <w:szCs w:val="28"/>
          <w:rtl w:val="true"/>
          <w:lang w:bidi="ar-SA"/>
        </w:rPr>
        <w:t>ظلمك، فإنه يسمى في مضرته ونفعك، وليس جزاء من شرك أن تسوءه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تطلبه، ورزق يطلبك، فإن أنت لم تأته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الخضوع عند الحاجة، والجفاء عند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لك من دنياك، ما اصلحت به مثواك، وإن جزعت على ما نقلّت من یدك، فاجزع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كل عالم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استدل على مالم يكن باقد كان، فإن الأمور أشباه، ولا تكونن ممن لا تنفعه</w:t>
      </w:r>
      <w:r>
        <w:rPr>
          <w:rStyle w:val="FootnoteAnchor"/>
          <w:rtl w:val="true"/>
        </w:rPr>
        <w:footnoteReference w:id="946"/>
      </w:r>
      <w:r>
        <w:rPr>
          <w:rFonts w:ascii="Amiri" w:hAnsi="Amiri" w:eastAsia="Amiri" w:cs="Amiri"/>
          <w:color w:val="111111"/>
          <w:sz w:val="28"/>
          <w:sz w:val="28"/>
          <w:szCs w:val="28"/>
          <w:rtl w:val="true"/>
          <w:lang w:bidi="ar-SA"/>
        </w:rPr>
        <w:t>العظة، إلا إذا بالغت في إيلامه، فإنّ العاقل يتعظ بالأدب، والبهائم لا تتعظ إلا بالضرب إطرح عنك واردات الأمور</w:t>
      </w:r>
      <w:r>
        <w:rPr>
          <w:rStyle w:val="FootnoteAnchor"/>
          <w:rtl w:val="true"/>
        </w:rPr>
        <w:footnoteReference w:id="947"/>
      </w:r>
      <w:r>
        <w:rPr>
          <w:rFonts w:ascii="Amiri" w:hAnsi="Amiri" w:eastAsia="Amiri" w:cs="Amiri"/>
          <w:color w:val="111111"/>
          <w:sz w:val="28"/>
          <w:sz w:val="28"/>
          <w:szCs w:val="28"/>
          <w:rtl w:val="true"/>
          <w:lang w:bidi="ar-SA"/>
        </w:rPr>
        <w:t>بعزائم الصبر وحسن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القصدجار الصاحب مناسب، والصديق من صدق غيبه، والهوى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بعيد أقرب من قريب، وقريب أبعد من بعيد، 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صاف مذهبه، ومن اقتصر على قدره كان أبق له، و أوثق سبب أخذت به سبب بينك و بين الله سبحانه، ومن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البأس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صورة تظهر، ولا كل فرصة تصاب، وربما أخطأ البصير قصده، و أصاب الأعمى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كان مضحكاً، وإن كنت ذلك عن غيرك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ومشاورة النساء، فإن رأيين إلى أفن، وعزمهن إلى وهن، واكتف علين من أبصارهن عجابك إياهن، فإنّ شدة الحجاب أبق عليهن، وليس خروجهن أشد من إدخالك من لا يوثق به علين، وإن استطعت أن لا يعرفن قبرك فافعل، ولا تملك المرأة من أمرها ما جاوز نفسها، فإن المرأة ريحانة وليست بقهرمانه، ولا تعد الكرامتها نفسها، ولا تطمعها أن تشفع لغيرها، وإياك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 xml:space="preserve">. </w:t>
      </w:r>
      <w:bookmarkStart w:id="423" w:name="pg20004_217977"/>
    </w:p>
    <w:p>
      <w:pPr>
        <w:pStyle w:val="BookText"/>
        <w:rPr/>
      </w:pPr>
      <w:bookmarkEnd w:id="423"/>
      <w:r>
        <w:rPr>
          <w:rFonts w:ascii="Amiri" w:hAnsi="Amiri" w:eastAsia="Amiri" w:cs="Amiri"/>
          <w:color w:val="111111"/>
          <w:sz w:val="28"/>
          <w:sz w:val="28"/>
          <w:szCs w:val="28"/>
          <w:rtl w:val="true"/>
          <w:lang w:bidi="ar-SA"/>
        </w:rPr>
        <w:t>واجعل لكل إنسان من خدمك عملاً تأخذه به، فإنه أخرى أن لا يتواكلوا في خدمتك، وأكرم عشيرتك، فإنهم جناحك الذي به تطير، وأصلك الذي إليه تصير، و يدك التي</w:t>
      </w:r>
      <w:r>
        <w:rPr>
          <w:rStyle w:val="FootnoteAnchor"/>
          <w:rtl w:val="true"/>
        </w:rPr>
        <w:footnoteReference w:id="948"/>
      </w:r>
      <w:r>
        <w:rPr>
          <w:rFonts w:ascii="IRNazanin" w:hAnsi="IRNazanin" w:eastAsia="IRNazanin"/>
          <w:color w:val="111111"/>
          <w:sz w:val="28"/>
          <w:sz w:val="28"/>
          <w:szCs w:val="28"/>
          <w:rtl w:val="true"/>
          <w:lang w:bidi="fa-IR"/>
        </w:rPr>
        <w:t>بها تصول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 الله دينك ودنياك، وأسأله خير القضاء لك، في الآجلة والعاجلة والدنيا والآخرة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753011_2320776876"/>
      <w:bookmarkStart w:id="425" w:name="_Toc141"/>
      <w:bookmarkEnd w:id="424"/>
      <w:r>
        <w:rPr>
          <w:rtl w:val="true"/>
        </w:rPr>
        <w:t>قضاء وال شیعي لحاجات اخوانه</w:t>
      </w:r>
      <w:bookmarkEnd w:id="425"/>
    </w:p>
    <w:p>
      <w:pPr>
        <w:pStyle w:val="BookText"/>
        <w:rPr/>
      </w:pPr>
      <w:r>
        <w:rPr>
          <w:rFonts w:ascii="Amiri" w:hAnsi="Amiri" w:eastAsia="Amiri" w:cs="Amiri"/>
          <w:color w:val="111111"/>
          <w:sz w:val="28"/>
          <w:sz w:val="28"/>
          <w:szCs w:val="28"/>
          <w:rtl w:val="true"/>
          <w:lang w:bidi="ar-SA"/>
        </w:rPr>
        <w:t>وروي عن الحسن بن يقطين</w:t>
      </w:r>
      <w:r>
        <w:rPr>
          <w:rStyle w:val="FootnoteAnchor"/>
          <w:rtl w:val="true"/>
        </w:rPr>
        <w:footnoteReference w:id="950"/>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بالأهواز رجل من كتاب يحيى بن خالد، وكان عليَّ من بقايا خراج كان فيها زوال نعمتي و خروج من ملكي،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ينتحل هذا الأمر، فخشيت أن ألقاء مخافة ألا يكون ما بلغني حقاً، فيكون فيه خروجي من ملكي وزوال نعمتي، فهربت منه إلى الله تعالى، وأتبت الصادق</w:t>
      </w:r>
      <w:r>
        <w:rPr>
          <w:rStyle w:val="FootnoteAnchor"/>
          <w:rtl w:val="true"/>
        </w:rPr>
        <w:footnoteReference w:id="951"/>
      </w:r>
      <w:r>
        <w:rPr>
          <w:rFonts w:ascii="Amiri" w:hAnsi="Amiri" w:eastAsia="Amiri" w:cs="Amiri"/>
          <w:color w:val="111111"/>
          <w:sz w:val="28"/>
          <w:sz w:val="28"/>
          <w:szCs w:val="28"/>
          <w:rtl w:val="true"/>
          <w:lang w:bidi="ar-SA"/>
        </w:rPr>
        <w:t xml:space="preserve">عليه السلام مستجيراً، فكتب إليه رقعة صغيرة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ظل عرشه ظلاً لا يسكنه إلا من نفّس عن أخيه كربة، أو أعانه بنفسه، أو صنع إليه معروفاً، ولو بشق تمرة، و هذا أخوك والسلام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ختمها ودفعها إليَّ و أمرني أن أوصلها إليه، فلما رجعت إلى بلدي، صرت إلى منزله فاستأذنت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الصادق عليه السلام بالباب، فإذا أنا به وقد خرج إلي حافياً، فأبصرني وسلّم عليَّ وقبّل ما بين عينيّ،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رسول مولاي؟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أعتقني من النار إن كنت صادقاً، فأخذ بيدي و أدخلني منزله، و أجلسني في مجلسه، وقعد بين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خلّفت مولاي؟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حتى أ أعادها ثلاثاً، ثم ناولته الرقعة فقرأها وقبلها ووضعها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مر بأمرك،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جريدتك عليَّ كذا وكذا ألف ألف درهم، وفيه عطي و هلاكي، فدعا الجريدة فمحا عنّي كل ما </w:t>
      </w:r>
      <w:bookmarkStart w:id="426" w:name="pg20004_217978"/>
    </w:p>
    <w:p>
      <w:pPr>
        <w:pStyle w:val="BookText"/>
        <w:rPr/>
      </w:pPr>
      <w:bookmarkEnd w:id="426"/>
      <w:r>
        <w:rPr>
          <w:rFonts w:ascii="Amiri" w:hAnsi="Amiri" w:eastAsia="Amiri" w:cs="Amiri"/>
          <w:color w:val="111111"/>
          <w:sz w:val="28"/>
          <w:sz w:val="28"/>
          <w:szCs w:val="28"/>
          <w:rtl w:val="true"/>
          <w:lang w:bidi="ar-SA"/>
        </w:rPr>
        <w:t xml:space="preserve">كان فيها، وأعطاني براءة منها، ثم دعا بصناديق ماله فناصفني عليها، ثم دعا بدوابه فجعل يأخذ دابة و يعطيني دابة، ثم دعا بغلمان، فجعل يعطيني غلاماً ويأخذ غلاماً، ثم دعا بكونه فجعل يأخذ ثوباً ويعطيني ثوباً، حتى شاطرني جميع ملكه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وزدت على السرور</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753013_2320776876"/>
      <w:bookmarkStart w:id="428" w:name="_Toc142"/>
      <w:bookmarkEnd w:id="427"/>
      <w:r>
        <w:rPr>
          <w:rtl w:val="true"/>
        </w:rPr>
        <w:t>شفاعة رجل للفرزدق</w:t>
      </w:r>
      <w:bookmarkEnd w:id="428"/>
    </w:p>
    <w:p>
      <w:pPr>
        <w:pStyle w:val="BookText"/>
        <w:rPr/>
      </w:pPr>
      <w:r>
        <w:rPr>
          <w:rFonts w:ascii="Amiri" w:hAnsi="Amiri" w:eastAsia="Amiri" w:cs="Amiri"/>
          <w:color w:val="111111"/>
          <w:sz w:val="28"/>
          <w:sz w:val="28"/>
          <w:szCs w:val="28"/>
          <w:rtl w:val="true"/>
          <w:lang w:bidi="ar-SA"/>
        </w:rPr>
        <w:t>فلما كان في الموسم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هذا الفرح بشيء أحب إلى الله و رسوله، من الخروج إلى الحج، والدعاء له، والمصير إلى مولاي وسيدي الصادق علیه السلام و شكره عنده، و أسأله الدعاء له، فخرجت إلى مكة وجعلت طريقي إلى مولاي عليه السلام، فلما دخلت عليه رأيته والسرور في وجهه،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ما كان من خبرك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أورد عليه خبري، و جعل يتهلل وتهه ويسر السرور،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سررت بما كان منه إليّ؟ سرّه الله تعالى في جميع أموره،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سرّني، والله لقد سرآبائي، والله لقد مر أمير المؤمنين، والله لقد سر رسول الله الله عليه و آله، والله لقد سر الله في عرشه</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الحديث والحمد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كتب إلى رجل من ولاة العراق، يشفع في الفرزدق وقد طلبه فهرب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هذا البطن من قريش، قد غرسوا شجرة الحلم فتفرعت أغصانها عن الكرم والعلم والصدق والوفاء، ثم اجتنى كل منهم من ذلك على عظم قدره وعلو همته، وإنك أطولهم باعاً، وأحسنهم عموداً، وأجزهم وفوداً،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ثلثي ذلك الفضل لكان، بل لك ذلك كله، لأنك أهله و معدنه، وفيه غرس أصلك، وعليه تفرع فرعك، وعليه تهدلت غصونه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فلولا عظم جرم الفرزدق، لم يفق عنه حلمك على عظمه، وسعة صدرك، وكبر صبرك، وكظم غيظك، لكني أحبك أردت بإخافته تأديب رعتك، كيما لا يجتروا على ارتكاب ذنب طمعاً في العفو، ولنعم مؤدب الرعية وسائسها أنت، وإنما يذهب الغيظ الظفر، والحقد الحلم، ويطيب النفس الرغبة في ثواب ذلك، وقد </w:t>
      </w:r>
      <w:bookmarkStart w:id="429" w:name="pg20004_217979"/>
    </w:p>
    <w:p>
      <w:pPr>
        <w:pStyle w:val="BookText"/>
        <w:rPr/>
      </w:pPr>
      <w:bookmarkEnd w:id="429"/>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و قد ظفرت به، وذلك لك مطلبه، واستخذى</w:t>
      </w:r>
      <w:r>
        <w:rPr>
          <w:rStyle w:val="FootnoteAnchor"/>
          <w:rtl w:val="true"/>
        </w:rPr>
        <w:footnoteReference w:id="956"/>
      </w:r>
      <w:r>
        <w:rPr>
          <w:rFonts w:ascii="Amiri" w:hAnsi="Amiri" w:eastAsia="Amiri" w:cs="Amiri"/>
          <w:color w:val="111111"/>
          <w:sz w:val="28"/>
          <w:sz w:val="28"/>
          <w:szCs w:val="28"/>
          <w:rtl w:val="true"/>
          <w:lang w:bidi="ar-SA"/>
        </w:rPr>
        <w:t>إليك طمعاً في عفوك، ورجاء الحلمك، والحلم والكرم والعفو والصفح خلق قرشي، و سجال هاشمي، وحلة يلبسها البر الكريم جميلة، وقد أوطأته ربعك الفسيح، و جنابك السميح، وضمنت له عليك الوفاء، حتى يرد كتابك بذلك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753015_2320776876"/>
      <w:bookmarkStart w:id="431" w:name="_Toc143"/>
      <w:bookmarkEnd w:id="430"/>
      <w:r>
        <w:rPr>
          <w:rtl w:val="true"/>
        </w:rPr>
        <w:t>من کلام العباس بن عبدالمطلب لأبي سفیان في أحداث السقیفة</w:t>
      </w:r>
      <w:bookmarkEnd w:id="431"/>
    </w:p>
    <w:p>
      <w:pPr>
        <w:pStyle w:val="BookText"/>
        <w:rPr/>
      </w:pPr>
      <w:r>
        <w:rPr>
          <w:rFonts w:ascii="Amiri" w:hAnsi="Amiri" w:eastAsia="Amiri" w:cs="Amiri"/>
          <w:color w:val="111111"/>
          <w:sz w:val="28"/>
          <w:sz w:val="28"/>
          <w:szCs w:val="28"/>
          <w:rtl w:val="true"/>
          <w:lang w:bidi="ar-SA"/>
        </w:rPr>
        <w:t>فلما قرأه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حسن و خير و جميل، و وصفت من كرم، فأنت المقدم فيه والسابق إليه، بل أنت أصله و بك يصح معناه، و ماذكرت من أمر الرعية، فإنه كذلك لأن الليث لا يفرق إن لم يفترس، و بالمهابة يمكن الجموح من عنانه، ولقد أحسن لنفسه الصنيعة إذ لجأ إليك، وإنما قرب ليعلم أنه خطر بالبال، وقد أردت أن يبين طريداً شريداً، لا يطعم الغمض، ولا يأمن من الخوف، حتى ورد كتابك شافعاً فيه، فأمانك أماني، وعفوك عفوي، و أمرك أمري، فإني لا أخيف من آمنته، ولا أرهب من أجرته ومنتك في الطلب إلينا العفو عنه، أفضل وأعظم من منتنا بإسعافك بالإجابة إلى ما سألت، أدام الله نعمتك وسلامتك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أم هانيء بنت أبي طالب رضي الله عنها، عن النبي صلى الله عليه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إذا سمعت باسم رجل خير من أن تلقاه، فإذا لقيته خير من أن تجرّبه، ولو جربته أظهر لك أحوالاً، دينهم دراهمهم، وهمتهم بطونهم، وقبلتهم نساؤهم، يركعون للرغيف، ويسجدون للدرهم، حياري مکاری، لاسلمين ولا نصاری</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 العباس بن عبد المطلب رحمه الله وقد جاءه أبوسفيان والزبير، فعرضا عليه النصرة بعد موت النبي صلى الله عليه وآله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مقالتكما، فلا لقلة نستعين بكما، ولا لظنة نترك رأيكما، لكن لا تماس الحق، فامهلانا نراجع الفكر، فإن </w:t>
      </w:r>
      <w:bookmarkStart w:id="432" w:name="pg20004_217980"/>
    </w:p>
    <w:p>
      <w:pPr>
        <w:pStyle w:val="BookText"/>
        <w:rPr/>
      </w:pPr>
      <w:bookmarkEnd w:id="432"/>
      <w:r>
        <w:rPr>
          <w:rFonts w:ascii="IRNazanin" w:hAnsi="IRNazanin" w:eastAsia="IRNazanin"/>
          <w:color w:val="111111"/>
          <w:sz w:val="28"/>
          <w:sz w:val="28"/>
          <w:szCs w:val="28"/>
          <w:rtl w:val="true"/>
          <w:lang w:bidi="fa-IR"/>
        </w:rPr>
        <w:t>یکن لنا الإثم مخرج، يصرّ بنا وبهم الجندب</w:t>
      </w:r>
      <w:r>
        <w:rPr>
          <w:rStyle w:val="FootnoteAnchor"/>
          <w:rtl w:val="true"/>
        </w:rPr>
        <w:footnoteReference w:id="958"/>
      </w:r>
      <w:r>
        <w:rPr>
          <w:rFonts w:ascii="IRNazanin" w:hAnsi="IRNazanin" w:eastAsia="IRNazanin"/>
          <w:color w:val="111111"/>
          <w:sz w:val="28"/>
          <w:sz w:val="28"/>
          <w:szCs w:val="28"/>
          <w:rtl w:val="true"/>
          <w:lang w:bidi="fa-IR"/>
        </w:rPr>
        <w:t>، ونمد أكفاً إلى المجد لا نقبضها أوتبلغ المدى، وإن تكن الأخرى، فلا لقلة في العضد، ولا لوهن في العضد، والله لولا أن الإسلام قيد الفتك، لتدكدكت منا إليكم جنادل صخر يسمع اصطکاکهامن محل الأثيل</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753017_2320776876"/>
      <w:bookmarkStart w:id="434" w:name="_Toc144"/>
      <w:bookmarkEnd w:id="433"/>
      <w:r>
        <w:rPr>
          <w:rtl w:val="true"/>
        </w:rPr>
        <w:t>خطبة الإمام الحسن علیه السلام بعد وفاة أمیرالمؤمنین علیه السلام</w:t>
      </w:r>
      <w:bookmarkEnd w:id="434"/>
    </w:p>
    <w:p>
      <w:pPr>
        <w:pStyle w:val="BookText"/>
        <w:rPr/>
      </w:pPr>
      <w:r>
        <w:rPr>
          <w:rFonts w:ascii="Amiri" w:hAnsi="Amiri" w:eastAsia="Amiri" w:cs="Amiri"/>
          <w:color w:val="111111"/>
          <w:sz w:val="28"/>
          <w:sz w:val="28"/>
          <w:szCs w:val="28"/>
          <w:rtl w:val="true"/>
          <w:lang w:bidi="ar-SA"/>
        </w:rPr>
        <w:t>من كلام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أميرة في وثاق صاحبها، فإذا تكلم بها صار أسيراً في وثاقها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كمال المرء تركه مالا يجمل به، ومن حيائه أن لا يلقي أحداً بما يكره، و من عقله حسن رفقه، و من أدبه علمه بما لا بدّله منه، ومن ورعه عفة بصره و عقة بطنه، ومن حسن خلقه كف أذاه، و من سخانه بره بمن يجب حقه، و من كرمه إيثاره على نفسه، و من صيره قلة شكواه، و من عدله إنصافه من نفسه، وتركه عند مخالفته، و قبوله للحق إذا بان له، و من نصحه نهيه له عن غيبتك، و من حفظه جواره ستره لعيوب جیرانه، و تركه توبيخهم عند إساءتهم إليه، و من رفقه تركه المواقفة على الذنب بين يدي من يُكبر المذنب وقوفه عليه، ومن حسن صحبته إسقاطه عن صاحبه مؤونة أذاه، و من صداقته كثرة موافقته، ومن صلاحه شدة خوفه، و من شکره معرفته بإحسان من أحسن إليه، و من تواضعه معرفته بقدره، و من حكمته معرفته بذاته، و من مخافته ذكره الآخرة بقلبه ولسانه، ومن سلامته قلة تحفظه لعيوب غيره، و عنايته بإصلاح نفسه من عيوبه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أخاك بعد القطيعة وقيعة فيه، فتسد عليه طريق الرجوع إليك، فلعل التجارب ترده عليك</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كلام الحسن بن علي عليهما السلام لأصحابه بعد وفاة أبيه، وقد خطب عليه السلام فحمد الله وأثنى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ما ثنانا عن قتال أهل الشام ذلّة ولا قله ولكن كنّا نقاتلهم بالسلامة والصبر، فشبت السلامة بالعداوة، والصبر بالجزع، وكنتم تتوجهون معنا </w:t>
      </w:r>
      <w:bookmarkStart w:id="435" w:name="pg20004_217981"/>
    </w:p>
    <w:p>
      <w:pPr>
        <w:pStyle w:val="BookText"/>
        <w:rPr/>
      </w:pPr>
      <w:bookmarkEnd w:id="435"/>
      <w:r>
        <w:rPr>
          <w:rFonts w:ascii="IRNazanin" w:hAnsi="IRNazanin" w:eastAsia="IRNazanin"/>
          <w:color w:val="111111"/>
          <w:sz w:val="28"/>
          <w:sz w:val="28"/>
          <w:szCs w:val="28"/>
          <w:rtl w:val="true"/>
          <w:lang w:bidi="fa-IR"/>
        </w:rPr>
        <w:t>و دینگم امام دنیا کم، وقد أصبحتم الآن و دنياكم أمام دينكم، فكنا لكم و كنتم لنا، وقد صرتم اليوم علينا، ثم أصبحتم تعدون قتيلين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قتيلاً بصفين تبكون عليه، وقتيلاً بالنهروان تطلبون بثأره، فأما الباكي فخاذل، و أما الطالب فثائر</w:t>
      </w:r>
      <w:r>
        <w:rPr>
          <w:rFonts w:eastAsia="IRNazanin" w:cs="IRNazanin"/>
          <w:color w:val="111111"/>
          <w:sz w:val="28"/>
          <w:szCs w:val="28"/>
          <w:rtl w:val="true"/>
          <w:lang w:bidi="fa-IR"/>
        </w:rPr>
        <w:t>.</w:t>
      </w:r>
    </w:p>
    <w:p>
      <w:pPr>
        <w:pStyle w:val="Heading2"/>
        <w:numPr>
          <w:ilvl w:val="1"/>
          <w:numId w:val="1"/>
        </w:numPr>
        <w:rPr/>
      </w:pPr>
      <w:bookmarkStart w:id="436" w:name="__RefHeading___Toc753019_2320776876"/>
      <w:bookmarkStart w:id="437" w:name="_Toc145"/>
      <w:bookmarkEnd w:id="436"/>
      <w:r>
        <w:rPr>
          <w:rtl w:val="true"/>
        </w:rPr>
        <w:t>أحادیث متفرقة</w:t>
      </w:r>
      <w:bookmarkEnd w:id="437"/>
    </w:p>
    <w:p>
      <w:pPr>
        <w:pStyle w:val="BookText"/>
        <w:rPr/>
      </w:pPr>
      <w:r>
        <w:rPr>
          <w:rFonts w:ascii="Amiri" w:hAnsi="Amiri" w:eastAsia="Amiri" w:cs="Amiri"/>
          <w:color w:val="111111"/>
          <w:sz w:val="28"/>
          <w:sz w:val="28"/>
          <w:szCs w:val="28"/>
          <w:rtl w:val="true"/>
          <w:lang w:bidi="ar-SA"/>
        </w:rPr>
        <w:t xml:space="preserve">وإن معاوية قد دعا إلى أمر ليس فيه عزّ ولا نصفة، فإن أردتم الحياة قبلناه منه، وأغضضنا على القذى، وإن أردتم الموت بذلناه في ذات الله وحاكمناه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والحياة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وسالم، وشاحب، فأما العالم والذ ي يذكر الله تعالى فيه، وأما السالم فالساكت، و أما الشاحب فالذي يخوض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الجليس الصالح خير من الوحدة، والوحدة خير من جلس الوء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النظر النافذ عند مجيء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 من هجر الخطايا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الله ذل المعاصي إلى عز التقوى، أغناه الله بلا مال، و أعزه بلا عشيرة، و آنسه بلاشرف، و من زهد في الدنيا أثبت الله تعالى الحكمة في قلبه، وأنطق بها لسانه، و بصّره داءها و دواءها وعيوبها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تلتمسوا الرزق ممن اكتسبه من السنة الموازين ورؤوس المكاييل، ولكن من عند من فتحت عليه الدنيا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لاعشى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ناطق، ومتعلم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صدءاً كصدأ النحاس، فاجلوها بالاستغفار، و تلاوة القرآن</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لس بتحريم الحلال، ولكن أن يكون بما في يدي الله أوثق منه بما في يديه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w:t>
      </w:r>
      <w:r>
        <w:rPr>
          <w:rStyle w:val="FootnoteAnchor"/>
          <w:rtl w:val="true"/>
        </w:rPr>
        <w:footnoteReference w:id="965"/>
      </w:r>
      <w:r>
        <w:rPr>
          <w:rFonts w:ascii="Amiri" w:hAnsi="Amiri" w:eastAsia="Amiri" w:cs="Amiri"/>
          <w:color w:val="111111"/>
          <w:sz w:val="28"/>
          <w:sz w:val="28"/>
          <w:szCs w:val="28"/>
          <w:rtl w:val="true"/>
          <w:lang w:bidi="ar-SA"/>
        </w:rPr>
        <w:t>لا تجتمعان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الظن بالرزق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الاستغفار، جعل الله له من كل هم فرجاً، ومن كل ضيق مخرجاً، ورزقه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من أتى الله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هامة صادية، أو حمل قدماً حافية، أو أطعم كبدأ جائعة، أوكسا جلدة عارية، أو أعتق رقبة عانية</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 المعروف تقي مصارع السوء، وصدقة السر تطفىء غضب الرب، وصلة الرحم تزيد في العمر، وتدفع ميتة السوء، وتنفي الفقر، وتزيد في العمر، و من كف غضبه، و بسط رضاه، و بذل معروفه، و وصل رحمه، و و أدى أمانته، أدخله الله تعالى في النور الأعظم، ومن لم يتعزَّ بعزاء الله، تقطعت نفسه حسرات، ومن لم ير أن الله عنده نعمة إلا في مطعم و مشرب، قل علمه و کثر</w:t>
      </w:r>
      <w:r>
        <w:rPr>
          <w:rStyle w:val="FootnoteAnchor"/>
          <w:rtl w:val="true"/>
        </w:rPr>
        <w:footnoteReference w:id="968"/>
      </w:r>
      <w:r>
        <w:rPr>
          <w:rFonts w:ascii="Amiri" w:hAnsi="Amiri" w:eastAsia="Amiri" w:cs="Amiri"/>
          <w:color w:val="111111"/>
          <w:sz w:val="28"/>
          <w:sz w:val="28"/>
          <w:szCs w:val="28"/>
          <w:rtl w:val="true"/>
          <w:lang w:bidi="ar-SA"/>
        </w:rPr>
        <w:t>جهله، و من نظر إلى ما في أيدي الناس، طال حزنه ودام أسفه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وصلة الأرحام، وبر القرابة، تزيد في الأعمار، وتعمر الديار، ولو كان القوم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الأتقياء الأخفياء، الذين إذا حضروا لم يعرفوا، وإذا غابوا لم يفتقدوا، قلوبهم مصابيح الهدى، ينجون</w:t>
      </w:r>
      <w:r>
        <w:rPr>
          <w:rStyle w:val="FootnoteAnchor"/>
          <w:rtl w:val="true"/>
        </w:rPr>
        <w:footnoteReference w:id="969"/>
      </w:r>
      <w:r>
        <w:rPr>
          <w:rFonts w:ascii="Amiri" w:hAnsi="Amiri" w:eastAsia="Amiri" w:cs="Amiri"/>
          <w:color w:val="111111"/>
          <w:sz w:val="28"/>
          <w:sz w:val="28"/>
          <w:szCs w:val="28"/>
          <w:rtl w:val="true"/>
          <w:lang w:bidi="ar-SA"/>
        </w:rPr>
        <w:t>من كل غبراء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خير من قرين السوء، والحزم أن تستشير ذا الرأي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جاملوا الأشرار بأخلاقكم تسلموا من غوائلهم، وباينوهم بأعمالكم كيلا تكونوا منهم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المؤمن أقوم من قدح، لكان له من الناس غامز، واعلموا أنكم لن تسعوا الناس بأموالكم قسموهم بأخلاقكم</w:t>
      </w:r>
      <w:r>
        <w:rPr>
          <w:rFonts w:eastAsia="Amiri" w:cs="Amiri" w:ascii="Amiri" w:hAnsi="Amiri"/>
          <w:color w:val="111111"/>
          <w:sz w:val="28"/>
          <w:szCs w:val="28"/>
          <w:rtl w:val="true"/>
          <w:lang w:bidi="ar-SA"/>
        </w:rPr>
        <w:t xml:space="preserve">». </w:t>
      </w:r>
      <w:bookmarkStart w:id="438" w:name="pg20004_217983"/>
    </w:p>
    <w:p>
      <w:pPr>
        <w:pStyle w:val="BookText"/>
        <w:rPr/>
      </w:pPr>
      <w:bookmarkEnd w:id="43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ولي شيئاً من أمور المسلمين، فأراد الله به خيراً، إلا جعل الله له وزيراً صالحاً، إن نسي ذكره، وإن ذكر أعانه، وإن هم بشر كله و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البخيل في حياته، والسخي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و أنتم موقنون بالإجابة، واعلموا أن الله لا يقبل دعاء من قلب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رحمة لأمتي، و لولا الأمل ما رضعت والدة ولدها، ولا غرس غارس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أشار عليك العاقل</w:t>
      </w:r>
      <w:r>
        <w:rPr>
          <w:rStyle w:val="FootnoteAnchor"/>
          <w:rtl w:val="true"/>
        </w:rPr>
        <w:footnoteReference w:id="970"/>
      </w:r>
      <w:r>
        <w:rPr>
          <w:rFonts w:ascii="Amiri" w:hAnsi="Amiri" w:eastAsia="Amiri" w:cs="Amiri"/>
          <w:color w:val="111111"/>
          <w:sz w:val="28"/>
          <w:sz w:val="28"/>
          <w:szCs w:val="28"/>
          <w:rtl w:val="true"/>
          <w:lang w:bidi="ar-SA"/>
        </w:rPr>
        <w:t>الناصح فاقبل، وإياك والخلاف عليهم فإن فيه الهلاك</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753021_2320776876"/>
      <w:bookmarkStart w:id="440" w:name="_Toc146"/>
      <w:bookmarkEnd w:id="439"/>
      <w:r>
        <w:rPr>
          <w:rtl w:val="true"/>
        </w:rPr>
        <w:t xml:space="preserve">کتاب الرسول الأعظم </w:t>
      </w:r>
      <w:r>
        <w:rPr>
          <w:rtl w:val="true"/>
        </w:rPr>
        <w:t>(</w:t>
      </w:r>
      <w:r>
        <w:rPr>
          <w:rtl w:val="true"/>
        </w:rPr>
        <w:t>صلّی الله علیه وآله</w:t>
      </w:r>
      <w:r>
        <w:rPr>
          <w:rtl w:val="true"/>
        </w:rPr>
        <w:t xml:space="preserve">) </w:t>
      </w:r>
      <w:r>
        <w:rPr>
          <w:rtl w:val="true"/>
        </w:rPr>
        <w:t>إلی بعض أصحابه یعزیه</w:t>
      </w:r>
      <w:bookmarkEnd w:id="440"/>
    </w:p>
    <w:p>
      <w:pPr>
        <w:pStyle w:val="BookText"/>
        <w:rPr/>
      </w:pPr>
      <w:r>
        <w:rPr>
          <w:rFonts w:ascii="Amiri" w:hAnsi="Amiri" w:eastAsia="Amiri" w:cs="Amiri"/>
          <w:color w:val="111111"/>
          <w:sz w:val="28"/>
          <w:sz w:val="28"/>
          <w:szCs w:val="28"/>
          <w:rtl w:val="true"/>
          <w:lang w:bidi="ar-SA"/>
        </w:rPr>
        <w:t>وعاد صلى الله عليه و آله رجلاً من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ما مضى كفارة و أجراً، وما بقي عافية وشكراً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 لا تجتمعان</w:t>
      </w:r>
      <w:r>
        <w:rPr>
          <w:rStyle w:val="FootnoteAnchor"/>
          <w:rtl w:val="true"/>
        </w:rPr>
        <w:footnoteReference w:id="971"/>
      </w:r>
      <w:r>
        <w:rPr>
          <w:rFonts w:ascii="Amiri" w:hAnsi="Amiri" w:eastAsia="Amiri" w:cs="Amiri"/>
          <w:color w:val="111111"/>
          <w:sz w:val="28"/>
          <w:sz w:val="28"/>
          <w:szCs w:val="28"/>
          <w:rtl w:val="true"/>
          <w:lang w:bidi="ar-SA"/>
        </w:rPr>
        <w:t>في مؤمن الشح، وسوء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يجتلبون الدنيا بالدين، يلبسون للناس جلود الضأن من لين ألسنتهم، كلامهم أحلي من العسل، وقلوبهم قلوب الذئاب،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يجترون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وجلالي، لأبعثن عليهم فتنة تذر الحليم منهم حيران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صلى الله عليه وآله إلى بعض أصحابه يعزيه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العظم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الأجر، وألهمك الصبر، ورزقنا وإياك الشكر، إن أنفسنا وأموالنا و أهلينا مواهب الله الهنيئة و عواريه المستردة، نتمتع بها إلى أجل معدود، ويقبضها لوقت معلوم، وقد جعل الله تعالى علينا الشكر إذا أعطى، والصبر إذا ابتلي، وقد كان ابنك من مواهب الله تعالى، متعك به في غبطة وسرور، و قبضه منك بأجر مذخور، إن صبرت واحتسبت فلا تجمعن</w:t>
      </w:r>
      <w:r>
        <w:rPr>
          <w:rStyle w:val="FootnoteAnchor"/>
          <w:rtl w:val="true"/>
        </w:rPr>
        <w:footnoteReference w:id="972"/>
      </w:r>
      <w:r>
        <w:rPr>
          <w:rFonts w:ascii="Amiri" w:hAnsi="Amiri" w:eastAsia="Amiri" w:cs="Amiri"/>
          <w:color w:val="111111"/>
          <w:sz w:val="28"/>
          <w:sz w:val="28"/>
          <w:szCs w:val="28"/>
          <w:rtl w:val="true"/>
          <w:lang w:bidi="ar-SA"/>
        </w:rPr>
        <w:t xml:space="preserve">أن يحبط جزعك أجرك، و أن تندم غداً على ثواب مصيبتك، وإنك لو قدمت على ثوابها علمت أن المصيبة قد قصرت عنها، واعلم أن الجزع لا يرة فائناً </w:t>
      </w:r>
      <w:bookmarkStart w:id="441" w:name="pg20004_217984"/>
    </w:p>
    <w:p>
      <w:pPr>
        <w:pStyle w:val="BookText"/>
        <w:rPr/>
      </w:pPr>
      <w:bookmarkEnd w:id="441"/>
      <w:r>
        <w:rPr>
          <w:rFonts w:ascii="Amiri" w:hAnsi="Amiri" w:eastAsia="Amiri" w:cs="Amiri"/>
          <w:color w:val="111111"/>
          <w:sz w:val="28"/>
          <w:sz w:val="28"/>
          <w:szCs w:val="28"/>
          <w:rtl w:val="true"/>
          <w:lang w:bidi="ar-SA"/>
        </w:rPr>
        <w:t>ولا يدفع حزن قضاء، فليذهب أسفك ما هو نازل بك مكان ابنك، والسلام</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753023_2320776876"/>
      <w:bookmarkStart w:id="443" w:name="_Toc147"/>
      <w:bookmarkEnd w:id="442"/>
      <w:r>
        <w:rPr>
          <w:rtl w:val="true"/>
        </w:rPr>
        <w:t>أحادیث في الحث علی العمل للآخرة</w:t>
      </w:r>
      <w:bookmarkEnd w:id="443"/>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الشهوة داء، وعصيانها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عبادة الله في شبيبته، لقاه الله الحكمة عند شيبته،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 استوى آتيناه حكما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أمير المؤمنين عليه السلام يعزي قوماً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بالصبر، فإن به يأخذ الحازم، و إليه يرجع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رداء تردى به الحلم، فإن لم تكن حليماً فتحلم، فإنه من تشبّه بقوم أوشك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 الدنيا للدنيا، قد شغلته دنياه عن آخرته، يخشى على من يخلف الفقر، ويأمنه على نفسه، فيفي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عمل في الدنيا لما بعدها، فجاءه الذي له من الدنيا بغير عمله، فأصبح ملكاً لا يسأل الله تعالى شيئاً فيمنعه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 الذي استعجل الفقر الذي منه هرب، وفاته الغنى الذي إياه طلب، يعيش في الدنيا عيش الفقراء، ويحاسب في الآخر حساب الأغنياء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عجبت للمتكبر الذي كان بالأمس نطفة و هو غداً جيفة، وعجبت لمن شك في الله و هویری خلق الله، و عجبت لمن نسي الموت و هو يرى من يموت، و عجبت لمن أنكر النشأة الآخرة وهو يرى النشأة الأولى، وعجبت لعامر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نازل دار البقاء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الذي لا يقنط الناس من رحمة الله، ولا يؤمنهم من مكر الله، ولا يؤيسهم من روح الله، ولا يرخص لهم في معاصي الله</w:t>
      </w:r>
      <w:r>
        <w:rPr>
          <w:rFonts w:eastAsia="Amiri" w:cs="Amiri" w:ascii="Amiri" w:hAnsi="Amiri"/>
          <w:color w:val="111111"/>
          <w:sz w:val="28"/>
          <w:szCs w:val="28"/>
          <w:rtl w:val="true"/>
          <w:lang w:bidi="ar-SA"/>
        </w:rPr>
        <w:t xml:space="preserve">». </w:t>
      </w:r>
      <w:bookmarkStart w:id="444" w:name="pg20004_217985"/>
    </w:p>
    <w:p>
      <w:pPr>
        <w:pStyle w:val="Heading2"/>
        <w:numPr>
          <w:ilvl w:val="1"/>
          <w:numId w:val="1"/>
        </w:numPr>
        <w:rPr/>
      </w:pPr>
      <w:bookmarkStart w:id="445" w:name="__RefHeading___Toc753025_2320776876"/>
      <w:bookmarkStart w:id="446" w:name="_Toc148"/>
      <w:bookmarkEnd w:id="444"/>
      <w:bookmarkEnd w:id="445"/>
      <w:r>
        <w:rPr>
          <w:rtl w:val="true"/>
        </w:rPr>
        <w:t>من کلام الإمام الحسن علیه السلام</w:t>
      </w:r>
      <w:bookmarkEnd w:id="446"/>
    </w:p>
    <w:p>
      <w:pPr>
        <w:pStyle w:val="BookText"/>
        <w:rPr/>
      </w:pPr>
      <w:r>
        <w:rPr>
          <w:rFonts w:ascii="Amiri" w:hAnsi="Amiri" w:eastAsia="Amiri" w:cs="Amiri"/>
          <w:color w:val="111111"/>
          <w:sz w:val="28"/>
          <w:sz w:val="28"/>
          <w:szCs w:val="28"/>
          <w:rtl w:val="true"/>
          <w:lang w:bidi="ar-SA"/>
        </w:rPr>
        <w:t>من كلام الامام الزكي أبي محمد الحسن بن علي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المصائب مفاتيح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تجهل النعم ما أقامت، فإذا ولت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أحداً يتناول أعراض الناس، فاجهد أن لا يعرفك، فإن أشق الناس به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بالفكر، فإنه حياة قلب البصير، ومفاتيح أبواب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أوسع ما يكون الكريم بالمغفرة إذا ضاقت بالمذنب 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عظمة،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بل فيَّ عزة،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العزة ولرسوله و للمؤمنين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يصاحبوك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إنك لم تزل في هدم عمرك منذ سقطت من بطن أمك، فخذ ممّا في يديك، لما بين يديك، فإن المؤمن يتزود، والكافر يتمتع، و كان يتلو</w:t>
      </w:r>
      <w:r>
        <w:rPr>
          <w:rStyle w:val="FootnoteAnchor"/>
          <w:rtl w:val="true"/>
        </w:rPr>
        <w:footnoteReference w:id="976"/>
      </w:r>
      <w:r>
        <w:rPr>
          <w:rFonts w:ascii="Amiri" w:hAnsi="Amiri" w:eastAsia="Amiri" w:cs="Amiri"/>
          <w:color w:val="111111"/>
          <w:sz w:val="28"/>
          <w:sz w:val="28"/>
          <w:szCs w:val="28"/>
          <w:rtl w:val="true"/>
          <w:lang w:bidi="ar-SA"/>
        </w:rPr>
        <w:t>مع هذه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977"/>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7" w:name="pg20004_217986"/>
    </w:p>
    <w:p>
      <w:pPr>
        <w:pStyle w:val="Heading2"/>
        <w:numPr>
          <w:ilvl w:val="1"/>
          <w:numId w:val="1"/>
        </w:numPr>
        <w:rPr/>
      </w:pPr>
      <w:bookmarkStart w:id="448" w:name="__RefHeading___Toc753027_2320776876"/>
      <w:bookmarkStart w:id="449" w:name="_Toc149"/>
      <w:bookmarkEnd w:id="447"/>
      <w:bookmarkEnd w:id="448"/>
      <w:r>
        <w:rPr>
          <w:rtl w:val="true"/>
        </w:rPr>
        <w:t>و من كلام الحسين عليه السلام</w:t>
      </w:r>
      <w:bookmarkEnd w:id="44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حوائج الناس إليكم، من نعم الله عليكم، فلا تملّوا النعم فتتحول إلى غيركم، واعلموا أن المعروف مكسب حمداً، ومع و معقب أجراً، قلو رأيتم المعروف رجلاً لرأيتموه حسناً جميلاً، يسر الناظرين و يفوق العالمين، ولو رأيتم اللؤم رأيتموه سمجاً</w:t>
      </w:r>
      <w:r>
        <w:rPr>
          <w:rStyle w:val="FootnoteAnchor"/>
          <w:rtl w:val="true"/>
        </w:rPr>
        <w:footnoteReference w:id="979"/>
      </w:r>
      <w:r>
        <w:rPr>
          <w:rFonts w:ascii="Amiri" w:hAnsi="Amiri" w:eastAsia="Amiri" w:cs="Amiri"/>
          <w:color w:val="111111"/>
          <w:sz w:val="28"/>
          <w:sz w:val="28"/>
          <w:szCs w:val="28"/>
          <w:rtl w:val="true"/>
          <w:lang w:bidi="ar-SA"/>
        </w:rPr>
        <w:t>قبيحاً مشوماً</w:t>
      </w:r>
      <w:r>
        <w:rPr>
          <w:rStyle w:val="FootnoteAnchor"/>
          <w:rtl w:val="true"/>
        </w:rPr>
        <w:footnoteReference w:id="980"/>
      </w:r>
      <w:r>
        <w:rPr>
          <w:rFonts w:ascii="Amiri" w:hAnsi="Amiri" w:eastAsia="Amiri" w:cs="Amiri"/>
          <w:color w:val="111111"/>
          <w:sz w:val="28"/>
          <w:sz w:val="28"/>
          <w:szCs w:val="28"/>
          <w:rtl w:val="true"/>
          <w:lang w:bidi="ar-SA"/>
        </w:rPr>
        <w:t>، تنفر منه القلوب، و تغضّ دونه الأبصار، و من نفس كرية مؤمن فرج الله تعالى عنه كرب الدنيا والآخرة، ومن أحسن أحسن الله إليه ،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تذاكروا العقل عند معاوية،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العقل إلا باتباع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إلا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تصفنّ لملك دواءً، فإن نفعه لم يحمد ، وإن ضرّه اتهمك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ذنب أحسن من الاعتذار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إن يكن لك كنت له منفقاً، فلا تبقه بعدك فيكن ذخيرة لغيرك، وتكون أنت المطالب به المأخوذ بحسابه واعلم أنك لا تبق له، ولا يبق عليك، فكله قبل أن يأكلك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يرتجز يوم قُتل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خيرُ من دخولِ النارِ</w:t>
      </w:r>
    </w:p>
    <w:p>
      <w:pPr>
        <w:pStyle w:val="BookText"/>
        <w:rPr/>
      </w:pPr>
      <w:r>
        <w:rPr>
          <w:rFonts w:ascii="Amiri" w:hAnsi="Amiri" w:eastAsia="Amiri" w:cs="Amiri"/>
          <w:color w:val="111111"/>
          <w:sz w:val="28"/>
          <w:sz w:val="28"/>
          <w:szCs w:val="28"/>
          <w:rtl w:val="true"/>
          <w:lang w:bidi="ar-SA"/>
        </w:rPr>
        <w:t>والله ما هذا و هذا جاري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لقاح المعرفة، وطول التجارب زيادة في العقل، والشرف التقوى، والقنوع راحة الأبدان، ومن أحبك نهاك، و من أبغضك أغراك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أحجم عن الرأي وعييت به الحيل، كان الرفق مفتاحه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450" w:name="pg20004_217987"/>
    </w:p>
    <w:p>
      <w:pPr>
        <w:pStyle w:val="Heading2"/>
        <w:numPr>
          <w:ilvl w:val="1"/>
          <w:numId w:val="1"/>
        </w:numPr>
        <w:rPr/>
      </w:pPr>
      <w:bookmarkStart w:id="451" w:name="__RefHeading___Toc753029_2320776876"/>
      <w:bookmarkStart w:id="452" w:name="_Toc150"/>
      <w:bookmarkEnd w:id="450"/>
      <w:bookmarkEnd w:id="451"/>
      <w:r>
        <w:rPr>
          <w:rtl w:val="true"/>
        </w:rPr>
        <w:t>من کلام الإمام زین العابدین علیه السلام</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مؤمن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ألا إله إلا الله وحده لا شريك له، و شفاعة رسول الله صلى الله عليه و آله، وسعة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تعالى لقدرته عليك، و استحي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تعادين أحداً و إن ظننت بأنه لا يضرك، ولا تزهدنّ في صداقة أحمد وإن ظننت أنه لا ينفعك، فإنه لا تدري متى تخاف عدوك، و متى ترجو صديقك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صليت فصل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بسكته الحلم وينطقه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يكته الحصر</w:t>
      </w:r>
      <w:r>
        <w:rPr>
          <w:rStyle w:val="FootnoteAnchor"/>
          <w:rtl w:val="true"/>
        </w:rPr>
        <w:footnoteReference w:id="983"/>
      </w:r>
      <w:r>
        <w:rPr>
          <w:rFonts w:ascii="Amiri" w:hAnsi="Amiri" w:eastAsia="Amiri" w:cs="Amiri"/>
          <w:color w:val="111111"/>
          <w:sz w:val="28"/>
          <w:sz w:val="28"/>
          <w:szCs w:val="28"/>
          <w:rtl w:val="true"/>
          <w:lang w:bidi="ar-SA"/>
        </w:rPr>
        <w:t>وينطقه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فاكهة، وفاكهة السمع الكلام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رمى الناس بما فيهم، رموه بما ليس فيه، ومن لم يعرف داءه أفسده دواءه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الرفعة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مصائد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لولده محمد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الأذى، وافض الندى</w:t>
      </w:r>
      <w:r>
        <w:rPr>
          <w:rStyle w:val="FootnoteAnchor"/>
          <w:rtl w:val="true"/>
        </w:rPr>
        <w:footnoteReference w:id="984"/>
      </w:r>
      <w:r>
        <w:rPr>
          <w:rFonts w:ascii="Amiri" w:hAnsi="Amiri" w:eastAsia="Amiri" w:cs="Amiri"/>
          <w:color w:val="111111"/>
          <w:sz w:val="28"/>
          <w:sz w:val="28"/>
          <w:szCs w:val="28"/>
          <w:rtl w:val="true"/>
          <w:lang w:bidi="ar-SA"/>
        </w:rPr>
        <w:t>، واستعن على الكلام بالسكوت، فإنّ للقول حالات تضر، فاحذر الأحمق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تمتنع من ترك القبيح وإن كنت قد عرفت به، ولا تزهد في مراجعة الجميل</w:t>
      </w:r>
      <w:r>
        <w:rPr>
          <w:rStyle w:val="FootnoteAnchor"/>
          <w:rtl w:val="true"/>
        </w:rPr>
        <w:footnoteReference w:id="985"/>
      </w:r>
      <w:r>
        <w:rPr>
          <w:rFonts w:ascii="Amiri" w:hAnsi="Amiri" w:eastAsia="Amiri" w:cs="Amiri"/>
          <w:color w:val="111111"/>
          <w:sz w:val="28"/>
          <w:sz w:val="28"/>
          <w:szCs w:val="28"/>
          <w:rtl w:val="true"/>
          <w:lang w:bidi="ar-SA"/>
        </w:rPr>
        <w:t>و إن كنت قد شهرت بخلافه، وإياك والرضا بالذنب، فإنه أعظم من ركوبه، والشرف في التواضع، والغنى في القناعة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استغنى أحد بالله، إلا افتقر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مفاتيح الأمور الصدق، وخير خواتيمها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ساهرة يوم القيامة، إلا ثلاث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وعين غضّت عن محارم الله، وعين فاضت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ينهج بفضله، واللثيم يفخر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والغبة، 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انكا على حسن اختيار الله عز وجل له، لم يتمنّ أنه في حال غير الحال الى اختارها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تشاجر هو و بعض الناس في مسألة من الفقه،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إنك لوصرت إلى منازلنا لأريناك آثار جبرئيل عليه السلام في رحالنا، أفيكون أحد أعلم بالسنة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إذا صلى تبرز إلى مكان خشن، يتخفى ويصلي فيه، وكان كثير البكاء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يوماً في حر شديد إلى الجبان</w:t>
      </w:r>
      <w:r>
        <w:rPr>
          <w:rStyle w:val="FootnoteAnchor"/>
          <w:rtl w:val="true"/>
        </w:rPr>
        <w:footnoteReference w:id="986"/>
      </w:r>
      <w:r>
        <w:rPr>
          <w:rFonts w:ascii="Amiri" w:hAnsi="Amiri" w:eastAsia="Amiri" w:cs="Amiri"/>
          <w:color w:val="111111"/>
          <w:sz w:val="28"/>
          <w:sz w:val="28"/>
          <w:szCs w:val="28"/>
          <w:rtl w:val="true"/>
          <w:lang w:bidi="ar-SA"/>
        </w:rPr>
        <w:t xml:space="preserve">ليصلي فيه، فتبعه مولى له، و هو ساجد على الحجارة ـ و هي خشنة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يبكي، فجلس مولاه حتى فرغ، فرفع رأسه و كأنه قد غمس رأسه و وجهه في الماء من كثرة الدموع،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أما آن لحزتك أن ينقضي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 يعقوب نبي ابن نبي كان له اثنا عشر ولداً، فغيب عنه واحد منهم، فبكى حتى ذهب بصره، واحد ودب ظهره، وشاب رأسه من الغمّ، وكان ابنه حياً يرجو لقاءه، و أنا رأيت أبي وأخي و أعمامي وبني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مقتلين صرعى تني عليهم الريح، فكيف ينقضي حزني و ترقاً عبرتي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453" w:name="pg20004_217989"/>
    </w:p>
    <w:p>
      <w:pPr>
        <w:pStyle w:val="Heading2"/>
        <w:numPr>
          <w:ilvl w:val="1"/>
          <w:numId w:val="1"/>
        </w:numPr>
        <w:rPr/>
      </w:pPr>
      <w:bookmarkStart w:id="454" w:name="__RefHeading___Toc753031_2320776876"/>
      <w:bookmarkStart w:id="455" w:name="_Toc151"/>
      <w:bookmarkEnd w:id="453"/>
      <w:bookmarkEnd w:id="454"/>
      <w:r>
        <w:rPr>
          <w:rtl w:val="true"/>
        </w:rPr>
        <w:t>من كلام الإمام الباقر عليه السلام</w:t>
      </w:r>
      <w:bookmarkEnd w:id="4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لما لا ترجو، أرجى منك لما ترجو، فإنّ موسى عليه السلام خرج ليقتبس ناراً فرجع نبياً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لبعض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نغني عنكم من الله شيئاً إلا بالورع، و إنّ ولا يتنا لا تدرك إلا بالعمل، وإن أشدّ الناس يوم القيامة حسرة من وصف عدلاً و أني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الله تعالى حسن نية من أحد، اكتنفه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المنافق بلسانك، و أخلص ودك للمؤمنين، وإن جالسك يهودي فأحسن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 وتركك حديثاً لم تروه، خير من روايتك حديثاً لم تحصه، إن على كل حق نوراً، وما خالف كتاب الله فدعوه، إن أسرع الخير ثواباً البر، وإن أسرع الشر عقوبة البغي، و كفى بالمرء عيباً أن ينظر إلى ما يعمى عنه من نفسه، ويعبر الناس بما لا يتقيه عن نفسه، أو يتكلم بكلام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يعلم، علّمه الله مالا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جماعة من بني هاشم وغيرهم،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الفرقة</w:t>
      </w:r>
      <w:r>
        <w:rPr>
          <w:rStyle w:val="FootnoteAnchor"/>
          <w:rtl w:val="true"/>
        </w:rPr>
        <w:footnoteReference w:id="988"/>
      </w:r>
      <w:r>
        <w:rPr>
          <w:rFonts w:ascii="Amiri" w:hAnsi="Amiri" w:eastAsia="Amiri" w:cs="Amiri"/>
          <w:color w:val="111111"/>
          <w:sz w:val="28"/>
          <w:sz w:val="28"/>
          <w:szCs w:val="28"/>
          <w:rtl w:val="true"/>
          <w:lang w:bidi="ar-SA"/>
        </w:rPr>
        <w:t>الوسطى، يرجع إليكم الغالي، ويلحق بكم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الغالي؟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يقول فينا، مالا تقوله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التالي؟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 يطلب الخير فتزيدونه</w:t>
      </w:r>
      <w:r>
        <w:rPr>
          <w:rStyle w:val="FootnoteAnchor"/>
          <w:rtl w:val="true"/>
        </w:rPr>
        <w:footnoteReference w:id="989"/>
      </w:r>
      <w:r>
        <w:rPr>
          <w:rFonts w:ascii="Amiri" w:hAnsi="Amiri" w:eastAsia="Amiri" w:cs="Amiri"/>
          <w:color w:val="111111"/>
          <w:sz w:val="28"/>
          <w:sz w:val="28"/>
          <w:szCs w:val="28"/>
          <w:rtl w:val="true"/>
          <w:lang w:bidi="ar-SA"/>
        </w:rPr>
        <w:t xml:space="preserve">خبراً، إنه والله ما بيننا وبين الله من قرابة، ولا لنا عليه حجة، ولا يتقرب إلى الله إلا بالطاعة، فمن كان منكم مطبعاً الله يعمل بطاعته، نفعته ولا 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منكم عاصاً الله يعمل بمعاصيه </w:t>
      </w:r>
    </w:p>
    <w:p>
      <w:pPr>
        <w:pStyle w:val="BookText"/>
        <w:rPr/>
      </w:pPr>
      <w:r>
        <w:rPr>
          <w:rFonts w:ascii="Amiri" w:hAnsi="Amiri" w:eastAsia="Amiri" w:cs="Amiri"/>
          <w:color w:val="111111"/>
          <w:sz w:val="28"/>
          <w:sz w:val="28"/>
          <w:szCs w:val="28"/>
          <w:rtl w:val="true"/>
          <w:lang w:bidi="ar-SA"/>
        </w:rPr>
        <w:t>لم تنفعه ولايتنا، ويحكم لا تغترّوا، ويحكم لا تغترّوا، ويحكم لا تفترّوا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 شيعته، وقد أراد سفراً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تسيرنّ شبراً و أنت حاف، ولا تنزلنّ عن دابتك ليلاً إلا ورجلاك في خف، ولا تبولنّ في نفق، ولا تذوقن بقلة ولا تشمّها حتى تعلم ماهي، ولا تشرب من سقاء حتى تعرف مافيه، ولا تسیرنّ إلا مع من تعرف، واحذر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يبالي في يد من كانت الدنيا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وطلبه عبادة، ومذاكرته تسبيح، والبحث عنه جهاد، وتعليمه صدقة، وبذله لأهله قربة، والعلم ثمار الجنة، وأنس في الوحشة، وصاحب في الغربة، ورفيق في الخلوة، ودليل على السرّاء، وعون على الضرّاء، ودين عند الأخلاّء، وسلاح عند الأعداء، يرفع الله به قوماً فيجعلهم في الخير سادة، وللناس أئمة، يقتدى بفعالهم، ونقص آثارهم، ويصلي عليهم كل رطب و یابس، وحيتان البحر و هوامّه، و سباع البر وأنعامه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bookmarkStart w:id="456" w:name="pg20004_217991"/>
    </w:p>
    <w:p>
      <w:pPr>
        <w:pStyle w:val="Heading2"/>
        <w:numPr>
          <w:ilvl w:val="1"/>
          <w:numId w:val="1"/>
        </w:numPr>
        <w:rPr/>
      </w:pPr>
      <w:bookmarkStart w:id="457" w:name="__RefHeading___Toc753033_2320776876"/>
      <w:bookmarkStart w:id="458" w:name="_Toc152"/>
      <w:bookmarkEnd w:id="456"/>
      <w:bookmarkEnd w:id="457"/>
      <w:r>
        <w:rPr>
          <w:rtl w:val="true"/>
        </w:rPr>
        <w:t>من كلام الإمام الصادق علیه السلام</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يداري ولا بيماري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اعتدل يوماه فهو مغبون، و من كان في غده شراً من يومه فهو مفتون، و من لم يتفقد النقصان في نفسه دام نقصه، و من دام نقصه فالموت خير له، و من أذتب من غير عمد كان للعفو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التعلم ولو بخوض اللجج وشق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سخي، خير من ناسك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عليه السلام عن التواضع،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ترضى من المجلس بدون شرفك، و أن تسلّم على من لقيت، و أن تترك المراء و إن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رق</w:t>
      </w:r>
      <w:r>
        <w:rPr>
          <w:rStyle w:val="FootnoteAnchor"/>
          <w:rtl w:val="true"/>
        </w:rPr>
        <w:footnoteReference w:id="992"/>
      </w:r>
      <w:r>
        <w:rPr>
          <w:rFonts w:ascii="IRNazanin" w:hAnsi="IRNazanin" w:eastAsia="IRNazanin"/>
          <w:color w:val="111111"/>
          <w:sz w:val="28"/>
          <w:sz w:val="28"/>
          <w:szCs w:val="28"/>
          <w:rtl w:val="true"/>
          <w:lang w:bidi="fa-IR"/>
        </w:rPr>
        <w:t>العرض استصعب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غضب لم يخرجه غضبه من حق، وإذا رضي لم يدخله رضاه في باطل، والذي إذا قدر لم يأخذ أكثر من ممّا 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أربعة أشياء على العبارة، والإشارة، واللطائف، والحقائق، فالعبارة للعوام، والإشارة للخواص، واللطائف للأولياء، والحقائق للأنبياء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أكرمك فأكرمه، و من استخفك فأكرم نفسك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الجاهل الإجابة قبل أن يسمع، والمعارضة قبل أن يفهم، والحكم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سرك من دمك، فلا تجريه في غير أوداجك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صدرك أوسع لسرك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الناس بالعفو أقدرهم على العقوبة، وأنقص الناس </w:t>
      </w:r>
    </w:p>
    <w:p>
      <w:pPr>
        <w:pStyle w:val="BookText"/>
        <w:rPr/>
      </w:pPr>
      <w:r>
        <w:rPr>
          <w:rFonts w:ascii="Amiri" w:hAnsi="Amiri" w:eastAsia="Amiri" w:cs="Amiri"/>
          <w:color w:val="111111"/>
          <w:sz w:val="28"/>
          <w:sz w:val="28"/>
          <w:szCs w:val="28"/>
          <w:rtl w:val="true"/>
          <w:lang w:bidi="ar-SA"/>
        </w:rPr>
        <w:t>عقلاً من ظلم من دونه ولم يصفح عمّن اعتذر إليه، والقادر على الشيء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المستبد برايه موقوف على مداحض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 على المستبد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يحيا ويموت، فإذا حبي فأدبه بالتطوع، وإذا مات فاقصره على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من تخاف أن يكذّبك، ولا تسأل من تخاف أن يمنعك، ولا تثق في من تخاف أن يغدر بك، و من لم يواخ إلا من لا عيب فيه قلّ صدیقه، و من لم يرض من صديقه إلا بإيثاره له على نفسه دام سخطه، و من عاتب على كر دقب كثر تعتبه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عذب لسانه زكا عقله، و من حسنت نبته زيد في رزقه، و من حسن برّه بأهله زيد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الزهاد في الدنيا نور الجلال عليهم، و أثر الخدمة بين أعيهم، وكيف لا يكونون كذلك؟ و إن الرجل لينقطع إلى بعض ملوك الدنيا، فيرى عليه أثره، فكيف بمن ينقطع إلى الله تعالى، لا يرى اثره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تهوّن الحساب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bookmarkStart w:id="459" w:name="pg20004_217993"/>
    </w:p>
    <w:p>
      <w:pPr>
        <w:pStyle w:val="Heading2"/>
        <w:numPr>
          <w:ilvl w:val="1"/>
          <w:numId w:val="1"/>
        </w:numPr>
        <w:rPr/>
      </w:pPr>
      <w:bookmarkStart w:id="460" w:name="__RefHeading___Toc753035_2320776876"/>
      <w:bookmarkStart w:id="461" w:name="_Toc153"/>
      <w:bookmarkEnd w:id="459"/>
      <w:bookmarkEnd w:id="460"/>
      <w:r>
        <w:rPr>
          <w:rtl w:val="true"/>
        </w:rPr>
        <w:t>من كلام الإمام الکاظم علیه السلام</w:t>
      </w:r>
      <w:bookmarkEnd w:id="461"/>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العلم بك مالا يصلح لك العمل إلاّ به</w:t>
      </w:r>
      <w:r>
        <w:rPr>
          <w:rStyle w:val="FootnoteAnchor"/>
          <w:rtl w:val="true"/>
        </w:rPr>
        <w:footnoteReference w:id="998"/>
      </w:r>
      <w:r>
        <w:rPr>
          <w:rFonts w:ascii="Amiri" w:hAnsi="Amiri" w:eastAsia="Amiri" w:cs="Amiri"/>
          <w:color w:val="111111"/>
          <w:sz w:val="28"/>
          <w:sz w:val="28"/>
          <w:szCs w:val="28"/>
          <w:rtl w:val="true"/>
          <w:lang w:bidi="ar-SA"/>
        </w:rPr>
        <w:t>، وأوجب العمل عليك ما أنت مسؤول عن العمل به، وألزم العلم لك مادلّك على صلاح قلبك، وأظهر لك فساده، و أحمد العلم عاقبة مازاد في عملك العاجل، فلا تشتغلنَّ بعلم مالا يضرك جهله، ولا تغفلنَّ عن علم ما يزيد في جهلك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ظهرت الآجال، افتضحت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من نفسه واعظ، تمكّن منه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إلى أخيه مكروهاً فبنفسه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للإساءة مضضاً، لم يكن عنده للإحسان موقع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أبي الحسن موسى بن جعفر عليه السلام، وعنده محمد بن عبدالله الجعفري، فتبسمت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أحبته إلا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أخوك، والمؤمن أخو المؤمن لأمه ولأبيه و إن لم يلده أبوه، ملعون من اتَهم أخاه، ملعون من غش أخاه، ملعون من لم ينصح أخاه، ملعون من اغتاب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تساب اثنان إلا انحط الأعلى إلى مرتبة الأسفل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على الرشيد رجل من الأنصار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عريفاً، فحضر يوماً بباب الرشيد، و تبعه عبد العزيز بن عمر بن عبد العزيز، و حضر موسی بن جعفر عليه السلام على حمار له، فتلقاه الحاجب بالإكرام والإجلال، وأعظمه من كان هناك، وعجل له الإذن، فقال نفيع لعبد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الشيخ؟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تعرفه؟ هذا شيخ آل أبي طالب، هذا 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اعجب من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يفعلون هذا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يقدر على زوالهم عن السرير لفعل، أما إن خرج لأسوأنه، فقال له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هولاء أهل بيت قلّ ما تعرض لهم </w:t>
      </w:r>
    </w:p>
    <w:p>
      <w:pPr>
        <w:pStyle w:val="BookText"/>
        <w:rPr/>
      </w:pPr>
      <w:r>
        <w:rPr>
          <w:rFonts w:ascii="Amiri" w:hAnsi="Amiri" w:eastAsia="Amiri" w:cs="Amiri"/>
          <w:color w:val="111111"/>
          <w:sz w:val="28"/>
          <w:sz w:val="28"/>
          <w:szCs w:val="28"/>
          <w:rtl w:val="true"/>
          <w:lang w:bidi="ar-SA"/>
        </w:rPr>
        <w:t>أحد بخطاب، إلا وسموه في الجواب سمة يبقى عارها عليه مدى</w:t>
      </w:r>
      <w:r>
        <w:rPr>
          <w:rStyle w:val="FootnoteAnchor"/>
          <w:rtl w:val="true"/>
        </w:rPr>
        <w:footnoteReference w:id="999"/>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موسى عليه السلام، فقام إليه نفيع فأخذ بلجام حماره،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هذا، إن كنت تريد النسب، فأنا ابن محمد حبيب الله بن إسماعيل ذبیح الله بن إبراهيم خليل الله، وإن كنت تريد البلد فهو الذي فرض الله عزّوجلّ عليك و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إليه، وإن كنت تريد المفاخرة فوالله مارضي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مشرکي</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قومي مسلمي قومك أكفاء لهم،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لنا أكفاءنا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يده ترعد، و اتصرف بخزي،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الرشيد فلقيه موسى على بغلة له،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في حسبك ونسبك و تقدّمك يلقاني على بغلة،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تطأطأت عن خيلاء الخيل، وارتفعت عن ذلة الحمير</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bookmarkStart w:id="462" w:name="pg20004_217995"/>
    </w:p>
    <w:p>
      <w:pPr>
        <w:pStyle w:val="Heading2"/>
        <w:numPr>
          <w:ilvl w:val="1"/>
          <w:numId w:val="1"/>
        </w:numPr>
        <w:rPr/>
      </w:pPr>
      <w:bookmarkStart w:id="463" w:name="__RefHeading___Toc753037_2320776876"/>
      <w:bookmarkStart w:id="464" w:name="_Toc154"/>
      <w:bookmarkEnd w:id="462"/>
      <w:bookmarkEnd w:id="463"/>
      <w:r>
        <w:rPr>
          <w:rtl w:val="true"/>
        </w:rPr>
        <w:t>من كلام الإمام الرضا عليه السلام</w:t>
      </w:r>
      <w:bookmarkEnd w:id="464"/>
    </w:p>
    <w:p>
      <w:pPr>
        <w:pStyle w:val="BookText"/>
        <w:rPr/>
      </w:pPr>
      <w:r>
        <w:rPr>
          <w:rFonts w:ascii="Amiri" w:hAnsi="Amiri" w:eastAsia="Amiri" w:cs="Amiri"/>
          <w:color w:val="111111"/>
          <w:sz w:val="28"/>
          <w:sz w:val="28"/>
          <w:szCs w:val="28"/>
          <w:rtl w:val="true"/>
          <w:lang w:bidi="ar-SA"/>
        </w:rPr>
        <w:t>امن رضي من</w:t>
      </w:r>
      <w:r>
        <w:rPr>
          <w:rStyle w:val="FootnoteAnchor"/>
          <w:rtl w:val="true"/>
        </w:rPr>
        <w:footnoteReference w:id="1002"/>
      </w:r>
      <w:r>
        <w:rPr>
          <w:rFonts w:ascii="Amiri" w:hAnsi="Amiri" w:eastAsia="Amiri" w:cs="Amiri"/>
          <w:color w:val="111111"/>
          <w:sz w:val="28"/>
          <w:sz w:val="28"/>
          <w:szCs w:val="28"/>
          <w:rtl w:val="true"/>
          <w:lang w:bidi="ar-SA"/>
        </w:rPr>
        <w:t>الله تعالى بالقليل من الرزق، رضي الله عنه بالقليل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يخلقه فهو مشرك، و من نسب إليه ما نهى عنه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لايسلك طريق 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متعبد يريد أجر الآخرة، أو كريم يتنزه عن لثام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الاسترسال بالأنس يذهب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الناس 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للحسن بن سهل، وقد عزاه بموت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التهنئة باجل الثواب، أولى من التعزية على عاجل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 إدباراً و نشاطاً وفتوراً، فإذا أقبلت بصرت و فهمت، و إذا أدبرت كلّت و ملّت، فخذوها عند إقبالها ونشاطها، و اتركوها عند إدبارها و فتورها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للحسن بن سهل، وقد سأله عن صفة الزاهد،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متبلّغ بدون قوته، مستعد ليوم موته، متبرّم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من غير عقوبة، ولا تعنيف، ولا 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المأمون برجل يريد أن يقتله، والرضا عليه السلام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يزيدك بحسن العفو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عليه السلام عن المشيئة والإرادة،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بالشيء،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ذلك الشيء</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آفة الأمل، والعرف ذخيرة الأبد، والبرّ غنيمة الحازم، والتفريط مصيبة ذوي القدرة، والبخل يمزّق العرض، والحب داعي المكاره، وأجلُّ الخلائق وأكرمها اصطناع المعروف، وإعانة</w:t>
      </w:r>
      <w:r>
        <w:rPr>
          <w:rStyle w:val="FootnoteAnchor"/>
          <w:rtl w:val="true"/>
        </w:rPr>
        <w:footnoteReference w:id="1004"/>
      </w:r>
      <w:r>
        <w:rPr>
          <w:rFonts w:ascii="Amiri" w:hAnsi="Amiri" w:eastAsia="Amiri" w:cs="Amiri"/>
          <w:color w:val="111111"/>
          <w:sz w:val="28"/>
          <w:sz w:val="28"/>
          <w:szCs w:val="28"/>
          <w:rtl w:val="true"/>
          <w:lang w:bidi="ar-SA"/>
        </w:rPr>
        <w:t>الملهوف، وتحقيق أمل الآمل، و تصديق مخيلة</w:t>
      </w:r>
      <w:r>
        <w:rPr>
          <w:rStyle w:val="FootnoteAnchor"/>
          <w:rtl w:val="true"/>
        </w:rPr>
        <w:footnoteReference w:id="1005"/>
      </w:r>
      <w:r>
        <w:rPr>
          <w:rFonts w:ascii="Amiri" w:hAnsi="Amiri" w:eastAsia="Amiri" w:cs="Amiri"/>
          <w:color w:val="111111"/>
          <w:sz w:val="28"/>
          <w:sz w:val="28"/>
          <w:szCs w:val="28"/>
          <w:rtl w:val="true"/>
          <w:lang w:bidi="ar-SA"/>
        </w:rPr>
        <w:t>الراجي، والإستكثار من الأصدقاء في الحياة، يكثر الباكين بعد الوفاة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bookmarkStart w:id="465" w:name="pg20004_217997"/>
    </w:p>
    <w:p>
      <w:pPr>
        <w:pStyle w:val="Heading2"/>
        <w:numPr>
          <w:ilvl w:val="1"/>
          <w:numId w:val="1"/>
        </w:numPr>
        <w:rPr/>
      </w:pPr>
      <w:bookmarkStart w:id="466" w:name="__RefHeading___Toc753039_2320776876"/>
      <w:bookmarkStart w:id="467" w:name="_Toc155"/>
      <w:bookmarkEnd w:id="465"/>
      <w:bookmarkEnd w:id="466"/>
      <w:r>
        <w:rPr>
          <w:rtl w:val="true"/>
        </w:rPr>
        <w:t>من كلام الإمام الجواد عليه السلام</w:t>
      </w:r>
      <w:bookmarkEnd w:id="46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يضيع مَن الله كافله؟ و كيف ينجو مَن الله طالبه؟ و من انقطع إلى غير الله وكله الله إليه، و من عمل على غير علم أفد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هجر المداراة قارنه المكروه، و من لم يعرف الموارد أعيته المصادر، و من انقاد إلى الطمأنينة قبل الخبرة فقد عرض نفسه للمهلكة و للعاقبة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عاداك من ستر عنك الرشد اتباعاً لما تهواه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 الشهوات لا تقال عثرته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بالله تعالى ثمن لكل غال، وسلم إلى كل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ومصاحبة الشرير، فإنه كالسيف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منظره ، ويقبح أثره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الحوائج تطلب بالرجاء، و هي تنزل بالقضاء، والعافية أحسن عطاء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القضاء ضاق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أحداً حتى تعرف الذي بينه وبين ا الله تعالى، فإن كان محسناً لا يسلّمه اليك، وإن كان مسيئاً فإن علمك به يكفيكه فلا تعاده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ولياً لله تعالى في العلانية عدواً له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التحفظ على قدر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المؤمن في غناه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سخط من رضاه الجور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يرض من أخيه يحسن النية، لم يرض منه </w:t>
      </w:r>
    </w:p>
    <w:p>
      <w:pPr>
        <w:pStyle w:val="BookText"/>
        <w:rPr/>
      </w:pPr>
      <w:r>
        <w:rPr>
          <w:rFonts w:ascii="Amiri" w:hAnsi="Amiri" w:eastAsia="Amiri" w:cs="Amiri"/>
          <w:color w:val="111111"/>
          <w:sz w:val="28"/>
          <w:sz w:val="28"/>
          <w:szCs w:val="28"/>
          <w:rtl w:val="true"/>
          <w:lang w:bidi="ar-SA"/>
        </w:rPr>
        <w:t>بالعطبة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تهتك لك الأمر عن الأسرار الكامنة</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 عن الشيء إذا ضيعته، لقلة صحبته إذا أعطيته</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bookmarkStart w:id="468" w:name="pg20004_217999"/>
    </w:p>
    <w:p>
      <w:pPr>
        <w:pStyle w:val="Heading2"/>
        <w:numPr>
          <w:ilvl w:val="1"/>
          <w:numId w:val="1"/>
        </w:numPr>
        <w:rPr/>
      </w:pPr>
      <w:bookmarkStart w:id="469" w:name="__RefHeading___Toc753041_2320776876"/>
      <w:bookmarkStart w:id="470" w:name="_Toc156"/>
      <w:bookmarkEnd w:id="468"/>
      <w:bookmarkEnd w:id="469"/>
      <w:r>
        <w:rPr>
          <w:rtl w:val="true"/>
        </w:rPr>
        <w:t>من كلام الإمام الهادي عليه السلام</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الاخطون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المقادير تريك مالم يخطر ببالك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أقبل مع أمر، ولّى مع انقضائه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 الحرون</w:t>
      </w:r>
      <w:r>
        <w:rPr>
          <w:rStyle w:val="FootnoteAnchor"/>
          <w:rtl w:val="true"/>
        </w:rPr>
        <w:footnoteReference w:id="1008"/>
      </w:r>
      <w:r>
        <w:rPr>
          <w:rFonts w:ascii="Amiri" w:hAnsi="Amiri" w:eastAsia="Amiri" w:cs="Amiri"/>
          <w:color w:val="111111"/>
          <w:sz w:val="28"/>
          <w:sz w:val="28"/>
          <w:szCs w:val="28"/>
          <w:rtl w:val="true"/>
          <w:lang w:bidi="ar-SA"/>
        </w:rPr>
        <w:t>أسير نفسه، والجاهل أسير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بالأموال، وفي الآخرة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المراء يفد الصداقة القديمة، ويحلل العقدة الوثيقة، وأقل ما فيه أن تكون فيه المغالبة ، والمغالية أس أسباب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العتاب مفتاح المقال، والعناب خير من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المصيبة للصابر واحدة، واللجازيع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الرجل ذم إليه ولداً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 لكل من لم يثكل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الهزل فكاهة السفهاء، وصناعة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بعض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السهر ألذّ للمنام، والجوع يزيد في طب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الحث على قيام الليل وصيام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مصرعك بين يدي أهلك، ولا طبيب يمنعك ، ولا حبيب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حسرات التفريط تأخذ بقديم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على من لا تملك عجز، وعلى من تملك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لا تنجع في الطباع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الخير فاعله، وأجمل من الجميل قائله، وأرجح من العلم حامله، وشر من السوء جاليه، وأهول من الهول راكبه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والحسد، فإنه يبين فيك، ولا يعمل في عدوك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زمانُ، العدل فيه أغلب من الجور، فحرام أن نظن بأحد سوء أحتى يعلم ذلك منه، وإذا كان زمانُ الجور أغلب فيه من العدل، فليس لأحمد أن يظن بأحد خيراً مالم يعلم 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للمتوكل جواب کلام دار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تطلب الصفاء ممن كدرت عليه، ولا الوفاء ممن غدرت به، ولا النصح ممن صرفت سوء ظنك إليه، فإنما قلب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كقلبك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له وقد سأله عن العباس</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بنو أبيك فيه؟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 في رجل فرض الله طاعته على الخلق، وفرض طاعة العباس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 النعم بحسن مجاورتها، والتمسوا الزيادة فيها بالشكر عليها، واعلموا أن النفس أقبل شي لما أعطيت، وأمنع شيء لما مُنعت</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bookmarkStart w:id="471" w:name="pg20004_218001"/>
    </w:p>
    <w:p>
      <w:pPr>
        <w:pStyle w:val="Heading2"/>
        <w:numPr>
          <w:ilvl w:val="1"/>
          <w:numId w:val="1"/>
        </w:numPr>
        <w:rPr/>
      </w:pPr>
      <w:bookmarkStart w:id="472" w:name="__RefHeading___Toc753043_2320776876"/>
      <w:bookmarkStart w:id="473" w:name="_Toc157"/>
      <w:bookmarkEnd w:id="471"/>
      <w:bookmarkEnd w:id="472"/>
      <w:r>
        <w:rPr>
          <w:rtl w:val="true"/>
        </w:rPr>
        <w:t>من كلام الإمام العسكري عليه السلام</w:t>
      </w:r>
      <w:bookmarkEnd w:id="4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غير المستحق، فقد قام مقام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النعمة إلا الشاكر، ولا يشكر النعمة إلا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المسألة ما وجدت التحمل يمكنك، فإن لكل يوم رزقاً جديداً، واعلم أنّ الإلحاح في المطالب، يسلب البهاء، ويورث التعب والعناء، فاصبر حتى يفتح الله لك باباً يسهل الدخول فيه، فما أقرب الصنيع من الملهوف، والأمن من الهارب المخوف، فربما كانت الغير نوع من أدب الله، والحظوظ مراتب، فلا تعجل على ثمرة لم تدرك، فإنما تنالها في أوانها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المدير لك أعلم بالوقت الذي يصلح حالك فيه، فتق بخيرته في جميع أمورك يصلح حالك، فلا تعجل بحوائجك قبل وقتها، قيضيق قلبك وصدرك ويخشاك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للسخاء</w:t>
      </w:r>
      <w:r>
        <w:rPr>
          <w:rStyle w:val="FootnoteAnchor"/>
          <w:rtl w:val="true"/>
        </w:rPr>
        <w:footnoteReference w:id="1012"/>
      </w:r>
      <w:r>
        <w:rPr>
          <w:rFonts w:ascii="Amiri" w:hAnsi="Amiri" w:eastAsia="Amiri" w:cs="Amiri"/>
          <w:color w:val="111111"/>
          <w:sz w:val="28"/>
          <w:sz w:val="28"/>
          <w:szCs w:val="28"/>
          <w:rtl w:val="true"/>
          <w:lang w:bidi="ar-SA"/>
        </w:rPr>
        <w:t>مقداراً، فإن زاد عليه فهو سرف، و أن للحزم مقداراً، فإن زاد عليه فهو تهوّر، واحذر كل ذكي ساكن الطرف، ولو عقل أهل الدنيا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إخوانك من في ذنبك، وذكر إحسانك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أضعف الأعداء كيداً من أظهر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الصورة جمال ظاهر، و حسن العقل جمال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بالمحبة منهم من أملوه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أنس بالله استوحش من الناس، وعلامة الأنس بالله الوحشة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في بيت والكذب مفاتيحها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نشطت القلوب فأو دعوها، وإذا نفرت فودعوها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اللحاق بمن ترجو خير من المقام مع من لا تأمن شره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خصم، والحلم حكم، ولم يعرف راحة القلب</w:t>
      </w:r>
      <w:r>
        <w:rPr>
          <w:rStyle w:val="FootnoteAnchor"/>
          <w:rtl w:val="true"/>
        </w:rPr>
        <w:footnoteReference w:id="1013"/>
      </w:r>
      <w:r>
        <w:rPr>
          <w:rFonts w:ascii="Amiri" w:hAnsi="Amiri" w:eastAsia="Amiri" w:cs="Amiri"/>
          <w:color w:val="111111"/>
          <w:sz w:val="28"/>
          <w:sz w:val="28"/>
          <w:szCs w:val="28"/>
          <w:rtl w:val="true"/>
          <w:lang w:bidi="ar-SA"/>
        </w:rPr>
        <w:t xml:space="preserve">من لم يجرّعه </w:t>
      </w:r>
    </w:p>
    <w:p>
      <w:pPr>
        <w:pStyle w:val="BookText"/>
        <w:rPr/>
      </w:pPr>
      <w:r>
        <w:rPr>
          <w:rFonts w:ascii="Amiri" w:hAnsi="Amiri" w:eastAsia="Amiri" w:cs="Amiri"/>
          <w:color w:val="111111"/>
          <w:sz w:val="28"/>
          <w:sz w:val="28"/>
          <w:szCs w:val="28"/>
          <w:rtl w:val="true"/>
          <w:lang w:bidi="ar-SA"/>
        </w:rPr>
        <w:t>الحلم غصص الصبر والغيظ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ظهر الباطل نزل به دارالندامة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المقادير الغالية لا تدفع بالمغالبة، والأرزاق المكتوبة لا تنال بالشره، ولا تدفع بالإمساك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نائل الكريم يحببك إليه ويقربك منه، ونائل اللثيم يباعدك منه و بعضك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الورع سجيته، والكرم طبيعته، والحلم خلته، كثر صديقه والثناء عليه، وانتصر من أعدائه بحسن الثناء عليه</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الباقر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ليمن قويكم ضعيفكم ، وليعطف غنيكم على فقيركم، و ليساعد ذوالجاه منكم بجاهه من الاجاه له ولينصح، الرجل أخاه كنصحه النفسه، واكتموا أسراركم، ولا تحملوا الناس على رقابنا، وانظروا أمرنا و ماجاءكم عنّا منه، فإن وجدتموه موافق القرآن فهو من قولنا، ومالم يكن موافقاً للقرآن، فقفوا عنده و ردوه إلينا ، حتى تشرحه لكم كما شرح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عبد الله بن سنان، عن الصادق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نبي من انبيائه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اذكرني عند غضبك أذكرك عند غضي، فلا أعحقك فيمن أمحق، وإذا ظلمت بمظلمة فارض بانتصاري لك، فإن انتصاري لك خير من انتصارك لنفسك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الخلق الحسن يذيب السيئة كما تذيب الشمس الجليد، وأن الخلق السي، يفسد العمل كما يفسد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يظلم يخرب بيته، وفي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ظالمون لا فالحون، و مصداق ذلك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يبوتهم خاوية بما ظلموا</w:t>
      </w:r>
      <w:r>
        <w:rPr>
          <w:rFonts w:eastAsia="Amiri" w:cs="Amiri" w:ascii="Amiri" w:hAnsi="Amiri"/>
          <w:color w:val="111111"/>
          <w:sz w:val="28"/>
          <w:szCs w:val="28"/>
          <w:rtl w:val="true"/>
          <w:lang w:bidi="ar-SA"/>
        </w:rPr>
        <w:t>)</w:t>
      </w:r>
      <w:r>
        <w:rPr>
          <w:rStyle w:val="FootnoteAnchor"/>
          <w:rtl w:val="true"/>
        </w:rPr>
        <w:footnoteReference w:id="101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من دونك عاقبك من فوقك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رسول الله صلی الله عليه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 من أمور أمتي شيئاً فحسنة سيرته، رزقه الله الهيبة في قلوبهم، و من بسط كفه إليهم بالمعروف، رزقه الله المحبة منهم، و من كف عن أموالهم وقرالله ماله، و من أخذ للمظلوم من الظالم كان معي في الجنة مصاحباً، ومن كثر عفوه مد في عمره و من عمّ عدله نصر على عدوه، ومن خرج من ذل المعصية إلى عز الطاعة، آنه الله بغير أنيس، و أعزه بغير عشيرة، وأ و أعانه بغیر مال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يمهل الظالم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أهملني، ثم يأخذه أخذة رابية، إن الله حمد نفسه عند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bookmarkStart w:id="474" w:name="pg20004_218004"/>
    </w:p>
    <w:p>
      <w:pPr>
        <w:pStyle w:val="BookText"/>
        <w:rPr/>
      </w:pPr>
      <w:bookmarkEnd w:id="474"/>
      <w:r>
        <w:rPr>
          <w:rFonts w:ascii="Amiri" w:hAnsi="Amiri" w:eastAsia="Amiri" w:cs="Amiri"/>
          <w:color w:val="111111"/>
          <w:sz w:val="28"/>
          <w:sz w:val="28"/>
          <w:szCs w:val="28"/>
          <w:rtl w:val="true"/>
          <w:lang w:bidi="ar-SA"/>
        </w:rPr>
        <w:t>و من كلام الحسن بن علي بن أبي طالب عليهما السلام</w:t>
      </w:r>
    </w:p>
    <w:p>
      <w:pPr>
        <w:pStyle w:val="BookText"/>
        <w:rPr/>
      </w:pPr>
      <w:r>
        <w:rPr>
          <w:rFonts w:ascii="Amiri" w:hAnsi="Amiri" w:eastAsia="Amiri" w:cs="Amiri"/>
          <w:color w:val="111111"/>
          <w:sz w:val="28"/>
          <w:sz w:val="28"/>
          <w:szCs w:val="28"/>
          <w:rtl w:val="true"/>
          <w:lang w:bidi="ar-SA"/>
        </w:rPr>
        <w:t>جاء في الحديث أن الحسن البصري كتب إلى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الجارية في اللجج الغامرة، مصابيح الدجى، وأعلام الهدى، والعروة الوثقى، والأئمة القادة، الذين من تبعهم نجا، ومن تخلف عنهم هون، والسفينة التي بركوبها ينجو المؤمنون، ويعتصم بها المستمسكون</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753045_2320776876"/>
      <w:bookmarkStart w:id="476" w:name="_Toc158"/>
      <w:bookmarkEnd w:id="475"/>
      <w:r>
        <w:rPr>
          <w:rtl w:val="true"/>
        </w:rPr>
        <w:t>حول قضاء و القدر</w:t>
      </w:r>
      <w:bookmarkEnd w:id="476"/>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الكلام في القضاء والقدر، واختلافنا في الاستطاعة، فتعلمنا ما ترى عليه رأيك و رأي آبانك، فإنكم ذرية بعضها من بعض، من علم الله علمتم، وهو الشاهد عليكم، وأنتم الشهداء على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انتهى إلىَّ كتابك عند حيرتك وحسرة من زعمت من أمتنا، وكيف ترجعون إلينا و أنتم بالقول دون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لولا ما انتهى إلي من حرتك وخبرة الأمة قبلك، لأمسكت عن الجواب، ولكني الناصح ابن الناصح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الذي أنا عليه، أنه من لم يؤمن بالقدر خيره وشره فقد كفر، و من حمل المعاصي على الله عزوجل فقد فجر، إن الله سبحانه لا يطاع بإكراه ولا يعصى بغلية، ولا أهمل العباد من الملكة، ولكنه عزوجل المالك لما ملكهم، والقادر على ما عليه أقدرهم، فإن التمروا بالمعصية فشاء سبحانه أن يمنّ عليهم فيحول بينهم وبينها فعل، فإنلم يفعل فليس هو الذي حملهم عليها إجباراً ولا ألزمهم بها إكراها، بل الحجة له عليهم أن عَرَّفهم، وجعل هم السبل إلى فعل ما دعاهم إليه وترك ما نهاهم عنه، والله الحجة البالغة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 أن معبد الملك بن مروان 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إلى علماء أهل البصرة ، يكتبون إليك بما عندهم في القضاء والقدر، فجاءته منهم أربعة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 من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ذلك شيء أبلغ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أيأمر بالعدل ويخالفه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عن المنكر و يؤالفه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افترى عليه من هو هذا واصفه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 من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 ذلك كلاماً خيراً ممّا قاله علي ابن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أدلك على الطريق، ولزم عليك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بالحكمة لا يليق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الثالث من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عندي شي ، في ذلك أتم حكمة من قول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الوزر في الأصل محتوماً، كان الوازر في القصاص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 من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في ذلك أصوب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استغفرته عليه فهو منك، وما حمدته عليه فهو منه، و ما بكم من نعمة فمن الله، وما بكم من خيانة فبما كسبت أيديكم،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العبد الفقير إلى رحمة ربه و رضوانه،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مملي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على طاعته، وتعمده برأفته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فهذا أمر منه بالدخول في باب الطاعة، فكيف يجوز في العدل والحكمة، أن يأمرهم بدخولها وقد أغلقها عنهم؟ وما هذا الاكمن أمر العميان أن ينظروا إلى الهلال، والزمن</w:t>
      </w:r>
      <w:r>
        <w:rPr>
          <w:rStyle w:val="FootnoteAnchor"/>
          <w:rtl w:val="true"/>
        </w:rPr>
        <w:footnoteReference w:id="1018"/>
      </w:r>
      <w:r>
        <w:rPr>
          <w:rFonts w:ascii="Amiri" w:hAnsi="Amiri" w:eastAsia="Amiri" w:cs="Amiri"/>
          <w:color w:val="111111"/>
          <w:sz w:val="28"/>
          <w:sz w:val="28"/>
          <w:szCs w:val="28"/>
          <w:rtl w:val="true"/>
          <w:lang w:bidi="ar-SA"/>
        </w:rPr>
        <w:t>أن يعدو، والأصم أن يسمع خفي القول، والله تعالى يقول انه لا يظلم العباد شيئاً ولكن الناس أنفسهم يظلمون</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روي أن طاووس اليماني دخل على جعفر بن محمد الصادق عليه السلام، و كان يعلم أنه يقول بالقدر،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طاووس، من أقبلُ للعذر من الله ممن اعتذر و هو صادق في اعتذاره؟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أقبل للعذر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أصدق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اقدر و هو لا 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أصدق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طاووس، فما بال من هو أقبل للعذر، لا يقبل عذر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وهو لا يقدر؟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طاووس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 الحق عداوة، والله أعلم حيث يجعل </w:t>
      </w:r>
    </w:p>
    <w:p>
      <w:pPr>
        <w:pStyle w:val="BookText"/>
        <w:rPr/>
      </w:pPr>
      <w:r>
        <w:rPr>
          <w:rFonts w:ascii="Amiri" w:hAnsi="Amiri" w:eastAsia="Amiri" w:cs="Amiri"/>
          <w:color w:val="111111"/>
          <w:sz w:val="28"/>
          <w:sz w:val="28"/>
          <w:szCs w:val="28"/>
          <w:rtl w:val="true"/>
          <w:lang w:bidi="ar-SA"/>
        </w:rPr>
        <w:t>رسالاته، فقد قبلت نصيحتك</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 لهشام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أعطيك جملة في العدل والتوحيد؟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العدل أن لا تتّهمه، و من التوحيد أن لا تتوهمه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الصادق عليه السلام لأسأله عن مسائل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نائم، فجلست أنتظر انتباهه، فرأيت غلاماً ـ خماسياً أو سداسياً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المنظر، ذا هيبية وحسن سمت،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فسلمت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ماتقول في أفعال العباد، ممن هي؟</w:t>
      </w:r>
    </w:p>
    <w:p>
      <w:pPr>
        <w:pStyle w:val="BookText"/>
        <w:rPr/>
      </w:pPr>
      <w:r>
        <w:rPr>
          <w:rFonts w:ascii="Amiri" w:hAnsi="Amiri" w:eastAsia="Amiri" w:cs="Amiri"/>
          <w:color w:val="111111"/>
          <w:sz w:val="28"/>
          <w:sz w:val="28"/>
          <w:szCs w:val="28"/>
          <w:rtl w:val="true"/>
          <w:lang w:bidi="ar-SA"/>
        </w:rPr>
        <w:t>فجلس ثم تربّع وجعل كمه الأيمن على الأيسر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نعمان، قد سألت فاسمع، وإذا سمعت فعه، وإذا وعيت فاعمل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لا تعدو من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الله على انفراده، أو من الله والعبد شركة، أو من العبد بانفراده، فإن الله كانت من على انفراده، فما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عبده على مالم يفعله، مع عدله و رحمته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 إن كانت من الله والعبد شركة، فما بال الشريك القوي يعذّب شريكه على ماقد شركه فيه وأعانه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 الوجهان،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فقال له</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إلا أن يكون من العبد على انفراده،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خصال حين نبديها</w:t>
      </w:r>
    </w:p>
    <w:p>
      <w:pPr>
        <w:pStyle w:val="BookText"/>
        <w:rPr/>
      </w:pPr>
      <w:r>
        <w:rPr>
          <w:rFonts w:ascii="IRNazanin" w:hAnsi="IRNazanin" w:eastAsia="IRNazanin"/>
          <w:color w:val="111111"/>
          <w:sz w:val="28"/>
          <w:sz w:val="28"/>
          <w:szCs w:val="28"/>
          <w:rtl w:val="true"/>
          <w:lang w:bidi="fa-IR"/>
        </w:rPr>
        <w:t xml:space="preserve">إما تفرد بارینا بصنعها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فيسقط اللوم عنا حين نأتيها</w:t>
      </w:r>
    </w:p>
    <w:p>
      <w:pPr>
        <w:pStyle w:val="BookText"/>
        <w:rPr/>
      </w:pPr>
      <w:r>
        <w:rPr>
          <w:rFonts w:ascii="Amiri" w:hAnsi="Amiri" w:eastAsia="Amiri" w:cs="Amiri"/>
          <w:color w:val="111111"/>
          <w:sz w:val="28"/>
          <w:sz w:val="28"/>
          <w:szCs w:val="28"/>
          <w:rtl w:val="true"/>
          <w:lang w:bidi="ar-SA"/>
        </w:rPr>
        <w:t xml:space="preserve">أو كان ي 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يلحقنا من لاثم فيها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جانبيها</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وروي أن ابا الهذيل</w:t>
      </w:r>
      <w:r>
        <w:rPr>
          <w:rStyle w:val="FootnoteAnchor"/>
          <w:rtl w:val="true"/>
        </w:rPr>
        <w:footnoteReference w:id="1026"/>
      </w:r>
      <w:r>
        <w:rPr>
          <w:rFonts w:ascii="Amiri" w:hAnsi="Amiri" w:eastAsia="Amiri" w:cs="Amiri"/>
          <w:color w:val="111111"/>
          <w:sz w:val="28"/>
          <w:sz w:val="28"/>
          <w:szCs w:val="28"/>
          <w:rtl w:val="true"/>
          <w:lang w:bidi="ar-SA"/>
        </w:rPr>
        <w:t xml:space="preserve">حضر عند أمير من أمراء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أوتي بطرار</w:t>
      </w:r>
      <w:r>
        <w:rPr>
          <w:rStyle w:val="FootnoteAnchor"/>
          <w:rtl w:val="true"/>
        </w:rPr>
        <w:footnoteReference w:id="1027"/>
      </w:r>
      <w:r>
        <w:rPr>
          <w:rFonts w:ascii="Amiri" w:hAnsi="Amiri" w:eastAsia="Amiri" w:cs="Amiri"/>
          <w:color w:val="111111"/>
          <w:sz w:val="28"/>
          <w:sz w:val="28"/>
          <w:szCs w:val="28"/>
          <w:rtl w:val="true"/>
          <w:lang w:bidi="ar-SA"/>
        </w:rPr>
        <w:t>أسود أعور،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يجب على هذا الطرار من سوط على طرارته؟</w:t>
      </w:r>
    </w:p>
    <w:p>
      <w:pPr>
        <w:pStyle w:val="BookText"/>
        <w:rPr/>
      </w:pPr>
      <w:r>
        <w:rPr>
          <w:rFonts w:ascii="IRNazanin" w:hAnsi="IRNazanin" w:eastAsia="IRNazanin"/>
          <w:color w:val="111111"/>
          <w:sz w:val="28"/>
          <w:sz w:val="28"/>
          <w:szCs w:val="28"/>
          <w:rtl w:val="true"/>
          <w:lang w:bidi="fa-IR"/>
        </w:rPr>
        <w:t>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سوطاً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الفقهاء عشرون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عشرون سوطاً على طرارته، وعشرون سوطاً على عوره، وعشرون على سواده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تضر به على سواده وعوره؟ وقد خلقهما الله فيه، وليسا من جنایته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طرارته، مخلوقة فيه على مذهبك، إذا ضربته عليها و هي من خلق الله فيه، فكذلك تضر به على سواده و عويره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 الحق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عن القول بالجبر على القبيح ودان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شخصاً من أهل الإيمان والعلم، وشى به رجل قدري إلى أمير من أمراء البصرة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لايرى ما يراه أهل العلم، من أن أفعال العباد من الحسن والقبح من الله، فأحضره الأمير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يقول فيك انك لا ترى أن العبد مجبور على فعل الحسن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جعلتك بيني و بينه حكماً، ثم التفت إلى القدري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كلمة العدل والإخلاص والتوحيد، من قالها في الموحد؟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أصادق هو 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كلمة الكفر والإلحاد، من قالها في الملحد؟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مذهبه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أصادق هو أم كاذب؟</w:t>
      </w:r>
    </w:p>
    <w:p>
      <w:pPr>
        <w:pStyle w:val="BookText"/>
        <w:rPr/>
      </w:pPr>
      <w:r>
        <w:rPr>
          <w:rFonts w:ascii="Amiri" w:hAnsi="Amiri" w:eastAsia="Amiri" w:cs="Amiri"/>
          <w:color w:val="111111"/>
          <w:sz w:val="28"/>
          <w:sz w:val="28"/>
          <w:szCs w:val="28"/>
          <w:rtl w:val="true"/>
          <w:lang w:bidi="ar-SA"/>
        </w:rPr>
        <w:t>فالتفت الإمير إلى القدري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قتلتك،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فخزي وانقطع، و رجع الأمير عمّا كان يعتقده، وقال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رجل معتوه في بني عابد، و كان صبيانهم يرجمونه ليلاً، فشكا ذلك إلى آبائهم،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يرحموك و إنما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فإنهم يرحموني فيصيبوني تارة، و يخطئوني أخرى، ولو رجمني الله ما أخطأني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يجادل في القضاء والقدر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 xml:space="preserve">فلو كان هو الموقد لما احتاج أن يطفیء و كان لا يوقد، وقد أخبر سبحانه بأنهم هم الموقدون، فلابد من تصديقه بذلك، وبأنهم يوقدون و هوا المطلقي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0004_218009"/>
    </w:p>
    <w:p>
      <w:pPr>
        <w:pStyle w:val="BookText"/>
        <w:rPr/>
      </w:pPr>
      <w:bookmarkEnd w:id="477"/>
      <w:r>
        <w:rPr>
          <w:rFonts w:ascii="Amiri" w:hAnsi="Amiri" w:eastAsia="Amiri" w:cs="Amiri"/>
          <w:color w:val="111111"/>
          <w:sz w:val="28"/>
          <w:sz w:val="28"/>
          <w:szCs w:val="28"/>
          <w:rtl w:val="true"/>
          <w:lang w:bidi="ar-SA"/>
        </w:rPr>
        <w:t>من كلام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اللسان بضعة من الإنسان، فلا يسعده القول إذا امتنع، ولا يهله النطق إذا اتسع، وإنا لأمراء الكلام، و فينا تنشبت</w:t>
      </w:r>
      <w:r>
        <w:rPr>
          <w:rStyle w:val="FootnoteAnchor"/>
          <w:rtl w:val="true"/>
        </w:rPr>
        <w:footnoteReference w:id="1029"/>
      </w:r>
      <w:r>
        <w:rPr>
          <w:rFonts w:ascii="IRNazanin" w:hAnsi="IRNazanin" w:eastAsia="IRNazanin"/>
          <w:color w:val="111111"/>
          <w:sz w:val="28"/>
          <w:sz w:val="28"/>
          <w:szCs w:val="28"/>
          <w:rtl w:val="true"/>
          <w:lang w:bidi="fa-IR"/>
        </w:rPr>
        <w:t xml:space="preserve">عروقه، وعلينا تهدلت غصونه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في زمان القائل فيه بالحق قليل، واللسان عن الصدق کلیل، واللازم للحق ذليل، أهله معتكفون على العصيان، مصطلحون على الإدهان، فناهم عارم، و شائهم آثم، وعالمهم منافق، وقارئهم مماذق</w:t>
      </w:r>
      <w:r>
        <w:rPr>
          <w:rStyle w:val="FootnoteAnchor"/>
          <w:rtl w:val="true"/>
        </w:rPr>
        <w:footnoteReference w:id="1030"/>
      </w:r>
      <w:r>
        <w:rPr>
          <w:rFonts w:ascii="Amiri" w:hAnsi="Amiri" w:eastAsia="Amiri" w:cs="Amiri"/>
          <w:color w:val="111111"/>
          <w:sz w:val="28"/>
          <w:sz w:val="28"/>
          <w:szCs w:val="28"/>
          <w:rtl w:val="true"/>
          <w:lang w:bidi="ar-SA"/>
        </w:rPr>
        <w:t>، لا يعظّم صغيرهم كبيرهم، ولا يعول عنيهم فقيرهم</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753047_2320776876"/>
      <w:bookmarkStart w:id="479" w:name="_Toc159"/>
      <w:bookmarkEnd w:id="478"/>
      <w:r>
        <w:rPr>
          <w:rtl w:val="true"/>
        </w:rPr>
        <w:t>حق المسلم علی المسلم</w:t>
      </w:r>
      <w:bookmarkEnd w:id="479"/>
    </w:p>
    <w:p>
      <w:pPr>
        <w:pStyle w:val="BookText"/>
        <w:rPr/>
      </w:pPr>
      <w:r>
        <w:rPr>
          <w:rFonts w:ascii="IRNazanin" w:hAnsi="IRNazanin" w:eastAsia="IRNazanin"/>
          <w:color w:val="111111"/>
          <w:sz w:val="28"/>
          <w:sz w:val="28"/>
          <w:szCs w:val="28"/>
          <w:rtl w:val="true"/>
          <w:lang w:bidi="fa-IR"/>
        </w:rPr>
        <w:t>و روی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أخيه المسلم ثلاثون حقاً، لا براءة له منها إلا بالأداء والعفو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يغفر زلته، ويرحم عبرته، ويستر عورته، ويقيل عثرته، و يقبل معذرته، و برد غيبته، ويديم نصيحته، و يحفظ خلّته، و يرعى ذمته، و يعود مرضته، ويشهد مينته، ويجيب دعوته، و يقبل هديته، ويكافى صلته، ويشكر نعمته، و يحسن نصرته، و يحفظ حليلته، ويقضي حاجته، ويشفع مسألته، ويسمت عطته، و برشد ضالته، و برد سلامه، ويطيب كلامه، وبير إنعامه، و يصدق أقسامه، ويوالي وليه ولا يعاديه وينصره ظالماً ومظلوماً، فأما نصره ظالماً فيزده عن ظلمه، وأما نصره مظلوماً فيعينه على أخذ حقه، ولا يسلمه، ولا يخذله، و يحب له من الخير ما يحبه لنفسه، ويكره له من الشر ما يكرهه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البدع من حقوق أخيه شيئاً فيطالبه به يوم القيامة، فيقضي له عليه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العفاف زينة الفقر، والشكر زينة الغنى، العصير زينة البلاء، التواضع زينة الحسب، الفصاحة زينة الكلام، العدل زينة الإمارة، السكينة زينة العباد، الحفظ زينة الرواية، خفض الجناح زينة الحلم، بذل الجهود زينة </w:t>
      </w:r>
      <w:bookmarkStart w:id="480" w:name="pg20004_218010"/>
    </w:p>
    <w:p>
      <w:pPr>
        <w:pStyle w:val="BookText"/>
        <w:rPr/>
      </w:pPr>
      <w:bookmarkEnd w:id="480"/>
      <w:r>
        <w:rPr>
          <w:rFonts w:ascii="Amiri" w:hAnsi="Amiri" w:eastAsia="Amiri" w:cs="Amiri"/>
          <w:color w:val="111111"/>
          <w:sz w:val="28"/>
          <w:sz w:val="28"/>
          <w:szCs w:val="28"/>
          <w:rtl w:val="true"/>
          <w:lang w:bidi="ar-SA"/>
        </w:rPr>
        <w:t>المعروف الخشوع زينة الصلاة، الإيثار زينة الزهد، حسن الأدب زينة العقل، بسط الوجه زينة الحكم، ترك مالا يعني زينة الورع</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753049_2320776876"/>
      <w:bookmarkStart w:id="482" w:name="_Toc160"/>
      <w:bookmarkEnd w:id="481"/>
      <w:r>
        <w:rPr>
          <w:rtl w:val="true"/>
        </w:rPr>
        <w:t>حدیث نبوي شریف في أقسام الناس</w:t>
      </w:r>
      <w:bookmarkEnd w:id="48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الناس من أقام الفرائض، وأزهد الناس من اجتنب المحارم، و أسخى الناس من أدى زكاة ماله، وأتى الناس من قال الحق فيا له وعليه، وأعدل الناس من رضي للناس ما يرضى لنفسه و كره لهم ما يكره لنفسه، وأكيس الناس من كان اشد الناس ذكراً للموت، وأغبط الناس من كان في التراب في أمن من العذاب يرجو الثواب، وأغفل الناس من لم يتّعظ بتغير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 حال إلى حال، وأعظم الناس في الدنيا خطراً من لم يجعل للدنيا عنده خطراً، وأعلم الناس من جمع علم الناس إلى علمه، وأشجع الناس من غلب هواه، وأكثر الناس قيمة أغزرهم علماً، وأقل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لذة الحسود، وأقل الناس راحة البخيل، وأبخل الناس من بخل بما افترض الله عزوجل عليه و أولى الناس بالحق أعلمهم به، وأقل الناس حرمة الفاسق، وأقل الناس وفاء الملوك، و أفقر الناس الطيعُ، وأغنى الناس من لم يكن للحرص أسيراً، وأكرم الناس أتقاهم، وأعظم الناس قدراً من ترك مالا يعنيه، و أورع الناس من ترك المراء وإن كان محقاً، وأقلّ الناس مروءة من كان كاذباً، وامقت الناس المتكبّر، وأشد الناس اجتهاداً من ترك الذنوب، وأسعد الناس من خالط كرام الناس، وأغفل الناس أشدّهم تهمة للناس، و أولى الناس بالتهمة من جالس أهل التهمة، وأظلم الناس من قتل غير قاتله أو ضرب غير ضار به، و أولى الناس بالعفو أقدرهم على العقوبة، وأحقّ الناس بالذم السفيه المغتاب، وأذل الناس من أهان الناس، وأحزم الناس أكظمهم للغيض، وأصلح الناس أصلحهم للناس، و خير الناس من انتفع به الناس</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483" w:name="pg20004_218011"/>
    </w:p>
    <w:p>
      <w:pPr>
        <w:pStyle w:val="Heading2"/>
        <w:numPr>
          <w:ilvl w:val="1"/>
          <w:numId w:val="1"/>
        </w:numPr>
        <w:rPr/>
      </w:pPr>
      <w:bookmarkStart w:id="484" w:name="__RefHeading___Toc753051_2320776876"/>
      <w:bookmarkStart w:id="485" w:name="_Toc161"/>
      <w:bookmarkEnd w:id="483"/>
      <w:bookmarkEnd w:id="484"/>
      <w:r>
        <w:rPr>
          <w:rtl w:val="true"/>
        </w:rPr>
        <w:t>أبیات منسوبة لأمیرالمؤمنین علیه السلام</w:t>
      </w:r>
      <w:bookmarkEnd w:id="485"/>
    </w:p>
    <w:p>
      <w:pPr>
        <w:pStyle w:val="BookText"/>
        <w:rPr/>
      </w:pPr>
      <w:r>
        <w:rPr>
          <w:rFonts w:ascii="Amiri" w:hAnsi="Amiri" w:eastAsia="Amiri" w:cs="Amiri"/>
          <w:color w:val="111111"/>
          <w:sz w:val="28"/>
          <w:sz w:val="28"/>
          <w:szCs w:val="28"/>
          <w:rtl w:val="true"/>
          <w:lang w:bidi="ar-SA"/>
        </w:rPr>
        <w:t>روي أن هذه الأبيات لأمير المؤمنين عليه السلام</w:t>
      </w:r>
    </w:p>
    <w:p>
      <w:pPr>
        <w:pStyle w:val="BookText"/>
        <w:rPr/>
      </w:pPr>
      <w:r>
        <w:rPr>
          <w:rFonts w:ascii="Amiri" w:hAnsi="Amiri" w:eastAsia="Amiri" w:cs="Amiri"/>
          <w:color w:val="111111"/>
          <w:sz w:val="28"/>
          <w:sz w:val="28"/>
          <w:szCs w:val="28"/>
          <w:rtl w:val="true"/>
          <w:lang w:bidi="ar-SA"/>
        </w:rPr>
        <w:t>تخذتكم درعاً حصيناً لتمنعوا</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العدى عني فكنتم نصالها</w:t>
      </w:r>
    </w:p>
    <w:p>
      <w:pPr>
        <w:pStyle w:val="BookText"/>
        <w:rPr/>
      </w:pPr>
      <w:r>
        <w:rPr>
          <w:rFonts w:ascii="Amiri" w:hAnsi="Amiri" w:eastAsia="Amiri" w:cs="Amiri"/>
          <w:color w:val="111111"/>
          <w:sz w:val="28"/>
          <w:sz w:val="28"/>
          <w:szCs w:val="28"/>
          <w:rtl w:val="true"/>
          <w:lang w:bidi="ar-SA"/>
        </w:rPr>
        <w:t xml:space="preserve">فإن أنتم لم تحفظوا لمودتي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ذماماً فكونوا لا عليها ولا لها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قفوا موقف المعذور عنّي بجانب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وخلوا نبالي للعدى ونبالها</w:t>
      </w:r>
      <w:r>
        <w:rPr>
          <w:rStyle w:val="FootnoteAnchor"/>
          <w:rtl w:val="true"/>
        </w:rPr>
        <w:footnoteReference w:id="1036"/>
      </w:r>
      <w:bookmarkStart w:id="486" w:name="pg20004_218012"/>
    </w:p>
    <w:p>
      <w:pPr>
        <w:pStyle w:val="BookText"/>
        <w:rPr/>
      </w:pPr>
      <w:bookmarkEnd w:id="486"/>
      <w:r>
        <w:rPr>
          <w:rFonts w:ascii="Amiri" w:hAnsi="Amiri" w:eastAsia="Amiri" w:cs="Amiri"/>
          <w:color w:val="111111"/>
          <w:sz w:val="28"/>
          <w:sz w:val="28"/>
          <w:szCs w:val="28"/>
          <w:rtl w:val="true"/>
          <w:lang w:bidi="ar-SA"/>
        </w:rPr>
        <w:t>من كلام رسول الله صلى الله عليه وآله</w:t>
      </w:r>
    </w:p>
    <w:p>
      <w:pPr>
        <w:pStyle w:val="BookText"/>
        <w:rPr/>
      </w:pPr>
      <w:r>
        <w:rPr>
          <w:rFonts w:ascii="Amiri" w:hAnsi="Amiri" w:eastAsia="Amiri" w:cs="Amiri"/>
          <w:color w:val="111111"/>
          <w:sz w:val="28"/>
          <w:sz w:val="28"/>
          <w:szCs w:val="28"/>
          <w:rtl w:val="true"/>
          <w:lang w:bidi="ar-SA"/>
        </w:rPr>
        <w:t>أنه خرج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وارتحضو</w:t>
      </w:r>
      <w:r>
        <w:rPr>
          <w:rStyle w:val="FootnoteAnchor"/>
          <w:rtl w:val="true"/>
        </w:rPr>
        <w:footnoteReference w:id="1037"/>
      </w:r>
      <w:r>
        <w:rPr>
          <w:rFonts w:ascii="Amiri" w:hAnsi="Amiri" w:eastAsia="Amiri" w:cs="Amiri"/>
          <w:color w:val="111111"/>
          <w:sz w:val="28"/>
          <w:sz w:val="28"/>
          <w:szCs w:val="28"/>
          <w:rtl w:val="true"/>
          <w:lang w:bidi="ar-SA"/>
        </w:rPr>
        <w:t>واستقيموا إليه، فإن الإستقامة درجة بها كمال الأمور و نظامها، وبوجودها حصول الخيرات وتمامها، و من لم يكن مستقيماً في حالته ضلّ سعيه و خاب جهده،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واستقيموا إلى ربكم</w:t>
      </w:r>
      <w:r>
        <w:rPr>
          <w:rStyle w:val="FootnoteAnchor"/>
          <w:rtl w:val="true"/>
        </w:rPr>
        <w:footnoteReference w:id="1038"/>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أيمانكم دخلاً بينكم فتزل قدم بعد ثبوتها وتذوقوا السوء</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لم يكن مستقيماً في صفته، لم يرتق من حاله إلى غيرها، ولم يتبين سلوكه على صحته</w:t>
      </w:r>
      <w:r>
        <w:rPr>
          <w:rFonts w:eastAsia="Amiri" w:cs="Amiri" w:ascii="Amiri" w:hAnsi="Amiri"/>
          <w:color w:val="111111"/>
          <w:sz w:val="28"/>
          <w:szCs w:val="28"/>
          <w:rtl w:val="true"/>
          <w:lang w:bidi="ar-SA"/>
        </w:rPr>
        <w:t>».</w:t>
      </w:r>
    </w:p>
    <w:p>
      <w:pPr>
        <w:pStyle w:val="Heading2"/>
        <w:numPr>
          <w:ilvl w:val="1"/>
          <w:numId w:val="1"/>
        </w:numPr>
        <w:rPr/>
      </w:pPr>
      <w:bookmarkStart w:id="487" w:name="__RefHeading___Toc753053_2320776876"/>
      <w:bookmarkStart w:id="488" w:name="_Toc162"/>
      <w:bookmarkEnd w:id="487"/>
      <w:r>
        <w:rPr>
          <w:rtl w:val="true"/>
        </w:rPr>
        <w:t>من مواعظ الرسول الاکرم صلی الله علیه وآله</w:t>
      </w:r>
      <w:bookmarkEnd w:id="488"/>
    </w:p>
    <w:p>
      <w:pPr>
        <w:pStyle w:val="BookText"/>
        <w:rPr/>
      </w:pPr>
      <w:r>
        <w:rPr>
          <w:rFonts w:ascii="Amiri" w:hAnsi="Amiri" w:eastAsia="Amiri" w:cs="Amiri"/>
          <w:color w:val="111111"/>
          <w:sz w:val="28"/>
          <w:sz w:val="28"/>
          <w:szCs w:val="28"/>
          <w:rtl w:val="true"/>
          <w:lang w:bidi="ar-SA"/>
        </w:rPr>
        <w:t>و قال بعض 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تخرجوا من عز التقوى إلى ذل المعصية، ولا من أنس الطاعة إلى وحشة الخطيئة، ولا تسروا لإخوانكم غشاً، فإنه من أسر لأخيه المؤمن غشاً، أظهره الله في صفحات وجهه و فلتات لسانه، فأورثه الله الخزي في الدنيا، والعذاب والندامة في الآخرة، فأصبح من 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تعلم من عينَي محدثها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حزبها أو من معاديها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القوم أخفوك الذي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 أنبتك الوجوه العوابس</w:t>
      </w:r>
    </w:p>
    <w:p>
      <w:pPr>
        <w:pStyle w:val="BookText"/>
        <w:rPr/>
      </w:pPr>
      <w:r>
        <w:rPr>
          <w:rFonts w:ascii="Amiri" w:hAnsi="Amiri" w:eastAsia="Amiri" w:cs="Amiri"/>
          <w:color w:val="111111"/>
          <w:sz w:val="28"/>
          <w:sz w:val="28"/>
          <w:szCs w:val="28"/>
          <w:rtl w:val="true"/>
          <w:lang w:bidi="ar-SA"/>
        </w:rPr>
        <w:t>وقال آخر أبياتاً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بن آدم لا تلهيك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مشمولة فالعمر معدود</w:t>
      </w:r>
    </w:p>
    <w:p>
      <w:pPr>
        <w:pStyle w:val="BookText"/>
        <w:rPr/>
      </w:pPr>
      <w:r>
        <w:rPr>
          <w:rFonts w:ascii="Amiri" w:hAnsi="Amiri" w:eastAsia="Amiri" w:cs="Amiri"/>
          <w:color w:val="111111"/>
          <w:sz w:val="28"/>
          <w:sz w:val="28"/>
          <w:szCs w:val="28"/>
          <w:rtl w:val="true"/>
          <w:lang w:bidi="ar-SA"/>
        </w:rPr>
        <w:t xml:space="preserve">ما أنت إلا كزرع عند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من الآفات مقصود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سلمت من الآفات أجمعها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عند أواب الزرع محصود </w:t>
      </w:r>
      <w:bookmarkStart w:id="489" w:name="pg20004_218013"/>
    </w:p>
    <w:p>
      <w:pPr>
        <w:pStyle w:val="BookText"/>
        <w:rPr/>
      </w:pPr>
      <w:bookmarkEnd w:id="489"/>
      <w:r>
        <w:rPr>
          <w:rFonts w:ascii="Amiri" w:hAnsi="Amiri" w:eastAsia="Amiri" w:cs="Amiri"/>
          <w:color w:val="111111"/>
          <w:sz w:val="28"/>
          <w:sz w:val="28"/>
          <w:szCs w:val="28"/>
          <w:rtl w:val="true"/>
          <w:lang w:bidi="ar-SA"/>
        </w:rPr>
        <w:t xml:space="preserve">لا يعجبنك ملكهم إذ 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يفنى والنعيم ببيد</w:t>
      </w:r>
    </w:p>
    <w:p>
      <w:pPr>
        <w:pStyle w:val="BookText"/>
        <w:rPr/>
      </w:pPr>
      <w:r>
        <w:rPr>
          <w:rFonts w:ascii="Amiri" w:hAnsi="Amiri" w:eastAsia="Amiri" w:cs="Amiri"/>
          <w:color w:val="111111"/>
          <w:sz w:val="28"/>
          <w:sz w:val="28"/>
          <w:szCs w:val="28"/>
          <w:rtl w:val="true"/>
          <w:lang w:bidi="ar-SA"/>
        </w:rPr>
        <w:t xml:space="preserve">وإذا رأيت جنازة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مفقود</w:t>
      </w:r>
    </w:p>
    <w:p>
      <w:pPr>
        <w:pStyle w:val="Heading2"/>
        <w:numPr>
          <w:ilvl w:val="1"/>
          <w:numId w:val="1"/>
        </w:numPr>
        <w:rPr/>
      </w:pPr>
      <w:bookmarkStart w:id="490" w:name="__RefHeading___Toc753055_2320776876"/>
      <w:bookmarkStart w:id="491" w:name="_Toc163"/>
      <w:bookmarkEnd w:id="490"/>
      <w:r>
        <w:rPr>
          <w:rtl w:val="true"/>
        </w:rPr>
        <w:t>موعظه اویس القرني لرجل</w:t>
      </w:r>
      <w:bookmarkEnd w:id="491"/>
    </w:p>
    <w:p>
      <w:pPr>
        <w:pStyle w:val="BookText"/>
        <w:rPr/>
      </w:pPr>
      <w:r>
        <w:rPr>
          <w:rFonts w:ascii="Amiri" w:hAnsi="Amiri" w:eastAsia="Amiri" w:cs="Amiri"/>
          <w:color w:val="111111"/>
          <w:sz w:val="28"/>
          <w:sz w:val="28"/>
          <w:szCs w:val="28"/>
          <w:rtl w:val="true"/>
          <w:lang w:bidi="ar-SA"/>
        </w:rPr>
        <w:t xml:space="preserve">روى عن 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أمسي، ويمسي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أصبح، يبشر بالجنة ولا يعمل عملها، ويحذر النار ولا يترك ما يوجبها، والله إن الموت وغصصه و كرباته، و ذكر هول المطلع، وأهوال يوم القيامة، لم تدع للمؤمن في الدنيا فرحاً، وإن حقوق الله لم تبق لنا ذهباً ولا فضة، وإن قيام المؤمن بالحق في الناس لم يدع له صديقاً، تأمرهم بالمعروف ونهاهم عن المنكر، فيشتمون أعراضنا ويرمونا بالجرائم والمعائب والعظائم، ويجدون على ذلك أعواناً من الفاسقين إنه والله لا يمنعنا ذلك أن نقوم فيهم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 رحمه الله في قوله، فإنه كان وليا لله ، ولا تصح ولاية الله و رضى الناس، فإن وليّ الله لا يداهن ولا ينافق ولا يراقب ولا تأخذه في الله لومة لاثم، وقل أن يبقى مع هذا له صديق، بل لا أهل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إلى رحمة ربه ورضوانه، الحسن بن أبي الحسن الديلمي، أعانه الله على طاعته، وتغمده برأفته و رحمته، عمل هذا الكلام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عرى الإيمان وأوثقها الموالاة في الله تعالى، والمعاداة فيه جل وعز، 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 هم أوأبناء هم أو إخوانهم أو عشيرتهم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492" w:name="pg20004_218014"/>
    </w:p>
    <w:p>
      <w:pPr>
        <w:pStyle w:val="Heading2"/>
        <w:numPr>
          <w:ilvl w:val="1"/>
          <w:numId w:val="1"/>
        </w:numPr>
        <w:rPr/>
      </w:pPr>
      <w:bookmarkStart w:id="493" w:name="__RefHeading___Toc753057_2320776876"/>
      <w:bookmarkStart w:id="494" w:name="_Toc164"/>
      <w:bookmarkEnd w:id="492"/>
      <w:bookmarkEnd w:id="493"/>
      <w:r>
        <w:rPr>
          <w:rtl w:val="true"/>
        </w:rPr>
        <w:t>کلام للمؤلف في الموالاة في الله والمعاداة فیه</w:t>
      </w:r>
      <w:bookmarkEnd w:id="4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أوثق وأنجح ما توخيته فيما بيني و بين الله عز وجل، بعد المعرفة والولاية هذا المعنى، و لقد فعل الله تعالى معي به كل خير، وإن كان أكسبني العداوة من الناس، فقد ألبسني ثوب الولاية الله تعالى، لأن الله تعالى علم مني مراعاة هذا الأمر صغيراً وكبيراً، وما عرّفني به معرفة صحيحة غير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أنت تريد الأشياء بيضاء نقية خالية من الغش من كل الناس، وهذا أمر ما صحّ منهم الله، ولا لرسوله، ولا لأمير المؤمنين، ولا لأولاده الأئمة عليهم السلام، ولا لأولياء الله كافة عليه وعليهم السلام، فإذا تعيش فريداً وحيداً غريباً فقيراً، وكان الأمر كما قال، ولست بحمد الله بندمان على مافات، حيث كان في ذلك حفاظ جنب الله تعالى، وكفى به حسيباً و نصيراً</w:t>
      </w:r>
      <w:r>
        <w:rPr>
          <w:rFonts w:eastAsia="Amiri" w:cs="Amiri" w:ascii="Amiri" w:hAnsi="Amiri"/>
          <w:color w:val="111111"/>
          <w:sz w:val="28"/>
          <w:szCs w:val="28"/>
          <w:rtl w:val="true"/>
          <w:lang w:bidi="ar-SA"/>
        </w:rPr>
        <w:t xml:space="preserve">. </w:t>
      </w:r>
      <w:bookmarkStart w:id="495" w:name="pg20004_218015"/>
    </w:p>
    <w:p>
      <w:pPr>
        <w:pStyle w:val="Heading2"/>
        <w:numPr>
          <w:ilvl w:val="1"/>
          <w:numId w:val="1"/>
        </w:numPr>
        <w:rPr/>
      </w:pPr>
      <w:bookmarkStart w:id="496" w:name="__RefHeading___Toc753059_2320776876"/>
      <w:bookmarkStart w:id="497" w:name="_Toc165"/>
      <w:bookmarkEnd w:id="495"/>
      <w:bookmarkEnd w:id="496"/>
      <w:r>
        <w:rPr>
          <w:rtl w:val="true"/>
        </w:rPr>
        <w:t>وصية لقمان لولده</w:t>
      </w:r>
      <w:bookmarkEnd w:id="497"/>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 فإنما مثلها في دين الله كمثل عمود الفسطاط، فإن العمود استقام نفعت الأطناب والأوتاد والظلال، وإن لم يستقم لم ينفع وتد ولا طنب ولا 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صاحب العلماء، وجالسهم و زُرهم في بيوتهم، لعلك أن تشبههم فتكون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يا بني، أني قد ذقت الصبر و أنواع المر، فلم أجد أمر من الفقر، فإذا افتقرت يوماً فاجعل فقرك بينك وبين الله، ولا تحدث الناس بفقرك فتهون عليهم، ثم سل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أحد وثق بالله فلم ينجه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بني، توكل على الله، ثم سل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توكل على الله فلم يكفه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بني، أحسن الظن بالله، ثم سل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أحسن الظن بالله فلم يكن عند حسن ظنه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يرد رضوان الله يسخط نفسه كثيراً، ومن لا يسخط نفسه لا يرضي ربه، و من لا يكظم غيضه يشمت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تعلّم الحكمة تشرف بها، فإن الحكمة تدل على الدّين، وتشرف العبد على الحر، وترفع المسكين على الغنيّ، وتقدم الصغير على الكبير، وتجلس المسكين مجالس الملوك، وتزيد الشريف</w:t>
      </w:r>
      <w:r>
        <w:rPr>
          <w:rStyle w:val="FootnoteAnchor"/>
          <w:rtl w:val="true"/>
        </w:rPr>
        <w:footnoteReference w:id="1045"/>
      </w:r>
      <w:r>
        <w:rPr>
          <w:rFonts w:ascii="IRNazanin" w:hAnsi="IRNazanin" w:eastAsia="IRNazanin"/>
          <w:color w:val="111111"/>
          <w:sz w:val="28"/>
          <w:sz w:val="28"/>
          <w:szCs w:val="28"/>
          <w:rtl w:val="true"/>
          <w:lang w:bidi="fa-IR"/>
        </w:rPr>
        <w:t>شرفاً، والسيد سؤوداً، والغني مجداً، وكيف يظن ابن آدم أن يتهيّأله أمر دينه و معيشته بغير حكمة؟ ولن يهیي</w:t>
      </w:r>
      <w:r>
        <w:rPr>
          <w:rStyle w:val="FootnoteAnchor"/>
          <w:rtl w:val="true"/>
        </w:rPr>
        <w:footnoteReference w:id="1046"/>
      </w:r>
      <w:r>
        <w:rPr>
          <w:rFonts w:ascii="Amiri" w:hAnsi="Amiri" w:eastAsia="Amiri" w:cs="Amiri"/>
          <w:color w:val="111111"/>
          <w:sz w:val="28"/>
          <w:sz w:val="28"/>
          <w:szCs w:val="28"/>
          <w:rtl w:val="true"/>
          <w:lang w:bidi="ar-SA"/>
        </w:rPr>
        <w:t>الله عز وجل أمر الدنيا والاخرة إلا بالحكمة، ومثل الحكمة بغير طاعة مثل الجد بغير نفس، و مثل الصعيد بغير ماء، ولاصلاح للجسد بغير نفس، ولا للصعيد بغير ماء، ولا للحكمة بغير طاعة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bookmarkStart w:id="498" w:name="pg20004_218016"/>
    </w:p>
    <w:p>
      <w:pPr>
        <w:pStyle w:val="Heading2"/>
        <w:numPr>
          <w:ilvl w:val="1"/>
          <w:numId w:val="1"/>
        </w:numPr>
        <w:rPr/>
      </w:pPr>
      <w:bookmarkStart w:id="499" w:name="__RefHeading___Toc753061_2320776876"/>
      <w:bookmarkStart w:id="500" w:name="_Toc166"/>
      <w:bookmarkEnd w:id="498"/>
      <w:bookmarkEnd w:id="499"/>
      <w:r>
        <w:rPr>
          <w:rtl w:val="true"/>
        </w:rPr>
        <w:t>فقرات من التوراة والإنجیل والزبور</w:t>
      </w:r>
      <w:bookmarkEnd w:id="500"/>
    </w:p>
    <w:p>
      <w:pPr>
        <w:pStyle w:val="BookText"/>
        <w:rPr/>
      </w:pPr>
      <w:r>
        <w:rPr>
          <w:rFonts w:ascii="Amiri" w:hAnsi="Amiri" w:eastAsia="Amiri" w:cs="Amiri"/>
          <w:color w:val="111111"/>
          <w:sz w:val="28"/>
          <w:sz w:val="28"/>
          <w:szCs w:val="28"/>
          <w:rtl w:val="true"/>
          <w:lang w:bidi="ar-SA"/>
        </w:rPr>
        <w:t>با موسى، من أحبني لم ينسني، و من رجا معروفي الَحَّ في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إني لست بغافل عن خلقي، ولكن أحب أن تسمع ملائكتي ضجيج الدعاء من عبادي، وترى حفظتي تقرب بني آدم إليَّ، بما أنا مقويهم عليه ومسببه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 بكم النعمة فيعا جلكم السلب، ولا تغفلوا عن الشكر فيناز عكم الذل، وألحوا في الدعاء تشملكم الرحمة بالإجابة وتهنئكم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زبور داود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تسألني فأمنعك لعلمي بما ينفعك، ثم تلح علي بالمسألة فأعطيك ما سألت، فتستعين به على معصيتي، فأهم بهتك سترك فتدعوني أستر عليك، فكم من جميل أصنع معك، وكم قبيح تصنع معي؟ و يوشك أن أغضب عليك غضبة لا أرضى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تدينوا و أنتم خطاة، فيدان منكم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تحكموا بالجور فيحكم عليكم بالعذاب، بالمكيال الذي تكيلون يكال لكم، بالحكم الذي تحكمون يحكم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الإنجيل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الكذابة الذين يأتونكم بلباس الحملان</w:t>
      </w:r>
      <w:r>
        <w:rPr>
          <w:rStyle w:val="FootnoteAnchor"/>
          <w:rtl w:val="true"/>
        </w:rPr>
        <w:footnoteReference w:id="1048"/>
      </w:r>
      <w:r>
        <w:rPr>
          <w:rFonts w:ascii="Amiri" w:hAnsi="Amiri" w:eastAsia="Amiri" w:cs="Amiri"/>
          <w:color w:val="111111"/>
          <w:sz w:val="28"/>
          <w:sz w:val="28"/>
          <w:szCs w:val="28"/>
          <w:rtl w:val="true"/>
          <w:lang w:bidi="ar-SA"/>
        </w:rPr>
        <w:t>، وهم في الحقيقة ذئاب خاطفة، من ثمارهم تعرفونهم، لا يمكن الشجرة الطيبة أن تثمر ثماراً رديئة، ولا الشجرة الرديئة أن تثمر ثماراً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الحرام، فرأى الحسن البصري و حوله جماعة من الناس وهو يعظهم، وكان يعرف منه أن يرى رأي المعتزلة في تخليد من يعمل ذنباً كبيراً في النار، 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أنت على حال ترضى لنفسك معها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على ثقة من البقاء لوقت تدرك فيه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أفعند الموت نظرة؟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501" w:name="pg20004_218017"/>
    </w:p>
    <w:p>
      <w:pPr>
        <w:pStyle w:val="BookText"/>
        <w:rPr/>
      </w:pPr>
      <w:bookmarkEnd w:id="501"/>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أفبعد الموت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 نفسك، ودع الناس يطوفوا بهذا البيت الذي قد جاؤ وا إليه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ظرك وأنا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الأمر الذي صار إليك، أبنص من الله ورسوله؟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الأمة فتراضوا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لك بيعة في أعناقهم فوفوا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فاختارك أهل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قهرتهم على أمرهم، و استأثرت بفينهم دونهم؟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  فبأي شيء سميت أمير المؤمنين، ولم يؤمرك الله ولا رسوله ولا المسلمون؟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 بلادى وإلا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جواب أهل العدل والإنصاف، ثم خرج</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753063_2320776876"/>
      <w:bookmarkStart w:id="503" w:name="_Toc167"/>
      <w:bookmarkEnd w:id="502"/>
      <w:r>
        <w:rPr>
          <w:rtl w:val="true"/>
        </w:rPr>
        <w:t>موعظة خراساني لعمربن عبدالعزیز</w:t>
      </w:r>
      <w:bookmarkEnd w:id="503"/>
    </w:p>
    <w:p>
      <w:pPr>
        <w:pStyle w:val="BookText"/>
        <w:rPr/>
      </w:pPr>
      <w:r>
        <w:rPr>
          <w:rFonts w:ascii="Amiri" w:hAnsi="Amiri" w:eastAsia="Amiri" w:cs="Amiri"/>
          <w:color w:val="111111"/>
          <w:sz w:val="28"/>
          <w:sz w:val="28"/>
          <w:szCs w:val="28"/>
          <w:rtl w:val="true"/>
          <w:lang w:bidi="ar-SA"/>
        </w:rPr>
        <w:t>و روي أن عمر بن عبد العزيز كتب إلى عامله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أوفد إلىَّ من علماء بلادك مائة رجل، أسألهم عن سيرتك، فجمعهم وقال لهم ذلك، فاعتذروا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الناعيالاً وأشغالاً لا يمكننا مفارقتها</w:t>
      </w:r>
      <w:r>
        <w:rPr>
          <w:rStyle w:val="FootnoteAnchor"/>
          <w:rtl w:val="true"/>
        </w:rPr>
        <w:footnoteReference w:id="1049"/>
      </w:r>
      <w:r>
        <w:rPr>
          <w:rFonts w:ascii="Amiri" w:hAnsi="Amiri" w:eastAsia="Amiri" w:cs="Amiri"/>
          <w:color w:val="111111"/>
          <w:sz w:val="28"/>
          <w:sz w:val="28"/>
          <w:szCs w:val="28"/>
          <w:rtl w:val="true"/>
          <w:lang w:bidi="ar-SA"/>
        </w:rPr>
        <w:t>، وعدله لا يقتضي إجبارنا، ولكن قد أجمعنا على رجل منّا يكون عوضنا عنده، ولساننا لديه، فقوله قولنا، ورأيه رأينا، فأوفد به العامل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سلم وجلس،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لي المجلس،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و أنت لا تخلو أن تقول حقاً فيصدقوك، أو تقول باطلاً فيردوك،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أجلي أريد خلو المجلس ولكن من أجلك، فإنّي أخاف أن يدور بيننا كلام تكره سماعه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بإخراج أهل المجلس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الأمر من أين صار إليك؟ فسكت طويلاً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من الله و رسوله كان كذباً،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من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بلاد المشرق، ولم نعلم بذلك ولم نجمع عليه،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بالميراث من آبائي،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أبيك كثير، فلم تفردت أنت به دونهم؟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اعترافك على نفسك بالحق لغيرك، فأرجع إلى بلادي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فوالله إنك لواعظ 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عندك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من تقدمني ظلم و غشم و جار و استأثر بفيء المسلمين، وعلمت من نفسي أني لا أستحل ذلك، و أن المؤونة بولايتي تكون أنقص وأخف عليهم فوليت،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لولم تلي هذا الأمر، و وليه غيرك و فعل ما فعل من كان قبله، أكان يلزمك من إثمه شيء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قد شريت راحة غيرك بتعبك، وسلامته بخطرك،</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لواعظ فظ، فقام ليخرج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هلك أولنا بأولكم، و أوسطنا بأوسطكم، وسيهلك آخرنا بآخركم، والله المستعان عليكم، وهو حسبنا ونعم الوكيل</w:t>
      </w:r>
      <w:r>
        <w:rPr>
          <w:rFonts w:eastAsia="Amiri" w:cs="Amiri" w:ascii="Amiri" w:hAnsi="Amiri"/>
          <w:color w:val="111111"/>
          <w:sz w:val="28"/>
          <w:szCs w:val="28"/>
          <w:rtl w:val="true"/>
          <w:lang w:bidi="ar-SA"/>
        </w:rPr>
        <w:t>.</w:t>
      </w:r>
      <w:bookmarkStart w:id="504" w:name="pg20004_218019"/>
    </w:p>
    <w:p>
      <w:pPr>
        <w:pStyle w:val="Heading2"/>
        <w:numPr>
          <w:ilvl w:val="1"/>
          <w:numId w:val="1"/>
        </w:numPr>
        <w:rPr/>
      </w:pPr>
      <w:bookmarkStart w:id="505" w:name="__RefHeading___Toc753065_2320776876"/>
      <w:bookmarkStart w:id="506" w:name="_Toc168"/>
      <w:bookmarkEnd w:id="504"/>
      <w:bookmarkEnd w:id="505"/>
      <w:r>
        <w:rPr>
          <w:rtl w:val="true"/>
        </w:rPr>
        <w:t>أربعین ابن ودعان الموصلي</w:t>
      </w:r>
      <w:bookmarkEnd w:id="506"/>
    </w:p>
    <w:p>
      <w:pPr>
        <w:pStyle w:val="BookText"/>
        <w:rPr/>
      </w:pPr>
      <w:r>
        <w:rPr>
          <w:rFonts w:ascii="IRNazanin" w:hAnsi="IRNazanin" w:eastAsia="IRNazanin"/>
          <w:color w:val="111111"/>
          <w:sz w:val="28"/>
          <w:sz w:val="28"/>
          <w:szCs w:val="28"/>
          <w:rtl w:val="true"/>
          <w:lang w:bidi="fa-IR"/>
        </w:rPr>
        <w:t>يقول العبد الفقير إلى رحمة ربه و رضوانه، الحسن بن أبي الحسن الديلمي، أعانه الله على طاعته وتغمده برأفته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حيث سمعت عن النبي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عني أربعين حديثاً حشره الله مع النبيين والصديقين والشهداء والصالحين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رغبني ذلك أن أحفظ مائة و أربعين حديثاً، أولها الأربعون حديثاً التي رواها ابن ودعان</w:t>
      </w:r>
      <w:r>
        <w:rPr>
          <w:rStyle w:val="FootnoteAnchor"/>
          <w:rtl w:val="true"/>
        </w:rPr>
        <w:footnoteReference w:id="1050"/>
      </w:r>
      <w:r>
        <w:rPr>
          <w:rFonts w:ascii="Amiri" w:hAnsi="Amiri" w:eastAsia="Amiri" w:cs="Amiri"/>
          <w:color w:val="111111"/>
          <w:sz w:val="28"/>
          <w:sz w:val="28"/>
          <w:szCs w:val="28"/>
          <w:rtl w:val="true"/>
          <w:lang w:bidi="ar-SA"/>
        </w:rPr>
        <w:t>، بحذف الإسناد المذكور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على ناقته العضباء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كأنّ الموت فيها على غيرنا كُتب، وكأنّ الحق على غيرنا وجب، و كأن الذين تشيع من الأموات سفر عمّا قليل إلينا راجعون، نبونهم أجداثهم ونأكل تراثهم، كأنا مخلّدون بعد هم، قد نسينا كلّ واعظة، وأمنا كل جائحة</w:t>
      </w:r>
      <w:r>
        <w:rPr>
          <w:rStyle w:val="FootnoteAnchor"/>
          <w:rtl w:val="true"/>
        </w:rPr>
        <w:footnoteReference w:id="1051"/>
      </w:r>
      <w:r>
        <w:rPr>
          <w:rFonts w:ascii="Amiri" w:hAnsi="Amiri" w:eastAsia="Amiri" w:cs="Amiri"/>
          <w:color w:val="111111"/>
          <w:sz w:val="28"/>
          <w:sz w:val="28"/>
          <w:szCs w:val="28"/>
          <w:rtl w:val="true"/>
          <w:lang w:bidi="ar-SA"/>
        </w:rPr>
        <w:t>، طوبى لمن أنفق ما اكتسبه من غير معصية، وجالس أهل الفقه والحكمة، وخالط</w:t>
      </w:r>
      <w:r>
        <w:rPr>
          <w:rStyle w:val="FootnoteAnchor"/>
          <w:rtl w:val="true"/>
        </w:rPr>
        <w:footnoteReference w:id="1052"/>
      </w:r>
      <w:r>
        <w:rPr>
          <w:rFonts w:ascii="IRNazanin" w:hAnsi="IRNazanin" w:eastAsia="IRNazanin"/>
          <w:color w:val="111111"/>
          <w:sz w:val="28"/>
          <w:sz w:val="28"/>
          <w:szCs w:val="28"/>
          <w:rtl w:val="true"/>
          <w:lang w:bidi="fa-IR"/>
        </w:rPr>
        <w:t>أهل الذلة والمسكنة، طوبى لمن ذلت نفسه، و حسنت خلیقته، و صلحت سريرته، وعزل عن الناس شره، طوبى لمن أنفق الفضل من ماله، و أمسك الفضل من قوله، و وسعته السنّة ولم تستهوه البدعة</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خليفة</w:t>
      </w:r>
      <w:r>
        <w:rPr>
          <w:rStyle w:val="FootnoteAnchor"/>
          <w:rtl w:val="true"/>
        </w:rPr>
        <w:footnoteReference w:id="1054"/>
      </w:r>
      <w:r>
        <w:rPr>
          <w:rFonts w:ascii="Amiri" w:hAnsi="Amiri" w:eastAsia="Amiri" w:cs="Amiri"/>
          <w:color w:val="111111"/>
          <w:sz w:val="28"/>
          <w:sz w:val="28"/>
          <w:szCs w:val="28"/>
          <w:rtl w:val="true"/>
          <w:lang w:bidi="ar-SA"/>
        </w:rPr>
        <w:t xml:space="preserve">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عاصم المنقري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صلي الله عليه وآله، في وقد من جماعة بنية تميم، فقال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بماء وسدر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عدت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عظنا عظة ننتفع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قيس، إن مع العزذلاً، وإن مع الحياة موتاً، وإن مع الدنيا آخرة، و ان لكلّ شيء حسيباً، وعلي كل شيء رقيباً، وإن لكلّ حسنة ثواباً، ولكل سيئة عقاباً، وإن لكل أجل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ـ لابد لك من قرين، يدفن معك و هو حىُّ وتدفن معه و أنت میت، فإن كان كريماً أكرمك، وإن كان لتيماً أسلمك، ثم لا يحشر إلا معك، ولا تحشر إلا معه، ولا تسأل إلا عنه، ولا تبعث إلا مه، فلا تجعله إلا صالحاً،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1055"/>
      </w:r>
      <w:r>
        <w:rPr>
          <w:rFonts w:ascii="Amiri" w:hAnsi="Amiri" w:eastAsia="Amiri" w:cs="Amiri"/>
          <w:color w:val="111111"/>
          <w:sz w:val="28"/>
          <w:sz w:val="28"/>
          <w:szCs w:val="28"/>
          <w:rtl w:val="true"/>
          <w:lang w:bidi="ar-SA"/>
        </w:rPr>
        <w:t>كان صالحاً لم تأنس إلا به، وإن كان فاحشاً لم يستوحش إلا منه و هو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نظم هذا شعراً لافتخرنا به على من يلينا من العرب، فقال رجل من أصحابه، يقال له الصلصال</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فيه شيء يا رسول الله، أفتأذن لي بإنشاده،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قريناً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فلاية للإنسان من أن يعده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 xml:space="preserve">فإن كنت مشغولاً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تُرضي به الله تشغلُ</w:t>
      </w:r>
    </w:p>
    <w:p>
      <w:pPr>
        <w:pStyle w:val="BookText"/>
        <w:rPr/>
      </w:pPr>
      <w:r>
        <w:rPr>
          <w:rFonts w:ascii="Amiri" w:hAnsi="Amiri" w:eastAsia="Amiri" w:cs="Amiri"/>
          <w:color w:val="111111"/>
          <w:sz w:val="28"/>
          <w:sz w:val="28"/>
          <w:szCs w:val="28"/>
          <w:rtl w:val="true"/>
          <w:lang w:bidi="ar-SA"/>
        </w:rPr>
        <w:t xml:space="preserve">فما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عندهم ثم يرحل</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وقال العبد الفقير إلى رحمة ربه ورضوانه، الحسن بن أبي الحسن الديلمي، أعانه الله على طاعته، وتغمده برأفته و رحمته، مُملّ هذه الأحاديث النبوية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قريناً من فعالك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يعنك على هول القيامة والقبر</w:t>
      </w:r>
    </w:p>
    <w:p>
      <w:pPr>
        <w:pStyle w:val="BookText"/>
        <w:rPr/>
      </w:pPr>
      <w:r>
        <w:rPr>
          <w:rFonts w:ascii="Amiri" w:hAnsi="Amiri" w:eastAsia="Amiri" w:cs="Amiri"/>
          <w:color w:val="111111"/>
          <w:sz w:val="28"/>
          <w:sz w:val="28"/>
          <w:szCs w:val="28"/>
          <w:rtl w:val="true"/>
          <w:lang w:bidi="ar-SA"/>
        </w:rPr>
        <w:t xml:space="preserve">ويسعى به نوراً لديك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تعمك يوم الروع في عرصة الحشر</w:t>
      </w:r>
    </w:p>
    <w:p>
      <w:pPr>
        <w:pStyle w:val="BookText"/>
        <w:rPr/>
      </w:pPr>
      <w:r>
        <w:rPr>
          <w:rFonts w:ascii="Amiri" w:hAnsi="Amiri" w:eastAsia="Amiri" w:cs="Amiri"/>
          <w:color w:val="111111"/>
          <w:sz w:val="28"/>
          <w:sz w:val="28"/>
          <w:szCs w:val="28"/>
          <w:rtl w:val="true"/>
          <w:lang w:bidi="ar-SA"/>
        </w:rPr>
        <w:t xml:space="preserve">وتأتي به يوم التغابن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أمانك في يمناك من روعة النشر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يصحب الإنسان من جلّ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صالح الأعمال أو خالص البر </w:t>
      </w:r>
    </w:p>
    <w:p>
      <w:pPr>
        <w:pStyle w:val="BookText"/>
        <w:rPr/>
      </w:pPr>
      <w:r>
        <w:rPr>
          <w:rFonts w:ascii="Amiri" w:hAnsi="Amiri" w:eastAsia="Amiri" w:cs="Amiri"/>
          <w:color w:val="111111"/>
          <w:sz w:val="28"/>
          <w:sz w:val="28"/>
          <w:szCs w:val="28"/>
          <w:rtl w:val="true"/>
          <w:lang w:bidi="ar-SA"/>
        </w:rPr>
        <w:t xml:space="preserve">بهذا أتى التنزيل في كل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يفصّلها رب الخلائق في الذكر</w:t>
      </w:r>
    </w:p>
    <w:p>
      <w:pPr>
        <w:pStyle w:val="BookText"/>
        <w:rPr/>
      </w:pPr>
      <w:r>
        <w:rPr>
          <w:rFonts w:ascii="Amiri" w:hAnsi="Amiri" w:eastAsia="Amiri" w:cs="Amiri"/>
          <w:color w:val="111111"/>
          <w:sz w:val="28"/>
          <w:sz w:val="28"/>
          <w:szCs w:val="28"/>
          <w:rtl w:val="true"/>
          <w:lang w:bidi="ar-SA"/>
        </w:rPr>
        <w:t xml:space="preserve">و في سنة المبعوث للناس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عليه بالعشي و في الفجر</w:t>
      </w:r>
    </w:p>
    <w:p>
      <w:pPr>
        <w:pStyle w:val="BookText"/>
        <w:rPr/>
      </w:pPr>
      <w:r>
        <w:rPr>
          <w:rFonts w:ascii="Amiri" w:hAnsi="Amiri" w:eastAsia="Amiri" w:cs="Amiri"/>
          <w:color w:val="111111"/>
          <w:sz w:val="28"/>
          <w:sz w:val="28"/>
          <w:szCs w:val="28"/>
          <w:rtl w:val="true"/>
          <w:lang w:bidi="ar-SA"/>
        </w:rPr>
        <w:t xml:space="preserve">حديث رواه ابن الحصين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قيس بن عاصم ذوالوفر</w:t>
      </w:r>
    </w:p>
    <w:p>
      <w:pPr>
        <w:pStyle w:val="BookText"/>
        <w:rPr/>
      </w:pPr>
      <w:r>
        <w:rPr>
          <w:rFonts w:ascii="Amiri" w:hAnsi="Amiri" w:eastAsia="Amiri" w:cs="Amiri"/>
          <w:color w:val="111111"/>
          <w:sz w:val="28"/>
          <w:sz w:val="28"/>
          <w:szCs w:val="28"/>
          <w:rtl w:val="true"/>
          <w:lang w:bidi="ar-SA"/>
        </w:rPr>
        <w:t>يجوز في النحو عند الكوفيين ترك صرف مالا ينصرف ذوالوفر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يوم 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توبوا إلى الله قبل أن تموتوا، وبادروا بالأعمال الصالحة قبل أن تشتغلوا، وأصلحوا الذي بينكم وبين ربكم تسعدوا، وأكثروا من الصدقة ترزقوا، وأمروا بالمعروف تحصّنوا، وانهوا عن المنكر تنصروا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أكيسكم أكثر كم ذكراً للموت، وإن أحزمكم أحسنكم استعداداً له، ألا وإن من علامات العقل التجافي عن دار الغرور، والإنابة إلى دار الخلود، والتزوّد لسكنى القبور، والتأهب ليوم النشور</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 آله ، يقول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لكم معالم فانتهوا إلى معالمكم، وإنّ لكم نهاية فانتهوا إلى نهايتكم، إنّ المؤمن بين مخافتين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قد مضى لا يدري ما الله قاض فيه، ويوم قد بقي لا يدري ما الله صانع به، فليأخذ العبد لنفسه من نفسه، و من دنياه لاخرته، ومن شبابه لهرمه، و من صحته لسقمه، ومن حياته لوفاته، فوالذي نفسي بيده، ما بعد الموت من مستعتب، ولا بعد الدنيا من دار إلا الجنة أو النار</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لاعيش إلا لعالم ناطق، أو مستمع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في زمان هدنة، وإن السير بكم سريع، وقد رأيتم الليل والنهار، كيف يبليان 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يأتيان بكل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وما الهدنة؟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بلاء وانقطاع، فإذا التبست عليكم الأمور كقطع الليل المظلم، فعليكم بالقرآن، فإنه شافع مشفّع، و صادق مصدّق، من جعله أمامه قاده إلى الجنة، </w:t>
      </w:r>
    </w:p>
    <w:p>
      <w:pPr>
        <w:pStyle w:val="BookText"/>
        <w:rPr/>
      </w:pPr>
      <w:r>
        <w:rPr>
          <w:rFonts w:ascii="Amiri" w:hAnsi="Amiri" w:eastAsia="Amiri" w:cs="Amiri"/>
          <w:color w:val="111111"/>
          <w:sz w:val="28"/>
          <w:sz w:val="28"/>
          <w:szCs w:val="28"/>
          <w:rtl w:val="true"/>
          <w:lang w:bidi="ar-SA"/>
        </w:rPr>
        <w:t>و من جعله خلفه ساقه إلى النار، و هو أوضح دليل إلى خير سبيل، من قال به صدق ومن عمل به أجر، و من حكم به عدل</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عبد الإيمان بالله حتى تكون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والتفويض إلى الله، والتسليم لأمر الله، والرضا بقضاء الله، والصبر على بلاء الله، إنه من أحب في الله، وأبغض في الله، وأعطى الله، ومنع الله، فقد استكمل الإيمان</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آله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العبد لا يكتب من المسلمين حتى يسلم الناس من يده ولسانه ولاينال درجة المؤمنين حتى يأمن أخوه بوائقه</w:t>
      </w:r>
      <w:r>
        <w:rPr>
          <w:rStyle w:val="FootnoteAnchor"/>
          <w:rtl w:val="true"/>
        </w:rPr>
        <w:footnoteReference w:id="1063"/>
      </w:r>
      <w:r>
        <w:rPr>
          <w:rFonts w:ascii="IRNazanin" w:hAnsi="IRNazanin" w:eastAsia="IRNazanin"/>
          <w:color w:val="111111"/>
          <w:sz w:val="28"/>
          <w:sz w:val="28"/>
          <w:szCs w:val="28"/>
          <w:rtl w:val="true"/>
          <w:lang w:bidi="fa-IR"/>
        </w:rPr>
        <w:t>، وجاره بوادره</w:t>
      </w:r>
      <w:r>
        <w:rPr>
          <w:rStyle w:val="FootnoteAnchor"/>
          <w:rtl w:val="true"/>
        </w:rPr>
        <w:footnoteReference w:id="1064"/>
      </w:r>
      <w:r>
        <w:rPr>
          <w:rFonts w:ascii="Amiri" w:hAnsi="Amiri" w:eastAsia="Amiri" w:cs="Amiri"/>
          <w:color w:val="111111"/>
          <w:sz w:val="28"/>
          <w:sz w:val="28"/>
          <w:szCs w:val="28"/>
          <w:rtl w:val="true"/>
          <w:lang w:bidi="ar-SA"/>
        </w:rPr>
        <w:t>، ولا يعدّ من المتقين حتى يدع مالا بأس به حذار ما به الباس</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إنه من خاف البيات</w:t>
      </w:r>
      <w:r>
        <w:rPr>
          <w:rStyle w:val="FootnoteAnchor"/>
          <w:rtl w:val="true"/>
        </w:rPr>
        <w:footnoteReference w:id="1066"/>
      </w:r>
      <w:r>
        <w:rPr>
          <w:rFonts w:ascii="IRNazanin" w:hAnsi="IRNazanin" w:eastAsia="IRNazanin"/>
          <w:color w:val="111111"/>
          <w:sz w:val="28"/>
          <w:sz w:val="28"/>
          <w:szCs w:val="28"/>
          <w:rtl w:val="true"/>
          <w:lang w:bidi="fa-IR"/>
        </w:rPr>
        <w:t>أدلج</w:t>
      </w:r>
      <w:r>
        <w:rPr>
          <w:rStyle w:val="FootnoteAnchor"/>
          <w:rtl w:val="true"/>
        </w:rPr>
        <w:footnoteReference w:id="1067"/>
      </w:r>
      <w:r>
        <w:rPr>
          <w:rFonts w:ascii="Amiri" w:hAnsi="Amiri" w:eastAsia="Amiri" w:cs="Amiri"/>
          <w:color w:val="111111"/>
          <w:sz w:val="28"/>
          <w:sz w:val="28"/>
          <w:szCs w:val="28"/>
          <w:rtl w:val="true"/>
          <w:lang w:bidi="ar-SA"/>
        </w:rPr>
        <w:t>، و من أدلج المسير وصل، وإنّما تعرفون عواقب أعمالكم لوقد طويت صحائف آجالكم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نية المؤمن خير من عمله، و نية الفاسق شر من عمله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انقطع إلى الله كفاه كل مؤونة، ومن انقطع إلى الدنيا و كله الله إليها، و من حاول أمراً بمعصية الله كان أبعد له ممّارجا و أقرب مما أبقى، ومن طلب محامد الناس بمعاصي الله عاد حامده منهم ذاماً، ومن أرضى الناس بسخط الله وكله الله إليهم، و من أرضى الله بخط الناس كفاه الله شرهم، و من أحسن ما بينه وبين ا الله كفاه الله ما بينه وبين الناس، ومن أحسن سريرته أصلح الله علانيته، و من عمل لآخرته كفاه </w:t>
      </w:r>
    </w:p>
    <w:p>
      <w:pPr>
        <w:pStyle w:val="BookText"/>
        <w:rPr/>
      </w:pPr>
      <w:r>
        <w:rPr>
          <w:rFonts w:ascii="Amiri" w:hAnsi="Amiri" w:eastAsia="Amiri" w:cs="Amiri"/>
          <w:color w:val="111111"/>
          <w:sz w:val="28"/>
          <w:sz w:val="28"/>
          <w:szCs w:val="28"/>
          <w:rtl w:val="true"/>
          <w:lang w:bidi="ar-SA"/>
        </w:rPr>
        <w:t>الله أمر دنياه</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 إنّ اللسان أملك شيء للانسان، ألا وإن كلام العبد كله عليه، إلا ذكر الله تعالى، أو أمر بمعروف، أو نهي عن منكر، أو إصلاح بين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أنؤاخذ بما نتكلم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تكب الناس على مناخرهم فى النار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السلامة فليحفظ ماجرى به لسانه، و ليحرس ما انطوى عليه جنانه، وليحسن عمله، وليقصر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يمض إلا أيام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في كثير من نجواهم الا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070"/>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الدنيا فنعمت مطية المؤمن، فعليها يبلغ الخير، وبها ينجو من الشر، إنه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أعصانا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الشريف الرضي هذا المعنى فنظمه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الزمان به</w:t>
      </w:r>
      <w:r>
        <w:rPr>
          <w:rStyle w:val="FootnoteAnchor"/>
          <w:rtl w:val="true"/>
        </w:rPr>
        <w:footnoteReference w:id="1072"/>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فسدوا و مافد الزمان</w:t>
      </w:r>
      <w:r>
        <w:rPr>
          <w:rStyle w:val="FootnoteAnchor"/>
          <w:rtl w:val="true"/>
        </w:rPr>
        <w:footnoteReference w:id="107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ذكر هادم اللذات، فإنكم ان كنتم في ضيق وسعه عليكم، فرضيتم به فأجرتم، وإن كنتم في غنىَّ بغضه إليكم فجدتم به فأثبتم، إن المنايا قاطعات الآمال، والليالي مدنيات الآجال</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لا يدري لعله لا يصل إليه، إن العبد عند خروج نفسه و حلول رمسه، یری جزاء ماقدم، وقلة غناء ما خلف، ولعله من حق منعه، و من </w:t>
      </w:r>
    </w:p>
    <w:p>
      <w:pPr>
        <w:pStyle w:val="BookText"/>
        <w:rPr/>
      </w:pPr>
      <w:r>
        <w:rPr>
          <w:rFonts w:ascii="IRNazanin" w:hAnsi="IRNazanin" w:eastAsia="IRNazanin"/>
          <w:color w:val="111111"/>
          <w:sz w:val="28"/>
          <w:sz w:val="28"/>
          <w:szCs w:val="28"/>
          <w:rtl w:val="true"/>
          <w:lang w:bidi="fa-IR"/>
        </w:rPr>
        <w:t>باطل جمعه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الرزق مقسوم، لن يعدوا امرؤ ما قسم له، فأجملوا في الطلب، وإن العمر محدود، لن يتجاوز أحد ما قدرله، فبادروا قبل نفاذ الأجل، والأعمال مخصية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محصاة لن يهمل منها صغيرة ولا كبيرة، فأكثر من صالح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في القنوع لسعة، وإن في الاقتصاد لبلغة، وإن في الزهد الراحة، وإن لكل عمل جزاء، وكل آت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 آله وسلم يقول في بعض خطبه أو مواعظه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رأيتم المأخوذين على الغرّة، والمزعجين بعد الطمأنينة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أقاموا على الشبهات، و جنحوا إلى الشهوات، حتى أتهم ربهم، فلا ما كانوا أملوا أدركوا، ولا إلى مافاتهم رجعوا، قدموا على ما عملوا، وندموا على ما خلّفوا، ولن يعني الندم، وقد جف القلم، فرحم الله امرءاً قدم خيراً، وأنفق قصداً، و قال صدقاً، وملك دواعي شهوته ولم تملكه، وعصى أمر نفسه فلم تهلكه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تعطوا الحكمة غير أهلها فتظلموها، ولا تمنعوها أهلها فتظلموهم، ولا تعاقبوا ظالماً فيبطل فضلكم، ولا تراؤا الناس فيحبط عملكم، ولا تمنعوا الموجود فيقلّ خيركم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إن الأشياء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استبان رشده فاتّبعوه، وأمر استيان غیّه فاجتنبوه، و أمر اختلف عليكم فردّوه إلى الله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ألا أنبئكم بأمرين، خفيف مؤثنتها، عظيم أجرهما، لم يلق الله </w:t>
      </w:r>
    </w:p>
    <w:p>
      <w:pPr>
        <w:pStyle w:val="BookText"/>
        <w:rPr/>
      </w:pPr>
      <w:r>
        <w:rPr>
          <w:rFonts w:ascii="IRNazanin" w:hAnsi="IRNazanin" w:eastAsia="IRNazanin"/>
          <w:color w:val="111111"/>
          <w:sz w:val="28"/>
          <w:sz w:val="28"/>
          <w:szCs w:val="28"/>
          <w:rtl w:val="true"/>
          <w:lang w:bidi="fa-IR"/>
        </w:rPr>
        <w:t>بمثلهما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الصمت، وحسن الخلق</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الخاص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وسلم خطبة، ذرقت منها العيون، و وجلت منها القلوب، فكان مما ضبطت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أفضل الناس من تواضع عن رفعة، و زهد عن غُنية، و أنصف عن قوة، وحلم عن قدرة، ألا وإن أفضل الناس عبد أخذ من الدنيا الكفاف، وصاحب فيها العفاف، و تزوّد للرحيل، وتأهب للمسير، ألا و إن أعقل الناس عبد عرف ربه فأطاعه، و عرف عدوه فعصاه، و عرف دار إقامته فأصلحها، وعرف سرعة رحيله فتزوّد لها، ألا وإن خير الزاد ما صحبه التقوى، وخير العمل ما تقدمته النية، وأعلى الناس منزلة عند الله أخوفهم منه</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يؤتى الناس يوم القيامة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شبهة في الدين ارتكبوها، أو الشهرة للذة آثروها، أو عصبية لِحَمِيَّةً أعملوها، فإذا لاحت لكم شبهة في الدين فا جلوها باليقين، وإذا عرضت لكم شهوة فاقعوها بالزهد، وإذا غَنَّت لكم غضبة قادرؤها بالعفو، 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الله أجر فليقم، فلا يقوم إلا العافون، ألم تسمعوا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وأصلح فأجره على الله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يؤتى كل يوم برزقك و أنت تحزن، وينقص كل يوم من عمرك وأنت تفرح، أنت فيما يكفيك ، وتطلب ما يطغيك</w:t>
      </w:r>
      <w:r>
        <w:rPr>
          <w:rStyle w:val="FootnoteAnchor"/>
          <w:rtl w:val="true"/>
        </w:rPr>
        <w:footnoteReference w:id="1083"/>
      </w:r>
      <w:r>
        <w:rPr>
          <w:rFonts w:ascii="IRNazanin" w:hAnsi="IRNazanin" w:eastAsia="IRNazanin"/>
          <w:color w:val="111111"/>
          <w:sz w:val="28"/>
          <w:sz w:val="28"/>
          <w:szCs w:val="28"/>
          <w:rtl w:val="true"/>
          <w:lang w:bidi="fa-IR"/>
        </w:rPr>
        <w:t>، لا بقليل تقنع، ولا من كثير تشیع</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 بينا رسول الله صلى الله عليه و آله جالس، إذ رأيناه ضاحكاً حتى بدت ثناياه،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مما ضحكت؟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من أمتي، جثيا بين يدي ربي،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خذلي مظلمتي من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أخاك مظلمته،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من حسناتي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فليحمل عني</w:t>
      </w:r>
      <w:r>
        <w:rPr>
          <w:rStyle w:val="FootnoteAnchor"/>
          <w:rtl w:val="true"/>
        </w:rPr>
        <w:footnoteReference w:id="1085"/>
      </w:r>
      <w:r>
        <w:rPr>
          <w:rFonts w:ascii="Amiri" w:hAnsi="Amiri" w:eastAsia="Amiri" w:cs="Amiri"/>
          <w:color w:val="111111"/>
          <w:sz w:val="28"/>
          <w:sz w:val="28"/>
          <w:szCs w:val="28"/>
          <w:rtl w:val="true"/>
          <w:lang w:bidi="ar-SA"/>
        </w:rPr>
        <w:t>من أوزاري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فاضت عينا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اليوم ليوم يحتاج الناس فيه إلى من يحمل عنهم من أوزارهم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 للطالب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بصرك إلى الجنة، فانظر ماذا ترى؟ فرفع رأسه، فرأى ما أعجبه من الخير والنعمة،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أعطاني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يملك ثمن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عن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عفوت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بيد أخيك فاد خلا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وأصلحوا ذات بينكم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ـ من أولياء الله الذين لاخوف عليهم ولا هم يحزنون؟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نظروا إلى باطن الدنيا، حين نظر الناس إلى ظاهرها، فاهتمّوا بأجلها حين اهتم الناس بعاجلها، فأماتوا منها ما خشوا أن يميتهم، وتركوا منها ما علموا أن سيتركهم، فما عرض لهم منها عارض إلا رفضوه ولا خادعهم من رفعتها خادع إلا وضعوه، أخلقت يجددونها، وخربت بينهم فما يعمرونها، وماتت في صدورهم فما يحبونها، بل يهدمونها فیتون بها آخرتهم، و يبيعونها فيشترون بها ما يقى لهم، نظروا إلى أهلها صرعى قد حلّت بهم المثلات، فما يرون أماناً دون ما يرجون، ولا خوفاً دون ما يجدون</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أنتم خلفُ ماضين، وبقية متقدمين، كانوا أكثر منكم بسطة، وأعظم سطوة، فازعجوا عنها أسكن ما كانوا إليها، و غدرت بهم و أخرجوا منها أوثق ما كانوا يها، فلم يمنعهم قوة عشيرة، ولا قبل منهم بذل قدية، فارحلوا انفسكم يزاد مبلّغ قبل أن تؤخذوا على فجأة و قد غفلتم عن الإستعداد</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عبدالله،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الدنيا كأنك غريب أو عابر سبيل، واعدد نفسك في الموتى، و إذا أصبحت فلا تحدث نفسك بالمساء، وإذا أمسيت فلا تحدّث نفسك بالصباح، وخذ من صحتك لسقمك، و من شبابك لهرمك، و من حياتك لوفاتك، فإنك لا تدري ما اسمك غدا</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في بعض خطبه أو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تشغلنكم دنياكم عن آخر تكم، فلا تؤثروا أهواء كم على طاعة ربكم، ولا تجعلوا إيمانكم ذريعة إلى معاصيكم، وحاسبوا أنفسكم قبل أن تحاسبوا، و مهّدوا لها قبل أن تعذّبوا، وتزودوا للرحيل قبل أن تزعجوا، فإنما هو موقف عدل، و اقتضاء حق، وسؤال عن واجب، وقد أبلغ في الإعذار من تقدّم بالإنذار</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من أحد، والناس محدقون به، وقد أسند ظهره، إلى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أقبلوا على ما كلّفتموه</w:t>
      </w:r>
      <w:r>
        <w:rPr>
          <w:rStyle w:val="FootnoteAnchor"/>
          <w:rtl w:val="true"/>
        </w:rPr>
        <w:footnoteReference w:id="1091"/>
      </w:r>
      <w:r>
        <w:rPr>
          <w:rFonts w:ascii="Amiri" w:hAnsi="Amiri" w:eastAsia="Amiri" w:cs="Amiri"/>
          <w:color w:val="111111"/>
          <w:sz w:val="28"/>
          <w:sz w:val="28"/>
          <w:szCs w:val="28"/>
          <w:rtl w:val="true"/>
          <w:lang w:bidi="ar-SA"/>
        </w:rPr>
        <w:t>من إصلاح آخر تكم، و اعرضوا عما</w:t>
      </w:r>
      <w:r>
        <w:rPr>
          <w:rStyle w:val="FootnoteAnchor"/>
          <w:rtl w:val="true"/>
        </w:rPr>
        <w:footnoteReference w:id="1092"/>
      </w:r>
      <w:r>
        <w:rPr>
          <w:rFonts w:ascii="Amiri" w:hAnsi="Amiri" w:eastAsia="Amiri" w:cs="Amiri"/>
          <w:color w:val="111111"/>
          <w:sz w:val="28"/>
          <w:sz w:val="28"/>
          <w:szCs w:val="28"/>
          <w:rtl w:val="true"/>
          <w:lang w:bidi="ar-SA"/>
        </w:rPr>
        <w:t>ضمن لكم من دنياكم، ولا تستعملوا جوارحاً غُذّيت بنعمته في التعرض لسخطه بمعصيته</w:t>
      </w:r>
      <w:r>
        <w:rPr>
          <w:rStyle w:val="FootnoteAnchor"/>
          <w:rtl w:val="true"/>
        </w:rPr>
        <w:footnoteReference w:id="1093"/>
      </w:r>
      <w:r>
        <w:rPr>
          <w:rFonts w:ascii="Amiri" w:hAnsi="Amiri" w:eastAsia="Amiri" w:cs="Amiri"/>
          <w:color w:val="111111"/>
          <w:sz w:val="28"/>
          <w:sz w:val="28"/>
          <w:szCs w:val="28"/>
          <w:rtl w:val="true"/>
          <w:lang w:bidi="ar-SA"/>
        </w:rPr>
        <w:t>، واجعلوا شغلكم في التماس مغفرته، واصرفوا همتكم بالتقرب إلى طاعته، إنه من بدأ بنصيبه من الدنيا فاته نصيبه من الآخرة، ولم يدرك منها ما يريد، ومن بدأ بنصيبه من الآخرة وصل إليه من الدنيا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وفضول المطعم، فإنه يسم القلب بالقسوة، ويبطئ بالجوارح عن الطاعة، و يصم الهمم عن سماع الموعظة، وإياكم وفضول النظر، فإنه يبذر الهوى، </w:t>
      </w:r>
    </w:p>
    <w:p>
      <w:pPr>
        <w:pStyle w:val="BookText"/>
        <w:rPr/>
      </w:pPr>
      <w:r>
        <w:rPr>
          <w:rFonts w:ascii="Amiri" w:hAnsi="Amiri" w:eastAsia="Amiri" w:cs="Amiri"/>
          <w:color w:val="111111"/>
          <w:sz w:val="28"/>
          <w:sz w:val="28"/>
          <w:szCs w:val="28"/>
          <w:rtl w:val="true"/>
          <w:lang w:bidi="ar-SA"/>
        </w:rPr>
        <w:t>ويولد الغفلة، وإياكم واستشعار الطمع، فإنه يشوب القلب شدة الحرص، ويختم على القلوب بطبائع حب الدنيا، و هو مفتاح كل سيئة، ورأس كل خطيئة، وسبب إحباط كل حسينة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خير يرجى، أو شريتق، أو باطل عُرف فاجتنب، أو حق تيقن فطلب، وآخرة أظل إقبالها فسُعي لها، ودنيا عرف نفادها فأعرض عنها، وكيف يعمل للآخرة، من لا تنقطع من الدنيا رغبته، ولا تنقضي فيها شهوته، إن العجب كل العجب لمن صدّق بدار البقاء، و هو يسعى لدار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أن رضى الله في طاعته، و هو يسعى في مخالفته </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 أنفسكم الطاعة، وألبسوها قناع المخافة، واجعلوا آخرتكم لأنفسكم، وسعيكم لمستقركم، واعلموا أنكم عن قليل راحلون، وإلى الله صائرون، ولا يغني عنكم هنا لك إلا صالح عمل قدمتموه، و حسن ثواب أحرزتموه، فإنكم إنما تقدمون على ما قدّمتم، و تجازون على ما أسلفتم، فلا تخدعنكم زخارف دنيا دنية، عن مراتب جنات عَلِيّة، فكأن قد انكشف القناع، وارتفع الارتياب، ولاقى كل امرىء مستقره، و عرف مثواه و منقلبه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تكونوا ممن خدعته العاجلة، وغرته الأمنية، فاستهوته الخدعة، فركن إلى دار سوء، سريعة الزوال و شبكة الانتقال، إنه لم يبق من دنياكم هذه في جنب ما مضى إلا كإناخة راكب، أوصر حالب</w:t>
      </w:r>
      <w:r>
        <w:rPr>
          <w:rStyle w:val="FootnoteAnchor"/>
          <w:rtl w:val="true"/>
        </w:rPr>
        <w:footnoteReference w:id="1098"/>
      </w:r>
      <w:r>
        <w:rPr>
          <w:rFonts w:ascii="Amiri" w:hAnsi="Amiri" w:eastAsia="Amiri" w:cs="Amiri"/>
          <w:color w:val="111111"/>
          <w:sz w:val="28"/>
          <w:sz w:val="28"/>
          <w:szCs w:val="28"/>
          <w:rtl w:val="true"/>
          <w:lang w:bidi="ar-SA"/>
        </w:rPr>
        <w:t xml:space="preserve">، فعلام تعرجون، وماذا تنتظرون، فكأنكم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أصبحتم فيه من الدنيا لم يكن، وما تصيرون إليه من الآخرة لم يزل، فخذوا الأهبة لأزوف</w:t>
      </w:r>
      <w:r>
        <w:rPr>
          <w:rStyle w:val="FootnoteAnchor"/>
          <w:rtl w:val="true"/>
        </w:rPr>
        <w:footnoteReference w:id="1099"/>
      </w:r>
      <w:r>
        <w:rPr>
          <w:rFonts w:ascii="Amiri" w:hAnsi="Amiri" w:eastAsia="Amiri" w:cs="Amiri"/>
          <w:color w:val="111111"/>
          <w:sz w:val="28"/>
          <w:sz w:val="28"/>
          <w:szCs w:val="28"/>
          <w:rtl w:val="true"/>
          <w:lang w:bidi="ar-SA"/>
        </w:rPr>
        <w:t xml:space="preserve">النقلة، وأعدّوا الزاد لقرب الرحلة، واعلموا أنّ كل </w:t>
      </w:r>
    </w:p>
    <w:p>
      <w:pPr>
        <w:pStyle w:val="BookText"/>
        <w:rPr/>
      </w:pPr>
      <w:r>
        <w:rPr>
          <w:rFonts w:ascii="IRNazanin" w:hAnsi="IRNazanin" w:eastAsia="IRNazanin"/>
          <w:color w:val="111111"/>
          <w:sz w:val="28"/>
          <w:sz w:val="28"/>
          <w:szCs w:val="28"/>
          <w:rtl w:val="true"/>
          <w:lang w:bidi="fa-IR"/>
        </w:rPr>
        <w:t>امرىء ما قدم قادم، و على ما خلّف نادم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بسيط الأمل متقدم حلول الأجل، والمعاد مضمار العمل، فغتبط بما احتقب غانم، و مبتنس بما فاته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الطمع فقر، واليأس غنى، والقناعة راحة، والعزلة عبادة، والعمل كنز، والدنيا معدن، والله ما يساوى ما مضى من دنياكم هذه بأهداب بردي هذا، ولما بقي منها أشبه بما مضى من الماء بالماء، وكل إلى بقاء وشيك و زوال قريب فبادروا العمل وأنتم في مهل الأنفاس، وجدة الأحلاس</w:t>
      </w:r>
      <w:r>
        <w:rPr>
          <w:rStyle w:val="FootnoteAnchor"/>
          <w:rtl w:val="true"/>
        </w:rPr>
        <w:footnoteReference w:id="1101"/>
      </w:r>
      <w:r>
        <w:rPr>
          <w:rFonts w:ascii="Amiri" w:hAnsi="Amiri" w:eastAsia="Amiri" w:cs="Amiri"/>
          <w:color w:val="111111"/>
          <w:sz w:val="28"/>
          <w:sz w:val="28"/>
          <w:szCs w:val="28"/>
          <w:rtl w:val="true"/>
          <w:lang w:bidi="ar-SA"/>
        </w:rPr>
        <w:t>، قبل أن تؤخذوا بالكظم</w:t>
      </w:r>
      <w:r>
        <w:rPr>
          <w:rStyle w:val="FootnoteAnchor"/>
          <w:rtl w:val="true"/>
        </w:rPr>
        <w:footnoteReference w:id="1102"/>
      </w:r>
      <w:r>
        <w:rPr>
          <w:rFonts w:ascii="Amiri" w:hAnsi="Amiri" w:eastAsia="Amiri" w:cs="Amiri"/>
          <w:color w:val="111111"/>
          <w:sz w:val="28"/>
          <w:sz w:val="28"/>
          <w:szCs w:val="28"/>
          <w:rtl w:val="true"/>
          <w:lang w:bidi="ar-SA"/>
        </w:rPr>
        <w:t>فلا ينفع الندم</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أمتي في الدنيا ثلاثة أطباق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يحبّون جمع المال وادخاره، ولا يسعون في اقتنائه و احتكاره، وإنما رضاهم من الدنيا سدّ جوعة و ستر عورة، وغناهم فيها ما بلغ بهم الآخرة، فأولئك الآمنون الذين لاخوف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الطبق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يحبّون جمع المال من أطيب وجوهه و أحسن سبله، يصلون به أرحامهم، و بیّرون به إخوانهم، و یواسون به فقراء هم، ولَعَضُّ أحدهم على الرضف</w:t>
      </w:r>
      <w:r>
        <w:rPr>
          <w:rStyle w:val="FootnoteAnchor"/>
          <w:rtl w:val="true"/>
        </w:rPr>
        <w:footnoteReference w:id="1104"/>
      </w:r>
      <w:r>
        <w:rPr>
          <w:rFonts w:ascii="Amiri" w:hAnsi="Amiri" w:eastAsia="Amiri" w:cs="Amiri"/>
          <w:color w:val="111111"/>
          <w:sz w:val="28"/>
          <w:sz w:val="28"/>
          <w:szCs w:val="28"/>
          <w:rtl w:val="true"/>
          <w:lang w:bidi="ar-SA"/>
        </w:rPr>
        <w:t>، أيسر عليه من أن يكتسب درهماً من غير حلّه، أو يمنعه من حقه أن يكون له خازناً إلى حين موته، فأولئك الذين إن نوقشوا عذّبوا، وإن عني عنهم سلموا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يحبّون جمع المال ممّا حل وحرم، ومنعه مما افترض و وجب، إن أنفقوه أنفقوا إسرافاً وبداراً، وإن امسكوه أمسكوا بخلاً و احتكاراً، أولئك الذين ملكت الدنيا زمام قلوبهم، حتى أوردتهم النار بذنوبهم</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ضعف اليقين أن ترضي الناس بخط الله تعالى، و أن تحمدهم على رزق الله تعالى، و أن نذمهم على مالم يؤتك الله، إن رزق الله لا يجره حرص حريص، ولا يرده كراهة كاره،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جعل الروح والفرح في الرضا واليقين، وجعل الهم والحزن في الشك والسخط، إنك إن قدع شيئاً لله إلا آتاك الله خيراً منه، وإن تأتي شيئاً نقرباً الله تعالى إلا أجزل الله لك الثواب عنه، فاجلموا همتكم الآخرة لا ينفد فيها ثواب المرضي عنه، ولا ينقطع فيها عقاب سخوط عليه</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شيء يساعدكم من النار إلا وقد ذكرته لكم، ولا شيء يقربكم من الجنة إلا وقد دللتكم عليه، إن روح القدس نفت في روعي أنه لن يموت عبد منكم حتى يستكمل رزقه، فأجملوا في الطلب، فلا يحملتكم استبطاء الرزق على أن تطلبوا شيئاً من فضل الله بمعصبته، فإنه لن ينال ما عند الله إلا بطاعته، ألا وإن لكل امريء رزقاً هو يأتيه لا محالة، فمن رضي به بورك له فيه و وسعه، و من لم يرض</w:t>
      </w:r>
      <w:r>
        <w:rPr>
          <w:rStyle w:val="FootnoteAnchor"/>
          <w:rtl w:val="true"/>
        </w:rPr>
        <w:footnoteReference w:id="1107"/>
      </w:r>
      <w:r>
        <w:rPr>
          <w:rFonts w:ascii="Amiri" w:hAnsi="Amiri" w:eastAsia="Amiri" w:cs="Amiri"/>
          <w:color w:val="111111"/>
          <w:sz w:val="28"/>
          <w:sz w:val="28"/>
          <w:szCs w:val="28"/>
          <w:rtl w:val="true"/>
          <w:lang w:bidi="ar-SA"/>
        </w:rPr>
        <w:t>لم يبارك له فيه ولم يسعه، إن الرزق ليطلب الرجل كما يطلبه أجله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عمر، عن معاوية</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في خطبة أحد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بلاء، و منزل بلغة وعناء، قد نزعت عنها نفوس السعداء، و انتزعت بالكره من أيدي الأشقياء، فأسعد الناس بها أرغيهم عنها، وأشقاهم</w:t>
      </w:r>
      <w:r>
        <w:rPr>
          <w:rStyle w:val="FootnoteAnchor"/>
          <w:rtl w:val="true"/>
        </w:rPr>
        <w:footnoteReference w:id="1110"/>
      </w:r>
      <w:r>
        <w:rPr>
          <w:rFonts w:ascii="Amiri" w:hAnsi="Amiri" w:eastAsia="Amiri" w:cs="Amiri"/>
          <w:color w:val="111111"/>
          <w:sz w:val="28"/>
          <w:sz w:val="28"/>
          <w:szCs w:val="28"/>
          <w:rtl w:val="true"/>
          <w:lang w:bidi="ar-SA"/>
        </w:rPr>
        <w:t>بها أرغبهم فيها، فهي الخاشة لمن استنصحها، والمغوية لمن أطاعها، والخاترة</w:t>
      </w:r>
      <w:r>
        <w:rPr>
          <w:rStyle w:val="FootnoteAnchor"/>
          <w:rtl w:val="true"/>
        </w:rPr>
        <w:footnoteReference w:id="1111"/>
      </w:r>
      <w:r>
        <w:rPr>
          <w:rFonts w:ascii="Amiri" w:hAnsi="Amiri" w:eastAsia="Amiri" w:cs="Amiri"/>
          <w:color w:val="111111"/>
          <w:sz w:val="28"/>
          <w:sz w:val="28"/>
          <w:szCs w:val="28"/>
          <w:rtl w:val="true"/>
          <w:lang w:bidi="ar-SA"/>
        </w:rPr>
        <w:t xml:space="preserve">من انقاد إليها، والفائز من أعرض عنها، والهالك من </w:t>
      </w:r>
    </w:p>
    <w:p>
      <w:pPr>
        <w:pStyle w:val="BookText"/>
        <w:rPr/>
      </w:pPr>
      <w:r>
        <w:rPr>
          <w:rFonts w:ascii="Amiri" w:hAnsi="Amiri" w:eastAsia="Amiri" w:cs="Amiri"/>
          <w:color w:val="111111"/>
          <w:sz w:val="28"/>
          <w:sz w:val="28"/>
          <w:szCs w:val="28"/>
          <w:rtl w:val="true"/>
          <w:lang w:bidi="ar-SA"/>
        </w:rPr>
        <w:t>هوى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لعبد اتقي فيها ربه، و قدّم تویته، و غلب شهوته، من قبل أن تلقيه الدنيا إلى الآخرة، فيصبح في بطن موحشة غبراء، مدلهمة ظلماء، لا يستطيع أن يزيد في حسنة، ولا ينقص من سيئة، ثم ينشر فيحشر إما إلى جنة يدوم نعيمها، أو إلى نار لا ينفد عذابها</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شمّروا فإنّ الأمر جد، وتأهبوا فإن الرحيل قريب، و تزودوا فإن السفر بعيد، وخففوا أثقالكم فإن وراء كم عقية كؤوداً، لا يقطعها</w:t>
      </w:r>
    </w:p>
    <w:p>
      <w:pPr>
        <w:pStyle w:val="BookText"/>
        <w:rPr/>
      </w:pPr>
      <w:r>
        <w:rPr>
          <w:rFonts w:ascii="IRNazanin" w:hAnsi="IRNazanin" w:eastAsia="IRNazanin"/>
          <w:color w:val="111111"/>
          <w:sz w:val="28"/>
          <w:sz w:val="28"/>
          <w:szCs w:val="28"/>
          <w:rtl w:val="true"/>
          <w:lang w:bidi="fa-IR"/>
        </w:rPr>
        <w:t>إلا المخفّون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بين يدي الساعة أموراً شداداً، و أهوالاً عظاماً، وزماناً صعباً، يتملك فيه الظلمة، ويتصدر فيه الفسقة، ويضام فيه الأمرون بالمعروف، ويضطهد فيه الناهون عن المنكر، فأعدّوا لذلك الإيمان، وعضّوا عليه بالنواجد، والجؤوا إلى العمل الصالح، وأكرهوا عليه النفوس، تفضوا إلى النعيم الدائم</w:t>
      </w:r>
      <w:r>
        <w:rPr>
          <w:rFonts w:eastAsia="Amiri" w:cs="Amiri" w:ascii="Amiri" w:hAnsi="Amiri"/>
          <w:color w:val="111111"/>
          <w:sz w:val="28"/>
          <w:szCs w:val="28"/>
          <w:rtl w:val="true"/>
          <w:lang w:bidi="ar-SA"/>
        </w:rPr>
        <w:t>»</w:t>
      </w:r>
      <w:r>
        <w:rPr>
          <w:rStyle w:val="FootnoteAnchor"/>
          <w:rtl w:val="true"/>
        </w:rPr>
        <w:footnoteReference w:id="1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 آله وسلم، يقول لرجل يعظه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ارغب فيها عند الله يحبك الله، وازهد ما في أيدي الناس يحبك الناس، إن الزاهد في الدنيا يرتجى</w:t>
      </w:r>
      <w:r>
        <w:rPr>
          <w:rStyle w:val="FootnoteAnchor"/>
          <w:rtl w:val="true"/>
        </w:rPr>
        <w:footnoteReference w:id="1114"/>
      </w:r>
      <w:r>
        <w:rPr>
          <w:rFonts w:ascii="Amiri" w:hAnsi="Amiri" w:eastAsia="Amiri" w:cs="Amiri"/>
          <w:color w:val="111111"/>
          <w:sz w:val="28"/>
          <w:sz w:val="28"/>
          <w:szCs w:val="28"/>
          <w:rtl w:val="true"/>
          <w:lang w:bidi="ar-SA"/>
        </w:rPr>
        <w:t xml:space="preserve">ويريح قلبه و بدنه في الدنيا والآخرة، والراغب فيها يتعب قلبه و بدته في الدنيا والآخرة، ليجين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حسنات كأمثال الجبال، فيؤمر بهم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ياني الله، أمصلون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كانوا يصلّون ويصومون، ويأخذون وهناً من اللّيل، لكنهم كانوا إذا لاح لهم شيء من أمر الدنيا وثبوا عليه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هذه دار ترح لادار فرح، و دار التواء لادار </w:t>
      </w:r>
    </w:p>
    <w:p>
      <w:pPr>
        <w:pStyle w:val="BookText"/>
        <w:rPr/>
      </w:pPr>
      <w:r>
        <w:rPr>
          <w:rFonts w:ascii="Amiri" w:hAnsi="Amiri" w:eastAsia="Amiri" w:cs="Amiri"/>
          <w:color w:val="111111"/>
          <w:sz w:val="28"/>
          <w:sz w:val="28"/>
          <w:szCs w:val="28"/>
          <w:rtl w:val="true"/>
          <w:lang w:bidi="ar-SA"/>
        </w:rPr>
        <w:t>استواء، فمن عرفها لم يفرح لرجاء، ولم يحزن لشقاء، ألا وإن الله خلق الدنيا دار بلوى، والآخرة دار عقبى، فجعل بلوي الدنيا لثواب الآخرة سبباً، و ثواب الآخرة من بلوى الدنيا عوضاً، فيأخذ ليعطي، ويبتلي ليجزي، وإنها السريعة الذهاب، ووشيكة الإنقلاب، فاحذروا حلاوة رضاعها المرارة فطامها، واهجروا لذيذ عاجلها لكرية أجلها، ولا تسعوا في عمرتها وقد</w:t>
      </w:r>
      <w:r>
        <w:rPr>
          <w:rStyle w:val="FootnoteAnchor"/>
          <w:rtl w:val="true"/>
        </w:rPr>
        <w:footnoteReference w:id="1116"/>
      </w:r>
      <w:r>
        <w:rPr>
          <w:rFonts w:ascii="Amiri" w:hAnsi="Amiri" w:eastAsia="Amiri" w:cs="Amiri"/>
          <w:color w:val="111111"/>
          <w:sz w:val="28"/>
          <w:sz w:val="28"/>
          <w:szCs w:val="28"/>
          <w:rtl w:val="true"/>
          <w:lang w:bidi="ar-SA"/>
        </w:rPr>
        <w:t>قضي الله خرابها، ولا تواصلوها وقد أراد الله منكم اجتنابها، فتكونوا السخطه متعرضين، و لعقويته مستحقين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حق تقاته، واسعوا في مرضاته، و أيقنوا من الدنيا بالفناء، و من الآخرة بالبقاء، واعملوا لما بعد الموت، فكأنكم بالدنيا لم تكن، وبالآخرة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من في الدنيا ضيف، وما في أيديهم عارية، و إن الضيف مرتحل، والمارية مردودة، الا وإن الدنيا عرض حاضر، يأكل منه البر والفاجر، والآخرة وعد صادق، يحكم فيها ملك عادل قادر، فرحم الله امرءاً نظر لنفسه، و مهد لرمسه، مادام رسنه</w:t>
      </w:r>
      <w:r>
        <w:rPr>
          <w:rStyle w:val="FootnoteAnchor"/>
          <w:rtl w:val="true"/>
        </w:rPr>
        <w:footnoteReference w:id="1119"/>
      </w:r>
      <w:r>
        <w:rPr>
          <w:rFonts w:ascii="Amiri" w:hAnsi="Amiri" w:eastAsia="Amiri" w:cs="Amiri"/>
          <w:color w:val="111111"/>
          <w:sz w:val="28"/>
          <w:sz w:val="28"/>
          <w:szCs w:val="28"/>
          <w:rtl w:val="true"/>
          <w:lang w:bidi="ar-SA"/>
        </w:rPr>
        <w:t>مرخياً، وحمله على غار به ملقياً، قبل آن أجله، وينقطع عماله</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يوصيه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أقلل من الشهوات، يسهل عليك الفقر، و أقلل من الذنوب، يسهل عليك الموت، و قدم مالك أمامك، يسرك اللحاقي به، واقتع بما اثبته، يخف عليك الحساب، ولا تتشاغل عما فرض عليك، بما قد ضمن لك، فإنه ليس بقائتك ماقد قسم لك، ولست بلاحق ماقد زوي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 جاهداً فيما يصح</w:t>
      </w:r>
      <w:r>
        <w:rPr>
          <w:rStyle w:val="FootnoteAnchor"/>
          <w:rtl w:val="true"/>
        </w:rPr>
        <w:footnoteReference w:id="1121"/>
      </w:r>
      <w:r>
        <w:rPr>
          <w:rFonts w:ascii="Amiri" w:hAnsi="Amiri" w:eastAsia="Amiri" w:cs="Amiri"/>
          <w:color w:val="111111"/>
          <w:sz w:val="28"/>
          <w:sz w:val="28"/>
          <w:szCs w:val="28"/>
          <w:rtl w:val="true"/>
          <w:lang w:bidi="ar-SA"/>
        </w:rPr>
        <w:t>نافدا، واسع الملك لازوال له، في منزل لا انتقال منه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ما سكن حب الدنيا قلب عبد إلا التاط</w:t>
      </w:r>
      <w:r>
        <w:rPr>
          <w:rStyle w:val="FootnoteAnchor"/>
          <w:rtl w:val="true"/>
        </w:rPr>
        <w:footnoteReference w:id="1123"/>
      </w:r>
      <w:r>
        <w:rPr>
          <w:rFonts w:ascii="Amiri" w:hAnsi="Amiri" w:eastAsia="Amiri" w:cs="Amiri"/>
          <w:color w:val="111111"/>
          <w:sz w:val="28"/>
          <w:sz w:val="28"/>
          <w:szCs w:val="28"/>
          <w:rtl w:val="true"/>
          <w:lang w:bidi="ar-SA"/>
        </w:rPr>
        <w:t>فيها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 ينفد عناؤه، و فقر لا يدرك غناه، و أمل لا ينال منتهاه، ألا إنّ الدنيا والآخرة طالبتان و مطلوبتان، فطالب الآخرة تطلبه الدنيا حتى يستكمل رزقه، وطالب الدنيا تطلبه الآخرة حتى يأخذ الموت بعنقه</w:t>
      </w:r>
      <w:r>
        <w:rPr>
          <w:rStyle w:val="FootnoteAnchor"/>
          <w:rtl w:val="true"/>
        </w:rPr>
        <w:footnoteReference w:id="1124"/>
      </w:r>
      <w:r>
        <w:rPr>
          <w:rFonts w:ascii="Amiri" w:hAnsi="Amiri" w:eastAsia="Amiri" w:cs="Amiri"/>
          <w:color w:val="111111"/>
          <w:sz w:val="28"/>
          <w:sz w:val="28"/>
          <w:szCs w:val="28"/>
          <w:rtl w:val="true"/>
          <w:lang w:bidi="ar-SA"/>
        </w:rPr>
        <w:t>، ألا وإن السعيد من اختار باقية يدوم نعيمها، على فانية لا ينفد عذابها، وقدم لما يقدم عليه لما هو في يديه، قبل أن يخلفه لمن يعد بإنفاقه، وقد شقي هو مجمعه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الدنيا قد ارتحلت مديرة، والآخرة قد احتملت مقبلة، ألا وإنكم في يوم عمل ولا حساب فيه، و يوشك أن تكونوا في يوم حساب ليس فيه عمل، وإن الله يعطي الدنيا من يحب ويبغض، ولا يعطي الآخرة إلا لمن يحب، وإن للدنيا أبناء وللآخمرة أبناء، فكونوا من أبناء الآخرة ولا تكونوا من أبناء الدنيا، إن شر ما اتخوّف عليكم اتباع الهوى، وطول الأمل، قاتباع الهوى يصرف قلوبكم عن الحق، وطول الأمل يصرف همكم إلى الدنيا، وما بعدهما لأحد من خير يرجاء في دنيا ولا آخرة</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بيت إلا وملك الموت يقف على بابه كل خمس مرات، فإذا وجد الانسان قد نفد أجله وانقطع أكله ألقى عليه الموت، فغشيته کرباته، و غمرته غمراته، فن أهل بيته الناشرة شعرها، بوالضارية وجهها، الصارخة بوملها، الباكية بشجوها، فيقول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ممَّ الفزع؟ وفيمَ الجزع؟ والله ما أذهبت لأحد منكم مالاً، ولا قرّبت له اجلاً، ولا أتيته حتى أمرت، ولا قبضت روحه حتى استأمرت، وإنّ لي إليكم عودة ثم عودة، حتى لا ابقي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أحداً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لو يرون مكانه </w:t>
      </w:r>
      <w:bookmarkStart w:id="507" w:name="pg20004_218034"/>
    </w:p>
    <w:p>
      <w:pPr>
        <w:pStyle w:val="BookText"/>
        <w:rPr/>
      </w:pPr>
      <w:bookmarkEnd w:id="507"/>
      <w:r>
        <w:rPr>
          <w:rFonts w:ascii="Amiri" w:hAnsi="Amiri" w:eastAsia="Amiri" w:cs="Amiri"/>
          <w:color w:val="111111"/>
          <w:sz w:val="28"/>
          <w:sz w:val="28"/>
          <w:szCs w:val="28"/>
          <w:rtl w:val="true"/>
          <w:lang w:bidi="ar-SA"/>
        </w:rPr>
        <w:t>ويسمعون كلامه، الذهلوا عن ميّتهم، وبكوا على نفوسهم، حتى إذا حمل الميت على نعشه، رفرف روحه فوق النعش،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وولدي لا تلعبنّ بكم الدنيا كما لعبت بي، جمعته من حلّه و من غير حلّه، وخلّفته لغيري، فالمهنأ له، و التبعات عليَّ، فاحذروا من مثل ما نزل بي</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حفظت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المتصلة، واقتصرت على ذكر الرجال إحالة على الأصل، أربعين حديثا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753067_2320776876"/>
      <w:bookmarkStart w:id="509" w:name="_Toc169"/>
      <w:bookmarkEnd w:id="508"/>
      <w:r>
        <w:rPr>
          <w:rtl w:val="true"/>
        </w:rPr>
        <w:t>حدیث من کتاب الخصال فیه أربعون خصلة</w:t>
      </w:r>
      <w:bookmarkEnd w:id="509"/>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أوصى إلى أمير المؤمنين عليه السلام، فكان فيما أوصى به إليه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حفظ عني من أمتي أربعين حديثاً، يطلب بذلك وجه الله والدار الآخرة، حشره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النبيين والصّديقين والشهداء والصالحين،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الأربعون حديثاً؟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 شريك له، وتعيده ولا تعيد غيره، وتقيم الصلاة بوضوء سابع في مواقيتها، ولا تؤخرها فإنّ في تأخيرها من غير علّة غضب الله عزوجل و تؤدي الزكاة، وتصوم شهر رمضان، وتحجّ البيت إذا كان لك مال و كنت مستطيعاً، و أن لا تعق والديك، ولا تأكل مال البنيم ظلماً، ولا تأكل الربا، ولا تشرب الخمر ولا شيئاً من الأشرية المسكرة، ولا تزني، ولا تلوط، ولا تمشي بالتميمة، ولا تحلف بالله كاذباً، ولا تسرق، ولا تشهد شهادة الزور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تقبل الحق ممن جاء به ـ صغيراً كان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تركن إلى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حميماً قريباً ـ و أن لا تعمل بالهوى، ولا ترمي</w:t>
      </w:r>
      <w:r>
        <w:rPr>
          <w:rStyle w:val="FootnoteAnchor"/>
          <w:rtl w:val="true"/>
        </w:rPr>
        <w:footnoteReference w:id="1129"/>
      </w:r>
      <w:r>
        <w:rPr>
          <w:rFonts w:ascii="Amiri" w:hAnsi="Amiri" w:eastAsia="Amiri" w:cs="Amiri"/>
          <w:color w:val="111111"/>
          <w:sz w:val="28"/>
          <w:sz w:val="28"/>
          <w:szCs w:val="28"/>
          <w:rtl w:val="true"/>
          <w:lang w:bidi="ar-SA"/>
        </w:rPr>
        <w:t>المحصنة، ولا تراثي فإن يسير</w:t>
      </w:r>
      <w:r>
        <w:rPr>
          <w:rStyle w:val="FootnoteAnchor"/>
          <w:rtl w:val="true"/>
        </w:rPr>
        <w:footnoteReference w:id="1130"/>
      </w:r>
      <w:r>
        <w:rPr>
          <w:rFonts w:ascii="IRNazanin" w:hAnsi="IRNazanin" w:eastAsia="IRNazanin"/>
          <w:color w:val="111111"/>
          <w:sz w:val="28"/>
          <w:sz w:val="28"/>
          <w:szCs w:val="28"/>
          <w:rtl w:val="true"/>
          <w:lang w:bidi="fa-IR"/>
        </w:rPr>
        <w:t>الرياء شرك بالله عز وجل، وأن لا تقول 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قصير، ولا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طویل، تريد بذلك عيبه، و أن لا تسخر بأحد من خلق الله، و أن تصبر على البلاء والمصيبة، و أن تشكر نعم الله التي أنعم الله بها عليك، وأن لا تأمن عقاب الله على ذنب نصيبه، و أن لا تقنط من رحمة </w:t>
      </w:r>
    </w:p>
    <w:p>
      <w:pPr>
        <w:pStyle w:val="BookText"/>
        <w:rPr/>
      </w:pPr>
      <w:r>
        <w:rPr>
          <w:rFonts w:ascii="IRNazanin" w:hAnsi="IRNazanin" w:eastAsia="IRNazanin"/>
          <w:color w:val="111111"/>
          <w:sz w:val="28"/>
          <w:sz w:val="28"/>
          <w:szCs w:val="28"/>
          <w:rtl w:val="true"/>
          <w:lang w:bidi="fa-IR"/>
        </w:rPr>
        <w:t>الله، وأن تتوب</w:t>
      </w:r>
      <w:r>
        <w:rPr>
          <w:rStyle w:val="FootnoteAnchor"/>
          <w:rtl w:val="true"/>
        </w:rPr>
        <w:footnoteReference w:id="1131"/>
      </w:r>
      <w:r>
        <w:rPr>
          <w:rFonts w:ascii="Amiri" w:hAnsi="Amiri" w:eastAsia="Amiri" w:cs="Amiri"/>
          <w:color w:val="111111"/>
          <w:sz w:val="28"/>
          <w:sz w:val="28"/>
          <w:szCs w:val="28"/>
          <w:rtl w:val="true"/>
          <w:lang w:bidi="ar-SA"/>
        </w:rPr>
        <w:t xml:space="preserve">من ذنوبك، فإن التائب من الذنب كمن لا ذنب له، وأن لا تصر على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التوبة والاستغفار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كالمستهزئ بالله وآياته ورسله، وأنَّ تعلم أن ما أصابك لم يكن ليخطئك، وما أخطأك لم يكن ليصيبك، وأن لا تطلب رضى المخلوق بخط الخالق، وأن لا تؤثر الدنيا على الآخرة، فإن الدنيا فانية والآخرة باقية، و أن لا تبخل على إخوانك بما تقدر عليه، وأن تكون سريرنك كعلانيتك، و أن لا تكون علانيتك حسنة وسريرتك قبيحة، فإن فعلت ذلك كنت من المنافقين، وأن لا تكذب، ولا تخالط الكذابين، وأن لا تغضب إذا سمعت حقاً، وأن تؤدب نفسك وأهلك وولدك وجيرانك على حسب الطاقة، و أن تعمل بما علمت، ولا تعاملنّ أحداً من خلق الله عزوجل إلا بالحق، وأن تكون سهلاً للقريب والبعيد، وأن لا تكون جباراً عنيداً، وأن تكثر من التسبيح والتهليل والتكبير</w:t>
      </w:r>
      <w:r>
        <w:rPr>
          <w:rStyle w:val="FootnoteAnchor"/>
          <w:rtl w:val="true"/>
        </w:rPr>
        <w:footnoteReference w:id="1132"/>
      </w:r>
      <w:r>
        <w:rPr>
          <w:rFonts w:ascii="Amiri" w:hAnsi="Amiri" w:eastAsia="Amiri" w:cs="Amiri"/>
          <w:color w:val="111111"/>
          <w:sz w:val="28"/>
          <w:sz w:val="28"/>
          <w:szCs w:val="28"/>
          <w:rtl w:val="true"/>
          <w:lang w:bidi="ar-SA"/>
        </w:rPr>
        <w:t xml:space="preserve">، وذكر الموت وما بعده من القيامة والجنة والنار، و أن تكثر من قراءة القرآن وتعمل بما فيه، وأن تستغنم البرّ والكرامة بالمؤمنين والمؤمنات، و أن تنظر إلى كل مالا ترضى فعله لنفسك فلا تفعله بأحد من المؤمنين، ولا تمل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 ولا تشقل على احد، و أن لا تمنّ على أحد إذا أنعمت عليه، و أن تكون الدنيا عندك سجناً حتى يجعل الله لك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حديثاً، من استقام عليها وحفظها عني من أمتي دخل الجنة برحمة الله، وكان من أفضل الناس و أحبهم إلى الله عز وجل بعد النبيين والوصيين، و حشره الله</w:t>
      </w:r>
      <w:r>
        <w:rPr>
          <w:rStyle w:val="FootnoteAnchor"/>
          <w:rtl w:val="true"/>
        </w:rPr>
        <w:footnoteReference w:id="1134"/>
      </w:r>
      <w:r>
        <w:rPr>
          <w:rFonts w:ascii="Amiri" w:hAnsi="Amiri" w:eastAsia="Amiri" w:cs="Amiri"/>
          <w:color w:val="111111"/>
          <w:sz w:val="28"/>
          <w:sz w:val="28"/>
          <w:szCs w:val="28"/>
          <w:rtl w:val="true"/>
          <w:lang w:bidi="ar-SA"/>
        </w:rPr>
        <w:t>مع النبيين والوصيين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إلى رحمة ربه ورضوانه، الحسن بن أبي الحسن الديلمي، أعانه الله على طاعته وتغمده برأفته و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w:t>
      </w:r>
      <w:r>
        <w:rPr>
          <w:rStyle w:val="FootnoteAnchor"/>
          <w:rtl w:val="true"/>
        </w:rPr>
        <w:footnoteReference w:id="1136"/>
      </w:r>
      <w:r>
        <w:rPr>
          <w:rFonts w:ascii="Amiri" w:hAnsi="Amiri" w:eastAsia="Amiri" w:cs="Amiri"/>
          <w:color w:val="111111"/>
          <w:sz w:val="28"/>
          <w:sz w:val="28"/>
          <w:szCs w:val="28"/>
          <w:rtl w:val="true"/>
          <w:lang w:bidi="ar-SA"/>
        </w:rPr>
        <w:t>الخطاب من النبي صلى الله عليه و آله، خرج منه إلى علي أمير المؤمنين،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فاسمعي يا جارة، كما قال </w:t>
      </w:r>
      <w:bookmarkStart w:id="510" w:name="pg20004_218036"/>
    </w:p>
    <w:p>
      <w:pPr>
        <w:pStyle w:val="BookText"/>
        <w:rPr/>
      </w:pPr>
      <w:bookmarkEnd w:id="510"/>
      <w:r>
        <w:rPr>
          <w:rFonts w:ascii="Amiri" w:hAnsi="Amiri" w:eastAsia="Amiri" w:cs="Amiri"/>
          <w:color w:val="111111"/>
          <w:sz w:val="28"/>
          <w:sz w:val="28"/>
          <w:szCs w:val="28"/>
          <w:rtl w:val="true"/>
          <w:lang w:bidi="ar-SA"/>
        </w:rPr>
        <w:t>الله تعالى لنبيه مخاطباً والمعنى للخلق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وكما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 تبين</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 إن النبي صلى الله عليه وآله علم أنَّ أمير المؤمنين عليه السلام معصوم من الخطايا والزلل، وأنه لا يترك مما أمره به شيئاً، ولا يرتكب مما نهاه عنه شيئاً</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753069_2320776876"/>
      <w:bookmarkStart w:id="512" w:name="_Toc170"/>
      <w:bookmarkEnd w:id="511"/>
      <w:r>
        <w:rPr>
          <w:rtl w:val="true"/>
        </w:rPr>
        <w:t>کلام للمؤلف حول الحدیث السابق</w:t>
      </w:r>
      <w:bookmarkEnd w:id="5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إنه كان مؤدبه، يأخذ العلوم عنه والآداب، عن جبرئيل، عن الله تعالى، ليؤدب الخلق بعده، فإنه القائم بعده بأحكام الدين وتأديب المسلمين</w:t>
      </w:r>
      <w:r>
        <w:rPr>
          <w:rFonts w:eastAsia="Amiri" w:cs="Amiri" w:ascii="Amiri" w:hAnsi="Amiri"/>
          <w:color w:val="111111"/>
          <w:sz w:val="28"/>
          <w:szCs w:val="28"/>
          <w:rtl w:val="true"/>
          <w:lang w:bidi="ar-SA"/>
        </w:rPr>
        <w:t>.</w:t>
      </w:r>
      <w:bookmarkStart w:id="513" w:name="pg20004_218037"/>
    </w:p>
    <w:p>
      <w:pPr>
        <w:pStyle w:val="BookText"/>
        <w:rPr/>
      </w:pPr>
      <w:bookmarkEnd w:id="513"/>
      <w:r>
        <w:rPr>
          <w:rFonts w:ascii="Amiri" w:hAnsi="Amiri" w:eastAsia="Amiri" w:cs="Amiri"/>
          <w:color w:val="111111"/>
          <w:sz w:val="28"/>
          <w:sz w:val="28"/>
          <w:szCs w:val="28"/>
          <w:rtl w:val="true"/>
          <w:lang w:bidi="ar-SA"/>
        </w:rPr>
        <w:t>باب عدد أسماء الله تعالى، وهي تسعة وتسعون</w:t>
      </w:r>
    </w:p>
    <w:p>
      <w:pPr>
        <w:pStyle w:val="BookText"/>
        <w:rPr/>
      </w:pPr>
      <w:r>
        <w:rPr>
          <w:rFonts w:ascii="IRNazanin" w:hAnsi="IRNazanin" w:eastAsia="IRNazanin"/>
          <w:color w:val="111111"/>
          <w:sz w:val="28"/>
          <w:sz w:val="28"/>
          <w:szCs w:val="28"/>
          <w:rtl w:val="true"/>
          <w:lang w:bidi="fa-IR"/>
        </w:rPr>
        <w:t>عن الصادق جعفر بن محمد، عن آبائه عليهم السلام،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تسعة وتسعين إسماً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إلا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أحصاها و دعا بها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1139"/>
      </w:r>
      <w:r>
        <w:rPr>
          <w:rFonts w:ascii="Amiri" w:hAnsi="Amiri" w:eastAsia="Amiri" w:cs="Amiri"/>
          <w:color w:val="111111"/>
          <w:sz w:val="28"/>
          <w:sz w:val="28"/>
          <w:szCs w:val="28"/>
          <w:rtl w:val="true"/>
          <w:lang w:bidi="ar-SA"/>
        </w:rPr>
        <w:t>، الرحمن، الرحيم، الواحد، الأحد، الصمد، الأول، الآخر، السميع، البصير، القدير، القاهر، العليّ، الأعلى، الباقي، البديع، البارىء، المصور، الأكرم، الظاهر، الباطن، الحي، الحكيم، العليم، الحليم، الحفيظ، الحق، الحسيب، الحميد، الحفي، الرب، الذاري، الرازق، الرقيب، الرؤوف، الداني</w:t>
      </w:r>
      <w:r>
        <w:rPr>
          <w:rStyle w:val="FootnoteAnchor"/>
          <w:rtl w:val="true"/>
        </w:rPr>
        <w:footnoteReference w:id="1140"/>
      </w:r>
      <w:r>
        <w:rPr>
          <w:rFonts w:ascii="Amiri" w:hAnsi="Amiri" w:eastAsia="Amiri" w:cs="Amiri"/>
          <w:color w:val="111111"/>
          <w:sz w:val="28"/>
          <w:sz w:val="28"/>
          <w:szCs w:val="28"/>
          <w:rtl w:val="true"/>
          <w:lang w:bidi="ar-SA"/>
        </w:rPr>
        <w:t>، السلام، المؤمن، المهيمن، العزيز، الجبارة، المتكبرة، السيد، السبوح، الشهيد، الصادق، الصانع، الطاهر</w:t>
      </w:r>
      <w:r>
        <w:rPr>
          <w:rStyle w:val="FootnoteAnchor"/>
          <w:rtl w:val="true"/>
        </w:rPr>
        <w:footnoteReference w:id="1141"/>
      </w:r>
      <w:r>
        <w:rPr>
          <w:rFonts w:ascii="Amiri" w:hAnsi="Amiri" w:eastAsia="Amiri" w:cs="Amiri"/>
          <w:color w:val="111111"/>
          <w:sz w:val="28"/>
          <w:sz w:val="28"/>
          <w:szCs w:val="28"/>
          <w:rtl w:val="true"/>
          <w:lang w:bidi="ar-SA"/>
        </w:rPr>
        <w:t>، العدل، العَفُوّ، الغفور، الغنيّ، الغياث، الفاطر، الفرد، الفتاح، الفالق</w:t>
      </w:r>
      <w:r>
        <w:rPr>
          <w:rStyle w:val="FootnoteAnchor"/>
          <w:rtl w:val="true"/>
        </w:rPr>
        <w:footnoteReference w:id="1142"/>
      </w:r>
      <w:r>
        <w:rPr>
          <w:rFonts w:ascii="Amiri" w:hAnsi="Amiri" w:eastAsia="Amiri" w:cs="Amiri"/>
          <w:color w:val="111111"/>
          <w:sz w:val="28"/>
          <w:sz w:val="28"/>
          <w:szCs w:val="28"/>
          <w:rtl w:val="true"/>
          <w:lang w:bidi="ar-SA"/>
        </w:rPr>
        <w:t>، الملك، القديم</w:t>
      </w:r>
      <w:r>
        <w:rPr>
          <w:rStyle w:val="FootnoteAnchor"/>
          <w:rtl w:val="true"/>
        </w:rPr>
        <w:footnoteReference w:id="1143"/>
      </w:r>
      <w:r>
        <w:rPr>
          <w:rFonts w:ascii="Amiri" w:hAnsi="Amiri" w:eastAsia="Amiri" w:cs="Amiri"/>
          <w:color w:val="111111"/>
          <w:sz w:val="28"/>
          <w:sz w:val="28"/>
          <w:szCs w:val="28"/>
          <w:rtl w:val="true"/>
          <w:lang w:bidi="ar-SA"/>
        </w:rPr>
        <w:t>، القويّ، القريب، القيوم، القابض، الباسط، قاضي الحاجات، المجيد، المولى، المنان، الحنان</w:t>
      </w:r>
      <w:r>
        <w:rPr>
          <w:rStyle w:val="FootnoteAnchor"/>
          <w:rtl w:val="true"/>
        </w:rPr>
        <w:footnoteReference w:id="1144"/>
      </w:r>
      <w:r>
        <w:rPr>
          <w:rFonts w:ascii="Amiri" w:hAnsi="Amiri" w:eastAsia="Amiri" w:cs="Amiri"/>
          <w:color w:val="111111"/>
          <w:sz w:val="28"/>
          <w:sz w:val="28"/>
          <w:szCs w:val="28"/>
          <w:rtl w:val="true"/>
          <w:lang w:bidi="ar-SA"/>
        </w:rPr>
        <w:t>، المحيط، المبين، المقيت، الكريم، الكبير، الكافي، كاشف الضر، مجيب المضطر</w:t>
      </w:r>
      <w:r>
        <w:rPr>
          <w:rStyle w:val="FootnoteAnchor"/>
          <w:rtl w:val="true"/>
        </w:rPr>
        <w:footnoteReference w:id="1145"/>
      </w:r>
      <w:r>
        <w:rPr>
          <w:rFonts w:ascii="Amiri" w:hAnsi="Amiri" w:eastAsia="Amiri" w:cs="Amiri"/>
          <w:color w:val="111111"/>
          <w:sz w:val="28"/>
          <w:sz w:val="28"/>
          <w:szCs w:val="28"/>
          <w:rtl w:val="true"/>
          <w:lang w:bidi="ar-SA"/>
        </w:rPr>
        <w:t>، الوتر، النور، الوهاب، الناصر، الواسع، الودود، الهادي، الوفي، الوكيل، الوارث، البر، الباعث، النواب، الجليل، الجواد، الخبير، الخالق، خير الناصرين، الديان، الشكور، العظيم</w:t>
      </w:r>
      <w:r>
        <w:rPr>
          <w:rStyle w:val="FootnoteAnchor"/>
          <w:rtl w:val="true"/>
        </w:rPr>
        <w:footnoteReference w:id="1146"/>
      </w:r>
      <w:r>
        <w:rPr>
          <w:rFonts w:ascii="Amiri" w:hAnsi="Amiri" w:eastAsia="Amiri" w:cs="Amiri"/>
          <w:color w:val="111111"/>
          <w:sz w:val="28"/>
          <w:sz w:val="28"/>
          <w:szCs w:val="28"/>
          <w:rtl w:val="true"/>
          <w:lang w:bidi="ar-SA"/>
        </w:rPr>
        <w:t>، الشافي</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753071_2320776876"/>
      <w:bookmarkStart w:id="515" w:name="_Toc171"/>
      <w:bookmarkEnd w:id="514"/>
      <w:r>
        <w:rPr>
          <w:rtl w:val="true"/>
        </w:rPr>
        <w:t>الأسماء الحسنی</w:t>
      </w:r>
      <w:bookmarkEnd w:id="515"/>
    </w:p>
    <w:p>
      <w:pPr>
        <w:pStyle w:val="BookText"/>
        <w:rPr/>
      </w:pPr>
      <w:r>
        <w:rPr>
          <w:rFonts w:ascii="Amiri" w:hAnsi="Amiri" w:eastAsia="Amiri" w:cs="Amiri"/>
          <w:color w:val="111111"/>
          <w:sz w:val="28"/>
          <w:sz w:val="28"/>
          <w:szCs w:val="28"/>
          <w:rtl w:val="true"/>
          <w:lang w:bidi="ar-SA"/>
        </w:rPr>
        <w:t>هذه أسماء الله الحسنى، من حفظها و دعا بها مخلصاً في غير قطيعة، ولا إسراف في مسألة، دخل الجنة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 الله عليه و آله</w:t>
      </w:r>
      <w:r>
        <w:rPr>
          <w:rFonts w:eastAsia="Amiri" w:cs="Amiri" w:ascii="Amiri" w:hAnsi="Amiri"/>
          <w:color w:val="111111"/>
          <w:sz w:val="28"/>
          <w:szCs w:val="28"/>
          <w:rtl w:val="true"/>
          <w:lang w:bidi="ar-SA"/>
        </w:rPr>
        <w:t xml:space="preserve">: </w:t>
      </w:r>
      <w:bookmarkStart w:id="516" w:name="pg20004_218038"/>
    </w:p>
    <w:p>
      <w:pPr>
        <w:pStyle w:val="Heading2"/>
        <w:numPr>
          <w:ilvl w:val="1"/>
          <w:numId w:val="1"/>
        </w:numPr>
        <w:rPr/>
      </w:pPr>
      <w:bookmarkStart w:id="517" w:name="__RefHeading___Toc753073_2320776876"/>
      <w:bookmarkStart w:id="518" w:name="_Toc172"/>
      <w:bookmarkEnd w:id="516"/>
      <w:bookmarkEnd w:id="517"/>
      <w:r>
        <w:rPr>
          <w:rtl w:val="true"/>
        </w:rPr>
        <w:t>من أخبار الخضر علیه السلام</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الناس خروجاً إذا بعثوا، وأنا خطيبهم إذا نصتوا، وأنا قائدهم إذا وفد وأ وأنا مبشَرهم إذا أبلسوا</w:t>
      </w:r>
      <w:r>
        <w:rPr>
          <w:rStyle w:val="FootnoteAnchor"/>
          <w:rtl w:val="true"/>
        </w:rPr>
        <w:footnoteReference w:id="1148"/>
      </w:r>
      <w:r>
        <w:rPr>
          <w:rFonts w:ascii="Amiri" w:hAnsi="Amiri" w:eastAsia="Amiri" w:cs="Amiri"/>
          <w:color w:val="111111"/>
          <w:sz w:val="28"/>
          <w:sz w:val="28"/>
          <w:szCs w:val="28"/>
          <w:rtl w:val="true"/>
          <w:lang w:bidi="ar-SA"/>
        </w:rPr>
        <w:t xml:space="preserve">، و أنا شافعهم إذا حبسوا، لواء الحمد والكرم يومئذ بيدي، و مفاتيح الجنة يومئذ بيدي، و أنا أكرم ولد آدم يومئذ على ربي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على ألف خادم كأنهم اللؤلؤ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بوجه الله غير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استعاذ بالله عز وجل فأعيدوه، و من سألكم يوجه الله فأعطوه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w:t>
      </w:r>
      <w:r>
        <w:rPr>
          <w:rStyle w:val="FootnoteAnchor"/>
          <w:rtl w:val="true"/>
        </w:rPr>
        <w:footnoteReference w:id="1149"/>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أحدثكم عن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هو يمشي في سوق من أسواق بني إسرائيل، أبصره مكاتب</w:t>
      </w:r>
      <w:r>
        <w:rPr>
          <w:rStyle w:val="FootnoteAnchor"/>
          <w:rtl w:val="true"/>
        </w:rPr>
        <w:footnoteReference w:id="11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ما يقضي الله يكون، ما عندي من شيء أعطيكه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الله، لمّا تصدقت عليَّ، إني رأيت الخبر في وجهك، ورجوت الخير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إنك سألتني بأمر عظيم، ما عندي من شيء أعطيكه، إلا أن تأخذني فتبيعني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يستقيم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 لك، إنك سالتني بأمر عظيم، سألتني بوجه ربي عزوجل، أما أني لا أخيبك مسألتي بوجه ربي، فبعني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فقدمه إلى السوق قباعه بأربع مائة درهم، فمكث عند المشتري زماناً لا يستعمله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ابتعتني التماس خدمتي، فمرني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أشقّ عليك، إنك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فانقل هذه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ينقلها دون ستة نفر في يوم، فقام فنقل الحجارة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وأجملت، و أطقت مالم يطقه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للرجل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 أميناً، فاخلفني في أهلي خلافة حسنة، و إني أكره أن أشقّ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من اللبن شيئاً ـ أو قال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أرجع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لسفره و رجع وقد شيد 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بوجه الله، ما حبك وما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بأمر عظيم، بوجه الله عز وجل، و وجه الله عز وجل أوقعني في العبودية، وسأخبرك من أنا، أنا الخضر الذي سمعت به، سألني مسكين صدقة ولم يكن عندي شيء أعطيه، فسألني بوجه الله عز وجل، فأمكنته من رقبتي فباعتي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سئل بوجه الله عزوجل، فردّ سائله و هو قادر على ذلك، وقف يوم القيامة، ليس لوجهه جلد ولا لحم ولادم إلا</w:t>
      </w:r>
      <w:r>
        <w:rPr>
          <w:rStyle w:val="FootnoteAnchor"/>
          <w:rtl w:val="true"/>
        </w:rPr>
        <w:footnoteReference w:id="1151"/>
      </w:r>
      <w:r>
        <w:rPr>
          <w:rFonts w:ascii="Amiri" w:hAnsi="Amiri" w:eastAsia="Amiri" w:cs="Amiri"/>
          <w:color w:val="111111"/>
          <w:sz w:val="28"/>
          <w:sz w:val="28"/>
          <w:szCs w:val="28"/>
          <w:rtl w:val="true"/>
          <w:lang w:bidi="ar-SA"/>
        </w:rPr>
        <w:t>عظم يتقعقع</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عليك ولم أعرفك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أبقيت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احكم في أهلي ومالي بما أراك الله عزوجل، أم أخيرك فأخلي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تخلّي سبيلي فأعبد الله فخلى سبيله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أوقعني في العبودية، وأنجاني منها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519" w:name="pg20004_218040"/>
    </w:p>
    <w:p>
      <w:pPr>
        <w:pStyle w:val="Heading2"/>
        <w:numPr>
          <w:ilvl w:val="1"/>
          <w:numId w:val="1"/>
        </w:numPr>
        <w:rPr/>
      </w:pPr>
      <w:bookmarkStart w:id="520" w:name="__RefHeading___Toc753075_2320776876"/>
      <w:bookmarkStart w:id="521" w:name="_Toc173"/>
      <w:bookmarkEnd w:id="519"/>
      <w:bookmarkEnd w:id="520"/>
      <w:r>
        <w:rPr>
          <w:rtl w:val="true"/>
        </w:rPr>
        <w:t>آیات تقرأ عند الخروج من المسجد</w:t>
      </w:r>
      <w:bookmarkEnd w:id="521"/>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ثم خرج إلى المسجد، فقال حين يخرج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خلقتي فهو يهديني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w:t>
      </w:r>
      <w:r>
        <w:rPr>
          <w:rStyle w:val="FootnoteAnchor"/>
          <w:rtl w:val="true"/>
        </w:rPr>
        <w:footnoteReference w:id="1154"/>
      </w:r>
      <w:r>
        <w:rPr>
          <w:rFonts w:ascii="Amiri" w:hAnsi="Amiri" w:eastAsia="Amiri" w:cs="Amiri"/>
          <w:color w:val="111111"/>
          <w:sz w:val="28"/>
          <w:sz w:val="28"/>
          <w:szCs w:val="28"/>
          <w:rtl w:val="true"/>
          <w:lang w:bidi="ar-SA"/>
        </w:rPr>
        <w:t>للإيمار</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يطعمني ويسقيني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الله عز وجل من طعام الجنة، واسقاه من شراب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عز وجل كفارته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يمينني تم يحييني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الله عزوجل موتة الشهداء، وأحياه حياة الشهداء</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وجل خطأه كله، وإن كان أكثر من زيد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له حكماً، وألحقه بصالح من مضى و صالح من 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عز وجل له في ورقة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عزوجل منازل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عزوجل لأبويه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حين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صلاة المغرب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هذه الآية تجمع صلاتكم الخمس، فمن قرأ هذه الثلاث الآيات من سورة الروم</w:t>
      </w:r>
      <w:r>
        <w:rPr>
          <w:rStyle w:val="FootnoteAnchor"/>
          <w:rtl w:val="true"/>
        </w:rPr>
        <w:footnoteReference w:id="1157"/>
      </w:r>
      <w:r>
        <w:rPr>
          <w:rFonts w:ascii="Amiri" w:hAnsi="Amiri" w:eastAsia="Amiri" w:cs="Amiri"/>
          <w:color w:val="111111"/>
          <w:sz w:val="28"/>
          <w:sz w:val="28"/>
          <w:szCs w:val="28"/>
          <w:rtl w:val="true"/>
          <w:lang w:bidi="ar-SA"/>
        </w:rPr>
        <w:t xml:space="preserve">، و آخر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عقا يصفون</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ثلاث مرات دبر صلاة المغرب، أدرك ما فاته في يومه ذلك وقبلت صلاته، فإن </w:t>
      </w:r>
      <w:bookmarkStart w:id="522" w:name="pg20004_218041"/>
    </w:p>
    <w:p>
      <w:pPr>
        <w:pStyle w:val="BookText"/>
        <w:rPr/>
      </w:pPr>
      <w:bookmarkEnd w:id="522"/>
      <w:r>
        <w:rPr>
          <w:rFonts w:ascii="Amiri" w:hAnsi="Amiri" w:eastAsia="Amiri" w:cs="Amiri"/>
          <w:color w:val="111111"/>
          <w:sz w:val="28"/>
          <w:sz w:val="28"/>
          <w:szCs w:val="28"/>
          <w:rtl w:val="true"/>
          <w:lang w:bidi="ar-SA"/>
        </w:rPr>
        <w:t xml:space="preserve">قرأها دبر كل صلاة يصليها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فريضة أو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من الحسنات عدد نجوم السماء، وقطر المطر، وعدد ورق الشجر، وعدد تراب الأرض، فإذا مات أجري له بكل حسنة عشر حسنات في قبره</w:t>
      </w:r>
      <w:r>
        <w:rPr>
          <w:rFonts w:eastAsia="Amiri" w:cs="Amiri" w:ascii="Amiri" w:hAnsi="Amiri"/>
          <w:color w:val="111111"/>
          <w:sz w:val="28"/>
          <w:szCs w:val="28"/>
          <w:rtl w:val="true"/>
          <w:lang w:bidi="ar-SA"/>
        </w:rPr>
        <w:t>».</w:t>
      </w:r>
    </w:p>
    <w:p>
      <w:pPr>
        <w:pStyle w:val="Heading2"/>
        <w:numPr>
          <w:ilvl w:val="1"/>
          <w:numId w:val="1"/>
        </w:numPr>
        <w:rPr/>
      </w:pPr>
      <w:bookmarkStart w:id="523" w:name="__RefHeading___Toc753077_2320776876"/>
      <w:bookmarkStart w:id="524" w:name="_Toc174"/>
      <w:bookmarkEnd w:id="523"/>
      <w:r>
        <w:rPr>
          <w:rtl w:val="true"/>
        </w:rPr>
        <w:t>آخر من یموت من الخلائق</w:t>
      </w:r>
      <w:bookmarkEnd w:id="524"/>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صلى الله عليه وآله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ونفح في الصور فصعق من في السموات ومن في الأرض إلا من شاء الله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استثنى الله عز 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وميكائيل وإسرافيل وملك الموت، فإذا قبض الله أرواح الخلائق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من بقي؟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تباركت ربي وتعاليت ربي ذا الجلال والإكرام، بقي جبرئيل وميكائيل وإسرافيل وملك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نفس إسرافيل، فيأخذ نفس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من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تباركت وتعاليت ربي ذا الجلال والإكرام، بقي جبرئیل و میکائیل و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نفس ميكائيل،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نفس میکائیل، فيقع كالطود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من بقي؟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تباركت و تعاليت، بني جبرئيل وملك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يا ملك الموت، فيموت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بقي؟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تباركت ربي و تعاليت، ذا الجلال و الإكرام، وجهك الباقي الداثم وجبرئيل الميت الفاني،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لابد من الموت، فيخّر ساجداً فيخفق بجناحيه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تباركت وتعاليت ذا الجلال</w:t>
      </w:r>
    </w:p>
    <w:p>
      <w:pPr>
        <w:pStyle w:val="BookText"/>
        <w:rPr/>
      </w:pPr>
      <w:r>
        <w:rPr>
          <w:rFonts w:ascii="Amiri" w:hAnsi="Amiri" w:eastAsia="Amiri" w:cs="Amiri"/>
          <w:color w:val="111111"/>
          <w:sz w:val="28"/>
          <w:sz w:val="28"/>
          <w:szCs w:val="28"/>
          <w:rtl w:val="true"/>
          <w:lang w:bidi="ar-SA"/>
        </w:rPr>
        <w:t>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يموت جبرئيل، و هو آخر من يموت من خلق السماوات والأرض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رسول الله صلى الله عليه وآله بسبعة من الأسارى، فأمر علياً بضرب أعناقهم، فهبط جبرئيل في طرفة 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اضرب أعناق هؤلاء الستة، ولا تضرب عنق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حسن الخلق، سمح الكف، یطعم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أعنك هذا أو عن ربي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ربك أمرني بذلك </w:t>
      </w:r>
      <w:r>
        <w:rPr>
          <w:rFonts w:eastAsia="IRNazanin" w:cs="IRNazanin"/>
          <w:color w:val="111111"/>
          <w:sz w:val="28"/>
          <w:szCs w:val="28"/>
          <w:rtl w:val="true"/>
          <w:lang w:bidi="fa-IR"/>
        </w:rPr>
        <w:t xml:space="preserve">. </w:t>
      </w:r>
      <w:bookmarkStart w:id="525" w:name="pg20004_218042"/>
    </w:p>
    <w:p>
      <w:pPr>
        <w:pStyle w:val="Heading2"/>
        <w:numPr>
          <w:ilvl w:val="1"/>
          <w:numId w:val="1"/>
        </w:numPr>
        <w:rPr/>
      </w:pPr>
      <w:bookmarkStart w:id="526" w:name="__RefHeading___Toc753079_2320776876"/>
      <w:bookmarkStart w:id="527" w:name="_Toc175"/>
      <w:bookmarkEnd w:id="525"/>
      <w:bookmarkEnd w:id="526"/>
      <w:r>
        <w:rPr>
          <w:rtl w:val="true"/>
        </w:rPr>
        <w:t>الوفاء بالوعد</w:t>
      </w:r>
      <w:bookmarkEnd w:id="527"/>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تركتني دون أصحابي؟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أخبرني أنك حسن الخلق، سمح الكف، تطعم الطعام، فأسلم الأعرابي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العبد على طريقة من الخير، فرض أو سافر أو عجز عن العمل بكبر، كتب الله له مثل ما كان يعمل،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الحمساء</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الرسول الله صلى الله عليه و آله شيء قبل المبعث، فواعدته إلى مكان، فجلس ينتظرني، ونسيت، فأتينه اليوم الثالث فوجدته في مكانه،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لقد شققت عليَّ أنا هاهنا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مبارك، عن الحسن</w:t>
      </w:r>
      <w:r>
        <w:rPr>
          <w:rStyle w:val="FootnoteAnchor"/>
          <w:rtl w:val="true"/>
        </w:rPr>
        <w:footnoteReference w:id="1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مُنع الناسُ فَتَّ البعر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سهل بن حنيف،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اذُل عنده مؤمن ولم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قادر على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الله على رؤوس الخلائق يوم القيامة</w:t>
      </w:r>
      <w:r>
        <w:rPr>
          <w:rFonts w:eastAsia="Amiri" w:cs="Amiri" w:ascii="Amiri" w:hAnsi="Amiri"/>
          <w:color w:val="111111"/>
          <w:sz w:val="28"/>
          <w:szCs w:val="28"/>
          <w:rtl w:val="true"/>
          <w:lang w:bidi="ar-SA"/>
        </w:rPr>
        <w:t xml:space="preserve">». </w:t>
      </w:r>
      <w:bookmarkStart w:id="528" w:name="pg20004_218043"/>
    </w:p>
    <w:p>
      <w:pPr>
        <w:pStyle w:val="Heading2"/>
        <w:numPr>
          <w:ilvl w:val="1"/>
          <w:numId w:val="1"/>
        </w:numPr>
        <w:rPr/>
      </w:pPr>
      <w:bookmarkStart w:id="529" w:name="__RefHeading___Toc753081_2320776876"/>
      <w:bookmarkStart w:id="530" w:name="_Toc176"/>
      <w:bookmarkEnd w:id="528"/>
      <w:bookmarkEnd w:id="529"/>
      <w:r>
        <w:rPr>
          <w:rtl w:val="true"/>
        </w:rPr>
        <w:t>ثواب عمل في رجب و شعبان و شهر رمضان</w:t>
      </w:r>
      <w:bookmarkEnd w:id="530"/>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رجب و شعبان و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وآية الكرسي، وقل يا أيها الكافرون، وقل هو الله أحد، وقل أعوذ برب النّاس، وقل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على النبي وآله ثلاث مرات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أربع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من قرأ هذه السور، و فعل ذلك كله في الشهور الثلاثة ولياليها لايفوتها</w:t>
      </w:r>
      <w:r>
        <w:rPr>
          <w:rStyle w:val="FootnoteAnchor"/>
          <w:rtl w:val="true"/>
        </w:rPr>
        <w:footnoteReference w:id="1164"/>
      </w:r>
      <w:r>
        <w:rPr>
          <w:rFonts w:ascii="Amiri" w:hAnsi="Amiri" w:eastAsia="Amiri" w:cs="Amiri"/>
          <w:color w:val="111111"/>
          <w:sz w:val="28"/>
          <w:sz w:val="28"/>
          <w:szCs w:val="28"/>
          <w:rtl w:val="true"/>
          <w:lang w:bidi="ar-SA"/>
        </w:rPr>
        <w:t>شيء، لو كانت ذنوبه عدد قطر المطر، وورق الشجر، وزبد البحر، غفرها الله له، وأنه ينادي مناد يوم الفطر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عبدي، أنت ولبي حقاً حقاً، ولك عندي بكل حرف قرأته شقاعة في الإخوان والأخوات بكرامتك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من قرأ هذه السور، وفعل ذلك في هذه الشهور الثلاثة ولياليها، ولو في عمره مرة واحدة، أعطاه الله بكل حرف سبعين ألف حسنة، كل حسنة أثقل عند الله من جبال الدنيا، ويقضى الله له سبع مائة حاجة عند نزوعه، وسبع مائة حاجة في القبر وسبع مائة عند خروجه من قبره، ومثل ذلك عند تطاير الصحف، ومثله عند الميزان، و مثله عند الصراط، ويظلّه الله تعالى تحت ظل عرشه، و يحاسبه حساباً يسيراً، ويشيّعه سبعون ألف ملك إلى الجنة،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في هذه الأشهر، ويذهب به إلى الجنة وقد أعدّ له مالا عين رأت ولا أذن سمعت</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رفعه إلى </w:t>
      </w:r>
      <w:bookmarkStart w:id="531" w:name="pg20004_218044"/>
    </w:p>
    <w:p>
      <w:pPr>
        <w:pStyle w:val="BookText"/>
        <w:rPr/>
      </w:pPr>
      <w:bookmarkEnd w:id="531"/>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الجنة لا إله إلا الله</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753083_2320776876"/>
      <w:bookmarkStart w:id="533" w:name="_Toc177"/>
      <w:bookmarkEnd w:id="532"/>
      <w:r>
        <w:rPr>
          <w:rtl w:val="true"/>
        </w:rPr>
        <w:t>عظمة ثواب کلمة التوحید</w:t>
      </w:r>
      <w:bookmarkEnd w:id="533"/>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غرست له شجرة في الجنة من ياقوتة حمزاء، منبتها في مسك أبيض، أحلى من العسل، وأشدّ بياضاً من الملح</w:t>
      </w:r>
      <w:r>
        <w:rPr>
          <w:rStyle w:val="FootnoteAnchor"/>
          <w:rtl w:val="true"/>
        </w:rPr>
        <w:footnoteReference w:id="1166"/>
      </w:r>
      <w:r>
        <w:rPr>
          <w:rFonts w:ascii="Amiri" w:hAnsi="Amiri" w:eastAsia="Amiri" w:cs="Amiri"/>
          <w:color w:val="111111"/>
          <w:sz w:val="28"/>
          <w:sz w:val="28"/>
          <w:szCs w:val="28"/>
          <w:rtl w:val="true"/>
          <w:lang w:bidi="ar-SA"/>
        </w:rPr>
        <w:t>، و أطيب ريحاً من المنسك، فيها ثمارُ أمثال أثداء الأبكار، تغلق عن سبعين حلة</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إلا وله شيء يعدله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ما يعدله</w:t>
      </w:r>
      <w:r>
        <w:rPr>
          <w:rStyle w:val="FootnoteAnchor"/>
          <w:rtl w:val="true"/>
        </w:rPr>
        <w:footnoteReference w:id="1168"/>
      </w:r>
      <w:r>
        <w:rPr>
          <w:rFonts w:ascii="Amiri" w:hAnsi="Amiri" w:eastAsia="Amiri" w:cs="Amiri"/>
          <w:color w:val="111111"/>
          <w:sz w:val="28"/>
          <w:sz w:val="28"/>
          <w:szCs w:val="28"/>
          <w:rtl w:val="true"/>
          <w:lang w:bidi="ar-SA"/>
        </w:rPr>
        <w:t>، وكذلك دمعة من خوف الله، فإنه ليس لها مثقال، فإذا سارت</w:t>
      </w:r>
      <w:r>
        <w:rPr>
          <w:rStyle w:val="FootnoteAnchor"/>
          <w:rtl w:val="true"/>
        </w:rPr>
        <w:footnoteReference w:id="1169"/>
      </w:r>
      <w:r>
        <w:rPr>
          <w:rFonts w:ascii="Amiri" w:hAnsi="Amiri" w:eastAsia="Amiri" w:cs="Amiri"/>
          <w:color w:val="111111"/>
          <w:sz w:val="28"/>
          <w:sz w:val="28"/>
          <w:szCs w:val="28"/>
          <w:rtl w:val="true"/>
          <w:lang w:bidi="ar-SA"/>
        </w:rPr>
        <w:t>على وجهه لم يرهقه فتر ولاذلة بعدها أبداً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من مؤمن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إلا محت ما في صحيفته</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بهاً، وإخلاصه أن تزجره عما حرم الله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فن دخل حصني كان آمناً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الإمام عليه السلام</w:t>
      </w:r>
      <w:r>
        <w:rPr>
          <w:rStyle w:val="FootnoteAnchor"/>
          <w:rtl w:val="true"/>
        </w:rPr>
        <w:footnoteReference w:id="1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w:t>
      </w:r>
      <w:r>
        <w:rPr>
          <w:rFonts w:eastAsia="IRNazanin" w:cs="IRNazanin"/>
          <w:color w:val="111111"/>
          <w:sz w:val="28"/>
          <w:szCs w:val="28"/>
          <w:rtl w:val="true"/>
          <w:lang w:bidi="fa-IR"/>
        </w:rPr>
        <w:t>»</w:t>
      </w:r>
      <w:r>
        <w:rPr>
          <w:rStyle w:val="FootnoteAnchor"/>
          <w:rtl w:val="true"/>
        </w:rPr>
        <w:footnoteReference w:id="1174"/>
      </w:r>
      <w:r>
        <w:rPr>
          <w:rFonts w:ascii="Amiri" w:hAnsi="Amiri" w:eastAsia="Amiri" w:cs="Amiri"/>
          <w:color w:val="111111"/>
          <w:sz w:val="28"/>
          <w:sz w:val="28"/>
          <w:szCs w:val="28"/>
          <w:rtl w:val="true"/>
          <w:lang w:bidi="ar-SA"/>
        </w:rPr>
        <w:t>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والولاية، والعمل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جالساً وعنده نفر من أصحابه، وفيهم علي بن أبي طالب عليه السلام،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تقبل شهادة لا إله إلا الله من هذا و من شيعته</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رسول الله صلى الله عليه و آله يده على رأس علي،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ذلك أن</w:t>
      </w:r>
      <w:r>
        <w:rPr>
          <w:rStyle w:val="FootnoteAnchor"/>
          <w:rtl w:val="true"/>
        </w:rPr>
        <w:footnoteReference w:id="1176"/>
      </w:r>
      <w:r>
        <w:rPr>
          <w:rFonts w:ascii="Amiri" w:hAnsi="Amiri" w:eastAsia="Amiri" w:cs="Amiri"/>
          <w:color w:val="111111"/>
          <w:sz w:val="28"/>
          <w:sz w:val="28"/>
          <w:szCs w:val="28"/>
          <w:rtl w:val="true"/>
          <w:lang w:bidi="ar-SA"/>
        </w:rPr>
        <w:t>لا تجلسا مجلسه ولا تكذبا قوله</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عليه و آله وسلم</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من قال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الله تعالى من الفقر، و آنس وحشته في قبره، و استجلب الغنى، واستقرع باب الجنة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صلى الله علیه و آله</w:t>
      </w:r>
      <w:r>
        <w:rPr>
          <w:rFonts w:eastAsia="IRNazanin" w:cs="IRNazanin"/>
          <w:color w:val="111111"/>
          <w:sz w:val="28"/>
          <w:szCs w:val="28"/>
          <w:rtl w:val="true"/>
          <w:lang w:bidi="fa-IR"/>
        </w:rPr>
        <w:t>)</w:t>
      </w:r>
      <w:r>
        <w:rPr>
          <w:rStyle w:val="FootnoteAnchor"/>
          <w:rtl w:val="true"/>
        </w:rPr>
        <w:footnoteReference w:id="1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وحده لا شريك له، إلها واحداً أحداً فرداً</w:t>
      </w:r>
      <w:r>
        <w:rPr>
          <w:rStyle w:val="FootnoteAnchor"/>
          <w:rtl w:val="true"/>
        </w:rPr>
        <w:footnoteReference w:id="1181"/>
      </w:r>
      <w:r>
        <w:rPr>
          <w:rFonts w:ascii="Amiri" w:hAnsi="Amiri" w:eastAsia="Amiri" w:cs="Amiri"/>
          <w:color w:val="111111"/>
          <w:sz w:val="28"/>
          <w:sz w:val="28"/>
          <w:szCs w:val="28"/>
          <w:rtl w:val="true"/>
          <w:lang w:bidi="ar-SA"/>
        </w:rPr>
        <w:t>صمداً، 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خمساً وأربعين ألف ألف حسنة، ومما عنه خمساً وأربعين ألف ألف سيئة، ورفع له خمساً وأربعين ألف ألف درجة، و كان كمن قرأ القرآن في يوم اثنتى عشرة مرة، و بنى الله له بيتاً في الجنة</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الغنى، و استدبر الفقر، وقرع باب الجنة</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أكتروا من سبحان الله والحمد لله ولا إله إلا الله والله أكبر، فإنهن</w:t>
      </w:r>
      <w:r>
        <w:rPr>
          <w:rStyle w:val="FootnoteAnchor"/>
          <w:rtl w:val="true"/>
        </w:rPr>
        <w:footnoteReference w:id="1184"/>
      </w:r>
      <w:r>
        <w:rPr>
          <w:rFonts w:ascii="Amiri" w:hAnsi="Amiri" w:eastAsia="Amiri" w:cs="Amiri"/>
          <w:color w:val="111111"/>
          <w:sz w:val="28"/>
          <w:sz w:val="28"/>
          <w:szCs w:val="28"/>
          <w:rtl w:val="true"/>
          <w:lang w:bidi="ar-SA"/>
        </w:rPr>
        <w:t>الباقيات الصاالحات</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دعا فختم دعاء بقول</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ولا حول ولا قوة إلا بالله، أحببت</w:t>
      </w:r>
      <w:r>
        <w:rPr>
          <w:rStyle w:val="FootnoteAnchor"/>
          <w:rtl w:val="true"/>
        </w:rPr>
        <w:footnoteReference w:id="1187"/>
      </w:r>
      <w:r>
        <w:rPr>
          <w:rFonts w:ascii="IRNazanin" w:hAnsi="IRNazanin" w:eastAsia="IRNazanin"/>
          <w:color w:val="111111"/>
          <w:sz w:val="28"/>
          <w:sz w:val="28"/>
          <w:szCs w:val="28"/>
          <w:rtl w:val="true"/>
          <w:lang w:bidi="fa-IR"/>
        </w:rPr>
        <w:t>دعوته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قال في كل يوم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كل نعمة كانت أوهي 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شكو ما مضى و شكر ما بقى</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قبل أن يخلق الخلق بألف عام، في ورق آس أنبته، ثم وضعها على العريش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يا أمة محمد، إن رحمتي سبقت غضي، أعطيتكم قبل أن تسألوني، و غفرت لكم قبل أن تستغفروني، فمن لقيني منكم يشهد ألا إله إلا أنا و أن محمداً عبدي و رسولي، أدخلته الجنة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الفقراء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الاغنياء لهم ما يعتقون وليس </w:t>
      </w:r>
      <w:bookmarkStart w:id="534" w:name="pg20004_218047"/>
    </w:p>
    <w:p>
      <w:pPr>
        <w:pStyle w:val="BookText"/>
        <w:rPr/>
      </w:pPr>
      <w:bookmarkEnd w:id="534"/>
      <w:r>
        <w:rPr>
          <w:rFonts w:ascii="Amiri" w:hAnsi="Amiri" w:eastAsia="Amiri" w:cs="Amiri"/>
          <w:color w:val="111111"/>
          <w:sz w:val="28"/>
          <w:sz w:val="28"/>
          <w:szCs w:val="28"/>
          <w:rtl w:val="true"/>
          <w:lang w:bidi="ar-SA"/>
        </w:rPr>
        <w:t>لنا، ولهم ما يحجّون وليس لنا، ولهم ما ينصدّقون وليس لنا، ولهم ما يجاهدون وليس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مائة مرة، كان أفضل من عتق مائة رقبة، و من سبّح الله مائة مرة، كان أفضل من سياق مائة بدنة، و من حمد الله مائة مرة كان أفضل من حملان مائة فرس في سبيل الله بروجها و الجمها وركبها،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كان أفضل الناس عملاً في ذلك اليوم إلا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الأغنياء فصنعوه</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753085_2320776876"/>
      <w:bookmarkStart w:id="536" w:name="_Toc178"/>
      <w:bookmarkEnd w:id="535"/>
      <w:r>
        <w:rPr>
          <w:rtl w:val="true"/>
        </w:rPr>
        <w:t>عظمة ثواب</w:t>
      </w:r>
      <w:r>
        <w:rPr>
          <w:rtl w:val="true"/>
        </w:rPr>
        <w:t xml:space="preserve">: </w:t>
      </w:r>
      <w:r>
        <w:rPr>
          <w:rtl w:val="true"/>
        </w:rPr>
        <w:t xml:space="preserve">سبحان الله والحمدالله </w:t>
      </w:r>
      <w:r>
        <w:rPr>
          <w:rtl w:val="true"/>
        </w:rPr>
        <w:t>...</w:t>
      </w:r>
      <w:bookmarkEnd w:id="5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إلى النبي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بلغ الأغنياء ماقلت فصنعوه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غرس الله له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غرست له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له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غرس الله له شجرة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الشجر لنا</w:t>
      </w:r>
      <w:r>
        <w:rPr>
          <w:rStyle w:val="FootnoteAnchor"/>
          <w:rtl w:val="true"/>
        </w:rPr>
        <w:footnoteReference w:id="1200"/>
      </w:r>
      <w:r>
        <w:rPr>
          <w:rFonts w:ascii="Amiri" w:hAnsi="Amiri" w:eastAsia="Amiri" w:cs="Amiri"/>
          <w:color w:val="111111"/>
          <w:sz w:val="28"/>
          <w:sz w:val="28"/>
          <w:szCs w:val="28"/>
          <w:rtl w:val="true"/>
          <w:lang w:bidi="ar-SA"/>
        </w:rPr>
        <w:t>في الجنة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عليها ناراً فتحرقوها، وذلك 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لو جمعتم ما عندكم من الشياب والآنية، ثم وضعتم بعضه على بعض، أكنتم ترون أنه يبلغ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أدلكم على شيء أصله في الأرض وفرعه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أحدكم اذا فرغ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فإن أصلهنّ في الأرض وفرعهن في السماء، وهي تدفع الهدم، والحرق، والغرق، والتردّي في البئر، وأكل السبع، ومبتة السوء، والبلية التي تنزل من السماء في ذلك اليوم على العبد، و من الباقيات الصالحات</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سبحان الله العظيم وبحمده، كتب الله له ثلاثة آلاف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عنه ثلاثة آلاف سيئة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و رفع له ثلاثة آلاف درجة، ويخلق منها طائر في الجنة بسبح، ويكون</w:t>
      </w:r>
      <w:r>
        <w:rPr>
          <w:rStyle w:val="FootnoteAnchor"/>
          <w:rtl w:val="true"/>
        </w:rPr>
        <w:footnoteReference w:id="1205"/>
      </w:r>
      <w:r>
        <w:rPr>
          <w:rFonts w:ascii="Amiri" w:hAnsi="Amiri" w:eastAsia="Amiri" w:cs="Amiri"/>
          <w:color w:val="111111"/>
          <w:sz w:val="28"/>
          <w:sz w:val="28"/>
          <w:szCs w:val="28"/>
          <w:rtl w:val="true"/>
          <w:lang w:bidi="ar-SA"/>
        </w:rPr>
        <w:t>تسبيحه له</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 شغل كتاب السماء</w:t>
      </w:r>
      <w:r>
        <w:rPr>
          <w:rStyle w:val="FootnoteAnchor"/>
          <w:rtl w:val="true"/>
        </w:rPr>
        <w:footnoteReference w:id="1207"/>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xml:space="preserve">اللهم إنا لا تعلم الغيب،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 علي ثوابها</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إذا أصبح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فقد أدى شكر يومه، ومن قالها إذا أمي فقد أدى شكر ليلته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إن الله يمجد نفسه في كل يوم وليلة ثلاث مرات، فمن مجّد الله بما محد به نفسه، وكان في حال شقوة حوّل إلى السعادة</w:t>
      </w:r>
      <w:r>
        <w:rPr>
          <w:rFonts w:eastAsia="Amiri" w:cs="Amiri" w:ascii="Amiri" w:hAnsi="Amiri"/>
          <w:color w:val="111111"/>
          <w:sz w:val="28"/>
          <w:szCs w:val="28"/>
          <w:rtl w:val="true"/>
          <w:lang w:bidi="ar-SA"/>
        </w:rPr>
        <w:t xml:space="preserve">. </w:t>
      </w:r>
      <w:bookmarkStart w:id="537" w:name="pg20004_218049"/>
    </w:p>
    <w:p>
      <w:pPr>
        <w:pStyle w:val="BookText"/>
        <w:rPr/>
      </w:pPr>
      <w:bookmarkEnd w:id="53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التمجيد؟</w:t>
      </w:r>
    </w:p>
    <w:p>
      <w:pPr>
        <w:pStyle w:val="Heading2"/>
        <w:numPr>
          <w:ilvl w:val="1"/>
          <w:numId w:val="1"/>
        </w:numPr>
        <w:rPr/>
      </w:pPr>
      <w:bookmarkStart w:id="538" w:name="__RefHeading___Toc753087_2320776876"/>
      <w:bookmarkStart w:id="539" w:name="_Toc179"/>
      <w:bookmarkEnd w:id="538"/>
      <w:r>
        <w:rPr>
          <w:rtl w:val="true"/>
        </w:rPr>
        <w:t>تمجید مأثور</w:t>
      </w:r>
      <w:bookmarkEnd w:id="5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رب العالمين، وأنت الله لا إله إلا أنت الرحمن الرحيم، أنت الله لا إله إلا أنت العلي الكبير، أنت الله لا إله إلا انت مالك يوم الدين، أنت الله لا إله إلا أنت الغفور الرحيم</w:t>
      </w:r>
      <w:r>
        <w:rPr>
          <w:rStyle w:val="FootnoteAnchor"/>
          <w:rtl w:val="true"/>
        </w:rPr>
        <w:footnoteReference w:id="1212"/>
      </w:r>
      <w:r>
        <w:rPr>
          <w:rFonts w:ascii="Amiri" w:hAnsi="Amiri" w:eastAsia="Amiri" w:cs="Amiri"/>
          <w:color w:val="111111"/>
          <w:sz w:val="28"/>
          <w:sz w:val="28"/>
          <w:szCs w:val="28"/>
          <w:rtl w:val="true"/>
          <w:lang w:bidi="ar-SA"/>
        </w:rPr>
        <w:t xml:space="preserve">، أنت الله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بده كل شيء وإليك يعود، أنت الله لا إله إلا أنت لم تزل ولا تزال، أنت الله لا إله إلا أنت خالق الخير والشر، أنت الله لا إله إلا أنت خالق الجنة والنار، أنت الله لا إله إلا أنت الأحد الصمد لم تلد ولم تولد ولم يكن لك كفواً أحد، أنت الله لا إله إلا أنت الملك القدوس السلام المؤمن المهيمن العزيز الجبار المتكبر، سبحان الله عما يشركون، أنت الله لا إله إلا أنت الخالق البارئ المصور، لك الأسماء الحسنى يسبح لك ما في السموات والأرض، و هو</w:t>
      </w:r>
      <w:r>
        <w:rPr>
          <w:rStyle w:val="FootnoteAnchor"/>
          <w:rtl w:val="true"/>
        </w:rPr>
        <w:footnoteReference w:id="1214"/>
      </w:r>
      <w:r>
        <w:rPr>
          <w:rFonts w:ascii="Amiri" w:hAnsi="Amiri" w:eastAsia="Amiri" w:cs="Amiri"/>
          <w:color w:val="111111"/>
          <w:sz w:val="28"/>
          <w:sz w:val="28"/>
          <w:szCs w:val="28"/>
          <w:rtl w:val="true"/>
          <w:lang w:bidi="ar-SA"/>
        </w:rPr>
        <w:t>العزيز الحكيم، أنت الله لا إله إلا أنت الكبير والكبرياء رداؤك</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إلى رحمة ربه ورضوانه، الحسن بن أبي الحسن الديلمي، أعانه الله على طاعته وتغمّده برأفته و رحمته، عمل هذا 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أتبع هذا التمجيد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اللهم بهذه الأسماء التي لا تليق إلا بك، ولا تصلح إلا لك، وبعزّ جلالك، وكرم وجهك، وباسمك المكتوب في سرادق المجد، وباسمك المكتوب في سرادق البهاء، وأسألك باسمك المكتوب في سرادق العظمة، وأسألك باسمك المكتوب في سرادق العزّة، وأسألك باسمك المكتوب في سرادق قدرتك، وأسألك باسمك المكتوب في سرادق الجبروت، وأسألك باسمك المكتوب في سرادق الملكوت، وأسألك باسمك المكتوب في سرادق الجلال، وأسألك باسمك المكتوب في سرادق الكمال، وأسألك باسمك المكتوب في سرادق السرائر، السابق الفائق الفائق الراتق، الحسن البصير، رب الملائكة الثمانية، رب العرش العظيم، وبالعين التي لا تنام، وبالإسم الأكبر الأكبر الأكبر، وبالإسم الأعظم الأعظم الأعظم، المحيط بملكوت </w:t>
      </w:r>
      <w:bookmarkStart w:id="540" w:name="pg20004_218050"/>
    </w:p>
    <w:p>
      <w:pPr>
        <w:pStyle w:val="BookText"/>
        <w:rPr/>
      </w:pPr>
      <w:bookmarkEnd w:id="540"/>
      <w:r>
        <w:rPr>
          <w:rFonts w:ascii="IRNazanin" w:hAnsi="IRNazanin" w:eastAsia="IRNazanin"/>
          <w:color w:val="111111"/>
          <w:sz w:val="28"/>
          <w:sz w:val="28"/>
          <w:szCs w:val="28"/>
          <w:rtl w:val="true"/>
          <w:lang w:bidi="fa-IR"/>
        </w:rPr>
        <w:t>السماوات والأرض، وبالإسم الذي أشرقت له الشمس، وأضاء به القمر، وسجرث به البحار، و نصبت به الجبال، وبالاسم الذي قام به العرش والكرسي وما حوله، وبأسمائك المكرمات المقدمات المكنونات المخزونات في علم الغيب عندك، أسألك بذلك کله، وبكل اسم هولك في التوراة والإنجيل والزبور والقرآن العظيم، وبكل اسم هو لك سميت به نفسك، أو علمته أحداً من خلقك، أو استأثرت به في علم الغيب عندك، أن تصلي على محمد و آل محمد، و أن تعجل فرجهم، وتهب لي في هذه الساعة رضاك، و نسكن قلبي خوفك، وتقطعه عمن سواك، حتى لا أرجو غيرك، ولا أخاف إلا إياك</w:t>
      </w:r>
      <w:r>
        <w:rPr>
          <w:rFonts w:eastAsia="IRNazanin" w:cs="IRNazanin"/>
          <w:color w:val="111111"/>
          <w:sz w:val="28"/>
          <w:szCs w:val="28"/>
          <w:rtl w:val="true"/>
          <w:lang w:bidi="fa-IR"/>
        </w:rPr>
        <w:t>.</w:t>
      </w:r>
    </w:p>
    <w:p>
      <w:pPr>
        <w:pStyle w:val="Heading2"/>
        <w:numPr>
          <w:ilvl w:val="1"/>
          <w:numId w:val="1"/>
        </w:numPr>
        <w:rPr/>
      </w:pPr>
      <w:bookmarkStart w:id="541" w:name="__RefHeading___Toc753089_2320776876"/>
      <w:bookmarkStart w:id="542" w:name="_Toc180"/>
      <w:bookmarkEnd w:id="541"/>
      <w:r>
        <w:rPr>
          <w:rtl w:val="true"/>
        </w:rPr>
        <w:t>منافع السواك</w:t>
      </w:r>
      <w:bookmarkEnd w:id="542"/>
    </w:p>
    <w:p>
      <w:pPr>
        <w:pStyle w:val="BookText"/>
        <w:rPr/>
      </w:pPr>
      <w:r>
        <w:rPr>
          <w:rFonts w:ascii="Amiri" w:hAnsi="Amiri" w:eastAsia="Amiri" w:cs="Amiri"/>
          <w:color w:val="111111"/>
          <w:sz w:val="28"/>
          <w:sz w:val="28"/>
          <w:szCs w:val="28"/>
          <w:rtl w:val="true"/>
          <w:lang w:bidi="ar-SA"/>
        </w:rPr>
        <w:t>اللهم صلّ على محمد و آل محمد وهب لي ثبات اليقين، ومحض الإخلاص، و شرف التوحيد، ودوام الاستقامة، ومعدن الصلاح، يا من تملك حوائج السائلين، و تعلم ضمير الصامتين، صلّ على محمد و آل محمد، واستجب دعائي، واغفر ذنبي، و أوسع رزقي، واكفني المهم من أمري، و أقض في حوائجي في نفسي وأهلي وإخواني وذريتي،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ومطهرة للفم، و مَجلاة للبصر، وبرضي الرحمان، ويبيّض الأسنان، ويذهب بالحفر</w:t>
      </w:r>
      <w:r>
        <w:rPr>
          <w:rStyle w:val="FootnoteAnchor"/>
          <w:rtl w:val="true"/>
        </w:rPr>
        <w:footnoteReference w:id="1217"/>
      </w:r>
      <w:r>
        <w:rPr>
          <w:rFonts w:ascii="IRNazanin" w:hAnsi="IRNazanin" w:eastAsia="IRNazanin"/>
          <w:color w:val="111111"/>
          <w:sz w:val="28"/>
          <w:sz w:val="28"/>
          <w:szCs w:val="28"/>
          <w:rtl w:val="true"/>
          <w:lang w:bidi="fa-IR"/>
        </w:rPr>
        <w:t xml:space="preserve">، ويشدّ اللثة، ویشهّي الطعام، ويذهب البلغم، ويزيد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الحفظ، ويضاعف الحسنات، و تفرح به الملائكة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يعلم الناس ما فيه من المنفعة لأباتوه معهم في اللحاف</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تعالى من أنامله الداء، وأدخل فيها الدواء</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543" w:name="pg20004_218051"/>
    </w:p>
    <w:p>
      <w:pPr>
        <w:pStyle w:val="BookText"/>
        <w:rPr/>
      </w:pPr>
      <w:bookmarkEnd w:id="543"/>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الجمعة وأخذ الشارب، يؤمن من الفقر، والبرص، والجذام، والعمى</w:t>
      </w:r>
      <w:r>
        <w:rPr>
          <w:rFonts w:eastAsia="Amiri" w:cs="Amiri" w:ascii="Amiri" w:hAnsi="Amiri"/>
          <w:color w:val="111111"/>
          <w:sz w:val="28"/>
          <w:szCs w:val="28"/>
          <w:rtl w:val="true"/>
          <w:lang w:bidi="ar-SA"/>
        </w:rPr>
        <w:t>.</w:t>
      </w:r>
    </w:p>
    <w:p>
      <w:pPr>
        <w:pStyle w:val="Heading2"/>
        <w:numPr>
          <w:ilvl w:val="1"/>
          <w:numId w:val="1"/>
        </w:numPr>
        <w:rPr/>
      </w:pPr>
      <w:bookmarkStart w:id="544" w:name="__RefHeading___Toc753091_2320776876"/>
      <w:bookmarkStart w:id="545" w:name="_Toc181"/>
      <w:bookmarkEnd w:id="544"/>
      <w:r>
        <w:rPr>
          <w:rtl w:val="true"/>
        </w:rPr>
        <w:t>منافع الخضاب و غیره</w:t>
      </w:r>
      <w:bookmarkEnd w:id="545"/>
    </w:p>
    <w:p>
      <w:pPr>
        <w:pStyle w:val="BookText"/>
        <w:rPr/>
      </w:pPr>
      <w:r>
        <w:rPr>
          <w:rFonts w:ascii="Amiri" w:hAnsi="Amiri" w:eastAsia="Amiri" w:cs="Amiri"/>
          <w:color w:val="111111"/>
          <w:sz w:val="28"/>
          <w:sz w:val="28"/>
          <w:szCs w:val="28"/>
          <w:rtl w:val="true"/>
          <w:lang w:bidi="ar-SA"/>
        </w:rPr>
        <w:t>و من قال حين يقلمها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وعلى سنة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بكل قلامة عتق رقبة من ولد إسماعيل، وينبغي أن يبدأ بخنصره من يده اليسرى، ويختم بخنصره من يده اليمنى، وكذلك في قص أظفار رجليه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قطع ثوباً جديداً،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وثلاثين مرة،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عليه ماءً رشاً خفيفاً، ثم صلى ركعتين، ودعا بعدهما، فقال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من الرياش، ما أتجمّل به في الناس وأواري به عورتي، و أصلّي به لربي</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أكل</w:t>
      </w:r>
      <w:r>
        <w:rPr>
          <w:rStyle w:val="FootnoteAnchor"/>
          <w:rtl w:val="true"/>
        </w:rPr>
        <w:footnoteReference w:id="1224"/>
      </w:r>
      <w:r>
        <w:rPr>
          <w:rFonts w:ascii="Amiri" w:hAnsi="Amiri" w:eastAsia="Amiri" w:cs="Amiri"/>
          <w:color w:val="111111"/>
          <w:sz w:val="28"/>
          <w:sz w:val="28"/>
          <w:szCs w:val="28"/>
          <w:rtl w:val="true"/>
          <w:lang w:bidi="ar-SA"/>
        </w:rPr>
        <w:t>في سعة حتى يبلى ذلك الثوب</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اخضاب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 عند الله</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نفقة ألف درهم في سبيل الله، وفيه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الربح من الأذنين، ويجلو غشاوة البصر، ويلين الخياشيم، ويطيب النكهة، ويشد اللثة، ويذهب الضنى</w:t>
      </w:r>
      <w:r>
        <w:rPr>
          <w:rStyle w:val="FootnoteAnchor"/>
          <w:rtl w:val="true"/>
        </w:rPr>
        <w:footnoteReference w:id="1227"/>
      </w:r>
      <w:r>
        <w:rPr>
          <w:rFonts w:ascii="Amiri" w:hAnsi="Amiri" w:eastAsia="Amiri" w:cs="Amiri"/>
          <w:color w:val="111111"/>
          <w:sz w:val="28"/>
          <w:sz w:val="28"/>
          <w:szCs w:val="28"/>
          <w:rtl w:val="true"/>
          <w:lang w:bidi="ar-SA"/>
        </w:rPr>
        <w:t>، ويقل وسوسة الشيطان، و تفرح به الملائكة، ويُسر</w:t>
      </w:r>
      <w:r>
        <w:rPr>
          <w:rStyle w:val="FootnoteAnchor"/>
          <w:rtl w:val="true"/>
        </w:rPr>
        <w:footnoteReference w:id="1228"/>
      </w:r>
      <w:r>
        <w:rPr>
          <w:rFonts w:ascii="Amiri" w:hAnsi="Amiri" w:eastAsia="Amiri" w:cs="Amiri"/>
          <w:color w:val="111111"/>
          <w:sz w:val="28"/>
          <w:sz w:val="28"/>
          <w:szCs w:val="28"/>
          <w:rtl w:val="true"/>
          <w:lang w:bidi="ar-SA"/>
        </w:rPr>
        <w:t>به المؤمن، ويغيظ الكافر، وهو زينة، وطيب ، وبراءة في قبره، ويستحيي منه منكر ونكير</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546" w:name="pg20004_218052"/>
    </w:p>
    <w:p>
      <w:pPr>
        <w:pStyle w:val="Heading2"/>
        <w:numPr>
          <w:ilvl w:val="1"/>
          <w:numId w:val="1"/>
        </w:numPr>
        <w:rPr/>
      </w:pPr>
      <w:bookmarkStart w:id="547" w:name="__RefHeading___Toc753093_2320776876"/>
      <w:bookmarkStart w:id="548" w:name="_Toc182"/>
      <w:bookmarkEnd w:id="546"/>
      <w:bookmarkEnd w:id="547"/>
      <w:r>
        <w:rPr>
          <w:rtl w:val="true"/>
        </w:rPr>
        <w:t>منافع غسل الرأس و غیره</w:t>
      </w:r>
      <w:bookmarkEnd w:id="548"/>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بالخطمة</w:t>
      </w:r>
      <w:r>
        <w:rPr>
          <w:rStyle w:val="FootnoteAnchor"/>
          <w:rtl w:val="true"/>
        </w:rPr>
        <w:footnoteReference w:id="1230"/>
      </w:r>
      <w:r>
        <w:rPr>
          <w:rFonts w:ascii="Amiri" w:hAnsi="Amiri" w:eastAsia="Amiri" w:cs="Amiri"/>
          <w:color w:val="111111"/>
          <w:sz w:val="28"/>
          <w:sz w:val="28"/>
          <w:szCs w:val="28"/>
          <w:rtl w:val="true"/>
          <w:lang w:bidi="ar-SA"/>
        </w:rPr>
        <w:t>أمان من الصداع، و براءة من الفقر، وظهور للرأس</w:t>
      </w:r>
      <w:r>
        <w:rPr>
          <w:rStyle w:val="FootnoteAnchor"/>
          <w:rtl w:val="true"/>
        </w:rPr>
        <w:footnoteReference w:id="1231"/>
      </w:r>
      <w:r>
        <w:rPr>
          <w:rFonts w:ascii="Amiri" w:hAnsi="Amiri" w:eastAsia="Amiri" w:cs="Amiri"/>
          <w:color w:val="111111"/>
          <w:sz w:val="28"/>
          <w:sz w:val="28"/>
          <w:szCs w:val="28"/>
          <w:rtl w:val="true"/>
          <w:lang w:bidi="ar-SA"/>
        </w:rPr>
        <w:t>ويجلب الرزق جلباً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رؤوسكم بورق السدر، فانه قدمه</w:t>
      </w:r>
      <w:r>
        <w:rPr>
          <w:rStyle w:val="FootnoteAnchor"/>
          <w:rtl w:val="true"/>
        </w:rPr>
        <w:footnoteReference w:id="1233"/>
      </w:r>
      <w:r>
        <w:rPr>
          <w:rFonts w:ascii="Amiri" w:hAnsi="Amiri" w:eastAsia="Amiri" w:cs="Amiri"/>
          <w:color w:val="111111"/>
          <w:sz w:val="28"/>
          <w:sz w:val="28"/>
          <w:szCs w:val="28"/>
          <w:rtl w:val="true"/>
          <w:lang w:bidi="ar-SA"/>
        </w:rPr>
        <w:t>كل ملك مقرب و نبي مرسل، و من غسل رأسه به</w:t>
      </w:r>
      <w:r>
        <w:rPr>
          <w:rStyle w:val="FootnoteAnchor"/>
          <w:rtl w:val="true"/>
        </w:rPr>
        <w:footnoteReference w:id="1234"/>
      </w:r>
      <w:r>
        <w:rPr>
          <w:rFonts w:ascii="Amiri" w:hAnsi="Amiri" w:eastAsia="Amiri" w:cs="Amiri"/>
          <w:color w:val="111111"/>
          <w:sz w:val="28"/>
          <w:sz w:val="28"/>
          <w:szCs w:val="28"/>
          <w:rtl w:val="true"/>
          <w:lang w:bidi="ar-SA"/>
        </w:rPr>
        <w:t>صرف الله عنه وسوسة الشيطان سبعين يوماً، ومن صرف عنه وسوسة الشيطان لم يعص، و من لم يعص دخل الحنة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رسول الله صلى الله عليه آله اغتم فأمره جبرئيل أن يغسل رأسه بالسدر</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اكتحلوا، فإن الكحل ينبت</w:t>
      </w:r>
      <w:r>
        <w:rPr>
          <w:rStyle w:val="FootnoteAnchor"/>
          <w:rtl w:val="true"/>
        </w:rPr>
        <w:footnoteReference w:id="1237"/>
      </w:r>
      <w:r>
        <w:rPr>
          <w:rFonts w:ascii="Amiri" w:hAnsi="Amiri" w:eastAsia="Amiri" w:cs="Amiri"/>
          <w:color w:val="111111"/>
          <w:sz w:val="28"/>
          <w:sz w:val="28"/>
          <w:szCs w:val="28"/>
          <w:rtl w:val="true"/>
          <w:lang w:bidi="ar-SA"/>
        </w:rPr>
        <w:t>الشعر، ويجفف الدمعة، ويعذب الريق، ويجلو البصر</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 سبعين مرة، وعدها مرة مرة، لم يقربه الشيطان أربعين صباحاً</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تليسوا النعل السوداء، فإن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البصر، وترخي الذكر، و تورث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والبسوا النعل الصفراء، فإن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 البصر، وتشد الذكر، وتنفي الهمَّ، وهي مع ذلك لباس الأنبياء</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549" w:name="pg20004_218053"/>
    </w:p>
    <w:p>
      <w:pPr>
        <w:pStyle w:val="Heading2"/>
        <w:numPr>
          <w:ilvl w:val="1"/>
          <w:numId w:val="1"/>
        </w:numPr>
        <w:rPr/>
      </w:pPr>
      <w:bookmarkStart w:id="550" w:name="__RefHeading___Toc753095_2320776876"/>
      <w:bookmarkStart w:id="551" w:name="_Toc183"/>
      <w:bookmarkEnd w:id="549"/>
      <w:bookmarkEnd w:id="550"/>
      <w:r>
        <w:rPr>
          <w:rtl w:val="true"/>
        </w:rPr>
        <w:t>ثواب المشي إلی المساجد</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السوق قاصداً لشراء نعل بيضاء، لم يبلها حتى يكتسب مالاً من حيث لا يحتسب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شراها فلم يلبث حتى اكتب مائة دينار من حيث لا يحتسب</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 الخف أمان من الجدام</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المساجد أصاب احدى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رحمة منتظرة، أو كلمة تردّه عن ردى، أو تدلّه على هدى،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مشى إلى المسجد، لم يضع رجله على رطب ولا يابس، إلا سبحت له الارض إلى الأرضين السابعة</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المسجد بيته، والقرآن حديثه، بنى الله له بيتاً في الجنة</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في الدنيا أضيافاً، واتخذوا المساجد بيوتاً، وعوّدوا قلوبكم الرقة، وأكثروا من التفكر والبكاء من خشية الله، و اجعلوا الموت نصب أعينكم و ما بعده من أهوال القيامة، تبنون مالا تسكنون و تجمعون مالا تأكلون، فاتقوا الله الذي إليه ترجعون</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552" w:name="pg20004_218054"/>
    </w:p>
    <w:p>
      <w:pPr>
        <w:pStyle w:val="Heading2"/>
        <w:numPr>
          <w:ilvl w:val="1"/>
          <w:numId w:val="1"/>
        </w:numPr>
        <w:rPr/>
      </w:pPr>
      <w:bookmarkStart w:id="553" w:name="__RefHeading___Toc753097_2320776876"/>
      <w:bookmarkStart w:id="554" w:name="_Toc184"/>
      <w:bookmarkEnd w:id="552"/>
      <w:bookmarkEnd w:id="553"/>
      <w:r>
        <w:rPr>
          <w:rtl w:val="true"/>
        </w:rPr>
        <w:t>تعقیب بعد الصلاة</w:t>
      </w:r>
      <w:bookmarkEnd w:id="554"/>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وبالإسلام ديناً، وبالقرآن كتاباً، وبمحمد صلى الله عليه وآله نبياً، وبعليّ ولياً وإماماً، وبولده الأئمة أئمة وسادة و 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يرضيه يوم القيامة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دبر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xml:space="preserve">سبع مرات،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وبعدها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لم تنزل به بلية، ولم تصبه فتنة، إلى الجمعة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أهل الجنة، التي حشوها البركة، وعمّارها الملائكة، مع نبينا محمد و أبينا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تعالى بينه وبينهما</w:t>
      </w:r>
      <w:r>
        <w:rPr>
          <w:rStyle w:val="FootnoteAnchor"/>
          <w:rtl w:val="true"/>
        </w:rPr>
        <w:footnoteReference w:id="1251"/>
      </w:r>
      <w:r>
        <w:rPr>
          <w:rFonts w:ascii="Amiri" w:hAnsi="Amiri" w:eastAsia="Amiri" w:cs="Amiri"/>
          <w:color w:val="111111"/>
          <w:sz w:val="28"/>
          <w:sz w:val="28"/>
          <w:szCs w:val="28"/>
          <w:rtl w:val="true"/>
          <w:lang w:bidi="ar-SA"/>
        </w:rPr>
        <w:t>في الجنة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صلى على النبي عليه و آله السلام، يوم الجمعة دير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الأوصياء الراضين المرضيين بأفضل صلواتك، وبارك عليهم بأفضل بركاتك، والسلام عليهم و 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له مائة ألف حسنة، ومحا عنه مائة ألف سيئة، وقضى له مائة ألف حاجة، ورفع له مائة ألف درجة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عقيب صلاة الظهر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وصلوات ملائكتك و رسلك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أماناً بين الجمعتين</w:t>
      </w:r>
      <w:r>
        <w:rPr>
          <w:rFonts w:eastAsia="Amiri" w:cs="Amiri" w:ascii="Amiri" w:hAnsi="Amiri"/>
          <w:color w:val="111111"/>
          <w:sz w:val="28"/>
          <w:szCs w:val="28"/>
          <w:rtl w:val="true"/>
          <w:lang w:bidi="ar-SA"/>
        </w:rPr>
        <w:t xml:space="preserve">. </w:t>
      </w:r>
      <w:bookmarkStart w:id="555" w:name="pg20004_218055"/>
    </w:p>
    <w:p>
      <w:pPr>
        <w:pStyle w:val="BookText"/>
        <w:rPr/>
      </w:pPr>
      <w:bookmarkEnd w:id="555"/>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ظهر الجمعة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عجل فرج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القائم عليه السلام</w:t>
      </w:r>
      <w:r>
        <w:rPr>
          <w:rFonts w:eastAsia="Amiri" w:cs="Amiri" w:ascii="Amiri" w:hAnsi="Amiri"/>
          <w:color w:val="111111"/>
          <w:sz w:val="28"/>
          <w:szCs w:val="28"/>
          <w:rtl w:val="true"/>
          <w:lang w:bidi="ar-SA"/>
        </w:rPr>
        <w:t>».</w:t>
      </w:r>
    </w:p>
    <w:p>
      <w:pPr>
        <w:pStyle w:val="Heading2"/>
        <w:numPr>
          <w:ilvl w:val="1"/>
          <w:numId w:val="1"/>
        </w:numPr>
        <w:rPr/>
      </w:pPr>
      <w:bookmarkStart w:id="556" w:name="__RefHeading___Toc753099_2320776876"/>
      <w:bookmarkStart w:id="557" w:name="_Toc185"/>
      <w:bookmarkEnd w:id="556"/>
      <w:r>
        <w:rPr>
          <w:rtl w:val="true"/>
        </w:rPr>
        <w:t>تهلیل مخصوص بعشر ذي الحجة</w:t>
      </w:r>
      <w:bookmarkEnd w:id="557"/>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في كل يوم من أيام عشر ذي الحجة، يقول هذه الكلمات عشر مرات، عند طلوع الشمس وعند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الليالي والدهور، لا إله إلا الله عدد أمواج البحور، لا إله إلا الله رحمته خير مما يجمعون، لا إله إلا الله عدد الشوك والشجر، لا إله إلا الله عدد الشعر والوبر، لا إله إلا الله عدد الحجر والمدر، لا إله إلا الله عدد لمع العيون، لا إله إلا الله في الليل إذا عسعس و في الصبح إذا تنفس، لا إله إلا الله عدد الرياح في البراري والصخور، لا إله إلا الله من يومنا إلى يوم ينفخ في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في كل يوم من أيام العشر عشر مرات، أعطاه الله عز وجل بكل تهليلة، درجة في الجنة من الدر والباقوت، ما بين كل درجتين مسيرة مائة عام للراكب المسرع، في كل درجة مدينة فيها قصر من جوهر، لافصل فيها، في كل مدينة من تلك المدائن، من الدور والحصون والغرف والبيوت والفرش والأزواج والسرر والحور العين، و من النمارق والزرابي</w:t>
      </w:r>
      <w:r>
        <w:rPr>
          <w:rStyle w:val="FootnoteAnchor"/>
          <w:rtl w:val="true"/>
        </w:rPr>
        <w:footnoteReference w:id="1256"/>
      </w:r>
      <w:r>
        <w:rPr>
          <w:rFonts w:ascii="Amiri" w:hAnsi="Amiri" w:eastAsia="Amiri" w:cs="Amiri"/>
          <w:color w:val="111111"/>
          <w:sz w:val="28"/>
          <w:sz w:val="28"/>
          <w:szCs w:val="28"/>
          <w:rtl w:val="true"/>
          <w:lang w:bidi="ar-SA"/>
        </w:rPr>
        <w:t>، والموائد والخدم، والأنهار والأشجار، والحلي والحلل، مالا يصف خلق من المختلقين الواصفين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خرج من قبره أصاب</w:t>
      </w:r>
      <w:r>
        <w:rPr>
          <w:rStyle w:val="FootnoteAnchor"/>
          <w:rtl w:val="true"/>
        </w:rPr>
        <w:footnoteReference w:id="1257"/>
      </w:r>
      <w:r>
        <w:rPr>
          <w:rFonts w:ascii="Amiri" w:hAnsi="Amiri" w:eastAsia="Amiri" w:cs="Amiri"/>
          <w:color w:val="111111"/>
          <w:sz w:val="28"/>
          <w:sz w:val="28"/>
          <w:szCs w:val="28"/>
          <w:rtl w:val="true"/>
          <w:lang w:bidi="ar-SA"/>
        </w:rPr>
        <w:t>كل شعرة منه نوراً، وابتدره ألف</w:t>
      </w:r>
      <w:r>
        <w:rPr>
          <w:rStyle w:val="FootnoteAnchor"/>
          <w:rtl w:val="true"/>
        </w:rPr>
        <w:footnoteReference w:id="1258"/>
      </w:r>
      <w:r>
        <w:rPr>
          <w:rFonts w:ascii="Amiri" w:hAnsi="Amiri" w:eastAsia="Amiri" w:cs="Amiri"/>
          <w:color w:val="111111"/>
          <w:sz w:val="28"/>
          <w:sz w:val="28"/>
          <w:szCs w:val="28"/>
          <w:rtl w:val="true"/>
          <w:lang w:bidi="ar-SA"/>
        </w:rPr>
        <w:t>ملك يمشون أمامه وعن يمينه وشماله، حتى ينتهي إلى باب الجنة، فإذا دخلها قاموا خلفه و هو أمامهم، حتى ينتهي إلى مدينة ظاهرها ياقوتة خضراء، وباطنها زبرجد خضراء، فيها من أصناف ما خلق الله عزوجل في الجنة، وإذا انتهوا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هل تدري ما هذه المدينة بما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انتم؟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الملائّكة، الذين </w:t>
      </w:r>
      <w:bookmarkStart w:id="558" w:name="pg20004_218056"/>
    </w:p>
    <w:p>
      <w:pPr>
        <w:pStyle w:val="BookText"/>
        <w:rPr/>
      </w:pPr>
      <w:bookmarkEnd w:id="558"/>
      <w:r>
        <w:rPr>
          <w:rFonts w:ascii="Amiri" w:hAnsi="Amiri" w:eastAsia="Amiri" w:cs="Amiri"/>
          <w:color w:val="111111"/>
          <w:sz w:val="28"/>
          <w:sz w:val="28"/>
          <w:szCs w:val="28"/>
          <w:rtl w:val="true"/>
          <w:lang w:bidi="ar-SA"/>
        </w:rPr>
        <w:t xml:space="preserve">شهدناك في الدنيا يوم هلّلت الله عزوجل بالتهليل، هذه المدينة بما فيها ثواباً لك، وابشر بأفضل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ثواب الله عز وجل، حتى ترى ما أعد الله لك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جواره، عطاء لا ينقطع أبداً</w:t>
      </w:r>
      <w:r>
        <w:rPr>
          <w:rFonts w:eastAsia="Amiri" w:cs="Amiri" w:ascii="Amiri" w:hAnsi="Amiri"/>
          <w:color w:val="111111"/>
          <w:sz w:val="28"/>
          <w:szCs w:val="28"/>
          <w:rtl w:val="true"/>
          <w:lang w:bidi="ar-SA"/>
        </w:rPr>
        <w:t>».</w:t>
      </w:r>
    </w:p>
    <w:p>
      <w:pPr>
        <w:pStyle w:val="Heading2"/>
        <w:numPr>
          <w:ilvl w:val="1"/>
          <w:numId w:val="1"/>
        </w:numPr>
        <w:rPr/>
      </w:pPr>
      <w:bookmarkStart w:id="559" w:name="__RefHeading___Toc753101_2320776876"/>
      <w:bookmarkStart w:id="560" w:name="_Toc186"/>
      <w:bookmarkEnd w:id="559"/>
      <w:r>
        <w:rPr>
          <w:rtl w:val="true"/>
        </w:rPr>
        <w:t>ثواب تلاوة القرآن</w:t>
      </w:r>
      <w:bookmarkEnd w:id="560"/>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أكثر ما تقدرون عليه ليزاد لكم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يرفعه إلى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على الشيطان أشد من القراءة في المصحف نظأ</w:t>
      </w:r>
      <w:r>
        <w:rPr>
          <w:rStyle w:val="FootnoteAnchor"/>
          <w:rtl w:val="true"/>
        </w:rPr>
        <w:footnoteReference w:id="1261"/>
      </w:r>
      <w:r>
        <w:rPr>
          <w:rFonts w:ascii="Amiri" w:hAnsi="Amiri" w:eastAsia="Amiri" w:cs="Amiri"/>
          <w:color w:val="111111"/>
          <w:sz w:val="28"/>
          <w:sz w:val="28"/>
          <w:szCs w:val="28"/>
          <w:rtl w:val="true"/>
          <w:lang w:bidi="ar-SA"/>
        </w:rPr>
        <w:t>، والمصحف في بيت يطرد الشيطان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عشر آيات في ليلة لم يكتب من الغافلين، ومن قرأ خمسين كتب من الذاكرين، ومن قرأ مائة كتب من القانتين، ومن قرأ مانتي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كتب من الخاشعين، ومن قرأ ثلاثمائة كتب من الفائزين، و من قرأ خمسمائة كتب من المجتهدين، ومن قرأ ألف آية كتب له قنطار، والقنطار خمسمائة</w:t>
      </w:r>
      <w:r>
        <w:rPr>
          <w:rStyle w:val="FootnoteAnchor"/>
          <w:rtl w:val="true"/>
        </w:rPr>
        <w:footnoteReference w:id="1264"/>
      </w:r>
      <w:r>
        <w:rPr>
          <w:rFonts w:ascii="IRNazanin" w:hAnsi="IRNazanin" w:eastAsia="IRNazanin"/>
          <w:color w:val="111111"/>
          <w:sz w:val="28"/>
          <w:sz w:val="28"/>
          <w:szCs w:val="28"/>
          <w:rtl w:val="true"/>
          <w:lang w:bidi="fa-IR"/>
        </w:rPr>
        <w:t>ألف مثقال ذهباً، المثقال أربعة وعشرون قیراطاً، أصغرها مثل جبل أحد</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ربيع، ربیع القرآن شهر رمضان</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مائة آية من القرآن ـ من أي القرآن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سبع مرات، فلودعا على صخرة لفلقها الله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561" w:name="pg20004_218057"/>
    </w:p>
    <w:p>
      <w:pPr>
        <w:pStyle w:val="BookText"/>
        <w:rPr/>
      </w:pPr>
      <w:bookmarkEnd w:id="561"/>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الأعظم</w:t>
      </w:r>
      <w:r>
        <w:rPr>
          <w:rStyle w:val="FootnoteAnchor"/>
          <w:rtl w:val="true"/>
        </w:rPr>
        <w:footnoteReference w:id="126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753103_2320776876"/>
      <w:bookmarkStart w:id="563" w:name="_Toc187"/>
      <w:bookmarkEnd w:id="562"/>
      <w:r>
        <w:rPr>
          <w:rtl w:val="true"/>
        </w:rPr>
        <w:t>فضائل قراءة سور القرآن الکریم</w:t>
      </w:r>
      <w:bookmarkEnd w:id="563"/>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تظلّانه على رأسه مثل الغمامتين</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أربع آيات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آيتين بعدها، وثلاث آيات بعدها</w:t>
      </w:r>
      <w:r>
        <w:rPr>
          <w:rStyle w:val="FootnoteAnchor"/>
          <w:rtl w:val="true"/>
        </w:rPr>
        <w:footnoteReference w:id="1272"/>
      </w:r>
      <w:r>
        <w:rPr>
          <w:rFonts w:ascii="IRNazanin" w:hAnsi="IRNazanin" w:eastAsia="IRNazanin"/>
          <w:color w:val="111111"/>
          <w:sz w:val="28"/>
          <w:sz w:val="28"/>
          <w:szCs w:val="28"/>
          <w:rtl w:val="true"/>
          <w:lang w:bidi="fa-IR"/>
        </w:rPr>
        <w:t>، لم يرقي نفسه و ماله سوءاً يكرهه، ولا يقر به شیطان، ولا ينسى القرآن</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منامه، لم يخف الفالج</w:t>
      </w:r>
      <w:r>
        <w:rPr>
          <w:rStyle w:val="FootnoteAnchor"/>
          <w:rtl w:val="true"/>
        </w:rPr>
        <w:footnoteReference w:id="1274"/>
      </w:r>
      <w:r>
        <w:rPr>
          <w:rFonts w:ascii="Amiri" w:hAnsi="Amiri" w:eastAsia="Amiri" w:cs="Amiri"/>
          <w:color w:val="111111"/>
          <w:sz w:val="28"/>
          <w:sz w:val="28"/>
          <w:szCs w:val="28"/>
          <w:rtl w:val="true"/>
          <w:lang w:bidi="ar-SA"/>
        </w:rPr>
        <w:t xml:space="preserve">، ووكل الله به خمسين ألف ملك يحفظونه حتى الصباح، وإن فيها خمسين كلمة، في كل كلمة خصون بركة، ولكل شيء ذروة وذروة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أمن ضغطة القبر</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خميس، لم يلبس إيمانه بظلم، ولم يشرك أبداً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كان من الآمنين يوم القيامة، ولم ير النار بعينه أبدا</w:t>
      </w:r>
      <w:r>
        <w:rPr>
          <w:rStyle w:val="FootnoteAnchor"/>
          <w:rtl w:val="true"/>
        </w:rPr>
        <w:footnoteReference w:id="1277"/>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w:t>
      </w:r>
      <w:r>
        <w:rPr>
          <w:rStyle w:val="FootnoteAnchor"/>
          <w:rtl w:val="true"/>
        </w:rPr>
        <w:footnoteReference w:id="1278"/>
      </w:r>
      <w:r>
        <w:rPr>
          <w:rFonts w:ascii="Amiri" w:hAnsi="Amiri" w:eastAsia="Amiri" w:cs="Amiri"/>
          <w:color w:val="111111"/>
          <w:sz w:val="28"/>
          <w:sz w:val="28"/>
          <w:szCs w:val="28"/>
          <w:rtl w:val="true"/>
          <w:lang w:bidi="ar-SA"/>
        </w:rPr>
        <w:t xml:space="preserve">يشيعها سبعون الله ألف ملك، فعظّموها وبجّلوها فإن فيها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موضعاً، ولو علم الناس ما </w:t>
      </w:r>
    </w:p>
    <w:p>
      <w:pPr>
        <w:pStyle w:val="BookText"/>
        <w:rPr/>
      </w:pPr>
      <w:r>
        <w:rPr>
          <w:rFonts w:ascii="Amiri" w:hAnsi="Amiri" w:eastAsia="Amiri" w:cs="Amiri"/>
          <w:color w:val="111111"/>
          <w:sz w:val="28"/>
          <w:sz w:val="28"/>
          <w:szCs w:val="28"/>
          <w:rtl w:val="true"/>
          <w:lang w:bidi="ar-SA"/>
        </w:rPr>
        <w:t>فيها ما تركوها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الآمنين</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الذين لا خوف عليهم ولا هم يحزنون، و من فرأها في كل جمعة، كان ممن لا يحاسب يوم القيامة</w:t>
      </w:r>
      <w:r>
        <w:rPr>
          <w:rStyle w:val="FootnoteAnchor"/>
          <w:rtl w:val="true"/>
        </w:rPr>
        <w:footnoteReference w:id="1281"/>
      </w:r>
      <w:r>
        <w:rPr>
          <w:rFonts w:ascii="Amiri" w:hAnsi="Amiri" w:eastAsia="Amiri" w:cs="Amiri"/>
          <w:color w:val="111111"/>
          <w:sz w:val="28"/>
          <w:sz w:val="28"/>
          <w:szCs w:val="28"/>
          <w:rtl w:val="true"/>
          <w:lang w:bidi="ar-SA"/>
        </w:rPr>
        <w:t>، فلا تدعوا قراءتها، فإنها تشهد يوم القيامة لكل من قرأها</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لم يدخله نفاق، وكان من شيعة أمير المؤمنين عليه السلام</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شهرين أو ثلاثة، لم يخف عليه أن يكون من الجاهلين، وكان يوم القيامة من المقربين</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بعثه الله يوم القيامة في زمرة النبيين، ولم تعرف له خطيئة</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أو في كل ليلة، بعثه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وجماله كجمال يوسف، ولا يصيبه فزع يوم القيامة، و كان من خيار عباد الله الصالحين</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الله بصاعقة أبداً، و</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أدخله الله الجنة بلاحساب، وشفع في جميع من يعرف من أهل بيته وإخوانه</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في كل جمعة، لم يصبه فقر أبداً، ولا جنون، ولا بلوى</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كفي العدم</w:t>
      </w:r>
      <w:r>
        <w:rPr>
          <w:rStyle w:val="FootnoteAnchor"/>
          <w:rtl w:val="true"/>
        </w:rPr>
        <w:footnoteReference w:id="1291"/>
      </w:r>
      <w:r>
        <w:rPr>
          <w:rFonts w:ascii="Amiri" w:hAnsi="Amiri" w:eastAsia="Amiri" w:cs="Amiri"/>
          <w:color w:val="111111"/>
          <w:sz w:val="28"/>
          <w:sz w:val="28"/>
          <w:szCs w:val="28"/>
          <w:rtl w:val="true"/>
          <w:lang w:bidi="ar-SA"/>
        </w:rPr>
        <w:t>في الدنيا، وسبعين نوعا من أنواع البلاء، أهونه الجنون والجدام والبرص، وكان مسكينه في جنة عدن، و هي وسط الجنان</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جمعة لم يمت حتى يدرك القائم عليه السلام، ويكون معه</w:t>
      </w:r>
      <w:r>
        <w:rPr>
          <w:rStyle w:val="FootnoteAnchor"/>
          <w:rtl w:val="true"/>
        </w:rPr>
        <w:footnoteReference w:id="1293"/>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جمعة، لم يمت إلا شهيداً، وبعثه الله مع الشهداء</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Style w:val="FootnoteAnchor"/>
          <w:rtl w:val="true"/>
        </w:rPr>
        <w:footnoteReference w:id="1296"/>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حتى يصيب ما يعينه</w:t>
      </w:r>
      <w:r>
        <w:rPr>
          <w:rStyle w:val="FootnoteAnchor"/>
          <w:rtl w:val="true"/>
        </w:rPr>
        <w:footnoteReference w:id="1297"/>
      </w:r>
      <w:r>
        <w:rPr>
          <w:rFonts w:ascii="Amiri" w:hAnsi="Amiri" w:eastAsia="Amiri" w:cs="Amiri"/>
          <w:color w:val="111111"/>
          <w:sz w:val="28"/>
          <w:sz w:val="28"/>
          <w:szCs w:val="28"/>
          <w:rtl w:val="true"/>
          <w:lang w:bidi="ar-SA"/>
        </w:rPr>
        <w:t>في نفسه وماله وولده، و كان في الآخرة من أصحاب عيسى بن مريم، وأعطي فيها مثل ملك سليمان بن داود في الدنيا</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يحبها ويحب من قرأها، ومن أدمن قراءتها أعطاه الله يوم القيامة كتابه بيمينه، ولم يحاسبه بما </w:t>
      </w:r>
    </w:p>
    <w:p>
      <w:pPr>
        <w:pStyle w:val="BookText"/>
        <w:rPr/>
      </w:pPr>
      <w:r>
        <w:rPr>
          <w:rFonts w:ascii="Amiri" w:hAnsi="Amiri" w:eastAsia="Amiri" w:cs="Amiri"/>
          <w:color w:val="111111"/>
          <w:sz w:val="28"/>
          <w:sz w:val="28"/>
          <w:szCs w:val="28"/>
          <w:rtl w:val="true"/>
          <w:lang w:bidi="ar-SA"/>
        </w:rPr>
        <w:t>عمل، وأعطاء من الأجر حتى يرضى</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لها، كان كمن رافق النبيين أجمعين في جنات النعيم، وكان مهيباً في أعين الناس</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أيام، وفق للحج، وإن مات في شهره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ختم الله له بالسعادة، وكان منزله في الفردوس الأعلى مع النبيين والمرسلين</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حصنوا أموالكم وفروجكم ونساء كم بتلاوة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أدمن قراءتها في كل يوم أو في كل ليلة، لم يزن أحد من أهل بيته، فإذا مات شيعه</w:t>
      </w:r>
      <w:r>
        <w:rPr>
          <w:rStyle w:val="FootnoteAnchor"/>
          <w:rtl w:val="true"/>
        </w:rPr>
        <w:footnoteReference w:id="1303"/>
      </w:r>
      <w:r>
        <w:rPr>
          <w:rFonts w:ascii="Amiri" w:hAnsi="Amiri" w:eastAsia="Amiri" w:cs="Amiri"/>
          <w:color w:val="111111"/>
          <w:sz w:val="28"/>
          <w:sz w:val="28"/>
          <w:szCs w:val="28"/>
          <w:rtl w:val="true"/>
          <w:lang w:bidi="ar-SA"/>
        </w:rPr>
        <w:t xml:space="preserve">سبعون ألف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قبره إلى الجنة</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كلهم يدعون له ويستغفرون حتى يدخل الجنة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لم يعد به الله تعالى أبداً، وكان منزله الفردوس الأعلى</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الطواسين الثلاث ـ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أولياء الله وجواره</w:t>
      </w:r>
      <w:r>
        <w:rPr>
          <w:rStyle w:val="FootnoteAnchor"/>
          <w:rtl w:val="true"/>
        </w:rPr>
        <w:footnoteReference w:id="1308"/>
      </w:r>
      <w:r>
        <w:rPr>
          <w:rFonts w:ascii="Amiri" w:hAnsi="Amiri" w:eastAsia="Amiri" w:cs="Amiri"/>
          <w:color w:val="111111"/>
          <w:sz w:val="28"/>
          <w:sz w:val="28"/>
          <w:szCs w:val="28"/>
          <w:rtl w:val="true"/>
          <w:lang w:bidi="ar-SA"/>
        </w:rPr>
        <w:t>و كنفه، ولم يصبه في الدنيا بؤس أبداً، وأعطي في الآخرة من الجنة حتى يرضى و فوق رضاه، وزوجه الله مائة حوراء</w:t>
      </w:r>
      <w:r>
        <w:rPr>
          <w:rStyle w:val="FootnoteAnchor"/>
          <w:rtl w:val="true"/>
        </w:rPr>
        <w:footnoteReference w:id="1309"/>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ثلاث و عشرين من شهر رمضان، فهو والله من أهل الجنة، لا أستثني فيه ابداً، ولا أخاف أن يكتب الله عليّ في يميني إثماً، وإن لهاتين السورتين من الله مكاناً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وكل الله به في ليلته ملائكته يحفظونه من إبليس وجنوده حتى يصبح، فإن قرأها نهاراً حفظوه</w:t>
      </w:r>
      <w:r>
        <w:rPr>
          <w:rStyle w:val="FootnoteAnchor"/>
          <w:rtl w:val="true"/>
        </w:rPr>
        <w:footnoteReference w:id="1312"/>
      </w:r>
      <w:r>
        <w:rPr>
          <w:rFonts w:ascii="Amiri" w:hAnsi="Amiri" w:eastAsia="Amiri" w:cs="Amiri"/>
          <w:color w:val="111111"/>
          <w:sz w:val="28"/>
          <w:sz w:val="28"/>
          <w:szCs w:val="28"/>
          <w:rtl w:val="true"/>
          <w:lang w:bidi="ar-SA"/>
        </w:rPr>
        <w:t>حتى يمسي</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w:t>
      </w:r>
      <w:r>
        <w:rPr>
          <w:rStyle w:val="FootnoteAnchor"/>
          <w:rtl w:val="true"/>
        </w:rPr>
        <w:footnoteReference w:id="1314"/>
      </w:r>
      <w:r>
        <w:rPr>
          <w:rFonts w:ascii="Amiri" w:hAnsi="Amiri" w:eastAsia="Amiri" w:cs="Amiri"/>
          <w:color w:val="111111"/>
          <w:sz w:val="28"/>
          <w:sz w:val="28"/>
          <w:szCs w:val="28"/>
          <w:rtl w:val="true"/>
          <w:lang w:bidi="ar-SA"/>
        </w:rPr>
        <w:t>جمعة، أعطاه الله كتابه بيمينه، ولم يحاسبه بما كان منه، وكان من رفقاء محمد و أهل بيته صلى الله عليه و آله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قرأ سورة</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القيامة في جوار محمد و أزواجه، و إن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فضائح الرجال و النساء من قريش وغيرهم</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 لم يزل في ليلته في حفظ الله وكلاءته، فإن قرأهما في نهاره، لم يصبه في نهاره مكروه، و أعطي من خير الدنيا والآخرة مالم يخطر على قلبه ولم يبلغه مناه</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قلباً وقلب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قبل أن ينام، أو في نهاره قبل أن يمسي، كان في نهاره من المحفوظين والمرزوقين حتى يمسي، و قرأها</w:t>
      </w:r>
      <w:r>
        <w:rPr>
          <w:rStyle w:val="FootnoteAnchor"/>
          <w:rtl w:val="true"/>
        </w:rPr>
        <w:footnoteReference w:id="1320"/>
      </w:r>
      <w:r>
        <w:rPr>
          <w:rFonts w:ascii="Amiri" w:hAnsi="Amiri" w:eastAsia="Amiri" w:cs="Amiri"/>
          <w:color w:val="111111"/>
          <w:sz w:val="28"/>
          <w:sz w:val="28"/>
          <w:szCs w:val="28"/>
          <w:rtl w:val="true"/>
          <w:lang w:bidi="ar-SA"/>
        </w:rPr>
        <w:t xml:space="preserve">قبل أن ينام، </w:t>
      </w:r>
    </w:p>
    <w:p>
      <w:pPr>
        <w:pStyle w:val="BookText"/>
        <w:rPr/>
      </w:pPr>
      <w:r>
        <w:rPr>
          <w:rFonts w:ascii="Amiri" w:hAnsi="Amiri" w:eastAsia="Amiri" w:cs="Amiri"/>
          <w:color w:val="111111"/>
          <w:sz w:val="28"/>
          <w:sz w:val="28"/>
          <w:szCs w:val="28"/>
          <w:rtl w:val="true"/>
          <w:lang w:bidi="ar-SA"/>
        </w:rPr>
        <w:t>وكل الله به ألف ملك يحفظونه من</w:t>
      </w:r>
      <w:r>
        <w:rPr>
          <w:rStyle w:val="FootnoteAnchor"/>
          <w:rtl w:val="true"/>
        </w:rPr>
        <w:footnoteReference w:id="1321"/>
      </w:r>
      <w:r>
        <w:rPr>
          <w:rFonts w:ascii="Amiri" w:hAnsi="Amiri" w:eastAsia="Amiri" w:cs="Amiri"/>
          <w:color w:val="111111"/>
          <w:sz w:val="28"/>
          <w:sz w:val="28"/>
          <w:szCs w:val="28"/>
          <w:rtl w:val="true"/>
          <w:lang w:bidi="ar-SA"/>
        </w:rPr>
        <w:t>كل شيطان رجيم، و من كل آفة، ومن مات في يومه أدخله الله الجنة، وحضر غسله ثلاثون ألف ملك، كلهم يستغفرون له، و يشيعونه إلى قبره بالاستغفار له، فإذا أدخل في الحده، كانوا في جوف قبره يعبدون الله، و نواب عبادتهم له، وفتح</w:t>
      </w:r>
      <w:r>
        <w:rPr>
          <w:rStyle w:val="FootnoteAnchor"/>
          <w:rtl w:val="true"/>
        </w:rPr>
        <w:footnoteReference w:id="1322"/>
      </w:r>
      <w:r>
        <w:rPr>
          <w:rFonts w:ascii="Amiri" w:hAnsi="Amiri" w:eastAsia="Amiri" w:cs="Amiri"/>
          <w:color w:val="111111"/>
          <w:sz w:val="28"/>
          <w:sz w:val="28"/>
          <w:szCs w:val="28"/>
          <w:rtl w:val="true"/>
          <w:lang w:bidi="ar-SA"/>
        </w:rPr>
        <w:t>له في قبره مد بصره، و أمن ضغطة القبر، ولم يزل له في قبره نور ساطع إلى أعنان السماء، إلى أن يخرجه الله من قبره، فإذا أخرجه لم تزل ملائكة الله معه، يشيعونه ويحدثونه ويضحكون في وجهه ويبشرونه بكل خير، حتى يجوز وا به الصراط والميزان، ويوقفونه الله موقفاً لا يكون عند الله خلق أقرب منه، إلا ملائكة الله المقربون وأنبياؤه المرسلون، و هو مع النبيين واقف بين يدي الله، لا يحزن مع من يحزن، ولا يهتم، مع من يهتم، ولا يجزع مع من يجزع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ـ اشفّعك في جميع من تشفع، ولا تحاسب، و 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أعطك جميع ما تسأل، فيسأل فيعطى، ويشفع فيشفّع ، ولا يحاسب فيمن يحاسب، ولا يوقَف مع من يوقف، ولا يذل مع من يذل، ولا يبكت</w:t>
      </w:r>
      <w:r>
        <w:rPr>
          <w:rStyle w:val="FootnoteAnchor"/>
          <w:rtl w:val="true"/>
        </w:rPr>
        <w:footnoteReference w:id="1323"/>
      </w:r>
      <w:r>
        <w:rPr>
          <w:rFonts w:ascii="IRNazanin" w:hAnsi="IRNazanin" w:eastAsia="IRNazanin"/>
          <w:color w:val="111111"/>
          <w:sz w:val="28"/>
          <w:sz w:val="28"/>
          <w:szCs w:val="28"/>
          <w:rtl w:val="true"/>
          <w:lang w:bidi="fa-IR"/>
        </w:rPr>
        <w:t>بخطيئة، ولا بشيء من سوء عمله، ويعطى كتابا منشوراً، حتى يهبط من عند الله، فيقول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كان لهذا العبد من خطيئة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 رفقاء محمد صلى الله علیه و آله</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لم يزل محفوظاً من كل آفة، مدفوعاً عنه كل بلية</w:t>
      </w:r>
      <w:r>
        <w:rPr>
          <w:rStyle w:val="FootnoteAnchor"/>
          <w:rtl w:val="true"/>
        </w:rPr>
        <w:footnoteReference w:id="1325"/>
      </w:r>
      <w:r>
        <w:rPr>
          <w:rFonts w:ascii="Amiri" w:hAnsi="Amiri" w:eastAsia="Amiri" w:cs="Amiri"/>
          <w:color w:val="111111"/>
          <w:sz w:val="28"/>
          <w:sz w:val="28"/>
          <w:szCs w:val="28"/>
          <w:rtl w:val="true"/>
          <w:lang w:bidi="ar-SA"/>
        </w:rPr>
        <w:t>، مرزوقاً</w:t>
      </w:r>
      <w:r>
        <w:rPr>
          <w:rStyle w:val="FootnoteAnchor"/>
          <w:rtl w:val="true"/>
        </w:rPr>
        <w:footnoteReference w:id="1326"/>
      </w:r>
      <w:r>
        <w:rPr>
          <w:rFonts w:ascii="Amiri" w:hAnsi="Amiri" w:eastAsia="Amiri" w:cs="Amiri"/>
          <w:color w:val="111111"/>
          <w:sz w:val="28"/>
          <w:sz w:val="28"/>
          <w:szCs w:val="28"/>
          <w:rtl w:val="true"/>
          <w:lang w:bidi="ar-SA"/>
        </w:rPr>
        <w:t>بأوسع ما يكون من الرزق، ولم يصبه الله في ماله ولا ولده ولا بدنه، يسوء من شيطان رجيم، ولا جبار عنيد، فإن من مات في يومه أو في ليلته، بعثه الله شهيداً مع الشهداء في درجتهم</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أعطي من خير الدنيا والآخرة، مالم يُعط أحد من الناس، إلا نبي مرسل، أو ملك مقرب، وأدخله الله الجنة، وكلّ من أحب من أهل بيته، حتى خادمه الذي يخدمه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أعطاه الله تعالى شرف الدنيا والآخرة، وأعزه بلا مال ولا عشيرة، حتى يهابه من يراه، و حرّم جده على النار، وبنى له في الجنة ألف مدينة، في كل مدينة ألف قصر، في كل قصر مائة حوراء، وله مع هذا عينان تجریان، و عينان نضّاختان</w:t>
      </w:r>
      <w:r>
        <w:rPr>
          <w:rStyle w:val="FootnoteAnchor"/>
          <w:rtl w:val="true"/>
        </w:rPr>
        <w:footnoteReference w:id="1330"/>
      </w:r>
      <w:r>
        <w:rPr>
          <w:rFonts w:ascii="Amiri" w:hAnsi="Amiri" w:eastAsia="Amiri" w:cs="Amiri"/>
          <w:color w:val="111111"/>
          <w:sz w:val="28"/>
          <w:sz w:val="28"/>
          <w:szCs w:val="28"/>
          <w:rtl w:val="true"/>
          <w:lang w:bidi="ar-SA"/>
        </w:rPr>
        <w:t>، و حور مقصورات في الخيام</w:t>
      </w:r>
      <w:r>
        <w:rPr>
          <w:rStyle w:val="FootnoteAnchor"/>
          <w:rtl w:val="true"/>
        </w:rPr>
        <w:footnoteReference w:id="1331"/>
      </w:r>
      <w:r>
        <w:rPr>
          <w:rFonts w:ascii="Amiri" w:hAnsi="Amiri" w:eastAsia="Amiri" w:cs="Amiri"/>
          <w:color w:val="111111"/>
          <w:sz w:val="28"/>
          <w:sz w:val="28"/>
          <w:szCs w:val="28"/>
          <w:rtl w:val="true"/>
          <w:lang w:bidi="ar-SA"/>
        </w:rPr>
        <w:t>، و من كل فاكهة زوجان</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غفر الله له ما تقدم من ذنبه و ما تأخر، وألزمه كلمة التقوى، وجعل الآخرة خيراً 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بصره، سروراً، وعاش في هذه الدنيا محموداً مغبوطاً</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يوم القيامة، ووجهه كالثلج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يقف بين يدي الله تعالى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أدمنت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تدر ماثوابها،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دریت</w:t>
      </w:r>
      <w:r>
        <w:rPr>
          <w:rFonts w:eastAsia="IRNazanin" w:cs="IRNazanin"/>
          <w:color w:val="111111"/>
          <w:sz w:val="28"/>
          <w:szCs w:val="28"/>
          <w:rtl w:val="true"/>
          <w:lang w:bidi="fa-IR"/>
        </w:rPr>
        <w:t>)</w:t>
      </w:r>
      <w:r>
        <w:rPr>
          <w:rStyle w:val="FootnoteAnchor"/>
          <w:rtl w:val="true"/>
        </w:rPr>
        <w:footnoteReference w:id="1335"/>
      </w:r>
      <w:r>
        <w:rPr>
          <w:rFonts w:ascii="Amiri" w:hAnsi="Amiri" w:eastAsia="Amiri" w:cs="Amiri"/>
          <w:color w:val="111111"/>
          <w:sz w:val="28"/>
          <w:sz w:val="28"/>
          <w:szCs w:val="28"/>
          <w:rtl w:val="true"/>
          <w:lang w:bidi="ar-SA"/>
        </w:rPr>
        <w:t>لما مللت قراءتها، ولكني سأجزيك</w:t>
      </w:r>
      <w:r>
        <w:rPr>
          <w:rStyle w:val="FootnoteAnchor"/>
          <w:rtl w:val="true"/>
        </w:rPr>
        <w:footnoteReference w:id="1336"/>
      </w:r>
      <w:r>
        <w:rPr>
          <w:rFonts w:ascii="Amiri" w:hAnsi="Amiri" w:eastAsia="Amiri" w:cs="Amiri"/>
          <w:color w:val="111111"/>
          <w:sz w:val="28"/>
          <w:sz w:val="28"/>
          <w:szCs w:val="28"/>
          <w:rtl w:val="true"/>
          <w:lang w:bidi="ar-SA"/>
        </w:rPr>
        <w:t xml:space="preserve">جزاءك، أدخلوه الجنة، وله فيها قصر من ياقوتة حمراء، أبوابها وشرفها و درجها منها، </w:t>
      </w:r>
    </w:p>
    <w:p>
      <w:pPr>
        <w:pStyle w:val="BookText"/>
        <w:rPr/>
      </w:pPr>
      <w:r>
        <w:rPr>
          <w:rFonts w:ascii="IRNazanin" w:hAnsi="IRNazanin" w:eastAsia="IRNazanin"/>
          <w:color w:val="111111"/>
          <w:sz w:val="28"/>
          <w:sz w:val="28"/>
          <w:szCs w:val="28"/>
          <w:rtl w:val="true"/>
          <w:lang w:bidi="fa-IR"/>
        </w:rPr>
        <w:t>یری ظاهرها من باطنها، وباطنها من ظاهرها، وله فيها حور</w:t>
      </w:r>
      <w:r>
        <w:rPr>
          <w:rStyle w:val="FootnoteAnchor"/>
          <w:rtl w:val="true"/>
        </w:rPr>
        <w:footnoteReference w:id="1337"/>
      </w:r>
      <w:r>
        <w:rPr>
          <w:rFonts w:ascii="Amiri" w:hAnsi="Amiri" w:eastAsia="Amiri" w:cs="Amiri"/>
          <w:color w:val="111111"/>
          <w:sz w:val="28"/>
          <w:sz w:val="28"/>
          <w:szCs w:val="28"/>
          <w:rtl w:val="true"/>
          <w:lang w:bidi="ar-SA"/>
        </w:rPr>
        <w:t>أتراب من الحور العين، وألف جارية، وألف غلام من الولدان المخلدين</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في قبره من هوامّ الأرض، ومن ضغطة القبر</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بعثه الله من الآمنين</w:t>
      </w:r>
      <w:r>
        <w:rPr>
          <w:rStyle w:val="FootnoteAnchor"/>
          <w:rtl w:val="true"/>
        </w:rPr>
        <w:footnoteReference w:id="1342"/>
      </w:r>
      <w:r>
        <w:rPr>
          <w:rFonts w:ascii="Amiri" w:hAnsi="Amiri" w:eastAsia="Amiri" w:cs="Amiri"/>
          <w:color w:val="111111"/>
          <w:sz w:val="28"/>
          <w:sz w:val="28"/>
          <w:szCs w:val="28"/>
          <w:rtl w:val="true"/>
          <w:lang w:bidi="ar-SA"/>
        </w:rPr>
        <w:t>، وأظله تحت عرشه، و حاسبه حساباً يسيراً، وأعطاه كتابه بيمينه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ثوابها أن لا يرى النار أبداً، ولا يسمع يزفير جهنم ولا شهيقها، و هو مع محمد صلى الله عليه و آله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كل جمعة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الله عزوجل بروعة في الدنيا، وآمنه من فزع يوم القيامة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القرآن، فإذا قرأتموها فاحمدوا الله واشكروه على حفظها وتلاوتها، إن العبد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من فيه أطيب من المسك الأذفر والعنبر، وإن الله تعالى يرحم تاليها، ويرحم جیرانه، و اصدقاءه و معارفه وكل حيم أو قريب له، ويستغفر له العرش والكرسي و ملائكة الله المقربون</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 يرتب، ولم يدخله شك في دينه أبداً، </w:t>
      </w:r>
    </w:p>
    <w:p>
      <w:pPr>
        <w:pStyle w:val="BookText"/>
        <w:rPr/>
      </w:pPr>
      <w:r>
        <w:rPr>
          <w:rFonts w:ascii="Amiri" w:hAnsi="Amiri" w:eastAsia="Amiri" w:cs="Amiri"/>
          <w:color w:val="111111"/>
          <w:sz w:val="28"/>
          <w:sz w:val="28"/>
          <w:szCs w:val="28"/>
          <w:rtl w:val="true"/>
          <w:lang w:bidi="ar-SA"/>
        </w:rPr>
        <w:t>ولم يبتله الله يفقر أبداً، ولا بخوف من سلطان أبداً، ولا يزال</w:t>
      </w:r>
      <w:r>
        <w:rPr>
          <w:rStyle w:val="FootnoteAnchor"/>
          <w:rtl w:val="true"/>
        </w:rPr>
        <w:footnoteReference w:id="1347"/>
      </w:r>
      <w:r>
        <w:rPr>
          <w:rFonts w:ascii="Amiri" w:hAnsi="Amiri" w:eastAsia="Amiri" w:cs="Amiri"/>
          <w:color w:val="111111"/>
          <w:sz w:val="28"/>
          <w:sz w:val="28"/>
          <w:szCs w:val="28"/>
          <w:rtl w:val="true"/>
          <w:lang w:bidi="ar-SA"/>
        </w:rPr>
        <w:t>محفوظاً</w:t>
      </w:r>
      <w:r>
        <w:rPr>
          <w:rStyle w:val="FootnoteAnchor"/>
          <w:rtl w:val="true"/>
        </w:rPr>
        <w:footnoteReference w:id="1348"/>
      </w:r>
      <w:r>
        <w:rPr>
          <w:rFonts w:ascii="Amiri" w:hAnsi="Amiri" w:eastAsia="Amiri" w:cs="Amiri"/>
          <w:color w:val="111111"/>
          <w:sz w:val="28"/>
          <w:sz w:val="28"/>
          <w:szCs w:val="28"/>
          <w:rtl w:val="true"/>
          <w:lang w:bidi="ar-SA"/>
        </w:rPr>
        <w:t>حتى يموت، ووكل</w:t>
      </w:r>
      <w:r>
        <w:rPr>
          <w:rStyle w:val="FootnoteAnchor"/>
          <w:rtl w:val="true"/>
        </w:rPr>
        <w:footnoteReference w:id="1349"/>
      </w:r>
      <w:r>
        <w:rPr>
          <w:rFonts w:ascii="Amiri" w:hAnsi="Amiri" w:eastAsia="Amiri" w:cs="Amiri"/>
          <w:color w:val="111111"/>
          <w:sz w:val="28"/>
          <w:sz w:val="28"/>
          <w:szCs w:val="28"/>
          <w:rtl w:val="true"/>
          <w:lang w:bidi="ar-SA"/>
        </w:rPr>
        <w:t>الله به في قبره ألف ملك يصلون عليه، ويكون ثواب صلاتهم له، و يشيعونه حتى يوقفوه موقف الآمنين</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يوم القيامة حتى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عبادي المخلصين، الحقوه بالصالحين من عبادي، فأسكنوه جنات النعيم، واسقوه الرحيق المختوم بمزاج الكافور</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زوار محمد صلى الله عليه و آله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قرأ</w:t>
      </w:r>
      <w:r>
        <w:rPr>
          <w:rStyle w:val="FootnoteAnchor"/>
          <w:rtl w:val="true"/>
        </w:rPr>
        <w:footnoteReference w:id="1353"/>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في رزقه، و أعطاه الله كتابه بيمينه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تعالى له معيشته، و أناه برزق واسع، ونور له في قبره بسراج يزهر إلى يوم القيامة</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له خير الدنيا والآخرة</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محموداً بين الناس، وكان مغفوراً له إن شاء الله تعالى</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الله من قبره على </w:t>
      </w:r>
    </w:p>
    <w:p>
      <w:pPr>
        <w:pStyle w:val="BookText"/>
        <w:rPr/>
      </w:pPr>
      <w:r>
        <w:rPr>
          <w:rFonts w:ascii="Amiri" w:hAnsi="Amiri" w:eastAsia="Amiri" w:cs="Amiri"/>
          <w:color w:val="111111"/>
          <w:sz w:val="28"/>
          <w:sz w:val="28"/>
          <w:szCs w:val="28"/>
          <w:rtl w:val="true"/>
          <w:lang w:bidi="ar-SA"/>
        </w:rPr>
        <w:t>ناقة من نوق الجنة</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w:t>
      </w:r>
      <w:r>
        <w:rPr>
          <w:rStyle w:val="FootnoteAnchor"/>
          <w:rtl w:val="true"/>
        </w:rPr>
        <w:footnoteReference w:id="1359"/>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بها، فإنها لا تقرّ في قلوب المنافقين، ويأتي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ربها</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يوم القيامة في صورة آدمي في أحسن صورة و أطيب ريح، حتى نقف من الله عز وجل موقفاً لا يكون أحد أقرب إلى الله منها،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كان يقوم بك في الدنيا</w:t>
      </w:r>
      <w:r>
        <w:rPr>
          <w:rStyle w:val="FootnoteAnchor"/>
          <w:rtl w:val="true"/>
        </w:rPr>
        <w:footnoteReference w:id="1361"/>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وفلان، فتبيض وجوههم،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فيمن أحببتم</w:t>
      </w:r>
      <w:r>
        <w:rPr>
          <w:rStyle w:val="FootnoteAnchor"/>
          <w:rtl w:val="true"/>
        </w:rPr>
        <w:footnoteReference w:id="1362"/>
      </w:r>
      <w:r>
        <w:rPr>
          <w:rFonts w:ascii="Amiri" w:hAnsi="Amiri" w:eastAsia="Amiri" w:cs="Amiri"/>
          <w:color w:val="111111"/>
          <w:sz w:val="28"/>
          <w:sz w:val="28"/>
          <w:szCs w:val="28"/>
          <w:rtl w:val="true"/>
          <w:lang w:bidi="ar-SA"/>
        </w:rPr>
        <w:t>، وادخلوا الجنة فاسكنوا حيث شتم</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قرأها ليلاً أو نهاراً مات شهيداً</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الاسناد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كل ليلة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الله، وحبيبه إلى الناس أجمعين، ولم ير في الدنيا بؤساً ولا فقراً ولا آفة، وكان من رفقاء أمير المؤمنين عليه السلام، وإنها نزلت فيه خاصة</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اشتاق إلى الجنة وصفتها فليقرأها</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قرأها قبل أن ينام، لقي الله تعالى و وجهه كالقمر ليلة البدر</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والمجادلة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لم يعذبه الله عزوجل أبداً، ولم ير في نفسه وأهله سوءاً أبداً ولا خصاصة</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بن كعب،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جنة ولا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عرش ولا كرسي، ولا حجب السماوات السبع، </w:t>
      </w:r>
    </w:p>
    <w:p>
      <w:pPr>
        <w:pStyle w:val="BookText"/>
        <w:rPr/>
      </w:pPr>
      <w:r>
        <w:rPr>
          <w:rFonts w:ascii="Amiri" w:hAnsi="Amiri" w:eastAsia="Amiri" w:cs="Amiri"/>
          <w:color w:val="111111"/>
          <w:sz w:val="28"/>
          <w:sz w:val="28"/>
          <w:szCs w:val="28"/>
          <w:rtl w:val="true"/>
          <w:lang w:bidi="ar-SA"/>
        </w:rPr>
        <w:t>والأرضين السبع، والهواء والطير والشجر والجبال، والشمس والقمر، والملائكة، إلا صلوا عليه واستغفروا له، وإن مات في يومه، أو في ليلته، مات شهيداً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 نواقله، امتحن الله قلبه للإيمان، و نور بصره، ولا يصيبه فقر ولا جنون، في نفسه ولا في ولده</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في فرائضه و نوافله، جعله الله في صف ملائكته وأنبيائه المرسلين</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الواجب على كل مؤمن، إذا كان من شيعتنا، أن يقرأ في ليلة الجمعة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الظهر والعصر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فكأنما يعمل عمل رسول الله، وكان ثوابه على الله الجنة</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فريضته كانت شفيعته يوم القيامة، وشاهد عدل عند من يجيز شهادتها، ثم لا يفارقها</w:t>
      </w:r>
      <w:r>
        <w:rPr>
          <w:rStyle w:val="FootnoteAnchor"/>
          <w:rtl w:val="true"/>
        </w:rPr>
        <w:footnoteReference w:id="1374"/>
      </w:r>
      <w:r>
        <w:rPr>
          <w:rFonts w:ascii="Amiri" w:hAnsi="Amiri" w:eastAsia="Amiri" w:cs="Amiri"/>
          <w:color w:val="111111"/>
          <w:sz w:val="28"/>
          <w:sz w:val="28"/>
          <w:szCs w:val="28"/>
          <w:rtl w:val="true"/>
          <w:lang w:bidi="ar-SA"/>
        </w:rPr>
        <w:t>حتى تدخله الجنة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بالمسبحات كلها قبل أن ينام، لم يمت حتى يدرك القائم عليه السلام، فإن مات كان من جوار النبي صلى الله عليه و آله</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أعاذه الله من أن يكون في القيامة ممن يخاف أو يحزن، وعوني من النار، وأدخله الله الجنة، بتلاوته إياهما، ومحافظته عليهما، لأنهما للنبي صلى الله عليه و آله</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المكتوبة قبل أن </w:t>
      </w:r>
    </w:p>
    <w:p>
      <w:pPr>
        <w:pStyle w:val="BookText"/>
        <w:rPr/>
      </w:pPr>
      <w:r>
        <w:rPr>
          <w:rFonts w:ascii="Amiri" w:hAnsi="Amiri" w:eastAsia="Amiri" w:cs="Amiri"/>
          <w:color w:val="111111"/>
          <w:sz w:val="28"/>
          <w:sz w:val="28"/>
          <w:szCs w:val="28"/>
          <w:rtl w:val="true"/>
          <w:lang w:bidi="ar-SA"/>
        </w:rPr>
        <w:t xml:space="preserve">ينام، لم يزل في 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حتى يصبح، وفي أمانه يوم القيامة حتى يدخل الجنة إن شاء الله</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أن يصيبه فقر، و أعاذه إذا مات من ضمة القبر إن شاء الله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قراءتها في الفرائض والنوافل من الإيمان بالله ورسوله، لأنها إنما نزلت في أمير المؤمنين عليه السلام و معاوية، ولم يسلب قاروها دينه حتى يلقى الله عز وجل</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اكثروا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أكثر قراءتها، لم يسأله الله عز وجل يوم القيامة عن ذنب عمله، وأسكنه الجنة مع محمد صلى الله عليه وآله و</w:t>
      </w:r>
      <w:r>
        <w:rPr>
          <w:rStyle w:val="FootnoteAnchor"/>
          <w:rtl w:val="true"/>
        </w:rPr>
        <w:footnoteReference w:id="1383"/>
      </w:r>
      <w:r>
        <w:rPr>
          <w:rFonts w:ascii="Amiri" w:hAnsi="Amiri" w:eastAsia="Amiri" w:cs="Amiri"/>
          <w:color w:val="111111"/>
          <w:sz w:val="28"/>
          <w:sz w:val="28"/>
          <w:szCs w:val="28"/>
          <w:rtl w:val="true"/>
          <w:lang w:bidi="ar-SA"/>
        </w:rPr>
        <w:t>أهل بيته إن شاء الله</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ويقرأ كتابه، لا يدع أن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عبد قرأها محتباً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فريضة 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عزوجل مساكن الأبرار، و أعطاه ثلاث جنان مع جنته كرامة من الله، وزوّجه مانتي حوراء، وأربعة آلاف بنت</w:t>
      </w:r>
      <w:r>
        <w:rPr>
          <w:rStyle w:val="FootnoteAnchor"/>
          <w:rtl w:val="true"/>
        </w:rPr>
        <w:footnoteReference w:id="1385"/>
      </w:r>
      <w:r>
        <w:rPr>
          <w:rFonts w:ascii="IRNazanin" w:hAnsi="IRNazanin" w:eastAsia="IRNazanin"/>
          <w:color w:val="111111"/>
          <w:sz w:val="28"/>
          <w:sz w:val="28"/>
          <w:szCs w:val="28"/>
          <w:rtl w:val="true"/>
          <w:lang w:bidi="fa-IR"/>
        </w:rPr>
        <w:t>، إن شاء الله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شيء من أعين الجنّ، ولا نفتهم ولا سحرهم ولا من كيدهم، و كان مع محمد عليه الصلاة والسلام،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أريد به بدلاً، ولا أريد أن أبغي عنه حولاً</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العشاء الآخرة، أو في آخر </w:t>
      </w:r>
    </w:p>
    <w:p>
      <w:pPr>
        <w:pStyle w:val="BookText"/>
        <w:rPr/>
      </w:pPr>
      <w:r>
        <w:rPr>
          <w:rFonts w:ascii="Amiri" w:hAnsi="Amiri" w:eastAsia="Amiri" w:cs="Amiri"/>
          <w:color w:val="111111"/>
          <w:sz w:val="28"/>
          <w:sz w:val="28"/>
          <w:szCs w:val="28"/>
          <w:rtl w:val="true"/>
          <w:lang w:bidi="ar-SA"/>
        </w:rPr>
        <w:t xml:space="preserve">الليل، كان له الليل والنهار شاهدين مع سورة المزّمّل، وأحياه الله حياة طيبة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ميتة طيبة</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في الفريضة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عز وجل، أن يجعله مع محمد صلى الله عليه وآله في درجته، ولا يدركه في حياة الدنيا شقاء أبداً، إن شاء الله تعالى</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يعمل بها، بعثه الله عزوجل مع رسول الله صلى الله عليه و آله من قبره في احسن صورة، ويبشره ويضحك في وجهه حتى يجوز على الصراط</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غداة خميس، زوجه الله من الحور العين</w:t>
      </w:r>
      <w:r>
        <w:rPr>
          <w:rStyle w:val="FootnoteAnchor"/>
          <w:rtl w:val="true"/>
        </w:rPr>
        <w:footnoteReference w:id="1392"/>
      </w:r>
      <w:r>
        <w:rPr>
          <w:rFonts w:ascii="Amiri" w:hAnsi="Amiri" w:eastAsia="Amiri" w:cs="Amiri"/>
          <w:color w:val="111111"/>
          <w:sz w:val="28"/>
          <w:sz w:val="28"/>
          <w:szCs w:val="28"/>
          <w:rtl w:val="true"/>
          <w:lang w:bidi="ar-SA"/>
        </w:rPr>
        <w:t>، و كان مع محمد صلى الله عليه و آله</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إلا ريّاناً، ولم يبعثه الله إلا ريّاناً ، ولم يدخله الجنة إلا 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تعالى بينه و 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أدمنها في كل يوم ـ حتى يزور بيت الله الحرام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أمن</w:t>
      </w:r>
      <w:r>
        <w:rPr>
          <w:rFonts w:eastAsia="Amiri" w:cs="Amiri" w:ascii="Amiri" w:hAnsi="Amiri"/>
          <w:color w:val="111111"/>
          <w:sz w:val="28"/>
          <w:szCs w:val="28"/>
          <w:rtl w:val="true"/>
          <w:lang w:bidi="ar-SA"/>
        </w:rPr>
        <w:t>)</w:t>
      </w:r>
      <w:r>
        <w:rPr>
          <w:rStyle w:val="FootnoteAnchor"/>
          <w:rtl w:val="true"/>
        </w:rPr>
        <w:footnoteReference w:id="1395"/>
      </w:r>
      <w:r>
        <w:rPr>
          <w:rFonts w:ascii="IRNazanin" w:hAnsi="IRNazanin" w:eastAsia="IRNazanin"/>
          <w:color w:val="111111"/>
          <w:sz w:val="28"/>
          <w:sz w:val="28"/>
          <w:szCs w:val="28"/>
          <w:rtl w:val="true"/>
          <w:lang w:bidi="fa-IR"/>
        </w:rPr>
        <w:t>من الخيانة، وفي ظلّ الله و کرامته و جنانه</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الفطرت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نصب عينيه</w:t>
      </w:r>
      <w:r>
        <w:rPr>
          <w:rStyle w:val="FootnoteAnchor"/>
          <w:rtl w:val="true"/>
        </w:rPr>
        <w:footnoteReference w:id="1397"/>
      </w:r>
      <w:r>
        <w:rPr>
          <w:rFonts w:ascii="Amiri" w:hAnsi="Amiri" w:eastAsia="Amiri" w:cs="Amiri"/>
          <w:color w:val="111111"/>
          <w:sz w:val="28"/>
          <w:sz w:val="28"/>
          <w:szCs w:val="28"/>
          <w:rtl w:val="true"/>
          <w:lang w:bidi="ar-SA"/>
        </w:rPr>
        <w:t>، لم يحجبه الله عن حاجة، ولم يحجزه عن الله حاجز، ولم يزل الله ينظر إليه حتى يفرغ من الحساب</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قراءته 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عزوجل الأمن يوم القيامة من النار، ولا يمر على جسر جهنم، ولا يحاسب</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النبيين والمرسلين</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فرائضة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عند الله يوم القيامة جاهاً عظيماً ومنزلة رفيعة، وكان من رفقاء النبيين وأصحابهم في الجنة</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عشاء الله برحمته في الدنيا والآخرة، وآمنه من عذاب النار</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فرائضكم، فإنها صورة الحسين عليه السلام، من قرأها كان معه في درجته من الجنة</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قراءته في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w:t>
      </w:r>
    </w:p>
    <w:p>
      <w:pPr>
        <w:pStyle w:val="BookText"/>
        <w:rPr/>
      </w:pPr>
      <w:r>
        <w:rPr>
          <w:rFonts w:ascii="Amiri" w:hAnsi="Amiri" w:eastAsia="Amiri" w:cs="Amiri"/>
          <w:color w:val="111111"/>
          <w:sz w:val="28"/>
          <w:sz w:val="28"/>
          <w:szCs w:val="28"/>
          <w:rtl w:val="true"/>
          <w:lang w:bidi="ar-SA"/>
        </w:rPr>
        <w:t>الدنيا معروفاً من الصالحين، وفي الآخرة معروفاً أن له من الله مكاناً، وكان يوم القيامة من رفقاء النبيين والشهداء والصالحين</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بحضرته إلا شهد له يوم القيامة، حتى شعره و بشره، ولحمه ودمه، و عروقه و عصبه، وعظامه وجميع ما أقلت الأرض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شهادتكم لعبدي وأجزتها له، انطلقوا به إلى جنّاتي حتى يتخير منها حيث شاء و أحب، فاعطوه إياها من غير منّ، ولكن رحمة مني وفضلاً عليه، فهنيئاً هنيئاً لعبدي</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 نوافله، أعطي من الجنة حيث</w:t>
      </w:r>
      <w:r>
        <w:rPr>
          <w:rStyle w:val="FootnoteAnchor"/>
          <w:rtl w:val="true"/>
        </w:rPr>
        <w:footnoteReference w:id="1407"/>
      </w:r>
      <w:r>
        <w:rPr>
          <w:rFonts w:ascii="Amiri" w:hAnsi="Amiri" w:eastAsia="Amiri" w:cs="Amiri"/>
          <w:color w:val="111111"/>
          <w:sz w:val="28"/>
          <w:sz w:val="28"/>
          <w:szCs w:val="28"/>
          <w:rtl w:val="true"/>
          <w:lang w:bidi="ar-SA"/>
        </w:rPr>
        <w:t>يرضى، إن شاء الله</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في يومه أوليلته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 لك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مات شهيداً، و بعثه الله شهيداً، وأحياه شهيداً، وكان ممن</w:t>
      </w:r>
      <w:r>
        <w:rPr>
          <w:rStyle w:val="FootnoteAnchor"/>
          <w:rtl w:val="true"/>
        </w:rPr>
        <w:footnoteReference w:id="1410"/>
      </w:r>
      <w:r>
        <w:rPr>
          <w:rFonts w:ascii="Amiri" w:hAnsi="Amiri" w:eastAsia="Amiri" w:cs="Amiri"/>
          <w:color w:val="111111"/>
          <w:sz w:val="28"/>
          <w:sz w:val="28"/>
          <w:szCs w:val="28"/>
          <w:rtl w:val="true"/>
          <w:lang w:bidi="ar-SA"/>
        </w:rPr>
        <w:t>ضرب بسيفه في سبيل الله 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بها صوته، كان كالشاهر سيفه في سبيل الله عز وجل، ومن قرأها سراً، كان كالمتشحط بدمه في سبيل الله عزوجل، ومن قرأها عشر مرات، مما الله عنه ألف ذنب من ذنوبه</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من فرائض الله عزوجل،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غفر لك ما مضى، فاستأنف العمل</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بريئاً من الشرك، وأدخل في دين محمد صلى الله عليه و آله و بعثه الله عزوجل مؤمناً، وحاسبه حساباً يسيراً</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تملّوا من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كانت قراءته في نوافله، لم يصبه الله عز وجل بزلزلة أبداً، ولم يمت بها، ولا بصاعقة، ولا بآفة من الآفات، فإذا مات أمريه إلى الجنة،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أبحتك جنتي، فاسكن منها حيث شنت و هویت، لا ممنوع ولا مدفوع عنها</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أدمن قرأتها، بعثه الله تعالى مع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وكان من رفقائه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من قراءتها، آمنه الله عز وجل في فتنة الدجال</w:t>
      </w:r>
      <w:r>
        <w:rPr>
          <w:rStyle w:val="FootnoteAnchor"/>
          <w:rtl w:val="true"/>
        </w:rPr>
        <w:footnoteReference w:id="1417"/>
      </w:r>
      <w:r>
        <w:rPr>
          <w:rFonts w:ascii="Amiri" w:hAnsi="Amiri" w:eastAsia="Amiri" w:cs="Amiri"/>
          <w:color w:val="111111"/>
          <w:sz w:val="28"/>
          <w:sz w:val="28"/>
          <w:szCs w:val="28"/>
          <w:rtl w:val="true"/>
          <w:lang w:bidi="ar-SA"/>
        </w:rPr>
        <w:t>، ومن فيح جهنم</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كتب الله له ثواب مائة شهيد، ومن قرأها في ناقلة كتب الله له ثواب خمسين شهيداً، وصلى معه في فريضته أربعون صفاً من الملائكة</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نومه، وفي فتنة القبر</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بعثه الله يوم القيامة مشرقاً وجهه، ضاحكاً سِنّه، قريراً عينه، حتى يدخل الجنة</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بعد الله عنه الفقر، وجلب إليه الرزق، ويدفع عنه ميتة السوء</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يوم القيامة كل سهل يوما وجبل و مدر، بأنه كان من المصلّين، وينادي له يوم القيامة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على عبدي، قبلت شهادتكم له، أدخلوه الجنة، ولا تحاسبوه، فإنه ممن أحبه وأحب عمله</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من قراءتها، بعثه الله يوم القيامة على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مراكب</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الجنة، حتى يقعد على موائد النور</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في فريضة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فليقرا</w:t>
      </w:r>
      <w:r>
        <w:rPr>
          <w:rStyle w:val="FootnoteAnchor"/>
          <w:rtl w:val="true"/>
        </w:rPr>
        <w:footnoteReference w:id="1426"/>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جميعاً صورة واحدة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ونوافله، كان ممن قبل الله عزوجل صلاته وصيامه، ولم يحاسبه بما كان منه</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 نوافـلـه مقـاء الله من الكوثر يوم القيامة، وكان منزله</w:t>
      </w:r>
      <w:r>
        <w:rPr>
          <w:rStyle w:val="FootnoteAnchor"/>
          <w:rtl w:val="true"/>
        </w:rPr>
        <w:footnoteReference w:id="1429"/>
      </w:r>
      <w:r>
        <w:rPr>
          <w:rFonts w:ascii="IRNazanin" w:hAnsi="IRNazanin" w:eastAsia="IRNazanin"/>
          <w:color w:val="111111"/>
          <w:sz w:val="28"/>
          <w:sz w:val="28"/>
          <w:szCs w:val="28"/>
          <w:rtl w:val="true"/>
          <w:lang w:bidi="fa-IR"/>
        </w:rPr>
        <w:t>عند رسول الله في أصل طوبی</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من الفرائض، غفر الله له ولوالديه و ما ولدا، وإن كان شقياً عي من ديوان الأشقيا، وأثبت في ديوان السعداء، وأحياء الله سعيداً، وأماته شهيداً، وبعثه شهيداً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ناقلة أو فريضة، نصره الله على جميع أعدائه، وجاء يوم القيامة ومعه كتاب</w:t>
      </w:r>
      <w:r>
        <w:rPr>
          <w:rStyle w:val="FootnoteAnchor"/>
          <w:rtl w:val="true"/>
        </w:rPr>
        <w:footnoteReference w:id="1432"/>
      </w:r>
      <w:r>
        <w:rPr>
          <w:rFonts w:ascii="Amiri" w:hAnsi="Amiri" w:eastAsia="Amiri" w:cs="Amiri"/>
          <w:color w:val="111111"/>
          <w:sz w:val="28"/>
          <w:sz w:val="28"/>
          <w:szCs w:val="28"/>
          <w:rtl w:val="true"/>
          <w:lang w:bidi="ar-SA"/>
        </w:rPr>
        <w:t xml:space="preserve">فيه أمان من جسر جهنم و من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33"/>
      </w:r>
      <w:r>
        <w:rPr>
          <w:rFonts w:ascii="Amiri" w:hAnsi="Amiri" w:eastAsia="Amiri" w:cs="Amiri"/>
          <w:color w:val="111111"/>
          <w:sz w:val="28"/>
          <w:sz w:val="28"/>
          <w:szCs w:val="28"/>
          <w:rtl w:val="true"/>
          <w:lang w:bidi="ar-SA"/>
        </w:rPr>
        <w:t>زفيرها، ولا يمّر على شيء يوم القيامة إلا بشّره، وأخبره بكل خير، حتى يدخل الجنة، ويفتح له في الدنيا من أسباب الخير مالم يتمنّ ولا يخطر بباله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عليه، فإنه كان من المكذبين للنبي صلى الله عليه، وبما جاء به من عند الله عزوجل</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مضى له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يصلّ فيه</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لست من المصلين</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مرت له جمعة، ولم يقرأ فيها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مات على دين أبي لهب</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أصابه مرض أو شدة، ولم يقرأ في مرضه أو 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 مرضه أو في شدته، فهو من أهل النار</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واليوم الآخر، فلا يدع أن يقرأ في دبر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قرأها جمع الله له خير الدنيا والآخرة، وغفر له ولوالديه وما ولدا</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Style w:val="FootnoteAnchor"/>
          <w:rtl w:val="true"/>
        </w:rPr>
        <w:footnoteReference w:id="1441"/>
      </w:r>
      <w:r>
        <w:rPr>
          <w:rFonts w:ascii="Amiri" w:hAnsi="Amiri" w:eastAsia="Amiri" w:cs="Amiri"/>
          <w:color w:val="111111"/>
          <w:sz w:val="28"/>
          <w:sz w:val="28"/>
          <w:szCs w:val="28"/>
          <w:rtl w:val="true"/>
          <w:lang w:bidi="ar-SA"/>
        </w:rPr>
        <w:t>، غفر الله له ذنوب خمسين سنة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النبي صلى الله عليه وآله صلى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سبعون</w:t>
      </w:r>
      <w:r>
        <w:rPr>
          <w:rStyle w:val="FootnoteAnchor"/>
          <w:rtl w:val="true"/>
        </w:rPr>
        <w:footnoteReference w:id="1443"/>
      </w:r>
      <w:r>
        <w:rPr>
          <w:rFonts w:ascii="Amiri" w:hAnsi="Amiri" w:eastAsia="Amiri" w:cs="Amiri"/>
          <w:color w:val="111111"/>
          <w:sz w:val="28"/>
          <w:sz w:val="28"/>
          <w:szCs w:val="28"/>
          <w:rtl w:val="true"/>
          <w:lang w:bidi="ar-SA"/>
        </w:rPr>
        <w:t xml:space="preserve">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بما </w:t>
      </w:r>
    </w:p>
    <w:p>
      <w:pPr>
        <w:pStyle w:val="BookText"/>
        <w:rPr/>
      </w:pPr>
      <w:r>
        <w:rPr>
          <w:rFonts w:ascii="Amiri" w:hAnsi="Amiri" w:eastAsia="Amiri" w:cs="Amiri"/>
          <w:color w:val="111111"/>
          <w:sz w:val="28"/>
          <w:sz w:val="28"/>
          <w:szCs w:val="28"/>
          <w:rtl w:val="true"/>
          <w:lang w:bidi="ar-SA"/>
        </w:rPr>
        <w:t xml:space="preserve">استحقّ صلاتكم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وراكباً وماشياً وذاهباً و جائياً</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أوى إلى فراشه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Style w:val="FootnoteAnchor"/>
          <w:rtl w:val="true"/>
        </w:rPr>
        <w:footnoteReference w:id="1445"/>
      </w:r>
      <w:r>
        <w:rPr>
          <w:rFonts w:ascii="IRNazanin" w:hAnsi="IRNazanin" w:eastAsia="IRNazanin"/>
          <w:color w:val="111111"/>
          <w:sz w:val="28"/>
          <w:sz w:val="28"/>
          <w:szCs w:val="28"/>
          <w:rtl w:val="true"/>
          <w:lang w:bidi="fa-IR"/>
        </w:rPr>
        <w:t>، حصن</w:t>
      </w:r>
      <w:r>
        <w:rPr>
          <w:rStyle w:val="FootnoteAnchor"/>
          <w:rtl w:val="true"/>
        </w:rPr>
        <w:footnoteReference w:id="1446"/>
      </w:r>
      <w:r>
        <w:rPr>
          <w:rFonts w:ascii="Amiri" w:hAnsi="Amiri" w:eastAsia="Amiri" w:cs="Amiri"/>
          <w:color w:val="111111"/>
          <w:sz w:val="28"/>
          <w:sz w:val="28"/>
          <w:szCs w:val="28"/>
          <w:rtl w:val="true"/>
          <w:lang w:bidi="ar-SA"/>
        </w:rPr>
        <w:t>في داره و دويرات حوله</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w:t>
      </w:r>
      <w:r>
        <w:rPr>
          <w:rStyle w:val="FootnoteAnchor"/>
          <w:rtl w:val="true"/>
        </w:rPr>
        <w:footnoteReference w:id="1448"/>
      </w:r>
      <w:r>
        <w:rPr>
          <w:rFonts w:ascii="Amiri" w:hAnsi="Amiri" w:eastAsia="Amiri" w:cs="Amiri"/>
          <w:color w:val="111111"/>
          <w:sz w:val="28"/>
          <w:sz w:val="28"/>
          <w:szCs w:val="28"/>
          <w:rtl w:val="true"/>
          <w:lang w:bidi="ar-SA"/>
        </w:rPr>
        <w:t xml:space="preserve">مرة في دير الفجر، لم يتبعه في ذلك اليوم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رغم أنف</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الشيطان</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جبار، منعه الله تعالى منه، بقراءتها بين یديه، ومن خلفه، وعن يمينه، وعن شماله، فإذا فعل ذلك، رزقه الله خيره، و منعه شره</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أمراً فاقرأ مائة آية من القرآن من حيث شئت،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عني البلاء، ثلاث مرات</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البقاء في الدنيا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ثم قال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أوليائنا وشيعتنا، ولم يحسن القرآن، علّم في قبره ليرفع الله به درجته، فإن درجات الجنة على قدر آيات القرآن، فيقال لقارىء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وارق</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أوتر بالمعوّذتين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أبشر، فقد قُبل</w:t>
      </w:r>
      <w:r>
        <w:rPr>
          <w:rStyle w:val="FootnoteAnchor"/>
          <w:rtl w:val="true"/>
        </w:rPr>
        <w:footnoteReference w:id="1455"/>
      </w:r>
      <w:r>
        <w:rPr>
          <w:rFonts w:ascii="Amiri" w:hAnsi="Amiri" w:eastAsia="Amiri" w:cs="Amiri"/>
          <w:color w:val="111111"/>
          <w:sz w:val="28"/>
          <w:sz w:val="28"/>
          <w:szCs w:val="28"/>
          <w:rtl w:val="true"/>
          <w:lang w:bidi="ar-SA"/>
        </w:rPr>
        <w:t>و ترك</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bookmarkStart w:id="564" w:name="pg20004_218077"/>
    </w:p>
    <w:p>
      <w:pPr>
        <w:pStyle w:val="BookText"/>
        <w:rPr/>
      </w:pPr>
      <w:bookmarkEnd w:id="564"/>
      <w:r>
        <w:rPr>
          <w:rFonts w:ascii="Amiri" w:hAnsi="Amiri" w:eastAsia="Amiri" w:cs="Amiri"/>
          <w:color w:val="111111"/>
          <w:sz w:val="28"/>
          <w:sz w:val="28"/>
          <w:szCs w:val="28"/>
          <w:rtl w:val="true"/>
          <w:lang w:bidi="ar-SA"/>
        </w:rPr>
        <w:t>باب تتمة الأحاديث المقدم ذكرها</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غریماً</w:t>
      </w:r>
      <w:r>
        <w:rPr>
          <w:rStyle w:val="FootnoteAnchor"/>
          <w:rtl w:val="true"/>
        </w:rPr>
        <w:footnoteReference w:id="1457"/>
      </w:r>
      <w:r>
        <w:rPr>
          <w:rFonts w:ascii="Amiri" w:hAnsi="Amiri" w:eastAsia="Amiri" w:cs="Amiri"/>
          <w:color w:val="111111"/>
          <w:sz w:val="28"/>
          <w:sz w:val="28"/>
          <w:szCs w:val="28"/>
          <w:rtl w:val="true"/>
          <w:lang w:bidi="ar-SA"/>
        </w:rPr>
        <w:t>ليستحلفه، ويعلم أنه يحلف، فتركه تعظيماً الله، لم يرض الله له يوم القيامة إلا بمنزلة إبراهيم خليل الرحمن عليه السلام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753105_2320776876"/>
      <w:bookmarkStart w:id="566" w:name="_Toc188"/>
      <w:bookmarkEnd w:id="565"/>
      <w:r>
        <w:rPr>
          <w:rtl w:val="true"/>
        </w:rPr>
        <w:t>أحادیث متفرقة</w:t>
      </w:r>
      <w:bookmarkEnd w:id="566"/>
    </w:p>
    <w:p>
      <w:pPr>
        <w:pStyle w:val="BookText"/>
        <w:rPr/>
      </w:pPr>
      <w:r>
        <w:rPr>
          <w:rFonts w:ascii="Amiri" w:hAnsi="Amiri" w:eastAsia="Amiri" w:cs="Amiri"/>
          <w:color w:val="111111"/>
          <w:sz w:val="28"/>
          <w:sz w:val="28"/>
          <w:szCs w:val="28"/>
          <w:rtl w:val="true"/>
          <w:lang w:bidi="ar-SA"/>
        </w:rPr>
        <w:t xml:space="preserve">و من بلغه شيء من الثواب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الخير</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فعمله، كان له أجر ذلك، وإن كان رسول الله صلى الله عليه و آله لم يقله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يتكلم الرجل بكلمة حق فأخذ بها إلا كان له مثل أجر من أخذ بها، ولا يتكلم بكلمة ضلال يؤخذ بها إلا كان عليه مثل وزر من أخذ بها</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سنّ سنّة هدى، كان له أجر من عمل بها، ومن سنّ سنّة ضلالة، كان عليه مثل وزر من عمل بها</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عمل بما علم کُفي مالم يعلم</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اليتيم، ورحم الضعيف، وأشفق على والديه، و رفق بمملوكه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ومجالسة أهل الدين شرف الدنيا والآخرة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567" w:name="pg20004_218078"/>
    </w:p>
    <w:p>
      <w:pPr>
        <w:pStyle w:val="BookText"/>
        <w:rPr/>
      </w:pPr>
      <w:bookmarkEnd w:id="567"/>
      <w:r>
        <w:rPr>
          <w:rFonts w:ascii="IRNazanin" w:hAnsi="IRNazanin" w:eastAsia="IRNazanin"/>
          <w:color w:val="111111"/>
          <w:sz w:val="28"/>
          <w:sz w:val="28"/>
          <w:szCs w:val="28"/>
          <w:rtl w:val="true"/>
          <w:lang w:bidi="fa-IR"/>
        </w:rPr>
        <w:t>و من حفظ</w:t>
      </w:r>
      <w:r>
        <w:rPr>
          <w:rStyle w:val="FootnoteAnchor"/>
          <w:rtl w:val="true"/>
        </w:rPr>
        <w:footnoteReference w:id="1466"/>
      </w:r>
      <w:r>
        <w:rPr>
          <w:rFonts w:ascii="Amiri" w:hAnsi="Amiri" w:eastAsia="Amiri" w:cs="Amiri"/>
          <w:color w:val="111111"/>
          <w:sz w:val="28"/>
          <w:sz w:val="28"/>
          <w:szCs w:val="28"/>
          <w:rtl w:val="true"/>
          <w:lang w:bidi="ar-SA"/>
        </w:rPr>
        <w:t xml:space="preserve">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مما يحتاجون إليه من دينهم، بعثه الله عزوجل يوم ا القيامة فقيها</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753107_2320776876"/>
      <w:bookmarkStart w:id="569" w:name="_Toc189"/>
      <w:bookmarkEnd w:id="568"/>
      <w:r>
        <w:rPr>
          <w:rtl w:val="true"/>
        </w:rPr>
        <w:t>ثواب صلة المؤمنین</w:t>
      </w:r>
      <w:bookmarkEnd w:id="569"/>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تعالى لمؤمن الورع والزهد والإقبال إلى الله تعالى في الصلاة، إلا رجوت له الجنة، وإني لأجب للمؤمن</w:t>
      </w:r>
      <w:r>
        <w:rPr>
          <w:rStyle w:val="FootnoteAnchor"/>
          <w:rtl w:val="true"/>
        </w:rPr>
        <w:footnoteReference w:id="1470"/>
      </w:r>
      <w:r>
        <w:rPr>
          <w:rFonts w:ascii="Amiri" w:hAnsi="Amiri" w:eastAsia="Amiri" w:cs="Amiri"/>
          <w:color w:val="111111"/>
          <w:sz w:val="28"/>
          <w:sz w:val="28"/>
          <w:szCs w:val="28"/>
          <w:rtl w:val="true"/>
          <w:lang w:bidi="ar-SA"/>
        </w:rPr>
        <w:t xml:space="preserve">أن يقبل إلى الله في صلاته، ولا يشغل قليه بأمر الدنيا، فما من مؤمن يقبل بقلبه في صلاته إلى الله، إلا أقبل الله إليه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بقلبه إليه بالمحبة، وعطف عليه قلوب المؤمنين بالمحبة</w:t>
      </w:r>
      <w:r>
        <w:rPr>
          <w:rFonts w:eastAsia="Amiri" w:cs="Amiri" w:ascii="Amiri" w:hAnsi="Amiri"/>
          <w:color w:val="111111"/>
          <w:sz w:val="28"/>
          <w:szCs w:val="28"/>
          <w:rtl w:val="true"/>
          <w:lang w:bidi="ar-SA"/>
        </w:rPr>
        <w:t>).</w:t>
      </w:r>
      <w:r>
        <w:rPr>
          <w:rStyle w:val="FootnoteAnchor"/>
          <w:rtl w:val="true"/>
        </w:rPr>
        <w:footnoteReference w:id="1471"/>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و أيما مؤمن نفّس عن مؤمن كربة، نفس الله عنه سبعين كُربة من كرب الدنيا و كرب يوم القيامة، ومن يسر على مؤمن و هو معسر، يسر الله عليه حوائجه في الدنيا والآخرة</w:t>
      </w:r>
      <w:r>
        <w:rPr>
          <w:rStyle w:val="FootnoteAnchor"/>
          <w:rtl w:val="true"/>
        </w:rPr>
        <w:footnoteReference w:id="1473"/>
      </w:r>
      <w:r>
        <w:rPr>
          <w:rFonts w:ascii="Amiri" w:hAnsi="Amiri" w:eastAsia="Amiri" w:cs="Amiri"/>
          <w:color w:val="111111"/>
          <w:sz w:val="28"/>
          <w:sz w:val="28"/>
          <w:szCs w:val="28"/>
          <w:rtl w:val="true"/>
          <w:lang w:bidi="ar-SA"/>
        </w:rPr>
        <w:t>، فإن الله عزوجل في عون المؤمن ما كان المؤمن في عون أخيه المؤمن، انتفعوا بالعظة، وارغبوا في الخير</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أطعم أخاه في الله، كان له من الأجر مثل من أطعم فئام</w:t>
      </w:r>
      <w:r>
        <w:rPr>
          <w:rStyle w:val="FootnoteAnchor"/>
          <w:rtl w:val="true"/>
        </w:rPr>
        <w:footnoteReference w:id="14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الفئام؟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من الناس</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مؤمناً قرضاً ينتظر به ميسوره، كان ما له في زكاة، وكان هو في صلاة </w:t>
      </w:r>
      <w:bookmarkStart w:id="570" w:name="pg20004_218079"/>
    </w:p>
    <w:p>
      <w:pPr>
        <w:pStyle w:val="BookText"/>
        <w:rPr/>
      </w:pPr>
      <w:bookmarkEnd w:id="570"/>
      <w:r>
        <w:rPr>
          <w:rFonts w:ascii="Amiri" w:hAnsi="Amiri" w:eastAsia="Amiri" w:cs="Amiri"/>
          <w:color w:val="111111"/>
          <w:sz w:val="28"/>
          <w:sz w:val="28"/>
          <w:szCs w:val="28"/>
          <w:rtl w:val="true"/>
          <w:lang w:bidi="ar-SA"/>
        </w:rPr>
        <w:t>الملائكة حتى يؤديه إليه</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753109_2320776876"/>
      <w:bookmarkStart w:id="572" w:name="_Toc190"/>
      <w:bookmarkEnd w:id="571"/>
      <w:r>
        <w:rPr>
          <w:rtl w:val="true"/>
        </w:rPr>
        <w:t>ثواب القرض لمحتاجه</w:t>
      </w:r>
      <w:bookmarkEnd w:id="572"/>
    </w:p>
    <w:p>
      <w:pPr>
        <w:pStyle w:val="BookText"/>
        <w:rPr/>
      </w:pPr>
      <w:r>
        <w:rPr>
          <w:rFonts w:ascii="IRNazanin" w:hAnsi="IRNazanin" w:eastAsia="IRNazanin"/>
          <w:color w:val="111111"/>
          <w:sz w:val="28"/>
          <w:sz w:val="28"/>
          <w:szCs w:val="28"/>
          <w:rtl w:val="true"/>
          <w:lang w:bidi="fa-IR"/>
        </w:rPr>
        <w:t>وعن المفضل</w:t>
      </w:r>
      <w:r>
        <w:rPr>
          <w:rStyle w:val="FootnoteAnchor"/>
          <w:rtl w:val="true"/>
        </w:rPr>
        <w:footnoteReference w:id="1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أقرض مسلماً قرضاً يريد وجه الله عزوجل، إلا احتسب الله له أجرها جباب الصدقة، حتى يرجع إليه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الواحد بثمانية عشر ضعفاً</w:t>
      </w:r>
      <w:r>
        <w:rPr>
          <w:rStyle w:val="FootnoteAnchor"/>
          <w:rtl w:val="true"/>
        </w:rPr>
        <w:footnoteReference w:id="1480"/>
      </w:r>
      <w:r>
        <w:rPr>
          <w:rFonts w:ascii="Amiri" w:hAnsi="Amiri" w:eastAsia="Amiri" w:cs="Amiri"/>
          <w:color w:val="111111"/>
          <w:sz w:val="28"/>
          <w:sz w:val="28"/>
          <w:szCs w:val="28"/>
          <w:rtl w:val="true"/>
          <w:lang w:bidi="ar-SA"/>
        </w:rPr>
        <w:t>، وإن مات احتسب بها من الزكاة</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أقرض قرضاً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82"/>
      </w:r>
      <w:r>
        <w:rPr>
          <w:rFonts w:ascii="IRNazanin" w:hAnsi="IRNazanin" w:eastAsia="IRNazanin"/>
          <w:color w:val="111111"/>
          <w:sz w:val="28"/>
          <w:sz w:val="28"/>
          <w:szCs w:val="28"/>
          <w:rtl w:val="true"/>
          <w:lang w:bidi="fa-IR"/>
        </w:rPr>
        <w:t>ان أصل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فضرب له أجلاً فلم يؤت به عند ذلك الأجل، فإن له من الثواب في كل تأخر عن ذلك الأجل، بمثل صدقة دينار واحد في كل يوم</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أفرضها مرتين،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من أن أتصدق بها مرّة، وكما لا يحلّ لغريك أن يمطلك و هو موسر، فكذلك لا يحل لك أن تعسره إذا علمت أنه معسر</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فقه عقيق لم يفتقر، ولم يقض له إلا بالتي هي أحسن</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به رجل من أهله مع غلمان الوالي فقال</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اتبعوه بخاتم عقيق، فأتبع به </w:t>
      </w:r>
      <w:bookmarkStart w:id="573" w:name="pg20004_218080"/>
    </w:p>
    <w:p>
      <w:pPr>
        <w:pStyle w:val="BookText"/>
        <w:rPr/>
      </w:pPr>
      <w:bookmarkEnd w:id="573"/>
      <w:r>
        <w:rPr>
          <w:rFonts w:ascii="Amiri" w:hAnsi="Amiri" w:eastAsia="Amiri" w:cs="Amiri"/>
          <w:color w:val="111111"/>
          <w:sz w:val="28"/>
          <w:sz w:val="28"/>
          <w:szCs w:val="28"/>
          <w:rtl w:val="true"/>
          <w:lang w:bidi="ar-SA"/>
        </w:rPr>
        <w:t>فلم ير مكروها</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753111_2320776876"/>
      <w:bookmarkStart w:id="575" w:name="_Toc191"/>
      <w:bookmarkEnd w:id="574"/>
      <w:r>
        <w:rPr>
          <w:rtl w:val="true"/>
        </w:rPr>
        <w:t>فضل التختم بالعقیق و غیره</w:t>
      </w:r>
      <w:bookmarkEnd w:id="575"/>
    </w:p>
    <w:p>
      <w:pPr>
        <w:pStyle w:val="BookText"/>
        <w:rPr/>
      </w:pPr>
      <w:r>
        <w:rPr>
          <w:rFonts w:ascii="Amiri" w:hAnsi="Amiri" w:eastAsia="Amiri" w:cs="Amiri"/>
          <w:color w:val="111111"/>
          <w:sz w:val="28"/>
          <w:sz w:val="28"/>
          <w:szCs w:val="28"/>
          <w:rtl w:val="true"/>
          <w:lang w:bidi="ar-SA"/>
        </w:rPr>
        <w:t>و قال أمير المؤمنين عليه السلام تختموا بالعقيق يُبارك</w:t>
      </w:r>
      <w:r>
        <w:rPr>
          <w:rStyle w:val="FootnoteAnchor"/>
          <w:rtl w:val="true"/>
        </w:rPr>
        <w:footnoteReference w:id="1490"/>
      </w:r>
      <w:r>
        <w:rPr>
          <w:rFonts w:ascii="Amiri" w:hAnsi="Amiri" w:eastAsia="Amiri" w:cs="Amiri"/>
          <w:color w:val="111111"/>
          <w:sz w:val="28"/>
          <w:sz w:val="28"/>
          <w:szCs w:val="28"/>
          <w:rtl w:val="true"/>
          <w:lang w:bidi="ar-SA"/>
        </w:rPr>
        <w:t>عليكم، وتكونوا في أمن من البلاء</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xml:space="preserve">وشكا رجل إلى رسول الله صلى الله عليه وآله أنه قطع عليه الطريق،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تختّمتَ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يحرس من كل سوء</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تختم بالعقيق لم يزل ينظر إلى</w:t>
      </w:r>
      <w:r>
        <w:rPr>
          <w:rStyle w:val="FootnoteAnchor"/>
          <w:rtl w:val="true"/>
        </w:rPr>
        <w:footnoteReference w:id="1493"/>
      </w:r>
      <w:r>
        <w:rPr>
          <w:rFonts w:ascii="Amiri" w:hAnsi="Amiri" w:eastAsia="Amiri" w:cs="Amiri"/>
          <w:color w:val="111111"/>
          <w:sz w:val="28"/>
          <w:sz w:val="28"/>
          <w:szCs w:val="28"/>
          <w:rtl w:val="true"/>
          <w:lang w:bidi="ar-SA"/>
        </w:rPr>
        <w:t>الحسنى مادام في يده، ولم يزل عليه من الله واقبة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صاغ خاتماً من عقيق، فنقش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نبي الله وعلي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ميتة السوء، ولم يمت الأعلى الفطرة</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رفعت إلى الله كف أحب إليه من كف فيها عقيق</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ساهم بالعقيق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حظه فيها</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الأوفر</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ناجى موسى الله تعالى</w:t>
      </w:r>
      <w:r>
        <w:rPr>
          <w:rStyle w:val="FootnoteAnchor"/>
          <w:rtl w:val="true"/>
        </w:rPr>
        <w:footnoteReference w:id="1499"/>
      </w:r>
      <w:r>
        <w:rPr>
          <w:rFonts w:ascii="IRNazanin" w:hAnsi="IRNazanin" w:eastAsia="IRNazanin"/>
          <w:color w:val="111111"/>
          <w:sz w:val="28"/>
          <w:sz w:val="28"/>
          <w:szCs w:val="28"/>
          <w:rtl w:val="true"/>
          <w:lang w:bidi="fa-IR"/>
        </w:rPr>
        <w:t>کلمه على طور سيناء ثم اطلع إلى الأرض اطلاعة فخلق</w:t>
      </w:r>
      <w:r>
        <w:rPr>
          <w:rStyle w:val="FootnoteAnchor"/>
          <w:rtl w:val="true"/>
        </w:rPr>
        <w:footnoteReference w:id="1500"/>
      </w:r>
      <w:r>
        <w:rPr>
          <w:rFonts w:ascii="Amiri" w:hAnsi="Amiri" w:eastAsia="Amiri" w:cs="Amiri"/>
          <w:color w:val="111111"/>
          <w:sz w:val="28"/>
          <w:sz w:val="28"/>
          <w:szCs w:val="28"/>
          <w:rtl w:val="true"/>
          <w:lang w:bidi="ar-SA"/>
        </w:rPr>
        <w:t>العقيق،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بنفسي الا أعذب كفاً لبسته إذا تولّى علياً صلوات الله عليه</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ركعتين بفص عقيق تعدل ألف ركعة بغيره</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بالفيروزج، و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النظر إليه حسنة، وهو من الجنة، أهداه جبرئيل لرسول الله صلى الله عليه و آله فوهبه لأمير المؤمنين عليه السلام، واسمه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بالجزع</w:t>
      </w:r>
      <w:r>
        <w:rPr>
          <w:rStyle w:val="FootnoteAnchor"/>
          <w:rtl w:val="true"/>
        </w:rPr>
        <w:footnoteReference w:id="1504"/>
      </w:r>
      <w:r>
        <w:rPr>
          <w:rFonts w:ascii="Amiri" w:hAnsi="Amiri" w:eastAsia="Amiri" w:cs="Amiri"/>
          <w:color w:val="111111"/>
          <w:sz w:val="28"/>
          <w:sz w:val="28"/>
          <w:szCs w:val="28"/>
          <w:rtl w:val="true"/>
          <w:lang w:bidi="ar-SA"/>
        </w:rPr>
        <w:t>اليماني، فإنه يردّ كيد مردة الشياطين</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بالزمرد يسر لا عسر فيه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والتختم باليواقيت ينفي الفقر</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الفص البلور</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يحيى، عن أبي الحسن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لامرىء</w:t>
      </w:r>
      <w:r>
        <w:rPr>
          <w:rStyle w:val="FootnoteAnchor"/>
          <w:rtl w:val="true"/>
        </w:rPr>
        <w:footnoteReference w:id="1509"/>
      </w:r>
      <w:r>
        <w:rPr>
          <w:rFonts w:ascii="Amiri" w:hAnsi="Amiri" w:eastAsia="Amiri" w:cs="Amiri"/>
          <w:color w:val="111111"/>
          <w:sz w:val="28"/>
          <w:sz w:val="28"/>
          <w:szCs w:val="28"/>
          <w:rtl w:val="true"/>
          <w:lang w:bidi="ar-SA"/>
        </w:rPr>
        <w:t>من المؤمنين والمؤمنات والمسلمين والمسلمات، وكل الله به لكل مؤمن ملكاً يدعو له</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576" w:name="pg20004_218082"/>
    </w:p>
    <w:p>
      <w:pPr>
        <w:pStyle w:val="Heading2"/>
        <w:numPr>
          <w:ilvl w:val="1"/>
          <w:numId w:val="1"/>
        </w:numPr>
        <w:rPr/>
      </w:pPr>
      <w:bookmarkStart w:id="577" w:name="__RefHeading___Toc753113_2320776876"/>
      <w:bookmarkStart w:id="578" w:name="_Toc192"/>
      <w:bookmarkEnd w:id="576"/>
      <w:bookmarkEnd w:id="577"/>
      <w:r>
        <w:rPr>
          <w:rtl w:val="true"/>
        </w:rPr>
        <w:t>ثواب بعض الأذکار الشریفة</w:t>
      </w:r>
      <w:bookmarkEnd w:id="578"/>
    </w:p>
    <w:p>
      <w:pPr>
        <w:pStyle w:val="BookText"/>
        <w:rPr/>
      </w:pPr>
      <w:r>
        <w:rPr>
          <w:rFonts w:ascii="Amiri" w:hAnsi="Amiri" w:eastAsia="Amiri" w:cs="Amiri"/>
          <w:color w:val="111111"/>
          <w:sz w:val="28"/>
          <w:sz w:val="28"/>
          <w:szCs w:val="28"/>
          <w:rtl w:val="true"/>
          <w:lang w:bidi="ar-SA"/>
        </w:rPr>
        <w:t>و بهذا الإسناد،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يدعو للمؤمنين والمؤمنات، والمسلمين والمسلمات، الأحياء منهم والأموات، إلاّ كتب الله له بكل مؤمن ومؤمنة حسنة، منذ بعث الله آدم إلى أن تقوم الساعة</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والمسلمين والمسلمات، كتب الله له يعدد كل مؤمن</w:t>
      </w:r>
      <w:r>
        <w:rPr>
          <w:rStyle w:val="FootnoteAnchor"/>
          <w:rtl w:val="true"/>
        </w:rPr>
        <w:footnoteReference w:id="1512"/>
      </w:r>
      <w:r>
        <w:rPr>
          <w:rFonts w:ascii="Amiri" w:hAnsi="Amiri" w:eastAsia="Amiri" w:cs="Amiri"/>
          <w:color w:val="111111"/>
          <w:sz w:val="28"/>
          <w:sz w:val="28"/>
          <w:szCs w:val="28"/>
          <w:rtl w:val="true"/>
          <w:lang w:bidi="ar-SA"/>
        </w:rPr>
        <w:t>و مؤمنة بقي إلى يوم القيامة حسنة، ومجاعنه سيئة، ورفع له درجة</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للمؤمنين والمؤمنات، إلاّ ردّ الله عليه مثل الذي دعا لهم، من كل مؤمن ومؤمنة مضى من أول الدهر إلى ما هو آت إلى يوم القيامة، و إن العبد ليؤمر به إلى النار ويسحب فيقول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الذي كان يدعو لنا فشفّعنا فيه، فشفعهم الله فيه، فينجو من النار</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أحدكم فليعمَّ، فإنه أوجب للدعاء</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إلاّ بالله العليّ العظيم، دفع الله بها عنه سعين نوعاً من البلاء، أيسره الجنون</w:t>
      </w:r>
      <w:r>
        <w:rPr>
          <w:rStyle w:val="FootnoteAnchor"/>
          <w:rtl w:val="true"/>
        </w:rPr>
        <w:footnoteReference w:id="1516"/>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خرج من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ولاقوة إلا بالله،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أصنع همن</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هدي و وقي و كفي</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579" w:name="pg20004_218083"/>
    </w:p>
    <w:p>
      <w:pPr>
        <w:pStyle w:val="Heading2"/>
        <w:numPr>
          <w:ilvl w:val="1"/>
          <w:numId w:val="1"/>
        </w:numPr>
        <w:rPr/>
      </w:pPr>
      <w:bookmarkStart w:id="580" w:name="__RefHeading___Toc753115_2320776876"/>
      <w:bookmarkStart w:id="581" w:name="_Toc193"/>
      <w:bookmarkEnd w:id="579"/>
      <w:bookmarkEnd w:id="580"/>
      <w:r>
        <w:rPr>
          <w:rtl w:val="true"/>
        </w:rPr>
        <w:t>ذکر عندالخروج من المنزل</w:t>
      </w:r>
      <w:bookmarkEnd w:id="581"/>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داره فوقف على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بالله أخرج، وبالله أدخل، وعلى الله أتوكل، اللهم افتح في وجهي هذا بخير، واقض لي فيه بخير، واختم لي بخير، واكفني شرّ كلّ دابة أنت آخذ بناصيتها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توجه في حاجة، فينبغي أن يكون على طهر، فقد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توجه في حاجة على غير طهر، كيف تقضى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عن يمينه وشماله وخلفه و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الملك </w:t>
      </w:r>
      <w:r>
        <w:rPr>
          <w:rFonts w:eastAsia="Amiri" w:cs="Amiri" w:ascii="Amiri" w:hAnsi="Amiri"/>
          <w:color w:val="111111"/>
          <w:sz w:val="28"/>
          <w:szCs w:val="28"/>
          <w:rtl w:val="true"/>
          <w:lang w:bidi="ar-SA"/>
        </w:rPr>
        <w:t>)</w:t>
      </w:r>
      <w:r>
        <w:rPr>
          <w:rStyle w:val="FootnoteAnchor"/>
          <w:rtl w:val="true"/>
        </w:rPr>
        <w:footnoteReference w:id="15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خلق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تخلف الميعاد</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حاجته تقضى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الواحد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Style w:val="FootnoteAnchor"/>
          <w:rtl w:val="true"/>
        </w:rPr>
        <w:footnoteReference w:id="1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في سفره، ومعه عصا لوز مر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ما نقول وكيل</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آمنه الله تعالى من كل سبع ضار، وكل لصّ عاد، و كل ذات حمة</w:t>
      </w:r>
      <w:r>
        <w:rPr>
          <w:rStyle w:val="FootnoteAnchor"/>
          <w:rtl w:val="true"/>
        </w:rPr>
        <w:footnoteReference w:id="1525"/>
      </w:r>
      <w:r>
        <w:rPr>
          <w:rFonts w:ascii="Amiri" w:hAnsi="Amiri" w:eastAsia="Amiri" w:cs="Amiri"/>
          <w:color w:val="111111"/>
          <w:sz w:val="28"/>
          <w:sz w:val="28"/>
          <w:szCs w:val="28"/>
          <w:rtl w:val="true"/>
          <w:lang w:bidi="ar-SA"/>
        </w:rPr>
        <w:t xml:space="preserve">، حتى يرجع إلى أهله ومنزله،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 الله</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معه سبعة وسبعين من المعقبات</w:t>
      </w:r>
      <w:r>
        <w:rPr>
          <w:rStyle w:val="FootnoteAnchor"/>
          <w:rtl w:val="true"/>
        </w:rPr>
        <w:footnoteReference w:id="1527"/>
      </w:r>
      <w:r>
        <w:rPr>
          <w:rFonts w:ascii="Amiri" w:hAnsi="Amiri" w:eastAsia="Amiri" w:cs="Amiri"/>
          <w:color w:val="111111"/>
          <w:sz w:val="28"/>
          <w:sz w:val="28"/>
          <w:szCs w:val="28"/>
          <w:rtl w:val="true"/>
          <w:lang w:bidi="ar-SA"/>
        </w:rPr>
        <w:t>، وتنفي عنه الفقر، ولا يجاوره شيطان</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مرض مرضاً شديداً قصابته فيه وحشة فشكا ذلك إلى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واحدة من خشب اللوز وضمّها إلى صدرك، ففعل فأذهب الله عنه الوحشة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تطوى له الأرض، فليتخذ العصا من لوز مر</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582" w:name="pg20004_218084"/>
    </w:p>
    <w:p>
      <w:pPr>
        <w:pStyle w:val="Heading2"/>
        <w:numPr>
          <w:ilvl w:val="1"/>
          <w:numId w:val="1"/>
        </w:numPr>
        <w:rPr/>
      </w:pPr>
      <w:bookmarkStart w:id="583" w:name="__RefHeading___Toc753117_2320776876"/>
      <w:bookmarkStart w:id="584" w:name="_Toc194"/>
      <w:bookmarkEnd w:id="582"/>
      <w:bookmarkEnd w:id="583"/>
      <w:r>
        <w:rPr>
          <w:rtl w:val="true"/>
        </w:rPr>
        <w:t>أذکار مستحبة عندالسفر</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من بيته معتماً محنكاً مضمون له السلامة</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الضامن لمن خرج من بيته يريد سفراً معتماً تحت حنكه، أن لا يصيبه الحرق والغرق والشرق</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ركب الرجل الدابة فَسَتّى، ردفه ملك يحفظه حتى ينزل، فإن ركب ولم يُسَمِّ، ردفه الشيطان</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إذا ركب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لاحول ولا قوة إلا بالله، الحمد لله الذي هدانا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لنهتدي لولا هدانا الله</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سبحان الذي سخر لنا هذا وما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حفظت له نفسه و دابته حتى ينزل</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 أحد يخرج من بيته، إلا وعلى بابه رايتان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بيد ملك، وراية بيد الشيطان، فإن خرج في طاعة الله مشى الملك برايته خلفه، وإن مشى في معصية مشى الشيطان خلفه برايته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يقول عند سفره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وعناء السفر</w:t>
      </w:r>
      <w:r>
        <w:rPr>
          <w:rStyle w:val="FootnoteAnchor"/>
          <w:rtl w:val="true"/>
        </w:rPr>
        <w:footnoteReference w:id="1536"/>
      </w:r>
      <w:r>
        <w:rPr>
          <w:rFonts w:ascii="Amiri" w:hAnsi="Amiri" w:eastAsia="Amiri" w:cs="Amiri"/>
          <w:color w:val="111111"/>
          <w:sz w:val="28"/>
          <w:sz w:val="28"/>
          <w:szCs w:val="28"/>
          <w:rtl w:val="true"/>
          <w:lang w:bidi="ar-SA"/>
        </w:rPr>
        <w:t>، وكآبة المنقلب، وسوء المنظر في النفس والأهل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الصاحب في السفر، والخليفة في الحضر، ولا يجمعهما غيرك، لأن المستصحب لا يكون مستخلفاً، والمستخلف لا يكون مستصحباً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يدعو عند توجهه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يصول الصائل، و بك يطول الطائل، ولا حول لكل ذي حول الا بك، ولا قوة يمتادوها</w:t>
      </w:r>
      <w:r>
        <w:rPr>
          <w:rStyle w:val="FootnoteAnchor"/>
          <w:rtl w:val="true"/>
        </w:rPr>
        <w:footnoteReference w:id="1537"/>
      </w:r>
      <w:r>
        <w:rPr>
          <w:rFonts w:ascii="Amiri" w:hAnsi="Amiri" w:eastAsia="Amiri" w:cs="Amiri"/>
          <w:color w:val="111111"/>
          <w:sz w:val="28"/>
          <w:sz w:val="28"/>
          <w:szCs w:val="28"/>
          <w:rtl w:val="true"/>
          <w:lang w:bidi="ar-SA"/>
        </w:rPr>
        <w:t xml:space="preserve">ذو قوة إلا منك، أسألك </w:t>
      </w:r>
    </w:p>
    <w:p>
      <w:pPr>
        <w:pStyle w:val="BookText"/>
        <w:rPr/>
      </w:pPr>
      <w:r>
        <w:rPr>
          <w:rFonts w:ascii="Amiri" w:hAnsi="Amiri" w:eastAsia="Amiri" w:cs="Amiri"/>
          <w:color w:val="111111"/>
          <w:sz w:val="28"/>
          <w:sz w:val="28"/>
          <w:szCs w:val="28"/>
          <w:rtl w:val="true"/>
          <w:lang w:bidi="ar-SA"/>
        </w:rPr>
        <w:t>بصفوتك من خلقك محمد نبيك و عنرته صلوات الله عليهم، أن تكفيني شر هذا اليوم وضرّه، وارزقني خيره ويمنه، واقض لي في متصرفاتي بحسن العاقبة، وبلوغ المحبة، والظفر بالأمنية، وكفاية الطاغية، والمعونة على كل ذي أذية، حتى أكون في جُنَّة و عصمة من كل بلاء ونقمة، وأبدلني في المخاوف أمناً، ومن العوائق يسراً، حتى لا يصدني صاد عن المراد، ولا يحل بي طارق من أذى العباد، إنك على كل شيء قدير، والأمور إليك تصير، يا من ليس كمثله شيء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يقرأ الآيات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والعيادة،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رائد الموت، و سجن الله في أرضه وحرّها من جهنم، وهي حظ كل مؤمن من النار</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ونعم الوجع الحمى يعطي كل عضو حظه من البلاء، ولا خير فيمن لایبتلى</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المؤمن إذا حُمَّ حمى واحدة، تناثرت الذنوب عنه كورق الشجر، فإن أنّ على فراشه، فأنينه تسبيح، وصياحه تهليل، وتقلّبه على فراشه كمن يضرب بسيفه في سبيل الله، فإن أقبل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مرضه</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 كان منفوراً له، وطوبى له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حمى ليلة كفارة سنة، لأن ألمها يبقی في الجسد سنة</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كفارة لما</w:t>
      </w:r>
      <w:r>
        <w:rPr>
          <w:rStyle w:val="FootnoteAnchor"/>
          <w:rtl w:val="true"/>
        </w:rPr>
        <w:footnoteReference w:id="1544"/>
      </w:r>
      <w:r>
        <w:rPr>
          <w:rFonts w:ascii="IRNazanin" w:hAnsi="IRNazanin" w:eastAsia="IRNazanin"/>
          <w:color w:val="111111"/>
          <w:sz w:val="28"/>
          <w:sz w:val="28"/>
          <w:szCs w:val="28"/>
          <w:rtl w:val="true"/>
          <w:lang w:bidi="fa-IR"/>
        </w:rPr>
        <w:t>قبلها وما بعدها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اشتكى ليلة، فقبلها بقبولها، وأدى إلى الله شكرها، كانت له كفارة </w:t>
      </w:r>
      <w:bookmarkStart w:id="585" w:name="pg20004_218086"/>
    </w:p>
    <w:p>
      <w:pPr>
        <w:pStyle w:val="BookText"/>
        <w:rPr/>
      </w:pPr>
      <w:bookmarkEnd w:id="585"/>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عليها</w:t>
      </w:r>
      <w:r>
        <w:rPr>
          <w:rFonts w:eastAsia="Amiri" w:cs="Amiri" w:ascii="Amiri" w:hAnsi="Amiri"/>
          <w:color w:val="111111"/>
          <w:sz w:val="28"/>
          <w:szCs w:val="28"/>
          <w:rtl w:val="true"/>
          <w:lang w:bidi="ar-SA"/>
        </w:rPr>
        <w:t>)</w:t>
      </w:r>
      <w:r>
        <w:rPr>
          <w:rStyle w:val="FootnoteAnchor"/>
          <w:rtl w:val="true"/>
        </w:rPr>
        <w:footnoteReference w:id="1546"/>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6" w:name="__RefHeading___Toc753119_2320776876"/>
      <w:bookmarkStart w:id="587" w:name="_Toc195"/>
      <w:bookmarkEnd w:id="586"/>
      <w:r>
        <w:rPr>
          <w:rtl w:val="true"/>
        </w:rPr>
        <w:t>ثواب المرض للمؤمن</w:t>
      </w:r>
      <w:bookmarkEnd w:id="587"/>
    </w:p>
    <w:p>
      <w:pPr>
        <w:pStyle w:val="BookText"/>
        <w:rPr/>
      </w:pPr>
      <w:r>
        <w:rPr>
          <w:rFonts w:ascii="Amiri" w:hAnsi="Amiri" w:eastAsia="Amiri" w:cs="Amiri"/>
          <w:color w:val="111111"/>
          <w:sz w:val="28"/>
          <w:sz w:val="28"/>
          <w:szCs w:val="28"/>
          <w:rtl w:val="true"/>
          <w:lang w:bidi="ar-SA"/>
        </w:rPr>
        <w:t>والمرض للمؤمن تطهير ورحمة، وللكافر تعذيب و لعنة، ولا يزال المرض بالمؤمن حتى لا يبقي عليه ذنباً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وصداع ليلة یخط كلّ خطيئة إلاّ الكبائر</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التي صلى الله عليه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ويأمر اللّه الملك فيكتب له فضل ما كان يعمله 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ويني عن كل عضو من جده ما عمله من ذنب</w:t>
      </w:r>
      <w:r>
        <w:rPr>
          <w:rFonts w:eastAsia="Amiri" w:cs="Amiri" w:ascii="Amiri" w:hAnsi="Amiri"/>
          <w:color w:val="111111"/>
          <w:sz w:val="28"/>
          <w:szCs w:val="28"/>
          <w:rtl w:val="true"/>
          <w:lang w:bidi="ar-SA"/>
        </w:rPr>
        <w:t>)</w:t>
      </w:r>
      <w:r>
        <w:rPr>
          <w:rStyle w:val="FootnoteAnchor"/>
          <w:rtl w:val="true"/>
        </w:rPr>
        <w:footnoteReference w:id="1550"/>
      </w:r>
      <w:r>
        <w:rPr>
          <w:rFonts w:ascii="IRNazanin" w:hAnsi="IRNazanin" w:eastAsia="IRNazanin"/>
          <w:color w:val="111111"/>
          <w:sz w:val="28"/>
          <w:sz w:val="28"/>
          <w:szCs w:val="28"/>
          <w:rtl w:val="true"/>
          <w:lang w:bidi="fa-IR"/>
        </w:rPr>
        <w:t>، فإن مات مات مغفوراً له، وإن عاش عاش مغفوراً 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مرض المسلم كتب الله له كأحسن ما كان يعمل في صحته، وتساقطت ذنوبه كما يتساقط ورق الشجر</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عاد مريضاً في الله، لم يسأل المريض للعائد شيئاً الا 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53"/>
      </w:r>
      <w:r>
        <w:rPr>
          <w:rFonts w:ascii="IRNazanin" w:hAnsi="IRNazanin" w:eastAsia="IRNazanin"/>
          <w:color w:val="111111"/>
          <w:sz w:val="28"/>
          <w:sz w:val="28"/>
          <w:szCs w:val="28"/>
          <w:rtl w:val="true"/>
          <w:lang w:bidi="fa-IR"/>
        </w:rPr>
        <w:t>له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ويوحي الله تعالى إلى ملك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تكتب على عبدي شيئاً مادام في وثاقي، وإلى 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اجعل أنين 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المرض ينقي الجسد من الذنوب، كما يذهب الكير خبث الحديد</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مرض الصبيّ كان مرضه كفارة لوالديه</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ان فيما ناجی به موسى ربه،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أعلمنى ما في عيادة المريض من الأجر؟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به ملكاً يعوده في قبره إلى محشره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bookmarkStart w:id="588" w:name="pg20004_218087"/>
    </w:p>
    <w:p>
      <w:pPr>
        <w:pStyle w:val="BookText"/>
        <w:rPr/>
      </w:pPr>
      <w:bookmarkEnd w:id="588"/>
      <w:r>
        <w:rPr>
          <w:rFonts w:ascii="Amiri" w:hAnsi="Amiri" w:eastAsia="Amiri" w:cs="Amiri"/>
          <w:color w:val="111111"/>
          <w:sz w:val="28"/>
          <w:sz w:val="28"/>
          <w:szCs w:val="28"/>
          <w:rtl w:val="true"/>
          <w:lang w:bidi="ar-SA"/>
        </w:rPr>
        <w:t>فما لمن غسّله إذا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 من ذنوبه كما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شيّع جنازته؟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ملائكتي و معهم رايات يشيعونهم من قبورهم إلى محشرهم</w:t>
      </w:r>
      <w:r>
        <w:rPr>
          <w:rFonts w:eastAsia="Amiri" w:cs="Amiri" w:ascii="Amiri" w:hAnsi="Amiri"/>
          <w:color w:val="111111"/>
          <w:sz w:val="28"/>
          <w:szCs w:val="28"/>
          <w:rtl w:val="true"/>
          <w:lang w:bidi="ar-SA"/>
        </w:rPr>
        <w:t>.</w:t>
      </w:r>
    </w:p>
    <w:p>
      <w:pPr>
        <w:pStyle w:val="Heading2"/>
        <w:numPr>
          <w:ilvl w:val="1"/>
          <w:numId w:val="1"/>
        </w:numPr>
        <w:rPr/>
      </w:pPr>
      <w:bookmarkStart w:id="589" w:name="__RefHeading___Toc753121_2320776876"/>
      <w:bookmarkStart w:id="590" w:name="_Toc196"/>
      <w:bookmarkEnd w:id="589"/>
      <w:r>
        <w:rPr>
          <w:rtl w:val="true"/>
        </w:rPr>
        <w:t>ثواب عیادة المریض</w:t>
      </w:r>
      <w:bookmarkEnd w:id="5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فالمن 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مصاباً بمصيبته</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بظلّي يوم لاضلّ إلا ظلّي</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عائد المريض يخوض في الرحمة، فإذا جلس انغمس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الدعاء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 السبع، وما فيهنَّ وما بينهنَّ ، و ما تحتهنَّ، و رب العرش العظيم، صلّ على محمد و آل محمد، واشفه بشفائك، و داوه بدوائك، وعافه من بلائك، واجعل شكايته كفّارة لما مضى من ذنوبه و ما بقي</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bookmarkStart w:id="591" w:name="pg20004_218088"/>
    </w:p>
    <w:p>
      <w:pPr>
        <w:pStyle w:val="BookText"/>
        <w:rPr/>
      </w:pPr>
      <w:bookmarkEnd w:id="591"/>
      <w:r>
        <w:rPr>
          <w:rFonts w:ascii="IRNazanin" w:hAnsi="IRNazanin" w:eastAsia="IRNazanin"/>
          <w:color w:val="111111"/>
          <w:sz w:val="28"/>
          <w:sz w:val="28"/>
          <w:szCs w:val="28"/>
          <w:rtl w:val="true"/>
          <w:lang w:bidi="fa-IR"/>
        </w:rPr>
        <w:t>باب ما جاء من عقاب الأعمال</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جبر من أخبار بني اسرائيل حتى صار مثل الخلال</w:t>
      </w:r>
      <w:r>
        <w:rPr>
          <w:rStyle w:val="FootnoteAnchor"/>
          <w:rtl w:val="true"/>
        </w:rPr>
        <w:footnoteReference w:id="1560"/>
      </w:r>
      <w:r>
        <w:rPr>
          <w:rFonts w:ascii="Amiri" w:hAnsi="Amiri" w:eastAsia="Amiri" w:cs="Amiri"/>
          <w:color w:val="111111"/>
          <w:sz w:val="28"/>
          <w:sz w:val="28"/>
          <w:szCs w:val="28"/>
          <w:rtl w:val="true"/>
          <w:lang w:bidi="ar-SA"/>
        </w:rPr>
        <w:t>، فأوحى الله عز وجل إلى نبي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عبدتني حتى تذوب كما تذوب الألية في القدر، ما قبلت منك حتى تأتيني من الباب الذي أمرتك</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753123_2320776876"/>
      <w:bookmarkStart w:id="593" w:name="_Toc197"/>
      <w:bookmarkEnd w:id="592"/>
      <w:r>
        <w:rPr>
          <w:rtl w:val="true"/>
        </w:rPr>
        <w:t>باب ماجاء من عقاب الأعمال</w:t>
      </w:r>
      <w:bookmarkEnd w:id="593"/>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والغفلة، فمن غفل فإنما يغفل عن نفسه، و إياكم والتهاون بأمر الله، فمن تهاون بأمره أهانه الله يوم القيامة</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أبغضنا أهل البيت بعث الله يهودياً</w:t>
      </w:r>
      <w:r>
        <w:rPr>
          <w:rStyle w:val="FootnoteAnchor"/>
          <w:rtl w:val="true"/>
        </w:rPr>
        <w:footnoteReference w:id="1563"/>
      </w:r>
      <w:r>
        <w:rPr>
          <w:rFonts w:ascii="Amiri" w:hAnsi="Amiri" w:eastAsia="Amiri" w:cs="Amiri"/>
          <w:color w:val="111111"/>
          <w:sz w:val="28"/>
          <w:sz w:val="28"/>
          <w:szCs w:val="28"/>
          <w:rtl w:val="true"/>
          <w:lang w:bidi="ar-SA"/>
        </w:rPr>
        <w:t>، ولو أن عبداً عبد الله بين الركن والمقام الف سنة، ثم لقي الله بغير ولا يتنا، لأكبه الله على منخريه في النار</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مات لا يعرف إمام زمانه مات ميتة جاهلية</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ترك الله الأرض منذ قبض آدم، إلا وفيها إمام يهتدى به، حجة على العباد، من تركه هلك، و من لزمه نجا</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أطاعت إماماً جائراً وإن كانت برة تقية، ولأعقونّ عن كل رعية أطاعت إماماً هادياً، وإن كانت ظالمة مسيئة</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 قوماً وفيهم أعلم منه، لم يزل أمرهم في سفال إلى يوم القيامة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594" w:name="pg20004_218089"/>
    </w:p>
    <w:p>
      <w:pPr>
        <w:pStyle w:val="Heading2"/>
        <w:numPr>
          <w:ilvl w:val="1"/>
          <w:numId w:val="1"/>
        </w:numPr>
        <w:rPr/>
      </w:pPr>
      <w:bookmarkStart w:id="595" w:name="__RefHeading___Toc753125_2320776876"/>
      <w:bookmarkStart w:id="596" w:name="_Toc198"/>
      <w:bookmarkEnd w:id="594"/>
      <w:bookmarkEnd w:id="595"/>
      <w:r>
        <w:rPr>
          <w:rtl w:val="true"/>
        </w:rPr>
        <w:t>عقاب بعض الأعمال السیئة</w:t>
      </w:r>
      <w:bookmarkEnd w:id="596"/>
    </w:p>
    <w:p>
      <w:pPr>
        <w:pStyle w:val="BookText"/>
        <w:rPr/>
      </w:pPr>
      <w:r>
        <w:rPr>
          <w:rFonts w:ascii="Amiri" w:hAnsi="Amiri" w:eastAsia="Amiri" w:cs="Amiri"/>
          <w:color w:val="111111"/>
          <w:sz w:val="28"/>
          <w:sz w:val="28"/>
          <w:szCs w:val="28"/>
          <w:rtl w:val="true"/>
          <w:lang w:bidi="ar-SA"/>
        </w:rPr>
        <w:t>و من صلّى ولم يذكر الصلاة عليّ وعلى الي، سلك به غير طريق الجنة، وكذلك من ذكرت عنده ولم يصلّ عليّ</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ادعى الإمامة وليس بإمام، فقد افترى على الله و على رسوله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لايموت صاحبهنّ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والكذب</w:t>
      </w:r>
      <w:r>
        <w:rPr>
          <w:rStyle w:val="FootnoteAnchor"/>
          <w:rtl w:val="true"/>
        </w:rPr>
        <w:footnoteReference w:id="1571"/>
      </w:r>
      <w:r>
        <w:rPr>
          <w:rFonts w:ascii="Amiri" w:hAnsi="Amiri" w:eastAsia="Amiri" w:cs="Amiri"/>
          <w:color w:val="111111"/>
          <w:sz w:val="28"/>
          <w:sz w:val="28"/>
          <w:szCs w:val="28"/>
          <w:rtl w:val="true"/>
          <w:lang w:bidi="ar-SA"/>
        </w:rPr>
        <w:t>، وقطيعة الرحم</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رحمتي لمن تعرض للأيمان الكاذبة، ولا أدني مني زانياً</w:t>
      </w:r>
      <w:r>
        <w:rPr>
          <w:rStyle w:val="FootnoteAnchor"/>
          <w:rtl w:val="true"/>
        </w:rPr>
        <w:footnoteReference w:id="1573"/>
      </w:r>
      <w:r>
        <w:rPr>
          <w:rFonts w:ascii="IRNazanin" w:hAnsi="IRNazanin" w:eastAsia="IRNazanin"/>
          <w:color w:val="111111"/>
          <w:sz w:val="28"/>
          <w:sz w:val="28"/>
          <w:szCs w:val="28"/>
          <w:rtl w:val="true"/>
          <w:lang w:bidi="fa-IR"/>
        </w:rPr>
        <w:t xml:space="preserve">ولا قاطع 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والجنة محرّمة على سافك الدم الحرام، ومدمن خمر، و منّان، و مغتاب</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الإسلام من عنقه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حشره الله يوم القيامة مع أعراب الجاهلية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لا يدخل الجنة من في قلبه مثقال ذرة من كبر، ولا يدخل النار من في قلبه مثقال حبة من إيمان</w:t>
      </w:r>
      <w:r>
        <w:rPr>
          <w:rStyle w:val="FootnoteAnchor"/>
          <w:rtl w:val="true"/>
        </w:rPr>
        <w:footnoteReference w:id="1577"/>
      </w:r>
      <w:r>
        <w:rPr>
          <w:rFonts w:ascii="Amiri" w:hAnsi="Amiri" w:eastAsia="Amiri" w:cs="Amiri"/>
          <w:color w:val="111111"/>
          <w:sz w:val="28"/>
          <w:sz w:val="28"/>
          <w:szCs w:val="28"/>
          <w:rtl w:val="true"/>
          <w:lang w:bidi="ar-SA"/>
        </w:rPr>
        <w:t>وإن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شكا إلى الله شدة حرّه، وسأله أن يأذن له أن يتنفّس، فتنفس فأحرق جهنم</w:t>
      </w:r>
      <w:r>
        <w:rPr>
          <w:rStyle w:val="FootnoteAnchor"/>
          <w:rtl w:val="true"/>
        </w:rPr>
        <w:footnoteReference w:id="1578"/>
      </w:r>
      <w:r>
        <w:rPr>
          <w:rFonts w:ascii="Amiri" w:hAnsi="Amiri" w:eastAsia="Amiri" w:cs="Amiri"/>
          <w:color w:val="111111"/>
          <w:sz w:val="28"/>
          <w:sz w:val="28"/>
          <w:szCs w:val="28"/>
          <w:rtl w:val="true"/>
          <w:lang w:bidi="ar-SA"/>
        </w:rPr>
        <w:t>و من أذنب ذنباً وهو ضاحك، دخل النار وهو باك</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597" w:name="pg20004_218090"/>
    </w:p>
    <w:p>
      <w:pPr>
        <w:pStyle w:val="Heading2"/>
        <w:numPr>
          <w:ilvl w:val="1"/>
          <w:numId w:val="1"/>
        </w:numPr>
        <w:rPr/>
      </w:pPr>
      <w:bookmarkStart w:id="598" w:name="__RefHeading___Toc753127_2320776876"/>
      <w:bookmarkStart w:id="599" w:name="_Toc199"/>
      <w:bookmarkEnd w:id="597"/>
      <w:bookmarkEnd w:id="598"/>
      <w:r>
        <w:rPr>
          <w:rtl w:val="true"/>
        </w:rPr>
        <w:t>عقوبة شاهد الزور</w:t>
      </w:r>
      <w:bookmarkEnd w:id="599"/>
    </w:p>
    <w:p>
      <w:pPr>
        <w:pStyle w:val="BookText"/>
        <w:rPr/>
      </w:pPr>
      <w:r>
        <w:rPr>
          <w:rFonts w:ascii="IRNazanin" w:hAnsi="IRNazanin" w:eastAsia="IRNazanin"/>
          <w:color w:val="111111"/>
          <w:sz w:val="28"/>
          <w:sz w:val="28"/>
          <w:szCs w:val="28"/>
          <w:rtl w:val="true"/>
          <w:lang w:bidi="fa-IR"/>
        </w:rPr>
        <w:t>وقال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لتدخله امرأته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تدخله امرأته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أن تذهب إلى الحمامات، والعرسات، والنائحات، والثیاب الرقاق فيجيبها</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الزور لا تزول قدماه حتى تجب له النار</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رجل شهد شهادة زور على مال رجل مسلم ليقطعه، إلا كتب الله له مكانه صكاً</w:t>
      </w:r>
      <w:r>
        <w:rPr>
          <w:rStyle w:val="FootnoteAnchor"/>
          <w:rtl w:val="true"/>
        </w:rPr>
        <w:footnoteReference w:id="1582"/>
      </w:r>
      <w:r>
        <w:rPr>
          <w:rFonts w:ascii="IRNazanin" w:hAnsi="IRNazanin" w:eastAsia="IRNazanin"/>
          <w:color w:val="111111"/>
          <w:sz w:val="28"/>
          <w:sz w:val="28"/>
          <w:szCs w:val="28"/>
          <w:rtl w:val="true"/>
          <w:lang w:bidi="fa-IR"/>
        </w:rPr>
        <w:t>بالنار</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شهد شهادة حق ليحى بها حق أمري، مسلم، جاء يوم القيامة ولوجهه نور مد البصر</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الزور لا تقبل توبته حتی برد ما شهد به من ماله، و إن شهد معه آخر كان عليه النصف</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حلف على یمين، و هو يعلم أنه كاذب، فقد بارز الله تعالى بالمحاربة</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اليمين الكاذبة تذر الديار بلاقع من أهلها</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تورث الفقر في العقب</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لا يعرف عظمة الله من يحلف به كاذباً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تعالى لا يزال ناظراً إلى عبده إذا صلي مادام مقبلاً على صلاته، فإذا أعرض أعرض الله عنه</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خلف إمام يأتّم به، بحث على غير </w:t>
      </w:r>
      <w:bookmarkStart w:id="600" w:name="pg20004_218091"/>
    </w:p>
    <w:p>
      <w:pPr>
        <w:pStyle w:val="BookText"/>
        <w:rPr/>
      </w:pPr>
      <w:bookmarkEnd w:id="600"/>
      <w:r>
        <w:rPr>
          <w:rFonts w:ascii="Amiri" w:hAnsi="Amiri" w:eastAsia="Amiri" w:cs="Amiri"/>
          <w:color w:val="111111"/>
          <w:sz w:val="28"/>
          <w:sz w:val="28"/>
          <w:szCs w:val="28"/>
          <w:rtl w:val="true"/>
          <w:lang w:bidi="ar-SA"/>
        </w:rPr>
        <w:t>الفطرة</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1" w:name="__RefHeading___Toc753129_2320776876"/>
      <w:bookmarkStart w:id="602" w:name="_Toc200"/>
      <w:bookmarkEnd w:id="601"/>
      <w:r>
        <w:rPr>
          <w:rtl w:val="true"/>
        </w:rPr>
        <w:t>عقاب الإساءة إلی المؤمنین</w:t>
      </w:r>
      <w:bookmarkEnd w:id="602"/>
    </w:p>
    <w:p>
      <w:pPr>
        <w:pStyle w:val="BookText"/>
        <w:rPr/>
      </w:pPr>
      <w:r>
        <w:rPr>
          <w:rFonts w:ascii="Amiri" w:hAnsi="Amiri" w:eastAsia="Amiri" w:cs="Amiri"/>
          <w:color w:val="111111"/>
          <w:sz w:val="28"/>
          <w:sz w:val="28"/>
          <w:szCs w:val="28"/>
          <w:rtl w:val="true"/>
          <w:lang w:bidi="ar-SA"/>
        </w:rPr>
        <w:t>و من صلّى بقوم فطول بعث من أئمة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نام عن عشا الآخرة إلى نصف الليل، فلا أنام الله عينه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أفطر يوماً من شهر رمضان، خرج الإيمان من قلبه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نسي سورة من القرآن، مثلت له يوم القيامة في صورة حسنة و درجة رفيعة، 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ما أحسنك، ليتك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وكذا ، لو لم تنسني لرفعتك إلى هذا المكان</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وعلى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بحربي من أذل عبدي المؤمن، وليأ من غضي من أكرمه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أحد خذله، إلا خذله الله في الدنيا والآخرة</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المؤمن من نور عظمته و جلال كبريائه، فمن طعن عليه أو رد قوله فقد رد على الله في عرشه، وليس هو من الله في شيء، إنما هو شرك شيطان</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أيما مؤمن كان بينه وبين مؤمن حجاب، ضرب الله بينه وبين الجنة سبعين ألف سورة مسيرة ألف عام ما بين الور إلى السور</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المؤمن على المؤمن ربا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الرهن عنده أوثق من أخيه المسلم فأنا بريء</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bookmarkStart w:id="603" w:name="pg20004_218092"/>
    </w:p>
    <w:p>
      <w:pPr>
        <w:pStyle w:val="Heading2"/>
        <w:numPr>
          <w:ilvl w:val="1"/>
          <w:numId w:val="1"/>
        </w:numPr>
        <w:rPr/>
      </w:pPr>
      <w:bookmarkStart w:id="604" w:name="__RefHeading___Toc753131_2320776876"/>
      <w:bookmarkStart w:id="605" w:name="_Toc201"/>
      <w:bookmarkEnd w:id="603"/>
      <w:bookmarkEnd w:id="604"/>
      <w:r>
        <w:rPr>
          <w:rtl w:val="true"/>
        </w:rPr>
        <w:t>عقاب عدم قضاء حاجة المؤمن</w:t>
      </w:r>
      <w:bookmarkEnd w:id="6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دار فاحتاج مؤمن إلى سكناها فمنعه إياها،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عبدي بغل على عبدي بسكنى الدنيا، لا وعزتي لا يكن جناني أبدا</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مؤمن منع مؤمناً شيئاً مما يحتاج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يقدر عليه، أو من عند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 الله يوم القيامة مسوداً وجهه، مزرقة عيناه، مغلولة يداه إلى عنقه،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الخائن الذي خان الله و رسوله، ثم يؤمر به إلى النار</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حبس حق المؤمن، أقامه الله يوم القيامة خمس مائة عام على رجليه، حتى يسيل من عرقه أودية، وينادي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حق المؤمن</w:t>
      </w:r>
      <w:r>
        <w:rPr>
          <w:rStyle w:val="FootnoteAnchor"/>
          <w:rtl w:val="true"/>
        </w:rPr>
        <w:footnoteReference w:id="1603"/>
      </w:r>
      <w:r>
        <w:rPr>
          <w:rFonts w:ascii="Amiri" w:hAnsi="Amiri" w:eastAsia="Amiri" w:cs="Amiri"/>
          <w:color w:val="111111"/>
          <w:sz w:val="28"/>
          <w:sz w:val="28"/>
          <w:szCs w:val="28"/>
          <w:rtl w:val="true"/>
          <w:lang w:bidi="ar-SA"/>
        </w:rPr>
        <w:t>، و يؤمر به إلى النار</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روى عن مؤمن رواية بريد بها شينه و هدم مروته، ليسقط من أعين الناس، أخرجه الله من ولايته إلى ولاية الشيطان</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عملاً الله، فأدخل فيه رضى أحد من الناس، كان مشركاً</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العلم، واختزن</w:t>
      </w:r>
      <w:r>
        <w:rPr>
          <w:rStyle w:val="FootnoteAnchor"/>
          <w:rtl w:val="true"/>
        </w:rPr>
        <w:footnoteReference w:id="1607"/>
      </w:r>
      <w:r>
        <w:rPr>
          <w:rFonts w:ascii="Amiri" w:hAnsi="Amiri" w:eastAsia="Amiri" w:cs="Amiri"/>
          <w:color w:val="111111"/>
          <w:sz w:val="28"/>
          <w:sz w:val="28"/>
          <w:szCs w:val="28"/>
          <w:rtl w:val="true"/>
          <w:lang w:bidi="ar-SA"/>
        </w:rPr>
        <w:t>العمل، والتلفت الألسن، واختلفت القلوب، وتقطعت الأرحام، هنالك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160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لا تدخل بيتاً واحدة منهنّ إلا خرب ولم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والربا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اكتحل بميل من مسكر، كحله الله بميل من نار</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خضع لصاحب سلطان، أو لمن يخالفه في دينه ـ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يديه أخمله الله ومقته ووكله إليه، وإن صار إليه منه شيء نزع الله البركة منه، ولم يؤجره على شيء ينفقه منه في حج ولا عمرة ولا عتق</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إخواني يبلغني عنه الشيء الذي أكرهه له، فأسأله عنه فينكره، وقد أخبرني عنه قوم ثقات،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أخيك، فإن شهد عندك خمسون قسامة، وقال لك قولاً، فصدقه وكذّبهم، ولا تذيعنّ</w:t>
      </w:r>
      <w:r>
        <w:rPr>
          <w:rStyle w:val="FootnoteAnchor"/>
          <w:rtl w:val="true"/>
        </w:rPr>
        <w:footnoteReference w:id="1612"/>
      </w:r>
      <w:r>
        <w:rPr>
          <w:rFonts w:ascii="IRNazanin" w:hAnsi="IRNazanin" w:eastAsia="IRNazanin"/>
          <w:color w:val="111111"/>
          <w:sz w:val="28"/>
          <w:sz w:val="28"/>
          <w:szCs w:val="28"/>
          <w:rtl w:val="true"/>
          <w:lang w:bidi="fa-IR"/>
        </w:rPr>
        <w:t xml:space="preserve">عليه شيئاً بشینه تهدم به مروته، فتكون من الذين قال الله فيهم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في الذين آمنوا لهم عذاب أليم في الدنيا والآخرة</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إسماعيل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رحمة؟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وأیّما مؤمن أتاه أخوه في حاجة، فإنما ذلك رحمة ساقها الله إليه وسبها له، فإن قضاها كان قد قبل رحمة الله بقبولها، وإن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يقدر على 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ردّ عن نفسه الرحمة التي ساقها الله إليه وسببها له، وردت الرحمة للمردود عن حاجته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مشى في حاجة أخيه ولم يناصحه بكل جهده، فقد خان الله و رسوله والمؤمنين</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أنها رجل من شيعتنا، أتاه رجل من إخوانه، واستعان به في حاجته، فلم يعنه و هو يقدر، ابتلاه الله تعالى بقضاء حوائج أعدائنا ليعذبه بها</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حقر مؤمناً فقيراً و استخف به، و احتقره لقلة ذات يده و فقره، شهره الله </w:t>
      </w:r>
      <w:bookmarkStart w:id="606" w:name="pg20004_218094"/>
    </w:p>
    <w:p>
      <w:pPr>
        <w:pStyle w:val="BookText"/>
        <w:rPr/>
      </w:pPr>
      <w:bookmarkEnd w:id="606"/>
      <w:r>
        <w:rPr>
          <w:rFonts w:ascii="Amiri" w:hAnsi="Amiri" w:eastAsia="Amiri" w:cs="Amiri"/>
          <w:color w:val="111111"/>
          <w:sz w:val="28"/>
          <w:sz w:val="28"/>
          <w:szCs w:val="28"/>
          <w:rtl w:val="true"/>
          <w:lang w:bidi="ar-SA"/>
        </w:rPr>
        <w:t>يوم القيامة على رؤوس الخلائق و حقره، ولا يزال ماقتاً له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753133_2320776876"/>
      <w:bookmarkStart w:id="608" w:name="_Toc202"/>
      <w:bookmarkEnd w:id="607"/>
      <w:r>
        <w:rPr>
          <w:rtl w:val="true"/>
        </w:rPr>
        <w:t>عقاب الاُمم</w:t>
      </w:r>
      <w:bookmarkEnd w:id="608"/>
    </w:p>
    <w:p>
      <w:pPr>
        <w:pStyle w:val="BookText"/>
        <w:rPr/>
      </w:pPr>
      <w:r>
        <w:rPr>
          <w:rFonts w:ascii="Amiri" w:hAnsi="Amiri" w:eastAsia="Amiri" w:cs="Amiri"/>
          <w:color w:val="111111"/>
          <w:sz w:val="28"/>
          <w:sz w:val="28"/>
          <w:szCs w:val="28"/>
          <w:rtl w:val="true"/>
          <w:lang w:bidi="ar-SA"/>
        </w:rPr>
        <w:t xml:space="preserve">و من اغتيب عنده أخوه المؤمن فنصره وأعانه، نصره الله في الدنيا والآخرة، ومن لم ينصره و يدفع عنه ـــ و هو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الله و حقره في الدنيا والآخرة</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تحاببوا</w:t>
      </w:r>
      <w:r>
        <w:rPr>
          <w:rStyle w:val="FootnoteAnchor"/>
          <w:rtl w:val="true"/>
        </w:rPr>
        <w:footnoteReference w:id="1620"/>
      </w:r>
      <w:r>
        <w:rPr>
          <w:rFonts w:ascii="Amiri" w:hAnsi="Amiri" w:eastAsia="Amiri" w:cs="Amiri"/>
          <w:color w:val="111111"/>
          <w:sz w:val="28"/>
          <w:sz w:val="28"/>
          <w:szCs w:val="28"/>
          <w:rtl w:val="true"/>
          <w:lang w:bidi="ar-SA"/>
        </w:rPr>
        <w:t>، و أدوا الأمانة، وآتوا الزكاة، فإذا لم يفعلوا ابتلوا بالقحط والسنين</w:t>
      </w:r>
      <w:r>
        <w:rPr>
          <w:rStyle w:val="FootnoteAnchor"/>
          <w:rtl w:val="true"/>
        </w:rPr>
        <w:footnoteReference w:id="1621"/>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على أمتي زمان تحيث فيه سرائرهم، و تحسن فيه علانيّهم طمعاً في الدنيا</w:t>
      </w:r>
      <w:r>
        <w:rPr>
          <w:rStyle w:val="FootnoteAnchor"/>
          <w:rtl w:val="true"/>
        </w:rPr>
        <w:footnoteReference w:id="1623"/>
      </w:r>
      <w:r>
        <w:rPr>
          <w:rFonts w:ascii="Amiri" w:hAnsi="Amiri" w:eastAsia="Amiri" w:cs="Amiri"/>
          <w:color w:val="111111"/>
          <w:sz w:val="28"/>
          <w:sz w:val="28"/>
          <w:szCs w:val="28"/>
          <w:rtl w:val="true"/>
          <w:lang w:bidi="ar-SA"/>
        </w:rPr>
        <w:t>، يكون عملهم رياء، لا يخطهم خوف، يعمّهم الله ببلاء، فيدعونه دعاء الفريق فلا يستجيب لهم</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أمتي زمان، لا يبقى من القرآن إلا رسمه، ولا من الإسلام إلا إسمه، يسمّون به وهم أبعد الناس منه، مساجدهم عامرة من البناء وهي خراب من الهدى، فقهاء ذلك الزمان شر فقهاء تحت ظل السماء، منهم خرجت الفتنة وإليهم تعود</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الله تعالى بعث نبياً إلى قومه، 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أهل قرية ولا أهل بيت كانوا على طاعتي فأصابهم شرٌ، فانتقلوا عمّا أُحب إلى ما أكره، إلا تحولت لهم عما</w:t>
      </w:r>
      <w:r>
        <w:rPr>
          <w:rStyle w:val="FootnoteAnchor"/>
          <w:rtl w:val="true"/>
        </w:rPr>
        <w:footnoteReference w:id="1626"/>
      </w:r>
      <w:r>
        <w:rPr>
          <w:rFonts w:ascii="Amiri" w:hAnsi="Amiri" w:eastAsia="Amiri" w:cs="Amiri"/>
          <w:color w:val="111111"/>
          <w:sz w:val="28"/>
          <w:sz w:val="28"/>
          <w:szCs w:val="28"/>
          <w:rtl w:val="true"/>
          <w:lang w:bidi="ar-SA"/>
        </w:rPr>
        <w:t>يحبون إلى ما يكرهون</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رحا تطحن، أفلا تسألوني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طحنها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طحنها،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الفجرة، والقرّاء الفسقة، </w:t>
      </w:r>
    </w:p>
    <w:p>
      <w:pPr>
        <w:pStyle w:val="BookText"/>
        <w:rPr/>
      </w:pPr>
      <w:r>
        <w:rPr>
          <w:rFonts w:ascii="Amiri" w:hAnsi="Amiri" w:eastAsia="Amiri" w:cs="Amiri"/>
          <w:color w:val="111111"/>
          <w:sz w:val="28"/>
          <w:sz w:val="28"/>
          <w:szCs w:val="28"/>
          <w:rtl w:val="true"/>
          <w:lang w:bidi="ar-SA"/>
        </w:rPr>
        <w:t>والجبابرة الظلمة، والوزراء الخونة، والعرفاء الكذبة</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أنزله على نبي من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خلق من خلقي، يخلطوف الدنيا بالدين، يلبسون للناس مسوك</w:t>
      </w:r>
      <w:r>
        <w:rPr>
          <w:rStyle w:val="FootnoteAnchor"/>
          <w:rtl w:val="true"/>
        </w:rPr>
        <w:footnoteReference w:id="1629"/>
      </w:r>
      <w:r>
        <w:rPr>
          <w:rFonts w:ascii="IRNazanin" w:hAnsi="IRNazanin" w:eastAsia="IRNazanin"/>
          <w:color w:val="111111"/>
          <w:sz w:val="28"/>
          <w:sz w:val="28"/>
          <w:szCs w:val="28"/>
          <w:rtl w:val="true"/>
          <w:lang w:bidi="fa-IR"/>
        </w:rPr>
        <w:t>الضأن على قلوب كقلوب الذئاب، أشد مرارة من الصبر، وألسنتهم أحلى من العسل، وأعمالهم الباطنة من الجيف، أبي يغترّون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إياى يخادعون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عليّ یجترون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فبعزتي حلفت، لأبعثن عليهم فتنة تطأ في خطامها حتى تبلغ أطراف الأرض، تترك الحليم</w:t>
      </w:r>
      <w:r>
        <w:rPr>
          <w:rStyle w:val="FootnoteAnchor"/>
          <w:rtl w:val="true"/>
        </w:rPr>
        <w:footnoteReference w:id="1630"/>
      </w:r>
      <w:r>
        <w:rPr>
          <w:rFonts w:ascii="Amiri" w:hAnsi="Amiri" w:eastAsia="Amiri" w:cs="Amiri"/>
          <w:color w:val="111111"/>
          <w:sz w:val="28"/>
          <w:sz w:val="28"/>
          <w:szCs w:val="28"/>
          <w:rtl w:val="true"/>
          <w:lang w:bidi="ar-SA"/>
        </w:rPr>
        <w:t>فيها حيران، و ألبسهم شيعاً و أذيق بعضهم بأس بعض، أنتقم من أعمداني بأعدائي</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w:t>
      </w:r>
      <w:r>
        <w:rPr>
          <w:rStyle w:val="FootnoteAnchor"/>
          <w:rtl w:val="true"/>
        </w:rPr>
        <w:footnoteReference w:id="1633"/>
      </w:r>
      <w:r>
        <w:rPr>
          <w:rFonts w:ascii="Amiri" w:hAnsi="Amiri" w:eastAsia="Amiri" w:cs="Amiri"/>
          <w:color w:val="111111"/>
          <w:sz w:val="28"/>
          <w:sz w:val="28"/>
          <w:szCs w:val="28"/>
          <w:rtl w:val="true"/>
          <w:lang w:bidi="ar-SA"/>
        </w:rPr>
        <w:t>الأمر بالمعروف والنهي عن المنكر، فليأذنوا بوقاع</w:t>
      </w:r>
      <w:r>
        <w:rPr>
          <w:rStyle w:val="FootnoteAnchor"/>
          <w:rtl w:val="true"/>
        </w:rPr>
        <w:footnoteReference w:id="1634"/>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أمة</w:t>
      </w:r>
      <w:r>
        <w:rPr>
          <w:rStyle w:val="FootnoteAnchor"/>
          <w:rtl w:val="true"/>
        </w:rPr>
        <w:footnoteReference w:id="1636"/>
      </w:r>
      <w:r>
        <w:rPr>
          <w:rFonts w:ascii="Amiri" w:hAnsi="Amiri" w:eastAsia="Amiri" w:cs="Amiri"/>
          <w:color w:val="111111"/>
          <w:sz w:val="28"/>
          <w:sz w:val="28"/>
          <w:szCs w:val="28"/>
          <w:rtl w:val="true"/>
          <w:lang w:bidi="ar-SA"/>
        </w:rPr>
        <w:t>ولم ينزل بهم العذاب، غلت أسعارها، وقصرت أعمارها، ولم يربح تجّارها، ولم تزك ثمارها، ولم تغزر أنهارها، وحبس عنها أمطارها، وسلّط عليها شرارها</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روّع مؤمناً بسلطان، ليصيبه منه مكروه فلم يصبه،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فهو مع فرعون و آل فرعون في النار</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المؤذون لأوليائي؟ فيقوم قوم ليس على </w:t>
      </w:r>
      <w:bookmarkStart w:id="609" w:name="pg20004_218096"/>
    </w:p>
    <w:p>
      <w:pPr>
        <w:pStyle w:val="BookText"/>
        <w:rPr/>
      </w:pPr>
      <w:bookmarkEnd w:id="609"/>
      <w:r>
        <w:rPr>
          <w:rFonts w:ascii="Amiri" w:hAnsi="Amiri" w:eastAsia="Amiri" w:cs="Amiri"/>
          <w:color w:val="111111"/>
          <w:sz w:val="28"/>
          <w:sz w:val="28"/>
          <w:szCs w:val="28"/>
          <w:rtl w:val="true"/>
          <w:lang w:bidi="ar-SA"/>
        </w:rPr>
        <w:t>وجوههم لحم،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العداوة، وعاندوهم وعنفوهم في دينهم، ثم يؤمر بهم إلى جهنم</w:t>
      </w:r>
      <w:r>
        <w:rPr>
          <w:rFonts w:eastAsia="Amiri" w:cs="Amiri" w:ascii="Amiri" w:hAnsi="Amiri"/>
          <w:color w:val="111111"/>
          <w:sz w:val="28"/>
          <w:szCs w:val="28"/>
          <w:rtl w:val="true"/>
          <w:lang w:bidi="ar-SA"/>
        </w:rPr>
        <w:t>.</w:t>
      </w:r>
    </w:p>
    <w:p>
      <w:pPr>
        <w:pStyle w:val="Heading2"/>
        <w:numPr>
          <w:ilvl w:val="1"/>
          <w:numId w:val="1"/>
        </w:numPr>
        <w:rPr/>
      </w:pPr>
      <w:bookmarkStart w:id="610" w:name="__RefHeading___Toc753135_2320776876"/>
      <w:bookmarkStart w:id="611" w:name="_Toc203"/>
      <w:bookmarkEnd w:id="610"/>
      <w:r>
        <w:rPr>
          <w:rtl w:val="true"/>
        </w:rPr>
        <w:t>عقاب الحکام الظلمة وأعوانهم</w:t>
      </w:r>
      <w:bookmarkEnd w:id="611"/>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والله يقولون بقولهم، ولكنّهم حبسوا حقوقهم و أذاعوا سرهم</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شيئاً من أمور المسلمين فضيّعهم، ضيّعه الله عز وجل</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عشرة فلم يعدل فيهم، جاء يوم القيامة ويداه ورجلاه ورأسه في ثقب فأس</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أعوان الظلمة، وأتباع الظلمة</w:t>
      </w:r>
      <w:r>
        <w:rPr>
          <w:rFonts w:eastAsia="Amiri" w:cs="Amiri" w:ascii="Amiri" w:hAnsi="Amiri"/>
          <w:color w:val="111111"/>
          <w:sz w:val="28"/>
          <w:szCs w:val="28"/>
          <w:rtl w:val="true"/>
          <w:lang w:bidi="ar-SA"/>
        </w:rPr>
        <w:t>)</w:t>
      </w:r>
      <w:r>
        <w:rPr>
          <w:rStyle w:val="FootnoteAnchor"/>
          <w:rtl w:val="true"/>
        </w:rPr>
        <w:footnoteReference w:id="1643"/>
      </w:r>
      <w:r>
        <w:rPr>
          <w:rFonts w:ascii="IRNazanin" w:hAnsi="IRNazanin" w:eastAsia="IRNazanin"/>
          <w:color w:val="111111"/>
          <w:sz w:val="28"/>
          <w:sz w:val="28"/>
          <w:szCs w:val="28"/>
          <w:rtl w:val="true"/>
          <w:lang w:bidi="fa-IR"/>
        </w:rPr>
        <w:t>؟ حتى من لاق</w:t>
      </w:r>
      <w:r>
        <w:rPr>
          <w:rStyle w:val="FootnoteAnchor"/>
          <w:rtl w:val="true"/>
        </w:rPr>
        <w:footnoteReference w:id="1644"/>
      </w:r>
      <w:r>
        <w:rPr>
          <w:rFonts w:ascii="Amiri" w:hAnsi="Amiri" w:eastAsia="Amiri" w:cs="Amiri"/>
          <w:color w:val="111111"/>
          <w:sz w:val="28"/>
          <w:sz w:val="28"/>
          <w:szCs w:val="28"/>
          <w:rtl w:val="true"/>
          <w:lang w:bidi="ar-SA"/>
        </w:rPr>
        <w:t>لهم دواة، أو ربط لهم كيساً، أو متهم مدّلهم قلم، فاحشر وهم معهم</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اقترب عبد من سلطان، إلا تباعد من الله، ولا کثر ماله، إلا وطال</w:t>
      </w:r>
      <w:r>
        <w:rPr>
          <w:rStyle w:val="FootnoteAnchor"/>
          <w:rtl w:val="true"/>
        </w:rPr>
        <w:footnoteReference w:id="1646"/>
      </w:r>
      <w:r>
        <w:rPr>
          <w:rFonts w:ascii="Amiri" w:hAnsi="Amiri" w:eastAsia="Amiri" w:cs="Amiri"/>
          <w:color w:val="111111"/>
          <w:sz w:val="28"/>
          <w:sz w:val="28"/>
          <w:szCs w:val="28"/>
          <w:rtl w:val="true"/>
          <w:lang w:bidi="ar-SA"/>
        </w:rPr>
        <w:t>حسابه، فاياكم و أبواب السلاطين وحواشيه، فإن أقربكم من أبواب السلاطين و حواشيهم، أبعد كم من الله عزوجل، و من آثر السلطان على الله، أذهب الله عنه الورع و جمله حيران</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لقى المسلمين بوجهين و لسانين جاء يوم القيامة وله لسانان من نار</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وبنس العبد عبداً يكون ذا وجهين وذا لسانين، يطري أخاه شاهداً ويأكله </w:t>
      </w:r>
    </w:p>
    <w:p>
      <w:pPr>
        <w:pStyle w:val="BookText"/>
        <w:rPr/>
      </w:pPr>
      <w:r>
        <w:rPr>
          <w:rFonts w:ascii="Amiri" w:hAnsi="Amiri" w:eastAsia="Amiri" w:cs="Amiri"/>
          <w:color w:val="111111"/>
          <w:sz w:val="28"/>
          <w:sz w:val="28"/>
          <w:szCs w:val="28"/>
          <w:rtl w:val="true"/>
          <w:lang w:bidi="ar-SA"/>
        </w:rPr>
        <w:t>غائبا، إن أعطي حسده وإن ابتلي خذله</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تعالى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لسانك في السر والعلانية واحداً و كذلك قلبك، فإنه لا يصلح لسانان في قم واحد، ولا قلبان في صدر واحد، وكذلك الإدهان</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 xml:space="preserve">یکفر باء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Style w:val="FootnoteAnchor"/>
          <w:rtl w:val="true"/>
        </w:rPr>
        <w:footnoteReference w:id="1653"/>
      </w:r>
      <w:r>
        <w:rPr>
          <w:rFonts w:ascii="IRNazanin" w:hAnsi="IRNazanin" w:eastAsia="IRNazanin"/>
          <w:color w:val="111111"/>
          <w:sz w:val="28"/>
          <w:sz w:val="28"/>
          <w:szCs w:val="28"/>
          <w:rtl w:val="true"/>
          <w:lang w:bidi="fa-IR"/>
        </w:rPr>
        <w:t>، فاحذروا الطعن على المؤمن</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لا أجيب دعوة مظلوم في مظلمة ولأحد عنده مثل تلك المظلمة</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تعالى أوحى إلى نبيّ من الأنبياء في زمن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استعملك على سفك الدماء واتخاذ الأموال، وانما استعملتك لتكفّ عني أصوات المظلومين، فإني لا أردها و إن كانوا كفارا</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 ما من أحد يظلم بمظلمة إلا أخذه الله بها في نفسه وماله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يبغض الغني الظلوم</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عذر ظالماً في ظلمه سُلط عليه من يظلمه، فإن دعا لم يستجب له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انتصر الله من ظالم إلا بظالم،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1"/>
      </w:r>
      <w:bookmarkStart w:id="612" w:name="pg20004_218098"/>
    </w:p>
    <w:p>
      <w:pPr>
        <w:pStyle w:val="Heading2"/>
        <w:numPr>
          <w:ilvl w:val="1"/>
          <w:numId w:val="1"/>
        </w:numPr>
        <w:rPr/>
      </w:pPr>
      <w:bookmarkStart w:id="613" w:name="__RefHeading___Toc753137_2320776876"/>
      <w:bookmarkStart w:id="614" w:name="_Toc204"/>
      <w:bookmarkEnd w:id="612"/>
      <w:bookmarkEnd w:id="613"/>
      <w:r>
        <w:rPr>
          <w:rtl w:val="true"/>
        </w:rPr>
        <w:t>خطبة للرسول الأعظم صلّی الله علیه وآله</w:t>
      </w:r>
      <w:bookmarkEnd w:id="614"/>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مؤمن بشطر كلمة، جاء يوم القيامة مكتوب بين عينيه آيس من رحمة الله</w:t>
      </w:r>
      <w:r>
        <w:rPr>
          <w:rStyle w:val="FootnoteAnchor"/>
          <w:rtl w:val="true"/>
        </w:rPr>
        <w:footnoteReference w:id="1662"/>
      </w:r>
      <w:r>
        <w:rPr>
          <w:rFonts w:ascii="Amiri" w:hAnsi="Amiri" w:eastAsia="Amiri" w:cs="Amiri"/>
          <w:color w:val="111111"/>
          <w:sz w:val="28"/>
          <w:sz w:val="28"/>
          <w:szCs w:val="28"/>
          <w:rtl w:val="true"/>
          <w:lang w:bidi="ar-SA"/>
        </w:rPr>
        <w:t>و كان كمن هدم الكعبة والبيت المقدس وقتل عشرة آلاف من الملائكة، وأول ما يحكم الله تعالى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قتل مؤمناً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موتة شنت يهودياً أو مجوسياً</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أوحى الله تعالى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قتل النفس الحرام بغير حق، فإن من قتل نفساً قتلته في النار مائة ألف قتلة</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يأكل به الناس، جاء يوم القيامة ووجهه عظم لا لحم عليه</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رسول الله صلى الله عليه و آله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فوعظنا بمواعظ ذرفت منها العيون ووجلت منها القلوب، واقشعرّت منها الجلود، وتقلقلت منها الأحشاء، وأمر بلالا فنادى بالصلاة جامعة فاجتمع الناس، وخرج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ارتقى</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أدنوا و وسعوا لمن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الناس وانضمّ بعضهم إلى بعض، فالتفتوا قلم يروا خلفهم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ادنواو وسعوا لمن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نوسع؟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إذا كانوا معكم لم</w:t>
      </w:r>
      <w:r>
        <w:rPr>
          <w:rStyle w:val="FootnoteAnchor"/>
          <w:rtl w:val="true"/>
        </w:rPr>
        <w:footnoteReference w:id="1667"/>
      </w:r>
      <w:r>
        <w:rPr>
          <w:rFonts w:ascii="Amiri" w:hAnsi="Amiri" w:eastAsia="Amiri" w:cs="Amiri"/>
          <w:color w:val="111111"/>
          <w:sz w:val="28"/>
          <w:sz w:val="28"/>
          <w:szCs w:val="28"/>
          <w:rtl w:val="true"/>
          <w:lang w:bidi="ar-SA"/>
        </w:rPr>
        <w:t>يكونوا من بين أيديكم ولا من خلفكم، ولكن يكونون على أيمانكم وعن شمائلكم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لا يكونون من بين أيدينا ولا من خلفنا؟ أمن فضلنا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فضلهم علينا</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أفضل من الملائكة، 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 فخطب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نحمده ونستعينه، </w:t>
      </w:r>
    </w:p>
    <w:p>
      <w:pPr>
        <w:pStyle w:val="BookText"/>
        <w:rPr/>
      </w:pPr>
      <w:r>
        <w:rPr>
          <w:rFonts w:ascii="Amiri" w:hAnsi="Amiri" w:eastAsia="Amiri" w:cs="Amiri"/>
          <w:color w:val="111111"/>
          <w:sz w:val="28"/>
          <w:sz w:val="28"/>
          <w:szCs w:val="28"/>
          <w:rtl w:val="true"/>
          <w:lang w:bidi="ar-SA"/>
        </w:rPr>
        <w:t>و نؤمن به، و تتوكل عليه، ونشهد أن لا إلاّ الله وحده لا شريك له، وأن محمداً عبده ورسوله، ونعوذ بالله من شرور أنفسنا، ومن سيئات أعمالنا، من يهدي الله فلا مضلّ له، و من يضلل فلا هادي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إنه كائن في هذه الأمة ثلاثون كذاباً، أول من يكون فيهم صاحب صنعاء وصاحب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إنه من لق الله عزوجل يشهد أن لا إله إلا الله مخلصاً لم يخلط معها غيرها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بأبي أنت وأمي، فكيف يقولها مخلصاً لا يخلط معها غيرها؟ فسّر لنا هذا حتى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حرصاً على الدنيا و جمعاً</w:t>
      </w:r>
      <w:r>
        <w:rPr>
          <w:rStyle w:val="FootnoteAnchor"/>
          <w:rtl w:val="true"/>
        </w:rPr>
        <w:footnoteReference w:id="1669"/>
      </w:r>
      <w:r>
        <w:rPr>
          <w:rFonts w:ascii="Amiri" w:hAnsi="Amiri" w:eastAsia="Amiri" w:cs="Amiri"/>
          <w:color w:val="111111"/>
          <w:sz w:val="28"/>
          <w:sz w:val="28"/>
          <w:szCs w:val="28"/>
          <w:rtl w:val="true"/>
          <w:lang w:bidi="ar-SA"/>
        </w:rPr>
        <w:t>من غير حلّها، ورضى بها، وأقوام يقولون أقاويل الأخيار ويعملون أعمال الجبابرة، فمن لقى الله وليس فيه شيء من هذه</w:t>
      </w:r>
      <w:r>
        <w:rPr>
          <w:rStyle w:val="FootnoteAnchor"/>
          <w:rtl w:val="true"/>
        </w:rPr>
        <w:footnoteReference w:id="1670"/>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فله الجنة، فإن أخذ الدنيا وترك الآخرة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تولى خصومة ظالم أو أعانه عليها، نزل عليه</w:t>
      </w:r>
      <w:r>
        <w:rPr>
          <w:rStyle w:val="FootnoteAnchor"/>
          <w:rtl w:val="true"/>
        </w:rPr>
        <w:footnoteReference w:id="1671"/>
      </w:r>
      <w:r>
        <w:rPr>
          <w:rFonts w:ascii="Amiri" w:hAnsi="Amiri" w:eastAsia="Amiri" w:cs="Amiri"/>
          <w:color w:val="111111"/>
          <w:sz w:val="28"/>
          <w:sz w:val="28"/>
          <w:szCs w:val="28"/>
          <w:rtl w:val="true"/>
          <w:lang w:bidi="ar-SA"/>
        </w:rPr>
        <w:t>ملك الموت بالبشرى بلعنة الله و نار جهنم خالداً فيها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 السلطان جائر في حاجة كان قرينه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دل سلطاناً على الجور قرن مع هامان، و كان هو والسلطان من أشد أهل النار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عظم صاحب دنيا وأحبه لطبع دنياه، سخط الله عليه، و كان في درجته مع قارون في الدرك</w:t>
      </w:r>
      <w:r>
        <w:rPr>
          <w:rStyle w:val="FootnoteAnchor"/>
          <w:rtl w:val="true"/>
        </w:rPr>
        <w:footnoteReference w:id="1672"/>
      </w:r>
      <w:r>
        <w:rPr>
          <w:rFonts w:ascii="IRNazanin" w:hAnsi="IRNazanin" w:eastAsia="IRNazanin"/>
          <w:color w:val="111111"/>
          <w:sz w:val="28"/>
          <w:sz w:val="28"/>
          <w:szCs w:val="28"/>
          <w:rtl w:val="true"/>
          <w:lang w:bidi="fa-IR"/>
        </w:rPr>
        <w:t>الأسفل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بنياناً رياءً وسُمعة، حمله يوم القيامة إلى سبع أرضين، ثم يطوقه ناراً توقد في عنقه، ثم يرمى 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يبني رياءً وسمعة؟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یبني فضلاً يبني على ما يكفيه، أو يبني مباهاة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ظلم أجبراً أجره، أحبط الله عمله، وحرّم الله عليه ريح الجنة، وريحها  يوجد من مسيرة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خان جاره وأ من الأرض، طوقه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Style w:val="FootnoteAnchor"/>
          <w:rtl w:val="true"/>
        </w:rPr>
        <w:footnoteReference w:id="1673"/>
      </w:r>
      <w:r>
        <w:rPr>
          <w:rFonts w:ascii="Amiri" w:hAnsi="Amiri" w:eastAsia="Amiri" w:cs="Amiri"/>
          <w:color w:val="111111"/>
          <w:sz w:val="28"/>
          <w:sz w:val="28"/>
          <w:szCs w:val="28"/>
          <w:rtl w:val="true"/>
          <w:lang w:bidi="ar-SA"/>
        </w:rPr>
        <w:t>يوم القيامة إلى سبع أرضين ناراً حتى يدخله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تعلّم القرآن ثم نسبه متعمداً، لقي الله عزّوجلّ يوم القيامة بجدوماً مغلولاً، و يسلّط الله عليه بكل آية حبة موكلة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تعلّم القرآن ولم يعمل به و آثر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سخط الله عز وجل، وكان في درجة اليهود والنصارى الذين نبذوا كتاب الله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نكح امرأة في دبرها حراماً أو رجلاً أو غلاماً، حشره الله عزّوجلّ يوم القيامة أنتن من الجيفة، ينأذّى به الناس حتى يدخل جهنم، ولا يقبل الله منه صرفاً ولا عدلاً، وأحبط الله عمله، ويدخل في تابوت مشدود بمسامير من حديد، ويضرب عليه في التابوت بصفائح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تشبك حرتلك النار المسامير</w:t>
      </w:r>
      <w:r>
        <w:rPr>
          <w:rFonts w:eastAsia="Amiri" w:cs="Amiri" w:ascii="Amiri" w:hAnsi="Amiri"/>
          <w:color w:val="111111"/>
          <w:sz w:val="28"/>
          <w:szCs w:val="28"/>
          <w:rtl w:val="true"/>
          <w:lang w:bidi="ar-SA"/>
        </w:rPr>
        <w:t>)</w:t>
      </w:r>
      <w:r>
        <w:rPr>
          <w:rStyle w:val="FootnoteAnchor"/>
          <w:rtl w:val="true"/>
        </w:rPr>
        <w:footnoteReference w:id="1674"/>
      </w:r>
      <w:r>
        <w:rPr>
          <w:rFonts w:ascii="IRNazanin" w:hAnsi="IRNazanin" w:eastAsia="IRNazanin"/>
          <w:color w:val="111111"/>
          <w:sz w:val="28"/>
          <w:sz w:val="28"/>
          <w:szCs w:val="28"/>
          <w:rtl w:val="true"/>
          <w:lang w:bidi="fa-IR"/>
        </w:rPr>
        <w:t>، ولو وضع عرق</w:t>
      </w:r>
      <w:r>
        <w:rPr>
          <w:rStyle w:val="FootnoteAnchor"/>
          <w:rtl w:val="true"/>
        </w:rPr>
        <w:footnoteReference w:id="1675"/>
      </w:r>
      <w:r>
        <w:rPr>
          <w:rFonts w:ascii="Amiri" w:hAnsi="Amiri" w:eastAsia="Amiri" w:cs="Amiri"/>
          <w:color w:val="111111"/>
          <w:sz w:val="28"/>
          <w:sz w:val="28"/>
          <w:szCs w:val="28"/>
          <w:rtl w:val="true"/>
          <w:lang w:bidi="ar-SA"/>
        </w:rPr>
        <w:t>من عروقه على أربعمائة ألف ألف أمة لماتوا جميعاً، و هو من أشد الناس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زنى بأمرأة يهودية أو نصرانية أو بجوسية أومسلمة، حرّة أو أمة، أو من كانت من الناس، فتح الله عزّوجلّ عليه في قبره ثلاثمائة ألف باب من النار، تخرج عليه منها حيّات وعقارب و لهب</w:t>
      </w:r>
      <w:r>
        <w:rPr>
          <w:rStyle w:val="FootnoteAnchor"/>
          <w:rtl w:val="true"/>
        </w:rPr>
        <w:footnoteReference w:id="1676"/>
      </w:r>
      <w:r>
        <w:rPr>
          <w:rFonts w:ascii="Amiri" w:hAnsi="Amiri" w:eastAsia="Amiri" w:cs="Amiri"/>
          <w:color w:val="111111"/>
          <w:sz w:val="28"/>
          <w:sz w:val="28"/>
          <w:szCs w:val="28"/>
          <w:rtl w:val="true"/>
          <w:lang w:bidi="ar-SA"/>
        </w:rPr>
        <w:t xml:space="preserve">من نار، و هو يحترق إلى يوم القيامة، يتأذّى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xml:space="preserve">فرجه فيعرف به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 xml:space="preserve">يؤمر به إلى النار، فيتأذّى به أهل الجمع مع ما هم فيه من شدة العذاب، لأن الله حرّم فعل المحارم، و ما أحد أغير من الله و من غيرته أنّه حرم الفواحش وحدّ الحدود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اطلع في بيت جاره، فنظر إلى عورة رجل أو شعر امرأته، أو شيئاً من جسدها، كان حقاً على الله أن يدخله النار مع المنافقين الذين كانوا يبتغون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عورات </w:t>
      </w:r>
    </w:p>
    <w:p>
      <w:pPr>
        <w:pStyle w:val="BookText"/>
        <w:rPr/>
      </w:pPr>
      <w:r>
        <w:rPr>
          <w:rFonts w:ascii="Amiri" w:hAnsi="Amiri" w:eastAsia="Amiri" w:cs="Amiri"/>
          <w:color w:val="111111"/>
          <w:sz w:val="28"/>
          <w:sz w:val="28"/>
          <w:szCs w:val="28"/>
          <w:rtl w:val="true"/>
          <w:lang w:bidi="ar-SA"/>
        </w:rPr>
        <w:t>النساء في الدنيا، ولا يخرج من الدنيا حتى يفضحه الله ويبدي للناظرين</w:t>
      </w:r>
      <w:r>
        <w:rPr>
          <w:rStyle w:val="FootnoteAnchor"/>
          <w:rtl w:val="true"/>
        </w:rPr>
        <w:footnoteReference w:id="1679"/>
      </w:r>
      <w:r>
        <w:rPr>
          <w:rFonts w:ascii="Amiri" w:hAnsi="Amiri" w:eastAsia="Amiri" w:cs="Amiri"/>
          <w:color w:val="111111"/>
          <w:sz w:val="28"/>
          <w:sz w:val="28"/>
          <w:szCs w:val="28"/>
          <w:rtl w:val="true"/>
          <w:lang w:bidi="ar-SA"/>
        </w:rPr>
        <w:t>عورته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سخط رزقه وبث شكواه ولم يصبرفي</w:t>
      </w:r>
      <w:r>
        <w:rPr>
          <w:rStyle w:val="FootnoteAnchor"/>
          <w:rtl w:val="true"/>
        </w:rPr>
        <w:footnoteReference w:id="1680"/>
      </w:r>
      <w:r>
        <w:rPr>
          <w:rFonts w:ascii="Amiri" w:hAnsi="Amiri" w:eastAsia="Amiri" w:cs="Amiri"/>
          <w:color w:val="111111"/>
          <w:sz w:val="28"/>
          <w:sz w:val="28"/>
          <w:szCs w:val="28"/>
          <w:rtl w:val="true"/>
          <w:lang w:bidi="ar-SA"/>
        </w:rPr>
        <w:t>، لم يرفع له إلى الله حسنة ولقي الله عزّوجلّ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لبس ثوباً فاختال فيه، خُسف به من شفير جهنم، ويتخلخل</w:t>
      </w:r>
      <w:r>
        <w:rPr>
          <w:rStyle w:val="FootnoteAnchor"/>
          <w:rtl w:val="true"/>
        </w:rPr>
        <w:footnoteReference w:id="1681"/>
      </w:r>
      <w:r>
        <w:rPr>
          <w:rFonts w:ascii="Amiri" w:hAnsi="Amiri" w:eastAsia="Amiri" w:cs="Amiri"/>
          <w:color w:val="111111"/>
          <w:sz w:val="28"/>
          <w:sz w:val="28"/>
          <w:szCs w:val="28"/>
          <w:rtl w:val="true"/>
          <w:lang w:bidi="ar-SA"/>
        </w:rPr>
        <w:t>فيها مادامت السماوات والأرض، لأن قارون لبس حلّة فاختال فيها فخسف به، فهو يتخلخل</w:t>
      </w:r>
      <w:r>
        <w:rPr>
          <w:rStyle w:val="FootnoteAnchor"/>
          <w:rtl w:val="true"/>
        </w:rPr>
        <w:footnoteReference w:id="1682"/>
      </w:r>
      <w:r>
        <w:rPr>
          <w:rFonts w:ascii="Amiri" w:hAnsi="Amiri" w:eastAsia="Amiri" w:cs="Amiri"/>
          <w:color w:val="111111"/>
          <w:sz w:val="28"/>
          <w:sz w:val="28"/>
          <w:szCs w:val="28"/>
          <w:rtl w:val="true"/>
          <w:lang w:bidi="ar-SA"/>
        </w:rPr>
        <w:t>فيها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نكح امرأة حلالاً بمال حلال، غير أنه أراد به فخراً و رياءً لم يزده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إلا ذلاً وهواناً، وأقامه الله تعالى بقدر ما استمتع منها على شفير جهنم، ثم يهوي فيها سبعين خريفاً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ظلم أمرأة مهرها فهو عند الله زان، يقول الله الله عز وجل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 فلم تف لي بالعهد، فيتولّى الله عزّوجلّ حقها، فيستوعب حسناته كلها فلا يفي بحقها، فيؤمر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رجع عن شهادة و كتمها، أطعمه الله لحمه على رؤوس الخلائق، ويدخل النار و هو يلوك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كانت له امرأتان قلم يعدل بينهما في القسم من نفسه وماله، جاء يوم القيامة مغلولاً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إلى عنقه</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مؤذياً لجاره من غير حق، حرّم الله عليه ريح الجنة، و مأواه جهنم، الا و إن الله عزّ وجل ليسأل الرجل عن حق جاره، فمن ضيّع حقّ جاره فليس منّا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اهان فقيراً مسلماً من أجل فقره و استخف به، استخت بحق الله، ولم يزل في مقت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وسخطه حتى يُرضيه، و من أكرم فقيراً مسلماً لقي الله يوم القيامة و هو يضحك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عرضت له دنيا و آخرة، فاختار الدنيا وترك</w:t>
      </w:r>
      <w:r>
        <w:rPr>
          <w:rStyle w:val="FootnoteAnchor"/>
          <w:rtl w:val="true"/>
        </w:rPr>
        <w:footnoteReference w:id="1684"/>
      </w:r>
      <w:r>
        <w:rPr>
          <w:rFonts w:ascii="Amiri" w:hAnsi="Amiri" w:eastAsia="Amiri" w:cs="Amiri"/>
          <w:color w:val="111111"/>
          <w:sz w:val="28"/>
          <w:sz w:val="28"/>
          <w:szCs w:val="28"/>
          <w:rtl w:val="true"/>
          <w:lang w:bidi="ar-SA"/>
        </w:rPr>
        <w:t xml:space="preserve">الآخرة،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 حسنة يتّقي بها النار، و من أخذ</w:t>
      </w:r>
      <w:r>
        <w:rPr>
          <w:rStyle w:val="FootnoteAnchor"/>
          <w:rtl w:val="true"/>
        </w:rPr>
        <w:footnoteReference w:id="1685"/>
      </w:r>
      <w:r>
        <w:rPr>
          <w:rFonts w:ascii="Amiri" w:hAnsi="Amiri" w:eastAsia="Amiri" w:cs="Amiri"/>
          <w:color w:val="111111"/>
          <w:sz w:val="28"/>
          <w:sz w:val="28"/>
          <w:szCs w:val="28"/>
          <w:rtl w:val="true"/>
          <w:lang w:bidi="ar-SA"/>
        </w:rPr>
        <w:t>الآخرة وترك الدنيا، لقي الله يوم القيامة و هو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قدر على امرأة أو جارية حراماً وتركها مخافة الله عزّ وجلّ، حرم الله عليه النار، وآمنه الله عزّوجلّ من الفزع الأكبر، وأدخله الله الجنة، وإن أصابها حراماً حرَم الله عليه الجنة و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اكتسب مالاً حراماً، لم يقبل الله منه صدقة ولا عتقاً ولا حجاً ولا اعتماراً، وكتب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أجر ذلك أوزاراً، و مابقي منه بعد موته كان زاده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عليها فتركها مخافة الله عزّ وجلّ، دخل في محبّة الله عزّ وجلّ و رحمته، و يؤمر به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صافح امرأة حراماً، جاء يوم القيامة مغلولاً،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فاكه امرأة لا يملكها، حبس بكلّ كلمة كلّمها في الدنيا ألف عام، والمرأة إذا طاوعت الرجل فالتزمها</w:t>
      </w:r>
      <w:r>
        <w:rPr>
          <w:rStyle w:val="FootnoteAnchor"/>
          <w:rtl w:val="true"/>
        </w:rPr>
        <w:footnoteReference w:id="1686"/>
      </w:r>
      <w:r>
        <w:rPr>
          <w:rFonts w:ascii="Amiri" w:hAnsi="Amiri" w:eastAsia="Amiri" w:cs="Amiri"/>
          <w:color w:val="111111"/>
          <w:sz w:val="28"/>
          <w:sz w:val="28"/>
          <w:szCs w:val="28"/>
          <w:rtl w:val="true"/>
          <w:lang w:bidi="ar-SA"/>
        </w:rPr>
        <w:t>حراماً أو قبلها أو باشرها حراماً، أو فاكهها أو اصاب منها فاحشة، فعليها من الوزر ما على الرجل، فإن عليها على نفسها كان على الرجل وزره ووزرها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غشّ مسلماً في بيع أو شراء فليس منّا، ويحشر مع اليهود يوم القيامة، لأنّه من غشّ الناس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منع الماعون من جاره إذا احتاج إليه، منعه الله فضله ووكله إلى نفسه ، و من وكله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هلك، ولا يقبل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له امرأة تؤذيه، لم يقبل الله صلاتها ولا حسنة من عملها حتى تعينه و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صامت الدهر و قامت</w:t>
      </w:r>
      <w:r>
        <w:rPr>
          <w:rStyle w:val="FootnoteAnchor"/>
          <w:rtl w:val="true"/>
        </w:rPr>
        <w:footnoteReference w:id="1687"/>
      </w:r>
      <w:r>
        <w:rPr>
          <w:rFonts w:ascii="Amiri" w:hAnsi="Amiri" w:eastAsia="Amiri" w:cs="Amiri"/>
          <w:color w:val="111111"/>
          <w:sz w:val="28"/>
          <w:sz w:val="28"/>
          <w:szCs w:val="28"/>
          <w:rtl w:val="true"/>
          <w:lang w:bidi="ar-SA"/>
        </w:rPr>
        <w:t xml:space="preserve">، واعتقت الرقاب، وأنفقت الأموال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من يرد النار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الرجل مثل ذلك من الوزر </w:t>
      </w:r>
    </w:p>
    <w:p>
      <w:pPr>
        <w:pStyle w:val="BookText"/>
        <w:rPr/>
      </w:pPr>
      <w:r>
        <w:rPr>
          <w:rFonts w:ascii="Amiri" w:hAnsi="Amiri" w:eastAsia="Amiri" w:cs="Amiri"/>
          <w:color w:val="111111"/>
          <w:sz w:val="28"/>
          <w:sz w:val="28"/>
          <w:szCs w:val="28"/>
          <w:rtl w:val="true"/>
          <w:lang w:bidi="ar-SA"/>
        </w:rPr>
        <w:t>والعذاب، إذا كان لها مؤذياً</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لطم خدَّ مسلم لطمة بدّد الله عظامه يوم القيامة، ثم سلّط عليه النار، و حشر مغلولاً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بات وفي قلبه غش لأخيه المسلم، بات في سخط الله وأصبح كذلك وهو في سخط الله، حتى يتوب ويراجع، وإن مات كذلك مات على غير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غشّنا</w:t>
      </w:r>
      <w:r>
        <w:rPr>
          <w:rStyle w:val="FootnoteAnchor"/>
          <w:rtl w:val="true"/>
        </w:rPr>
        <w:footnoteReference w:id="1689"/>
      </w:r>
      <w:r>
        <w:rPr>
          <w:rFonts w:ascii="Amiri" w:hAnsi="Amiri" w:eastAsia="Amiri" w:cs="Amiri"/>
          <w:color w:val="111111"/>
          <w:sz w:val="28"/>
          <w:sz w:val="28"/>
          <w:szCs w:val="28"/>
          <w:rtl w:val="true"/>
          <w:lang w:bidi="ar-SA"/>
        </w:rPr>
        <w:t xml:space="preserve">فليس منّا ـ 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يعلق سوطاً بين يدى سلطان جائر، جعله الله عزّوجلّ حية طولها سبعون</w:t>
      </w:r>
      <w:r>
        <w:rPr>
          <w:rStyle w:val="FootnoteAnchor"/>
          <w:rtl w:val="true"/>
        </w:rPr>
        <w:footnoteReference w:id="1690"/>
      </w:r>
      <w:r>
        <w:rPr>
          <w:rFonts w:ascii="Amiri" w:hAnsi="Amiri" w:eastAsia="Amiri" w:cs="Amiri"/>
          <w:color w:val="111111"/>
          <w:sz w:val="28"/>
          <w:sz w:val="28"/>
          <w:szCs w:val="28"/>
          <w:rtl w:val="true"/>
          <w:lang w:bidi="ar-SA"/>
        </w:rPr>
        <w:t>ألف ذراع، وتسلّط عليه في نار جهنّم خالداً فيها مخلداً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اغتاب أخاه المسلم بطل صومه و نقض وضوءه، فإن مات وهو كذلك مات و هو مستحلّ لما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مشى في نميمة بين اثنين سلط الله عليه في قبره تاراً تحرقه إلى يوم القيامة، وإذا خرج من قبره سلط الله عليه تنيتاً أسود ينهش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وجهه</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حتى يدخل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كظم غيظه، و عفا عن أخيه المسلم، وحلم عن المسلم، أعطاه الله أجر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يغي على فقير وتطاول عليه و استفزه</w:t>
      </w:r>
      <w:r>
        <w:rPr>
          <w:rStyle w:val="FootnoteAnchor"/>
          <w:rtl w:val="true"/>
        </w:rPr>
        <w:footnoteReference w:id="1692"/>
      </w:r>
      <w:r>
        <w:rPr>
          <w:rFonts w:ascii="Amiri" w:hAnsi="Amiri" w:eastAsia="Amiri" w:cs="Amiri"/>
          <w:color w:val="111111"/>
          <w:sz w:val="28"/>
          <w:sz w:val="28"/>
          <w:szCs w:val="28"/>
          <w:rtl w:val="true"/>
          <w:lang w:bidi="ar-SA"/>
        </w:rPr>
        <w:t xml:space="preserve">حشره الله يوم القيامة مثل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ردّ عن أخيه غية سمعها في مجلس، ردّ الله عزّوجلّ عنه ألفي باب من الشرقي الدنيا والآخرة، فإن لم يردّ عنه و أعجبه كان عليه كوزر من اغتاب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رمي محصناً أو محصنة، أحبط الله عمله وجلده يوم القيامة سبعون ألف ملك من بين يديه ومن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 عليه تنّيناً ينهش لحمه</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 ثم يؤمر به إلى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شرب الخمر، سقاه الله عزّوجلّ من سم الأساود</w:t>
      </w:r>
      <w:r>
        <w:rPr>
          <w:rStyle w:val="FootnoteAnchor"/>
          <w:rtl w:val="true"/>
        </w:rPr>
        <w:footnoteReference w:id="1694"/>
      </w:r>
      <w:r>
        <w:rPr>
          <w:rFonts w:ascii="Amiri" w:hAnsi="Amiri" w:eastAsia="Amiri" w:cs="Amiri"/>
          <w:color w:val="111111"/>
          <w:sz w:val="28"/>
          <w:sz w:val="28"/>
          <w:szCs w:val="28"/>
          <w:rtl w:val="true"/>
          <w:lang w:bidi="ar-SA"/>
        </w:rPr>
        <w:t>و من سمّ العقارب شربة يتساقط لحم وجهه</w:t>
      </w:r>
      <w:r>
        <w:rPr>
          <w:rStyle w:val="FootnoteAnchor"/>
          <w:rtl w:val="true"/>
        </w:rPr>
        <w:footnoteReference w:id="1695"/>
      </w:r>
      <w:r>
        <w:rPr>
          <w:rFonts w:ascii="IRNazanin" w:hAnsi="IRNazanin" w:eastAsia="IRNazanin"/>
          <w:color w:val="111111"/>
          <w:sz w:val="28"/>
          <w:sz w:val="28"/>
          <w:szCs w:val="28"/>
          <w:rtl w:val="true"/>
          <w:lang w:bidi="fa-IR"/>
        </w:rPr>
        <w:t xml:space="preserve">ويتأذّى به أهل الجمع حتى يؤمر به إلى النار، وشاریها وعاصرها و معتصرها و بائعها و مبتاعها و حاملها والمحمولة إليه وآكل ثمنها سواء في إثمها وعارها، ألا ومن سقاها يهودياً أو نصرانياً أو صابئياً أو من كان من الناس، فعليه كوزو من شربها، ألا و من باعها أو اشتراها لغيره، لم يقبل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696"/>
      </w:r>
      <w:r>
        <w:rPr>
          <w:rFonts w:ascii="Amiri" w:hAnsi="Amiri" w:eastAsia="Amiri" w:cs="Amiri"/>
          <w:color w:val="111111"/>
          <w:sz w:val="28"/>
          <w:sz w:val="28"/>
          <w:szCs w:val="28"/>
          <w:rtl w:val="true"/>
          <w:lang w:bidi="ar-SA"/>
        </w:rPr>
        <w:t>صلاة ولا صياماً ولا حجاً ولا اعتماراً حتى يتوب، فإن مات قبل أن يتوب كان حقاً على الله أن يسقيه بكلّ جرعة شرب منها</w:t>
      </w:r>
      <w:r>
        <w:rPr>
          <w:rStyle w:val="FootnoteAnchor"/>
          <w:rtl w:val="true"/>
        </w:rPr>
        <w:footnoteReference w:id="1697"/>
      </w:r>
      <w:r>
        <w:rPr>
          <w:rFonts w:ascii="Amiri" w:hAnsi="Amiri" w:eastAsia="Amiri" w:cs="Amiri"/>
          <w:color w:val="111111"/>
          <w:sz w:val="28"/>
          <w:sz w:val="28"/>
          <w:szCs w:val="28"/>
          <w:rtl w:val="true"/>
          <w:lang w:bidi="ar-SA"/>
        </w:rPr>
        <w:t>شربة من صديد جهنّم، ألا وإن الله عزّوجلّ حرّم الخمرة بعينها، والمسكر من كل شراب، ألا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أكل الرّبا ملا الله بطنه من نار جهنّم بقدر ما أكل، و إن الكتسب منه مالاً لم يقبل الله منه شيئاً من عمله، ولم يزل في لعنة الله والملائكة ما كان عنده منه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خان أمانة</w:t>
      </w:r>
      <w:r>
        <w:rPr>
          <w:rStyle w:val="FootnoteAnchor"/>
          <w:rtl w:val="true"/>
        </w:rPr>
        <w:footnoteReference w:id="1698"/>
      </w:r>
      <w:r>
        <w:rPr>
          <w:rFonts w:ascii="Amiri" w:hAnsi="Amiri" w:eastAsia="Amiri" w:cs="Amiri"/>
          <w:color w:val="111111"/>
          <w:sz w:val="28"/>
          <w:sz w:val="28"/>
          <w:szCs w:val="28"/>
          <w:rtl w:val="true"/>
          <w:lang w:bidi="ar-SA"/>
        </w:rPr>
        <w:t xml:space="preserve">ولم يردّها على أربابها، مات على غير دين الإسلام، 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غضبان، فيؤمر به إلى النار، فيهوي في</w:t>
      </w:r>
      <w:r>
        <w:rPr>
          <w:rStyle w:val="FootnoteAnchor"/>
          <w:rtl w:val="true"/>
        </w:rPr>
        <w:footnoteReference w:id="1699"/>
      </w:r>
      <w:r>
        <w:rPr>
          <w:rFonts w:ascii="Amiri" w:hAnsi="Amiri" w:eastAsia="Amiri" w:cs="Amiri"/>
          <w:color w:val="111111"/>
          <w:sz w:val="28"/>
          <w:sz w:val="28"/>
          <w:szCs w:val="28"/>
          <w:rtl w:val="true"/>
          <w:lang w:bidi="ar-SA"/>
        </w:rPr>
        <w:t>جهنم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شهد شهادة زور على رجل مسلم أو ذميّ أو من كان من الناس، علّق بلسانه يوم القيامة، وهو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الخادمه أو مملوكه أو من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قال الله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المس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أضرّ بامرأة حتى تفندي منه، لم يرض الله عنه بعقوبة دون النار، لأن الله يغضب للمرأة كما يغضب لليتيم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سعى بأخيه عند سلطان، ولم يبد له منه سوء ولا مكروه، أحبط له الله كلّ عمل عمله، فإن وصل إليه منه سوء أو مكروه أو أذى، جعله الله في طبقة هامان في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قرأ القرآن يريد به رياءً وسمعة والتماس الدنيا، لقي الله تعالى يوم القيامة و وجهه عظم ليس عليه لحم، وزجَ</w:t>
      </w:r>
      <w:r>
        <w:rPr>
          <w:rStyle w:val="FootnoteAnchor"/>
          <w:rtl w:val="true"/>
        </w:rPr>
        <w:footnoteReference w:id="1700"/>
      </w:r>
      <w:r>
        <w:rPr>
          <w:rFonts w:ascii="Amiri" w:hAnsi="Amiri" w:eastAsia="Amiri" w:cs="Amiri"/>
          <w:color w:val="111111"/>
          <w:sz w:val="28"/>
          <w:sz w:val="28"/>
          <w:szCs w:val="28"/>
          <w:rtl w:val="true"/>
          <w:lang w:bidi="ar-SA"/>
        </w:rPr>
        <w:t xml:space="preserve">القرآن في قفاه حتى يدخله النار، يهوي فيها مع من يهوي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القرآن ولم يعمل به، حشره الله تعالى يوم القيامة أعمى،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لم حشرتني أعمى وقد كنت بصيراً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أنتك آياتنا فنسيتها وكذلك اليوم ننسى</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 ويؤمر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اشترى خيانة و هو يعلم أنها خيانة، فهو كمن خانها في عارها وإثمها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قاود بين امرأة و رجل، حرمت</w:t>
      </w:r>
      <w:r>
        <w:rPr>
          <w:rStyle w:val="FootnoteAnchor"/>
          <w:rtl w:val="true"/>
        </w:rPr>
        <w:footnoteReference w:id="1702"/>
      </w:r>
      <w:r>
        <w:rPr>
          <w:rFonts w:ascii="Amiri" w:hAnsi="Amiri" w:eastAsia="Amiri" w:cs="Amiri"/>
          <w:color w:val="111111"/>
          <w:sz w:val="28"/>
          <w:sz w:val="28"/>
          <w:szCs w:val="28"/>
          <w:rtl w:val="true"/>
          <w:lang w:bidi="ar-SA"/>
        </w:rPr>
        <w:t>عليه الجنة، ومأواه جهنم وساءت مصيراً، ولم يزل في سخط الله حتى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غش أخاه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Style w:val="FootnoteAnchor"/>
          <w:rtl w:val="true"/>
        </w:rPr>
        <w:footnoteReference w:id="1703"/>
      </w:r>
      <w:r>
        <w:rPr>
          <w:rFonts w:ascii="Amiri" w:hAnsi="Amiri" w:eastAsia="Amiri" w:cs="Amiri"/>
          <w:color w:val="111111"/>
          <w:sz w:val="28"/>
          <w:sz w:val="28"/>
          <w:szCs w:val="28"/>
          <w:rtl w:val="true"/>
          <w:lang w:bidi="ar-SA"/>
        </w:rPr>
        <w:t>الله منه بركة رزقة، وأفسد عليه معيشته، ووكله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اشترى سرقة وهو يعلم أنها سرقة، فهو كمن سرقها في عارها وإثمها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أهان</w:t>
      </w:r>
      <w:r>
        <w:rPr>
          <w:rStyle w:val="FootnoteAnchor"/>
          <w:rtl w:val="true"/>
        </w:rPr>
        <w:footnoteReference w:id="1704"/>
      </w:r>
      <w:r>
        <w:rPr>
          <w:rFonts w:ascii="Amiri" w:hAnsi="Amiri" w:eastAsia="Amiri" w:cs="Amiri"/>
          <w:color w:val="111111"/>
          <w:sz w:val="28"/>
          <w:sz w:val="28"/>
          <w:szCs w:val="28"/>
          <w:rtl w:val="true"/>
          <w:lang w:bidi="ar-SA"/>
        </w:rPr>
        <w:t>مسلماً فليس منا ولسنا منه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سمع فاحشة فأفشاها، فهو كمن أتاها، و من سمع حراماً</w:t>
      </w:r>
      <w:r>
        <w:rPr>
          <w:rStyle w:val="FootnoteAnchor"/>
          <w:rtl w:val="true"/>
        </w:rPr>
        <w:footnoteReference w:id="1705"/>
      </w:r>
      <w:r>
        <w:rPr>
          <w:rFonts w:ascii="Amiri" w:hAnsi="Amiri" w:eastAsia="Amiri" w:cs="Amiri"/>
          <w:color w:val="111111"/>
          <w:sz w:val="28"/>
          <w:sz w:val="28"/>
          <w:szCs w:val="28"/>
          <w:rtl w:val="true"/>
          <w:lang w:bidi="ar-SA"/>
        </w:rPr>
        <w:t>فأفشاه، فكان</w:t>
      </w:r>
      <w:r>
        <w:rPr>
          <w:rStyle w:val="FootnoteAnchor"/>
          <w:rtl w:val="true"/>
        </w:rPr>
        <w:footnoteReference w:id="1706"/>
      </w:r>
      <w:r>
        <w:rPr>
          <w:rFonts w:ascii="Amiri" w:hAnsi="Amiri" w:eastAsia="Amiri" w:cs="Amiri"/>
          <w:color w:val="111111"/>
          <w:sz w:val="28"/>
          <w:sz w:val="28"/>
          <w:szCs w:val="28"/>
          <w:rtl w:val="true"/>
          <w:lang w:bidi="ar-SA"/>
        </w:rPr>
        <w:t>كمن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وصف امرأة الرجل وذكر جمالها، فافتتن الرجل بها فأصاب منها فاحشة، لم يخرج من الدنيا حتى يغضب الله عليه، و من غضب الله عليه غضبت عليه السماوات السبع والأرضون السبع، وكان عليه من الوزر مثل الذي أصابها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فإن تابا وأصلحا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الله عليهما، ولم يقبل توبة الذي وصفها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ملأ عينيه من امرأة حراماً، حشره</w:t>
      </w:r>
      <w:r>
        <w:rPr>
          <w:rStyle w:val="FootnoteAnchor"/>
          <w:rtl w:val="true"/>
        </w:rPr>
        <w:footnoteReference w:id="1707"/>
      </w:r>
      <w:r>
        <w:rPr>
          <w:rFonts w:ascii="Amiri" w:hAnsi="Amiri" w:eastAsia="Amiri" w:cs="Amiri"/>
          <w:color w:val="111111"/>
          <w:sz w:val="28"/>
          <w:sz w:val="28"/>
          <w:szCs w:val="28"/>
          <w:rtl w:val="true"/>
          <w:lang w:bidi="ar-SA"/>
        </w:rPr>
        <w:t xml:space="preserve">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مسمراً بمسمار</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من نار</w:t>
      </w:r>
      <w:r>
        <w:rPr>
          <w:rStyle w:val="FootnoteAnchor"/>
          <w:rtl w:val="true"/>
        </w:rPr>
        <w:footnoteReference w:id="1709"/>
      </w:r>
      <w:r>
        <w:rPr>
          <w:rFonts w:ascii="Amiri" w:hAnsi="Amiri" w:eastAsia="Amiri" w:cs="Amiri"/>
          <w:color w:val="111111"/>
          <w:sz w:val="28"/>
          <w:sz w:val="28"/>
          <w:szCs w:val="28"/>
          <w:rtl w:val="true"/>
          <w:lang w:bidi="ar-SA"/>
        </w:rPr>
        <w:t>حتى يقضي بين الناس،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أطعم طعاماً رياءً وسمعة، أطعمه الله مثله من صديد جهنم، وجمل ذلك الطعام ناراً في بطنه حتى يقضي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فجر بامرأة ولها بعل، يفجر من فرجيهما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مسيرة خمس مائة عام، يتأذى أهل النار من نتن رعهما، وكان من أشد الناس عذاباً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اشتد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710"/>
      </w:r>
      <w:r>
        <w:rPr>
          <w:rFonts w:ascii="Amiri" w:hAnsi="Amiri" w:eastAsia="Amiri" w:cs="Amiri"/>
          <w:color w:val="111111"/>
          <w:sz w:val="28"/>
          <w:sz w:val="28"/>
          <w:szCs w:val="28"/>
          <w:rtl w:val="true"/>
          <w:lang w:bidi="ar-SA"/>
        </w:rPr>
        <w:t xml:space="preserve">على امرأة ذات بعل ملأت عينها من غير زوجها أو غير ذي محرم منها، وإذا فعلت ذلك أحبط الله كلّ عمل عملته، فإن أوطأت فراشه غيره، كان حقاً على الله أن يحرقها في النار بعد أن يعذبها في قبرها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أیّما امرأة اختلعت من زوجها، لم تزل في لعنة الله وملائكته ورسله والناس أجمعين، حتى إذا نزل بها ملك الموت،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بي القيامة، قبل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أدخلي النار مع الداخلين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الله ورسوله بريئان من المختلعات بغير حقّ، ألا وإنّ الله ورسوله بريثان ممّن أضرّ بامرأة حتى تختلع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أمَّ قوماً ولم يقتصد بهم حضوره و قراءته و رکوعه و سجوده وقيامه و قعوده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تقبل</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صلاته ولا تجاوز تراقبه</w:t>
      </w:r>
      <w:r>
        <w:rPr>
          <w:rStyle w:val="FootnoteAnchor"/>
          <w:rtl w:val="true"/>
        </w:rPr>
        <w:footnoteReference w:id="1712"/>
      </w:r>
      <w:r>
        <w:rPr>
          <w:rFonts w:ascii="Amiri" w:hAnsi="Amiri" w:eastAsia="Amiri" w:cs="Amiri"/>
          <w:color w:val="111111"/>
          <w:sz w:val="28"/>
          <w:sz w:val="28"/>
          <w:szCs w:val="28"/>
          <w:rtl w:val="true"/>
          <w:lang w:bidi="ar-SA"/>
        </w:rPr>
        <w:t>، وكانت منزلته عند الله تعالى كمنزلة إمام جائر معتد</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منزلة إمام جائر معتد</w:t>
      </w:r>
      <w:r>
        <w:rPr>
          <w:rStyle w:val="FootnoteAnchor"/>
          <w:rtl w:val="true"/>
        </w:rPr>
        <w:footnoteReference w:id="17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رابع أربعة 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وفرعون، و قاتل النفس، و رابعهم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احتاج أخوه المسلم إليه في قرض قلم يقرضه، حرم الله عليه الجنة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صبر على سوء خلق امرأته و احتسبه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تعالى بكلّ يوماً وليلة، يصبر عليها</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من الثواب مثل ما أعطى أيوب عليه السلام على بلائه، وكان عليها من الوزر في كلّ يوم وليلة مثل رمل عالج</w:t>
      </w:r>
      <w:r>
        <w:rPr>
          <w:rStyle w:val="FootnoteAnchor"/>
          <w:rtl w:val="true"/>
        </w:rPr>
        <w:footnoteReference w:id="17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w:t>
      </w:r>
      <w:r>
        <w:rPr>
          <w:rFonts w:eastAsia="IRNazanin" w:cs="IRNazanin"/>
          <w:color w:val="111111"/>
          <w:sz w:val="28"/>
          <w:szCs w:val="28"/>
          <w:rtl w:val="true"/>
          <w:lang w:bidi="fa-IR"/>
        </w:rPr>
        <w:t>)</w:t>
      </w:r>
      <w:r>
        <w:rPr>
          <w:rStyle w:val="FootnoteAnchor"/>
          <w:rtl w:val="true"/>
        </w:rPr>
        <w:footnoteReference w:id="1717"/>
      </w:r>
      <w:r>
        <w:rPr>
          <w:rFonts w:ascii="Amiri" w:hAnsi="Amiri" w:eastAsia="Amiri" w:cs="Amiri"/>
          <w:color w:val="111111"/>
          <w:sz w:val="28"/>
          <w:sz w:val="28"/>
          <w:szCs w:val="28"/>
          <w:rtl w:val="true"/>
          <w:lang w:bidi="ar-SA"/>
        </w:rPr>
        <w:t>قبل أن يرضى عنها، حشرت يوم القيامة منكوسة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الله امرأة لم توافقه، ولم تصبر على ما رزقه الله تعالى، وشقّت عليه و حملته مالم يقدر عليه، لم يقبل الله منها حسنة تتّقي بها النار، وغضب الله عليها مادامت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أكرم أخاه فإنما يكرم الله، فما ظنكم بمن يكرم الله أن يفعل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تولى عرافة</w:t>
      </w:r>
      <w:r>
        <w:rPr>
          <w:rStyle w:val="FootnoteAnchor"/>
          <w:rtl w:val="true"/>
        </w:rPr>
        <w:footnoteReference w:id="1718"/>
      </w:r>
      <w:r>
        <w:rPr>
          <w:rFonts w:ascii="IRNazanin" w:hAnsi="IRNazanin" w:eastAsia="IRNazanin"/>
          <w:color w:val="111111"/>
          <w:sz w:val="28"/>
          <w:sz w:val="28"/>
          <w:szCs w:val="28"/>
          <w:rtl w:val="true"/>
          <w:lang w:bidi="fa-IR"/>
        </w:rPr>
        <w:t>قوم</w:t>
      </w:r>
      <w:r>
        <w:rPr>
          <w:rStyle w:val="FootnoteAnchor"/>
          <w:rtl w:val="true"/>
        </w:rPr>
        <w:footnoteReference w:id="1719"/>
      </w:r>
      <w:r>
        <w:rPr>
          <w:rFonts w:ascii="Amiri" w:hAnsi="Amiri" w:eastAsia="Amiri" w:cs="Amiri"/>
          <w:color w:val="111111"/>
          <w:sz w:val="28"/>
          <w:sz w:val="28"/>
          <w:szCs w:val="28"/>
          <w:rtl w:val="true"/>
          <w:lang w:bidi="ar-SA"/>
        </w:rPr>
        <w:t>، حبس على شفير جهنم بكلّ يوم ألف سنة، و حشر ويده مغلولة إلى عنقه، فإن كان قام فيهم بأمر الله عزّوجلّ أطلقه الله، وإن كان ظالماً هوى به في نار جهنم سبعين خريفاً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يحكم بما لم يحكم به الله</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 كان كمن شهد بشهادة زور، و يقذف به في النار، ويعذب بعذاب 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ذا وجهين و لسانين، كان ذا وجهين و لسانين يوم القيامة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مشى في صلح بين اثنين، صلى الله عليه وملائكته حتى یرجع، و أعطي أجر ليلة القدر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مشى في قطيعة بين اثنين</w:t>
      </w:r>
      <w:r>
        <w:rPr>
          <w:rStyle w:val="FootnoteAnchor"/>
          <w:rtl w:val="true"/>
        </w:rPr>
        <w:footnoteReference w:id="1721"/>
      </w:r>
      <w:r>
        <w:rPr>
          <w:rFonts w:ascii="Amiri" w:hAnsi="Amiri" w:eastAsia="Amiri" w:cs="Amiri"/>
          <w:color w:val="111111"/>
          <w:sz w:val="28"/>
          <w:sz w:val="28"/>
          <w:szCs w:val="28"/>
          <w:rtl w:val="true"/>
          <w:lang w:bidi="ar-SA"/>
        </w:rPr>
        <w:t>، كتبت عليه لعنة الله حتى يدخل جهنم فيضاعف له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في عون أخيه و فله، ثواب المجاهدين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في عيب أخيه وكشف عورته، كانت أول خطوة خطاها في جهنم، و كشف عورته على رؤوس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مشى إلى ذي قرابة و رحم بصلة، أعطاه الله أجر مائة شهيد، فإن وصله عماله ونفسه جميعاً، كان له بكل خطوة أربعون ألف ألف حسنة، ورفع له أربعون ألف ألف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 xml:space="preserve">كأنما عبد الله عزّوجلّ 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مشي في فساد بينها وقطيعة، غضب الله تعالى عليه ولعنه في الدنيا والآخرة، وكان عليه من الوزر مثل قاطع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عمل في تزويج بين مؤمنين حتى يجمع بينهما، زوّجه الله عزّجلّ ألف امرأة من الحور، كل امرأة في قصر من درّ و یاقوت، و كان له بكلّ خطوة خطاها وكلمة تكلّم بها في ذلك عمل سنة، قيام ليلها، وصيام نهارها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عمل في فرقة بين امرأة وزوجها، كان عليه غضب الله ولعنة الله في الدنيا والآخرة، وكان حقاً على الله أن يرضخه</w:t>
      </w:r>
      <w:r>
        <w:rPr>
          <w:rStyle w:val="FootnoteAnchor"/>
          <w:rtl w:val="true"/>
        </w:rPr>
        <w:footnoteReference w:id="1723"/>
      </w:r>
      <w:r>
        <w:rPr>
          <w:rFonts w:ascii="Amiri" w:hAnsi="Amiri" w:eastAsia="Amiri" w:cs="Amiri"/>
          <w:color w:val="111111"/>
          <w:sz w:val="28"/>
          <w:sz w:val="28"/>
          <w:szCs w:val="28"/>
          <w:rtl w:val="true"/>
          <w:lang w:bidi="ar-SA"/>
        </w:rPr>
        <w:t>بألف صخرة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في فساد بينها ولم يفرق، كان في سخط الله و لعنته في الدنيا والآخرة، وحرم الله عليه</w:t>
      </w:r>
      <w:r>
        <w:rPr>
          <w:rStyle w:val="FootnoteAnchor"/>
          <w:rtl w:val="true"/>
        </w:rPr>
        <w:footnoteReference w:id="1724"/>
      </w:r>
      <w:r>
        <w:rPr>
          <w:rFonts w:ascii="IRNazanin" w:hAnsi="IRNazanin" w:eastAsia="IRNazanin"/>
          <w:color w:val="111111"/>
          <w:sz w:val="28"/>
          <w:sz w:val="28"/>
          <w:szCs w:val="28"/>
          <w:rtl w:val="true"/>
          <w:lang w:bidi="fa-IR"/>
        </w:rPr>
        <w:t>النظر إلى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قاد ضريراً إلى مسجده أو إلى منزله أو إلى حاجة من حوائجه، كتب الله له بكل قدم رقمها ووضعها عتق رقبة، وصلّت عليه الملائكة حتى يفارقه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كفى ضريراً حاجة من حوائجه فمشي فيها حتى يقضيها، أعطاء الله براءتين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 وقضى له سبعين ألف حاجة في عاجل الدنيا، ولم يزل يخوض في رحمة الله حتى يرجع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قام على مريض يوماً وليلة، بعثه الله مع إبراهيم خليل الرحمن عليه السلام </w:t>
      </w:r>
    </w:p>
    <w:p>
      <w:pPr>
        <w:pStyle w:val="BookText"/>
        <w:rPr/>
      </w:pPr>
      <w:r>
        <w:rPr>
          <w:rFonts w:ascii="Amiri" w:hAnsi="Amiri" w:eastAsia="Amiri" w:cs="Amiri"/>
          <w:color w:val="111111"/>
          <w:sz w:val="28"/>
          <w:sz w:val="28"/>
          <w:szCs w:val="28"/>
          <w:rtl w:val="true"/>
          <w:lang w:bidi="ar-SA"/>
        </w:rPr>
        <w:t>فجار على الصراط 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سعى كريض في حاجة فقضاها،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 المريض من أهله؟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الناس أجراً من سعى في حاجة أهله، ومن ضيع أهله، و قطع رحمه، حومه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حسن الجزاء يوم يجزي المحسنين، وضيَعه، ومن ضبعه الله فهو يتردد مع الهالكين حتى يأتي بالمخرج ولن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أقرض ملهوفاً فأحسن طلبته،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وأعطاء الله بكلّ درهم ألف قنطار</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فرج عن أخيه كربة</w:t>
      </w:r>
      <w:r>
        <w:rPr>
          <w:rStyle w:val="FootnoteAnchor"/>
          <w:rtl w:val="true"/>
        </w:rPr>
        <w:footnoteReference w:id="1727"/>
      </w:r>
      <w:r>
        <w:rPr>
          <w:rFonts w:ascii="Amiri" w:hAnsi="Amiri" w:eastAsia="Amiri" w:cs="Amiri"/>
          <w:color w:val="111111"/>
          <w:sz w:val="28"/>
          <w:sz w:val="28"/>
          <w:szCs w:val="28"/>
          <w:rtl w:val="true"/>
          <w:lang w:bidi="ar-SA"/>
        </w:rPr>
        <w:t>، فرج الله عنه سبعين كربة من كرب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في إصلاح بين امرأة وزوجها، أعطاه الله أجر ألف شهيد قتلوا في سبيل الله، و كان له بكلّ خطوة يخطوها وكلمة يتكلمها عبادة سنة، قيام ليلها وصيام 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أفرض أخاء المسلم، كان له بكلّ درهم وزن جبل أحد و رضوی و طور سيناء حسنات، و اجازه</w:t>
      </w:r>
      <w:r>
        <w:rPr>
          <w:rStyle w:val="FootnoteAnchor"/>
          <w:rtl w:val="true"/>
        </w:rPr>
        <w:footnoteReference w:id="1728"/>
      </w:r>
      <w:r>
        <w:rPr>
          <w:rFonts w:ascii="Amiri" w:hAnsi="Amiri" w:eastAsia="Amiri" w:cs="Amiri"/>
          <w:color w:val="111111"/>
          <w:sz w:val="28"/>
          <w:sz w:val="28"/>
          <w:szCs w:val="28"/>
          <w:rtl w:val="true"/>
          <w:lang w:bidi="ar-SA"/>
        </w:rPr>
        <w:t>على الصراط كالبرق اللامع بغير حساب ولا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احتاج إليه أخوه المسلم فلم يقرضه، حرّم الله عليه الجنة يوم 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شكا إليه أخوه المسلم فلم يقرضه، حرم الله عليه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منع طالباً حاجته وهو يقدر على قضائها، فعليه مثل خطيئُة غشّار</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عوف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خطيئة عشّار يا رسول الله؟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العشّار كل يوم وليلة لعنة الله والملائكة أجمعين، ومن يلعنه فلن يجد </w:t>
      </w:r>
    </w:p>
    <w:p>
      <w:pPr>
        <w:pStyle w:val="BookText"/>
        <w:rPr/>
      </w:pPr>
      <w:r>
        <w:rPr>
          <w:rFonts w:ascii="Amiri" w:hAnsi="Amiri" w:eastAsia="Amiri" w:cs="Amiri"/>
          <w:color w:val="111111"/>
          <w:sz w:val="28"/>
          <w:sz w:val="28"/>
          <w:szCs w:val="28"/>
          <w:rtl w:val="true"/>
          <w:lang w:bidi="ar-SA"/>
        </w:rPr>
        <w:t>له ولیاً ولا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اصطنع إلى أخيه معروفاً فمنّ به عليه، حبط عمله، وخاب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الجنة على المنّان</w:t>
      </w:r>
      <w:r>
        <w:rPr>
          <w:rStyle w:val="FootnoteAnchor"/>
          <w:rtl w:val="true"/>
        </w:rPr>
        <w:footnoteReference w:id="1730"/>
      </w:r>
      <w:r>
        <w:rPr>
          <w:rFonts w:ascii="IRNazanin" w:hAnsi="IRNazanin" w:eastAsia="IRNazanin"/>
          <w:color w:val="111111"/>
          <w:sz w:val="28"/>
          <w:sz w:val="28"/>
          <w:szCs w:val="28"/>
          <w:rtl w:val="true"/>
          <w:lang w:bidi="fa-IR"/>
        </w:rPr>
        <w:t>، والمحتال، والفتات</w:t>
      </w:r>
      <w:r>
        <w:rPr>
          <w:rStyle w:val="FootnoteAnchor"/>
          <w:rtl w:val="true"/>
        </w:rPr>
        <w:footnoteReference w:id="1731"/>
      </w:r>
      <w:r>
        <w:rPr>
          <w:rFonts w:ascii="Amiri" w:hAnsi="Amiri" w:eastAsia="Amiri" w:cs="Amiri"/>
          <w:color w:val="111111"/>
          <w:sz w:val="28"/>
          <w:sz w:val="28"/>
          <w:szCs w:val="28"/>
          <w:rtl w:val="true"/>
          <w:lang w:bidi="ar-SA"/>
        </w:rPr>
        <w:t>، ومدمن الخمر، والحريص، والجعظريّ</w:t>
      </w:r>
      <w:r>
        <w:rPr>
          <w:rStyle w:val="FootnoteAnchor"/>
          <w:rtl w:val="true"/>
        </w:rPr>
        <w:footnoteReference w:id="1732"/>
      </w:r>
      <w:r>
        <w:rPr>
          <w:rFonts w:ascii="Amiri" w:hAnsi="Amiri" w:eastAsia="Amiri" w:cs="Amiri"/>
          <w:color w:val="111111"/>
          <w:sz w:val="28"/>
          <w:sz w:val="28"/>
          <w:szCs w:val="28"/>
          <w:rtl w:val="true"/>
          <w:lang w:bidi="ar-SA"/>
        </w:rPr>
        <w:t>والمتلّ الزنيم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نصدق بصدقة على مسكين،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يحصى من الأجر</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ولوند اولها أربعون ألف إنسان ثم وصلت إلى المسكين كان لهم أجراً كاملاً، وما عند الله خير وأبق للذين اتقوا و أحسنوا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بنى مسجداً في الدنيا، بني الله بكل شبر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ذراع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أربعين ألف ألف عام مدينة من ذهب وفضّة و درّ و یاقوت و زمرّد و زبرجد، وفي كلّ مدينة أربعون ألف ألف قصر، في كل قصر أربعون ألف الف دار، في كلّ دار أربعون ألف ألف بيت، وفي كلّ بيت أربعون ألف ألف سرير، على كلّ سرير زوجة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بيت ألف ألف وصيف، وأربعون ألف ألف وصيفة، في كل بيت أربعون ألف ألف مائدة، على كل مائدة أربعون ألف ألف قصعة، في كل قصعة أربعون ألف ألف لون من الطعام، ويعطي الله وليه من القوة ما يأتي على تلك الأزواج و على ذلك الطعام والشراب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تولى أذان مسجد من مساجد الله، فأذّن فيه يريد وجه الله، أعطاء الله ثواب أربعين ألف ألف</w:t>
      </w:r>
      <w:r>
        <w:rPr>
          <w:rStyle w:val="FootnoteAnchor"/>
          <w:rtl w:val="true"/>
        </w:rPr>
        <w:footnoteReference w:id="1734"/>
      </w:r>
      <w:r>
        <w:rPr>
          <w:rFonts w:ascii="Amiri" w:hAnsi="Amiri" w:eastAsia="Amiri" w:cs="Amiri"/>
          <w:color w:val="111111"/>
          <w:sz w:val="28"/>
          <w:sz w:val="28"/>
          <w:szCs w:val="28"/>
          <w:rtl w:val="true"/>
          <w:lang w:bidi="ar-SA"/>
        </w:rPr>
        <w:t xml:space="preserve">صديق، وأربعين ألف ألف شهيد، وأدخل في شفاعته أربعين ألف ألف أمة، كل أمة أربعون ألف ألف رجل، و كان له في كلّ جنّة من الجنان أربعون ألف ألف مدينة، في كلّ مدينة أربعون ألف ألف قصر، في كلّ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 xml:space="preserve">ألف ألف دار، في كل دار أربعون ألف ألف بيت، في كلّ بيت أريعون </w:t>
      </w:r>
    </w:p>
    <w:p>
      <w:pPr>
        <w:pStyle w:val="BookText"/>
        <w:rPr/>
      </w:pPr>
      <w:r>
        <w:rPr>
          <w:rFonts w:ascii="Amiri" w:hAnsi="Amiri" w:eastAsia="Amiri" w:cs="Amiri"/>
          <w:color w:val="111111"/>
          <w:sz w:val="28"/>
          <w:sz w:val="28"/>
          <w:szCs w:val="28"/>
          <w:rtl w:val="true"/>
          <w:lang w:bidi="ar-SA"/>
        </w:rPr>
        <w:t>ألف ألف سرير، على كلّ سرير زوجة من الحور العين، كل بيت منها مثل الدنية أربعون ألف ألف مرة، لكل</w:t>
      </w:r>
      <w:r>
        <w:rPr>
          <w:rStyle w:val="FootnoteAnchor"/>
          <w:rtl w:val="true"/>
        </w:rPr>
        <w:footnoteReference w:id="1736"/>
      </w:r>
      <w:r>
        <w:rPr>
          <w:rFonts w:ascii="Amiri" w:hAnsi="Amiri" w:eastAsia="Amiri" w:cs="Amiri"/>
          <w:color w:val="111111"/>
          <w:sz w:val="28"/>
          <w:sz w:val="28"/>
          <w:szCs w:val="28"/>
          <w:rtl w:val="true"/>
          <w:lang w:bidi="ar-SA"/>
        </w:rPr>
        <w:t xml:space="preserve">زوجة أو بعوف ألف ألف وصيف، وأربعون ألف ألف وصيفة،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كل بيت أربعون ألف ألف مائدة على كل مائدة أربعون ألف ألف قصعة، في كل قصعة ألف ألف لون من الطعام، لو نزل</w:t>
      </w:r>
      <w:r>
        <w:rPr>
          <w:rStyle w:val="FootnoteAnchor"/>
          <w:rtl w:val="true"/>
        </w:rPr>
        <w:footnoteReference w:id="1738"/>
      </w:r>
      <w:r>
        <w:rPr>
          <w:rFonts w:ascii="Amiri" w:hAnsi="Amiri" w:eastAsia="Amiri" w:cs="Amiri"/>
          <w:color w:val="111111"/>
          <w:sz w:val="28"/>
          <w:sz w:val="28"/>
          <w:szCs w:val="28"/>
          <w:rtl w:val="true"/>
          <w:lang w:bidi="ar-SA"/>
        </w:rPr>
        <w:t>به الثقلان لأدخلهم في أدني بيت من بيوتها، لهم فيها ماشاءوا من الطعام والشراب، والطيب واللباس والثمار والألوان، والتحف والطرائف، والحليّ والحلل، كل بيت منها</w:t>
      </w:r>
      <w:r>
        <w:rPr>
          <w:rStyle w:val="FootnoteAnchor"/>
          <w:rtl w:val="true"/>
        </w:rPr>
        <w:footnoteReference w:id="1739"/>
      </w:r>
      <w:r>
        <w:rPr>
          <w:rFonts w:ascii="Amiri" w:hAnsi="Amiri" w:eastAsia="Amiri" w:cs="Amiri"/>
          <w:color w:val="111111"/>
          <w:sz w:val="28"/>
          <w:sz w:val="28"/>
          <w:szCs w:val="28"/>
          <w:rtl w:val="true"/>
          <w:lang w:bidi="ar-SA"/>
        </w:rPr>
        <w:t>يكتفي بما فيه من هذه الأشياء عمّا في البيت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أذن المؤذن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اكتنفه أربعون ألف ألف ملك، كلّهم يصلّون عليه ويستغفرون له، وكان في ظلّ رحمة الله عزّوجلّ حتى يفرغ، وكتب ثوابه</w:t>
      </w:r>
      <w:r>
        <w:rPr>
          <w:rStyle w:val="FootnoteAnchor"/>
          <w:rtl w:val="true"/>
        </w:rPr>
        <w:footnoteReference w:id="1740"/>
      </w:r>
      <w:r>
        <w:rPr>
          <w:rFonts w:ascii="Amiri" w:hAnsi="Amiri" w:eastAsia="Amiri" w:cs="Amiri"/>
          <w:color w:val="111111"/>
          <w:sz w:val="28"/>
          <w:sz w:val="28"/>
          <w:szCs w:val="28"/>
          <w:rtl w:val="true"/>
          <w:lang w:bidi="ar-SA"/>
        </w:rPr>
        <w:t>ألف ألف ملك، ثم صعدوا به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إلى مسجد من مساجد الله، فله بكلّ خطوة خطاها حتى يرجع إلى منزله عشر حسنات، ومُحي عنه عشر سيئات، و رفع له عشر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حافظ على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الصراط كالبرق اللامع في أول زمرة مع السابقين، ووجهه أضرا من القمر ليلة البدر، وكان له بكلّ يوم وليلة حافظ عليها ثواب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حافظ على الصف المقدم و أدرك التكبيرة الأولى، ولا يؤذي مؤمناً، أعطاء الله من الأجر مثل ما للمؤذن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ثوابه</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بنى على ظهر الطريق مالا يؤذي</w:t>
      </w:r>
      <w:r>
        <w:rPr>
          <w:rStyle w:val="FootnoteAnchor"/>
          <w:rtl w:val="true"/>
        </w:rPr>
        <w:footnoteReference w:id="1742"/>
      </w:r>
      <w:r>
        <w:rPr>
          <w:rFonts w:ascii="Amiri" w:hAnsi="Amiri" w:eastAsia="Amiri" w:cs="Amiri"/>
          <w:color w:val="111111"/>
          <w:sz w:val="28"/>
          <w:sz w:val="28"/>
          <w:szCs w:val="28"/>
          <w:rtl w:val="true"/>
          <w:lang w:bidi="ar-SA"/>
        </w:rPr>
        <w:t>عابر سبيل، بعثه الله يوم القيامة على نجيب من درّ، ووجهه يضيء لأهل الجمع نوراً، حتى يزاحم خليل الرحمن عليه السلام في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الملائكة لم يُومثله قط، ودخل في شفاعته الجنة أربعون ألف ألف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يشفع لأخيه بشفاعة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بها الله</w:t>
      </w:r>
      <w:r>
        <w:rPr>
          <w:rFonts w:eastAsia="Amiri" w:cs="Amiri" w:ascii="Amiri" w:hAnsi="Amiri"/>
          <w:color w:val="111111"/>
          <w:sz w:val="28"/>
          <w:szCs w:val="28"/>
          <w:rtl w:val="true"/>
          <w:lang w:bidi="ar-SA"/>
        </w:rPr>
        <w:t>)</w:t>
      </w:r>
      <w:r>
        <w:rPr>
          <w:rStyle w:val="FootnoteAnchor"/>
          <w:rtl w:val="true"/>
        </w:rPr>
        <w:footnoteReference w:id="1743"/>
      </w:r>
      <w:r>
        <w:rPr>
          <w:rFonts w:ascii="IRNazanin" w:hAnsi="IRNazanin" w:eastAsia="IRNazanin"/>
          <w:color w:val="111111"/>
          <w:sz w:val="28"/>
          <w:sz w:val="28"/>
          <w:szCs w:val="28"/>
          <w:rtl w:val="true"/>
          <w:lang w:bidi="fa-IR"/>
        </w:rPr>
        <w:t xml:space="preserve">، نظر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وكان حقّاً على الله أن لا يعذّبه أبداً، وان شفع لأخيه من غير أن يطلبها، كان له أجر سبعین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صام شهر رمضان في إنصات</w:t>
      </w:r>
      <w:r>
        <w:rPr>
          <w:rStyle w:val="FootnoteAnchor"/>
          <w:rtl w:val="true"/>
        </w:rPr>
        <w:footnoteReference w:id="1744"/>
      </w:r>
      <w:r>
        <w:rPr>
          <w:rFonts w:ascii="IRNazanin" w:hAnsi="IRNazanin" w:eastAsia="IRNazanin"/>
          <w:color w:val="111111"/>
          <w:sz w:val="28"/>
          <w:sz w:val="28"/>
          <w:szCs w:val="28"/>
          <w:rtl w:val="true"/>
          <w:lang w:bidi="fa-IR"/>
        </w:rPr>
        <w:t xml:space="preserve">وسكون، و کفَّ سمعه وبصره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ولسانه و وجهه</w:t>
      </w:r>
      <w:r>
        <w:rPr>
          <w:rFonts w:eastAsia="IRNazanin" w:cs="IRNazanin"/>
          <w:color w:val="111111"/>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 xml:space="preserve">و جوارحه من الكذب والحرام والغيبة تقرباً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الله منه حتی نمس ركبتاه ركبتي إبراهيم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احتفر بئر الماء حتى استنبط ماءها فيذها للمسلمين، كان له كأجر من توضأ منها وصلى ، و كان له بعدد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شرب منها من</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إنسان أو بهيمة أو سبع أو طائر عتق ألف رقبة، ودخل في شفاعته عدد النجوم، و حوض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حوض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حوضي حوضي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حفر المسلم قيراً محتسباً حرمه الله عن النار، وبوأه بيتاً من الجنة، وأورده حوضاً فيه من الأباريق عدد نجوم السماء ، عرضه ما بين أبلة</w:t>
      </w:r>
      <w:r>
        <w:rPr>
          <w:rStyle w:val="FootnoteAnchor"/>
          <w:rtl w:val="true"/>
        </w:rPr>
        <w:footnoteReference w:id="1747"/>
      </w:r>
      <w:r>
        <w:rPr>
          <w:rFonts w:ascii="IRNazanin" w:hAnsi="IRNazanin" w:eastAsia="IRNazanin"/>
          <w:color w:val="111111"/>
          <w:sz w:val="28"/>
          <w:sz w:val="28"/>
          <w:szCs w:val="28"/>
          <w:rtl w:val="true"/>
          <w:lang w:bidi="fa-IR"/>
        </w:rPr>
        <w:t xml:space="preserve">وصنعاء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غسّل ميتاً فأذى فيه الأمانة، كان له بكلّ شعرة منه عتق رقبة، ورفع له به مانة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يؤدّي فيه الأمانة؟</w:t>
      </w:r>
    </w:p>
    <w:p>
      <w:pPr>
        <w:pStyle w:val="BookText"/>
        <w:rPr/>
      </w:pPr>
      <w:r>
        <w:rPr>
          <w:rFonts w:ascii="Amiri" w:hAnsi="Amiri" w:eastAsia="Amiri" w:cs="Amiri"/>
          <w:color w:val="111111"/>
          <w:sz w:val="28"/>
          <w:sz w:val="28"/>
          <w:szCs w:val="28"/>
          <w:rtl w:val="true"/>
          <w:lang w:bidi="ar-SA"/>
        </w:rPr>
        <w:t>قال يستر عورته، ويستر سيآته</w:t>
      </w:r>
      <w:r>
        <w:rPr>
          <w:rStyle w:val="FootnoteAnchor"/>
          <w:rtl w:val="true"/>
        </w:rPr>
        <w:footnoteReference w:id="1748"/>
      </w:r>
      <w:r>
        <w:rPr>
          <w:rFonts w:ascii="Amiri" w:hAnsi="Amiri" w:eastAsia="Amiri" w:cs="Amiri"/>
          <w:color w:val="111111"/>
          <w:sz w:val="28"/>
          <w:sz w:val="28"/>
          <w:szCs w:val="28"/>
          <w:rtl w:val="true"/>
          <w:lang w:bidi="ar-SA"/>
        </w:rPr>
        <w:t>، وإن لم يستر عورته و بستر سيآته</w:t>
      </w:r>
      <w:r>
        <w:rPr>
          <w:rStyle w:val="FootnoteAnchor"/>
          <w:rtl w:val="true"/>
        </w:rPr>
        <w:footnoteReference w:id="1749"/>
      </w:r>
      <w:r>
        <w:rPr>
          <w:rFonts w:ascii="Amiri" w:hAnsi="Amiri" w:eastAsia="Amiri" w:cs="Amiri"/>
          <w:color w:val="111111"/>
          <w:sz w:val="28"/>
          <w:sz w:val="28"/>
          <w:szCs w:val="28"/>
          <w:rtl w:val="true"/>
          <w:lang w:bidi="ar-SA"/>
        </w:rPr>
        <w:t>، حبط أجره و كشفت عورته في الدنيا والآخرة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صلّى على ميت، صلّى عليه جبرئيل وتسعون ألف</w:t>
      </w:r>
      <w:r>
        <w:rPr>
          <w:rStyle w:val="FootnoteAnchor"/>
          <w:rtl w:val="true"/>
        </w:rPr>
        <w:footnoteReference w:id="1750"/>
      </w:r>
      <w:r>
        <w:rPr>
          <w:rFonts w:ascii="Amiri" w:hAnsi="Amiri" w:eastAsia="Amiri" w:cs="Amiri"/>
          <w:color w:val="111111"/>
          <w:sz w:val="28"/>
          <w:sz w:val="28"/>
          <w:szCs w:val="28"/>
          <w:rtl w:val="true"/>
          <w:lang w:bidi="ar-SA"/>
        </w:rPr>
        <w:t>ملك، وغفر له ما تقدم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أقام عليه حتى يدفن، وحثا عليه من التراب، انقلب من الجنازة </w:t>
      </w:r>
    </w:p>
    <w:p>
      <w:pPr>
        <w:pStyle w:val="BookText"/>
        <w:rPr/>
      </w:pPr>
      <w:r>
        <w:rPr>
          <w:rFonts w:ascii="Amiri" w:hAnsi="Amiri" w:eastAsia="Amiri" w:cs="Amiri"/>
          <w:color w:val="111111"/>
          <w:sz w:val="28"/>
          <w:sz w:val="28"/>
          <w:szCs w:val="28"/>
          <w:rtl w:val="true"/>
          <w:lang w:bidi="ar-SA"/>
        </w:rPr>
        <w:t>وله بكلّ قدم من حيث شيعها حتى يرجع إلى منزله قيراط من الأجر، والقيراط مثل أحد</w:t>
      </w:r>
      <w:r>
        <w:rPr>
          <w:rStyle w:val="FootnoteAnchor"/>
          <w:rtl w:val="true"/>
        </w:rPr>
        <w:footnoteReference w:id="1751"/>
      </w:r>
      <w:r>
        <w:rPr>
          <w:rFonts w:ascii="Amiri" w:hAnsi="Amiri" w:eastAsia="Amiri" w:cs="Amiri"/>
          <w:color w:val="111111"/>
          <w:sz w:val="28"/>
          <w:sz w:val="28"/>
          <w:szCs w:val="28"/>
          <w:rtl w:val="true"/>
          <w:lang w:bidi="ar-SA"/>
        </w:rPr>
        <w:t>يكون في ميزانه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ذرفت عيناه من خشية الله، كان له بكلّ قطرة من دموعه مثل جبل أحد يكون في ميزانه من الأجر، وكان له بكلّ قطرة عينُ من الجنة، على حافتيها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أبرز له</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من القصور مالا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مريضاً فله بكلّ خطوة خطاها حتى يرجع إلى منزله سبعون ألف ألف حسنة، ومحي عنه سبعون ألف ألف سيئة، ويرفع له سبعون ألف ألف درجة، ووكل به سبعون ألف ألف ملك، يعودونه في قبره، ويستغفرون له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شيّع جنازة، فله بكلّ خطوة حتى يرجع إلى منزله مائة ألف حسنة، ويمحي عنه مائة ألف سيئة، ويرفع له مائة ألف درجة، وإن صلّى عليها، شیّعه في جنازته مائة ألف ملك كلهم يستغفرون له حتى يرجع، فإن شهد دفنها وُكِّلَ أولئك المائة ألف ملك به كلهم، يستغفرون له حتى يبعث من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خرج حاجاً أو معتمراً، فله بكلّ خطوة حتى يرجع ألف ألف حسنة، ويمحى عنه ألف ألف سيئة، ويرفع له ألف ألف درجة، وكان له عند ربه بكل درهم</w:t>
      </w:r>
      <w:r>
        <w:rPr>
          <w:rStyle w:val="FootnoteAnchor"/>
          <w:rtl w:val="true"/>
        </w:rPr>
        <w:footnoteReference w:id="1753"/>
      </w:r>
      <w:r>
        <w:rPr>
          <w:rFonts w:ascii="Amiri" w:hAnsi="Amiri" w:eastAsia="Amiri" w:cs="Amiri"/>
          <w:color w:val="111111"/>
          <w:sz w:val="28"/>
          <w:sz w:val="28"/>
          <w:szCs w:val="28"/>
          <w:rtl w:val="true"/>
          <w:lang w:bidi="ar-SA"/>
        </w:rPr>
        <w:t>ألف ألف درهم، وبكل دينار ألف ألف دينار، وبكل حسنة عملها في وجهه ذلك ألف ألف حسنة</w:t>
      </w:r>
      <w:r>
        <w:rPr>
          <w:rStyle w:val="FootnoteAnchor"/>
          <w:rtl w:val="true"/>
        </w:rPr>
        <w:footnoteReference w:id="1754"/>
      </w:r>
      <w:r>
        <w:rPr>
          <w:rFonts w:ascii="Amiri" w:hAnsi="Amiri" w:eastAsia="Amiri" w:cs="Amiri"/>
          <w:color w:val="111111"/>
          <w:sz w:val="28"/>
          <w:sz w:val="28"/>
          <w:szCs w:val="28"/>
          <w:rtl w:val="true"/>
          <w:lang w:bidi="ar-SA"/>
        </w:rPr>
        <w:t>حتى يرجع، وكان في ضمان الله، فإن توفاه الله أدخله الجنة، برد يوم القيامة مغفوراً له، فاغتنموا دعوته فإنها لا تردَ، وإن الله لا يرد دعاءه، فإنّه يشفع في مائة ألف رجل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يختلف حاجاً أو معتمراً في أهله بخير بعده، كان له أجر كامل مثل أجره، من غير أن ينقص من أجره شيء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خرج مرابطاً في سبيل الله أو مجاهداً، فله بكلّ خطوة سبعمائة ألف حسنة، ويمحى عنه سبعمائة ألف سيئة، ويرفع له سبعمائة ألف درجة، وكان في </w:t>
      </w:r>
    </w:p>
    <w:p>
      <w:pPr>
        <w:pStyle w:val="BookText"/>
        <w:rPr/>
      </w:pPr>
      <w:r>
        <w:rPr>
          <w:rFonts w:ascii="Amiri" w:hAnsi="Amiri" w:eastAsia="Amiri" w:cs="Amiri"/>
          <w:color w:val="111111"/>
          <w:sz w:val="28"/>
          <w:sz w:val="28"/>
          <w:szCs w:val="28"/>
          <w:rtl w:val="true"/>
          <w:lang w:bidi="ar-SA"/>
        </w:rPr>
        <w:t xml:space="preserve">ضمان الله حتى يتوفّاه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حتف كان كان</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شهيداً، وإن رجع رجع مغفوراً له، مستجاباً له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مشى زائراً لأخيه، فله بكلّ خطوة حتى يرجع إلى منزله عتق مائة ألف رقبة، ويرفع له مائة ألف درجة، ويمحى عنه مائة ألف سیّئة، ويكتب له مائة ألف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رقبة فهو فداؤه من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يرفع له درجات عند الله في كنوز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القرآن ابتغاء وجه الله وتفقهاً في الدين، كان له من الأجر والثواب مثل جميع ما يعطى الملائكة والأنبياء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تعلّم القرآن يريد به رياءً و سمعة، ليماري به السفهاء، ويباهي به العلماء، ويطلب به الدنيا، بدّد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 يوم القيامة، ولم يكن في النار أشد عذاباً منه، وليس نوع من أنواع العذاب إلا سيعذّب به، من شدة غضب الله عليه و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تعلّم القرآن، و تواضع في العلم، و علم عباد الله، و هو يريد ما عند الله، لم يكن في الجنة أعظم ثواباً منه، ولا أعلى منزلة منه، ولم يكن في الجنة منزل ولا درجة رقيعة ولا نفيسة، إلا كان له فيها أو في النصيب وأشرف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العلم خير من العمل، وملاك الدين الورع، ألا وإن العالم من يعمل بالعلم وإن كان قليل العمل، ألا ولا يحتقرن أحد شيئاً وإن صغر في أعينكم، فإنّه لاصغيرة تصغر مع الإصرار، ولا كبيرة تكبر مع الاستغفار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يسائلكم عن أعمالكم حتى عن مسّ أحدكم ثوب اخيه بأصبعه،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يبعث يوم القيامة على ما مات، وقد خلق الله عزّوجلّ الجنة والنار، فمن اختار النار على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 بعده الله</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وإنّ ربي أمرني أن أُقاتل الناس حتى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قالوها عصموا منّي دماءهم وأموالهم إلا بحقها، وحسابهم على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شيئاً ممّا يحبّه إلا وقد بيّنه لعباده، ولم يدع شيئاً يكرهه إلا وقد بينّه لعباده و نهاهم عنه، ليهلك من هلك عن بيّنة، ويحيى من حي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الله عزّوجلّ لا يظلم بظلم، ولا يجاوزه ظلم، و هو 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لبجزي الذين أساء 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من أحسن فلنفسه و من أساء فعليها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إنه قد كبرت سني، ودقّ عظمي، و انهدم جسمي، ونعيت إليّ نفسي</w:t>
      </w:r>
      <w:r>
        <w:rPr>
          <w:rStyle w:val="FootnoteAnchor"/>
          <w:rtl w:val="true"/>
        </w:rPr>
        <w:footnoteReference w:id="1759"/>
      </w:r>
      <w:r>
        <w:rPr>
          <w:rFonts w:ascii="Amiri" w:hAnsi="Amiri" w:eastAsia="Amiri" w:cs="Amiri"/>
          <w:color w:val="111111"/>
          <w:sz w:val="28"/>
          <w:sz w:val="28"/>
          <w:szCs w:val="28"/>
          <w:rtl w:val="true"/>
          <w:lang w:bidi="ar-SA"/>
        </w:rPr>
        <w:t>، ولا أظن إلا أنّ هذا آخر العهد مني ومنكم، فما دمت حياً فقد تروني، فإذا متّ فالله خليفتي على كل مؤمن،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إليه رهط من الأنصار قبل أن ينزل من المنبر، و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جعلنا الله فداك، بأبي أنت وأمي ونفسي لك الغداء يا رسول الله، من يقوم لهذه الشدائد؟ وكيف بالعيش بعد هذا اليوم؟</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فداكم أبي وأمي، إنّي قد فازلت ربّي في أمتي،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التوبة مفتوح حتى ينفخ في الصور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كثيرة، من تاب قبل الموت بشهر تاب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 كثير، من تاب قبل موته بجمعة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وجمعة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بيوم تاب الله عليه، ثم قال ويوم كثير،</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من تاب قبل أن يموت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ساعة كثيرة،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وقد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عزّوجلّ عليه </w:t>
      </w:r>
      <w:r>
        <w:rPr>
          <w:rFonts w:eastAsia="Amiri" w:cs="Amiri" w:ascii="Amiri" w:hAnsi="Amiri"/>
          <w:color w:val="111111"/>
          <w:sz w:val="28"/>
          <w:szCs w:val="28"/>
          <w:rtl w:val="true"/>
          <w:lang w:bidi="ar-SA"/>
        </w:rPr>
        <w:t xml:space="preserve">. </w:t>
      </w:r>
      <w:bookmarkStart w:id="615" w:name="pg20004_218116"/>
    </w:p>
    <w:p>
      <w:pPr>
        <w:pStyle w:val="Heading2"/>
        <w:numPr>
          <w:ilvl w:val="1"/>
          <w:numId w:val="1"/>
        </w:numPr>
        <w:rPr/>
      </w:pPr>
      <w:bookmarkStart w:id="616" w:name="__RefHeading___Toc753139_2320776876"/>
      <w:bookmarkStart w:id="617" w:name="_Toc205"/>
      <w:bookmarkEnd w:id="615"/>
      <w:bookmarkEnd w:id="616"/>
      <w:r>
        <w:rPr>
          <w:rtl w:val="true"/>
        </w:rPr>
        <w:t>فضل الصمت</w:t>
      </w:r>
      <w:bookmarkEnd w:id="6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وكانت آخر خطبة خطبها رسول الله صلّى الله عليه و آله حتى لحق بالله عزّوجلّ</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الحسين عليه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تجاهد في الرزق جهاد المغالب</w:t>
      </w:r>
      <w:r>
        <w:rPr>
          <w:rStyle w:val="FootnoteAnchor"/>
          <w:rtl w:val="true"/>
        </w:rPr>
        <w:footnoteReference w:id="1763"/>
      </w:r>
      <w:r>
        <w:rPr>
          <w:rFonts w:ascii="Amiri" w:hAnsi="Amiri" w:eastAsia="Amiri" w:cs="Amiri"/>
          <w:color w:val="111111"/>
          <w:sz w:val="28"/>
          <w:sz w:val="28"/>
          <w:szCs w:val="28"/>
          <w:rtl w:val="true"/>
          <w:lang w:bidi="ar-SA"/>
        </w:rPr>
        <w:t>، ولا تشكل على القدر اتكال مستسلم، فإنّ ابتغاء</w:t>
      </w:r>
      <w:r>
        <w:rPr>
          <w:rStyle w:val="FootnoteAnchor"/>
          <w:rtl w:val="true"/>
        </w:rPr>
        <w:footnoteReference w:id="1764"/>
      </w:r>
      <w:r>
        <w:rPr>
          <w:rFonts w:ascii="Amiri" w:hAnsi="Amiri" w:eastAsia="Amiri" w:cs="Amiri"/>
          <w:color w:val="111111"/>
          <w:sz w:val="28"/>
          <w:sz w:val="28"/>
          <w:szCs w:val="28"/>
          <w:rtl w:val="true"/>
          <w:lang w:bidi="ar-SA"/>
        </w:rPr>
        <w:t>الرزق من السنّة، والإجمال في الطلب من العفّة، وليست العفة بماتعة رزقاً، ولا الحرص بجالب فضلاً، وإن الرزق مقسوم، والأجل محتوم</w:t>
      </w:r>
      <w:r>
        <w:rPr>
          <w:rStyle w:val="FootnoteAnchor"/>
          <w:rtl w:val="true"/>
        </w:rPr>
        <w:footnoteReference w:id="1765"/>
      </w:r>
      <w:r>
        <w:rPr>
          <w:rFonts w:ascii="IRNazanin" w:hAnsi="IRNazanin" w:eastAsia="IRNazanin"/>
          <w:color w:val="111111"/>
          <w:sz w:val="28"/>
          <w:sz w:val="28"/>
          <w:szCs w:val="28"/>
          <w:rtl w:val="true"/>
          <w:lang w:bidi="fa-IR"/>
        </w:rPr>
        <w:t>، و استعمال الحرص طالب المأتم</w:t>
      </w:r>
      <w:r>
        <w:rPr>
          <w:rFonts w:eastAsia="IRNazanin" w:cs="IRNazanin"/>
          <w:color w:val="111111"/>
          <w:sz w:val="28"/>
          <w:szCs w:val="28"/>
          <w:rtl w:val="true"/>
          <w:lang w:bidi="fa-IR"/>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 يصف الصمت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الصمت سبع خصال، كل خصلة تشمل على ألف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عبادة من غير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من غير 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من غير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وغنى عن الاعتذار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للكرام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العيبه وعوراته و سقطاته وعثراته، فربّ متكلّم قد تكلّم بكلام كان فيه هلاكه وذهاب ماله، فإن المرء يعثر فتدمى اصبعه أو تتهى</w:t>
      </w:r>
      <w:r>
        <w:rPr>
          <w:rStyle w:val="FootnoteAnchor"/>
          <w:rtl w:val="true"/>
        </w:rPr>
        <w:footnoteReference w:id="1767"/>
      </w:r>
      <w:r>
        <w:rPr>
          <w:rFonts w:ascii="Amiri" w:hAnsi="Amiri" w:eastAsia="Amiri" w:cs="Amiri"/>
          <w:color w:val="111111"/>
          <w:sz w:val="28"/>
          <w:sz w:val="28"/>
          <w:szCs w:val="28"/>
          <w:rtl w:val="true"/>
          <w:lang w:bidi="ar-SA"/>
        </w:rPr>
        <w:t>رجله، و يعثر بلسانه فيهلك إما في الدنيا أو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جوارح الإنسان تقول للسان في صبيحة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إلا ما سكت، فإنّا ما نزال بخير مادمت ساكناً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يسبق إلى القلوب إنكاره، و إن كان عندك اعتذاره، فما كل من تسمعه نكراً، يمكنك أن توسعه عذراً</w:t>
      </w:r>
      <w:r>
        <w:rPr>
          <w:rFonts w:eastAsia="Amiri" w:cs="Amiri" w:ascii="Amiri" w:hAnsi="Amiri"/>
          <w:color w:val="111111"/>
          <w:sz w:val="28"/>
          <w:szCs w:val="28"/>
          <w:rtl w:val="true"/>
          <w:lang w:bidi="ar-SA"/>
        </w:rPr>
        <w:t xml:space="preserve">». </w:t>
      </w:r>
      <w:bookmarkStart w:id="618" w:name="pg20004_218117"/>
    </w:p>
    <w:p>
      <w:pPr>
        <w:pStyle w:val="Heading2"/>
        <w:numPr>
          <w:ilvl w:val="1"/>
          <w:numId w:val="1"/>
        </w:numPr>
        <w:rPr/>
      </w:pPr>
      <w:bookmarkStart w:id="619" w:name="__RefHeading___Toc753141_2320776876"/>
      <w:bookmarkStart w:id="620" w:name="_Toc206"/>
      <w:bookmarkEnd w:id="618"/>
      <w:bookmarkEnd w:id="619"/>
      <w:r>
        <w:rPr>
          <w:rtl w:val="true"/>
        </w:rPr>
        <w:t>محاورة بین یوسف علیه السلام و زلیخا</w:t>
      </w:r>
      <w:bookmarkEnd w:id="620"/>
    </w:p>
    <w:p>
      <w:pPr>
        <w:pStyle w:val="BookText"/>
        <w:rPr/>
      </w:pPr>
      <w:r>
        <w:rPr>
          <w:rFonts w:ascii="Amiri" w:hAnsi="Amiri" w:eastAsia="Amiri" w:cs="Amiri"/>
          <w:color w:val="111111"/>
          <w:sz w:val="28"/>
          <w:sz w:val="28"/>
          <w:szCs w:val="28"/>
          <w:rtl w:val="true"/>
          <w:lang w:bidi="ar-SA"/>
        </w:rPr>
        <w:t>و لقد أحسن لقمان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زينٌ والسكوتُ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نطقتَ فلا تَكُن مكثارا</w:t>
      </w:r>
    </w:p>
    <w:p>
      <w:pPr>
        <w:pStyle w:val="BookText"/>
        <w:rPr/>
      </w:pPr>
      <w:r>
        <w:rPr>
          <w:rFonts w:ascii="Amiri" w:hAnsi="Amiri" w:eastAsia="Amiri" w:cs="Amiri"/>
          <w:color w:val="111111"/>
          <w:sz w:val="28"/>
          <w:sz w:val="28"/>
          <w:szCs w:val="28"/>
          <w:rtl w:val="true"/>
          <w:lang w:bidi="ar-SA"/>
        </w:rPr>
        <w:t xml:space="preserve">ما إن ندمتُ على سكوت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ندمتُ على الكلام مرارا</w:t>
      </w:r>
    </w:p>
    <w:p>
      <w:pPr>
        <w:pStyle w:val="BookText"/>
        <w:rPr/>
      </w:pPr>
      <w:r>
        <w:rPr>
          <w:rFonts w:ascii="Amiri" w:hAnsi="Amiri" w:eastAsia="Amiri" w:cs="Amiri"/>
          <w:color w:val="111111"/>
          <w:sz w:val="28"/>
          <w:sz w:val="28"/>
          <w:szCs w:val="28"/>
          <w:rtl w:val="true"/>
          <w:lang w:bidi="ar-SA"/>
        </w:rPr>
        <w:t xml:space="preserve">وقال الكسلاني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سمعه رجل يحادث عامياً ولا يقيم الإعراب فعجب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العمرك ما اللحن من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من خطأ الحسن</w:t>
      </w:r>
    </w:p>
    <w:p>
      <w:pPr>
        <w:pStyle w:val="BookText"/>
        <w:rPr/>
      </w:pPr>
      <w:r>
        <w:rPr>
          <w:rFonts w:ascii="Amiri" w:hAnsi="Amiri" w:eastAsia="Amiri" w:cs="Amiri"/>
          <w:color w:val="111111"/>
          <w:sz w:val="28"/>
          <w:sz w:val="28"/>
          <w:szCs w:val="28"/>
          <w:rtl w:val="true"/>
          <w:lang w:bidi="ar-SA"/>
        </w:rPr>
        <w:t xml:space="preserve">ولكن قسمت الورى 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فخاطبت كلاً بما يحسن</w:t>
      </w:r>
    </w:p>
    <w:p>
      <w:pPr>
        <w:pStyle w:val="BookText"/>
        <w:rPr/>
      </w:pPr>
      <w:r>
        <w:rPr>
          <w:rFonts w:ascii="Amiri" w:hAnsi="Amiri" w:eastAsia="Amiri" w:cs="Amiri"/>
          <w:color w:val="111111"/>
          <w:sz w:val="28"/>
          <w:sz w:val="28"/>
          <w:szCs w:val="28"/>
          <w:rtl w:val="true"/>
          <w:lang w:bidi="ar-SA"/>
        </w:rPr>
        <w:t>و من كلام الحسن البصري، قال لمن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عهدت أقواماً كانوا في الحلال لأزهد منكم في الحرام، وكانوا على النواقل أشد حرصاً منكم على الفرائض، وكانوا بسترون حسناتهم كما تسترون أنتم سيئاتكم، وكانوا من حسناتهم أن تردّ عليهم ولا تقبل منهم أشدّ وجلاً وخجلاً منكم على سيئاتكم أن تعذبوا بها، والله ما كانوا مع هذا آمنين، ولقد كانوا خائفين وجلين مشفقين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عن النبي صلى الله عليه وآله أنه سأل 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یُوتون ما آتوا وقلوهم وجلة</w:t>
      </w:r>
      <w:r>
        <w:rPr>
          <w:rFonts w:eastAsia="IRNazanin" w:cs="IRNazanin"/>
          <w:color w:val="111111"/>
          <w:sz w:val="28"/>
          <w:szCs w:val="28"/>
          <w:rtl w:val="true"/>
          <w:lang w:bidi="fa-IR"/>
        </w:rPr>
        <w:t>)</w:t>
      </w:r>
      <w:r>
        <w:rPr>
          <w:rStyle w:val="FootnoteAnchor"/>
          <w:rtl w:val="true"/>
        </w:rPr>
        <w:footnoteReference w:id="176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قلوبهم وجلة مما يأتون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يعملون الحسنات ويبالغون في عمل الصالحات، وهم مع ذلك وحلون خائفون أن يكونوا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حسنٍ اليوسف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زليخة لمّا افتقرت جلست في طريقه، ثم قالت له بعد أن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فاقة فتصدّق علينا، فالحمد لله الذي جعل العبيد ملوكاً بطاعتهم، والملوك عبيداً بعصيتهم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النعمة سقم دوامها، فراجعي ما يمحص عنك درن الخطيئة، فإنّ محل الاجابة قدس القلوب وطهارة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لي بعد هبة التمام، واني لأستحيي أن يرى الله لي موقف استعطاف، ولمّا تهرق العين دمعتها، ويؤدي الجسم ندامته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فبادري وجدّي قبل مزاحمة العدة ونفاد المدّة</w:t>
      </w:r>
      <w:r>
        <w:rPr>
          <w:rFonts w:eastAsia="Amiri" w:cs="Amiri" w:ascii="Amiri" w:hAnsi="Amiri"/>
          <w:color w:val="111111"/>
          <w:sz w:val="28"/>
          <w:szCs w:val="28"/>
          <w:rtl w:val="true"/>
          <w:lang w:bidi="ar-SA"/>
        </w:rPr>
        <w:t xml:space="preserve">. </w:t>
      </w:r>
      <w:bookmarkStart w:id="621" w:name="pg20004_218118"/>
    </w:p>
    <w:p>
      <w:pPr>
        <w:pStyle w:val="BookText"/>
        <w:rPr/>
      </w:pPr>
      <w:bookmarkEnd w:id="621"/>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عقيدتي، وسيبلغك إن بقيت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لها بقنطار من المال</w:t>
      </w:r>
      <w:r>
        <w:rPr>
          <w:rFonts w:eastAsia="IRNazanin" w:cs="IRNazanin"/>
          <w:color w:val="111111"/>
          <w:sz w:val="28"/>
          <w:szCs w:val="28"/>
          <w:rtl w:val="true"/>
          <w:lang w:bidi="fa-IR"/>
        </w:rPr>
        <w:t>.</w:t>
      </w:r>
    </w:p>
    <w:p>
      <w:pPr>
        <w:pStyle w:val="Heading2"/>
        <w:numPr>
          <w:ilvl w:val="1"/>
          <w:numId w:val="1"/>
        </w:numPr>
        <w:rPr/>
      </w:pPr>
      <w:bookmarkStart w:id="622" w:name="__RefHeading___Toc753143_2320776876"/>
      <w:bookmarkStart w:id="623" w:name="_Toc207"/>
      <w:bookmarkEnd w:id="622"/>
      <w:r>
        <w:rPr>
          <w:rtl w:val="true"/>
        </w:rPr>
        <w:t>تنزیه الله تعالی لیوسف علیه السلام في عدة آیات</w:t>
      </w:r>
      <w:bookmarkEnd w:id="623"/>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القوت بتة، فإنّي لا أعود إلى الخفض في العيش، وأنا مأسورة في قيد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ولد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من هذه التي فقد تفتّت لها كبدي ورق لها قلبي؟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دابة البرح</w:t>
      </w:r>
      <w:r>
        <w:rPr>
          <w:rStyle w:val="FootnoteAnchor"/>
          <w:rtl w:val="true"/>
        </w:rPr>
        <w:footnoteReference w:id="1769"/>
      </w:r>
      <w:r>
        <w:rPr>
          <w:rFonts w:ascii="Amiri" w:hAnsi="Amiri" w:eastAsia="Amiri" w:cs="Amiri"/>
          <w:color w:val="111111"/>
          <w:sz w:val="28"/>
          <w:sz w:val="28"/>
          <w:szCs w:val="28"/>
          <w:rtl w:val="true"/>
          <w:lang w:bidi="ar-SA"/>
        </w:rPr>
        <w:t>، وسبب البلية في حبال الإنتقام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تزوجها فوجدها بكراً،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هذا، وقد كان لك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 يفقد الحركة وصرد</w:t>
      </w:r>
      <w:r>
        <w:rPr>
          <w:rStyle w:val="FootnoteAnchor"/>
          <w:rtl w:val="true"/>
        </w:rPr>
        <w:footnoteReference w:id="1770"/>
      </w:r>
      <w:r>
        <w:rPr>
          <w:rFonts w:ascii="Amiri" w:hAnsi="Amiri" w:eastAsia="Amiri" w:cs="Amiri"/>
          <w:color w:val="111111"/>
          <w:sz w:val="28"/>
          <w:sz w:val="28"/>
          <w:szCs w:val="28"/>
          <w:rtl w:val="true"/>
          <w:lang w:bidi="ar-SA"/>
        </w:rPr>
        <w:t>المجاري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الله على طاعته و تغمده برافته ورحمته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لأعجب من قوم ينسبونه إلى الاهتمام بالمعصية، وقد نزّهه الله عنها في سبع مواضع من السورة،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حكاية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حصحص الحق أنا راودته عن نفسه</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فاستعفى فلولم تكن هي المراودة دونه، لم يكن للكلام معنى، لأنّها إنما أرادت تنزيهه عن المراودة بما شهدت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ما علمنا عليه من سوء</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 الطفل إنطاق من الله تعالى وبرهان كبير في تنزيهه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قيصه قُدّ من قُبُل فصدقت وهو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قيصه قُدّ من دُبر فكذبت وهو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قيصه قُدّ من دبر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يعنى العزيز حيث رأى برهان الله ينطق الصغير في المهد، معجزة وحجّة ظاهرة في تنزيهه من اهتمام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كيدكنّ إنّ كبدكنّ عظيم</w:t>
      </w:r>
      <w:r>
        <w:rPr>
          <w:rFonts w:eastAsia="Amiri" w:cs="Amiri" w:ascii="Amiri" w:hAnsi="Amiri"/>
          <w:color w:val="111111"/>
          <w:sz w:val="28"/>
          <w:szCs w:val="28"/>
          <w:rtl w:val="true"/>
          <w:lang w:bidi="ar-SA"/>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يدعوني إليه</w:t>
      </w:r>
      <w:r>
        <w:rPr>
          <w:rFonts w:eastAsia="Amiri" w:cs="Amiri" w:ascii="Amiri" w:hAnsi="Amiri"/>
          <w:color w:val="111111"/>
          <w:sz w:val="28"/>
          <w:szCs w:val="28"/>
          <w:rtl w:val="true"/>
          <w:lang w:bidi="ar-SA"/>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 الله تعالى مخاطباً لإبليس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الأغوینّهم أجمعين</w:t>
      </w:r>
      <w:r>
        <w:rPr>
          <w:rFonts w:eastAsia="IRNazanin" w:cs="IRNazanin"/>
          <w:color w:val="111111"/>
          <w:sz w:val="28"/>
          <w:szCs w:val="28"/>
          <w:rtl w:val="true"/>
          <w:lang w:bidi="fa-IR"/>
        </w:rPr>
        <w:t>)</w:t>
      </w:r>
      <w:r>
        <w:rPr>
          <w:rStyle w:val="FootnoteAnchor"/>
          <w:rtl w:val="true"/>
        </w:rPr>
        <w:footnoteReference w:id="17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عبادي المخلصين</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ولا ارتياب أنه من المخلصين المصطفين بشهادة الله له انّه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إنّ إبليس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الأعبادك منهم المخلصين</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فأىّ ريب أو شك يعتري أحداً في نزاهته، لولا العمى والهوى والارتياب و اتباع الرخص، وقد شهد الله تعالى له بالبراءة والتنزيه والنسوة و زليخة والطفل والعزيز،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وإبليس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bookmarkStart w:id="624" w:name="pg20004_218120"/>
    </w:p>
    <w:p>
      <w:pPr>
        <w:pStyle w:val="BookText"/>
        <w:rPr/>
      </w:pPr>
      <w:bookmarkEnd w:id="624"/>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 أعانه الله على طاعته، وأبده بعصمته، و حشره مع سادته و أمته محمد النبي وأخيه أمير المؤمنين عليّ بن أبي طالب و عشرته صلوات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إنتي أثبت في هذا الكتاب ما نقلته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الحسين بن سعيد الأهوازي بحذف الاسناد إحالة على سنده قال</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753145_2320776876"/>
      <w:bookmarkStart w:id="626" w:name="_Toc208"/>
      <w:bookmarkEnd w:id="625"/>
      <w:r>
        <w:rPr>
          <w:rtl w:val="true"/>
        </w:rPr>
        <w:t>باب ما يبتلى به المؤمن</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w:t>
      </w:r>
      <w:r>
        <w:rPr>
          <w:rStyle w:val="FootnoteAnchor"/>
          <w:rtl w:val="true"/>
        </w:rPr>
        <w:footnoteReference w:id="1780"/>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قضاء الله للمؤمنين كل خير</w:t>
      </w:r>
      <w:r>
        <w:rPr>
          <w:rFonts w:eastAsia="IRNazanin" w:cs="IRNazanin"/>
          <w:color w:val="111111"/>
          <w:sz w:val="28"/>
          <w:szCs w:val="28"/>
          <w:rtl w:val="true"/>
          <w:lang w:bidi="fa-IR"/>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الله تعالى قضاء للمسلم إلا كان خيراً له، ولو قطع قطعة قطعة كان خيراً له، وإن ملك مشارق الأرض ومغاربها كان خيراً له</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المؤمن ما له في المصائب من الأجر، لتمنّی أن يقرض بالمقاريض</w:t>
      </w:r>
      <w:r>
        <w:rPr>
          <w:rFonts w:eastAsia="IRNazanin" w:cs="IRNazanin"/>
          <w:color w:val="111111"/>
          <w:sz w:val="28"/>
          <w:szCs w:val="28"/>
          <w:rtl w:val="true"/>
          <w:lang w:bidi="fa-IR"/>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للبلاء والفقر والقتل أسرع إلى من أحبّنا من ركض البراذين، ومن السيل إلى صمره</w:t>
      </w:r>
      <w:r>
        <w:rPr>
          <w:rStyle w:val="FootnoteAnchor"/>
          <w:rtl w:val="true"/>
        </w:rPr>
        <w:footnoteReference w:id="1784"/>
      </w:r>
      <w:r>
        <w:rPr>
          <w:rFonts w:ascii="IRNazanin" w:hAnsi="IRNazanin" w:eastAsia="IRNazanin"/>
          <w:color w:val="111111"/>
          <w:sz w:val="28"/>
          <w:sz w:val="28"/>
          <w:szCs w:val="28"/>
          <w:rtl w:val="true"/>
          <w:lang w:bidi="fa-IR"/>
        </w:rPr>
        <w:t>و هو منتهاه</w:t>
      </w:r>
      <w:r>
        <w:rPr>
          <w:rFonts w:eastAsia="IRNazanin" w:cs="IRNazanin"/>
          <w:color w:val="111111"/>
          <w:sz w:val="28"/>
          <w:szCs w:val="28"/>
          <w:rtl w:val="true"/>
          <w:lang w:bidi="fa-IR"/>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أحبك في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إن طبنتنا طينة مخزونة، أخذ الله ميثاقها من صلب آدم، إذهب فاتّخذ للفقر جلباباً،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الفقر لأسرع إلى محبيك من السيل إلى بطن الوادي</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أكثر على المؤمنين من الزنابير على اللحم</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منكم من عبد ابتلاه الله بمكروه فصبر، إلاّ كتب الله له أجر ألف شهید</w:t>
      </w:r>
      <w:r>
        <w:rPr>
          <w:rFonts w:eastAsia="IRNazanin" w:cs="IRNazanin"/>
          <w:color w:val="111111"/>
          <w:sz w:val="28"/>
          <w:szCs w:val="28"/>
          <w:rtl w:val="true"/>
          <w:lang w:bidi="fa-IR"/>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 عبدي المؤمن، وإنّي إنّما ابتليته لما هو خير له، وأعطيته لما هو خير له، أعاقبه لما هو خير له، واروعه لما هو خير له</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وأنا أعلم بما يصلح عليه عيدي، فليصبر على بلائي، وليرض بقضائي، وليشكر نعمائي، أكتبه في الصديقين عندي، إذا عمل برضاي وأطاعني</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 ـ إذا كان من أمره أن يكرم عبداً وله عنده ذنب، ابتلاء بالسقم، فإن لم يفعل فبالحاجة</w:t>
      </w:r>
      <w:r>
        <w:rPr>
          <w:rStyle w:val="FootnoteAnchor"/>
          <w:rtl w:val="true"/>
        </w:rPr>
        <w:footnoteReference w:id="1791"/>
      </w:r>
      <w:r>
        <w:rPr>
          <w:rFonts w:ascii="Amiri" w:hAnsi="Amiri" w:eastAsia="Amiri" w:cs="Amiri"/>
          <w:color w:val="111111"/>
          <w:sz w:val="28"/>
          <w:sz w:val="28"/>
          <w:szCs w:val="28"/>
          <w:rtl w:val="true"/>
          <w:lang w:bidi="ar-SA"/>
        </w:rPr>
        <w:t>، فإن لم يفعل شدّد عليه عند الموت، وإذا كان من أمره أن يهين عبداً، وله عنده حسنة، أصحّ بدنه، فإن لم يفعل وضع عليه في معيشته، فإن لم يفعل هون عليه الموت</w:t>
      </w:r>
      <w:r>
        <w:rPr>
          <w:rFonts w:eastAsia="Amiri" w:cs="Amiri" w:ascii="Amiri" w:hAnsi="Amiri"/>
          <w:color w:val="111111"/>
          <w:sz w:val="28"/>
          <w:szCs w:val="28"/>
          <w:rtl w:val="true"/>
          <w:lang w:bidi="ar-SA"/>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موسى يمشي على ساحل البحر، إذ جاء صياد فخرّ للشمس ساجداً و تكلم بالشرك، ثم ألقى شبكته فخرجت مملوءة، ثم ألقاها فخرجت مملوءة، ثم أعادها فخرجت مملوءة فمضى، ثم جاء آخر فتوضأ وصلى وحمد الله وأثنى عليه، ثم ألفي شبكته فلم يخرج فيها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سمكة صغيرة، فأخذها وحمد الله وأثنى عليه وانصرف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عبدك الكافر تعطيه مع كفره، و عبدك المؤمن لم تخرج له غير سمكة صغيرة،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عن يمينك، فكشف له عما أعدّ الله لعبده المؤمن،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عن يسارك، فكشف له عما أعد الله للكافر، فنظر،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نفع هذا الكافر ما أعطيته، ولا ضرّ هذا المؤمن ما منعته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يحق لمن عرفك أن يرضى بما صنعت</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الحق منذ كانوا لم يزالوا في شدة، أما إن ذلك إلى مدّة قريبة وعافية طويلة</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جعل وليّه غرضاً لعدوّه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نوَه به منوَه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فلاناً فأحبّوه، فيلقي الله له المحبة في قلوب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أبغضه نـوَه منوَه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فلاناً فأبغضوه، فيلقي الله له البغضاء في قلوب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متّكئاً فاستوى جالساً ثم نفض كمّه،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ولكن إذا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أغري به الناس ليقولوا فيه ما يأجره ويوثمهم، و إذا أبغض عبداً 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المحبة في قلوب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 xml:space="preserve">يقولوا ما ليس فيه ليوثمهم و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أغرى به جميع من رأيت، حتى 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 صنعوا</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أغرى به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أبغض إلى الله من أبي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قالوا</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أغرى به الناس</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الله تعالى أخذ ميثاق المؤمن على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مثله يحسده، و منافق يقفو أثره، و شيطان يفتنه، و کافریری جهاده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بقاء المؤمن مع هذا</w:t>
      </w:r>
      <w:r>
        <w:rPr>
          <w:rStyle w:val="FootnoteAnchor"/>
          <w:rtl w:val="true"/>
        </w:rPr>
        <w:footnoteReference w:id="1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الله تعالى يتعاهد عبده المؤمن بالبلاء، كما يتعاهد الرجل أهله بالهدية ويحميه الدنيا كما يحمي الطبيب المريض</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عباداً من خلقه، ما من بلية</w:t>
      </w:r>
      <w:r>
        <w:rPr>
          <w:rStyle w:val="FootnoteAnchor"/>
          <w:rtl w:val="true"/>
        </w:rPr>
        <w:footnoteReference w:id="1802"/>
      </w:r>
      <w:r>
        <w:rPr>
          <w:rFonts w:ascii="Amiri" w:hAnsi="Amiri" w:eastAsia="Amiri" w:cs="Amiri"/>
          <w:color w:val="111111"/>
          <w:sz w:val="28"/>
          <w:sz w:val="28"/>
          <w:szCs w:val="28"/>
          <w:rtl w:val="true"/>
          <w:lang w:bidi="ar-SA"/>
        </w:rPr>
        <w:t>أو تقتير في الرزق إلا ساقه إليهم، ولا عافيه أو سعة في الرزق الأصرف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نور أحدهم قُسّم بين أهل الأرض لاكتفوا به</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ليذود المؤمن عمّا ،كما يذود الرجل البعير الأجرب عن إبله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 مؤمن تمرّ عليه أربعون ليلة، إلا تعاهده الرب يوجع في بدنه، أو ذهاب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بدَله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اجتمعت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معه في داره من يؤذيه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جار یؤذيه، أو من في طريقه إلى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مؤمناً على قلة جبل لبعث الله شبطاناً يؤذيه </w:t>
      </w:r>
      <w:r>
        <w:rPr>
          <w:rFonts w:eastAsia="IRNazanin" w:cs="IRNazanin"/>
          <w:color w:val="111111"/>
          <w:sz w:val="28"/>
          <w:szCs w:val="28"/>
          <w:rtl w:val="true"/>
          <w:lang w:bidi="fa-IR"/>
        </w:rPr>
        <w:t>]</w:t>
      </w:r>
      <w:r>
        <w:rPr>
          <w:rStyle w:val="FootnoteAnchor"/>
          <w:rtl w:val="true"/>
        </w:rPr>
        <w:footnoteReference w:id="1805"/>
      </w:r>
      <w:r>
        <w:rPr>
          <w:rFonts w:ascii="Amiri" w:hAnsi="Amiri" w:eastAsia="Amiri" w:cs="Amiri"/>
          <w:color w:val="111111"/>
          <w:sz w:val="28"/>
          <w:sz w:val="28"/>
          <w:szCs w:val="28"/>
          <w:rtl w:val="true"/>
          <w:lang w:bidi="ar-SA"/>
        </w:rPr>
        <w:t>، ويجعل الله له من إيمانه أنسا</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موري</w:t>
      </w:r>
      <w:r>
        <w:rPr>
          <w:rStyle w:val="FootnoteAnchor"/>
          <w:rtl w:val="true"/>
        </w:rPr>
        <w:footnoteReference w:id="1807"/>
      </w:r>
      <w:r>
        <w:rPr>
          <w:rFonts w:ascii="Amiri" w:hAnsi="Amiri" w:eastAsia="Amiri" w:cs="Amiri"/>
          <w:color w:val="111111"/>
          <w:sz w:val="28"/>
          <w:sz w:val="28"/>
          <w:szCs w:val="28"/>
          <w:rtl w:val="true"/>
          <w:lang w:bidi="ar-SA"/>
        </w:rPr>
        <w:t xml:space="preserve">على عبدي المؤمن بأنواع البلاء، وضيّقي عليه في معيشته، ولا تحلولي له فيسكن إليك </w:t>
      </w:r>
      <w:r>
        <w:rPr>
          <w:rFonts w:eastAsia="Amiri" w:cs="Amiri" w:ascii="Amiri" w:hAnsi="Amiri"/>
          <w:color w:val="111111"/>
          <w:sz w:val="28"/>
          <w:szCs w:val="28"/>
          <w:rtl w:val="true"/>
          <w:lang w:bidi="ar-SA"/>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الصباح</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المؤمن من بلاء ، أفيذنب؟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ليسمع أنينه و شكواه و دعاءه ، ليكتب له الحسنات، ويحط عنه السيئات</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ليعتذر إلى عبده المؤمن كما يعتذر الأخ إلى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أفقرتك لهوانك عليّ، فارفع هذا الغطاء، فيكشف فينظر ما عَوّضه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ضرّني يا رب مع ما عوضتني</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أحبّ الله قوماً إلاّ ابتلاهم، وإن عظيم الأجر لمع عظيم البلاء</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لمن لا يصلح لهم أمر دينهم الاّ بالغنى والصحة في البدن فأبلوهم به، وإنّ من العباد لمن لا يصلح لهم أمر دينهم الا بالفاقة والمسكنة والسقم في أبدائهم فأبلوهم به فيصلح لهم أمر دينهم</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الله أخذ ميثاق المؤمن على أن لا يُصدق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ينتصر على عدوه</w:t>
      </w:r>
      <w:r>
        <w:rPr>
          <w:rFonts w:eastAsia="Amiri" w:cs="Amiri" w:ascii="Amiri" w:hAnsi="Amiri"/>
          <w:color w:val="111111"/>
          <w:sz w:val="28"/>
          <w:szCs w:val="28"/>
          <w:rtl w:val="true"/>
          <w:lang w:bidi="ar-SA"/>
        </w:rPr>
        <w:t>)</w:t>
      </w:r>
      <w:r>
        <w:rPr>
          <w:rStyle w:val="FootnoteAnchor"/>
          <w:rtl w:val="true"/>
        </w:rPr>
        <w:footnoteReference w:id="1814"/>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إذا أحب عبداً غبّه بالبلاء غباً</w:t>
      </w:r>
      <w:r>
        <w:rPr>
          <w:rStyle w:val="FootnoteAnchor"/>
          <w:rtl w:val="true"/>
        </w:rPr>
        <w:footnoteReference w:id="1816"/>
      </w:r>
      <w:r>
        <w:rPr>
          <w:rFonts w:ascii="Amiri" w:hAnsi="Amiri" w:eastAsia="Amiri" w:cs="Amiri"/>
          <w:color w:val="111111"/>
          <w:sz w:val="28"/>
          <w:sz w:val="28"/>
          <w:szCs w:val="28"/>
          <w:rtl w:val="true"/>
          <w:lang w:bidi="ar-SA"/>
        </w:rPr>
        <w:t>، فإذا دعا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إنّي على ما سألت لقادر، ولئن ادخرت لك فهو خير لك</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حواريي عيسى شكوا إليه ما يلقون من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لم يزالوا مبغضين</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أن تكونوا أصحابي وإخواني، فوظنوا أنفسكم على العداوة والبغضاء من الناس، والأفلستم لي بأصحاب</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يعطي الدنيا من يحبّ ويبغض، ولا يعطي الآخرة إلا أهل صفوته</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أصرف عبدي المؤمن عن شيء، إلا جعلت ذلك خيراً له، فليرض بقضائي، وليصبر على بلائي، وليشكر نعمائي، أكتبه في الصدّيقين عندي</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تبسَم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ضحكت؟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لا يقضي الله له القضاء إلا كان خيراً له</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ليكون للعبد عند الله منزلة لا يبلغها إلا بإحدى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بمرض في جسم، أو بذهاب مال</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bookmarkStart w:id="627" w:name="pg20004_218126"/>
    </w:p>
    <w:p>
      <w:pPr>
        <w:pStyle w:val="Heading2"/>
        <w:numPr>
          <w:ilvl w:val="1"/>
          <w:numId w:val="1"/>
        </w:numPr>
        <w:rPr/>
      </w:pPr>
      <w:bookmarkStart w:id="628" w:name="__RefHeading___Toc753147_2320776876"/>
      <w:bookmarkStart w:id="629" w:name="_Toc209"/>
      <w:bookmarkEnd w:id="627"/>
      <w:bookmarkEnd w:id="628"/>
      <w:r>
        <w:rPr>
          <w:rtl w:val="true"/>
        </w:rPr>
        <w:t>باب ما خص الرب تعالى المؤمن من الكرامة والثواب</w:t>
      </w:r>
      <w:bookmarkEnd w:id="629"/>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أحسن العبد المؤمن، ضاعف الله له عمله سبعمائة ضعف،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لمن يشاء</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و إنّ المؤمن ليزهر نوره لأهل السماء كما تزهر نجوم السماء لأهل الأرض و إن المؤمن وليّ الله عزّوجلّ، يعينه و يصنع له، ولا يقول على الله إلاّ الحق، ولا يخاف غيره</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متقيان فيتصافحان، فلا يزال الله تعالى مقبلاً عليها، والذنوب تتحاتُ عنهما حتى يفترقا</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وينزل الله عليها مائة رحمة تسع وتسعون لأشدهما حباً لصاحبه،</w:t>
      </w:r>
      <w:r>
        <w:rPr>
          <w:rStyle w:val="FootnoteAnchor"/>
          <w:rtl w:val="true"/>
        </w:rPr>
        <w:footnoteReference w:id="1828"/>
      </w:r>
      <w:r>
        <w:rPr>
          <w:rFonts w:ascii="Amiri" w:hAnsi="Amiri" w:eastAsia="Amiri" w:cs="Amiri"/>
          <w:color w:val="111111"/>
          <w:sz w:val="28"/>
          <w:sz w:val="28"/>
          <w:szCs w:val="28"/>
          <w:rtl w:val="true"/>
          <w:lang w:bidi="ar-SA"/>
        </w:rPr>
        <w:t>و افترقا من غير ذنب</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جبرئيل عليه السلام نزل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عبدي المؤمن فقد استقبلني بالمحاربة، وما تردّدت في شيء أنا فاعله كتردّدي في قبض روح عبدي المؤمن، يكره الموت وأكره مساءته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مات المؤمن صعد ملكاه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أمَتَّ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فصلَيا عليه عند قبره و هلّلاني و كبّراني، واكتبا ما تعملان له</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رؤيا المؤمن جزء من سبعين جزءاً من النبوة</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عزّوجلّ إذا أحبّ عبداً عظّمه</w:t>
      </w:r>
      <w:r>
        <w:rPr>
          <w:rStyle w:val="FootnoteAnchor"/>
          <w:rtl w:val="true"/>
        </w:rPr>
        <w:footnoteReference w:id="1833"/>
      </w:r>
      <w:r>
        <w:rPr>
          <w:rFonts w:ascii="Amiri" w:hAnsi="Amiri" w:eastAsia="Amiri" w:cs="Amiri"/>
          <w:color w:val="111111"/>
          <w:sz w:val="28"/>
          <w:sz w:val="28"/>
          <w:szCs w:val="28"/>
          <w:rtl w:val="true"/>
          <w:lang w:bidi="ar-SA"/>
        </w:rPr>
        <w:t xml:space="preserve">و جعل غناء في نفسه، و نوره بين </w:t>
      </w:r>
    </w:p>
    <w:p>
      <w:pPr>
        <w:pStyle w:val="BookText"/>
        <w:rPr/>
      </w:pPr>
      <w:r>
        <w:rPr>
          <w:rFonts w:ascii="Amiri" w:hAnsi="Amiri" w:eastAsia="Amiri" w:cs="Amiri"/>
          <w:color w:val="111111"/>
          <w:sz w:val="28"/>
          <w:sz w:val="28"/>
          <w:szCs w:val="28"/>
          <w:rtl w:val="true"/>
          <w:lang w:bidi="ar-SA"/>
        </w:rPr>
        <w:t>عينيه، وإذا بغضه وكله إلى نفسه، و جعل فقره بين عينيه</w:t>
      </w:r>
      <w:r>
        <w:rPr>
          <w:rFonts w:eastAsia="Amiri" w:cs="Amiri" w:ascii="Amiri" w:hAnsi="Amiri"/>
          <w:color w:val="111111"/>
          <w:sz w:val="28"/>
          <w:szCs w:val="28"/>
          <w:rtl w:val="true"/>
          <w:lang w:bidi="ar-SA"/>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ليدعو فيقول الربّ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اهبط بحاجته، وأوقفها بين السماء والأرض شوقاً إلى صوته بتضرّعه</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موت المؤمن لَمِن ثلم الدين</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عمل المؤمن يذهب فيمهد له في الجنة، كما يرسل الرجل غلامه يفرش له و يمهَد له،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فلا نفهم يمهدون</w:t>
      </w:r>
      <w:r>
        <w:rPr>
          <w:rFonts w:eastAsia="Amiri" w:cs="Amiri" w:ascii="Amiri" w:hAnsi="Amiri"/>
          <w:color w:val="111111"/>
          <w:sz w:val="28"/>
          <w:szCs w:val="28"/>
          <w:rtl w:val="true"/>
          <w:lang w:bidi="ar-SA"/>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يموت في غربة فيغيب عنه بواكيه، إلاّ بكته بقاع الأرض التي كان يعبد الله عليها، وبكته أبواب السماء التي كان يصعد إليها عمله و ينزل منها رزقه، وبكاء الملكان الموكلان به</w:t>
      </w:r>
      <w:r>
        <w:rPr>
          <w:rFonts w:eastAsia="Amiri" w:cs="Amiri" w:ascii="Amiri" w:hAnsi="Amiri"/>
          <w:color w:val="111111"/>
          <w:sz w:val="28"/>
          <w:szCs w:val="28"/>
          <w:rtl w:val="true"/>
          <w:lang w:bidi="ar-SA"/>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bookmarkStart w:id="630" w:name="pg20004_218128"/>
    </w:p>
    <w:p>
      <w:pPr>
        <w:pStyle w:val="Heading2"/>
        <w:numPr>
          <w:ilvl w:val="1"/>
          <w:numId w:val="1"/>
        </w:numPr>
        <w:rPr/>
      </w:pPr>
      <w:bookmarkStart w:id="631" w:name="__RefHeading___Toc753149_2320776876"/>
      <w:bookmarkStart w:id="632" w:name="_Toc210"/>
      <w:bookmarkEnd w:id="630"/>
      <w:bookmarkEnd w:id="631"/>
      <w:r>
        <w:rPr>
          <w:rtl w:val="true"/>
        </w:rPr>
        <w:t>باب ما جعل الله تعالى بين المؤمنين من الإخاء والحقوق</w:t>
      </w:r>
      <w:bookmarkEnd w:id="63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إخوة، إذا ضرب رجل منهم عِرق مهر الآخرون، لأنّ أرواحهم واحدة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الأرواح جنود مجندة، تلتقي فتتشام كما تتشامَ الخيل، فما تعارف منها ائتلف، وما تناكر منها اختلف، ولو أنّ مؤمناً دخل مسجداً فيه أناس كثير ليس فيهم إلاّ مؤمن واحد، إلاّ مالت نفسه إلى ذلك المؤمن حتى يجلس إليه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المؤمن ليستريح إلى أخيه المؤمن، كما يستريح الطير إلى شكله</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المؤمنين في إيثارهم وتراحمهم وتعاطفهم، كمثل الجسد إذا اشتكي تداعی سائره بالسهر</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كذلك</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كنّ فيه، كان بين يدي الله عزّ وجلّ، وعن يمين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المرء لأخيه المسلم ما يحب لأعزّ أهله، وبكره له ما يكره لأعزّ أهله، ويناصحه بالولاية، ويفرح لفرحه، ويحزن لحزنه، فإن كان عنده ما يفرّج عنه، والاّدعاله</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المرء المسلم لأخيه ما يحبّ لأعزّ أهله، ويكره المره المسلم لأخيه ما يكره لأ عزّ أهله، ويناصحه الولاية، فبكي ابن أبي يعفور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يناصحه الولاية؟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ابي يعفور يهمّ لهمه، و فرح لفرحه إن هو فرح، وحزن لحزنه ان هو حزن، فإن كان عنده ما يفرج عنه فرّج عنه، وإلاّ دعا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لكم وثلاث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تعرفوا فضلنا، وأن تطأوا أعقابنا، وتنظروا عافيتنافمن كان هكذا كان بين يدي الله، فأمّا الذين عن يمين الله فلو أنّهم يراهم من دونهم لم يهنشم العيش ممّا يرون من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فما يرونهم وهم عن يمين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إنّهم محجوبون بنور الله، اما بلغك حديث، أنّ رسول الله صلى الله عليه وآله 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عن يمين الله وبين يدي الله، وجوههم أبيض من الثلج وأضوء من الشمس الضاحية، فيسأل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تحابّوا في جلال الله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20004_218129"/>
    </w:p>
    <w:p>
      <w:pPr>
        <w:pStyle w:val="Heading2"/>
        <w:numPr>
          <w:ilvl w:val="1"/>
          <w:numId w:val="1"/>
        </w:numPr>
        <w:rPr/>
      </w:pPr>
      <w:bookmarkStart w:id="634" w:name="__RefHeading___Toc753151_2320776876"/>
      <w:bookmarkStart w:id="635" w:name="_Toc211"/>
      <w:bookmarkEnd w:id="633"/>
      <w:bookmarkEnd w:id="634"/>
      <w:r>
        <w:rPr>
          <w:rtl w:val="true"/>
        </w:rPr>
        <w:t>اخوة المؤمنین و حقوق لعضهم علی بعض</w:t>
      </w:r>
      <w:bookmarkEnd w:id="635"/>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 الله بشيء أفضل من أداء حقّ المؤمن، وإن المؤمن أفضل حقاً من الكعبة، وإن المؤمن أخو المؤمن فهو عينه ودليله، لا يخونه ولا يخذله، و من حقه عليه لا يشبع ويجوع المؤمن، ولا يروى و يعطش، ولا يلبس و يعرى أخوه، ويحبّ له ما يحبه لنفسه، فإذا احتجت فاسأله، وإذا سألك أعطه، وكن لهم ظهراً فإنّهم لك ظهر، وإذا غاب أخوك فاحفظه في غيبته، وإن شهد فزره، واجِلَّه وأكرمه فإنّه منك و أنت منه، وإن أصابه خير فاحمد الله تعالى، وإن ابتلى فاعضده و تحمل عنه و أعنه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يحقَ عليك نصيحته و مواساته و منع عدوه منه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نفراً من المسلمين خرجوا في سفر لهم، فأضلَوا الطريق و أصابهم عطش شديد، فتمكَنوا</w:t>
      </w:r>
      <w:r>
        <w:rPr>
          <w:rStyle w:val="FootnoteAnchor"/>
          <w:rtl w:val="true"/>
        </w:rPr>
        <w:footnoteReference w:id="1848"/>
      </w:r>
      <w:r>
        <w:rPr>
          <w:rFonts w:ascii="Amiri" w:hAnsi="Amiri" w:eastAsia="Amiri" w:cs="Amiri"/>
          <w:color w:val="111111"/>
          <w:sz w:val="28"/>
          <w:sz w:val="28"/>
          <w:szCs w:val="28"/>
          <w:rtl w:val="true"/>
          <w:lang w:bidi="ar-SA"/>
        </w:rPr>
        <w:t>و لزموا أصول الشجر، فجاء هم شيخ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فلا بأس عليكم، هذا الماء، فقاموا وشربوا و ارتووا،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الجن الذين بايعوا رسول الله صلى الله عليه و آله،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ودليله</w:t>
      </w:r>
      <w:r>
        <w:rPr>
          <w:rStyle w:val="FootnoteAnchor"/>
          <w:rtl w:val="true"/>
        </w:rPr>
        <w:footnoteReference w:id="1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تكونوا تضيعوا بحضرتي</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لأخيه المؤمن في حاجة فنصحه فيها، كتب الله </w:t>
      </w:r>
    </w:p>
    <w:p>
      <w:pPr>
        <w:pStyle w:val="BookText"/>
        <w:rPr/>
      </w:pPr>
      <w:r>
        <w:rPr>
          <w:rFonts w:ascii="Amiri" w:hAnsi="Amiri" w:eastAsia="Amiri" w:cs="Amiri"/>
          <w:color w:val="111111"/>
          <w:sz w:val="28"/>
          <w:sz w:val="28"/>
          <w:szCs w:val="28"/>
          <w:rtl w:val="true"/>
          <w:lang w:bidi="ar-SA"/>
        </w:rPr>
        <w:t>له بكلّ خطوة حسنة، ومحا عنه سيئة، قضيت الحاجة أو لم تقض</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 الله انتجب قوماً من خلقه، لقضاء حوائج الفقراء من شيعة عليّ عليه السلام ليوتيهم</w:t>
      </w:r>
      <w:r>
        <w:rPr>
          <w:rStyle w:val="FootnoteAnchor"/>
          <w:rtl w:val="true"/>
        </w:rPr>
        <w:footnoteReference w:id="1852"/>
      </w:r>
      <w:r>
        <w:rPr>
          <w:rFonts w:ascii="Amiri" w:hAnsi="Amiri" w:eastAsia="Amiri" w:cs="Amiri"/>
          <w:color w:val="111111"/>
          <w:sz w:val="28"/>
          <w:sz w:val="28"/>
          <w:szCs w:val="28"/>
          <w:rtl w:val="true"/>
          <w:lang w:bidi="ar-SA"/>
        </w:rPr>
        <w:t>بذلك الجنة</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نفّس عن مؤمن كربة، نفّس الله عنه اثنتين وسبعين كربة من كرب الدنيا، واثنتين وسبعين كربة من كرب الآخرة، ومن يسر على مؤمن، يسر الله له حوائج الدنيا والآخرة، ومن ستر على مؤمن عورة، ستر الله عليه سبعين عورة من عوراته التي يخافها في الدنيا والآخرة</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قضاء حاجة المؤمن خير من حلان ألف فرس في سبيل الله، وعنق ألف نسمة، وصيام شهر في المسجد الحرام و اعتكافه</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بن علي عليهما السلام في المسجد الحرام ـ و هو معتکف به، و هو يطوف بالكعبة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له رجل من شيعته،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علي ديناً لفلان، فإن رأيت أن تقضيه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هذه البنية</w:t>
      </w:r>
      <w:r>
        <w:rPr>
          <w:rStyle w:val="FootnoteAnchor"/>
          <w:rtl w:val="true"/>
        </w:rPr>
        <w:footnoteReference w:id="1856"/>
      </w:r>
      <w:r>
        <w:rPr>
          <w:rFonts w:ascii="Amiri" w:hAnsi="Amiri" w:eastAsia="Amiri" w:cs="Amiri"/>
          <w:color w:val="111111"/>
          <w:sz w:val="28"/>
          <w:sz w:val="28"/>
          <w:szCs w:val="28"/>
          <w:rtl w:val="true"/>
          <w:lang w:bidi="ar-SA"/>
        </w:rPr>
        <w:t>، ما أصبح عندي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تستمهله عنّي، فقد تهدّدني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الطواف وسعى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أنسيت أنّك معتكف؟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سمعت أبي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أخاه المؤمن حاجة، كان كمن عبد الله تسعة آلاف سنة صائماً نهاره قائماً ليله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فاجتاز على دار أبي عبد الله الحسين عليه السلام فقال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أتيت أبا </w:t>
      </w:r>
      <w:bookmarkStart w:id="636" w:name="pg20004_218131"/>
    </w:p>
    <w:p>
      <w:pPr>
        <w:pStyle w:val="BookText"/>
        <w:rPr/>
      </w:pPr>
      <w:bookmarkEnd w:id="636"/>
      <w:r>
        <w:rPr>
          <w:rFonts w:ascii="Amiri" w:hAnsi="Amiri" w:eastAsia="Amiri" w:cs="Amiri"/>
          <w:color w:val="111111"/>
          <w:sz w:val="28"/>
          <w:sz w:val="28"/>
          <w:szCs w:val="28"/>
          <w:rtl w:val="true"/>
          <w:lang w:bidi="ar-SA"/>
        </w:rPr>
        <w:t>عبد الله في حاجتك؟</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753153_2320776876"/>
      <w:bookmarkStart w:id="638" w:name="_Toc212"/>
      <w:bookmarkEnd w:id="637"/>
      <w:r>
        <w:rPr>
          <w:rtl w:val="true"/>
        </w:rPr>
        <w:t>ثواب إدخال السرور علی المؤمن</w:t>
      </w:r>
      <w:bookmarkEnd w:id="638"/>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سعى في حاجتك لكان خيراً من اعتكاف ثلاثين سنة</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يختر الحسين عليه السلام إعانته مع كونها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له عليه السلام عذر آخر لم يظهره للسائل، ولذا لم يذهب معه، فأفاد الحسن عليه السلام ذلك لئلا يتوهم السائل أن الاعتكاف في نفسه عذر في ترك هذا، فالمعنى لو أعانك مع عدم عذر آخر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استبعاد في نقص علم إمام قبل إمامته من إمام آخر في حال إمامته، أو اختبار الإمام ما هو أقلّ ثواباً لاسيما قبل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إنّه لم يفعل ذلك لا يثار أخيه على نفسه صلوات الله عليها في إدراك ذلك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الحرام، فاعتمد علىَّ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 في طوافك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8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إلى هذا البيت عارفاً بحقّه، و طاف به أسبوعاً، وصلّى ركعتين في مقام إبراهيم، كتب الله له عشرة آلاف حسنة، ومحا عنه عشرة آلاف سيئة، و رفع له عشرة آلاف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بخير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قضى أخاه المؤمن حاجة، كان كمن طاف طوافاً وطوافاً وطوافاً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سأله أخوه المؤمن حاجة، و هو يقدر على قضائها ولم يقضها له، سلّط الله عليه شجاعاً في قبره ينهش أصابعه</w:t>
      </w:r>
      <w:r>
        <w:rPr>
          <w:rFonts w:eastAsia="IRNazanin" w:cs="IRNazanin"/>
          <w:color w:val="111111"/>
          <w:sz w:val="28"/>
          <w:szCs w:val="28"/>
          <w:rtl w:val="true"/>
          <w:lang w:bidi="fa-IR"/>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مؤمناً كان في مملكة جبار يؤذيه، فهرب منه و نزل برجل من أهل الشرك فأضافه و ألطفه و أجاره، فلما حضره الموت أوحى الله تعالى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وعزّتي وجلالي، لو كان في جنتي 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لأسكنتك فيها، ولكنّها محرّمة على من مات مشركاً، ولكن با نارها دنيه ولا تؤذيه، ويؤتى برزقه فيها من حيث يشاء الله تعالى</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سرّنا، و من سرّنا فقد سرّ رسول الله صلى الله عليه و آله، و من سرّ رسول الله فقد سر الله تعالى، ومن سرّ الله أسكنه في ظلّ عرشه يوم لا ظل إلا ظله</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من أحب الأعمال إلى الله تعالى إدخال السرور على عبده المؤمن</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أدخل على مؤمن سروراً، خلق الله منه خلقاً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بكرامة من الله ورضوان، ثم لا يزال معه حتى يدخل قبره، فيقول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 ثم لا يزال معه عند كل هول يبشره،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 على فلان</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جنة اذخرها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ورجل يُحَكِّمُ أخاه المسلم في ماله، ورجل مشى لأخيه المسلم في حاجة قضيت أو لم تقض</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ثبّت الله قدميه على الصراط يوم تزل فيه الأقدام</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له اثنتين وسبعين رحمة، عجل له واحدة يصلح بها أمر دنياه، و ادّخر له واحدة وسبعين لأهوال الآخرة</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أكرم مؤمناً فإنّما يكرم الله تعالى</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دعاء المؤمن للمؤمن، يدفع عنه البلاء، ويدر عليه الرزق</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عبادي يأتيني بالحسنة فأبيحه جنتي،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وماتلك الحسنة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عبدي المؤمن سروراً ولو بتمرة،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حقاً على من عرفك أن لا يقطع رجاءه منك</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عباد مريضاً خاض في الرحمة خوضاً، فإذا قعد عندها استنقع بها، فإن عاده غدوة صلّى عليه سبعون ألف ملك إلى أن يمسي، وإن عاده عشية صلى عليه سبعون ألف ملك حتى یصبح</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المسلم إذا خرج من بيته، يريد زيارة أخيه التماس وجه الله ورغبة فيا عنده، و كل الله تعالی به سبعين ألف ملك ينادونه من خلفه</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إلى الأرض ملك ، فأقبل يمشي حتى دفع إلى باب رجل، و عليها رجل واقف،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إلى هذه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لي زرته في الله،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فإني رسول الله إليك، وهو يقرنك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الجنة لك عندي، و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زار اخاه فایّای یزور و ثوابه عليّ</w:t>
      </w:r>
      <w:r>
        <w:rPr>
          <w:rFonts w:eastAsia="IRNazanin" w:cs="IRNazanin"/>
          <w:color w:val="111111"/>
          <w:sz w:val="28"/>
          <w:szCs w:val="28"/>
          <w:rtl w:val="true"/>
          <w:lang w:bidi="fa-IR"/>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أربعة من المؤمنين، كان كمن عتق رقبة من ولد إسماعيل</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أدخل مؤمنين بيته فأشبعهما، كان ذلك أفضل من عتق رقبة، وأطعمه الله من ثمار الجنة</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bookmarkStart w:id="639" w:name="pg20004_218134"/>
    </w:p>
    <w:p>
      <w:pPr>
        <w:pStyle w:val="Heading2"/>
        <w:numPr>
          <w:ilvl w:val="1"/>
          <w:numId w:val="1"/>
        </w:numPr>
        <w:rPr/>
      </w:pPr>
      <w:bookmarkStart w:id="640" w:name="__RefHeading___Toc753155_2320776876"/>
      <w:bookmarkStart w:id="641" w:name="_Toc213"/>
      <w:bookmarkEnd w:id="639"/>
      <w:bookmarkEnd w:id="640"/>
      <w:r>
        <w:rPr>
          <w:rtl w:val="true"/>
        </w:rPr>
        <w:t>من حقوق المؤمن علی المؤمن</w:t>
      </w:r>
      <w:bookmarkEnd w:id="641"/>
    </w:p>
    <w:p>
      <w:pPr>
        <w:pStyle w:val="BookText"/>
        <w:rPr/>
      </w:pPr>
      <w:r>
        <w:rPr>
          <w:rFonts w:ascii="Amiri" w:hAnsi="Amiri" w:eastAsia="Amiri" w:cs="Amiri"/>
          <w:color w:val="111111"/>
          <w:sz w:val="28"/>
          <w:sz w:val="28"/>
          <w:szCs w:val="28"/>
          <w:rtl w:val="true"/>
          <w:lang w:bidi="ar-SA"/>
        </w:rPr>
        <w:t>و من أطعم مؤمناً من جوع أو سقاه من ظمأ، أطعمه الله من ثمار الجنة وسقاه من الرحيق المختوم و من كسا مؤمناً من عري، كساه الله من الشياب الخضر، ولم يزل في ضمان الله مادام عليه</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أحب الخصال إلى الله تعالى، إطعام مسلم من جوع، أو فك رقبة من رق، أو قضاء عن مؤمن ديناً</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أقرب ما يكون العبد من الكفر أن يحفظ على أخيه عثراته وزّلاته ليعيّره ويعنفه بها يوماً ما</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غير مؤمناً بشيء لم يمت حتى يرة يركبه</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قال لأخيه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انقطع ما بينهما، 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فقد كفر أحدهما، فإذا اتّهمه اتمات الإيمان في قلبه كما يُماث الملح في الماء</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لم يعرف لأخيه مثل ما يعرف له فليس بأخیه</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أدخل على أخيه المؤمن سروراً، فقد أدخله على رسول الله وعلينا، و كذلك من أدخل عليه أذى أو غماً</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و من كان يؤمن بالله واليوم الآخر، فلا يجلس في مجلس</w:t>
      </w:r>
      <w:r>
        <w:rPr>
          <w:rStyle w:val="FootnoteAnchor"/>
          <w:rtl w:val="true"/>
        </w:rPr>
        <w:footnoteReference w:id="1886"/>
      </w:r>
      <w:r>
        <w:rPr>
          <w:rFonts w:ascii="Amiri" w:hAnsi="Amiri" w:eastAsia="Amiri" w:cs="Amiri"/>
          <w:color w:val="111111"/>
          <w:sz w:val="28"/>
          <w:sz w:val="28"/>
          <w:szCs w:val="28"/>
          <w:rtl w:val="true"/>
          <w:lang w:bidi="ar-SA"/>
        </w:rPr>
        <w:t>يسبّ فيه إمام أو يغتاب فيه مؤمن</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بمؤمن من لم يأمن جاره بواثقه و أخوه بوادره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كشف الغطاء عن الناس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xml:space="preserve">وصل ما بين الله وبين </w:t>
      </w:r>
      <w:bookmarkStart w:id="642" w:name="pg20004_218135"/>
    </w:p>
    <w:p>
      <w:pPr>
        <w:pStyle w:val="BookText"/>
        <w:rPr/>
      </w:pPr>
      <w:bookmarkEnd w:id="642"/>
      <w:r>
        <w:rPr>
          <w:rFonts w:ascii="Amiri" w:hAnsi="Amiri" w:eastAsia="Amiri" w:cs="Amiri"/>
          <w:color w:val="111111"/>
          <w:sz w:val="28"/>
          <w:sz w:val="28"/>
          <w:szCs w:val="28"/>
          <w:rtl w:val="true"/>
          <w:lang w:bidi="ar-SA"/>
        </w:rPr>
        <w:t xml:space="preserve">المؤمن، خضعت له رقابهم، و انقادت له طاعتهم، ولو نظروا إلى ما يُرَد من الأعمال من السماء،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من أحد عمل</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3" w:name="__RefHeading___Toc753157_2320776876"/>
      <w:bookmarkStart w:id="644" w:name="_Toc214"/>
      <w:bookmarkEnd w:id="643"/>
      <w:r>
        <w:rPr>
          <w:rtl w:val="true"/>
        </w:rPr>
        <w:t>بشارة المؤمن عند وفاته و بعدها</w:t>
      </w:r>
      <w:bookmarkEnd w:id="644"/>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 الشماتة بأخيك فيرحمه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ويبتليك</w:t>
      </w:r>
      <w:r>
        <w:rPr>
          <w:rFonts w:eastAsia="Amiri" w:cs="Amiri" w:ascii="Amiri" w:hAnsi="Amiri"/>
          <w:color w:val="111111"/>
          <w:sz w:val="28"/>
          <w:szCs w:val="28"/>
          <w:rtl w:val="true"/>
          <w:lang w:bidi="ar-SA"/>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العبد الفقير إلى رحمة الله ورضوانه، أبو محمد الحسن بن أبي الحسن بن محمد الديلمي، أعانه الله على طاعته وتغمّده برحمته و رأفته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حيث ذكرت صفات المؤمنين، وما يجب أن يكونوا عليه من الخصال المحمودة، وما یجانبوه من الخصال الذميمة، وبالغت في ذلك على حدّ يخاف أن يشق على من لم يعرف أصول ذلك من کتاب الله تعالى وسنة نبيّه وأهل بيته عليه وعليهم السلام، أحببت أن أردف ذلك بذكر ما جاء من بشائر المؤمن و مسارّه، عند وفاته و بعد وفاته، لقول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بالفقيه كل الفقيه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يطمع الناس في جنب الله، ولم يؤيسهم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بروايته عن أبي عبد الله عليه السلام، أن قوماً من أصحابه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أحببناكم لقرابتكم من رسول الله، و لما أوجب الله من حبّكم، ما أحيناكم لدنيا نصيبها منكم، ولكن لوجه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كان معنا وجاء معنا يوم القيامة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بين 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رجلاً صام النهار وقام الليل، ثم لقي الله بغير ولا يتنا، لقيه وهو عليه 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يقبل قوم على نجائب من نور، ينادون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أنجزنا وعده، الحمد لله الذي أورثنا أرضه نتبوأ من الجنة حيث نشاء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زمرة الأنبياء، فإذا النداء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 بن أبي طالب عليه السلام، و هم صفوتي من عبادي وخيرتي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بما نالوا هذه الدرجة؟</w:t>
      </w:r>
    </w:p>
    <w:p>
      <w:pPr>
        <w:pStyle w:val="BookText"/>
        <w:rPr/>
      </w:pPr>
      <w:r>
        <w:rPr>
          <w:rFonts w:ascii="Amiri" w:hAnsi="Amiri" w:eastAsia="Amiri" w:cs="Amiri"/>
          <w:color w:val="111111"/>
          <w:sz w:val="28"/>
          <w:sz w:val="28"/>
          <w:szCs w:val="28"/>
          <w:rtl w:val="true"/>
          <w:lang w:bidi="ar-SA"/>
        </w:rPr>
        <w:t>فإذا النداء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نالوها يتختمهم في اليمين، وصلاتهم إحدى وخمسين، وإطعامهم المسكين، وتعفيرهم الجبين، وجهرهم في الصلاة بيسم الله الرحمن الرحيم</w:t>
      </w:r>
      <w:r>
        <w:rPr>
          <w:rFonts w:eastAsia="Amiri" w:cs="Amiri" w:ascii="Amiri" w:hAnsi="Amiri"/>
          <w:color w:val="111111"/>
          <w:sz w:val="28"/>
          <w:szCs w:val="28"/>
          <w:rtl w:val="true"/>
          <w:lang w:bidi="ar-SA"/>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ولقي الله وعليه مثل زبد البحر ذنوياً، كان حقاً على الله أن يغفر له</w:t>
      </w:r>
      <w:r>
        <w:rPr>
          <w:rFonts w:eastAsia="Amiri" w:cs="Amiri" w:ascii="Amiri" w:hAnsi="Amiri"/>
          <w:color w:val="111111"/>
          <w:sz w:val="28"/>
          <w:szCs w:val="28"/>
          <w:rtl w:val="true"/>
          <w:lang w:bidi="ar-SA"/>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عاصم، عن أبي حمزة، عن حنش</w:t>
      </w:r>
      <w:r>
        <w:rPr>
          <w:rStyle w:val="FootnoteAnchor"/>
          <w:rtl w:val="true"/>
        </w:rPr>
        <w:footnoteReference w:id="1895"/>
      </w:r>
      <w:r>
        <w:rPr>
          <w:rFonts w:ascii="Amiri" w:hAnsi="Amiri" w:eastAsia="Amiri" w:cs="Amiri"/>
          <w:color w:val="111111"/>
          <w:sz w:val="28"/>
          <w:sz w:val="28"/>
          <w:szCs w:val="28"/>
          <w:rtl w:val="true"/>
          <w:lang w:bidi="ar-SA"/>
        </w:rPr>
        <w:t>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الرحبة متكناً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كيف أصبحت ؟ قال فرفع رأسه وردّ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ـ والله ـ محباً لمحبنا، صابراً على بعض مبغضنا، إنّ محبنا ينتظر الرّوح والفرج في كل يوم وليلة، وإنّ مبغضنا بنى بنياناً، فأسس بنيانه على شفا جرف، فكأنك ببنيانه قدهار</w:t>
      </w:r>
      <w:r>
        <w:rPr>
          <w:rFonts w:eastAsia="Amiri" w:cs="Amiri" w:ascii="Amiri" w:hAnsi="Amiri"/>
          <w:color w:val="111111"/>
          <w:sz w:val="28"/>
          <w:szCs w:val="28"/>
          <w:rtl w:val="true"/>
          <w:lang w:bidi="ar-SA"/>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 لداود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بالحسنة التي من جاء بها أمن من فزع يوم القيامة، وبالسيئة التي من جاء بها أكبّه الله على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ما جاء بك إلا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سأحدثك بشكرها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يموت عبد يحبّني حتى براني حيث يحب، ولا يموت عبد يبغضني حتى يراني حيث يكره</w:t>
      </w:r>
      <w:r>
        <w:rPr>
          <w:rFonts w:eastAsia="Amiri" w:cs="Amiri" w:ascii="Amiri" w:hAnsi="Amiri"/>
          <w:color w:val="111111"/>
          <w:sz w:val="28"/>
          <w:szCs w:val="28"/>
          <w:rtl w:val="true"/>
          <w:lang w:bidi="ar-SA"/>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عبد الله عليه السلام لعمر</w:t>
      </w:r>
      <w:r>
        <w:rPr>
          <w:rStyle w:val="FootnoteAnchor"/>
          <w:rtl w:val="true"/>
        </w:rPr>
        <w:footnoteReference w:id="1899"/>
      </w:r>
      <w:r>
        <w:rPr>
          <w:rFonts w:ascii="IRNazanin" w:hAnsi="IRNazanin" w:eastAsia="IRNazanin"/>
          <w:color w:val="111111"/>
          <w:sz w:val="28"/>
          <w:sz w:val="28"/>
          <w:szCs w:val="28"/>
          <w:rtl w:val="true"/>
          <w:lang w:bidi="fa-IR"/>
        </w:rPr>
        <w:t>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یابا صخره، إنّ الله يعطي الدنيا لمن يحبّ و يبغض، ولا يعطي هذا الأمر إلا أهل صفوته،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ديني ودين آبائي</w:t>
      </w:r>
      <w:r>
        <w:rPr>
          <w:rFonts w:eastAsia="IRNazanin" w:cs="IRNazanin"/>
          <w:color w:val="111111"/>
          <w:sz w:val="28"/>
          <w:szCs w:val="28"/>
          <w:rtl w:val="true"/>
          <w:lang w:bidi="fa-IR"/>
        </w:rPr>
        <w:t>»</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لنشفعنّ، والله لتشفعنّ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فمالنامن شافعين ولا صديق 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شبعتنا يأخذون بحجرتنا، ونحن آخذون بحجزة نبينا، ونبينا آخذ بحجزة الله</w:t>
      </w:r>
      <w:r>
        <w:rPr>
          <w:rFonts w:eastAsia="Amiri" w:cs="Amiri" w:ascii="Amiri" w:hAnsi="Amiri"/>
          <w:color w:val="111111"/>
          <w:sz w:val="28"/>
          <w:szCs w:val="28"/>
          <w:rtl w:val="true"/>
          <w:lang w:bidi="ar-SA"/>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زياد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ألِمُّ بالذنوب فأخاف الهلكة، ثم أذكر حبكم فأرجو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الذين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الرسول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منكم على هذا الأمر منتظراً له، كان كمن كان في فسطاط القائم</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تركنا أسواقنا انتظاراً لهذا الأمر،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من حبس نفسه على الله لا يجعل له مخرجاً؟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ليجعلنّ الله له مخرجاً، رحم الله من حبس نـ نفسه علينا، رحم الله من أحيا </w:t>
      </w:r>
    </w:p>
    <w:p>
      <w:pPr>
        <w:pStyle w:val="BookText"/>
        <w:rPr/>
      </w:pP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وقد سئل عن الحوض،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سألتموني عن الحوض، فإنّي سأخبركم عنه، إن الله تعالى أكرمني به دون الأنبياء، وإنه ما بين أيلة إلى صنعاء، يسيل فيه خليجان من الماء، وماؤهما أبيض من اللبن، وأحلى من العسل، بطحاؤهما مسك أذفر، حصباؤ هما الدر والياقوت، شرط مشروط من ربي، لا يردهما إلا الصحيحية نيّاتهم، النقية قلوهم، الدين يعطون ما عليهم في يسر، ولا يأخذون مالهم في سر، المسلّمون للوصيّ من بعدي، يذود من ليس من شيعته، كما يذود الرجل الجمل ان جرب عن إبله</w:t>
      </w:r>
      <w:r>
        <w:rPr>
          <w:rFonts w:eastAsia="Amiri" w:cs="Amiri" w:ascii="Amiri" w:hAnsi="Amiri"/>
          <w:color w:val="111111"/>
          <w:sz w:val="28"/>
          <w:szCs w:val="28"/>
          <w:rtl w:val="true"/>
          <w:lang w:bidi="ar-SA"/>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نفس أحدكم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من همّ الدنيا فقد أمنته، ثم يعطى بشارته</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يرويه عن آبائه، عن رسول الله صلّى الله عليه و آله، أنه 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شيعتك ومحبيك بخصال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مولدهم،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 xml:space="preserve">حسن إيمانهم،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حبّ الله لهم،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الفسحة في قبورهم،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يسعى بين أيديهم</w:t>
      </w:r>
      <w:r>
        <w:rPr>
          <w:rStyle w:val="FootnoteAnchor"/>
          <w:rtl w:val="true"/>
        </w:rPr>
        <w:footnoteReference w:id="1911"/>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الفقر من بين أعينهم وغنى قلوبهم،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 من الله لأعدائهم،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البرص والجذام،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الذنوب والسيئات عنهم،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في الجنة و أنا معهم، فطوبى لهم و حسن مآب</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عند رسول الله صلّى الله عليه وآله إذ </w:t>
      </w:r>
      <w:bookmarkStart w:id="645" w:name="pg20004_218139"/>
    </w:p>
    <w:p>
      <w:pPr>
        <w:pStyle w:val="BookText"/>
        <w:rPr/>
      </w:pPr>
      <w:bookmarkEnd w:id="645"/>
      <w:r>
        <w:rPr>
          <w:rFonts w:ascii="Amiri" w:hAnsi="Amiri" w:eastAsia="Amiri" w:cs="Amiri"/>
          <w:color w:val="111111"/>
          <w:sz w:val="28"/>
          <w:sz w:val="28"/>
          <w:szCs w:val="28"/>
          <w:rtl w:val="true"/>
          <w:lang w:bidi="ar-SA"/>
        </w:rPr>
        <w:t>التفت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هذا جبرئيل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أعطى شيعتك ومحبّيك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والأنس عند الوحشة، والنور عند الظلمة، والأمن عند الفزع، والقسط عند الميزان، والجواز على الصراط، ودخول الجنة قبل الناس يسعى نورهم بين أيديهم</w:t>
      </w:r>
      <w:r>
        <w:rPr>
          <w:rFonts w:eastAsia="Amiri" w:cs="Amiri" w:ascii="Amiri" w:hAnsi="Amiri"/>
          <w:color w:val="111111"/>
          <w:sz w:val="28"/>
          <w:szCs w:val="28"/>
          <w:rtl w:val="true"/>
          <w:lang w:bidi="ar-SA"/>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6" w:name="__RefHeading___Toc753159_2320776876"/>
      <w:bookmarkStart w:id="647" w:name="_Toc215"/>
      <w:bookmarkEnd w:id="646"/>
      <w:r>
        <w:rPr>
          <w:rtl w:val="true"/>
        </w:rPr>
        <w:t>من کرامت المؤمن عند وفاته و بعدها</w:t>
      </w:r>
      <w:bookmarkEnd w:id="647"/>
    </w:p>
    <w:p>
      <w:pPr>
        <w:pStyle w:val="BookText"/>
        <w:rPr/>
      </w:pPr>
      <w:r>
        <w:rPr>
          <w:rFonts w:ascii="Amiri" w:hAnsi="Amiri" w:eastAsia="Amiri" w:cs="Amiri"/>
          <w:color w:val="111111"/>
          <w:sz w:val="28"/>
          <w:sz w:val="28"/>
          <w:szCs w:val="28"/>
          <w:rtl w:val="true"/>
          <w:lang w:bidi="ar-SA"/>
        </w:rPr>
        <w:t xml:space="preserve">وروى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الأئمة من أهل بيتي، فقد أصاب خير الدنيا والآخرة، فلا يشكّنّ أحد أنّه في الجنّة، فإنّ في حبّ اهل بيتي عشرين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في الدنيا، وعشر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والحرص على العمل، والورع في الدين، والرغبة في العبادة، والتوبة قبل الموت، والنشاط في قيام الليل، واليأس مما في أيدي الناس، والحفظ لأمر الله عزّ وجلّ ونهيه، والتاسعة بعض الدنيا،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له ديوان، ولا ينصب له ميزان، ويُعطى كتابه بيمينه، و تكتب له براءة من النار، ويبيض وجهه، ويُكسى من حلل الجنة، ويشفع في مائة من أهل بيته، وينظر الله إليه بالرحمة، ويتوّج من تيجان الجنة،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بغير حساب، فطوبى لحب أهل بيتي</w:t>
      </w:r>
      <w:r>
        <w:rPr>
          <w:rFonts w:eastAsia="Amiri" w:cs="Amiri" w:ascii="Amiri" w:hAnsi="Amiri"/>
          <w:color w:val="111111"/>
          <w:sz w:val="28"/>
          <w:szCs w:val="28"/>
          <w:rtl w:val="true"/>
          <w:lang w:bidi="ar-SA"/>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يزيد الجعفى،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على الله تعالى عشرون خصلة، بني له بها، له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 يفتنه ولا يُضله، وله على الله أن لا يعريه ولا يجوعه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على الله أن لا يشمت به عدوه</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وله على الله أن لا يخذله ويعزه</w:t>
      </w:r>
      <w:r>
        <w:rPr>
          <w:rStyle w:val="FootnoteAnchor"/>
          <w:rtl w:val="true"/>
        </w:rPr>
        <w:footnoteReference w:id="1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على الله أن لا يهتك ستره</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 xml:space="preserve">، وله على الله أن لا يميته غرقاً ولا حرقاً، وله على الله أن لا يقع على شيء ولا يقع عليه شيء، وله على الله أن يقيه مكر الماكرين، وله على الله أن يعيده من سطوات الجبارين، وله على الله أن يجعله معنا في الدنيا </w:t>
      </w:r>
      <w:bookmarkStart w:id="648" w:name="pg20004_218140"/>
    </w:p>
    <w:p>
      <w:pPr>
        <w:pStyle w:val="BookText"/>
        <w:rPr/>
      </w:pPr>
      <w:bookmarkEnd w:id="648"/>
      <w:r>
        <w:rPr>
          <w:rFonts w:ascii="Amiri" w:hAnsi="Amiri" w:eastAsia="Amiri" w:cs="Amiri"/>
          <w:color w:val="111111"/>
          <w:sz w:val="28"/>
          <w:sz w:val="28"/>
          <w:szCs w:val="28"/>
          <w:rtl w:val="true"/>
          <w:lang w:bidi="ar-SA"/>
        </w:rPr>
        <w:t xml:space="preserve">والآخرة، وله على الله أن لا يسلّط عليه من الأدواء ما يشين خلفته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على الله أن يعيده من البرص والجذا</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 xml:space="preserve">، وله على الله أن لا يمينه على كبيرة، وله على الله أن لا ينسبه مقامه في المعاصي حتّى يحدث توبة، وله على الله أن لا يعجب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 يعرفه بحجته</w:t>
      </w:r>
      <w:r>
        <w:rPr>
          <w:rFonts w:eastAsia="Amiri" w:cs="Amiri" w:ascii="Amiri" w:hAnsi="Amiri"/>
          <w:color w:val="111111"/>
          <w:sz w:val="28"/>
          <w:szCs w:val="28"/>
          <w:rtl w:val="true"/>
          <w:lang w:bidi="ar-SA"/>
        </w:rPr>
        <w:t>)</w:t>
      </w:r>
      <w:r>
        <w:rPr>
          <w:rStyle w:val="FootnoteAnchor"/>
          <w:rtl w:val="true"/>
        </w:rPr>
        <w:footnoteReference w:id="1919"/>
      </w:r>
      <w:r>
        <w:rPr>
          <w:rFonts w:ascii="IRNazanin" w:hAnsi="IRNazanin" w:eastAsia="IRNazanin"/>
          <w:color w:val="111111"/>
          <w:sz w:val="28"/>
          <w:sz w:val="28"/>
          <w:szCs w:val="28"/>
          <w:rtl w:val="true"/>
          <w:lang w:bidi="fa-IR"/>
        </w:rPr>
        <w:t xml:space="preserve">وله على الله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920"/>
      </w:r>
      <w:r>
        <w:rPr>
          <w:rFonts w:ascii="Amiri" w:hAnsi="Amiri" w:eastAsia="Amiri" w:cs="Amiri"/>
          <w:color w:val="111111"/>
          <w:sz w:val="28"/>
          <w:sz w:val="28"/>
          <w:szCs w:val="28"/>
          <w:rtl w:val="true"/>
          <w:lang w:bidi="ar-SA"/>
        </w:rPr>
        <w:t>يغرز في قلبه الباطل، وله على الله أن يحشره يوم القيامة و نوره يسعى بين يديه، وله على الله أن يوفقه لكلّ خير، وله على الله أن لا يسلّط عليه عدوه فيذلّه، وله على الله أن يختم له بالأمن والإيمان ويجعله معنا في الرفيق الأعلى، هذه شرائط الله عزّ وجلّ للمؤمنين</w:t>
      </w:r>
      <w:r>
        <w:rPr>
          <w:rFonts w:eastAsia="Amiri" w:cs="Amiri" w:ascii="Amiri" w:hAnsi="Amiri"/>
          <w:color w:val="111111"/>
          <w:sz w:val="28"/>
          <w:szCs w:val="28"/>
          <w:rtl w:val="true"/>
          <w:lang w:bidi="ar-SA"/>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9" w:name="__RefHeading___Toc753161_2320776876"/>
      <w:bookmarkStart w:id="650" w:name="_Toc216"/>
      <w:bookmarkEnd w:id="649"/>
      <w:r>
        <w:rPr>
          <w:rtl w:val="true"/>
        </w:rPr>
        <w:t>من البشائر لشیعة آل محمد صلی الله علیه وآله</w:t>
      </w:r>
      <w:bookmarkEnd w:id="650"/>
    </w:p>
    <w:p>
      <w:pPr>
        <w:pStyle w:val="BookText"/>
        <w:rPr/>
      </w:pP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يابا محمد تفرّق النّاس شعباً و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 نبيّكم، فأردتم ما أراد الله، واحببتم من أحب الله، واخترتم من اختاره الله، فابشروا واستبشروا، فأنتم والله المرحومون، المتقبّل منكم حسناتكم، المتجاوز عن سيئاتكم فهل سررتك؟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يابا محمد، إنّ الذنوب تساقط عن ظهور شيعتنا، كما يسقط الريح الورق من الشجر،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 بهذا غيركم، فهل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ذكركم الله في كتابه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بريد أنكم وفيتم بما أخذ عليكم ميثاقه من ولايتنا، وأنكم لم تستبدلوا بنا غيرنا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الاخلاّء يومئذ بعضهم لبعض عدو الا المتقين</w:t>
      </w:r>
      <w:r>
        <w:rPr>
          <w:rFonts w:eastAsia="Amiri" w:cs="Amiri" w:ascii="Amiri" w:hAnsi="Amiri"/>
          <w:color w:val="111111"/>
          <w:sz w:val="28"/>
          <w:szCs w:val="28"/>
          <w:rtl w:val="true"/>
          <w:lang w:bidi="ar-SA"/>
        </w:rPr>
        <w:t>)</w:t>
      </w:r>
      <w:r>
        <w:rPr>
          <w:rStyle w:val="FootnoteAnchor"/>
          <w:rtl w:val="true"/>
        </w:rPr>
        <w:footnoteReference w:id="1924"/>
      </w:r>
      <w:r>
        <w:rPr>
          <w:rFonts w:ascii="IRNazanin" w:hAnsi="IRNazanin" w:eastAsia="IRNazanin"/>
          <w:color w:val="111111"/>
          <w:sz w:val="28"/>
          <w:sz w:val="28"/>
          <w:szCs w:val="28"/>
          <w:rtl w:val="true"/>
          <w:lang w:bidi="fa-IR"/>
        </w:rPr>
        <w:t xml:space="preserve">والله ما عنى بهذا </w:t>
      </w:r>
    </w:p>
    <w:p>
      <w:pPr>
        <w:pStyle w:val="BookText"/>
        <w:rPr/>
      </w:pPr>
      <w:r>
        <w:rPr>
          <w:rFonts w:ascii="Amiri" w:hAnsi="Amiri" w:eastAsia="Amiri" w:cs="Amiri"/>
          <w:color w:val="111111"/>
          <w:sz w:val="28"/>
          <w:sz w:val="28"/>
          <w:szCs w:val="28"/>
          <w:rtl w:val="true"/>
          <w:lang w:bidi="ar-SA"/>
        </w:rPr>
        <w:t>غيركم، فهل سررتك، بابا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ذكركم الله في كتابه،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 xml:space="preserve">والله ما أراد الله بهذا غيركم، هل سررتك؟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ذكركم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فرسول الله في هذا الموضع النبيّون، ونحن الصديقون والشهداء، وأنتم الصالحون، و أنتم والله شيعتنا، فهل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استثناكم الله تعالى على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والله ما عنى بهذا غيركم، فهل سررتك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انفسهم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1929"/>
      </w:r>
      <w:r>
        <w:rPr>
          <w:rFonts w:ascii="IRNazanin" w:hAnsi="IRNazanin" w:eastAsia="IRNazanin"/>
          <w:color w:val="111111"/>
          <w:sz w:val="28"/>
          <w:sz w:val="28"/>
          <w:szCs w:val="28"/>
          <w:rtl w:val="true"/>
          <w:lang w:bidi="fa-IR"/>
        </w:rPr>
        <w:t>والله ما عنى بهذا غيركم، هل سررتك، یابا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یابا محمد، ما استثنى الله تعالى لأحد من الأنبياء ولا أتباعهم، ما خلا شيعتنا،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يعنى مولى عن مولى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Style w:val="FootnoteAnchor"/>
          <w:rtl w:val="true"/>
        </w:rPr>
        <w:footnoteReference w:id="1930"/>
      </w:r>
      <w:r>
        <w:rPr>
          <w:rFonts w:ascii="Amiri" w:hAnsi="Amiri" w:eastAsia="Amiri" w:cs="Amiri"/>
          <w:color w:val="111111"/>
          <w:sz w:val="28"/>
          <w:sz w:val="28"/>
          <w:szCs w:val="28"/>
          <w:rtl w:val="true"/>
          <w:lang w:bidi="ar-SA"/>
        </w:rPr>
        <w:t>وهم شيعتنا، بابا محمد، 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تعالى في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931"/>
      </w:r>
      <w:r>
        <w:rPr>
          <w:rFonts w:ascii="Amiri" w:hAnsi="Amiri" w:eastAsia="Amiri" w:cs="Amiri"/>
          <w:color w:val="111111"/>
          <w:sz w:val="28"/>
          <w:sz w:val="28"/>
          <w:szCs w:val="28"/>
          <w:rtl w:val="true"/>
          <w:lang w:bidi="ar-SA"/>
        </w:rPr>
        <w:t>فنحن الذين نعلم، وأعداؤنا الذين لا يعلمون، وشيعتنا هم أولو الألباب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يابا محمد، ما يحصى تضاعف ثوابكم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آية تقود إلى الجنة، وتذكر أهلها بخير، إلا وهي فينا وفيكم، وما من آية تسوق إلى النار، إلاّ وهي في عدونا و من خالفنا، والله ما على دين محمد و ملة إبراهيم عليه السلام غيرنا وغيركم، و إن سائر الناس منكم براء يا أبا محمد، هل سررتك؟</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وجعلت فداك، ثم انصرفت فرحاً</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bookmarkStart w:id="651" w:name="pg20004_218143"/>
    </w:p>
    <w:p>
      <w:pPr>
        <w:pStyle w:val="Heading2"/>
        <w:numPr>
          <w:ilvl w:val="1"/>
          <w:numId w:val="1"/>
        </w:numPr>
        <w:rPr/>
      </w:pPr>
      <w:bookmarkStart w:id="652" w:name="__RefHeading___Toc753163_2320776876"/>
      <w:bookmarkStart w:id="653" w:name="_Toc217"/>
      <w:bookmarkEnd w:id="651"/>
      <w:bookmarkEnd w:id="652"/>
      <w:r>
        <w:rPr>
          <w:rtl w:val="true"/>
        </w:rPr>
        <w:t>فصل</w:t>
      </w:r>
      <w:r>
        <w:rPr>
          <w:rtl w:val="true"/>
        </w:rPr>
        <w:t xml:space="preserve">: </w:t>
      </w:r>
      <w:r>
        <w:rPr>
          <w:rtl w:val="true"/>
        </w:rPr>
        <w:t>في حسن الظن بالله تعالى</w:t>
      </w:r>
      <w:bookmarkEnd w:id="653"/>
    </w:p>
    <w:p>
      <w:pPr>
        <w:pStyle w:val="BookText"/>
        <w:rPr/>
      </w:pPr>
      <w:r>
        <w:rPr>
          <w:rFonts w:ascii="Amiri" w:hAnsi="Amiri" w:eastAsia="Amiri" w:cs="Amiri"/>
          <w:color w:val="111111"/>
          <w:sz w:val="28"/>
          <w:sz w:val="28"/>
          <w:szCs w:val="28"/>
          <w:rtl w:val="true"/>
          <w:lang w:bidi="ar-SA"/>
        </w:rPr>
        <w:t>روي عن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أعطي مؤمن قط خير الدنيا والآخرة، إلاّ يحسن ظنه بالله عزّ وجلّ، و رجائه له، و حسن خلقه، والكف عن اغتياب المؤمنين، فالله تبارك وتعالى لا يعذب عبداً بعد التوبة والاستغفار، إلأ يسوء ظنه، وتقصيره في رجانه الله عز وجل، وسوء خلقه، و اغتيابه للمؤمنين، وليس يحسن ظن عبد مؤمن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عند ظنّه به، لأنّ الله تعالى كريم يستحيي أن يخلف ظن عبده و رجاءه، فأحسنوا الظنّ بالله وارغبوا إليه،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بالله حصن لا يحصّن به إلاّ مؤمن، والتوكّل عليه نجاة من كل سوء، و حرز من كل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19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انتحل ولايتنا فقد جاز العقبة، فنحن تلك العقبة التي من اقتحمها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أفيدك حرفاً هو خير لك من الدنيا وما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رقية</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 xml:space="preserve">إنّ الله تعالى فكّ رقابكم من النار بولايتنا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ـ فأنتم صفوة الله</w:t>
      </w:r>
      <w:r>
        <w:rPr>
          <w:rStyle w:val="FootnoteAnchor"/>
          <w:rtl w:val="true"/>
        </w:rPr>
        <w:footnoteReference w:id="1937"/>
      </w:r>
      <w:r>
        <w:rPr>
          <w:rFonts w:ascii="Amiri" w:hAnsi="Amiri" w:eastAsia="Amiri" w:cs="Amiri"/>
          <w:color w:val="111111"/>
          <w:sz w:val="28"/>
          <w:sz w:val="28"/>
          <w:szCs w:val="28"/>
          <w:rtl w:val="true"/>
          <w:lang w:bidi="ar-SA"/>
        </w:rPr>
        <w:t>،  ولو أنّ الرجل منكم يأتي بذنوب مثل رمل عالج، لشفعنا فيه عند الله تعالى، فلكم البشري في الحياة الدنيا وفي الآخرة، لا تبديل لكلمات الله ، ذلك هو الفوز العظيم</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علقمة الحضرمي، وأبو حسّان العجلي، وعبد الله بن </w:t>
      </w:r>
    </w:p>
    <w:p>
      <w:pPr>
        <w:pStyle w:val="BookText"/>
        <w:rPr/>
      </w:pPr>
      <w:r>
        <w:rPr>
          <w:rFonts w:ascii="Amiri" w:hAnsi="Amiri" w:eastAsia="Amiri" w:cs="Amiri"/>
          <w:color w:val="111111"/>
          <w:sz w:val="28"/>
          <w:sz w:val="28"/>
          <w:szCs w:val="28"/>
          <w:rtl w:val="true"/>
          <w:lang w:bidi="ar-SA"/>
        </w:rPr>
        <w:t>عجلان، ننتظر أيا جعفر عليه السلام، فخرج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 والله إنّي لأحبَ ريحكم و أرواحكم، وإنَكم لعلى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على دين الله، تشهد أنّه من أهل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 هنيئة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بوروا</w:t>
      </w:r>
      <w:r>
        <w:rPr>
          <w:rStyle w:val="FootnoteAnchor"/>
          <w:rtl w:val="true"/>
        </w:rPr>
        <w:footnoteReference w:id="1939"/>
      </w:r>
      <w:r>
        <w:rPr>
          <w:rFonts w:ascii="Amiri" w:hAnsi="Amiri" w:eastAsia="Amiri" w:cs="Amiri"/>
          <w:color w:val="111111"/>
          <w:sz w:val="28"/>
          <w:sz w:val="28"/>
          <w:szCs w:val="28"/>
          <w:rtl w:val="true"/>
          <w:lang w:bidi="ar-SA"/>
        </w:rPr>
        <w:t>أنفسكم، فإن لم تكونوا قارفتم الكبائر فأنا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الكبائر؟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العظيم، وأكل مال اليتيم، وقذف المحصنة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وعقوق الوالدين، وقتل النفس، والربا، والقرار من الزحف</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أصاب من هذا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فأنتم إذاً ناجون</w:t>
      </w:r>
      <w:r>
        <w:rPr>
          <w:rStyle w:val="FootnoteAnchor"/>
          <w:rtl w:val="true"/>
        </w:rPr>
        <w:footnoteReference w:id="1941"/>
      </w:r>
      <w:r>
        <w:rPr>
          <w:rFonts w:ascii="Amiri" w:hAnsi="Amiri" w:eastAsia="Amiri" w:cs="Amiri"/>
          <w:color w:val="111111"/>
          <w:sz w:val="28"/>
          <w:sz w:val="28"/>
          <w:szCs w:val="28"/>
          <w:rtl w:val="true"/>
          <w:lang w:bidi="ar-SA"/>
        </w:rPr>
        <w:t>، فاجعلوا أمركم هذا لله ولا تجعلوه للنّاس، فإنّه ما كان للنّاس فهو للنّاس، وما كان الله فهو له، فلا تخاصموا النّاس بدينكم، فإنّ الخصومة ممرضة</w:t>
      </w:r>
      <w:r>
        <w:rPr>
          <w:rStyle w:val="FootnoteAnchor"/>
          <w:rtl w:val="true"/>
        </w:rPr>
        <w:footnoteReference w:id="1942"/>
      </w:r>
      <w:r>
        <w:rPr>
          <w:rFonts w:ascii="Amiri" w:hAnsi="Amiri" w:eastAsia="Amiri" w:cs="Amiri"/>
          <w:color w:val="111111"/>
          <w:sz w:val="28"/>
          <w:sz w:val="28"/>
          <w:szCs w:val="28"/>
          <w:rtl w:val="true"/>
          <w:lang w:bidi="ar-SA"/>
        </w:rPr>
        <w:t>للقلب، إنّ الله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نكره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استحييت مما أكرر هذا الكلام عليكم، إنّما بين أحدكم وبين أن يغتبط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رسول الله صلّى الله عليه وعليّ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تخاف فقد آمنك الله منه، وأمّا ما كنت ترجو فأمامك</w:t>
      </w:r>
      <w:r>
        <w:rPr>
          <w:rStyle w:val="FootnoteAnchor"/>
          <w:rtl w:val="true"/>
        </w:rPr>
        <w:footnoteReference w:id="1946"/>
      </w:r>
      <w:r>
        <w:rPr>
          <w:rFonts w:ascii="Amiri" w:hAnsi="Amiri" w:eastAsia="Amiri" w:cs="Amiri"/>
          <w:color w:val="111111"/>
          <w:sz w:val="28"/>
          <w:sz w:val="28"/>
          <w:szCs w:val="28"/>
          <w:rtl w:val="true"/>
          <w:lang w:bidi="ar-SA"/>
        </w:rPr>
        <w:t>، فابشروا أنتم الطيبون، و نساؤكم الطيبات، كل مؤمنة حوراء عيناء، و كل مؤمن صديق شهيد</w:t>
      </w:r>
      <w:r>
        <w:rPr>
          <w:rFonts w:eastAsia="Amiri" w:cs="Amiri" w:ascii="Amiri" w:hAnsi="Amiri"/>
          <w:color w:val="111111"/>
          <w:sz w:val="28"/>
          <w:szCs w:val="28"/>
          <w:rtl w:val="true"/>
          <w:lang w:bidi="ar-SA"/>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bookmarkStart w:id="654" w:name="pg20004_218145"/>
    </w:p>
    <w:p>
      <w:pPr>
        <w:pStyle w:val="Heading2"/>
        <w:numPr>
          <w:ilvl w:val="1"/>
          <w:numId w:val="1"/>
        </w:numPr>
        <w:rPr/>
      </w:pPr>
      <w:bookmarkStart w:id="655" w:name="__RefHeading___Toc753165_2320776876"/>
      <w:bookmarkStart w:id="656" w:name="_Toc218"/>
      <w:bookmarkEnd w:id="654"/>
      <w:bookmarkEnd w:id="655"/>
      <w:r>
        <w:rPr>
          <w:rtl w:val="true"/>
        </w:rPr>
        <w:t>من البشائر للمؤمن</w:t>
      </w:r>
      <w:bookmarkEnd w:id="656"/>
    </w:p>
    <w:p>
      <w:pPr>
        <w:pStyle w:val="BookText"/>
        <w:rPr/>
      </w:pPr>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أقرب الخلق من عرش الله يوم القيامة</w:t>
      </w:r>
      <w:r>
        <w:rPr>
          <w:rFonts w:eastAsia="Amiri" w:cs="Amiri" w:ascii="Amiri" w:hAnsi="Amiri"/>
          <w:color w:val="111111"/>
          <w:sz w:val="28"/>
          <w:szCs w:val="28"/>
          <w:rtl w:val="true"/>
          <w:lang w:bidi="ar-SA"/>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 تحية الله بالسلام، و أهل أثرة الله برحمته، و أهل توفيق الله بمصمته، وأهل دعوته بطاعته، ولا خوف عليكم ولا أنتم تحزنون، أسماؤكم عندنا الصالحون المصلحون، و أنتم أهل الرضا لرضاه عنكم، والملائكة إخوانكم في الخير، فإذا اجتهدتم دعوا، واذا أذنبتم استغفروا، وأنتم خير البرية بعدنا، دياركم لكم جنة، و قبوركم لكم جنة، للجنة خلقتم، و في الجنة نعيمكم، وإلى الجنة تصيرون</w:t>
      </w:r>
      <w:r>
        <w:rPr>
          <w:rFonts w:eastAsia="Amiri" w:cs="Amiri" w:ascii="Amiri" w:hAnsi="Amiri"/>
          <w:color w:val="111111"/>
          <w:sz w:val="28"/>
          <w:szCs w:val="28"/>
          <w:rtl w:val="true"/>
          <w:lang w:bidi="ar-SA"/>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المؤمن في الصلاة، بعث الله الحور العين حتى يحدقن به، فإذا انصرف ولم يسأل الله منهنّ شيئاً تفرّقن وهنّ متعجبات</w:t>
      </w:r>
      <w:r>
        <w:rPr>
          <w:rFonts w:eastAsia="Amiri" w:cs="Amiri" w:ascii="Amiri" w:hAnsi="Amiri"/>
          <w:color w:val="111111"/>
          <w:sz w:val="28"/>
          <w:szCs w:val="28"/>
          <w:rtl w:val="true"/>
          <w:lang w:bidi="ar-SA"/>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الرجل من شيعتنا أي ميتة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اكله سبح، أو أحرق بنار، أو غرق، أو صلب، أو قتل، هو والله صديق شهيد</w:t>
      </w:r>
      <w:r>
        <w:rPr>
          <w:rFonts w:eastAsia="Amiri" w:cs="Amiri" w:ascii="Amiri" w:hAnsi="Amiri"/>
          <w:color w:val="111111"/>
          <w:sz w:val="28"/>
          <w:szCs w:val="28"/>
          <w:rtl w:val="true"/>
          <w:lang w:bidi="ar-SA"/>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 لأصحابه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أحيتمونا وأبغضنا الناس، وصدّقتمونا وكذّبنا الناس، ووصلتمونا وجفانا الناس، فجعل الله محياكم محيانا و مماتكم مماتنا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ـ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الرجل منكم وبين أن يقرّ الله عينه، إلاّ أن تبلغ نفسه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أوماً إلى حلقه فمدّ الجلدة ثم أعاد ذلك، فوالله ما رضى حتى حلف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الا هو الحدثني أبي محمد بن عليّ بذلك، إن الناس أخذواها هنا وها هنا، وإنكم أخذتم حيث أخذ الله، إنّ الله اختار من عباده عمداً صلى الله عليه و آله و اخترتم خيرة الله، فاتّقوا الله، وأدوا الأمانات إلى الأسود والأبيض، وإن كان حرورياً،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شامياً</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و عن عبدالرححيم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يغتبط أحدكم حين تبلغ نفسه ها هنا، فينزل عليه ملك</w:t>
      </w:r>
      <w:r>
        <w:rPr>
          <w:rStyle w:val="FootnoteAnchor"/>
          <w:rtl w:val="true"/>
        </w:rPr>
        <w:footnoteReference w:id="1954"/>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فقد أعطيته، وأما ما كنت تخافه فقد أمنت منه، فيفتح له باب إلى منزله من الجنة،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مسكنك من الجنة، وانظر هذا رسول الله وفلان وفلان وفلان</w:t>
      </w:r>
      <w:r>
        <w:rPr>
          <w:rStyle w:val="FootnoteAnchor"/>
          <w:rtl w:val="true"/>
        </w:rPr>
        <w:footnoteReference w:id="1955"/>
      </w:r>
      <w:r>
        <w:rPr>
          <w:rFonts w:ascii="Amiri" w:hAnsi="Amiri" w:eastAsia="Amiri" w:cs="Amiri"/>
          <w:color w:val="111111"/>
          <w:sz w:val="28"/>
          <w:sz w:val="28"/>
          <w:szCs w:val="28"/>
          <w:rtl w:val="true"/>
          <w:lang w:bidi="ar-SA"/>
        </w:rPr>
        <w:t xml:space="preserve">، هم رفقاؤك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لهم البشرى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الحلبي،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لبأذن بحربي مستذل عبدي المؤمن، و ما تردّدت في شيء تردّدي في موت عبدي المؤمن، إنّي لأحبّ لقاءه ويكره الموت فأصرفه عنه، وإنّه ليدعوني في الأمر فأستجيب له، ولو لم يكن في الأرض إلا مؤمن واحد، لاستغنيت به عن جميع خلقي، ولجعلت له من إيمانه أنساً لا يستوحش معه</w:t>
      </w:r>
      <w:r>
        <w:rPr>
          <w:rFonts w:eastAsia="Amiri" w:cs="Amiri" w:ascii="Amiri" w:hAnsi="Amiri"/>
          <w:color w:val="111111"/>
          <w:sz w:val="28"/>
          <w:szCs w:val="28"/>
          <w:rtl w:val="true"/>
          <w:lang w:bidi="ar-SA"/>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یوم القيامة يهودياً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صفوان،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لعلى دين الله ودين ملائكته، وإنكم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الحق، فاتقوا الله، وكفوا ألسنتكم، وصلّوا في مساجد کم، و عودوا مرضاكم، فإذا تميز الناس فتميزوا، فإن ثوابكم لعلى الله، وإنّ أغبط ما تكونون إذا بلغت نفس أحدكم إلى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أوما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خالد بن نجيح الخزاز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على أبي عبد الله عليه السلام</w:t>
      </w:r>
      <w:r>
        <w:rPr>
          <w:rFonts w:eastAsia="IRNazanin" w:cs="IRNazanin"/>
          <w:color w:val="111111"/>
          <w:sz w:val="28"/>
          <w:szCs w:val="28"/>
          <w:rtl w:val="true"/>
          <w:lang w:bidi="fa-IR"/>
        </w:rPr>
        <w:t>)</w:t>
      </w:r>
      <w:r>
        <w:rPr>
          <w:rStyle w:val="FootnoteAnchor"/>
          <w:rtl w:val="true"/>
        </w:rPr>
        <w:footnoteReference w:id="19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بكم وأهلاً وسهلاً، والله إنّا لنستأنس برؤيتكم، إنكم ما أحببتمونا القرابة بيننا وبينكم، ولكن لقرابتنا من رسول الله صلى الله عليه و آله، والحب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xml:space="preserve">، على غير دنياً أصبتموها منّا، ولا مال أعطيتم عليه، أحببتمونا في توحيد الله </w:t>
      </w:r>
    </w:p>
    <w:p>
      <w:pPr>
        <w:pStyle w:val="BookText"/>
        <w:rPr/>
      </w:pPr>
      <w:r>
        <w:rPr>
          <w:rFonts w:ascii="Amiri" w:hAnsi="Amiri" w:eastAsia="Amiri" w:cs="Amiri"/>
          <w:color w:val="111111"/>
          <w:sz w:val="28"/>
          <w:sz w:val="28"/>
          <w:szCs w:val="28"/>
          <w:rtl w:val="true"/>
          <w:lang w:bidi="ar-SA"/>
        </w:rPr>
        <w:t xml:space="preserve">وحده لا شريك له، إنّ الله قضى على أهل السماوات و أهل الأرض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 xml:space="preserve">فليس يبقى إلا الله وحده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كانوا مع آل محمد في الدنيا، فاجعلهم معهم في الآخرة، اللهم كما كان سرّهم على سرهم و علانيتهم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علانيتهم</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فاجعلهم في ثقل محمد يوم القيامة</w:t>
      </w:r>
      <w:r>
        <w:rPr>
          <w:rFonts w:eastAsia="Amiri" w:cs="Amiri" w:ascii="Amiri" w:hAnsi="Amiri"/>
          <w:color w:val="111111"/>
          <w:sz w:val="28"/>
          <w:szCs w:val="28"/>
          <w:rtl w:val="true"/>
          <w:lang w:bidi="ar-SA"/>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أبو بصير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بؤت الحكمة فقد أوتي خبراً كثيراً</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ما عنى بذلك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و اجتناب الكبائر، ومن مات وليس في رقبته بيعة الإمام مات ميتة جاهلية، ولا يعذر النّاس حتى يعرفوا إمامهم، فمن مات وهو عارف بالإمامة لم يضره تقدم هذا الأمر أو تأخّر، و كان كمن هو مع القائم في فسطاطه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کمن 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استشهد مع رسول الله صلى الله عليه و آله</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الحارث بن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في الجنة نهراً أبيض من اللبن، وأحلى من العسل، فيه أباريق عدد نجوم السماء، على شاطئه قباب الياقوت الأحمر والدر الأبيض، فضرب جبرئيل بجناحه إلى جانبه فإذا هو مك 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نفس محمّد بيده، إنّ في الجنة لشجراً يصفقن بالتسبيح بصوت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الأولون والآخرون بمثله، يثمرن أثداء كالرَمان، تلقي الثمرة إلى الرجل حلّة،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كراسي من نور، و هم الغرّ المحجلون وأنت إمامهم، على الرجل نعلان يضيء له شراكها أمامه حيث شاء من الجنة، فبينا المؤمن كذلك إذ أشرفت عليه امرأة من فوقهم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فيشقها عن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منك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w:t>
      </w:r>
      <w:r>
        <w:rPr>
          <w:rStyle w:val="FootnoteAnchor"/>
          <w:rtl w:val="true"/>
        </w:rPr>
        <w:footnoteReference w:id="1968"/>
      </w:r>
      <w:r>
        <w:rPr>
          <w:rFonts w:ascii="Amiri" w:hAnsi="Amiri" w:eastAsia="Amiri" w:cs="Amiri"/>
          <w:color w:val="111111"/>
          <w:sz w:val="28"/>
          <w:sz w:val="28"/>
          <w:szCs w:val="28"/>
          <w:rtl w:val="true"/>
          <w:lang w:bidi="ar-SA"/>
        </w:rPr>
        <w:t>، فبينا هو كذلك، إذ أشرفت عليه أخرى من فوقهم،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منك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إنّه ليجينه سبعون ألف ملك، يسمونه باسمه واسم أبيه</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وقد جعل الله له من إيمانه أنساً يسكن إليه، حتى لو كان على قلّة جبل لم يستوحش</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إلى الحسين عليه السلام وقد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أصحابنا وفدوا إلى معاوية و وفدنا نحن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أجيزكم بأكثر مما يجيزهم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إنما جئنا مرتادين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ونكت</w:t>
      </w:r>
      <w:r>
        <w:rPr>
          <w:rStyle w:val="FootnoteAnchor"/>
          <w:rtl w:val="true"/>
        </w:rPr>
        <w:footnoteReference w:id="1972"/>
      </w:r>
      <w:r>
        <w:rPr>
          <w:rFonts w:ascii="Amiri" w:hAnsi="Amiri" w:eastAsia="Amiri" w:cs="Amiri"/>
          <w:color w:val="111111"/>
          <w:sz w:val="28"/>
          <w:sz w:val="28"/>
          <w:szCs w:val="28"/>
          <w:rtl w:val="true"/>
          <w:lang w:bidi="ar-SA"/>
        </w:rPr>
        <w:t xml:space="preserve">في الأرض و أطرق طويلاً، ثم رفع رأسه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قصيرة من طويلة</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 xml:space="preserve">، من أحبنا لم يحبنا لقرابة بيننا وبينه، ولا المعروف أسديناه إليه، إنها أحبّنا الله ورسوله، فمن أحبنا جاء معنا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بين سبانيه </w:t>
      </w:r>
      <w:r>
        <w:rPr>
          <w:rFonts w:eastAsia="Amiri" w:cs="Amiri" w:ascii="Amiri" w:hAnsi="Amiri"/>
          <w:color w:val="111111"/>
          <w:sz w:val="28"/>
          <w:szCs w:val="28"/>
          <w:rtl w:val="true"/>
          <w:lang w:bidi="ar-SA"/>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عن رسول الله صلى الله عليه و آله في البشائر، رواه عنه الصادق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مَثَّل أمتي في الطين، وعلّمني أسماء هم كما علم آدم الأسماء كلها، فمرّبي أصحاب الرايات فاستغفرت لعلي وشيعته، إن ربي وعدني في شيعة علي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تغادر صغيرة ولا كبيرة، ولهم يبدل الله السيئات حسنات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لقد مثلت لي أمني في الطين، حتى لقد رأيت صغيرهم و كبيرهم أرواحاً قبل أن تخلق الأجساد، وإنّي مررت بك و شيعتك فاستغفرت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تخرج أنت وشيعتك من قبورهم و وجوههم كالقمر ليلة البدر، وقد فرّجت عنكم الشدائد، وذهبت عنكم الأحزان، فتستظلّون تحت العرش، يخاف الناس ولا تخافون، ويحزن الناس ولا تحزنون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الجعفي، عن أبي جعفر</w:t>
      </w:r>
      <w:r>
        <w:rPr>
          <w:rStyle w:val="FootnoteAnchor"/>
          <w:rtl w:val="true"/>
        </w:rPr>
        <w:footnoteReference w:id="1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للحارث</w:t>
      </w:r>
      <w:r>
        <w:rPr>
          <w:rStyle w:val="FootnoteAnchor"/>
          <w:rtl w:val="true"/>
        </w:rPr>
        <w:footnoteReference w:id="1976"/>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لينفعنّك حبّنا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ملك الموت، وعند مساءلتك في قبرك، وعند موقفك بين يدي الله</w:t>
      </w:r>
      <w:r>
        <w:rPr>
          <w:rFonts w:eastAsia="Amiri" w:cs="Amiri" w:ascii="Amiri" w:hAnsi="Amiri"/>
          <w:color w:val="111111"/>
          <w:sz w:val="28"/>
          <w:szCs w:val="28"/>
          <w:rtl w:val="true"/>
          <w:lang w:bidi="ar-SA"/>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مفرج الكرب</w:t>
      </w:r>
      <w:r>
        <w:rPr>
          <w:rStyle w:val="FootnoteAnchor"/>
          <w:rtl w:val="true"/>
        </w:rPr>
        <w:footnoteReference w:id="1978"/>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تعالى فاسألوه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الوسيلة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درجتي في الجنة، وهي ألف مرقاة،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مرقاة جوهرة، إلى مرقاة زبرجد، إلى مرقاة ياقوتة، إلى مرقاة لؤلؤة، إلى مرقاة ذهب، إلى مرقاة فضة، فيؤتى بها يوم القيامة حتى تنصب مع درج النبيين كالقمر بين الكواكب، فلا يبقى نبيّ ولا صديق ولا شهيد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هذه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Style w:val="FootnoteAnchor"/>
          <w:rtl w:val="true"/>
        </w:rPr>
        <w:footnoteReference w:id="1979"/>
      </w:r>
      <w:r>
        <w:rPr>
          <w:rFonts w:ascii="Amiri" w:hAnsi="Amiri" w:eastAsia="Amiri" w:cs="Amiri"/>
          <w:color w:val="111111"/>
          <w:sz w:val="28"/>
          <w:sz w:val="28"/>
          <w:szCs w:val="28"/>
          <w:rtl w:val="true"/>
          <w:lang w:bidi="ar-SA"/>
        </w:rPr>
        <w:t xml:space="preserve">درجت، فيأتي النداء من عند الله تعالى يسمع النبيون والصديقون والشهداء </w:t>
      </w:r>
    </w:p>
    <w:p>
      <w:pPr>
        <w:pStyle w:val="BookText"/>
        <w:rPr/>
      </w:pP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درجة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متّزراً</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بريطة</w:t>
      </w:r>
      <w:r>
        <w:rPr>
          <w:rStyle w:val="FootnoteAnchor"/>
          <w:rtl w:val="true"/>
        </w:rPr>
        <w:footnoteReference w:id="1981"/>
      </w:r>
      <w:r>
        <w:rPr>
          <w:rFonts w:ascii="IRNazanin" w:hAnsi="IRNazanin" w:eastAsia="IRNazanin"/>
          <w:color w:val="111111"/>
          <w:sz w:val="28"/>
          <w:sz w:val="28"/>
          <w:szCs w:val="28"/>
          <w:rtl w:val="true"/>
          <w:lang w:bidi="fa-IR"/>
        </w:rPr>
        <w:t xml:space="preserve">من نور، عليَّ تاج الملك وإكليل الكرامة، و أمير المؤمنين عليّ بن ابي طالب أمامي، ومعه لوائي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لواء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عليه لا إله إلا الله المؤمنون الفائزون المفلحون، فإذا مررنا بالملائكة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ملكان مقربان، وإذا مررنا بالنبيين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نبیّان مرسلان، وإذا مررنا بالمؤمنين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نبیّان ولم يعرفوهما، حتى أعلو الدرجة، وعلي أسفل بمرقاة و بيده لوائي، فلا يبقى يومئذ ملك ولا نبي ولا صديق ولا شهيد ولا مؤمن، إلا رفعوا رؤوسهم إلينا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لهذين السيدين، ما أكرمها على الله، فيأتي النداء من عند الله، يسمع النبيرون والخلائق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حبيبي، وهذا عليّ ولیي، طوبى لمن أحبه، وويل لمن أبغضه وكذب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فلا يبقى أحد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يحبّك ويتوالاك ، إلاّ ابيضَّ وجهه وفرح قلبه، ولا يبقى أحد ممن أبغضك أو نصب لك حرباً أو عاداك أو جحد لك حقّاً، إلاّاسودَّ وجهه ورجفت قدماه، فبينما نحن كذلك ، إذ أقبل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فأردُ عليه السلام و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أحسن وجهك، و 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أمرني ربّ العزة أن آتيك بمفاتيح الجنة، فخذها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أنعم به، ثم أدفعها إلى أخي أمير المؤمنين، فيرجع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يدنو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أيها الملك،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النيران، أمرني ربّ العزة أن آتيك بمفاتيح النار، فخذها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أنعم، ثم أدفعها إلى أخي أمير المؤمنين عليّ بن أبي طالب، ثم يرجع مالك خازن النار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ويقبل عليّ ومعه مفاتيح الجنة ومفاتيح النار، فيجلس على كرسي من نور، على شفير جهنم، وقد أخذ زمامها بيده، فإن شاء مدها يمنةً، وإن شاء مدّها يسرةً، فتقول </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أطفأ نورك لهبي،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و اتركي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فجهنم يومئذ أطوع لعلي من غلام أحدكم، وإنه لأميرها</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علياً دون ما وضعه الله، ولا يرفعون علياً فوق ما رفعه الله، كفى بعليّ أن يقاتل أهل الردّة، ويروح بأهل الجنة إلى الجنة، وإنه لقسيم الجنّة والنار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الرحمان بن أبي نجران،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أمين الله في أرضه، فلما قبض محمد صلّى الله عليه و آله</w:t>
      </w:r>
      <w:r>
        <w:rPr>
          <w:rFonts w:eastAsia="Amiri" w:cs="Amiri" w:ascii="Amiri" w:hAnsi="Amiri"/>
          <w:color w:val="111111"/>
          <w:sz w:val="28"/>
          <w:szCs w:val="28"/>
          <w:rtl w:val="true"/>
          <w:lang w:bidi="ar-SA"/>
        </w:rPr>
        <w:t>]</w:t>
      </w:r>
      <w:r>
        <w:rPr>
          <w:rStyle w:val="FootnoteAnchor"/>
          <w:rtl w:val="true"/>
        </w:rPr>
        <w:footnoteReference w:id="1983"/>
      </w:r>
      <w:r>
        <w:rPr>
          <w:rFonts w:ascii="IRNazanin" w:hAnsi="IRNazanin" w:eastAsia="IRNazanin"/>
          <w:color w:val="111111"/>
          <w:sz w:val="28"/>
          <w:sz w:val="28"/>
          <w:szCs w:val="28"/>
          <w:rtl w:val="true"/>
          <w:lang w:bidi="fa-IR"/>
        </w:rPr>
        <w:t xml:space="preserve">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 فنحن أُمناء الله تعالى في أرضه، عندنا علم البلايا والمنايا، وأنساب العرب، ومولد الإسلام، وإنّا لتعرف الرجل إذا رأيناه بحقيقة الإيمان وحقيقة النفاق، وإنّ شيعتنا المكتوبون بأسمائهم وأسماء آبائهم، أخذ الله تعالى علينا وعليهم الميثاق، يردون موردنا، و يدخلون مدخلنا، نحن النجباء وأفراطنا أفراط الأنبياء، و نحن أولاد الأوصياء، ونحن المخصوصون في کتاب الله تعالى، ونحن أولى الناس بدين الله تعالى، نحن الذين شرع لنا دينه، فقال جل من قائل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وصّانا بما وضى به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أوحينا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وما وصّينا به إبراهيم وإسماعيل وإسحاق ويعقوب، قد علمنا و بلغنا ما علمنا، و استودعنا عليهم، نحن ورثة الأنبياء، ونحن ورثة أولي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افيموا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تتفرقوا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وكونوا على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على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أشرك بولاية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وسلامه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ماتدعوهم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ولاية علي</w:t>
      </w:r>
      <w:r>
        <w:rPr>
          <w:rFonts w:eastAsia="IRNazanin" w:cs="IRNazanin"/>
          <w:color w:val="111111"/>
          <w:sz w:val="28"/>
          <w:szCs w:val="28"/>
          <w:rtl w:val="true"/>
          <w:lang w:bidi="fa-IR"/>
        </w:rPr>
        <w:t>]</w:t>
      </w:r>
      <w:r>
        <w:rPr>
          <w:rStyle w:val="FootnoteAnchor"/>
          <w:rtl w:val="true"/>
        </w:rPr>
        <w:footnoteReference w:id="1984"/>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 إليه من بنيب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يجيبك إلى ولاية علي</w:t>
      </w:r>
      <w:r>
        <w:rPr>
          <w:rStyle w:val="FootnoteAnchor"/>
          <w:rtl w:val="true"/>
        </w:rPr>
        <w:footnoteReference w:id="1985"/>
      </w:r>
      <w:r>
        <w:rPr>
          <w:rFonts w:ascii="Amiri" w:hAnsi="Amiri" w:eastAsia="Amiri" w:cs="Amiri"/>
          <w:color w:val="111111"/>
          <w:sz w:val="28"/>
          <w:sz w:val="28"/>
          <w:szCs w:val="28"/>
          <w:rtl w:val="true"/>
          <w:lang w:bidi="ar-SA"/>
        </w:rPr>
        <w:t>، هكذا نزلت على محمد صلى الله عليه و آله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w:t>
      </w:r>
      <w:r>
        <w:rPr>
          <w:rStyle w:val="FootnoteAnchor"/>
          <w:rtl w:val="true"/>
        </w:rPr>
        <w:footnoteReference w:id="1986"/>
      </w:r>
      <w:r>
        <w:rPr>
          <w:rFonts w:ascii="Amiri" w:hAnsi="Amiri" w:eastAsia="Amiri" w:cs="Amiri"/>
          <w:color w:val="111111"/>
          <w:sz w:val="28"/>
          <w:sz w:val="28"/>
          <w:szCs w:val="28"/>
          <w:rtl w:val="true"/>
          <w:lang w:bidi="ar-SA"/>
        </w:rPr>
        <w:t xml:space="preserve">أحمد بن محمد، عن علي بن الحكم، عن عبد الله بن بكير، عن أبي </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وصي كان على وجه الأرض هبة الله بن آدم عليه السلام، وما من نبيّ إلا وله وصي، وكان عدد الأنبياء مائة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987"/>
      </w:r>
      <w:r>
        <w:rPr>
          <w:rFonts w:ascii="IRNazanin" w:hAnsi="IRNazanin" w:eastAsia="IRNazanin"/>
          <w:color w:val="111111"/>
          <w:sz w:val="28"/>
          <w:sz w:val="28"/>
          <w:szCs w:val="28"/>
          <w:rtl w:val="true"/>
          <w:lang w:bidi="fa-IR"/>
        </w:rPr>
        <w:t>أربعة وعشرين ألف نبي خمسة منهم 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وإبراهيمو موسی و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أمير المؤمنين هبة الله لمحمد، ورَثه علمه وعلم من كان قبله من الأنبياء والمرسلين</w:t>
      </w:r>
      <w:r>
        <w:rPr>
          <w:rStyle w:val="FootnoteAnchor"/>
          <w:rtl w:val="true"/>
        </w:rPr>
        <w:footnoteReference w:id="1988"/>
      </w:r>
      <w:r>
        <w:rPr>
          <w:rFonts w:ascii="Amiri" w:hAnsi="Amiri" w:eastAsia="Amiri" w:cs="Amiri"/>
          <w:color w:val="111111"/>
          <w:sz w:val="28"/>
          <w:sz w:val="28"/>
          <w:szCs w:val="28"/>
          <w:rtl w:val="true"/>
          <w:lang w:bidi="ar-SA"/>
        </w:rPr>
        <w:t xml:space="preserve">، ويشفعه الله ـ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يشفع، هو و حزبه الفائزون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كنوز الرحمة، عن مالك بن أنس،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قبل الله صلاته وصيامه وقيامه، و استجاب اءه، ألا و من أحب غلياً وآل محمد، أمن من الحساب والميزان والصراط، ألا و من مات على حب آل محمد، فأنا كفيله بالجنة مع الأنبياء، الا و من أبغض آل محمد، جاء يوم القيامة و بين عينيه مكتوب آيس من 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دخلت الجنة رأيت فيها شجرة تحمل الحلي والحلل، أسفلها خبل بلق، وأوسطها حور عين، و في أعلاها الرضوان،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عمك عليّ، إذا أمر الله الخلق بالدخول إلى الجنة، یوتى بشيعته حتى ينتهى بهم إلى هذه الشجرة، فيلبسون الحلي والحلل، ويركبون الخيل البلق، و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شيعة عليّ، صبروا في الدنيا على الأذى، فجزوا اليوم ثواب الصابرين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وذريته ومحبيه السابقون الأولون إلى الجنة، وهم جيران أولياء الله، و من أحب علياً قبل الله صلاته و صيامه وقيامه، و استجاب دعاءه، وأعطاه بكل عرق في بدنه مدينة في الجنة، وأمن من شدة الحساب والميزان والصراط، و من مات على حب آل محمد، فأنا كفيله بالجنة مع الأولياء والأنبياء والشهداء والصديقين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انتهينا من البشائر إلى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تختمه بكلام يجمع نصيحة تامة بليغة </w:t>
      </w:r>
      <w:r>
        <w:rPr>
          <w:rFonts w:eastAsia="Amiri" w:cs="Amiri" w:ascii="Amiri" w:hAnsi="Amiri"/>
          <w:color w:val="111111"/>
          <w:sz w:val="28"/>
          <w:szCs w:val="28"/>
          <w:rtl w:val="true"/>
          <w:lang w:bidi="ar-SA"/>
        </w:rPr>
        <w:t xml:space="preserve">. </w:t>
      </w:r>
      <w:bookmarkStart w:id="657" w:name="pg20004_218153"/>
    </w:p>
    <w:p>
      <w:pPr>
        <w:pStyle w:val="Heading2"/>
        <w:numPr>
          <w:ilvl w:val="1"/>
          <w:numId w:val="1"/>
        </w:numPr>
        <w:rPr/>
      </w:pPr>
      <w:bookmarkStart w:id="658" w:name="__RefHeading___Toc753167_2320776876"/>
      <w:bookmarkStart w:id="659" w:name="_Toc219"/>
      <w:bookmarkEnd w:id="657"/>
      <w:bookmarkEnd w:id="658"/>
      <w:r>
        <w:rPr>
          <w:rtl w:val="true"/>
        </w:rPr>
        <w:t>نصیحة عامة</w:t>
      </w:r>
      <w:bookmarkEnd w:id="659"/>
    </w:p>
    <w:p>
      <w:pPr>
        <w:pStyle w:val="BookText"/>
        <w:rPr/>
      </w:pPr>
      <w:r>
        <w:rPr>
          <w:rFonts w:ascii="IRNazanin" w:hAnsi="IRNazanin" w:eastAsia="IRNazanin"/>
          <w:color w:val="111111"/>
          <w:sz w:val="28"/>
          <w:sz w:val="28"/>
          <w:szCs w:val="28"/>
          <w:rtl w:val="true"/>
          <w:lang w:bidi="fa-IR"/>
        </w:rPr>
        <w:t xml:space="preserve">إعلموا ـ أيها الإخوان المكرمون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نصب كلامه لتأمل طبقات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برفع نفسه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خاطر، إذا التواضع به الیق، والإعتراف منه بالتقصير أوفق، والمرء يُعرف بكلامه، ولسانه ترجمان عقله، و أفضل النّاس عندهم من لا يدّعي الكمال لنفسه، ولا يظنّ سلامته من خطأه، لأنّ الخطأ في النّاس أكثر من الصواب، والجهل أغلب في الهوى، والعاقل يرى أنّ فوق علمه علماً فيتواضع لتلك الزيادة، والجاهل يرى أنّ علمه فوق علم غيره فيتكبّر فيمقته الله والناس، و وإن أحسن الناس حالاً من عرف قدره، وإن كان مع ذلك لا يعدم كاشحاً يقبح إحسانه، و رب قوله سليم قد أسقمه متأوله، وزلل خفي أظهره متأمّله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الأقاويل محفوظة، والسرائر مَبلُوَّة، وكل نفس بما كسبت رهينة والناس منقوصون مدخولون إلا من عصم الله، قائلهم باغ، و مستمعهم عائب، وسائلهم متعنّت، و مجيبهم متكلّف، يكاد أفضلهم رأياً أن يردّه عن رأيه الرضا والغضب، ويكاد أصلهم عوداً أن تنكاه اللحظة، وتستحره الكلمة</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فاختر لنفسك في لحظك و لفظك، وتدبّر وانتقد ما تبديه من قولك و فعلك، واحذر عشرات قلمك، كما تحذر عثرات قدمك، فهي أعظم وصمة من زلات كلمك، لأن الخط ينقل ويبقى والكلام يذهب وَيُنسى ، وإن جهل الكتاب أثبت من جهل اللسان وإن كان أكثر خطاً، لا تثبت به الحجة على صاحبه كما تثبت بخطه، فاحذره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واحذر منه آفة الخلوة ويواثق الوحدة، فإنها يورثانـك الشقة بنفسك، والإسترسال إلى رأيك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شككت فاسأل وتبيّن، وظنّ عند كلّ خاطر أنّ غيرك أقوم بتفصيله منك، ليحثّك ذلك على السؤال وأنّهم إذا نظروا فيه نظر من لا يبسط عذرك ولا يحب رشدك فيعيبوه، و أنت إذا نظرت فيه نظرت بعين وامقة وأذن عاشقة، فتلقيّته بنفس قابلة وطبيعة جاذبة، لأنه من لفظك وبكر فطنتك، ومنك صدر و إليك يُنسب، وهو قرع أنت أصله، وحادث أنت أوله، فشفيعه هواك، فاحذره فهو موطئ زلق، والتحفظ منه شدید، و معناه غامض، وأمره خفى، قاستعن عليه بالعقل والسؤال، ليتحقق لك الحق، و يظهر لك فيه الصدق، فإنّ من أعطي النصفة من نفسه، والتحفّظ من الزلل، واستعمل </w:t>
      </w:r>
      <w:bookmarkStart w:id="660" w:name="pg20004_218154"/>
    </w:p>
    <w:p>
      <w:pPr>
        <w:pStyle w:val="BookText"/>
        <w:rPr/>
      </w:pPr>
      <w:bookmarkEnd w:id="660"/>
      <w:r>
        <w:rPr>
          <w:rFonts w:ascii="Amiri" w:hAnsi="Amiri" w:eastAsia="Amiri" w:cs="Amiri"/>
          <w:color w:val="111111"/>
          <w:sz w:val="28"/>
          <w:sz w:val="28"/>
          <w:szCs w:val="28"/>
          <w:rtl w:val="true"/>
          <w:lang w:bidi="ar-SA"/>
        </w:rPr>
        <w:t>التهمة لها، والتيقّظ من خطأها، كان أقرب إلى السلامة، وأبعد من اللائمة، فأما أنه يتمنّى السلامة من كل الأخطار، والبلوغ بجميع الأوطار، فذاك ما لا يطمع فيه إلا جاهل معذور أو معجب مغرور</w:t>
      </w:r>
      <w:r>
        <w:rPr>
          <w:rFonts w:eastAsia="Amiri" w:cs="Amiri" w:ascii="Amiri" w:hAnsi="Amiri"/>
          <w:color w:val="111111"/>
          <w:sz w:val="28"/>
          <w:szCs w:val="28"/>
          <w:rtl w:val="true"/>
          <w:lang w:bidi="ar-SA"/>
        </w:rPr>
        <w:t>.</w:t>
      </w:r>
    </w:p>
    <w:p>
      <w:pPr>
        <w:pStyle w:val="Heading2"/>
        <w:numPr>
          <w:ilvl w:val="1"/>
          <w:numId w:val="1"/>
        </w:numPr>
        <w:rPr/>
      </w:pPr>
      <w:bookmarkStart w:id="661" w:name="__RefHeading___Toc753169_2320776876"/>
      <w:bookmarkStart w:id="662" w:name="_Toc220"/>
      <w:bookmarkEnd w:id="661"/>
      <w:r>
        <w:rPr>
          <w:rtl w:val="true"/>
        </w:rPr>
        <w:t>خاتم الکتاب</w:t>
      </w:r>
      <w:bookmarkEnd w:id="662"/>
    </w:p>
    <w:p>
      <w:pPr>
        <w:pStyle w:val="BookText"/>
        <w:rPr/>
      </w:pPr>
      <w:r>
        <w:rPr>
          <w:rFonts w:ascii="IRNazanin" w:hAnsi="IRNazanin" w:eastAsia="IRNazanin"/>
          <w:color w:val="111111"/>
          <w:sz w:val="28"/>
          <w:sz w:val="28"/>
          <w:szCs w:val="28"/>
          <w:rtl w:val="true"/>
          <w:lang w:bidi="fa-IR"/>
        </w:rPr>
        <w:t xml:space="preserve">فأما نحن فقرون بالعجز و التقصير، معترفون بضعف البضاعة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صنّفناه في هذا المسطور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سالكون سبيل المستفيدين، ولولا ما اعتذرنا به في صدر الكتاب من خوف ما عساه أن ننساه، فيفوتنا العمل به، ويفوت غيرنا العلم له، لم تتكلّف الجمع  بين كلمتين، والنطق ولو بحرفين، فنسأل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يوفقنا وإيّاكم الصائب الأقوال وصالح الأفعال، ويحسن لنا السلامة والوقاية في جميع الأحوال، فإنه ولي التوفيق والشديد، والمأمول منه حسن الخاتمة و توفير المزيد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الاخوان مطالعة هذا الكتاب وتصفحه، وطول المراجعة والنظر في معانيه، والإهتمام والعمل بما فيه، وأحسنوا النية، فيها يدرك الفوز بذخائر الخير في الدنيا والآخرة، فالله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يسددنا وإياكم، وبوندنا من لطفه و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يزلفنا من حسناته، ويقربنا من عضوه ورضوانه، ويبوثنا الفردوس الأعلى من فسيح جنّاته بمنّه و طوله، و کرمه وجوده، و فضل إنعامه وإحسانه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 العبد الفقير إلى رحمة ربه وإحسانه ورضوانه، الحسن بن أبي الحسن بن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أحببت ان اختم الكتاب بدعاء اخترته من كلام جمعته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صفّ قلبي من الكدر ليتهنا بمعرفتك، ولساني من العذر ليتخلّى لشكرك و عبادتك، وتول صفاء سرّي ليعي ويرغب في مناجاتك و مجاورتك، وأصلح نفسي لتقف على اتباع أمرك وإرادتك، والقيام بخالص الأعمال في طاعتك وخدمتك، واجمع لي همّي حتى لا أتمكف إلا عليك، ولا أقبل إلا إليك، وروح قلبي و روحي بحنينها إلى محبتك، واشغل كلّي بما يجذبني إلى رضاك وعبادتك، وأدّب جوارحي وفعلي بما يوافق هواك و سابق مشيئتك، وقيدها عن مخالفة أفعال أوليائك و أهل محبتك، ولا تجعل لي هما ولا التفاناً إلى سواك، وأنس ألسي، وطيب نفسي، وظهر بتطهير قدمك جسمي، و أقبل إليّ بوجهك الكريم، واشملني بطولك الجسيم، فإني اسألك باسمك العظيم، و ملكك القديم، وإحسانك العميم، غفران ذنبي العظيم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خذ بعناني لأهندي، وبحناني حتى لا أعتدي، ولا تتركني و هواي فأرتدي، ولا تنسني تذكّري، وأيقظني بتفكّري، بما يدلّني على اعتباري و معتبري، في </w:t>
      </w:r>
    </w:p>
    <w:p>
      <w:pPr>
        <w:pStyle w:val="BookText"/>
        <w:rPr/>
      </w:pPr>
      <w:r>
        <w:rPr>
          <w:rFonts w:ascii="Amiri" w:hAnsi="Amiri" w:eastAsia="Amiri" w:cs="Amiri"/>
          <w:color w:val="111111"/>
          <w:sz w:val="28"/>
          <w:sz w:val="28"/>
          <w:szCs w:val="28"/>
          <w:rtl w:val="true"/>
          <w:lang w:bidi="ar-SA"/>
        </w:rPr>
        <w:t xml:space="preserve">يقظتي ونومي و حضرتي و سفري، فبك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 وأستكفي، و منك قوة ضعفي، و إليك من ذني أستعفي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فاجبر بتيسيرك تقصيري، وأصلح بنظرك ضميري، حتى أعرف أدب الحضور، و خطر الغرور، فإنّك المحمود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بارئ البرية وقاضي القضية، وبجزل العطية، ورافع السماء المبنية، وماهد الأرض المدحية، صلّ على سيد البريّة محمد وآله الأخيار الأطهار الأبرار الأئمة، واعف عنّا، واغفر لنا، وارحمنا، أنت مولانا فانصرنا على القوم الكافرين، وصلّ على سيدنا محمد وآله الطيبين الطاهرين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 الفراغ من إكماله يوم الجمعة منتصف ربيع الآخر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مصره من أوله إلى آخره أضعف عباد الله وأحوجهم محمد بن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المؤذن بالحرم الشريف الغراوي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سنة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وسبعمائة </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20004_218157"/>
      <w:bookmarkStart w:id="664" w:name="pg20004_218157"/>
      <w:bookmarkEnd w:id="664"/>
    </w:p>
    <w:p>
      <w:pPr>
        <w:pStyle w:val="Heading2"/>
        <w:numPr>
          <w:ilvl w:val="1"/>
          <w:numId w:val="1"/>
        </w:numPr>
        <w:rPr/>
      </w:pPr>
      <w:bookmarkStart w:id="665" w:name="pg20004_218157"/>
      <w:bookmarkStart w:id="666" w:name="__RefHeading___Toc753171_2320776876"/>
      <w:bookmarkStart w:id="667" w:name="_Toc221"/>
      <w:bookmarkEnd w:id="665"/>
      <w:bookmarkEnd w:id="666"/>
      <w:r>
        <w:rPr>
          <w:rtl w:val="true"/>
        </w:rPr>
        <w:t>الفهارس العامة</w:t>
      </w:r>
      <w:bookmarkEnd w:id="667"/>
    </w:p>
    <w:p>
      <w:pPr>
        <w:pStyle w:val="Heading3"/>
        <w:numPr>
          <w:ilvl w:val="2"/>
          <w:numId w:val="1"/>
        </w:numPr>
        <w:rPr/>
      </w:pPr>
      <w:bookmarkStart w:id="668" w:name="__RefHeading___Toc753173_2320776876"/>
      <w:bookmarkStart w:id="669" w:name="_Toc222"/>
      <w:bookmarkEnd w:id="668"/>
      <w:r>
        <w:rPr>
          <w:rtl w:val="true"/>
        </w:rPr>
        <w:t>اشارة</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القدسية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الواردة في المتن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الأمكنة والبقاع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الأبيات الشعرية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الفرق والطوائف والأمم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20004_218159"/>
      <w:bookmarkStart w:id="671" w:name="pg20004_218159"/>
      <w:bookmarkEnd w:id="671"/>
    </w:p>
    <w:p>
      <w:pPr>
        <w:pStyle w:val="Heading3"/>
        <w:numPr>
          <w:ilvl w:val="2"/>
          <w:numId w:val="1"/>
        </w:numPr>
        <w:rPr/>
      </w:pPr>
      <w:bookmarkStart w:id="672" w:name="pg20004_218159"/>
      <w:bookmarkStart w:id="673" w:name="__RefHeading___Toc753175_2320776876"/>
      <w:bookmarkStart w:id="674" w:name="_Toc223"/>
      <w:bookmarkEnd w:id="672"/>
      <w:bookmarkEnd w:id="673"/>
      <w:r>
        <w:rPr/>
        <w:t>1</w:t>
      </w:r>
      <w:r>
        <w:rPr>
          <w:rtl w:val="true"/>
        </w:rPr>
        <w:t xml:space="preserve"> - </w:t>
      </w:r>
      <w:r>
        <w:rPr>
          <w:rtl w:val="true"/>
        </w:rPr>
        <w:t>فهرس الآيات القرآنية</w:t>
      </w:r>
      <w:bookmarkEnd w:id="6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علم آدم الأسماء كلّها ثمّ عرضهم على الملائكة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انبئوني بأسماء هؤلاء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 تزودوا فإن خير الزاد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ادخلوا في السلم كافة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 الله اصطفاه عليكم وزاده بسطة في العلم و 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يضاعف لمن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و من يوت الحكمة فقد أوتي خيراً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 xml:space="preserve">والمستغفرين بالأسحار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وأولو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أوإن مات أو قتل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ما ماتوا و ما قتلوا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ولتن منم أو قتلتم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إن في حلق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 xml:space="preserve">فكيف إذا جتنا من كل أمة بشهيد وجئنابك على هؤلاء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الاخير في كثير من نجواهم الا من أمر بصدقة أو معروف أو اصلاح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الذين أمنوا ثم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سمعتم آيات الله يكفرها ويستهزأ بها فلا تقعدوا معهم حتى يخوضوا في حديث غيره إنكم إذن مثلهم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وإذا قاموا إلى الصلاة قاموا كسالى یراؤن الناس ولا يذكرون الله إلا قليلاه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مذبذبين بين ذلك لا إلى هؤلاء ولا إلى هؤلاء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p>
    <w:p>
      <w:pPr>
        <w:pStyle w:val="BookText"/>
        <w:rPr/>
      </w:pPr>
      <w:r>
        <w:rPr>
          <w:rFonts w:ascii="Amiri" w:hAnsi="Amiri" w:eastAsia="Amiri" w:cs="Amiri"/>
          <w:color w:val="111111"/>
          <w:sz w:val="28"/>
          <w:sz w:val="28"/>
          <w:szCs w:val="28"/>
          <w:rtl w:val="true"/>
          <w:lang w:bidi="ar-SA"/>
        </w:rPr>
        <w:t xml:space="preserve">قال رجلان من الذين يخافون أنعم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كلما أوقد وانارا للحرب أطفأها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p>
    <w:p>
      <w:pPr>
        <w:pStyle w:val="BookText"/>
        <w:rPr/>
      </w:pP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فلا تقعد بعد الذكرى مع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فن برد الله أن يهديه يشرح صدره للإسلام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وكذلك تولي بعض الظالمين بعضاً بما كانوا يكسبون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p>
    <w:p>
      <w:pPr>
        <w:pStyle w:val="BookText"/>
        <w:rPr/>
      </w:pPr>
      <w:r>
        <w:rPr>
          <w:rFonts w:ascii="Amiri" w:hAnsi="Amiri" w:eastAsia="Amiri" w:cs="Amiri"/>
          <w:color w:val="111111"/>
          <w:sz w:val="28"/>
          <w:sz w:val="28"/>
          <w:szCs w:val="28"/>
          <w:rtl w:val="true"/>
          <w:lang w:bidi="ar-SA"/>
        </w:rPr>
        <w:t xml:space="preserve">إن الله حرمهما على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فلما نسوا ما ذكروا به أنجينا الذين ينهون عن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أو لم ينظروا في ملكوت السموات والأرض وما خلق الله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خذ العفو وامر بالعرف واعرض عن الجاهلين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p>
    <w:p>
      <w:pPr>
        <w:pStyle w:val="BookText"/>
        <w:rPr/>
      </w:pPr>
      <w:r>
        <w:rPr>
          <w:rFonts w:ascii="Amiri" w:hAnsi="Amiri" w:eastAsia="Amiri" w:cs="Amiri"/>
          <w:color w:val="111111"/>
          <w:sz w:val="28"/>
          <w:sz w:val="28"/>
          <w:szCs w:val="28"/>
          <w:rtl w:val="true"/>
          <w:lang w:bidi="ar-SA"/>
        </w:rPr>
        <w:t xml:space="preserve">انها أموالكم وأولادكم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p>
    <w:p>
      <w:pPr>
        <w:pStyle w:val="BookText"/>
        <w:rPr/>
      </w:pPr>
      <w:r>
        <w:rPr>
          <w:rFonts w:ascii="IRNazanin" w:hAnsi="IRNazanin" w:eastAsia="IRNazanin"/>
          <w:color w:val="111111"/>
          <w:sz w:val="28"/>
          <w:sz w:val="28"/>
          <w:szCs w:val="28"/>
          <w:rtl w:val="true"/>
          <w:lang w:bidi="fa-IR"/>
        </w:rPr>
        <w:t xml:space="preserve">ولا يأتون الصلاة إلا وهم كالى ولا ينفقون إلا وهم کارهون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الجة يقاتلون في سبيل الله فيقتلون ويقتلون وعداً عليه حقاً في التوراة والإنجيل والقرآن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ضاقت عليهم الأرض بما رحبت وضاقت عليهم انفسهم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 xml:space="preserve">إنما مثل الحياة الدنيا كماء أنـزلــنــاء مـن السماء فاختلط به نبات الأرض مما ياكل الناس والانعام حتى إذا أخذت الأرض زخرفها وازينت وظن أهلها أنهم قادرون عليها أناها أمرنا ليلاً أو نهاراً فجعلناها حصيد أ كأن لم نعن بالأمس كذلك تفصل الآيات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افي يهدي إلى الحق أحق أن يُتبع أمن لا يهدي إلا أن يُهدى فالكم كيف تحكمون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 ان أولياء الله لا خوف عليهم ولا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الدين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افانت تكره الناس حتى يكونوا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وان يردك يخير فلا راد لفضله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p>
    <w:p>
      <w:pPr>
        <w:pStyle w:val="BookText"/>
        <w:rPr/>
      </w:pP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إبراهيم الحليم أوّاه منيب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 xml:space="preserve">و جاؤا على قيصه بدم كذب قال بل سوّلت لكم انفكم أمرا فصبر جميل والله المستعان على ما تصفون إن كان قيصه قُد من قُبل فصدقت وهو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قيصه قد من دبر فكذبت وهو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قيصه قد من دُبُر قال إنه من كيدكن إن كيدكن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وب السجن أحب إلي مما يدعونني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ذلكما مما علمني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حاش لله ما علمنا عليه من 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الآن حصحص الحق أنا راودته عن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استغفر لكم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p>
    <w:p>
      <w:pPr>
        <w:pStyle w:val="BookText"/>
        <w:rPr/>
      </w:pPr>
      <w:r>
        <w:rPr>
          <w:rFonts w:ascii="Amiri" w:hAnsi="Amiri" w:eastAsia="Amiri" w:cs="Amiri"/>
          <w:color w:val="111111"/>
          <w:sz w:val="28"/>
          <w:sz w:val="28"/>
          <w:szCs w:val="28"/>
          <w:rtl w:val="true"/>
          <w:lang w:bidi="ar-SA"/>
        </w:rPr>
        <w:t xml:space="preserve">والذين يصلون ما أمر الله به أن يوصل ويخشون ربهم و يخافون سوء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كفى بالله شهيداً بيني وبينكم ومن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لمن خاف مقامي وخاف 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ولا تحسین الله غافلاً عما يعمل الظالمون إنما يؤخرهم اليوم تشخص فيه الأبصار مهطعين مقنعي رؤسهم لا يرتد إليهم طرفهم وأفئدتهم هواء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 xml:space="preserve">فاسألوا أهل الذكر ان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أفأمن الذين مكروا السيئات أن يخسف الله بهم الأرض أو ياتيهم المذاب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تغلبهم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ولا تكونوا كالتي نقضت غزلها من بعد قوة أنكاثاً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ولا تتخذوا أيمانكم دخلاً بينكم فتزل قدم بعد ثبوتها و تذوقوا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p>
    <w:p>
      <w:pPr>
        <w:pStyle w:val="BookText"/>
        <w:rPr/>
      </w:pP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ومـن الليل فهـّد به نافلة لك عسى أن يبعثك ربك مقاماً محموداً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الذين أوتوا العلم من قبله إذا يتلى عليهم یخرّون للأذقان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سبحان ربنا إن كان وعد ربنا لمفعولا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ويخرون للأذقان يبكون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p>
    <w:p>
      <w:pPr>
        <w:pStyle w:val="BookText"/>
        <w:rPr/>
      </w:pPr>
      <w:r>
        <w:rPr>
          <w:rFonts w:ascii="Amiri" w:hAnsi="Amiri" w:eastAsia="Amiri" w:cs="Amiri"/>
          <w:color w:val="111111"/>
          <w:sz w:val="28"/>
          <w:sz w:val="28"/>
          <w:szCs w:val="28"/>
          <w:rtl w:val="true"/>
          <w:lang w:bidi="ar-SA"/>
        </w:rPr>
        <w:t xml:space="preserve">قل لو كان البحر مداداً لكلمات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p>
    <w:p>
      <w:pPr>
        <w:pStyle w:val="BookText"/>
        <w:rPr/>
      </w:pPr>
      <w:r>
        <w:rPr>
          <w:rFonts w:ascii="IRNazanin" w:hAnsi="IRNazanin" w:eastAsia="IRNazanin"/>
          <w:color w:val="111111"/>
          <w:sz w:val="28"/>
          <w:sz w:val="28"/>
          <w:szCs w:val="28"/>
          <w:rtl w:val="true"/>
          <w:lang w:bidi="fa-IR"/>
        </w:rPr>
        <w:t xml:space="preserve">وإن منكم إلا واردها كان على ربك حتما مقضيا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نتجي الذين اتقوا ونذر الظالمين فيها جثیاً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 xml:space="preserve">كذلك أنتك آياتنا فنسيتها وكذلك اليوم تنسى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p>
    <w:p>
      <w:pPr>
        <w:pStyle w:val="BookText"/>
        <w:rPr/>
      </w:pPr>
      <w:r>
        <w:rPr>
          <w:rFonts w:ascii="Amiri" w:hAnsi="Amiri" w:eastAsia="Amiri" w:cs="Amiri"/>
          <w:color w:val="111111"/>
          <w:sz w:val="28"/>
          <w:sz w:val="28"/>
          <w:szCs w:val="28"/>
          <w:rtl w:val="true"/>
          <w:lang w:bidi="ar-SA"/>
        </w:rPr>
        <w:t xml:space="preserve">فاسألوا أهل الذكر ان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لا تركضوا وارجعوا إلى ما اترفتم فيه وما كنكم لعلكم تسئلون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قالوا ياويلنا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تلك دعواهم حتى جعلناهم حصيد أ خامدين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ولا يشفعون إلا لمن ارتضى و هم من خشيته مشفقون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ولئن متهم نفحة من عذاب ربك ليقولن يا ويلنا إنا كنا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ونضع الموازين القسط اليوم القيامة فلا تظلم نفس شيئاً و إن كان مثقال حبة من خردل أتينا بها وكفي بنا حاسبين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فقهمناها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w:t>
      </w:r>
    </w:p>
    <w:p>
      <w:pPr>
        <w:pStyle w:val="BookText"/>
        <w:rPr/>
      </w:pPr>
      <w:r>
        <w:rPr>
          <w:rFonts w:ascii="IRNazanin" w:hAnsi="IRNazanin" w:eastAsia="IRNazanin"/>
          <w:color w:val="111111"/>
          <w:sz w:val="28"/>
          <w:sz w:val="28"/>
          <w:szCs w:val="28"/>
          <w:rtl w:val="true"/>
          <w:lang w:bidi="fa-IR"/>
        </w:rPr>
        <w:t xml:space="preserve">یوتون ما اتوا و قلوبهم وجلة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فإذا نفخ في الصور فلا أنساب بينهم يومئذ ولا يشاء لون ، فن ثقلت موازيته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موازيه فأولئك الذين خروا أنفسهم في جهنم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وليعفوا وليصفحوا ألا تحبون أن يغفر الله لكم والله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p>
    <w:p>
      <w:pPr>
        <w:pStyle w:val="BookText"/>
        <w:rPr/>
      </w:pPr>
      <w:r>
        <w:rPr>
          <w:rFonts w:ascii="Amiri" w:hAnsi="Amiri" w:eastAsia="Amiri" w:cs="Amiri"/>
          <w:color w:val="111111"/>
          <w:sz w:val="28"/>
          <w:sz w:val="28"/>
          <w:szCs w:val="28"/>
          <w:rtl w:val="true"/>
          <w:lang w:bidi="ar-SA"/>
        </w:rPr>
        <w:t xml:space="preserve">قال الذي عنده علم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قتلك بيوتهم خاوية بما 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p>
    <w:p>
      <w:pPr>
        <w:pStyle w:val="BookText"/>
        <w:rPr/>
      </w:pPr>
      <w:r>
        <w:rPr>
          <w:rFonts w:ascii="IRNazanin" w:hAnsi="IRNazanin" w:eastAsia="IRNazanin"/>
          <w:color w:val="111111"/>
          <w:sz w:val="28"/>
          <w:sz w:val="28"/>
          <w:szCs w:val="28"/>
          <w:rtl w:val="true"/>
          <w:lang w:bidi="fa-IR"/>
        </w:rPr>
        <w:t xml:space="preserve">و لما بلغ أشده و استوی آتيناه حكما وعلما و كذلك نجري المحسنين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ولما توجه تلقاء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وما كنت بجانب الطور إذ نادانا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 د هالك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العنكبوت</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أن يتركوا أن يقولوا آمنا و هم لا يفتنون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p>
    <w:p>
      <w:pPr>
        <w:pStyle w:val="BookText"/>
        <w:rPr/>
      </w:pPr>
      <w:r>
        <w:rPr>
          <w:rFonts w:ascii="Amiri" w:hAnsi="Amiri" w:eastAsia="Amiri" w:cs="Amiri"/>
          <w:color w:val="111111"/>
          <w:sz w:val="28"/>
          <w:sz w:val="28"/>
          <w:szCs w:val="28"/>
          <w:rtl w:val="true"/>
          <w:lang w:bidi="ar-SA"/>
        </w:rPr>
        <w:t xml:space="preserve">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وعشياً و حين تظهرون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و من عمل صالحا فلأنفسهم یمهدون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ندري نفس بأي أرض تموت إن الله عليم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السجدة</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الأحزاب</w:t>
      </w:r>
    </w:p>
    <w:p>
      <w:pPr>
        <w:pStyle w:val="BookText"/>
        <w:rPr/>
      </w:pP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 xml:space="preserve">ما يفتح الله للناس من رحمة فلا ممسك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الشيطان لكم عدو فاتخذوه عدوا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إنما يخشى الله من عباده العلماء ان الله عزيز 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p>
    <w:p>
      <w:pPr>
        <w:pStyle w:val="BookText"/>
        <w:rPr/>
      </w:pPr>
      <w:r>
        <w:rPr>
          <w:rFonts w:ascii="Amiri" w:hAnsi="Amiri" w:eastAsia="Amiri" w:cs="Amiri"/>
          <w:color w:val="111111"/>
          <w:sz w:val="28"/>
          <w:sz w:val="28"/>
          <w:szCs w:val="28"/>
          <w:rtl w:val="true"/>
          <w:lang w:bidi="ar-SA"/>
        </w:rPr>
        <w:t xml:space="preserve">فلها أسلها وتله للجبين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الأغريتهم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الا عبادك منهم المخلصين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p>
    <w:p>
      <w:pPr>
        <w:pStyle w:val="BookText"/>
        <w:rPr/>
      </w:pPr>
      <w:r>
        <w:rPr>
          <w:rFonts w:ascii="Amiri" w:hAnsi="Amiri" w:eastAsia="Amiri" w:cs="Amiri"/>
          <w:color w:val="111111"/>
          <w:sz w:val="28"/>
          <w:sz w:val="28"/>
          <w:szCs w:val="28"/>
          <w:rtl w:val="true"/>
          <w:lang w:bidi="ar-SA"/>
        </w:rPr>
        <w:t xml:space="preserve">هل يستوي الذين يعلمون والذين لا يعلمون انما يتذكر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لتن أشركت ليحبطن عملك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ونفخ في الصور فصعق من في السموات ومن في الأرض إلا من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w:t>
      </w:r>
    </w:p>
    <w:p>
      <w:pPr>
        <w:pStyle w:val="BookText"/>
        <w:rPr/>
      </w:pPr>
      <w:r>
        <w:rPr>
          <w:rFonts w:ascii="Amiri" w:hAnsi="Amiri" w:eastAsia="Amiri" w:cs="Amiri"/>
          <w:color w:val="111111"/>
          <w:sz w:val="28"/>
          <w:sz w:val="28"/>
          <w:szCs w:val="28"/>
          <w:rtl w:val="true"/>
          <w:lang w:bidi="ar-SA"/>
        </w:rPr>
        <w:t>الذين يحملون العرش ومن حوله 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ويستغفرون للذين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ادعوني استجب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عليم الملائكة ألا تخافوا ولا تحرموا وابشروا بالجنة التي كنتم توعدونه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وما و يك بظلام للعبيد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p>
    <w:p>
      <w:p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سرع لكم من الدين ما وصى به نوحا والذي اوحنا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ولا تفرقوافي</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على المشركي ما تدعوهم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اليه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من ينيب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من عنا وأصلح فأجره على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الزخرف</w:t>
      </w:r>
    </w:p>
    <w:p>
      <w:pPr>
        <w:pStyle w:val="BookText"/>
        <w:rPr/>
      </w:pPr>
      <w:r>
        <w:rPr>
          <w:rFonts w:ascii="Amiri" w:hAnsi="Amiri" w:eastAsia="Amiri" w:cs="Amiri"/>
          <w:color w:val="111111"/>
          <w:sz w:val="28"/>
          <w:sz w:val="28"/>
          <w:szCs w:val="28"/>
          <w:rtl w:val="true"/>
          <w:lang w:bidi="ar-SA"/>
        </w:rPr>
        <w:t xml:space="preserve">ومن بغى عن ذكر الرحمن نقيض له شيطاناً فهرله 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الاخلاء يومئذ بعضهم لبعض عدو الا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الدخان</w:t>
      </w:r>
    </w:p>
    <w:p>
      <w:pPr>
        <w:pStyle w:val="BookText"/>
        <w:rPr/>
      </w:pPr>
      <w:r>
        <w:rPr>
          <w:rFonts w:ascii="Amiri" w:hAnsi="Amiri" w:eastAsia="Amiri" w:cs="Amiri"/>
          <w:color w:val="111111"/>
          <w:sz w:val="28"/>
          <w:sz w:val="28"/>
          <w:szCs w:val="28"/>
          <w:rtl w:val="true"/>
          <w:lang w:bidi="ar-SA"/>
        </w:rPr>
        <w:t xml:space="preserve">ما بكت عليهم السماء والأرض وما كانوا منظرين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يوم لا يعني هول عن مولى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الجانية</w:t>
      </w:r>
    </w:p>
    <w:p>
      <w:pPr>
        <w:pStyle w:val="BookText"/>
        <w:rPr/>
      </w:pPr>
      <w:r>
        <w:rPr>
          <w:rFonts w:ascii="Amiri" w:hAnsi="Amiri" w:eastAsia="Amiri" w:cs="Amiri"/>
          <w:color w:val="111111"/>
          <w:sz w:val="28"/>
          <w:sz w:val="28"/>
          <w:szCs w:val="28"/>
          <w:rtl w:val="true"/>
          <w:lang w:bidi="ar-SA"/>
        </w:rPr>
        <w:t xml:space="preserve">أم حسب الذين اجترحوا السيئات أن تجعلهم كالذين آمنوا وعملوا الصالحات سواء عباهم ومماتهم ساء ما يحكون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ولا يسألكم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يأذكرها فيحفكم تبخلوا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يبخل فإنما يبخل عن نفسه والله الغني و انتم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الظانين 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p>
    <w:p>
      <w:pPr>
        <w:pStyle w:val="BookText"/>
        <w:rPr/>
      </w:pPr>
      <w:r>
        <w:rPr>
          <w:rFonts w:ascii="Amiri" w:hAnsi="Amiri" w:eastAsia="Amiri" w:cs="Amiri"/>
          <w:color w:val="111111"/>
          <w:sz w:val="28"/>
          <w:sz w:val="28"/>
          <w:szCs w:val="28"/>
          <w:rtl w:val="true"/>
          <w:lang w:bidi="ar-SA"/>
        </w:rPr>
        <w:t xml:space="preserve">حبب إليكم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ولدينا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الذاريات</w:t>
      </w:r>
    </w:p>
    <w:p>
      <w:pPr>
        <w:pStyle w:val="BookText"/>
        <w:rPr/>
      </w:pP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الطور</w:t>
      </w:r>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ووقانا عذاب السموم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 xml:space="preserve">اليجزي الذين أساء وا بما عملوا أو يجزي الذين أحسنوا بالحسنى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وابراهيم الذي 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الرحمان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هو الأول والآخر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w:t>
      </w:r>
    </w:p>
    <w:p>
      <w:pPr>
        <w:pStyle w:val="BookText"/>
        <w:rPr/>
      </w:pPr>
      <w:r>
        <w:rPr>
          <w:rFonts w:ascii="Amiri" w:hAnsi="Amiri" w:eastAsia="Amiri" w:cs="Amiri"/>
          <w:color w:val="111111"/>
          <w:sz w:val="28"/>
          <w:sz w:val="28"/>
          <w:szCs w:val="28"/>
          <w:rtl w:val="true"/>
          <w:lang w:bidi="ar-SA"/>
        </w:rPr>
        <w:t xml:space="preserve">ينادونهم ألم تكن معكم قالوا بلى ولكنّكم فتنتم أنفسكم وتربعتم وارتبتم وغرتكم الأماني حتى جاه أمر الله وغركم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قدية ولا من الذين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المجادلة</w:t>
      </w:r>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 هم أو أبناء هم أو إخوانهم أو عشيرتهم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الحشر</w:t>
      </w:r>
    </w:p>
    <w:p>
      <w:pPr>
        <w:pStyle w:val="BookText"/>
        <w:rPr/>
      </w:pP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الممتحنة</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بما جاء كم من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يا أيها الذين آمنوا لا تولوا قوماً غضب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المنافقون</w:t>
      </w:r>
    </w:p>
    <w:p>
      <w:pPr>
        <w:pStyle w:val="BookText"/>
        <w:rPr/>
      </w:pPr>
      <w:r>
        <w:rPr>
          <w:rFonts w:ascii="Amiri" w:hAnsi="Amiri" w:eastAsia="Amiri" w:cs="Amiri"/>
          <w:color w:val="111111"/>
          <w:sz w:val="28"/>
          <w:sz w:val="28"/>
          <w:szCs w:val="28"/>
          <w:rtl w:val="true"/>
          <w:lang w:bidi="ar-SA"/>
        </w:rPr>
        <w:t xml:space="preserve">والله العزة ولرسوله وللمؤمنين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ومن يتوكل على الله فهو حبه إنّ الله بالغ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المعارج</w:t>
      </w:r>
    </w:p>
    <w:p>
      <w:pPr>
        <w:pStyle w:val="BookText"/>
        <w:rPr/>
      </w:pP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p>
    <w:p>
      <w:pPr>
        <w:pStyle w:val="BookText"/>
        <w:rPr/>
      </w:pP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w:t>
      </w:r>
    </w:p>
    <w:p>
      <w:pPr>
        <w:pStyle w:val="BookText"/>
        <w:rPr/>
      </w:pP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فلا يظهر على غيبه أحداً إلا من ارتضى من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المزمل</w:t>
      </w:r>
    </w:p>
    <w:p>
      <w:pPr>
        <w:pStyle w:val="BookText"/>
        <w:rPr/>
      </w:pPr>
      <w:r>
        <w:rPr>
          <w:rFonts w:ascii="Amiri" w:hAnsi="Amiri" w:eastAsia="Amiri" w:cs="Amiri"/>
          <w:color w:val="111111"/>
          <w:sz w:val="28"/>
          <w:sz w:val="28"/>
          <w:szCs w:val="28"/>
          <w:rtl w:val="true"/>
          <w:lang w:bidi="ar-SA"/>
        </w:rPr>
        <w:t xml:space="preserve">يا أيها المزمل 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النقص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ورتل القرآن ترتيلاً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الانسان</w:t>
      </w:r>
    </w:p>
    <w:p>
      <w:pPr>
        <w:pStyle w:val="BookText"/>
        <w:rPr/>
      </w:pPr>
      <w:r>
        <w:rPr>
          <w:rFonts w:ascii="Amiri" w:hAnsi="Amiri" w:eastAsia="Amiri" w:cs="Amiri"/>
          <w:color w:val="111111"/>
          <w:sz w:val="28"/>
          <w:sz w:val="28"/>
          <w:szCs w:val="28"/>
          <w:rtl w:val="true"/>
          <w:lang w:bidi="ar-SA"/>
        </w:rPr>
        <w:t xml:space="preserve">يخافون يوماً كان شره مستطيراً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النازعات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الأعلى</w:t>
      </w:r>
    </w:p>
    <w:p>
      <w:pPr>
        <w:pStyle w:val="BookText"/>
        <w:rPr/>
      </w:pP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اسم ربه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الحياة الدنيا والآخرة خير 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لفي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إبراهيم و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الغاشية</w:t>
      </w:r>
    </w:p>
    <w:p>
      <w:pPr>
        <w:pStyle w:val="BookText"/>
        <w:rPr/>
      </w:pP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التين</w:t>
      </w:r>
    </w:p>
    <w:p>
      <w:pPr>
        <w:pStyle w:val="BookText"/>
        <w:rPr/>
      </w:pP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w:t>
      </w:r>
    </w:p>
    <w:p>
      <w:pPr>
        <w:pStyle w:val="BookText"/>
        <w:rPr/>
      </w:pP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الفيل</w:t>
      </w:r>
    </w:p>
    <w:p>
      <w:pPr>
        <w:pStyle w:val="BookText"/>
        <w:rPr/>
      </w:pPr>
      <w:r>
        <w:rPr>
          <w:rFonts w:ascii="Amiri" w:hAnsi="Amiri" w:eastAsia="Amiri" w:cs="Amiri"/>
          <w:color w:val="111111"/>
          <w:sz w:val="28"/>
          <w:sz w:val="28"/>
          <w:szCs w:val="28"/>
          <w:rtl w:val="true"/>
          <w:lang w:bidi="ar-SA"/>
        </w:rPr>
        <w:t xml:space="preserve">الم تر كيف فعل ربك بأصحاب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الإخلاص</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الله أحد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bookmarkStart w:id="675" w:name="pg20004_218174"/>
    </w:p>
    <w:p>
      <w:pPr>
        <w:pStyle w:val="Heading3"/>
        <w:numPr>
          <w:ilvl w:val="2"/>
          <w:numId w:val="1"/>
        </w:numPr>
        <w:rPr/>
      </w:pPr>
      <w:bookmarkStart w:id="676" w:name="__RefHeading___Toc753177_2320776876"/>
      <w:bookmarkStart w:id="677" w:name="_Toc224"/>
      <w:bookmarkEnd w:id="675"/>
      <w:bookmarkEnd w:id="676"/>
      <w:r>
        <w:rPr/>
        <w:t>2</w:t>
      </w:r>
      <w:r>
        <w:rPr>
          <w:rtl w:val="true"/>
        </w:rPr>
        <w:t xml:space="preserve"> - </w:t>
      </w:r>
      <w:r>
        <w:rPr>
          <w:rtl w:val="true"/>
        </w:rPr>
        <w:t>فهرس الأحاديث القدسية</w:t>
      </w:r>
      <w:bookmarkEnd w:id="67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آدم، يؤتى كلّ يوم برزقك وأنت تحزن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أبي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يجترون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فوعزتي وجلالي لأبعثن عليهم فتنة تذر الحليم منهم حيران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إذا رأيتني أهيئ عبدي لطاعتي وأصرفه عن معصيتي فذلك آية رضاي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إذا وقفت بين يدي فقف موقف الذليل الفقير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إذهب بهؤلاء إلى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أعط أخاك مظلمته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يبق من حسناتي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أنا عند ظن عبدي بي، فلا يظن بي إلا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 العبد من عبادي يأتيتي بالحسنة فأبيحه جنتي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إن من عبادي المؤمنين لمن لا يصلح لهم أمر دينهم إلا بالغنى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إنه سيكون خلق من خلقي، يخلطون الدنيا بالدين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إني استعملك على سفك الدماء واتخاذ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أنا الله لا إله إلا أنا ذو بكة، مفقر الزناة، وتارك تاركي الصلاة عراة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أوحيت إلى الدنيا أن تمردي وتكاوي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آیا مسلم زار أخاه فإياي بزور ونوابه علي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صدقي هذا علي فيا يؤديه عني، وهو تعالي لا يصدق الكذابين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عبادي ما كان لي قبلكم فقد وهنه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عدي، الجنك جنتي، فامكن منها حيث شنت و هویت ، لا ممنوع ولا مدفوع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عبدي، أدمنت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قدر ما ثوابها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قبلت شهادتكم لعبدي وأجزها له، انطلقوا به إلى جناتي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قل البني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وقتل النفس الحرام بغير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غل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 قرية ولا أهل بيت كانوا على طاعتي فأصابم 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أصرف عبدي المؤمن عن شيء، إلا جعلت ذلك خيراً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لا إله إلا الله حصني، أن دخل حصني كان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لا تحب الدنيا فإني لا أحبها، وحب الآخرة فإنها هي دار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لا تنال رحمتي لمن تعرض الأيمان المكاذبة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لأذبن كلّ رعبة أطاعت إماماً جائراً وإن كانت برة 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لا يتكل العاملون على أعمالهم التي يعملونها لثوابي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لأذن بحربي مستقل عبدي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ليأذن بحربي من أذل عبدي المؤمن وليأ من غضبي من أكرمه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لیحذر الذي يستبطيني في الرزق ان اغضب فافتح عليه باباً من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ليكن لسانك في السر والعلانية واحداً وكذلك قلبك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خلقت خلقاً أحب إلي من عبدي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ملائكني ، عدي بخل على عبدي بسكنى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من أحدث ولم يتوضأ فقد جفاني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الذي كان يقوم بك في الدنيا ؟ فتقول يا رب فلان وفلان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زالوها تختمهم في اليمين وصلاتهم إحدى وحسين وإطعامهم المسكين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وعزّتي لا أجيب دعوة مظلوم في مظلمة ولأحد عنده مثل تلك المظلمة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وعزتي وجلالي، لأقطعن أمل كل مؤمل أمل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وعزتي وجلالي، لو عبدتني حتى تذوب الالية في القدر، ما قبلت منك حتى تأتيني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وعزتي وجلالي، لو كان في جنتي مسكن الشرك لأسكنشك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النبيين، يا أخا المرسلين، يا أخا التقرين أنذر قومك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پا بن آدم اذكرني عند غضبك أذكرك عند غضبي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يا بن آدم، ألم أكرمك واسودك وأزوجك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یا بن آدم، تسألني فامنمك لعلمي بما ينفعك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يا بن آدم حرك يدك ابسط لك في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يا ابن آدم، في كل يوم توتى رزقك وأنت تحزن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داود إنّ العبد من عبيدي ليأتيني بالحسنة فأحكمة بها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يادنيا موري على عبدي المؤمن بأنواع 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يا عيسى، إبي أنا ربك ورب آبائك، اسمي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يا ملائكتي، این کنتم؟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با موسى، لا تطوّل في الدنيا أملك فيقو قلبك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موسى، من أحبني لم ينسني ومن رجا معروفي الحَ في مسألتي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bookmarkStart w:id="678" w:name="pg20004_218178"/>
    </w:p>
    <w:p>
      <w:pPr>
        <w:pStyle w:val="Heading3"/>
        <w:numPr>
          <w:ilvl w:val="2"/>
          <w:numId w:val="1"/>
        </w:numPr>
        <w:rPr/>
      </w:pPr>
      <w:bookmarkStart w:id="679" w:name="__RefHeading___Toc753179_2320776876"/>
      <w:bookmarkStart w:id="680" w:name="_Toc225"/>
      <w:bookmarkEnd w:id="678"/>
      <w:bookmarkEnd w:id="679"/>
      <w:r>
        <w:rPr/>
        <w:t>3</w:t>
      </w:r>
      <w:r>
        <w:rPr>
          <w:rtl w:val="true"/>
        </w:rPr>
        <w:t xml:space="preserve">- </w:t>
      </w:r>
      <w:r>
        <w:rPr>
          <w:rtl w:val="true"/>
        </w:rPr>
        <w:t>فهرس الأعلام</w:t>
      </w:r>
      <w:bookmarkEnd w:id="680"/>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ابراهیم بن هرمة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ابراهیم التمیمي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ابراهیم العجمي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419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ابن أبي 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ابن أصبغ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ابو جعفر ابن بكير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این درید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ابن السكيت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این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 xml:space="preserve">ابن عیاش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این مکان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این معمعة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ابي ودعان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ابن وكيع التنيسي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أبو إسحاق الصابي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أبو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الأسود الدولي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أبو بردة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أبو يصير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حسان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أبوالحسن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أبو الحسن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أبو حنیفه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أبو سعيد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أبو شاكر الديصاني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نجم بن عبد الله الحلبي</w:t>
      </w:r>
    </w:p>
    <w:p>
      <w:pPr>
        <w:pStyle w:val="BookText"/>
        <w:rPr/>
      </w:pP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أبو القاسم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ابو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ابو الهذيل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احمد بن أبي عبدالله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أحمد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إسحاقي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إسحاني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أسعد بن 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أم هاني بنت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ایاس بن القائف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التقي بن نجم بن عبدالله الحبي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تمیم الداري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جابر بن یزید الجعفي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جعفر بن سلیمان الهاشمي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جندب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الحارث بن 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الحارث بن المغيرة النضري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الحارث الهمداني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حرقة بنت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الحسن بن أبي الحسن الديلمي،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الحسن بن علي العسكري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الحسن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خفص من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حفص بن غيات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حنش بن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معمر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خالد بن نجيح الحزاز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خليفة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الخليل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الربيع بن خيثم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زليخة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زياد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زياد الأعجم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سالم بن وابصة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مدير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سعد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سلمان بن فلاح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سهل بن سعد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شريح بن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الشريف الرضي، أبو الحسن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الصلصال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ضرار بن ضمرة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جعفر</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عبد السلام بن صالح الهروي، أبو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عبد العزيز بن 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عبدالله بن أبي الحمساء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عبدالله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عبدالله بن محمد بن عبيد بن ياسين محمد ابن عجلان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عبدالله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عبد المؤمن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علقمة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أبي طالب، 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علي بن محمد بن الرضا،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عوف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عيسى النهريري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القاسم من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قيس بن عاصم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كعب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مالك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مبشر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3378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محمد بن أبي زینب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بن الحنفة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محمد بن زيد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عمد بن سلام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بن عبدالله بن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بن عبدالله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محمد بن عبد الله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محمد بن عليّ الجواد،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محمد بن النعمان الحارثي المفيده،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عمد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محمود الوراق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مقدام بن شريح بن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المهدي، الحجّة بن الحسن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مهزم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موسي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موسى بن يقطين</w:t>
      </w:r>
    </w:p>
    <w:p>
      <w:pPr>
        <w:pStyle w:val="BookText"/>
        <w:rPr/>
      </w:pP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نفیع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نوف بن عبدالله البكالي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هية الله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همام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ورام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أم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يحيى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يحيى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حبيب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bookmarkStart w:id="681" w:name="pg20004_218196"/>
    </w:p>
    <w:p>
      <w:pPr>
        <w:pStyle w:val="Heading3"/>
        <w:numPr>
          <w:ilvl w:val="2"/>
          <w:numId w:val="1"/>
        </w:numPr>
        <w:rPr/>
      </w:pPr>
      <w:bookmarkStart w:id="682" w:name="__RefHeading___Toc753181_2320776876"/>
      <w:bookmarkStart w:id="683" w:name="_Toc226"/>
      <w:bookmarkEnd w:id="681"/>
      <w:bookmarkEnd w:id="682"/>
      <w:r>
        <w:rPr/>
        <w:t>4</w:t>
      </w:r>
      <w:r>
        <w:rPr>
          <w:rtl w:val="true"/>
        </w:rPr>
        <w:t xml:space="preserve"> - </w:t>
      </w:r>
      <w:r>
        <w:rPr>
          <w:rtl w:val="true"/>
        </w:rPr>
        <w:t>فهرس الكتب الوارد في المتن</w:t>
      </w:r>
      <w:bookmarkEnd w:id="683"/>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البرهان على ثبوت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غرر الدور في صفات سيد البشر</w:t>
      </w:r>
    </w:p>
    <w:p>
      <w:pPr>
        <w:pStyle w:val="BookText"/>
        <w:rPr/>
      </w:pPr>
      <w:r>
        <w:rPr>
          <w:rFonts w:ascii="Amiri" w:hAnsi="Amiri" w:eastAsia="Amiri" w:cs="Amiri"/>
          <w:color w:val="111111"/>
          <w:sz w:val="28"/>
          <w:sz w:val="28"/>
          <w:szCs w:val="28"/>
          <w:rtl w:val="true"/>
          <w:lang w:bidi="ar-SA"/>
        </w:rPr>
        <w:t xml:space="preserve">محمد المصطفى خير من مضى ومن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الفرائد والعوائد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فرج الكرب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كتاب القلائد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684" w:name="pg20004_218198"/>
    </w:p>
    <w:p>
      <w:pPr>
        <w:pStyle w:val="Heading3"/>
        <w:numPr>
          <w:ilvl w:val="2"/>
          <w:numId w:val="1"/>
        </w:numPr>
        <w:rPr/>
      </w:pPr>
      <w:bookmarkStart w:id="685" w:name="__RefHeading___Toc753183_2320776876"/>
      <w:bookmarkStart w:id="686" w:name="_Toc227"/>
      <w:bookmarkEnd w:id="684"/>
      <w:bookmarkEnd w:id="685"/>
      <w:r>
        <w:rPr/>
        <w:t>5</w:t>
      </w:r>
      <w:r>
        <w:rPr>
          <w:rtl w:val="true"/>
        </w:rPr>
        <w:t xml:space="preserve"> - </w:t>
      </w:r>
      <w:r>
        <w:rPr>
          <w:rtl w:val="true"/>
        </w:rPr>
        <w:t>فهرس الامکنة والبقاع</w:t>
      </w:r>
      <w:bookmarkEnd w:id="686"/>
    </w:p>
    <w:p>
      <w:pPr>
        <w:pStyle w:val="BookText"/>
        <w:rPr/>
      </w:pP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البیت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جبل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حوض القدس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طور سیناء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687" w:name="pg20004_218199"/>
    </w:p>
    <w:p>
      <w:pPr>
        <w:pStyle w:val="Heading3"/>
        <w:numPr>
          <w:ilvl w:val="2"/>
          <w:numId w:val="1"/>
        </w:numPr>
        <w:rPr/>
      </w:pPr>
      <w:bookmarkStart w:id="688" w:name="__RefHeading___Toc753185_2320776876"/>
      <w:bookmarkStart w:id="689" w:name="_Toc228"/>
      <w:bookmarkEnd w:id="687"/>
      <w:bookmarkEnd w:id="688"/>
      <w:r>
        <w:rPr/>
        <w:t>6</w:t>
      </w:r>
      <w:r>
        <w:rPr>
          <w:rtl w:val="true"/>
        </w:rPr>
        <w:t xml:space="preserve"> - </w:t>
      </w:r>
      <w:r>
        <w:rPr>
          <w:rtl w:val="true"/>
        </w:rPr>
        <w:t>فهرس الأبيات الشعرية</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ولم تستحي فاصنع ما تشاء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مضی نفس منها انتقصت به جزءا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موجّهة في كلّ فج ركائبه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لتشرب ما في الحوض قبل الركائب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صديقك لم تلق الذي لا تعاتبه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وعن بعض ما فيه يعش وهو عاتب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ما دونه إن سيل من 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فنون العلم والأدبا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ولا ناصر لي غير نصرك يا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وتعترض الدنيا فنلهو ونلعب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غير نعماك أرجوها وارتقب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لمن بات في نعمائه يتقلب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حذرتناها لعمري خطوبها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تعدلن به ورقا ولا ذهبا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يكفني قولي فعلت وأخطأت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واقطع الدنيا بما انقطعت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كانت أمامي ثم خلفتها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على الدنيا كأنك لا تموت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العلات بساماً جوادا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أو جوهرا فيذي الأقطار 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عليك مشمولة فالعمر معدود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لنضربه لم يستغشك في الود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نطقت فلا تكن مكثارا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لم يزل يعرف الفنى واليسارا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 العار خير من دخول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عيب الفني أكبر لو تعتبر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يعنك على هول القيامة والقبر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فأغنى المقل عن الكثر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ويعز عن أوصاف كنه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أدر لحظ طرفك في منظره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كان به من كلّ فاحشة وقرا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لتمسك منها بحبل 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لا تبينين قد أمنت الدهورا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عدواً واحداً لكثير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القغل أنبتك الوجوه العوابس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المنايا رقده بعد ما هجع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ألفيت كل تميمة لا تنفع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وإذا ترد إلى قليل تقنع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فيهم سوقة تتنصف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مقلده أعتنها صفوفا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اغتراراً بظل زائل حمق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وأشرقتي على حنق بريقي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المصائب والهركة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وإذا أغفلك الدهر فذكره بنفسك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مهام العدى عنّي فكنتم نصالها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وصار له من بين إخوانه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يموت من جا أجله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 اللبيب مثلها لا يخذل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هي مؤاخاة المسيم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 الفنى في القبر ما كان يفعل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أخو علم كم هو 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 وقعت عينه على عدمي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فقلل عنهم شناة العدم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فلقد علمت بأن عفوك 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من الدعاية ما يغمّه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ملأ الأرض علمه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للرزق حتى يتوفاني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فهم قدوا وما فسد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وما كف من خطري وبطش 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ولا أنا من خططاً ألحن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ولا أراهم رضوا في العيش بالدون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وأين الشريك في المرأينا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فلا مال به أبدأ قرينا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إليك الفر فاسمع شكايتي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صياء ملمومة ملي نواحيها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كان من حزبها أو من معاديها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إحدى ثلاث خصال حين نبديها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وان قليل المال خير من المثري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وترمي النوي بالمقترين المراميا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bookmarkStart w:id="690" w:name="pg20004_218203"/>
    </w:p>
    <w:p>
      <w:pPr>
        <w:pStyle w:val="Heading3"/>
        <w:numPr>
          <w:ilvl w:val="2"/>
          <w:numId w:val="1"/>
        </w:numPr>
        <w:rPr/>
      </w:pPr>
      <w:bookmarkStart w:id="691" w:name="__RefHeading___Toc753187_2320776876"/>
      <w:bookmarkStart w:id="692" w:name="_Toc229"/>
      <w:bookmarkEnd w:id="690"/>
      <w:bookmarkEnd w:id="691"/>
      <w:r>
        <w:rPr/>
        <w:t>7</w:t>
      </w:r>
      <w:r>
        <w:rPr>
          <w:rtl w:val="true"/>
        </w:rPr>
        <w:t xml:space="preserve"> - </w:t>
      </w:r>
      <w:r>
        <w:rPr>
          <w:rtl w:val="true"/>
        </w:rPr>
        <w:t>فهرس الفرق والطوائف والاُمم</w:t>
      </w:r>
      <w:bookmarkEnd w:id="692"/>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أهل بلاد المشرق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أهل الردة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أهل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 اُمیة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بني تمیم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بني 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693" w:name="pg20004_218205"/>
    </w:p>
    <w:p>
      <w:pPr>
        <w:pStyle w:val="Heading3"/>
        <w:numPr>
          <w:ilvl w:val="2"/>
          <w:numId w:val="1"/>
        </w:numPr>
        <w:rPr/>
      </w:pPr>
      <w:bookmarkStart w:id="694" w:name="__RefHeading___Toc753189_2320776876"/>
      <w:bookmarkStart w:id="695" w:name="_Toc230"/>
      <w:bookmarkEnd w:id="693"/>
      <w:bookmarkEnd w:id="694"/>
      <w:r>
        <w:rPr/>
        <w:t>8</w:t>
      </w:r>
      <w:r>
        <w:rPr>
          <w:rtl w:val="true"/>
        </w:rPr>
        <w:t xml:space="preserve"> - </w:t>
      </w:r>
      <w:r>
        <w:rPr>
          <w:rtl w:val="true"/>
        </w:rPr>
        <w:t>مصادر التحقيق</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المفيد، 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تحقيق على أكبر الغفاري، افسيت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محمد بن النعمان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افسيت بصیرتي فم، طبع المطبعة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محمد الديلمي، منشورات الرضي،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يوسف بن عبد الله بن محمد بن عبدالبر، 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المطبوع بهامش الإصابة في تمييز الصحابة، الطبعة الأولى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هـ مصر، 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محمد بن عبد الكريم الجزوي، المعروف بابن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افسيت المطبعة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هـ، مطبعة السعادة،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دار العلم للملايين،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محسن الأمين، تحقيق واخراج حسن الأمين، دار المعارف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 بمطابع دار الجواد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السيد محمد </w:t>
      </w:r>
    </w:p>
    <w:p>
      <w:pPr>
        <w:pStyle w:val="BookText"/>
        <w:rPr/>
      </w:pPr>
      <w:r>
        <w:rPr>
          <w:rFonts w:ascii="Amiri" w:hAnsi="Amiri" w:eastAsia="Amiri" w:cs="Amiri"/>
          <w:color w:val="111111"/>
          <w:sz w:val="28"/>
          <w:sz w:val="28"/>
          <w:szCs w:val="28"/>
          <w:rtl w:val="true"/>
          <w:lang w:bidi="ar-SA"/>
        </w:rPr>
        <w:t>صادق بحر العلوم، المكتبة الأهلية بغداد، افسيت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الفني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حسين الأعلمي، منشورات الأعلمي، بيروت 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الحسين اسناد ولي وعلي أكبر الغفاري، نشر جماعة المدرسين في الحوزة العلمية، قم، المطبعة الإسلامية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 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الكريم بن محمد بن منصور السمعاني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وتعليق عبد الرحمان بن يحيي المعلمي اليماني، نشر محمد أمين دمج، بیروت لبنان، الطبعة الثانية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سماعيل باشا بن عمد أمين بن مير سليم البابائي البغدادي، افسیت دار الفكر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الإسلام محمد باقر المجلسي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افسیت دار احياء التراث، بيروت لبنان،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فروخ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 وتصحيح الحاج ميرزا محسن كوجه باغي، نشر مؤسسة الأعلمي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الحرم المكي بمكة المعطعة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 انسبت دار احياء التراث العربي البنان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ابراهيم العمي، تعليق السيد طيب اللوسوي الجزائري، مؤسسة دار الكتاب، فمن الطبعة الثالثة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محمد بن مسعود بن عياش السلمي السمرقندي، تحقيق الدهانم الرسولي المحلاتي، المكتبة العلمية الإسلامية، طهران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على بن حجر الصفلاني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وعلّق عليه عبد الوهاب عبد اللطيف،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افسیت دار المعرفة، بيروت،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ورام بن أبي فراس المالكي الأشتري </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دار التعارف، بیروت،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المامقاني، 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أحمد بن على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النظامية الهند، حیدرآباد، الدکن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وعلق عليه السيد هاشم الحسيني الطهراني، جماعة المدرسين في الحوزة العلمية، 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على بن الحسين بن بابويه القمي الصدوق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على أكبر الفقاري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الرحمن بن أبي حاتم محمد بن ادريس بن المنذر التميمي الحنظلي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العثمانية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أفيت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الحقائق الراهنة في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انا بزرك الطهراني، تحقيق على تقي منزوی افسبت دار الكتاب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لكمال الدين محمد بن موسى الدميري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علي اكبر الغفاري نشر جماعة المدرسين بقم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محسن الشهير باقا بزرك الطهراني، افسبت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وقدم الله السيد محمد صادق آل بحر العلوم الطبعة الأولى، المطبعة الحيدرية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الصابي والشريف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محمد يوسف نجم، الكويت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الموسوي الخوانساري، المطبعة الحيدرية </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افسيت مكتبة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الفتال النيسابوري، الشهيد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السيد محمد مهدي الخرسان،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عبدالله افندي الأصبهاني، تحقيق السيد أحمد الحسيني، فشر مكتبة آية الله المرعشي العامة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سعيد الكوفي الأهوازي، تحقیق میرزا غلام رضا عرفانسان المطبعة العلمية،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تحقيق محمد أبو الفضل ابراهيم، دار احياء الكتب العربية، الطبعة الثانية اوفيت منشورات مكتبة آية الله العظمى المرعشي النجفي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 بن حماد الجوهري، تحقيق 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 دار العلم للملابين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 محمد بن سعد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١٤٠٥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فهد الحلي، تصحيح أحمد الموحدي القمي، 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علي أكبر الغفاري، مطبوع مع ثواب الأعمال،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الأعلمي،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المنسوب للإمام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نشر المؤتمر العالمي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أبي جعفر محمد بن الحسن الطوسي تصحيح وتعليق السيد محمد صادق آل بحر العلوم، نشر المكتبة الرضوية ومطبعتها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أسماء مصنفي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أحمد بن علي بن العباس النجاشي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افسیت منشورات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مجد الدين محمد بن يعقوب الفيروزآبادي، انسيت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للصوري، تحقيق حامد الخفاف، المنشور في نشرة تراثنا العدد الثالث السنة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 اصدار 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الكليني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وتصحيح الشيخ نجم الدين الآملي وعلي أكبر الغفاري، المطبعة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الحاجي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افيت دار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بن أبي الفتح الاربلي، تعليق السيد هاشم الرسولي، سوق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يوسف بن محمد القرشي الكنجي الشافعي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وتصحيح وتعليق محمد هادي الأمنیي، دار احياء تراث أهل البيت عليهم السلام، مطبعه الفارابي،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بشر محمد بن أحمد بن حماد الدولايي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مجلس دائرة المعارف النظامية الهند، حیدر آباد الدكن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هـ، والطبعة الثانية انسبت دار الكتب العلمية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عباس القمي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صيدا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اقسبت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المنقي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بكري حياتي وصفوة السقاء الطبعة الخامة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مؤسسة الرسالة،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الفتح محمد بن علي الكراجكي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افسیت مكتبة المصطفوي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 أبي الفضل جمال الدين محمد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التزامي في الهند، حيدرآباد الدكن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افسيت مؤسسة الأعلمي بيروت</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أحمد بن محمد بن أحمد بن ابراهيم الميداني </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حيي الدين عبد الحميد، الطبعة الثالثة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 افسیت دار الفکر،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الحسيني، نشر 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لزكي الدين المول عناية الله بن علي القهبائي، صححه وعلق عله السيد ضياء الدين الشهير بالعلامة الاصفهاني،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افسیت اسماعیلیان،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أبي جعفر أحمد بن محمد بن خالد البرقي، تعليق السيد جلال الدين الحسيني، الطبعة الثانية، نشر 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علي الطبرسي، تقديم صالح الجعفري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ابراهيم بن علي بن الحسن بن محمد الكفعمي،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انسيت مؤسسة الاعلمي،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تصحیح علي أكبر الغفاري، جماعة المدرسين في الحوزة العلمية في قم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شهاب الدين أبي عبدالله ياقوت بن عبد الله الحموي الرومي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أبي القاسم الموسوي الخوئي،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رضا كحالة، 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منشورات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بالقاهرة، الطبعة الثانية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ورياض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 الفتح محمد بن علي الكراجكي، تحقيق السيد أحمد الحسيني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الدين أبي نصير الحسن بن الفضل الطبرسي، قدم له وعلق عليه محمد الحسين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بيروت لبنان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الكوفي الاهوازي، تحقيق ونشر مدرسة الإمام المهدي عليه السلام،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الذهبي، </w:t>
      </w:r>
    </w:p>
    <w:p>
      <w:pPr>
        <w:pStyle w:val="BookText"/>
        <w:rPr/>
      </w:pPr>
      <w:r>
        <w:rPr>
          <w:rFonts w:ascii="Amiri" w:hAnsi="Amiri" w:eastAsia="Amiri" w:cs="Amiri"/>
          <w:color w:val="111111"/>
          <w:sz w:val="28"/>
          <w:sz w:val="28"/>
          <w:szCs w:val="28"/>
          <w:rtl w:val="true"/>
          <w:lang w:bidi="ar-SA"/>
        </w:rPr>
        <w:t xml:space="preserve">تحقيق علي محمد البجاوي، افسيت دار المعرفة،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الجديدة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الأثير مجدالدين أبي السعادات المبارك ابن محمد الجزري، تحقيق طاهر أحمد الزاوي ومحمود محمد الطناحي، نشر المكتبة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محمد عبده، تحقيق محمد محيي الدين عبد الحميد، مطبعة الاستقامة،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الثانية من تحقيق الدكتور صبحي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الحيدرية النجف الأشرف، افسيت مكتبة الصدوق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هدية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الاسماعيل باشا البغدادي، افسیت دار الفكر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الطبيعة الخاصة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افیت دار إحياء التراث، بيروت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الأعيان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شمس الدين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ابن أبي بكر بن خلكان </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إحسان عباس، دار صادر،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bookmarkStart w:id="696" w:name="pg20004_218212"/>
    </w:p>
    <w:p>
      <w:pPr>
        <w:pStyle w:val="Heading3"/>
        <w:numPr>
          <w:ilvl w:val="2"/>
          <w:numId w:val="1"/>
        </w:numPr>
        <w:rPr/>
      </w:pPr>
      <w:bookmarkStart w:id="697" w:name="__RefHeading___Toc753191_2320776876"/>
      <w:bookmarkStart w:id="698" w:name="_Toc231"/>
      <w:bookmarkEnd w:id="696"/>
      <w:bookmarkEnd w:id="697"/>
      <w:r>
        <w:rPr/>
        <w:t>9</w:t>
      </w:r>
      <w:r>
        <w:rPr>
          <w:rtl w:val="true"/>
        </w:rPr>
        <w:t xml:space="preserve"> - </w:t>
      </w:r>
      <w:r>
        <w:rPr>
          <w:rtl w:val="true"/>
        </w:rPr>
        <w:t>فهرس الموضوعات</w:t>
      </w:r>
      <w:bookmarkEnd w:id="698"/>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فصل في الدليل على حدث الإنسان وإثبات محدثه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فصل في السؤال و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فصل في كلام 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فصل آخر في السؤال والبيان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وجوب شكر المنعم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تفضل الله على عباده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كتاب البرهان على ثبوت الإيمان لأبي 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معنى نفي الصفات ومعنى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فصل في الكلام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فصل في مسائل العدل الإلهى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لطفه تعالى في نصب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الأدلة على عصمة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الإمام و وجوب عصمته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عصمة الأئمة الاثني عشر و غيبة الحجة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الطريق إلى إثبات الأحكام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خاتمة كتاب البرهان على ثبوت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من خطب أمير المؤمنين عليه السلام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كلام الأمير عليه السلام للذ علب اليماني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كلام الأمير عليه السلام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كلام للمؤلف في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كلام للإمام الرضا عليه السلام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تفسير سورة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الخطبة الخالية من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كلام للمؤلف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دعاء للمؤلف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أدلة على الخالق و على حدوث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أبيات شعرية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أحاديث في فضل العلم وأهله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آيات في مدح العلم و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 وأشعار في مدح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تقسيم الإمام علي عليه السلام لطلبة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العلماء المذمومون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أحاديث في مدح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وصية لقمان لابنه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أحاديث في العلم والعلماء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سهام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من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أحاديث في عظمة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خطبة للإمام علي في فضل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أحاديث في العلم والبقين والعدل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صفة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قلة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صفة الشيعة ومحبة بعضهم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صفات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 كمال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الخطبة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 الصفات الممدوحة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صفات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أقسام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من وصايا النبي صلى الله عليه وآله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من صفات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أمير المؤمنين عليه السلام يصف شیعته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حب علي عليه السلام حجاب بين الله والعبد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صفة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طالب الدنيا وطالب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وصف أمير المؤمنين عليه السلام لأخ له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أحاديث وحكم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سعة رحمة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ضرار بن ضمرة يصف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فصل في ما جاء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فصل من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فصل في ذكر الغنى والفقر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فصل لما روي في الأرزاق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قصيدة في الآداب والأمثال لا 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موعظة الإمام السجاد عليه السلام لطاووس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ذم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فصل في ذكر 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فصل في 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فصل في ذكر الموت والقتل وما بينها والفرق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فصل من كلام أمير المؤمنين صلوات الله عليه في الاخوان وآداب الآخرية في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فضل مما جاء نظماً في 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فصل آخر في ذكر الاخوة والاخوان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فصل مما ورد في ذكر الظلم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فصل من كلام أمير المؤمنين عليه السلام وحكمه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وصية أمير المؤمنين لنوف البكالي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وصية امراة عربية لبنتها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وصية الرسول الأكرم صلى الله عليه وآله لأبي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مجلس لأبي ذر مع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خطة لأبي ذر رضوان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أمير المؤمنين عليه السلام يصف شيعته لنوف البكالي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احتجاج الإمام الصادق عليه السلام على ابن أبي العوجاء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الحصار الآمال بالله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حديث سلسلة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أحاديث متفرقة في الأخوة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كلمة الخليل بن أحمد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خبر ملحمي عن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مناجاة الله تعالى لموسى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موعظة للامام السجاد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موعظة الله تعالى لعيسى بن مريم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وصايا الإمام الصادق عليه السلام الشیعته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موعظة لبعض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موعظة الحسن البصري العمرين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كلام المؤلف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كلام للمؤلف في تدبر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كلام للمؤلف في محاسبة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كلام للمؤلف في صفة طالب الجنة والهارب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إسلام ابراهيم عليه السلام نفسه وولده وماله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الخوف من الله تعالى والرجاء له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مواعظ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عظم خلق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عظمة يوم القيامة وشدة أهواله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صفة نعيم الجنة وعذاب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فصل في ذكر حقوق 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أثر حسن الظن بالله تعالى في نجاة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أشعار في حسن الظن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الأسباب الماتعة من ادراك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تحذير المؤلف من الأسباب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فصل في فضل قيام الليل والترغيب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أثر الإخلاص في العيادة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الأخبار في العظات والآداب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خبر طريف رواه جابربن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أخبار في الحقوق التي تجب للاخوان فيما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أسباب عدم استجابة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ثواب قضاء حاجات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فصل من كلام سيدنا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أقام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في الخوف من الله تعالى والرحمة اللناس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في عمل المعروف وذكر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جملة من الأعمال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الدنيا دار ابتلاء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من أسباب رضا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فضل التآخي في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عوض فقد الأبناء 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عجب عفريت من أحوال الناس في أيام سليمان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محاورة حرقة بنت النعمان مع 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وصية أمير المؤمنين لابنه الحسن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قضاء والى شيعي الحاجات اخوانه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شفاعة رجل 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من كلام العباس بن عبد المطلب لأبي سفيان في أحداث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خطبة الإمام الحسن عليه السلام بعد وفاة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كتاب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أصحابه يعزيه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أحاديث في الحث على العمل للآخرة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 كلام الإمام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من كلام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من كلام الإمام زين العابدين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كلام الإمام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من كلام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من كلام الإمام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كلام الإمام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كلام الإمام الجواد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من كلام الإمام الهادي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كلام الإمام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المسلم على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حديث نبوي شريف في أقسام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أبيات منسوبة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من مواعظ الرسول الاكرم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موعظه اويس القرني 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كلام للمؤلف في الموالاة في الله والمعاداة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وصية الفعان لولده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فقرات من التوراة والإنجيل والزبور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موعظة خراساني العمرين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أربعين ابن ودعان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حديث من كتاب الخصال فيه أربعون خصلة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كلام للمؤلف حول الحديث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الأسماء الحسنى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من أخبار الخضر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آيات نقر أعند الخروج من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آخر من يموت من الخلائق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الوفاء بالوعد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ثواب عمل في رجب و شعبان و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عظمة ثواب كلمة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عظمة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تمجید مأثور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منافع 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منافع الخضاب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منافع غل الرأس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ثواب المشي إلى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تعصب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تهلل مخصوص بعشر 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نواب تلاوة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فضائل قراءة سور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أحاديث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ثواب صلة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ثواب القرض المحتاجه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فضل التختم بالعقيق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ثواب بعض الأذكار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ذكر عند الخروج من المنزل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أذكار مستحبة عند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ثواب المرض للمؤمن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ثواب عيادة المريضى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باب ما جاء من عقاب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عقاب بعض الأعمال السيئة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عقوبة شاهد الزور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عقاب الإساءة إلى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عقاب عدم قضاء حاجة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عقاب الأمم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عقاب الحكام الظلمة وأعوانهم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خطبة للرسول الأعظم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فضل الصمت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مجاورة بين يوسف عليه السلام و زلیخا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تنزيه الله تعالى ليوسف عليه السلام في عدة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باب ما يبتلى به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باب ما خص الرب تعالى المؤمن من الكرامة والثواب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باب ما جعل الله تعالى بين المؤمنين من الاخاء والحقوق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اخوة المؤمنين و حقوق بعضهم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ثواب إدخال السرور على المزمن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من حقوق المؤمن على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المؤمن عند وفاته وبعدها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كرامات المؤمن عند وفاته وبعدها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من البشائر الشيعة آل محمد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فصل في حسن الظن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من البشائر للمؤمن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نصيحة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1130/304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ابن جنّی وذكر تصانيفه في إنباء الرواة على أنباء النحاة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 وهو الوحيد الذي صّرح بأنّ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حیّاً في حدود سنة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2527/517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1849/419:4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3144/414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الدريعة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ايصاح الكتون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الامام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ص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آتیك بالأمر من فصه، یعني من مخرجه الذي قد 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الضرورة السياق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الأمالي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والمفيد في الأره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مباهر والعباهر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عبيرة، و هي الجامعة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فيمليك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البيض الذي تحت القشر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هذا الفصل إلى بداية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على ثبوت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وما أثبتناء من الكنز</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185:7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الإستدلال عنهم، و ما أثبتناه من كنز الفوائد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الكنز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الكنز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في المصدر، والظاهر أنها زائدة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 التناء من الكنز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ما البناء من الكنز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الكنز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و ما اثبتناء من الكنز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وما أثبنناه من الكنز ومعاجم الرجال هو الصواب، فقد عدّه الشيخ في رجاله من أصحاب الكاظم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واقي،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5025/58:8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بقناه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مشتهياً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بالآلات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خلوصه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لاأصدق ممّن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ينهي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لیمستقیم السیاق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لیمستقیم السیاق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لیستقیم السیاق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کتابي</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ليستقيم السباق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باعفاء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بالنفاق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الشريف الرضي في نهج البلاغة </w:t>
      </w:r>
      <w:r>
        <w:rPr>
          <w:rFonts w:eastAsia="IRNazanin" w:cs="IRNazanin"/>
          <w:b w:val="false"/>
          <w:bCs w:val="false"/>
          <w:i w:val="false"/>
          <w:iCs w:val="false"/>
          <w:color w:val="333333"/>
          <w:sz w:val="20"/>
          <w:szCs w:val="20"/>
        </w:rPr>
        <w:t>181/142:2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وتجمع هذه الخطبة من أصول العلم مالا تجمعه خطبة 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 و ما أثبتناء من النهج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يشتمل، وما أثبتناه من النهج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النهج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وما أثبتناء من النهج</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النهج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النهج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يحرك ، وما أثبتناء من النهج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الأحوال، وما أثناء من النهج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وما أثناء من النهج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بنداء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من الهج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وما أثبناء من النهج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النهج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النهج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مراحها، وما أثبتناء من النهج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لابتكاءده صنع شيء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النهج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ما أثبتناه من النهج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لاستعانة، وما أثبتناء من النهج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وما أثبتناء من النهج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النهج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الشريف الرضي في نهج البلاغة </w:t>
      </w:r>
      <w:r>
        <w:rPr>
          <w:rFonts w:eastAsia="IRNazanin" w:cs="IRNazanin"/>
          <w:b w:val="false"/>
          <w:bCs w:val="false"/>
          <w:i w:val="false"/>
          <w:iCs w:val="false"/>
          <w:color w:val="333333"/>
          <w:sz w:val="20"/>
          <w:szCs w:val="20"/>
        </w:rPr>
        <w:t>104/206:1</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السربرات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من النهج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81/146:1</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48/94:1</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خفيات الأمور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تستلمه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بمفاتيحه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بمصابيحه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148/53:2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174/120:2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62/107:1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يسبق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و ما أثبتناء هو الصواب، وهو المقدام بن شريح بن هاني بن يزيد الحارثي الكوفي، روى عن أبيه، وعنه اسرائیل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504/287:10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1349/272:2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التوحيد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180/137:2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أمالي المفيد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وما أثبتناء من أمالي المفيد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اكتنفه، و ما أثناه من أمالي المفيد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 مكررة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فيم فقدوعاه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 مكررة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متى فقد وقته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متعاقباتها، وما أثبتناء من أمالي المفيد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و ما أثبتناه من أمالي المفید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المبري، و ما أثبتناه من أمالي الطوسی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المفید في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أمالیه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الكنجي الشافعي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بسنده عن أبي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جماعة من أصحاب رسول الله صلى الله عليه و آله وسلم بنذاكرون فتذاكروا الحروف و أجعوا ان الألف أكثر دخولاً في الكلام من سائر الحروف، فقام مولانا أمير المؤمنين علي بن أبي طالب عليه السلام، فخطب هذه الخطبة على البديهة فقال</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مواضع أخر و هو مخالف لشرط الخطبة، ولم يرد المقطع الأخير في شرح النهج لابن أبي الحديد و كفاية الطالب وكنز العمال و مصباح الكفعمي، فتأمل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سحنت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ما في الشرح الحديدى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يعود جلده بعد نضجه كجلد جديد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ذنبه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شرح نهج البلاغة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الخطية في شرح نهج البلاغة لابن أبي الحديد </w:t>
      </w:r>
      <w:r>
        <w:rPr>
          <w:rFonts w:eastAsia="IRNazanin" w:cs="IRNazanin"/>
          <w:b w:val="false"/>
          <w:bCs w:val="false"/>
          <w:i w:val="false"/>
          <w:iCs w:val="false"/>
          <w:color w:val="333333"/>
          <w:sz w:val="20"/>
          <w:szCs w:val="20"/>
        </w:rPr>
        <w:t>140:19</w:t>
      </w:r>
      <w:r>
        <w:rPr>
          <w:rFonts w:ascii="IRNazanin" w:hAnsi="IRNazanin" w:eastAsia="IRNazanin"/>
          <w:b w:val="false"/>
          <w:b w:val="false"/>
          <w:bCs w:val="false"/>
          <w:i w:val="false"/>
          <w:i w:val="false"/>
          <w:iCs w:val="false"/>
          <w:color w:val="333333"/>
          <w:sz w:val="20"/>
          <w:sz w:val="20"/>
          <w:szCs w:val="20"/>
          <w:rtl w:val="true"/>
        </w:rPr>
        <w:t>، و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ومصباح الکفعمي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 کنزالعمال </w:t>
      </w:r>
      <w:r>
        <w:rPr>
          <w:rFonts w:eastAsia="IRNazanin" w:cs="IRNazanin"/>
          <w:b w:val="false"/>
          <w:bCs w:val="false"/>
          <w:i w:val="false"/>
          <w:iCs w:val="false"/>
          <w:color w:val="333333"/>
          <w:sz w:val="20"/>
          <w:szCs w:val="20"/>
        </w:rPr>
        <w:t>44234/208:16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زیادتها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والماهية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كذاء،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لضرورة السياق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 والوزن الشعري یقتضي ما في المتن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و ما أثبتناء هو الصواب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 ما أثبتناء هو الصواب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من كنز الفوائد خالية من الأحاديث المتقدمة الذكر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 وما أثبتناء من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فألوا، وما أثبتناه من 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طلب العلم فريضة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وما أنتناء من الصدر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 وما أثبتناه من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بأجنحتهم، و ما أثبتناء من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وصوابه ما في المتن كما في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یستحقه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فتعطب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 الحكماء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التعلم يحسن منه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تعلموا العلم، فإن تعیلیمه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تخلطه بدنس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ونتائج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ینفذ بالنفقة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قيمة كل امرى ما يحسن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وتسمى بها المقابر، لأنها تكون في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متقداً، وما أثبتناء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مناطقه و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147/186:3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 لبزرجمهر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عجمة الإنسان فلا يفصح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العیيّ الثقيل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قدم ـ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أبي عياش، عن سليم بن قيس الهلال، عن أمر المؤمنين عليه السلام، عن النبي صلى الله عليه و آله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ما أثبتناه من الکافي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271/219:8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ما أثبتناه من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ليشيعه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وثال علي بن العباس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 ما أثبتناه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73/166:3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الطهراني في الذريعة </w:t>
      </w:r>
      <w:r>
        <w:rPr>
          <w:rFonts w:eastAsia="IRNazanin" w:cs="IRNazanin"/>
          <w:b w:val="false"/>
          <w:bCs w:val="false"/>
          <w:i w:val="false"/>
          <w:iCs w:val="false"/>
          <w:color w:val="333333"/>
          <w:sz w:val="20"/>
          <w:szCs w:val="20"/>
        </w:rPr>
        <w:t>1747/333:24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لصفوان بن يحيى بياع السابري، بجبليّ الولاء، من أصحاب الكاظم ووكيل الرضا والجواد عليهم السلام، و مؤلف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المتوفى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هـ، وهو من أصحاب الإجماع، ذکره الکشي والنجاشي والطوسي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بضد لسانه، و ما أثبتناه من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سموم و هي االریح الحارة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الحصال </w:t>
      </w:r>
      <w:r>
        <w:rPr>
          <w:rFonts w:eastAsia="IRNazanin" w:cs="IRNazanin"/>
          <w:b w:val="false"/>
          <w:bCs w:val="false"/>
          <w:i w:val="false"/>
          <w:iCs w:val="false"/>
          <w:color w:val="333333"/>
          <w:sz w:val="20"/>
          <w:szCs w:val="20"/>
        </w:rPr>
        <w:t>101/244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وما أثبتناه من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ولبعض الثلاثة الأسهم، والبعض الأربعة الأسهم، والبعض الخمسة الأسهم، و البعض السنة الأسهم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أسهم، ولا على صاحب الثلاثة اربعة أسهم، ولا على صاحب الأربعة خمسة أسهم، ولا على صاحب الخمسة سنة أسهم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أنبتناء ليستقيم الساق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و تقادم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ليستقيم السياق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تجده في كنز الفوائد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من الانپق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الحپامل من النوقة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 والقراءة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والمراد من الحديث أن القرآن يمنع النار من قارئه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 و ما أثبتناه من النهج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علم، و ما أثبتناه من النهج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النهج</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أرقل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رقل ـ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وما اثبتنهاه من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المتكبرت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151/62:2</w:t>
      </w:r>
      <w:r>
        <w:rPr>
          <w:rFonts w:ascii="IRNazanin" w:hAnsi="IRNazanin" w:eastAsia="IRNazanin"/>
          <w:b w:val="false"/>
          <w:b w:val="false"/>
          <w:bCs w:val="false"/>
          <w:i w:val="false"/>
          <w:i w:val="false"/>
          <w:iCs w:val="false"/>
          <w:color w:val="333333"/>
          <w:sz w:val="20"/>
          <w:sz w:val="20"/>
          <w:szCs w:val="20"/>
          <w:rtl w:val="true"/>
        </w:rPr>
        <w:t>، من كلام له عليه السلام خاطب به أهل البصرة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468/264:3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و ما أثناء من الهج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النهج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یظن فیها الظنون، یعني انهامتهمة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تقوضت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کاده، و رفع أمره إلى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 الاستقامة الاستقامة تم الصبر والورع، و ما أثناء من النهج</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التکسیر والدق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هنة وهي الشيء البسير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المظالم الصغيرة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171/109:2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58/127:3</w:t>
      </w:r>
      <w:r>
        <w:rPr>
          <w:rFonts w:ascii="IRNazanin" w:hAnsi="IRNazanin" w:eastAsia="IRNazanin"/>
          <w:b w:val="false"/>
          <w:b w:val="false"/>
          <w:bCs w:val="false"/>
          <w:i w:val="false"/>
          <w:i w:val="false"/>
          <w:iCs w:val="false"/>
          <w:color w:val="333333"/>
          <w:sz w:val="20"/>
          <w:sz w:val="20"/>
          <w:szCs w:val="20"/>
          <w:rtl w:val="true"/>
        </w:rPr>
        <w:t>، من كتاب له عليه السلام إلى الاسود من قطبة صاحب عند حلوان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30/157:3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هو الصواب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ليغنم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 ورحمت الشيء أرمه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أصلحت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نفسه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قيد استفاد، و ما أثبتناء من الكافي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صخرة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14/184:2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16/184:2</w:t>
      </w:r>
      <w:r>
        <w:rPr>
          <w:rFonts w:ascii="IRNazanin" w:hAnsi="IRNazanin" w:eastAsia="IRNazanin"/>
          <w:b w:val="false"/>
          <w:b w:val="false"/>
          <w:bCs w:val="false"/>
          <w:i w:val="false"/>
          <w:i w:val="false"/>
          <w:iCs w:val="false"/>
          <w:color w:val="333333"/>
          <w:sz w:val="20"/>
          <w:sz w:val="20"/>
          <w:szCs w:val="20"/>
          <w:rtl w:val="true"/>
        </w:rPr>
        <w:t xml:space="preserve">رقيه، علي بن ابراهيم عن أبيه، عن التوقلي، عن السكوني عن أبي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الكاني </w:t>
      </w:r>
      <w:r>
        <w:rPr>
          <w:rFonts w:eastAsia="IRNazanin" w:cs="IRNazanin"/>
          <w:b w:val="false"/>
          <w:bCs w:val="false"/>
          <w:i w:val="false"/>
          <w:iCs w:val="false"/>
          <w:color w:val="333333"/>
          <w:sz w:val="20"/>
          <w:szCs w:val="20"/>
        </w:rPr>
        <w:t>17.184:2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إبراهيم الأعجمي</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14/184:2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19/184:2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22/180:2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کنعمان، ما ثبتناه من کافي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وما أثبتناء من الكافي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39/189:2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إخوان المكاشرة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تبسم في وجهه وانبسط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المتحاويون، و ما أثبتناه من الكافي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24/185:2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وعفی،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25/186:2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بعض أصحابه العراقيين، رفعه قال</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منهم، و ما أثبتناء من الكافي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منهم، و ما أثبتناء من الكافي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الكافي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الكافي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وما أثبتناء من الكافي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27/186:2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28/187:2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29/187:2</w:t>
      </w:r>
      <w:r>
        <w:rPr>
          <w:rFonts w:ascii="IRNazanin" w:hAnsi="IRNazanin" w:eastAsia="IRNazanin"/>
          <w:b w:val="false"/>
          <w:b w:val="false"/>
          <w:bCs w:val="false"/>
          <w:i w:val="false"/>
          <w:i w:val="false"/>
          <w:iCs w:val="false"/>
          <w:color w:val="333333"/>
          <w:sz w:val="20"/>
          <w:sz w:val="20"/>
          <w:szCs w:val="20"/>
          <w:rtl w:val="true"/>
        </w:rPr>
        <w:t>، وفيه عن أبي حمزة الثمالي، عن عبد الله بن الحسن، عن أمه فاطمة بنت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32/188:2</w:t>
      </w:r>
      <w:r>
        <w:rPr>
          <w:rFonts w:ascii="IRNazanin" w:hAnsi="IRNazanin" w:eastAsia="IRNazanin"/>
          <w:b w:val="false"/>
          <w:b w:val="false"/>
          <w:bCs w:val="false"/>
          <w:i w:val="false"/>
          <w:i w:val="false"/>
          <w:iCs w:val="false"/>
          <w:color w:val="333333"/>
          <w:sz w:val="20"/>
          <w:sz w:val="20"/>
          <w:szCs w:val="20"/>
          <w:rtl w:val="true"/>
        </w:rPr>
        <w:t>، وفيه عن اسماعيل بن مهران، عن سيف بن عميرة، عن سليمان بن عمر و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الحسين بن سيف، عن أخيه علي، عن سليمان، عمن ذكره، عن أبي جعفر 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11/142:2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قيس، عن أبي جعفر 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سمطه، وما أثبتناء من الكافي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يتكلم ليتجبّر به على من سواه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1/179:2</w:t>
      </w:r>
      <w:r>
        <w:rPr>
          <w:rFonts w:ascii="IRNazanin" w:hAnsi="IRNazanin" w:eastAsia="IRNazanin"/>
          <w:b w:val="false"/>
          <w:b w:val="false"/>
          <w:bCs w:val="false"/>
          <w:i w:val="false"/>
          <w:i w:val="false"/>
          <w:iCs w:val="false"/>
          <w:color w:val="333333"/>
          <w:sz w:val="20"/>
          <w:sz w:val="20"/>
          <w:szCs w:val="20"/>
          <w:rtl w:val="true"/>
        </w:rPr>
        <w:t>، باختلاف بسیر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أمالي الصدوق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5/182:2</w:t>
      </w:r>
      <w:r>
        <w:rPr>
          <w:rFonts w:ascii="IRNazanin" w:hAnsi="IRNazanin" w:eastAsia="IRNazanin"/>
          <w:b w:val="false"/>
          <w:b w:val="false"/>
          <w:bCs w:val="false"/>
          <w:i w:val="false"/>
          <w:i w:val="false"/>
          <w:iCs w:val="false"/>
          <w:color w:val="333333"/>
          <w:sz w:val="20"/>
          <w:sz w:val="20"/>
          <w:szCs w:val="20"/>
          <w:rtl w:val="true"/>
        </w:rPr>
        <w:t>، بسنده عن أحمد بن محمد بن خالد، من بعض أصحابنا رفعه، عن أحدهما عليها السلام، والكراجكي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عن المحاسن للبرقي، و رواء باختصار الصدوق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w:t>
      </w:r>
      <w:r>
        <w:rPr>
          <w:rFonts w:ascii="IRNazanin" w:hAnsi="IRNazanin" w:eastAsia="IRNazanin"/>
          <w:b w:val="false"/>
          <w:b w:val="false"/>
          <w:bCs w:val="false"/>
          <w:i w:val="false"/>
          <w:i w:val="false"/>
          <w:iCs w:val="false"/>
          <w:color w:val="333333"/>
          <w:sz w:val="20"/>
          <w:sz w:val="20"/>
          <w:szCs w:val="20"/>
          <w:rtl w:val="true"/>
        </w:rPr>
        <w:t xml:space="preserve">، و مشكاة الأنوان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أبوبكير، و ما اثبتناه هو الصواب، و هو عبد الله بن بكير بن أمين بن سنن، من اصحاب الإمام الصادق عليه السلام،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452/106</w:t>
      </w:r>
      <w:r>
        <w:rPr>
          <w:rFonts w:ascii="IRNazanin" w:hAnsi="IRNazanin" w:eastAsia="IRNazanin"/>
          <w:b w:val="false"/>
          <w:b w:val="false"/>
          <w:bCs w:val="false"/>
          <w:i w:val="false"/>
          <w:i w:val="false"/>
          <w:iCs w:val="false"/>
          <w:color w:val="333333"/>
          <w:sz w:val="20"/>
          <w:sz w:val="20"/>
          <w:szCs w:val="20"/>
          <w:rtl w:val="true"/>
        </w:rPr>
        <w:t xml:space="preserve">، و تنقیح المقال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و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المحاسن عن أبي عبدالله عليه السلام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تنبيه الخواطر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 تصحيف، صوانه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تجل الناس خلوه أي من غاب الناس عابود و من سبهم سبوه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647:11</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الخصال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56/483</w:t>
      </w:r>
      <w:r>
        <w:rPr>
          <w:rFonts w:ascii="IRNazanin" w:hAnsi="IRNazanin" w:eastAsia="IRNazanin"/>
          <w:b w:val="false"/>
          <w:b w:val="false"/>
          <w:bCs w:val="false"/>
          <w:i w:val="false"/>
          <w:i w:val="false"/>
          <w:iCs w:val="false"/>
          <w:color w:val="333333"/>
          <w:sz w:val="20"/>
          <w:sz w:val="20"/>
          <w:szCs w:val="20"/>
          <w:rtl w:val="true"/>
        </w:rPr>
        <w:t>، و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وما أثناء هو الصواب،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12596/276:3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لضرورة السياق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اللهوه،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آلات اللهو، هي العود أو الطنبور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عرطب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المدينة المنورة، بها وقوف لعلي عليه السلام يتولاها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9/183:2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فاولئك شيعة جعفر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باختلاف بسير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وما أثبتناء هو الصواب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13/500:3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11/142:2</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 لورود الحديث باختلاف بسير في ترجمته،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448/513:2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الحسين بن سعيد في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باختلاف بسير،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ابن مكان، عن رجل انهم كانوا في منزل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 ميسر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الكشي في رجاله </w:t>
      </w:r>
      <w:r>
        <w:rPr>
          <w:rFonts w:eastAsia="IRNazanin" w:cs="IRNazanin"/>
          <w:b w:val="false"/>
          <w:bCs w:val="false"/>
          <w:i w:val="false"/>
          <w:iCs w:val="false"/>
          <w:color w:val="333333"/>
          <w:sz w:val="20"/>
          <w:szCs w:val="20"/>
        </w:rPr>
        <w:t>448/513:2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و این مکان، عن ميسرة،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على أبي جعفر عليه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غمرة وهى شدة الشيء و مزدحمه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83/149:1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 و ما اثبتناه من المصدر، وجاء في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بالصاد المهملة، ولعله هو الصواب، نسبة إلى بني نصر بن معاوية بن بكر بن هوازن،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النكل، تصحيف، وما أثبتناء من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قوم لوط،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تصحيف، وما أثبتناء 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333/232:3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367/240:3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368/241:3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 وما أثبتناء من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 السلام، كما في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والأحمق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لكل شيء علامة يعرف بها و يشهد عليها، وإن للدين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والايمان والعمل به، وللإيمان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بالله وكتبه ورسله، وللعالم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بالله و بما يحب و بما بكره، وللعامل ثلاث علامات الصلاة والصيام والزكاة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202/158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بن ابي نصر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وأربعین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238/178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239/178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والمودة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القَنَط اليأس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الكراجكي مسنداً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به و خضع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قدح و هو السهم، كتابة عن ضعف أجسامهم و نحولهما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بُلهنِیَة من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ورفاهية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بشار، و هو تصحيف، صوابه ما أثبتناه للتن، و هو الفضيل بن بار النهدي، عده الشيخ من أصحاب الباقر عليه السلام تارة، و من أصحاب الصادق عليه السلام تارة أخرى، وعده الشيخ المفيد في الرسالة العددية من الفقهاء والاعلام المأخوذ منهم الحلال والحرام والفتيا في الأحكام الذين لا يطعن عليهم ولا طريق لذم واحد منهم، مات في حياة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335:13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تغتروا بأن العمل يسقط عنكم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185:2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لضرورة السياق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تنبيه الخواطر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الأكایس، من 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العقل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نهج البلاغة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150/189:3</w:t>
      </w:r>
      <w:r>
        <w:rPr>
          <w:rFonts w:ascii="IRNazanin" w:hAnsi="IRNazanin" w:eastAsia="IRNazanin"/>
          <w:b w:val="false"/>
          <w:b w:val="false"/>
          <w:bCs w:val="false"/>
          <w:i w:val="false"/>
          <w:i w:val="false"/>
          <w:iCs w:val="false"/>
          <w:color w:val="333333"/>
          <w:sz w:val="20"/>
          <w:sz w:val="20"/>
          <w:szCs w:val="20"/>
          <w:rtl w:val="true"/>
        </w:rPr>
        <w:t xml:space="preserve">، باختلاف یسیر،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في هذا الكتاب إلاّ هذا الكلام لكفی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موعظة ناجعة، وحكمة بالغة، وبصيرة البصرة، وعبرة لناظر مفكر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وفاق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289/223:3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290/224:3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يتوعد الله على منصبته لكان يجب أن لا يعصى شكرا لنعمه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كنز الفوائد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أثبتناء من المصدر هو الصواب، و هو عطاء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الهلالي، أبو محمد المدني القاص مول ميمونة زوج التي صلى الله عليه و آله، كان صاحب مواعظ، روی عن معاذ بن جبل و أبي ذر و غيرهم، تولي سنة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204/23:2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ويفضل عليه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و ما أثبتناء من المصدر هو الصواب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وقدورد بألفاظ عديدة، منها في نهج البلاغة </w:t>
      </w:r>
      <w:r>
        <w:rPr>
          <w:rFonts w:eastAsia="IRNazanin" w:cs="IRNazanin"/>
          <w:b w:val="false"/>
          <w:bCs w:val="false"/>
          <w:i w:val="false"/>
          <w:iCs w:val="false"/>
          <w:color w:val="333333"/>
          <w:sz w:val="20"/>
          <w:szCs w:val="20"/>
        </w:rPr>
        <w:t>77/166:3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الضبائي، و في الشرح الحديدي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الضابي، و في الاستيعاب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اللدين، كأنهم تفاء لواله بالسلامة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المناسب للسباق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تشوفت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طلقها ثلاثاً 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كنز الفوائد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سيرة، وهي الغداة الباردة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مكة المكرمة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منافثة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معهن ومحادثتين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معدن الجواهر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وما أثبتناء من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كنز الفوائد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وبالمفازة، و ما أثبتناه من كنز الفوائد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تنفع، والنفاج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يريدان، و ما أثبتناء 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كثر الفوائد بدل ما بين القوسين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وصف الصبر بأنه جميل فلان الصبر قد يكون جميلاً وغير جمیل، وإنما يكون جميلاً إذا قصد به وجه الله تعالى، فلما كان في هذا الموضع واقعاً على الوجه المحمود صبح وصفه بالجميل،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أراد صبراً لا شكولى فيه ولا جزع معه، ولولم يصفه بذلك الظن مصاحبة الشكوى والجزع له، وقد قال أهل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ارتفاع الصبر هاهنا إنما هو لأن المعنى فشأني صبر جميل والذي اعتقده صبر جميل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فيه تمام المصل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وفي تمام الفصل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اقنع، و ما أنبتناه من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وفيه تمام الفصل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بالرزق، و ما اثبتناه 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حرمتني شيئاً قليلاً نلته مازاد في مالك حرماني، و ما أثبتناه من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فيدعو، وما أثبتناه من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ليستقيم السياق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107:10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 تمام القصيدة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ياسوه ما لهذه، وما أثبتناه من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صَرَقت الشيء صرماً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والأذن والشقة 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المحظوظ</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وما أثبتناء من المصدر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والرزانة ضد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وما أبناء من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 عليكم، وما أثبتناء من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نساله، وما أثبتناه من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المنفق، وما أثبتناه من المصدر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وما أثبتناه من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كثر الفوائد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و فيه من كلامه صلى الله عليه و آله من سرته حسنته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فشأنکما، وعرج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ينقق تعارض هذه القطعة من الحديث، ولها يأتي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كوني طفلاً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ما تنده و بدايته من قبل طاووس الیماني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 حرف اللل رجلاً متعلقاً بأستار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المشهور في هذه الواقعة التاريخة ان طاووس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رحلة يصل في المسجد الحرام تحت المحراب يدعو ويبكي في دعائه، فحته حين فرغ من الصلاة فإذا هو علي بن الحسين عليه السلام فقلت له يابن رسول الله رأيتك على حالة كذا، ولك ثلاثة أرجو أن تؤمك الخوف،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ابن رسول الله صلى الله عليه و آله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شفاعة حدك،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طاووس أما ابي ابن رسول الله صلى الله عليه و آله فلا يؤمني وقد سمعت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 أنساب منهم يومذ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شفاعة حدي فلا تؤمنى لأن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يشفعون إلا لمن أرتضى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رحمة الله فإن الله تعالى يقول انها قريبة من المحسنين، ولا أعلم اني محسن،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89/101:46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بحار الأنوار </w:t>
      </w:r>
      <w:r>
        <w:rPr>
          <w:rFonts w:eastAsia="IRNazanin" w:cs="IRNazanin"/>
          <w:b w:val="false"/>
          <w:bCs w:val="false"/>
          <w:i w:val="false"/>
          <w:iCs w:val="false"/>
          <w:color w:val="333333"/>
          <w:sz w:val="20"/>
          <w:szCs w:val="20"/>
        </w:rPr>
        <w:t>15/198:99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الفصل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قدمت فرسي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 تمام الفصل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فیه تمام الفصل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وتطرح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وما أثبتناه من المصدر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عطوي، وما أثبتناه من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الصابي والشريف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القتل هو الموت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تمام الفصل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الفصل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في، وما أثبتناه من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الرحل وتكون من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وقد حققت الهمزة هنا لاقتضاء الوزن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 وما أثبتناه 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أبا معاذ ويلقب بالمرعث الأعمي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 غير الخالص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مما قاله في مجلس بن خالويه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 تمام الفصل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تمام الفصل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كنز الفوائد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وفيه تمام الفصل، إلى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لزم الاستقامة لزمته السلامة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و ما اثبتناه من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وما أثبتناء 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xml:space="preserve">، وورام في تنبيه الخواطر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التعذير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التقصير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ان الكلمة مصحفة صحنا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الوصية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مكارم الأخلاق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مطبعاً، وما أثبتناه من مكارم الأخلاق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وما أثبتناه من الأمالي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تزرع، وما أثبتناه من الأمالي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الذى، وما أثبتناه من الأمالي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الأهالي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ويسعون حين تحفظون، و ما أثبتناه من الأمالي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وما أثبتناه من أمالي الطوسي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فيفرح</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أمالي الطوسي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ربك تعالى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وما أثبتناه من الأمالي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مكارم الأخلاق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مكارم الاخلاق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بينهما، وما أثبتناه من الأمالي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مكارم الأخلاق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يقي، وما أثبتناه من المكارم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ضيعه، وفي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ضيعته، قال الطريحي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القدسي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يؤثر عبد هواي على هوى نفسه إلا كففت عليه 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المعنى أغنيته فيها عن الحاجة إلى غيرها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به كذبه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أثبتناء من الأمالي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جلد يتصل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الذي يكون بين الاصبع الوسطى والتي تليها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قبل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الأمالي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الأمالي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مرمّة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وما أثبتناه من الأمالي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تشغلك الدنيا ولا أهل ولا مال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جمعته، وما أثبتناه من أمالي الطوسي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الأمالي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رزقك، وما أثبتناه من الأمالي، 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والدار هم المسكوكة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الطرس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الطرسي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الأمالي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وفيه عن رسول الله صلى الله عليه وآله، و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صلى الله عليه و آله، و تنبیه الخواطر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المتن وتنبیه الخواطر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من رواية محمد بن عجلان عن الامام الهادي عليه السلام سهو ظاهر، الاستحالة ذلك والصواب ما أثبتناه من أمالي الطوسي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حيث روي عين الحديث عن عبد الله بن محمد بن عبيد بن باسين بن محمد بن عجلان مول الباقر عليه السلام، وهو الذي وصفه الجمابي شيخ المفيد بالشيخ الصالح كما في أماني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 xml:space="preserve">، و لعله نفسه المذكوري تاريخ بغداد بعنوان عبدالله بن محمد بن یا سین الفقة الدوري الكنى بأبي الحسن المتوفی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الطوسي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يستعظم، وما أثبتناه من الأمالي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عليه السلام، وتنبيه الخواطر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الطوسي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الحسن بن علي بن ابي طالب عليه السلام، عن أبيه، عن جده عن التي صلى الله عليه وآله، وتنبيه الخواطر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عليه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تنبه الخواطر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تنبه الخواطر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عبد الله بن صالح الهروي، والصواب ما أثبتناء في المتن، و هو عبد السلام ابن صالح بن سليمان بن أيوب بن ميسرة القرشي مولاهم أبو الصلت الهروي، مكن نيشابور، ورحل في الحديث إلى الأمصار، وخدم علي بن موسى الرضاء وثقه النجاشي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 وعده الشيخ في رجاله من أصحاب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يزيد عن أبي بريدة الأسلمي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تنبيه الخواطر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بريدة الأسلمي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أثبتناء من أمالي الطوسي، كذا عنونه ابن حجر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الإسلام فأبى ثم كلمه ابناء في ذلك فأجاب إليه وأسلم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كونه تصحيفاً، صحنه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برزة الأسلمي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نضلة بن عبيد صاحب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119/19:4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1395/42:21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تنبه الخواطر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وفيه عن موسى بن جعفر عن أبيه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أنها زائدة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الحمير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والجدب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فتح، وما أثبتناه من الكافي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وحبه لي حسنة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تلاوة رحمتي طائعاً، وما أثبتناه من الكافي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 و ما اثبتناه من الكافي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يومك، وما أثبتناه من الكافي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 وتنبيه الخواطر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9/49:8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24/68:8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25/69:8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الكافي وتنبيه الخواطر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الحار الشديد الحرارة، يستق منه أهل النار، أو يصب على أبدانهم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توبة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أقاربكم، وما أثبتناه من الكافي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الكافي وتنبيه الخواطر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بمستوطن، ومجلس 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صاحبه يحتاج إلى أن يقوم مرة بعد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29/72:8</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تعيها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توثق، وما أثبتناه من الكافي، وأوبقه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 وتنبيه الخواطر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وتنبيه الخواطر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مريم نافس فيها مع المتنافسين، فإنها أمنية المتمنين، حسنة النظر، طوبي لك</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تستيقظن عاصياً ولا تستنين لاهياً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وما أثبتناه من الكافي وتنبيه الخواطر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وما أثبتناه من الكافي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وسبّحني مع من يسبّحني وبطيب الكلام فقدّسني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عيسى إلي إن أغضب على التعصين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الكافي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الطريمي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القدسي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عیسى ضرورت أن تبصص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إلي أي تقبل إلي مخوف و طمع، ونقل الشهيد محمد بن مكي رحمه الله عن أبي جعفر ابن مايريد أن الصبحة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ترفع سبابتك إلى السماء وتحركها وتدعو</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استغث بي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108/143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يعرف حاره حقه، ولا يعرف حقه جاره، وما أثبتناه من الكافي وتنبيه الخواطر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عليه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122/146</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130/149:8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وما أثبتناه من الكافي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132/150:8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132/151</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136/152:8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137/152:8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 وتنبيه الخواطر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141/152:8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150/158:8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طلحة بن يزيد، و ما أثبتناه هو الصواب، و هو طلحة بن زيد أبو الخروج النهدي الشامي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الخوري، عامي الذهب، عده الشيخ في رجاله من أصحاب الباقر والصادق عليهما السلام،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151/158:8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152/158:8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169/162:8</w:t>
      </w:r>
      <w:r>
        <w:rPr>
          <w:rFonts w:ascii="IRNazanin" w:hAnsi="IRNazanin" w:eastAsia="IRNazanin"/>
          <w:b w:val="false"/>
          <w:b w:val="false"/>
          <w:bCs w:val="false"/>
          <w:i w:val="false"/>
          <w:i w:val="false"/>
          <w:iCs w:val="false"/>
          <w:color w:val="333333"/>
          <w:sz w:val="20"/>
          <w:sz w:val="20"/>
          <w:szCs w:val="20"/>
          <w:rtl w:val="true"/>
        </w:rPr>
        <w:t xml:space="preserve">تنسيه الخواطر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 أثبتناه من تنبه الخواطر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 أثبتناه من تنبه الخواطر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فتحوجه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من الهوى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أسخطته، وما أثبتناه من تنبيه الخواطر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الإستدفاء، والعنى انه يتحرى مشارق الشمس على الأرض يستدق بها من البرد،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صلإ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بعيوبها ، و ما أثبتناه من تنبيه الخواطر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شق النواة،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يقتل بين الإصبعين من 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ابن عباس بأن وضع طرف إيهامه على باطن سبابته ثم نقرها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ـ نقر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البيضاء التي في ظهر النواة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الذر، وهو صفار النمل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شجر صغير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تنبيه الخواطر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غلبت على قلوبهم غلبة يقين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يكتب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فيحصل، وما أثبتناه من تنبيه الخواطر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 عليها نفسه، وما أثبتناه من تنبيه الخواطر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تنبيه الخواطر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زريبة الغفنم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الجاه والمال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الآنف الذكر المنسوب للمؤلف ورد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 فتأمل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من المال الذي لا يرجى رجوعه، ومن العدات ما كان ذاتويف و خلاف العيان، ومن الدين ما كان بلا 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155/71:1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النفس،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أنه تصحيف،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ورمزات، والرمز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والإيماء بالحاجب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حرته، وما أثبتناه من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سیداً، يعني سيادة الإنسان على المخلوقات الأخرى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خطواته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بالنجاة، وما أثبتناه من تنبيه الخواطر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 والفحم وكل ما احترق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إمرأة غّنجة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الدلّ،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الغنج ملاحة العينين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الآنف الذكر المنسوب للمؤلف ورد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بتصرف في عباراته، فتمال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معاني الأخبار، وهو محمد بن أبي القاسم عبيد الله بن عمران الجنابي البرقي، أبو عبدالله الملعب ماجيلويه، و أبو القاسم يلقب بندار، ثقة عالم فقيه عارف بالأدب والشعر والغريب، و هو صهر أحمد بن أبي عبد الله البرق على ابننه، وابنه علي بن محمد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إلى غيره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14/346</w:t>
      </w:r>
      <w:r>
        <w:rPr>
          <w:rFonts w:ascii="IRNazanin" w:hAnsi="IRNazanin" w:eastAsia="IRNazanin"/>
          <w:b w:val="false"/>
          <w:b w:val="false"/>
          <w:bCs w:val="false"/>
          <w:i w:val="false"/>
          <w:i w:val="false"/>
          <w:iCs w:val="false"/>
          <w:color w:val="333333"/>
          <w:sz w:val="20"/>
          <w:sz w:val="20"/>
          <w:szCs w:val="20"/>
          <w:rtl w:val="true"/>
        </w:rPr>
        <w:t xml:space="preserve">، والحديث المذكور قطعة من الحديث الطويل لليهود الذين جاءوا يسألون رسول الله صلى الله عليه و آله عن عدة مسائل، فعبارة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لليهودي السائل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الحرج و هو 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زائدة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40/156:87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الدین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42/156:87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الدین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39/156:87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الدین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157:87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 وفيه وقال الصادق 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شفاء، وهو الدواء الذي يشق منه المريض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شنبه عصيدة بلحم، وبلا لحم عصيدة او مرقة من بلالة النخالة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الهوكة من التهوك، و هو السقوط في 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وما أثبتناه هو الصواب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ويعود، و ما أثبتناه من البحار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74/16:103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فعاديتموه بالقول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17/376:93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الدين عن كتاب التنبيه، والظاهرات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البحر الأحمر، هي آخر الحجاز وأول الشام، ولم نجد فيما لدينا من المعاجم ما عرف به المصنف مدينة أيلة، و لعله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موضع قرب مراكش بالمغرب من بلاد البربر،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4/384:75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26/344:80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طسّوج و هو جزء من أجزاء الدائق العملة المعروفة أيا منذ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38/159:96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الدین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69/136:96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الدین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بكره الانبعاق في الكلام، فرحم الله امرأ أوجز في كلامه، أي التوسع فيه والتكثر منه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بحار الأنوار </w:t>
      </w:r>
      <w:r>
        <w:rPr>
          <w:rFonts w:eastAsia="IRNazanin" w:cs="IRNazanin"/>
          <w:b w:val="false"/>
          <w:bCs w:val="false"/>
          <w:i w:val="false"/>
          <w:iCs w:val="false"/>
          <w:color w:val="333333"/>
          <w:sz w:val="20"/>
          <w:szCs w:val="20"/>
        </w:rPr>
        <w:t>160:96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والهدة،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المنخفض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براذين، والبراذين من الخيل ما كان من غير نتاج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برذن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ولم يصبر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37/256:96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نزيع وهو الغريب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15/23:82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أنه تصحيف،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كنفه، يقال كنفت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خطته وصنته، والكيف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ساعده و عاونه و شایعه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ـ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مسلم بن عبد الله بن عبد الله بن شهاب بن عبدالله الزهري، أحد الفقهاء والمحدثين والاعلام التابعين بالمدينة، عده الشيخ في رجاله من أصحاب السجاد والصادق عليهما السلام، ولد ستة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وتوفي سنة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المجلسي في بحار الأنوار </w:t>
      </w:r>
      <w:r>
        <w:rPr>
          <w:rFonts w:eastAsia="IRNazanin" w:cs="IRNazanin"/>
          <w:b w:val="false"/>
          <w:bCs w:val="false"/>
          <w:i w:val="false"/>
          <w:iCs w:val="false"/>
          <w:color w:val="333333"/>
          <w:sz w:val="20"/>
          <w:szCs w:val="20"/>
        </w:rPr>
        <w:t>22/79:14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وهو تصحيف، صحنه ما أثبتناء في المتن، و هو تميم بن أوس بن خارجة بن سود بن خزيمة بن ذراع بن عدي بن الدار، المكنى أبورقية الداري، مشهور في الصحابة، كان نصرانياً وقدم المدينة فأسلم سنة تسع، و هو أول من قص، وكان كثير التهجد، وهو أول من أسرج السراج في المسجد، إنتقل إلى الشام بعد مقتل عثمان، و نزل بالبيت المقدس، توفي بالشام وقبره ببيت جبرين من بلاد فلسطين،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على قبره انه مات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29/26:70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تارة و هي المرة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10/82:103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ليوسفها، وما أثبتناء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بيانه حول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والتسويف أن يقول في نفسه سوف أفعل، واكثر ما يستعمل في الوعد الذي لا انجاز 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20/336:91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عقلت البعير بالعقال إذا شددته به، و هو رباطه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أنوك، وهو الأحمق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حین يمكن ظهره من الركوب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ـ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وما أثبتناه من نهج البلاغة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نهج البلاغة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وما اثبتناه من نهج البلاغة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49/207:47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يقطين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 عليه السلام أي موسى بن جعفر، وقال المجلسي بعد ذكر الحديث عن كتاب نضاء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رواء في عدة الداعمي عن المحسن بن يقطين عن أبيه، عن جده وذكر فيه الصادق مكان الكاظم وما هنا أظهر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البحار </w:t>
      </w:r>
      <w:r>
        <w:rPr>
          <w:rFonts w:eastAsia="IRNazanin" w:cs="IRNazanin"/>
          <w:b w:val="false"/>
          <w:bCs w:val="false"/>
          <w:i w:val="false"/>
          <w:iCs w:val="false"/>
          <w:color w:val="333333"/>
          <w:sz w:val="20"/>
          <w:szCs w:val="20"/>
        </w:rPr>
        <w:t>49/207:47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فهد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والصوري في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 في البحار </w:t>
      </w:r>
      <w:r>
        <w:rPr>
          <w:rFonts w:eastAsia="IRNazanin" w:cs="IRNazanin"/>
          <w:b w:val="false"/>
          <w:bCs w:val="false"/>
          <w:i w:val="false"/>
          <w:iCs w:val="false"/>
          <w:color w:val="333333"/>
          <w:sz w:val="20"/>
          <w:szCs w:val="20"/>
        </w:rPr>
        <w:t>16/174:48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49/207:47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أيضاً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31/166:74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الجراد، 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الجراد، والجمع حنادب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خار الأنوار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أعلام الدين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22/86:103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لاعيش إلا لرجلين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59/369:74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منجون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وما اثبتناه من البحار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خلقان لا يجتمعان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تجزعنّ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صنائع المعروف تقي مصارع السود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12/115:78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و فيه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المصائب مفاتيح الأجر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شمخاً، وما أثبتناه من البحار، وسمج الشي سعاجة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 حوائج الناس</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عن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البذاء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21/160:78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يهلك مؤمن بين ثلاث خصال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النمرفة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فيزيدبه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البحار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39/188:78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اكن لمن لا ترجو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وما أثبتناء من كشف الغمة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113/277:78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و كتاب الأربعين في قضاء حقوق المؤمنين،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يداري ولا يماري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وما أثبتناه من البحار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 قبوله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العلم بك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وإغاثة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12/356:78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 قوله عله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رضي من الله تعالی </w:t>
      </w:r>
      <w:r>
        <w:rPr>
          <w:rFonts w:eastAsia="IRNazanin" w:cs="IRNazanin"/>
          <w:b w:val="false"/>
          <w:bCs w:val="false"/>
          <w:i w:val="false"/>
          <w:iCs w:val="false"/>
          <w:color w:val="333333"/>
          <w:sz w:val="20"/>
          <w:szCs w:val="20"/>
          <w:rtl w:val="true"/>
        </w:rPr>
        <w:t>. .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من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يضيع من الله كافله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وقف ولم يطع سائقه ولا قائدة في المشي،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380:78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العباس بن عبد المطلب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رضى عن نفسه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للحيا، وما أثبتناه من البحار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4/378:78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مدح غير المستحق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الدائم المرض، الذى لا يرجى شفاؤه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أنة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البحار </w:t>
      </w:r>
      <w:r>
        <w:rPr>
          <w:rFonts w:eastAsia="IRNazanin" w:cs="IRNazanin"/>
          <w:b w:val="false"/>
          <w:bCs w:val="false"/>
          <w:i w:val="false"/>
          <w:iCs w:val="false"/>
          <w:color w:val="333333"/>
          <w:sz w:val="20"/>
          <w:szCs w:val="20"/>
        </w:rPr>
        <w:t>105/58:5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البحار </w:t>
      </w:r>
      <w:r>
        <w:rPr>
          <w:rFonts w:eastAsia="IRNazanin" w:cs="IRNazanin"/>
          <w:b w:val="false"/>
          <w:bCs w:val="false"/>
          <w:i w:val="false"/>
          <w:iCs w:val="false"/>
          <w:color w:val="333333"/>
          <w:sz w:val="20"/>
          <w:szCs w:val="20"/>
        </w:rPr>
        <w:t>106/58:5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والبحار، و لعل المناسب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والبحار، و لعل المناسب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181/175:48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الهذيل بن عبد الله من مكحول العبدي، أبو الهذيل العلاف مولى عبد القيس شیخ المعتزلة، وكان شيخ البصر بين في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أكبر علمائهم، و هو صاحب مقالات في مذهبهم مجالس ومناظرات، ولد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وتوفي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تعداد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ولذات الأغان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السارق الذى يخالس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الشيء في الشيء نشوباً أي علق فيه ونبت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كنز الفوائد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عن الإمام جعفر بن محمد الصادق عن أبيه، عن جده، عن أمير المؤمنين صلوات الله عليهم أجمعين أن 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 الناس من أقام الفرائض</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لتدفعوا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المراد مضمون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الهكم إله واحد فاستقيموا إليه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وقد كُررت هذه الآية بشكل مصحف بعد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 الآتية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المتحنة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وما أثبتناه من البحار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يهنى، وما أثبتناه من البحار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27/458:78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حمل، و هو الجذع من أولاد الضأن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مفارقته، و ما أبناء هو الصواب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عبد الله بن أحمد بن صالح بن سليمان بن ودعات الموصل، أبو نصر قاضي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ليلة النصف من شعبان من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وتوفي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عقيب رجوعه من بغداد أنظر ميزان الاعتدال </w:t>
      </w:r>
      <w:r>
        <w:rPr>
          <w:rFonts w:eastAsia="IRNazanin" w:cs="IRNazanin"/>
          <w:b w:val="false"/>
          <w:bCs w:val="false"/>
          <w:i w:val="false"/>
          <w:iCs w:val="false"/>
          <w:color w:val="333333"/>
          <w:sz w:val="20"/>
          <w:szCs w:val="20"/>
        </w:rPr>
        <w:t>657:3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أعلام الزركلي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التي تهلك الثمار وتستأصلها، وكل مصيبة عظيمة وقتلة ميرة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و ما أثبتناه من البحار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10/175:77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تصحيف صحه ما في المتن، و هو خليفة بن حصين بن قيس بن عاصم التميمي المنقري، روى عن أبي حصين بن قيس وجده قيس بن عاصم و علي بن أبي طالب عليه السّلام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الصلصال بن الدلهمس بن جندلة بن المحتجب من الأعز، أبو الغضنفر، قال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وذكر ابن الجزري ما في المتن من انشاده الشعر في حضرة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الإصابة في تمييز الصحابة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بائقة، وهي الداهية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بوق 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بادرة، و هي ما يصدر عن الإنسان في حدة الغضب من قول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بدر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وما أثبتناه من البحار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الذي يقع في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أول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دلج –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وما أثبتناه من البحار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عبارة غير مقروءه ذهب بها المقص</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الدين، وفيها مثل ما في المتن من نقص</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تملكه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البحار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بطبيعك، وما أثبتناه من البحار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في البحار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كفلتموه، وما أثبتناه من البحار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وما أثبتناه من البحار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بنقمته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المجلسى في البحار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الحالب النافة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عندهم يصرون ضرع الناقة الحلوب إذا أرسلوها إلى المرعى فإذا راحت إليهم عنا حلوا الصرار و خليوها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أزفّ شخوص فلات أزفا و آز وفأ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 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حلس، و هو قماش یبسط في البيت تحت الثباب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والبحار، ولم نجد في المعاجم الرجاليه رواية عيسي بن عمر عن معاوية، والظاهر ان الصواب روايته عنه بواسطتين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من علقمة بن وقاص عن أبه عن معاوية، والمراد من معاوية هو ابن أبي سفيان،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الغابية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واشغلهم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یريح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عمارة قد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أنصح،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يأخذه الموت بغتة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ليست كلها في الخصال، وقد زادت على الأربعين حديثاً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تقذف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عزوجل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 وما أثبتناه من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صُدي بن عجلان بن وهب أبو أمامة الباهل،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محمد بن زياد الالهالي، مات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سنة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هو آخر من مات بالشام من الصحابة،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الكنى والأسماء للدولابي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بصر به مسكین، والظاهر هو الصواب، لما يأتي في متن الحديث، والمكاتب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العبد يكاتب على نفسه بثمنه، فإذا أدّاه 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ـ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وما أثبتناه من البحار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حركة الشيء يسمع له 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العقلاني في الإصابة في تمييز الصحابة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بحار الأنوار </w:t>
      </w:r>
      <w:r>
        <w:rPr>
          <w:rFonts w:eastAsia="IRNazanin" w:cs="IRNazanin"/>
          <w:b w:val="false"/>
          <w:bCs w:val="false"/>
          <w:i w:val="false"/>
          <w:iCs w:val="false"/>
          <w:color w:val="333333"/>
          <w:sz w:val="20"/>
          <w:szCs w:val="20"/>
        </w:rPr>
        <w:t>55/321:13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الأصلى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ولم ترد في البحار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السعداء</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68:39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الحسما، وما أثبتناه هو الصواب،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الحسن، هو الحسن البصري، يقرينة رواية مبارك عنه، وهو مبارك بن فضالة بن أبي أي أبو فضالة البصري، الذي جالس الحسن البصري ثلاث عشرة سنة، المتولى منه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هـ ، إلا أن الثابت ان الحسن البصري لم يرو عن رسول الله مباشرة، لأنه ولد بالمدينة السنتين بقيتا من خلافة عمر بن الخطاب، فالظاهر سقوط الواسطة بينه وبين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 الحديث، أنظر لتهذيب التهذيب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وقيات الأعيان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المعوقين أثبتناه من معاجم الرجال، لان حنيف الأنصاري لابروي عن النبي وليس من أصحابه، وأسعد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امامة من سهل بن حنيف الأنصاري، ولد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روى عن أبيه سهل بن حنيف، وسهل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بويع له، واستخلفه على المدينة و شهد معه صفين، وولأه بلاد فارس، مات 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هـ ، أنظر الإصابة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وقعه إلى النبي صلى الله عليه و آله، مع العلم أن الحديث الذي يليه في المصدر عن عبد الله بن الوليد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الثلج</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الوليد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الأوله شيء بعد له إلا الله عزوجل فإنه لا يعدل شيء، ولا إله إلا الله فانه لا يعد لها شيء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ملفق من حديثين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الا الله وحده وحده وحده،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باب 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مخلصاً،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 عليه السلام، كما في ثواب الأعمال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أخذ ربنا ميثاقهم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فوضع</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لاتحلاً عقدو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ثواب من تقبل منه شهادة أن لا إله إلا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ثواب من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الملك 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مرة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ثواب من قال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ثواب من قال في كل يوم ثلاثين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الحق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عن آبائه عليهم السلام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يوم القيامة من مقدمات و مؤخرات و معقبات، و هنّ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ثواب الإكثار من سبحان الله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دعا فختم بقول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أحبت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ثواب من دعا و 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ثواب من قال في كل يوم 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عن أبي عبدالله عليه السلام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برحمتي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عن آبائه عليهم السلام، عن أمير المؤمنين عليه السلام قال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ذو الفضل العظيم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شجرنا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باختلاف بسير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ما جيلويه، عن عمه محمد بن أبي القاسم، عن أحمد، عن أبيه؛ ومحمد بن عيسى، عن صفوان بن يحيى، عن أبي أيوب الخزاز، عن أبي بصير، عن أبي عبدالله عليه السلام قال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لیس في المصدر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محمد بن أبي عمير، عن عبد الله بن سنان، عن أبي عبدالله عليه السلام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يشغل كتاب السماء؟ قال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الصدوقي في ثواب الأعمال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ثواب من قال أربع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الحسن، عن محمد بن الحسن الصفار عن أحمد بن أبي عبد الله، عن منصور بن العباس، عن سعيد بن جناح عن أبي مسعر، عن أبي عبد الله عليه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لبس في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لا إله إلا أنت العزيز الحكيم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ثواب من مجدّالله بما مجد به نفسه،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بن أعين عن أبي عبد الله عليه السلام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لس في 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تطو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لمجمع الحرين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بسنده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الموجود في المتن ملفق من حديثين و من وحبة والد الصدوق إلى ابنه، بتصرف، أنظر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الله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بأكل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ثواب من قطع ثوباً جديداً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محمد، عن أبيه، عن محمد بن أحمد، عن محمد بن الحسين، عن محمد بن عمر السراد، عمن أخبره، عن أبي عبد الله عليه السلام قال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الصنان، وهو ذفر الابط والنتن عموماً، وما أثناء من بعض نسخ المصدر، والضنى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والتعب والهزال،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ويستبشر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بسنده عن عبد الله بن زید رفع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كانوا يغتسلون به،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أبي الحسن عليه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وما أثبتناه من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بورق السدر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رأسه بالدر و يقول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وفيه عن عيسى بن عبد الله العلوي، عن أبيه، عن جده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 وما أثبتناه من المصدر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أبي عبدالله عليه السلام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 أبي عبد الله عليه السلام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باختلاف بسير،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ثواب ليس النعل البيضاء، بسنده عن سدير الصبري عن أبي عبد الله عليه السلام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 أبي عبد الله عليه السلام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ثواب الاختلاف إلى المساجد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ثواب المشي إلى المساجد، بسنده عن محمد بن مروان، عن أبي عبدالله عليه السلام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بسنده عن جعفر بن محمد، عن أبيه، عن آبائه،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3/351:83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باختلاف في اللفظ، بسنده عن جعفر بن محمد علیه السلام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بحار الأنوار </w:t>
      </w:r>
      <w:r>
        <w:rPr>
          <w:rFonts w:eastAsia="IRNazanin" w:cs="IRNazanin"/>
          <w:b w:val="false"/>
          <w:bCs w:val="false"/>
          <w:i w:val="false"/>
          <w:iCs w:val="false"/>
          <w:color w:val="333333"/>
          <w:sz w:val="20"/>
          <w:szCs w:val="20"/>
        </w:rPr>
        <w:t>10/181:94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محمد وإبراهيم عليهما السلام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جعفر عليه السلام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الخليل البكري، راوي الحديث</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ثواب الأعمال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زربيّ، كل ما بسط وانكيء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بسنده عن الخليل البكري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أصحابنا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أبي طالب عليه السلام كان يقول في كل يوم من أيام العشر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باب ثواب من كان في بيته مصحف،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عليها السلام</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وما أثبتناه من المصدر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باب ثواب من فراعشر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لقلعها إن شاء الله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باب ثواب ربيع القرآن،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باب ثواب من قرأمانة آية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باب ثواب من قراسورة الفاتحة،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باب ثواب من فرأسورة البقرة وآل عمران،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آخرها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ثواب من قرأ أربع آيات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باب ثواب من قرأ آية الكرسي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عن الإمام الرضا عليه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باب ثواب من فرأسورة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باب ثواب من قراسورة المائده،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باب ثواب من فراسورة الأنعام، بسنده عن ابن عباس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واحدة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من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فيها محكماً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باب ثواب من قرأ 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عبدالله عليه السلام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رواء الصدوق في ثواب الأعمال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باب ثواب من قرأ سورة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عبدالله عليه السلام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قرأ سورة يونس، بسنده عن أبي عبدالله علیه السلام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عملها يوم القيامة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ثواب من قرأ سورة هود، بسنده عن أبي جعفر محمد ابن علي عليهما السلام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باب ثواب قراءة سورة يوسف، بسنده عن أبي عبد الله عليه 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ناصباً، وإذا كان مؤمناً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رواء الصدوق في ثواب الأعمال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باب ثواب من قرأ سورة الرعد، بسنده عن أبي عبدالله عليه السلام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باب ثواب من قرأ سورة ابراهيم والحجر، بسنده عن أبي عبدالله عليه السلام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ثواب من قرأ سورة النحل، بسنده عن أبي جعفر عليه السلام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ثواب من قرأ سورة بني اسرائيل، بسنده عن أبي عبد الله عليه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أدمن قراءة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يغنيه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ثواب قراءة سورة مريم،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وأعطي في الآخرة من الأجر حتى برضى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ثواب قراءة سورة طه، بسنده عن أبي عبد الله عليه السلام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ثواب قراءة سورة الأنبياء،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ثواب قراءة سورة المؤمنين،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قبره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قبره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ثواب قراءة سورة النور،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ثواب من قرأ سورة الفرقان، بسنده عن اسحاق بن عمار عن أبي الحسن عليه السلام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جوار الله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ثواب من قرأ سور الطواسين الثلاثة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ثواب من قرأ سورة العنكبوت والروم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يزالوا يحفظونه من إبليس وجنوده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ثواب من قرأ سورة لقمان، سنده عن أبي جعفر عليه السلام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ثواب من قرأسورة السجدة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كثير القراءة السورة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ثواب من قرأ سورة الأحزاب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ثواب قراءة سورة حمد سياً و حمد فاطر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وفسح</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التفريع والتصنف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الدنيا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ثواب من قرأ سورة الصافات، عن أبيه، عن أحمد بن إدريس، عن محمد بن أحمد، عن محمد بن حسان، عن إسماعيل بن مهران، عن الحسن بن علي، عن الحسين بن أبي العلاء، عن أبي عبدالله عليه السلام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ثواب قراءة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جعفر عليه السلام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استخفها من لسانه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وعينان مدهامّتان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وذواتا أفنان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ثواب قراءة سورة الزمر</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ثواب قراءة سورة حم المؤمن، بسنده عن أبي جعفر عليه السلام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ثواب قراءة حم السجدة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دريت ما هي وما ثوابها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سأخبرك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ثواب من قرأ سورة حم عسق</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قراءة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ثواب قراءة سورة الزخرف، بسنده عن أبي جعفر عليه 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فرائضه و نواقله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ثواب من قرأ سورة الدخان، بسنده عن أبي جعفر عليه السلام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ثواب قراءة سورة الجائية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ثواب قراءة سورة الأحقاف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ثواب قراءة الحواميم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الشك والكفر أبداً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مات وكّل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ثواب قراءة سورة محمد صلى الله عليه و آله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ثواب قراءة سورة الفتح</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ثواب قراءة سورة الحجرات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في فرائضه و نواقله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ثواب قراءة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جعفر عليه السلام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ثواب قراءة سورة الذاريات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ثواب قراءة سورة الطور،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و أبي جعفر عليهما السلام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ثواب قراءة سورة والنجم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ثواب قراءة سورة اقتر بت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 من قراءتك</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فيشفعون حتى لا يبق لهم غاية ولا أحد يشفعون له فيقول لهم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ثواب قراءة سورة الرحمن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ثواب قراءة سورة الواقعة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بسنده عن أبي جعفر عليه السلام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ثواب من قرأ سورة الحديد والمجادلة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ثواب قراءة سورة الحشر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ثواب من قرأ سورة الممتحنة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أدمن قراءتها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ثواب من قرأ سورة الصف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ثواب قراءة 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عبدالله عليه 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تفارقه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ثواب قراءة سورة النقابن،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ثواب قراءة سورة الطلاق والتحريم،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ثواب قراءة تبارك،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ثواب قراءة سورة ن والقلم،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ثواب قراءة سورة الحاقة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ثواب من قرأسورة سأل سائل،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ثواب من قرأ سورة نوح،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ثواب قراءة سورة الجن، وقبه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ثواب قراءة سورة 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ثواب قراءة سورة المدَثّر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ثواب قراءة سورة القيامة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ثمانماثة عذراء، و أربعة آلاف ثيب، وحوراء من الحور العين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ثواب قراءة سورة الإنسان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ثواب قراءة سورة المرسلات و هم بشاء لون والنازعات، بسنده عن أبي عبدالله عليه السلام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جناح الله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ثواب قراءة سورة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عبدالله عليه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الفریضة والنافلة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ثواب قراءة إذ السماء انفطرت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عبدالله عليه السلام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ثواب قراءة سورة المطففين، بسنده عن أبي عبد الله عليه السلام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ثواب قراءة سورة البروج، بسنده عن أبي عبد الله عليه السلام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ثواب من قرأ سورة والطارق، سنده عن أبي عبد الله عليه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فريضة أو نافلة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ثواب قراءة سورة الغاشية، بسنده عن أبي عبدالله عليه السلام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ثواب قراءة سورة الفجر، سنده عن أبي عبد الله عليه السلام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ثواب قراءة سورة البلد،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ثواب قراءة سورة والشمس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ثواب قراءة سورة والتين،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في يومه أوليلته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بسم ربك</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ثواب قراءة اقرأ بسم ربك،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ثواب من قرأ سورة إنا انزلناه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ثواب قراءة سورة لم يكن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ثواب قراءة سورة إذا زلزلت،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ثواب قراءة سورة العاديات،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يؤمن به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ثواب قراءة سورة الغاشية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ثواب قراءة الهيكم،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ثواب قراءة سورة والعصر،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ثواب قراءة سورة الهمزة،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،ثواب قراءة سورة القبل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فيقرأ، وما أثبتناه من المصدر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التفرد بواحدة منهما في ركعة فريضة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ثواب قراءة سورة أرأيت،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مُحَدّثُه، أي مجلسه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ثواب قراءة سورة الكوثر،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ثواب قراءة قل يا أيها الكافرون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ينطق قد أخرجه الله من جوف قبره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أثبناء من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ثواب قراءة سورة النصر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ثواب قراءة سورة تبّت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فيه خمس صلوات ولم يقرأ فيها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ثواب قراءة قل هو الله أحد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بأخذ مضجعه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بسنده عن جعفر بن محمد، عن أبيه عليها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عشرة مرة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xml:space="preserve">، بسنده عن أبي عبدالله عليه السلام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عشرة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لعدم وضوح العبارة في مصورة المخطوطة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9/157</w:t>
      </w:r>
      <w:r>
        <w:rPr>
          <w:rFonts w:ascii="IRNazanin" w:hAnsi="IRNazanin" w:eastAsia="IRNazanin"/>
          <w:b w:val="false"/>
          <w:b w:val="false"/>
          <w:bCs w:val="false"/>
          <w:i w:val="false"/>
          <w:i w:val="false"/>
          <w:iCs w:val="false"/>
          <w:color w:val="333333"/>
          <w:sz w:val="20"/>
          <w:sz w:val="20"/>
          <w:szCs w:val="20"/>
          <w:rtl w:val="true"/>
        </w:rPr>
        <w:t>، بسنده عن ابراهيم بن مهزم، عن رجل سمع أبا الحسن عليه السلام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السلطان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ثواب من قدم غريماً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ثواب من بلغه 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عبدالله عليه السلام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ثواب من تكلّم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يسنده عن أبي عبدالله عليه السلام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ثواب من من سنة هدى، باختلاف في اللفظ، بسنده عن أبي جعفر عليه السلام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ثواب من عمل بما علم،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ثواب ايواء الیتيم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ثواب بحالة أهل الدين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في المصدر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ثواب من حفظ أربعين حديثاً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الصدر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في صلاة فريضة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بقلوب المؤمنين إليه بالمحبة له بعد حب الله عزوجل إياه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ثواب الورع والزهد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ستر على مؤمن عورة يخافها ستر الله عليه سبعين عورة من عوراته التي يخافها في الدنيا والآخرة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ثواب من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ثواب من أطعم أخاء في الله عز وجل،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ثواب من أفرض مؤمناً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ثواب التختم بالعقيق</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الوالي إلى رجل من آل أبي طالب في جناية فربأبي عبد الله عليه السلام فقال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ورواه ابن فهد الحلي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 مدة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وما أنشاء من المصدر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وفيه عن جعفر بن محمد، عن أبيه، عن جده عليهم السلام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10:208</w:t>
      </w:r>
      <w:r>
        <w:rPr>
          <w:rFonts w:ascii="IRNazanin" w:hAnsi="IRNazanin" w:eastAsia="IRNazanin"/>
          <w:b w:val="false"/>
          <w:b w:val="false"/>
          <w:bCs w:val="false"/>
          <w:i w:val="false"/>
          <w:i w:val="false"/>
          <w:iCs w:val="false"/>
          <w:color w:val="333333"/>
          <w:sz w:val="20"/>
          <w:sz w:val="20"/>
          <w:szCs w:val="20"/>
          <w:rtl w:val="true"/>
        </w:rPr>
        <w:t>، وفيه عن الإمام الرضا عليه السلام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عز وجل موسى بن عمران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وجهه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فهد الحلي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فهد الحلي في عدة الداعي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ورد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موسى بن جعفر عليهما السلام فرأيت في يده خاتماً قضه فیروزج،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فأدمت النظر إليه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تنظر فيه، هذا حجر أهداء جبرئيل لرسول الله صلى الله عليه وآله وسلم من الجنة فوهبه رسول الله صلى الله عليه و آله وسلم لعلي عليه السلام، أندري ما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اسمه بالفارسية، تعرف اسمه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الظفرة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 الذي فيه سواد وبياض تشبّه به الأعين، الواحدة جزعة مثل تمر وتمرة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ثواب التختم بالجوع اليماني،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ثواب التختم بالزمرّد، وفيه عن أبي الحسن الماضي عليه السلام،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ثواب التختم باليواقيت،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باختلاف بسيرة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ثواب التختم بالبلور،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ثواب الدعاء للمؤمنين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 كلّ مؤمن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عن رسول الله صلى الله عليه وآله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بعيد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نواب من قال إذا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سمها وضرها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يستغفرون له حتى يرجع ويضعها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ثواب من خرج في سفر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ثواب من خرج في سفر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ثواب من خرج من بيته معتمّاً،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والنصة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 أي السرقة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أحسن،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فلا يزال يتمنى حتى ينزل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لبس في المصدر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يمتارها، من الامتیار، وهو أخذ الإنسان حاجته وطلبا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ثواب الحمى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عليهما السلام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إخوانه وأصحابه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تاب، وويل له إن عاد، والعافية أحب إلينا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يوسف بن اسماعيل ياساد 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ثواب حمى ليلة، وفيه عن علي بن الحسين عليه السلام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وما أثبتناه من المصدر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ثواب حمّى ليلة،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معنى قبلها بقبولها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على ما كان فيها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ثواب من اشتكى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ثواب المرض،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ثواب صداع ليلة،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يتتبع مرضه كلّ عضو في جسده فيستخرج ذنوبه منه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ثواب المريض</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54/197:81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ثواب مرض الصبي،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و أخرجه المجلسي في بحار الأنوار </w:t>
      </w:r>
      <w:r>
        <w:rPr>
          <w:rFonts w:eastAsia="IRNazanin" w:cs="IRNazanin"/>
          <w:b w:val="false"/>
          <w:bCs w:val="false"/>
          <w:i w:val="false"/>
          <w:iCs w:val="false"/>
          <w:color w:val="333333"/>
          <w:sz w:val="20"/>
          <w:szCs w:val="20"/>
        </w:rPr>
        <w:t>54/197:81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ثواب عيادة المريض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ناجي الله به موسی</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 في البحار </w:t>
      </w:r>
      <w:r>
        <w:rPr>
          <w:rFonts w:eastAsia="IRNazanin" w:cs="IRNazanin"/>
          <w:b w:val="false"/>
          <w:bCs w:val="false"/>
          <w:i w:val="false"/>
          <w:iCs w:val="false"/>
          <w:color w:val="333333"/>
          <w:sz w:val="20"/>
          <w:szCs w:val="20"/>
        </w:rPr>
        <w:t>35/225:81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 كتابة عن ضعف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عقاب من أبى الله من غير بابه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عقاب التهاون بأمر الله سبحانه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عقاب من أنقض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عبدالله عليه السلام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بريادة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عقاب من أمّ قوماً وفيهم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عقاب من 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على أحدكم ولم يصل على النبي صلى الله عليه و آله في صلاته يلك بصلاته غير سبيل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ذكرت عنده فلم يصلّ عليّ فدخل النار فأبعده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بحار الأنوار </w:t>
      </w:r>
      <w:r>
        <w:rPr>
          <w:rFonts w:eastAsia="IRNazanin" w:cs="IRNazanin"/>
          <w:b w:val="false"/>
          <w:bCs w:val="false"/>
          <w:i w:val="false"/>
          <w:iCs w:val="false"/>
          <w:color w:val="333333"/>
          <w:sz w:val="20"/>
          <w:szCs w:val="20"/>
        </w:rPr>
        <w:t>17/288:85</w:t>
      </w:r>
      <w:r>
        <w:rPr>
          <w:rFonts w:ascii="IRNazanin" w:hAnsi="IRNazanin" w:eastAsia="IRNazanin"/>
          <w:b w:val="false"/>
          <w:b w:val="false"/>
          <w:bCs w:val="false"/>
          <w:i w:val="false"/>
          <w:i w:val="false"/>
          <w:iCs w:val="false"/>
          <w:color w:val="333333"/>
          <w:sz w:val="20"/>
          <w:sz w:val="20"/>
          <w:szCs w:val="20"/>
          <w:rtl w:val="true"/>
        </w:rPr>
        <w:t>، عن أعلام الدين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واليمين الكاذبة بارزالله بها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عليّ عليه السلام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ميثم رفعه قال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عقاب سفك الدماء</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عقاب من تعصب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باختلاف یسير،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عقاب من أذنب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عقاب من أطاع، باختلاف في ألفاظه،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وفيه عن أبي عبد الله عليه السلام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صكل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باختلاف في ألفاظه،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 عن سلمان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عقاب من التفت،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عقاب من قرأ</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عقاب من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ملك موكل يقول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عقاب من أفطر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باختلاف یسیر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عقاب من 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عقاب من أذل مؤمناً،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عقاب من خذل مؤمناً،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عقاب من 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عقاب من حجب المؤمن،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 عبدالله عليه السلام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عقاب من ربح على المؤمن،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عقاب من كان الرهن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عقاب من منع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عقاب من منع مؤمناً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فيوبّخ أربعين يوماً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عقاب من حبس حق المؤمن،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عقاب من روى على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عن أبي عبدالله عليه السلام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عقاب من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باختلاف یسیر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واحترز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عقاب قطيعة الرحم و اختلاف القلوب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عقاب الخيانة والسرقة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عقاب من 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باختلاف یسیر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تسمعنّ، وما أثبتناه من المصدر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عقاب الذين يريدون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عقاب من أتاه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في ألفاظه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عقاب من مشى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عقاب من استعان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عقاب من حقّر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باختلاف في الفاظه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عقاب من اغتيب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باختلاف یسیر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يتخاونوا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إذا أجد بوا و أقحطوا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عقاب التباغض والتخاون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لايريدون به ما عند الله عزّ وجلّ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وما أثبتناه من المصدر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المسك، يكون السين، وهو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عليها السلام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أمتي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عقاب من ترك الأمر بالمعروف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روح مؤمناً بسلطان لیصیبه منه مكروهاً فأصابه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عقاب من رفع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عقاب من أذى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عقاب من ولي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عقاب من ولي عشرة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وأعوانهم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 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مدادها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عقاب الظلمة وأعوانهم،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واشتدّ</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باختلاف یسير،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العيسى بن مريم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عقاب الأعمال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عقاب الأعمال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عقاب من 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في اللفظ،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12/322</w:t>
      </w:r>
      <w:r>
        <w:rPr>
          <w:rFonts w:ascii="IRNazanin" w:hAnsi="IRNazanin" w:eastAsia="IRNazanin"/>
          <w:b w:val="false"/>
          <w:b w:val="false"/>
          <w:bCs w:val="false"/>
          <w:i w:val="false"/>
          <w:i w:val="false"/>
          <w:iCs w:val="false"/>
          <w:color w:val="333333"/>
          <w:sz w:val="20"/>
          <w:sz w:val="20"/>
          <w:szCs w:val="20"/>
          <w:rtl w:val="true"/>
        </w:rPr>
        <w:t>، وفيه عن أبي عبد الله عليه السلام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14/323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عقاب من أعان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8/327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عبدالله عليه السلام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عقاب المستأكل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عن آبائه عليهم السلام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وما أثبتناه من المصدر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وما أثبتناه من المصدر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آثبتناه من المصدر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يتشبّك في تلك المسامير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يتجليل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يتجليل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شقّه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أوجد، و ما أثبتناه من المصدر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فالزمها، و ما أثبتناه من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 مسلماً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واستحقره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وتنهش لحمه حیّات و عقارب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الأفاعي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الإناء قبل أن يشریها، قإذا شریها تفسخ لحمه و جلده کالجیفة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الدنیا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الدنیا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حشاهما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بمسامير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وحشاهما ناراً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ردّت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ترقوة و هي العظم الموصل بين أسفل البق وأعلى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ترقی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لرعيته، ولم يقم فيهم بأمر الله عزّوجلّ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لرعيته، ولم يقم فيهم بأمر الله عزّوجلّ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ليلة أعطاء الله كل نظر إليها، وما أثبتناه من الصدر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تراكم من الرمل ودخل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ماتت قبل أن تعينه و</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القيم بأمور القبلة والجماعة من الناس بل أمورهم ويتعرف الغير منه أحوالهم، و هو دون الرئيس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يحسن فیهم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بما أنزل الله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 من الوزر بقدر ما لمن أصلح بن الثنين من الأخر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بالحجارة فكسره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كرب الدنيا نظر الله إليه برحمته، فنال بها الجنة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رفق به في طلبه بعد أجله جاز</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 كل يوم خطيئة 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المفتوحة والشين المشددة، مأخوذ من التعشير، وهو أخذ العشر من أموال الناس بأمر 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يكدر معروفه، بأن يقول الم اعطك ؟ الم أحسن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الأكول السميء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أجره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وأربعين ألف ألف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كلّ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وما أثبتتاه من المصدر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واعطاء الله عزّوجلّ في الجنة مثل ثواب المؤذن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يأروي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 إليه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إنصاف، وما أثبتناه من المصدر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وفرجه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شعرة من شعر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البحر الأحمر، هي آخر الحجاز وأوّل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 ألف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المدينة المنورة، كانت فيه وقعة أحمد بين المسلمين والمشركين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والظاهر زيادتها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يحملها في وجهه ذلك</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وما أثبتناه من المصدر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حيث كان وإن كان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بالخيبة، ومن الختار الجنة فقد فاز و انقلب بالفوز، لقول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زحزح عن النار و أدخل الجنة فقد فاز</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ربك بضلام للعبيد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واقترب أجلي، و اشتدّ منّي الشوق إلى لقاء ربي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محترم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الخرجه المجلسي في بحار الأنوار </w:t>
      </w:r>
      <w:r>
        <w:rPr>
          <w:rFonts w:eastAsia="IRNazanin" w:cs="IRNazanin"/>
          <w:b w:val="false"/>
          <w:bCs w:val="false"/>
          <w:i w:val="false"/>
          <w:iCs w:val="false"/>
          <w:color w:val="333333"/>
          <w:sz w:val="20"/>
          <w:szCs w:val="20"/>
        </w:rPr>
        <w:t>41/27:103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توثى، من الوثي، و هو عيب دون الكسر،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الكلام منها كتابة عن أن زوجها الأول عنین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الصدر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باختلاف بسير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ضمیره، و هو تصحیف، صحته ما أثبتناه من المصدر، والصِمر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ماء السیل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 السلام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وأزوى عنه لما هو خير له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باختلاف یسير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ابتلاه بالحاجة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باختلاف في ألفاظه، وأخرجه المجلسي في بحار الأنوار </w:t>
      </w:r>
      <w:r>
        <w:rPr>
          <w:rFonts w:eastAsia="IRNazanin" w:cs="IRNazanin"/>
          <w:b w:val="false"/>
          <w:bCs w:val="false"/>
          <w:i w:val="false"/>
          <w:iCs w:val="false"/>
          <w:color w:val="333333"/>
          <w:sz w:val="20"/>
          <w:szCs w:val="20"/>
        </w:rPr>
        <w:t>38/349:13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باختلاف بسير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من السماء</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لنص الموجود في المتن ملفق من عدة أحاديث من كتاب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الشيء یمور موراً، إذا جاء وذهب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الصباح بن سيابة، والظاهر هو الصواب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باختلاف بسير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بتقديم وتأخير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ينتصف من عدوة، وهو الأ نسب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من 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غتّه بالبلاه غتاً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مناسب، وغبّه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انتابه حسيناً بعد حس،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باختلاف بسير،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باختلاف بسير، وفيه عن أبي جعفر عليه السلام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باختلاف یسير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باختلاف یسیر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البلاد، عن أبيه، عن بعض أهل العلم قال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75/35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هلاك الرجل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ascii="IRNazanin" w:hAnsi="IRNazanin" w:eastAsia="IRNazanin"/>
          <w:b w:val="false"/>
          <w:b w:val="false"/>
          <w:bCs w:val="false"/>
          <w:i w:val="false"/>
          <w:i w:val="false"/>
          <w:iCs w:val="false"/>
          <w:color w:val="333333"/>
          <w:sz w:val="20"/>
          <w:sz w:val="20"/>
          <w:szCs w:val="20"/>
          <w:rtl w:val="true"/>
        </w:rPr>
        <w:t>، باختلاف بسير،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90/39</w:t>
      </w:r>
      <w:r>
        <w:rPr>
          <w:rFonts w:ascii="IRNazanin" w:hAnsi="IRNazanin" w:eastAsia="IRNazanin"/>
          <w:b w:val="false"/>
          <w:b w:val="false"/>
          <w:bCs w:val="false"/>
          <w:i w:val="false"/>
          <w:i w:val="false"/>
          <w:iCs w:val="false"/>
          <w:color w:val="333333"/>
          <w:sz w:val="20"/>
          <w:sz w:val="20"/>
          <w:szCs w:val="20"/>
          <w:rtl w:val="true"/>
        </w:rPr>
        <w:t>، والظاهر أن الصنف قد اختصر الحديث المذكور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أبي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عبدالله عليه السلام أنا و عبد الله بن أبي يعفور و عبدالله بن طلحة، فقال عليه السلام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يعفور، قال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خصال من كنّ فيه كان بين يدي الله عزّوجلّ، وعن يمين الله عزّوجلّ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باختلاف بسير</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96/42</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فتيمّموا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ودليله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لیثیبهم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109/46</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اثبتناه من عدة الداعي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نحوه باختصار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ورواه ابن فهد الحلي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الشيخ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Pr>
        <w:t>335:74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بیان مفصل على الحديث، منه قوله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نحوه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ascii="IRNazanin" w:hAnsi="IRNazanin" w:eastAsia="IRNazanin"/>
          <w:b w:val="false"/>
          <w:b w:val="false"/>
          <w:bCs w:val="false"/>
          <w:i w:val="false"/>
          <w:i w:val="false"/>
          <w:iCs w:val="false"/>
          <w:color w:val="333333"/>
          <w:sz w:val="20"/>
          <w:sz w:val="20"/>
          <w:szCs w:val="20"/>
          <w:rtl w:val="true"/>
        </w:rPr>
        <w:t xml:space="preserve">، ورواه ابن فهد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كتاب المؤمن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123/50</w:t>
      </w:r>
      <w:r>
        <w:rPr>
          <w:rFonts w:ascii="IRNazanin" w:hAnsi="IRNazanin" w:eastAsia="IRNazanin"/>
          <w:b w:val="false"/>
          <w:b w:val="false"/>
          <w:bCs w:val="false"/>
          <w:i w:val="false"/>
          <w:i w:val="false"/>
          <w:iCs w:val="false"/>
          <w:color w:val="333333"/>
          <w:sz w:val="20"/>
          <w:sz w:val="20"/>
          <w:szCs w:val="20"/>
          <w:rtl w:val="true"/>
        </w:rPr>
        <w:t>، باختلاف یسير،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المؤمن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عليه السلام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مشى في حاجة لأخيه المسلم حتى يتمّها أثبت الله قدمیه يوم تزلّ الأقدام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137/54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أعان أخاه اللهفان اللهبان من غم أو كربة كتب الله عزّوجلّ له إثنين وسبعين رحمة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وآله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يرجع إلى منزله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150/59</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159/63</w:t>
      </w:r>
      <w:r>
        <w:rPr>
          <w:rFonts w:ascii="IRNazanin" w:hAnsi="IRNazanin" w:eastAsia="IRNazanin"/>
          <w:b w:val="false"/>
          <w:b w:val="false"/>
          <w:bCs w:val="false"/>
          <w:i w:val="false"/>
          <w:i w:val="false"/>
          <w:iCs w:val="false"/>
          <w:color w:val="333333"/>
          <w:sz w:val="20"/>
          <w:sz w:val="20"/>
          <w:szCs w:val="20"/>
          <w:rtl w:val="true"/>
        </w:rPr>
        <w:t>، باختلاف في اللفظ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160/63</w:t>
      </w:r>
      <w:r>
        <w:rPr>
          <w:rFonts w:ascii="IRNazanin" w:hAnsi="IRNazanin" w:eastAsia="IRNazanin"/>
          <w:b w:val="false"/>
          <w:b w:val="false"/>
          <w:bCs w:val="false"/>
          <w:i w:val="false"/>
          <w:i w:val="false"/>
          <w:iCs w:val="false"/>
          <w:color w:val="333333"/>
          <w:sz w:val="20"/>
          <w:sz w:val="20"/>
          <w:szCs w:val="20"/>
          <w:rtl w:val="true"/>
        </w:rPr>
        <w:t>، باختلاف في اللفظ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161/63</w:t>
      </w:r>
      <w:r>
        <w:rPr>
          <w:rFonts w:ascii="IRNazanin" w:hAnsi="IRNazanin" w:eastAsia="IRNazanin"/>
          <w:b w:val="false"/>
          <w:b w:val="false"/>
          <w:bCs w:val="false"/>
          <w:i w:val="false"/>
          <w:i w:val="false"/>
          <w:iCs w:val="false"/>
          <w:color w:val="333333"/>
          <w:sz w:val="20"/>
          <w:sz w:val="20"/>
          <w:szCs w:val="20"/>
          <w:rtl w:val="true"/>
        </w:rPr>
        <w:t>، باختلاف في اللفظ،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من الحسين عليه السلام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167/65</w:t>
      </w:r>
      <w:r>
        <w:rPr>
          <w:rFonts w:ascii="IRNazanin" w:hAnsi="IRNazanin" w:eastAsia="IRNazanin"/>
          <w:b w:val="false"/>
          <w:b w:val="false"/>
          <w:bCs w:val="false"/>
          <w:i w:val="false"/>
          <w:i w:val="false"/>
          <w:iCs w:val="false"/>
          <w:color w:val="333333"/>
          <w:sz w:val="20"/>
          <w:sz w:val="20"/>
          <w:szCs w:val="20"/>
          <w:rtl w:val="true"/>
        </w:rPr>
        <w:t>، باختلاف في اللفظ، و 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tl w:val="true"/>
        </w:rPr>
        <w:t>، باختلاف في اللفظ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183/68</w:t>
      </w:r>
      <w:r>
        <w:rPr>
          <w:rFonts w:ascii="IRNazanin" w:hAnsi="IRNazanin" w:eastAsia="IRNazanin"/>
          <w:b w:val="false"/>
          <w:b w:val="false"/>
          <w:bCs w:val="false"/>
          <w:i w:val="false"/>
          <w:i w:val="false"/>
          <w:iCs w:val="false"/>
          <w:color w:val="333333"/>
          <w:sz w:val="20"/>
          <w:sz w:val="20"/>
          <w:szCs w:val="20"/>
          <w:rtl w:val="true"/>
        </w:rPr>
        <w:t>، باختلاف في اللفظ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وما أثبتناه من المصدر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195/71</w:t>
      </w:r>
      <w:r>
        <w:rPr>
          <w:rFonts w:ascii="IRNazanin" w:hAnsi="IRNazanin" w:eastAsia="IRNazanin"/>
          <w:b w:val="false"/>
          <w:b w:val="false"/>
          <w:bCs w:val="false"/>
          <w:i w:val="false"/>
          <w:i w:val="false"/>
          <w:iCs w:val="false"/>
          <w:color w:val="333333"/>
          <w:sz w:val="20"/>
          <w:sz w:val="20"/>
          <w:szCs w:val="20"/>
          <w:rtl w:val="true"/>
        </w:rPr>
        <w:t>، باختلاف یسير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الصدر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198/72</w:t>
      </w:r>
      <w:r>
        <w:rPr>
          <w:rFonts w:ascii="IRNazanin" w:hAnsi="IRNazanin" w:eastAsia="IRNazanin"/>
          <w:b w:val="false"/>
          <w:b w:val="false"/>
          <w:bCs w:val="false"/>
          <w:i w:val="false"/>
          <w:i w:val="false"/>
          <w:iCs w:val="false"/>
          <w:color w:val="333333"/>
          <w:sz w:val="20"/>
          <w:sz w:val="20"/>
          <w:szCs w:val="20"/>
          <w:rtl w:val="true"/>
        </w:rPr>
        <w:t>، باختلاف یسير،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200/72</w:t>
      </w:r>
      <w:r>
        <w:rPr>
          <w:rFonts w:ascii="IRNazanin" w:hAnsi="IRNazanin" w:eastAsia="IRNazanin"/>
          <w:b w:val="false"/>
          <w:b w:val="false"/>
          <w:bCs w:val="false"/>
          <w:i w:val="false"/>
          <w:i w:val="false"/>
          <w:iCs w:val="false"/>
          <w:color w:val="333333"/>
          <w:sz w:val="20"/>
          <w:sz w:val="20"/>
          <w:szCs w:val="20"/>
          <w:rtl w:val="true"/>
        </w:rPr>
        <w:t>، باختلاف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المدين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103/121:27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 وهو تصحيف، والصواب ما أنتناء من المصدر، وهو حنش بن المعتمر،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ربيعة الكناني، أبو العنصر، تابعى من أهل الكوفة، من أصحاب أمير المؤمن عليه السلام،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2367/619:1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1297/291:3</w:t>
      </w:r>
      <w:r>
        <w:rPr>
          <w:rFonts w:ascii="IRNazanin" w:hAnsi="IRNazanin" w:eastAsia="IRNazanin"/>
          <w:b w:val="false"/>
          <w:b w:val="false"/>
          <w:bCs w:val="false"/>
          <w:i w:val="false"/>
          <w:i w:val="false"/>
          <w:iCs w:val="false"/>
          <w:color w:val="333333"/>
          <w:sz w:val="20"/>
          <w:sz w:val="20"/>
          <w:szCs w:val="20"/>
          <w:rtl w:val="true"/>
        </w:rPr>
        <w:t xml:space="preserve">، تهذيب التهذب </w:t>
      </w:r>
      <w:r>
        <w:rPr>
          <w:rFonts w:eastAsia="IRNazanin" w:cs="IRNazanin"/>
          <w:b w:val="false"/>
          <w:bCs w:val="false"/>
          <w:i w:val="false"/>
          <w:iCs w:val="false"/>
          <w:color w:val="333333"/>
          <w:sz w:val="20"/>
          <w:szCs w:val="20"/>
        </w:rPr>
        <w:t>104/58:3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2114/396:1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أمال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104/121:27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أخرجة المجلسي في البحار </w:t>
      </w:r>
      <w:r>
        <w:rPr>
          <w:rFonts w:eastAsia="IRNazanin" w:cs="IRNazanin"/>
          <w:b w:val="false"/>
          <w:bCs w:val="false"/>
          <w:i w:val="false"/>
          <w:iCs w:val="false"/>
          <w:color w:val="333333"/>
          <w:sz w:val="20"/>
          <w:szCs w:val="20"/>
        </w:rPr>
        <w:t>105/122:27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أخرجة المجلسي في البحار </w:t>
      </w:r>
      <w:r>
        <w:rPr>
          <w:rFonts w:eastAsia="IRNazanin" w:cs="IRNazanin"/>
          <w:b w:val="false"/>
          <w:bCs w:val="false"/>
          <w:i w:val="false"/>
          <w:iCs w:val="false"/>
          <w:color w:val="333333"/>
          <w:sz w:val="20"/>
          <w:szCs w:val="20"/>
        </w:rPr>
        <w:t>106/122:27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وما أثبتناه من الكافي هو الصواب، وهو عمر بن حنظلة المجلي البكزي الكوفي، يكنى أبا صخر، عدّه الشيخ في رجاله من أصحاب الباقر والصادق عليهما السلام،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451/251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8723/27:13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107/122:27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179/182</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108/122:27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109/122:27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148/17</w:t>
      </w:r>
      <w:r>
        <w:rPr>
          <w:rFonts w:ascii="IRNazanin" w:hAnsi="IRNazanin" w:eastAsia="IRNazanin"/>
          <w:b w:val="false"/>
          <w:b w:val="false"/>
          <w:bCs w:val="false"/>
          <w:i w:val="false"/>
          <w:i w:val="false"/>
          <w:iCs w:val="false"/>
          <w:color w:val="333333"/>
          <w:sz w:val="20"/>
          <w:sz w:val="20"/>
          <w:szCs w:val="20"/>
          <w:rtl w:val="true"/>
        </w:rPr>
        <w:t>، باختلاف بسير،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باختلاف في اللفظ، وأخرجه المجلسي في بحار الأنوار </w:t>
      </w:r>
      <w:r>
        <w:rPr>
          <w:rFonts w:eastAsia="IRNazanin" w:cs="IRNazanin"/>
          <w:b w:val="false"/>
          <w:bCs w:val="false"/>
          <w:i w:val="false"/>
          <w:iCs w:val="false"/>
          <w:color w:val="333333"/>
          <w:sz w:val="20"/>
          <w:szCs w:val="20"/>
        </w:rPr>
        <w:t>33/28:8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11/162:27</w:t>
      </w:r>
      <w:r>
        <w:rPr>
          <w:rFonts w:ascii="IRNazanin" w:hAnsi="IRNazanin" w:eastAsia="IRNazanin"/>
          <w:b w:val="false"/>
          <w:b w:val="false"/>
          <w:bCs w:val="false"/>
          <w:i w:val="false"/>
          <w:i w:val="false"/>
          <w:iCs w:val="false"/>
          <w:color w:val="333333"/>
          <w:sz w:val="20"/>
          <w:sz w:val="20"/>
          <w:szCs w:val="20"/>
          <w:rtl w:val="true"/>
        </w:rPr>
        <w:t>، عن أعلام الدين،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وخامسها النور على الصراط بين أعينهم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12/162:27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112/402</w:t>
      </w:r>
      <w:r>
        <w:rPr>
          <w:rFonts w:ascii="IRNazanin" w:hAnsi="IRNazanin" w:eastAsia="IRNazanin"/>
          <w:b w:val="false"/>
          <w:b w:val="false"/>
          <w:bCs w:val="false"/>
          <w:i w:val="false"/>
          <w:i w:val="false"/>
          <w:iCs w:val="false"/>
          <w:color w:val="333333"/>
          <w:sz w:val="20"/>
          <w:sz w:val="20"/>
          <w:szCs w:val="20"/>
          <w:rtl w:val="true"/>
        </w:rPr>
        <w:t xml:space="preserve">، باختلاف بسير، وأخرجه المجلسي في البحار </w:t>
      </w:r>
      <w:r>
        <w:rPr>
          <w:rFonts w:eastAsia="IRNazanin" w:cs="IRNazanin"/>
          <w:b w:val="false"/>
          <w:bCs w:val="false"/>
          <w:i w:val="false"/>
          <w:iCs w:val="false"/>
          <w:color w:val="333333"/>
          <w:sz w:val="20"/>
          <w:szCs w:val="20"/>
        </w:rPr>
        <w:t>13/162:27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عن رسول الله صلى الله عليه و آله، وأخرجه المجلسي في البحار </w:t>
      </w:r>
      <w:r>
        <w:rPr>
          <w:rFonts w:eastAsia="IRNazanin" w:cs="IRNazanin"/>
          <w:b w:val="false"/>
          <w:bCs w:val="false"/>
          <w:i w:val="false"/>
          <w:iCs w:val="false"/>
          <w:color w:val="333333"/>
          <w:sz w:val="20"/>
          <w:szCs w:val="20"/>
        </w:rPr>
        <w:t>14/163:27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الخصال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ويعزله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الخصال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الخصال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 بحجته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الخصال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110/122:27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والصدوق في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والمفيد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باختلاف في الفاظه، و أخرجه المجلسي في بحار الأنوار </w:t>
      </w:r>
      <w:r>
        <w:rPr>
          <w:rFonts w:eastAsia="IRNazanin" w:cs="IRNazanin"/>
          <w:b w:val="false"/>
          <w:bCs w:val="false"/>
          <w:i w:val="false"/>
          <w:iCs w:val="false"/>
          <w:color w:val="333333"/>
          <w:sz w:val="20"/>
          <w:szCs w:val="20"/>
        </w:rPr>
        <w:t>11/123:27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أبي عبد الله عليه السلام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112/125:27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به وامتحم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104/237:1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همرصة، وهو تصحيف، والصواب ما أثبتناه من كتاب التوحيد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w:t>
      </w:r>
      <w:r>
        <w:rPr>
          <w:rFonts w:ascii="IRNazanin" w:hAnsi="IRNazanin" w:eastAsia="IRNazanin"/>
          <w:b w:val="false"/>
          <w:b w:val="false"/>
          <w:bCs w:val="false"/>
          <w:i w:val="false"/>
          <w:i w:val="false"/>
          <w:iCs w:val="false"/>
          <w:color w:val="333333"/>
          <w:sz w:val="20"/>
          <w:sz w:val="20"/>
          <w:szCs w:val="20"/>
          <w:rtl w:val="true"/>
        </w:rPr>
        <w:t>، باختلاف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عقبة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113/125:27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156:175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177/182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114/126:27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الموجود في المتن ملفق من عدة أحاديث، أنظر ما رواه الشيخ الصدوق في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114/126:27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الدين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119/164</w:t>
      </w:r>
      <w:r>
        <w:rPr>
          <w:rFonts w:ascii="IRNazanin" w:hAnsi="IRNazanin" w:eastAsia="IRNazanin"/>
          <w:b w:val="false"/>
          <w:b w:val="false"/>
          <w:bCs w:val="false"/>
          <w:i w:val="false"/>
          <w:i w:val="false"/>
          <w:iCs w:val="false"/>
          <w:color w:val="333333"/>
          <w:sz w:val="20"/>
          <w:sz w:val="20"/>
          <w:szCs w:val="20"/>
          <w:rtl w:val="true"/>
        </w:rPr>
        <w:t>، باختلاف بسير،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16/163:27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والحسن والحسين عليهم السلام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32/124:10</w:t>
      </w:r>
      <w:r>
        <w:rPr>
          <w:rFonts w:ascii="IRNazanin" w:hAnsi="IRNazanin" w:eastAsia="IRNazanin"/>
          <w:b w:val="false"/>
          <w:b w:val="false"/>
          <w:bCs w:val="false"/>
          <w:i w:val="false"/>
          <w:i w:val="false"/>
          <w:iCs w:val="false"/>
          <w:color w:val="333333"/>
          <w:sz w:val="20"/>
          <w:sz w:val="20"/>
          <w:szCs w:val="20"/>
          <w:rtl w:val="true"/>
        </w:rPr>
        <w:t xml:space="preserve">، و أخرجه المجلسي في البحار </w:t>
      </w:r>
      <w:r>
        <w:rPr>
          <w:rFonts w:eastAsia="IRNazanin" w:cs="IRNazanin"/>
          <w:b w:val="false"/>
          <w:bCs w:val="false"/>
          <w:i w:val="false"/>
          <w:iCs w:val="false"/>
          <w:color w:val="333333"/>
          <w:sz w:val="20"/>
          <w:szCs w:val="20"/>
        </w:rPr>
        <w:t>17/164:27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100/160</w:t>
      </w:r>
      <w:r>
        <w:rPr>
          <w:rFonts w:ascii="IRNazanin" w:hAnsi="IRNazanin" w:eastAsia="IRNazanin"/>
          <w:b w:val="false"/>
          <w:b w:val="false"/>
          <w:bCs w:val="false"/>
          <w:i w:val="false"/>
          <w:i w:val="false"/>
          <w:iCs w:val="false"/>
          <w:color w:val="333333"/>
          <w:sz w:val="20"/>
          <w:sz w:val="20"/>
          <w:szCs w:val="20"/>
          <w:rtl w:val="true"/>
        </w:rPr>
        <w:t>، باختلاف یسير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دخلنا عليه، وما أثبتناه من البحار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115/126:27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116/126:27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 في المحاس </w:t>
      </w:r>
      <w:r>
        <w:rPr>
          <w:rFonts w:eastAsia="IRNazanin" w:cs="IRNazanin"/>
          <w:b w:val="false"/>
          <w:bCs w:val="false"/>
          <w:i w:val="false"/>
          <w:iCs w:val="false"/>
          <w:color w:val="333333"/>
          <w:sz w:val="20"/>
          <w:szCs w:val="20"/>
        </w:rPr>
        <w:t>172:180</w:t>
      </w:r>
      <w:r>
        <w:rPr>
          <w:rFonts w:ascii="IRNazanin" w:hAnsi="IRNazanin" w:eastAsia="IRNazanin"/>
          <w:b w:val="false"/>
          <w:b w:val="false"/>
          <w:bCs w:val="false"/>
          <w:i w:val="false"/>
          <w:i w:val="false"/>
          <w:iCs w:val="false"/>
          <w:color w:val="333333"/>
          <w:sz w:val="20"/>
          <w:sz w:val="20"/>
          <w:szCs w:val="20"/>
          <w:rtl w:val="true"/>
        </w:rPr>
        <w:t xml:space="preserve">، باختلاف بسير، وأخرجه المجلسي في البحار </w:t>
      </w:r>
      <w:r>
        <w:rPr>
          <w:rFonts w:eastAsia="IRNazanin" w:cs="IRNazanin"/>
          <w:b w:val="false"/>
          <w:bCs w:val="false"/>
          <w:i w:val="false"/>
          <w:iCs w:val="false"/>
          <w:color w:val="333333"/>
          <w:sz w:val="20"/>
          <w:szCs w:val="20"/>
        </w:rPr>
        <w:t>117/127:27</w:t>
      </w:r>
      <w:r>
        <w:rPr>
          <w:rFonts w:ascii="IRNazanin" w:hAnsi="IRNazanin" w:eastAsia="IRNazanin"/>
          <w:b w:val="false"/>
          <w:b w:val="false"/>
          <w:bCs w:val="false"/>
          <w:i w:val="false"/>
          <w:i w:val="false"/>
          <w:iCs w:val="false"/>
          <w:color w:val="333333"/>
          <w:sz w:val="20"/>
          <w:sz w:val="20"/>
          <w:szCs w:val="20"/>
          <w:rtl w:val="true"/>
        </w:rPr>
        <w:t>، عن أعلام الدين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هو ينكت إذا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يفكر و يحدّث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النكت بالحصى، ونكت الأرض بالقصيب، وهو أن يؤثر فيها بطرفه، فعل المفكر المهموم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ذكره الميداني في مجمع الأمثال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 التمرة والطويلة النخلة، يضرب لاختصار الكلام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118/127:27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وما أثبتناه من البحار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وما أثبتناه من البحار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19/164:27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وقد مرّ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الكرب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تفسير القمي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تفسير القمي</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ملاءة ليست بِلِفقَين،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رقيق 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w:t>
      </w:r>
      <w:r>
        <w:rPr>
          <w:rFonts w:ascii="IRNazanin" w:hAnsi="IRNazanin" w:eastAsia="IRNazanin"/>
          <w:b w:val="false"/>
          <w:b w:val="false"/>
          <w:bCs w:val="false"/>
          <w:i w:val="false"/>
          <w:i w:val="false"/>
          <w:iCs w:val="false"/>
          <w:color w:val="333333"/>
          <w:sz w:val="20"/>
          <w:sz w:val="20"/>
          <w:szCs w:val="20"/>
          <w:rtl w:val="true"/>
        </w:rPr>
        <w:t>، والصدوق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باختلاف في ألفاظه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بصائر الدرجات</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بصائر الدرجات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وما أثبتناه من بصائر الدرجات هو الصواب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بصائر الدرجات</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343/535</w:t>
      </w:r>
      <w:r>
        <w:rPr>
          <w:rFonts w:ascii="IRNazanin" w:hAnsi="IRNazanin" w:eastAsia="IRNazanin"/>
          <w:b w:val="false"/>
          <w:b w:val="false"/>
          <w:bCs w:val="false"/>
          <w:i w:val="false"/>
          <w:i w:val="false"/>
          <w:iCs w:val="false"/>
          <w:color w:val="333333"/>
          <w:sz w:val="20"/>
          <w:sz w:val="20"/>
          <w:szCs w:val="20"/>
          <w:rtl w:val="true"/>
        </w:rPr>
        <w:t>، باختلاف یسير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86930</Words>
  <Characters>365128</Characters>
  <CharactersWithSpaces>448281</CharactersWithSpaces>
  <Paragraphs>4130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2026-08-26T06:59:18Z</dcterms:created>
  <dc:creator>ghaemiyeh.com</dc:creator>
  <dc:description/>
  <dc:language>en-US</dc:language>
  <cp:lastModifiedBy/>
  <dcterms:modified xsi:type="dcterms:W3CDTF">2026-08-26T10:29:36Z</dcterms:modified>
  <cp:revision>1</cp:revision>
  <dc:subject/>
  <dc:title>اعلام الدین فی صفات المومنین من اعلام القرن الثامن الهجری</dc:title>
</cp:coreProperties>
</file>

<file path=docProps/custom.xml><?xml version="1.0" encoding="utf-8"?>
<Properties xmlns="http://schemas.openxmlformats.org/officeDocument/2006/custom-properties" xmlns:vt="http://schemas.openxmlformats.org/officeDocument/2006/docPropsVTypes"/>
</file>