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304.xml" ContentType="application/vnd.openxmlformats-officedocument.wordprocessingml.footer+xml"/>
  <Override PartName="/word/footer29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88.xml" ContentType="application/vnd.openxmlformats-officedocument.wordprocessingml.footer+xml"/>
  <Override PartName="/word/footer269.xml" ContentType="application/vnd.openxmlformats-officedocument.wordprocessingml.footer+xml"/>
  <Override PartName="/word/footer89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9.xml" ContentType="application/vnd.openxmlformats-officedocument.wordprocessingml.footer+xml"/>
  <Override PartName="/word/footer301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285.xml" ContentType="application/vnd.openxmlformats-officedocument.wordprocessingml.footer+xml"/>
  <Override PartName="/word/footer302.xml" ContentType="application/vnd.openxmlformats-officedocument.wordprocessingml.footer+xml"/>
  <Override PartName="/word/footer286.xml" ContentType="application/vnd.openxmlformats-officedocument.wordprocessingml.footer+xml"/>
  <Override PartName="/word/footer311.xml" ContentType="application/vnd.openxmlformats-officedocument.wordprocessingml.footer+xml"/>
  <Override PartName="/word/footer295.xml" ContentType="application/vnd.openxmlformats-officedocument.wordprocessingml.footer+xml"/>
  <Override PartName="/word/footer312.xml" ContentType="application/vnd.openxmlformats-officedocument.wordprocessingml.footer+xml"/>
  <Override PartName="/word/footer296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303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270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49.xml" ContentType="application/vnd.openxmlformats-officedocument.wordprocessingml.footer+xml"/>
  <Override PartName="/word/footer315.xml" ContentType="application/vnd.openxmlformats-officedocument.wordprocessingml.footer+xml"/>
  <Override PartName="/word/footer190.xml" ContentType="application/vnd.openxmlformats-officedocument.wordprocessingml.footer+xml"/>
  <Override PartName="/word/footer352.xml" ContentType="application/vnd.openxmlformats-officedocument.wordprocessingml.footer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124.xml" ContentType="application/vnd.openxmlformats-officedocument.wordprocessingml.footer+xml"/>
  <Override PartName="/word/footer287.xml" ContentType="application/vnd.openxmlformats-officedocument.wordprocessingml.footer+xml"/>
  <Override PartName="/word/footer255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340.xml" ContentType="application/vnd.openxmlformats-officedocument.wordprocessingml.footer+xml"/>
  <Override PartName="/word/footer314.xml" ContentType="application/vnd.openxmlformats-officedocument.wordprocessingml.footer+xml"/>
  <Override PartName="/word/footer298.xml" ContentType="application/vnd.openxmlformats-officedocument.wordprocessingml.footer+xml"/>
  <Override PartName="/word/footer351.xml" ContentType="application/vnd.openxmlformats-officedocument.wordprocessingml.footer+xml"/>
  <Override PartName="/word/footer313.xml" ContentType="application/vnd.openxmlformats-officedocument.wordprocessingml.footer+xml"/>
  <Override PartName="/word/footer297.xml" ContentType="application/vnd.openxmlformats-officedocument.wordprocessingml.footer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350.xml" ContentType="application/vnd.openxmlformats-officedocument.wordprocessingml.footer+xml"/>
  <Override PartName="/word/footer310.xml" ContentType="application/vnd.openxmlformats-officedocument.wordprocessingml.footer+xml"/>
  <Override PartName="/word/footer294.xml" ContentType="application/vnd.openxmlformats-officedocument.wordprocessingml.footer+xml"/>
  <Override PartName="/word/footer345.xml" ContentType="application/vnd.openxmlformats-officedocument.wordprocessingml.footer+xml"/>
  <Override PartName="/word/footer292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344.xml" ContentType="application/vnd.openxmlformats-officedocument.wordprocessingml.footer+xml"/>
  <Override PartName="/word/footer291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343.xml" ContentType="application/vnd.openxmlformats-officedocument.wordprocessingml.footer+xml"/>
  <Override PartName="/word/footer290.xml" ContentType="application/vnd.openxmlformats-officedocument.wordprocessingml.footer+xml"/>
  <Override PartName="/word/footer305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342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30.xml" ContentType="application/vnd.openxmlformats-officedocument.wordprocessingml.footer+xml"/>
  <Override PartName="/word/footer99.xml" ContentType="application/vnd.openxmlformats-officedocument.wordprocessingml.footer+xml"/>
  <Override PartName="/word/footer288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256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41.xml" ContentType="application/vnd.openxmlformats-officedocument.wordprocessingml.footer+xml"/>
  <Override PartName="/word/footer300.xml" ContentType="application/vnd.openxmlformats-officedocument.wordprocessingml.footer+xml"/>
  <Override PartName="/word/footer284.xml" ContentType="application/vnd.openxmlformats-officedocument.wordprocessingml.footer+xml"/>
  <Override PartName="/word/footer293.xml" ContentType="application/vnd.openxmlformats-officedocument.wordprocessingml.footer+xml"/>
  <Override PartName="/word/footer283.xml" ContentType="application/vnd.openxmlformats-officedocument.wordprocessingml.footer+xml"/>
  <Override PartName="/word/footer282.xml" ContentType="application/vnd.openxmlformats-officedocument.wordprocessingml.footer+xml"/>
  <Override PartName="/word/footer281.xml" ContentType="application/vnd.openxmlformats-officedocument.wordprocessingml.footer+xml"/>
  <Override PartName="/word/footer280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331.xml" ContentType="application/vnd.openxmlformats-officedocument.wordprocessingml.footer+xml"/>
  <Override PartName="/word/footer1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332.xml" ContentType="application/vnd.openxmlformats-officedocument.wordprocessingml.footer+xml"/>
  <Override PartName="/word/footer2.xml" ContentType="application/vnd.openxmlformats-officedocument.wordprocessingml.footer+xml"/>
  <Override PartName="/word/footer226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3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91.xml" ContentType="application/vnd.openxmlformats-officedocument.wordprocessingml.footer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52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319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326.xml" ContentType="application/vnd.openxmlformats-officedocument.wordprocessingml.footer+xml"/>
  <Override PartName="/word/footer160.xml" ContentType="application/vnd.openxmlformats-officedocument.wordprocessingml.footer+xml"/>
  <Override PartName="/word/footer327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1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9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ایضاح ترددات الشرائع جلد </w:t>
      </w:r>
      <w:r>
        <w:rPr/>
        <w:t>1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4740_2314609296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742_231460929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744_2314609296">
            <w:r>
              <w:rPr>
                <w:webHidden/>
                <w:rStyle w:val="IndexLink"/>
                <w:rtl w:val="true"/>
              </w:rPr>
              <w:t>مقدمة المحقق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746_2314609296">
            <w:r>
              <w:rPr>
                <w:webHidden/>
                <w:rStyle w:val="IndexLink"/>
                <w:rtl w:val="true"/>
              </w:rPr>
              <w:t xml:space="preserve">تمهيد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748_2314609296">
            <w:r>
              <w:rPr>
                <w:webHidden/>
                <w:rStyle w:val="IndexLink"/>
                <w:rtl w:val="true"/>
              </w:rPr>
              <w:t xml:space="preserve">حياة المؤلف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750_2314609296">
            <w:r>
              <w:rPr>
                <w:webHidden/>
                <w:rStyle w:val="IndexLink"/>
                <w:rtl w:val="true"/>
              </w:rPr>
              <w:t xml:space="preserve">أساتذته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752_2314609296">
            <w:r>
              <w:rPr>
                <w:webHidden/>
                <w:rStyle w:val="IndexLink"/>
                <w:rtl w:val="true"/>
              </w:rPr>
              <w:t xml:space="preserve">تآليفه القيمة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754_2314609296">
            <w:r>
              <w:rPr>
                <w:webHidden/>
                <w:rStyle w:val="IndexLink"/>
                <w:rtl w:val="true"/>
              </w:rPr>
              <w:t xml:space="preserve">حول الكتاب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756_2314609296">
            <w:r>
              <w:rPr>
                <w:webHidden/>
                <w:rStyle w:val="IndexLink"/>
                <w:rtl w:val="true"/>
              </w:rPr>
              <w:t xml:space="preserve">ولادته ووفاته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758_2314609296">
            <w:r>
              <w:rPr>
                <w:webHidden/>
                <w:rStyle w:val="IndexLink"/>
                <w:rtl w:val="true"/>
              </w:rPr>
              <w:t xml:space="preserve">فى طريق التحقيق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760_2314609296">
            <w:r>
              <w:rPr>
                <w:webHidden/>
                <w:rStyle w:val="IndexLink"/>
                <w:rtl w:val="true"/>
              </w:rPr>
              <w:t>إيضاح ترددات الشرائع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762_2314609296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فى ذكر الترددات المذكورة فى كتاب الطهارة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764_231460929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766_2314609296">
            <w:r>
              <w:rPr>
                <w:webHidden/>
                <w:rStyle w:val="IndexLink"/>
                <w:rtl w:val="true"/>
              </w:rPr>
              <w:t xml:space="preserve">فرعان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768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770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772_2314609296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فى ذكر الترددات المذكورة فى كتاب الصلاة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774_2314609296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فى الترددات المذكورة فى فضل صلاة الجمعة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776_2314609296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فى ذكر الترددات المذكورة فى فضل صلاة العيد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778_231460929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780_2314609296">
            <w:r>
              <w:rPr>
                <w:webHidden/>
                <w:rStyle w:val="IndexLink"/>
                <w:rtl w:val="true"/>
              </w:rPr>
              <w:t xml:space="preserve">فائدة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782_2314609296">
            <w:r>
              <w:rPr>
                <w:webHidden/>
                <w:rStyle w:val="IndexLink"/>
                <w:rtl w:val="true"/>
              </w:rPr>
              <w:t xml:space="preserve">الفصل الثالث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فى ذكر الترددات والترجيحات المذكورة فى كتاب الزكاة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784_231460929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786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788_2314609296">
            <w:r>
              <w:rPr>
                <w:webHidden/>
                <w:rStyle w:val="IndexLink"/>
                <w:rtl w:val="true"/>
              </w:rPr>
              <w:t xml:space="preserve">فائدة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790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792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794_2314609296">
            <w:r>
              <w:rPr>
                <w:webHidden/>
                <w:rStyle w:val="IndexLink"/>
                <w:rtl w:val="true"/>
              </w:rPr>
              <w:t xml:space="preserve">الفصل الرابع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فى إيضاح الترددات المذكورة فى كتاب الصوم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796_231460929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798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00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02_2314609296">
            <w:r>
              <w:rPr>
                <w:webHidden/>
                <w:rStyle w:val="IndexLink"/>
                <w:rtl w:val="true"/>
              </w:rPr>
              <w:t xml:space="preserve">فرع آخر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04_2314609296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06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08_2314609296">
            <w:r>
              <w:rPr>
                <w:webHidden/>
                <w:rStyle w:val="IndexLink"/>
                <w:rtl w:val="true"/>
              </w:rPr>
              <w:t xml:space="preserve">فرعان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10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812_2314609296">
            <w:r>
              <w:rPr>
                <w:webHidden/>
                <w:rStyle w:val="IndexLink"/>
                <w:rtl w:val="true"/>
              </w:rPr>
              <w:t xml:space="preserve">الفصل الرابع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فى إيضاح الترددات المذكورة فى كتاب الاعتكاف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14_231460929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16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18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20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822_2314609296">
            <w:r>
              <w:rPr>
                <w:webHidden/>
                <w:rStyle w:val="IndexLink"/>
                <w:rtl w:val="true"/>
              </w:rPr>
              <w:t xml:space="preserve">الفصل الخامس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فى إيضاح الترددات المذكورة فى كتاب الحج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24_231460929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26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28_2314609296">
            <w:r>
              <w:rPr>
                <w:webHidden/>
                <w:rStyle w:val="IndexLink"/>
                <w:rtl w:val="true"/>
              </w:rPr>
              <w:t xml:space="preserve">فائدة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30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32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34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36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38_2314609296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40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42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44_2314609296">
            <w:r>
              <w:rPr>
                <w:webHidden/>
                <w:rStyle w:val="IndexLink"/>
                <w:rtl w:val="true"/>
              </w:rPr>
              <w:t xml:space="preserve">فرع آخر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46_2314609296">
            <w:r>
              <w:rPr>
                <w:webHidden/>
                <w:rStyle w:val="IndexLink"/>
                <w:rtl w:val="true"/>
              </w:rPr>
              <w:t xml:space="preserve">فرع ثالث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48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50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52_2314609296">
            <w:r>
              <w:rPr>
                <w:webHidden/>
                <w:rStyle w:val="IndexLink"/>
                <w:rtl w:val="true"/>
              </w:rPr>
              <w:t xml:space="preserve">فرع آخر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54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56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58_2314609296">
            <w:r>
              <w:rPr>
                <w:webHidden/>
                <w:rStyle w:val="IndexLink"/>
                <w:rtl w:val="true"/>
              </w:rPr>
              <w:t xml:space="preserve">فرع آخر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60_2314609296">
            <w:r>
              <w:rPr>
                <w:webHidden/>
                <w:rStyle w:val="IndexLink"/>
                <w:rtl w:val="true"/>
              </w:rPr>
              <w:t xml:space="preserve">فائدة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62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64_2314609296">
            <w:r>
              <w:rPr>
                <w:webHidden/>
                <w:rStyle w:val="IndexLink"/>
                <w:rtl w:val="true"/>
              </w:rPr>
              <w:t xml:space="preserve">فرع آخر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66_2314609296">
            <w:r>
              <w:rPr>
                <w:webHidden/>
                <w:rStyle w:val="IndexLink"/>
                <w:rtl w:val="true"/>
              </w:rPr>
              <w:t xml:space="preserve">فرعان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68_2314609296">
            <w:r>
              <w:rPr>
                <w:webHidden/>
                <w:rStyle w:val="IndexLink"/>
                <w:rtl w:val="true"/>
              </w:rPr>
              <w:t xml:space="preserve">فائدة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70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72_2314609296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74_2314609296">
            <w:r>
              <w:rPr>
                <w:webHidden/>
                <w:rStyle w:val="IndexLink"/>
                <w:rtl w:val="true"/>
              </w:rPr>
              <w:t xml:space="preserve">فرعان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876_2314609296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فى إيضاح الترددات المذكورة فى كتاب الجهاد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78_231460929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80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82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84_2314609296">
            <w:r>
              <w:rPr>
                <w:webHidden/>
                <w:rStyle w:val="IndexLink"/>
                <w:rtl w:val="true"/>
              </w:rPr>
              <w:t xml:space="preserve">فائدة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86_2314609296">
            <w:r>
              <w:rPr>
                <w:webHidden/>
                <w:rStyle w:val="IndexLink"/>
                <w:rtl w:val="true"/>
              </w:rPr>
              <w:t xml:space="preserve">تذنيب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88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90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92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94_2314609296">
            <w:r>
              <w:rPr>
                <w:webHidden/>
                <w:rStyle w:val="IndexLink"/>
                <w:rtl w:val="true"/>
              </w:rPr>
              <w:t xml:space="preserve">فرعان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896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898_2314609296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فى إيضاح الترددات المذكورة فى المعاملات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900_231460929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902_2314609296">
            <w:r>
              <w:rPr>
                <w:webHidden/>
                <w:rStyle w:val="IndexLink"/>
                <w:rtl w:val="true"/>
              </w:rPr>
              <w:t xml:space="preserve">البحث الاول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فى ذكر الترجيحات المذكورة فى باب وجوه الاكتساب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904_2314609296">
            <w:r>
              <w:rPr>
                <w:webHidden/>
                <w:rStyle w:val="IndexLink"/>
                <w:rtl w:val="true"/>
              </w:rPr>
              <w:t xml:space="preserve">البحث الثانى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فى ذكر الترددات المذكورة فى فصل الخيار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906_231460929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908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910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912_2314609296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فى ذكر الترددات المذكورة فى كتاب الاجارة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914_231460929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916_2314609296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918_2314609296">
            <w:r>
              <w:rPr>
                <w:webHidden/>
                <w:rStyle w:val="IndexLink"/>
                <w:rtl w:val="true"/>
              </w:rPr>
              <w:t>فهرس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9579_200768"/>
      <w:bookmarkStart w:id="1" w:name="pg19579_20076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9579_200768"/>
      <w:bookmarkStart w:id="3" w:name="__RefHeading___Toc34740_2314609296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 الدين جعفر بن الزهدري الحلي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 مهدي الرجائي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مكتبة آية اللّه العظمى المرعشي النجفي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سيد الشهداء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المكتبة الإسلامية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مخطوطات مكتبة آية اللّه المرعشي العامة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إيضاح ترددات الشرائع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للفقيه الجليل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 الدين جعفر بن الزهدرئ الحلي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الثامن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الأول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السيد مهدي الرجائي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اشراف السيد محمود المرعشي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المحرر الرقمي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علي ملك محمد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‏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سرشناسه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زهدري حلي، نجم‌الدين جعفر،‏ قرن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‏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عنوان قراردادي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شرايع الاسلام في مسائل الحلال و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ايضاح ترددات الشرايع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لنجم‌الدين‌جعفربن‌الزهدري‌الحلي؛ تحقيق مهدي الرجائي؛ اشراف‌محمود المرعشي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‏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مكتبه آيه‌الله‌المرعشي‌العامه،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‏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ظاهري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يك مجلد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‏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مخطوطات مكتبه آيه‌الله المرعشي العامه؛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978-964-8179-50-7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‏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يادداشت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‏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يادداشت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در حقيقت شرحي بركتاب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شرائع‌الاسلام في مسائل‌الحلال و 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نوشته جعفربن‌حسن محقق‌حلي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‏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محقق حلي، جعفربن حسن،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شرايع‌الاسلام في مسائل‌الحلال والحرام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نقد و تفسير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‏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قرن ‏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.‏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رجايي، سيدمهدي،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 و مصحح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‏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شناسه افزوده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مرعشي،سيد محمود، ‏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‏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شناسه افزوده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محقق حلي، جعفربن حسن،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شرايع‌الاسلام في مسائل‌الحلال والحرام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بندي كنگره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۴۰۲۱۴۶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۱۳۶۶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‏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رده بندي ديويي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‏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‏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شماره كتابشناسي 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۳۶۲۲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4742_2314609296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9579_200770"/>
      <w:bookmarkStart w:id="8" w:name="pg19579_200770"/>
      <w:bookmarkEnd w:id="8"/>
    </w:p>
    <w:p>
      <w:pPr>
        <w:pStyle w:val="BookText"/>
        <w:rPr/>
      </w:pPr>
      <w:bookmarkStart w:id="9" w:name="pg19579_200770"/>
      <w:bookmarkEnd w:id="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34744_2314609296"/>
      <w:bookmarkStart w:id="11" w:name="_Toc3"/>
      <w:bookmarkEnd w:id="10"/>
      <w:r>
        <w:rPr>
          <w:rtl w:val="true"/>
        </w:rPr>
        <w:t>مقدمة المحقق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34746_2314609296"/>
      <w:bookmarkStart w:id="13" w:name="_Toc4"/>
      <w:bookmarkEnd w:id="12"/>
      <w:r>
        <w:rPr>
          <w:rtl w:val="true"/>
        </w:rPr>
        <w:t xml:space="preserve">تمهيد </w:t>
      </w:r>
      <w:r>
        <w:rPr>
          <w:rtl w:val="true"/>
        </w:rPr>
        <w:t>:</w:t>
      </w:r>
      <w:bookmarkEnd w:id="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اتجه علماء الشيعة اتجاها ملحوظا في جميع الميادين العلمية منذ أقدم عصورهم ، وامتد نشاطهم وحركتهم الفكرية الى كل ما كان هناك من علوم معروفة وشمل نشاطهم الى جانب الفقه وأصوله والكلام وعلوم القرآن واللغة والادب سوى ذلك من العلوم الاخرى ، ونجد هذا النشاط بارزا على مؤلفاتهم الكثيرة التي تعكس اتجاههم العلمي ونشاطهم الفكري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والانصاف يحتم علينا ان لا ننسى لهم ما قاموا به من الادوار الكبيرة في الحركة الثقافية في الاحقاب الاسلامية الماضية ، وما ساهم به اتجاههم هذا الممعن بحثا ، الذي جاب مناطق الانسان والحياة في بناء الحضارة الاسلامية ، واقامة دعائمها على أسس قويمة منتجة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لمن المدهش حقا أن نجد كثيرا من مفكري الشيعة وعلمائهم قد سبقوا عصورهم بأجيال بمعلوماتهم ونظرياتهم وآثارهم ، وتركوا حقائق علمية مثيرة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مجاهيل علماء الشيعة الذين برزوا في هذه الميادين العلمية والثقافية هو الشيخ الفقيه المحقق الاصولي المتكلم المولى نجم الدين جعفر بن الزهدري الحلي </w:t>
      </w:r>
      <w:bookmarkStart w:id="14" w:name="pg19579_200771"/>
    </w:p>
    <w:p>
      <w:pPr>
        <w:pStyle w:val="BookText"/>
        <w:rPr/>
      </w:pPr>
      <w:bookmarkEnd w:id="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كان من أجلة عصره في الفقه والاصول والكلام ، أسكنه اللّه بحبوحات جناته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" w:name="__RefHeading___Toc34748_2314609296"/>
      <w:bookmarkStart w:id="16" w:name="_Toc5"/>
      <w:bookmarkEnd w:id="15"/>
      <w:r>
        <w:rPr>
          <w:rtl w:val="true"/>
        </w:rPr>
        <w:t xml:space="preserve">حياة المؤلف </w:t>
      </w:r>
      <w:r>
        <w:rPr>
          <w:rtl w:val="true"/>
        </w:rPr>
        <w:t>:</w:t>
      </w:r>
      <w:bookmarkEnd w:id="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الاسف لم أعثر على ذكر وترجمة للمؤلف في كتب الاصحاب ، لا في كتب تراجمهم ، ولا في كتبهم الفقهية والاصولية والكلامية ، وأصبح ذكره وترجمته خامدا ، ولم يكشف التاريخ الغطاء عن ترجمته ، وبقي مخمول الذكر كأمثاله من الاعلام المجهولين في كل الاعصار والاجيال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أنك سترى اقبال الاعلام وأفاضل عصره وممن تأخر عنه على كتابه هذا حتى استنسخ الكتاب في مدة سنتين مرتين على ما وصل إلينا ، واستنسخه أيضا المحقق العلامة الشيخ أحمد بن فهد الحلي المتوفى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بخطه الشريف كما يظهر من مقابلة احدى النسختين الموجودة عندي مع خطه الشريف ، وهذا مما يكشف عن جلالة المؤلف وكتابه في تلك الاجيال والعصور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 الشهيد الثاني ينقل عن كتابه هذا ، كما يظهر من الذريعة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" w:name="__RefHeading___Toc34750_2314609296"/>
      <w:bookmarkStart w:id="18" w:name="_Toc6"/>
      <w:bookmarkEnd w:id="17"/>
      <w:r>
        <w:rPr>
          <w:rtl w:val="true"/>
        </w:rPr>
        <w:t xml:space="preserve">أساتذته </w:t>
      </w:r>
      <w:r>
        <w:rPr>
          <w:rtl w:val="true"/>
        </w:rPr>
        <w:t>:</w:t>
      </w:r>
      <w:bookmarkEnd w:id="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المشهود في كتابه الايضاح أن المترجم له كان من أبرز تلامذة العلامة الحلي المتوفى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وأنه ألف كتابه هذا في زمن حياة العلامة ، حيث أنه يعبر عنه فيه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شيخنا دامت فضائله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دام ظله في المختلف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وأنه قرأ عليه كتاب الشرائع للمحقق الحلي المتوفى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يدل عليه كلامه في توجيه عبارة الشرائع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 الذي سمعت من شيخنا وقت القراءة عليه أن المراد بالوجه الاخر هنا عدم صحة الخ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وأنه كان ممن صاحبه كثيرا واعتنى باستاده كل العناية ، كما يدل عليه قوله </w:t>
      </w:r>
      <w:bookmarkStart w:id="19" w:name="pg19579_200772"/>
    </w:p>
    <w:p>
      <w:pPr>
        <w:pStyle w:val="BookText"/>
        <w:rPr/>
      </w:pPr>
      <w:bookmarkEnd w:id="1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سمعت شيخنا كثيرا ما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يشير المصنف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تارة الى خلاف الجمهور وتارة الى ما يختاره الخ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ونقل في موارد قليلة جدا عن كتابه المختلف والمنتهى والقواعد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وقد عبر في موضع أو موضعين عن المحقق نجم الدين صاحب الشرائع والنكت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شيخنا نجم الدين في النكت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مما يتوهم في بادئ النظر أنه كان من أساتذته ، ولكن يبعد ذلك امور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تعبيره أيضا عن الشيخ المفيد والشيخ الطوسي قدس اللّه أسرارهما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شيخنا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يوهن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مناقشاته الكثيرة مع المحقق الابي صاحب كتاب كشف الرموز حيث أنه كان من تلامذة المحقق ، وقد صرح في مواضع من الكتاب أنه قرأ على المحقق كتاب الشرائع وأنه أعرف بكلام استاده ، وهذا مما يوهن أنه ما تلمذ عند المحقق ، والا ما كان يحيل الى صاحب كشف الرموز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عدم تصريحه على أنه تلمذ عنده أو ما يدل على ذلك ، 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" w:name="__RefHeading___Toc34752_2314609296"/>
      <w:bookmarkStart w:id="21" w:name="_Toc7"/>
      <w:bookmarkEnd w:id="20"/>
      <w:r>
        <w:rPr>
          <w:rtl w:val="true"/>
        </w:rPr>
        <w:t xml:space="preserve">تآليفه القيمة </w:t>
      </w:r>
      <w:r>
        <w:rPr>
          <w:rtl w:val="true"/>
        </w:rPr>
        <w:t>:</w:t>
      </w:r>
      <w:bookmarkEnd w:id="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إيضاح ترددات الشرائع ، سيأتي البحث حوله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مناهج الوصول ، ان المؤلف حيث تعرض في كتابه هذا للمسائل الاصولية ذكر أنه حققه في كتب الاصولية ، أو أصول الفقه وغيرهما من التعبيرات الدالة على ذلك الى أن صرح في موضع واحد من الكتاب في مبحث انعقاد الاحرام للمتمتع والمفرد بالتلبية ، تعرض لمبحث الاستثناء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بينا ضعفه في كتاب مناهج الوصول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الكتاب أيضا من الكتب المجهولة التي لم يتعرض له الاصحاب حسب استقرائي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في علم الكلام ، وقد أشار إليه في الكتاب ، حيث يتعرض للمسائل الكلامية ويحيل إليه ، ولكن ما صرح باسم الكتاب في أي موضع من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" w:name="pg19579_200773"/>
    </w:p>
    <w:p>
      <w:pPr>
        <w:pStyle w:val="Heading3"/>
        <w:numPr>
          <w:ilvl w:val="2"/>
          <w:numId w:val="1"/>
        </w:numPr>
        <w:rPr/>
      </w:pPr>
      <w:bookmarkStart w:id="23" w:name="__RefHeading___Toc34754_2314609296"/>
      <w:bookmarkStart w:id="24" w:name="_Toc8"/>
      <w:bookmarkEnd w:id="22"/>
      <w:bookmarkEnd w:id="23"/>
      <w:r>
        <w:rPr>
          <w:rtl w:val="true"/>
        </w:rPr>
        <w:t xml:space="preserve">حول الكتاب </w:t>
      </w:r>
      <w:r>
        <w:rPr>
          <w:rtl w:val="true"/>
        </w:rPr>
        <w:t>: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الكتاب هو شرح على ترددات الشرائع ، حيث أنه قدس‌سره كشف الغطاء والابهام عن الترددات الموجودة في الشرائع المصرحة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تردد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الاشبه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الاصح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وغيرها من الموارد التي تردد فيها صاحب الشرائع ، فالمؤلف بين وجه التردد وأدلة الطرفين واختار الوجه الصحيح عنده وهذا أول أثر يخرج الى عالم النور في شرح ترددات الشرائع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الجدير بالذكر أدبه البليغ بالنسبة الى الاقطاب الثلاث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المرتضى والشيخ المفيد والشيخ الطوسي قدس اللّه أسرارهم ، حيث أنه يعبر عنهم بتعابير لم أر مثلها في كتب الاصحاب ، كقوله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كرم اللّه محله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من التعبيرات المشهودة في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ويتعرض كثيرا لآراء الشيخ المحقق ابن ادريس صاحب كتاب السرائر ويعبر عنه في الكتاب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خالف مسلكه في العمل بخبر الواحد وذهب الى حجيته ، ومع هذا يطرح أخبار الفطحية والواقفية وأمثالهما وان كانوا ثقاة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ويتعرض كثيرا لكلام الشيخ الطوسي قدس اللّه سره في كتبه الممتعة وكذا لكلام السيد المرتضى كرم اللّه محله وكذا عن المحقق أبي الصلاح الحلبي وسلار وغيرهم ممن تقدمه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ويتعرض أحيانا لكلام المحقق الابي في كتابه كشف الرموز ويناقش فيه ، كما لا يخفى على المراجع ، وصرح بأن له حاشية على الشرائع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وينقل عن كتب كان عنده حين تأليف الكتاب ، منها المسائل الكمالية للمحقق الحلي ، ومنها المسائل الحائريات للشيخ الطوسي ، ومنها كتاب الواسطة وكتاب الرائع للراوندي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" w:name="pg19579_200774"/>
    </w:p>
    <w:p>
      <w:pPr>
        <w:pStyle w:val="Heading3"/>
        <w:numPr>
          <w:ilvl w:val="2"/>
          <w:numId w:val="1"/>
        </w:numPr>
        <w:rPr/>
      </w:pPr>
      <w:bookmarkStart w:id="26" w:name="__RefHeading___Toc34756_2314609296"/>
      <w:bookmarkStart w:id="27" w:name="_Toc9"/>
      <w:bookmarkEnd w:id="25"/>
      <w:bookmarkEnd w:id="26"/>
      <w:r>
        <w:rPr>
          <w:rtl w:val="true"/>
        </w:rPr>
        <w:t xml:space="preserve">ولادته ووفاته </w:t>
      </w:r>
      <w:r>
        <w:rPr>
          <w:rtl w:val="true"/>
        </w:rPr>
        <w:t>:</w:t>
      </w:r>
      <w:bookmarkEnd w:id="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أعثر في الكتاب على تاريخ يدل على ولادته ووفاته فيه ، ولكن من المسلم أنه كان من أعلام القرن الثامن الهجري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اللّه يقيظ رجالا لاحياء ذكره وترجمته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34758_2314609296"/>
      <w:bookmarkStart w:id="29" w:name="_Toc10"/>
      <w:bookmarkEnd w:id="28"/>
      <w:r>
        <w:rPr>
          <w:rtl w:val="true"/>
        </w:rPr>
        <w:t xml:space="preserve">فى طريق التحقيق </w:t>
      </w:r>
      <w:r>
        <w:rPr>
          <w:rtl w:val="true"/>
        </w:rPr>
        <w:t>:</w:t>
      </w:r>
      <w:bookmarkEnd w:id="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قابلت الكتاب واستنسخته من نسختين نفيستين 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مخطوطة كاملة من أولها الى آخرها غير الورقة الاولى ، بخط النسخ الحلي ، وهي تقع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صحيفة ، كل 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سطرا ، كاتبها علي ابن حسن بن أحمد بن ابراهيم بن مظاهر ، استنسخها عن نسخة المؤلف بخطه تاريخ كتابتها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نماذج النسخة في نهاية المقدمة ، والنسخة محفوظة في مكتبة آية اللّه العظمى السيد شهاب الدين المرعشي النجفي دام ظله الوارف برقم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وجعلت رمز النسخة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كاملة من أولها الى آخرها غير الورقة الاولى أيضا ، بخط النسخ الحلي أيضا ، وهي تقع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صحيفة ، كل 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سطرا ، وعلى هوامش النسخة علامة المقابلة والتصحيح ، وقوبل النسخة أيضا على نسخة المحقق المولى الشيخ أحمد بن فهد الحلي التي استنسخها بخطه الشريف ، كما أشار في مواضع في هوامش النسخة وأشرت الى ذلك في تعاليقي على الكتاب ، تاريخ كتابتها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والنسخة محفوظة في مكتبة مجلس الشورى برقم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وجعلت رمز النسخة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بذلت الوسع والطاقة في استنساخ الكتاب ، حيث أن النسختين كانتا بالخط الحلي ، وهو من أصعب الخطوط المتداولة قراءة ، كما لا يخفى على أربابها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وحققت الكتاب حق التحقيق والتصحيح ، وعرضه على الاصول المنقولة عنها ، أو المصادر المأخوذة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وأرجو من العلماء الافاضل والاعزاء الكرام الذين يراجعون الكتاب أن يتفضلوا علينا بما لديهم من الاطلاع على ترجمة المؤلف وسائر تأليفاته ، حتى نستدركها في الطبعة القادمة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يمنوا علينا بما لديهم من النقد وتصحيح ما لعلنا وقعنا فيه من الاخطاء والاشتباهات والزلات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وبالختام اني اقدم ثنائي العاطر لادارة المكتبة العامة التي أسسها سماحة المرجع الديني آية اللّه العظمى السيد شهاب الدين المرعشي النجفي دام ظله الوارف ، على اهتمامها في احياء آثار أسلافنا المتقدمين ، وأسأل اللّه تعالى أن يديم ظل سماحته المديد لرعاية هذه الحركة المباركة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وأطلب إليه جل وعز أن يزيد في توفيق ولده البار الرءوف العلامة السيد محمود المرعشي حفظه اللّه ، فانه خير ناصر ومعين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والحمد لله الذي هدانا لهذا ، وما كنا لنهتدي لو لا أن هدانا اللّه ، ونستغفره مما وقع من خلل وحصل من زلل ، ونعوذ باللّه من شرور أنفسنا ، وسيئات أعمالنا والخيانة بالامانات ، وتضييع حقوق المؤمنين ، وزلات أقدامنا ، وعثرات أقلامنا فهو الهادي الى الرشاد ، والموفق للصواب والسداد ، والسلام على من اتبع الهدى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رجب المرجب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المشرفة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753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37185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مهدى الرجائى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3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0" w:name="pg19579_200784"/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31" w:name="__RefHeading___Toc34760_2314609296"/>
      <w:bookmarkStart w:id="32" w:name="_Toc11"/>
      <w:bookmarkEnd w:id="30"/>
      <w:bookmarkEnd w:id="31"/>
      <w:r>
        <w:rPr>
          <w:rtl w:val="true"/>
        </w:rPr>
        <w:t>إيضاح ترددات الشرائع</w:t>
      </w:r>
      <w:bookmarkEnd w:id="32"/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 اني أحمدك حمدا يقل فى انتشاره حمد كل حامد ، ويضمحل باشتهاره جحد كل جاحد ، ويفل بغراره حسد كل حاسد ، ويحل باعتباره عقد كل كائد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وأشهد أن لا إله الا اللّه ، شهادة أعتد بها لدفع الشدائد ، واسترد بها شارد النعم الاوابد ، واصلي على سيدنا محمد ، الهادي الى أمتن العقائد وأحسن القواعد ، الداعي الى أنجح المقاصد وأرجح الفوائد ، وعلى آله الغر الاماجد ، المقدمين على الاقارب والاباعد ، المؤيدين فى المصادر والموارد ، صلاة تسمع كل غائب وشاهد ، وتقمع كل شيطان مارد 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3" w:name="pg19579_200787"/>
    </w:p>
    <w:p>
      <w:pPr>
        <w:pStyle w:val="Heading2"/>
        <w:numPr>
          <w:ilvl w:val="1"/>
          <w:numId w:val="1"/>
        </w:numPr>
        <w:rPr/>
      </w:pPr>
      <w:bookmarkStart w:id="34" w:name="__RefHeading___Toc34762_2314609296"/>
      <w:bookmarkStart w:id="35" w:name="_Toc12"/>
      <w:bookmarkEnd w:id="33"/>
      <w:bookmarkEnd w:id="34"/>
      <w:r>
        <w:rPr>
          <w:rtl w:val="true"/>
        </w:rPr>
        <w:t xml:space="preserve">فصل </w:t>
      </w:r>
      <w:r>
        <w:rPr>
          <w:rtl w:val="true"/>
        </w:rPr>
        <w:t xml:space="preserve">: ( </w:t>
      </w:r>
      <w:r>
        <w:rPr>
          <w:rtl w:val="true"/>
        </w:rPr>
        <w:t xml:space="preserve">فى ذكر الترددات المذكورة فى كتاب الطهارة </w:t>
      </w:r>
      <w:r>
        <w:rPr>
          <w:rtl w:val="true"/>
        </w:rPr>
        <w:t>)</w:t>
      </w:r>
      <w:bookmarkEnd w:id="35"/>
    </w:p>
    <w:p>
      <w:pPr>
        <w:pStyle w:val="Heading3"/>
        <w:numPr>
          <w:ilvl w:val="2"/>
          <w:numId w:val="1"/>
        </w:numPr>
        <w:rPr/>
      </w:pPr>
      <w:bookmarkStart w:id="36" w:name="__RefHeading___Toc34764_2314609296"/>
      <w:bookmarkStart w:id="37" w:name="_Toc13"/>
      <w:bookmarkEnd w:id="36"/>
      <w:r>
        <w:rPr>
          <w:rtl w:val="true"/>
        </w:rPr>
        <w:t>اشارة</w:t>
      </w:r>
      <w:bookmarkEnd w:id="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المحقون ، فما كان منه دون الكر ، فانه ينجس بملاقاة النجاسة ، ويطهر بإلقاء كر عليه فما زاد دفعة ، ولا يطهر باتمامه كرا ،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السيد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المرتضى الى أنه يطهر بالاتمام ، وتبعه ابن البراج وسلار والمتأخر ، والحق أنه لا يطهر ، وهو اختيار الشيخ فى الخلاف 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وأبي علي ابن الجنيد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الطهارة حكم شرعي ، فتقف على الدليل الشرعي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وحيث لا دلالة فلا 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واحتجاج السيد بأن النجاسة الواقعة بعد البلوغ غير مؤثرة ، فكذا قبله لوجود الكرية الدافعة للنجاسة فى الصورتين ، ضعيف ، أما أولا فانه قياس ، وهو باطل عندنا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ثانيا فلوجود الفارق ، اذ البالغ كرا ذو قوة دافعة ، بخلاف الباقى اذ هو قابل للانفعال ، واذ انفعل لم يبق له قوة دافعة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البئر ، فانه ينجس بالتغير بالنجاسة اجماعا ، وهل ينجس بالملاقاة؟ فيه تردد ، والاظهر التنجيس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التردد تعارض أدلة الفريقين ، أعني القائلين بالطهارة والقائلين بالتنجيس ، ولنذكر أقوى ما يمسك به كل من الفريقين ليتضح المقصود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القائلون بالنجاسة ، وهم الشيخ فى أحد قوليه ، والشيخ المفيد قدس روحه ، وسلار ، وابن ادريس حيث ادعى الاجماع على ذلك ، فقد احتجوا بروايات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محمد بن اسماعيل الصحيحة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الى رجل أسأله أن يسأل أبا الحسن الرضا عليه ‌السلام فى البئر التى تكون فى المنزل ، فيقطر فيها قطرات من بول أو دم ، أو سقط فيها شي‌ء من العذرة كالبعرة أو غيرها ، ما الذي يطهرها حتى يحل الوضوء منها للصلاة؟ فوقع عليه ‌السلام فى كتابه بخطه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ينزح منها دلاء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معناها رواية علي بن يقطين عن أبي الحسن موسى عليه ‌السلام 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القائلون بالطهارة ، فقد احتجوا بامور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اصالة الطهارة ، وهي دليل قاطع ، فليعمل بها الى حين ظهور المزيل قطعا أو ظاهرا وليس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الاستصحاب ، وتقريره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الماء طاهر قبل ورود النجاسة ، فكذا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الروايات المشهورة عن أهل البيت عليهم ‌السلام واذا تعارض الدليلان تساقطا ، ووجب الرجوع الى مقتضى الاصل ، وهو الطهارة ، والاصل يخرج عنه للدليل وقد بيناه ، وكذا الاستصحاب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والروايات الدالة على التنجيس أكثر ، فتكون أرجح ، فيتعين العمل بها ، لوجوب العمل بالراجح واطراح المرجوح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اختلاف أجناس النجاسة موجب لتضاعف النزح ، وفي تضاعفه مع التماثل تردد ، أحوطه 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التضاعف أن وقوع كل واحد منفردا موجب للنزح اجماعا ، فيجب التضاعف مع الكثرة والا لزم اجتماع العلل المستقلة على المعلول الواحد بالشخص ، وهو محال على ما بين فى علم المعقول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 العدم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النجاسة أمر واحد لا تقبل الشدة والضعف ، وبالاول حصلت فلا تيقن حينئذ لايجاب التضاعف ، اذ الثاني لم يؤثر نجاسة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كان الاول أحوط ، لان مع اعتماده تحصل الطهارة قطعا ، بخلاف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المستعمل فى الوضوء طاهر مطهر ، وما استعمل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الحدث الاكبر طاهر ، وهل يرفع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الحدث؟ فيه تردد ، والاحوط المنع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أنه ماء مطلق طاهر ، فيصح رفع الحدث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الصغرى فاجماعية ، وأما الكبرى فلعمومات الآيات والاخبار الدالة على جواز التطهير بالماء ، وهو اختيار السيد المرتضى قدس اللّه روحه وأتبعه 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المأخوذ على المكلف انما هو التطهير بالماء المتيقن طهارته وتطهيره ، وهو غير موجود هنا ، لوقوع الخلاف فى كون هذا الماء مطهرا ، ومع حصول الخلاف يرتفع اليقين ، لجواز كون الحق فى أحد الطرفين وهو اختيار الشيخين وابن بابويه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ويؤيده رواية عبد اللّه بن سنان عن الصادق عليه ‌السلام </w:t>
      </w:r>
      <w:r>
        <w:rPr>
          <w:rStyle w:val="FootnoteAnchor"/>
          <w:rtl w:val="true"/>
        </w:rPr>
        <w:footnoteReference w:id="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الدالة على المنع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الوضوء من المستعمل فى 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غسل الجنابة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والآسار كلها طاهرة ، عدا سور الكلب والخنزير والكافر ، وفي سؤر المسوخ تردد ، والطهارة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اصالة الطهارة ، ترك العمل بها فى تنجيس سور الثلاثة بالاجماع ، ولكونهم أنجاسا ، فبقى معمولا بها فيما عداها ، وهو اختيار 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ويؤيده رواية أبي العباس الفضل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عليه ‌السلام عن فضل الشاة والهرة والبقرة والابل والحمار ، فلم أترك شيئا الا سألت عنه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حتى انتهيت الى الكلب والخنزير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رجس نجس لا تتوضأ بفضله واصبب ذلك الماء ، واغسله بالتراب أول مرة ثم بالماء </w:t>
      </w:r>
      <w:r>
        <w:rPr>
          <w:rStyle w:val="FootnoteAnchor"/>
          <w:rtl w:val="true"/>
        </w:rPr>
        <w:footnoteReference w:id="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معناها رواية ابن شريح 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المسوخ نجسة ، فتنجس الماء بشربها منه ، وهو اختيار الشيخ فى أكثر أقواله ، والصغرى ممنوعة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كان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أعضاء طهارته جبائر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واذا زال العذر استأنف الطهارة ، على تردد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أن الطهارة الاولى رافعة للحدث اجماعا ، فلا معنى لوجوب الثانية ، الا عند انتقاض الاولى ، وهو غير موجود هنا ، لان موجبات الوضوء محصورة معدودة ، وليس هنا شي‌ء منها موجود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هذه الطهارة طهارة ضرورية ، فتزول بزوالها عملا بالعلية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اختيار الشيخ رحمه‌ اللّه فى المبسوط 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ويضعف بأن الضرورة علة الابتداء لا الدوام ، والا لزم تأثير المعدوم في الموجود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فى فصل الجنابة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جامع فى الدبر ولم ينزل ، وجب الغسل على الاصح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الشيخ رحمه‌ اللّه فى النهاية 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والاستبصار </w:t>
      </w:r>
      <w:r>
        <w:rPr>
          <w:rStyle w:val="FootnoteAnchor"/>
          <w:rtl w:val="true"/>
        </w:rPr>
        <w:footnoteReference w:id="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عدم الوجوب تمسكا بالاصالة ، واستنادا الى رواية علي بن الحكم رفعه الى أبي عبد اللّه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أتى الرجل المرأة في دبرها وهي صائمة ، لم تنتقض صومها وليس عليها غسل 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الوجوب ، وهو اختيار أكثر الاصحاب ، لعموم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لامَسْتُمُ النِّساءَ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فى فصل الحيض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العادة تترك الصلاة والصوم برؤية الدم اجماعا ، وفي المبتدأة تردد ، والاظهر أنها تحتاط للعبادة حتى تمضي لها ثلاثة أيام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اصالة وجوب الصلاة والصوم على المكلف ، ترك العمل بها فى الصورة الاولى البس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الحيض اذا تأخرت العادة به بالمتيقن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فيبقى معمولا بها فيما عداها ، وهو اختيار علم الهدى فى المصباح 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وأتبعه المتأخر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هذه العبادة يحتمل أن يكون ايقاعها حراما ، ويحتمل أن يكون حلالا ، فيغلب جانب التحريم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المقدمة الاولى ، فلان هذا الدم الذي قد رأته المبتدأة يحتمل أن يكون حيضا ، فيكون ايقاع العبادة فيه حينئذ محرمة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أن لا يكون كذلك فيكون ايقاعها مباحا بل واجبا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والاحتمالان متساويان ، بل الاحتمال الاول آكد من الاحتمال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الثانية فلقوله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اجتمع الحلال والحرام الا غلب الحرام الحلال 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اختيار الشيخ رحمه‌ اللّه ، واختاره شيخنا فى منتهى المطلب 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والمختلف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محتجا برواية معاوية بن عمار الصحيحة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اللّه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دم الحيض والاستحاضة ليس يخرجان من مكان واحد ، وأن دم الاستحاضة بارد ، وأن دم الحيض حار 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الاستدلال انه عليه ‌السلام وصف دم الحيض بما ذكره ليحكم به حيضا ، وقد بينا تحريم الصوم والصلاة على الحائض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من الروايات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الاول عندي أجود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والبحث فى المضطربة كالبحث فى المبتدأة ، وقد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فى فصل الاموات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وضوء الميت تردد ، والاشبه أنه </w:t>
      </w:r>
      <w:bookmarkStart w:id="38" w:name="pg19579_200793"/>
    </w:p>
    <w:p>
      <w:pPr>
        <w:pStyle w:val="BookText"/>
        <w:rPr/>
      </w:pPr>
      <w:bookmarkEnd w:id="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أن الوضوء حكم شرعي ، فيكون وجوبه على الخطاب الشرعي وليس ، ويؤيده رواية السكوني ومحمد بن مسلم عن أبي جعفر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غسل الميت مثل غسل الجنب 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اختيار الشيخ فى المبسوط ، حتى أنه 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روي أنه يوضأ الميت قبل غسله </w:t>
      </w:r>
      <w:r>
        <w:rPr>
          <w:rStyle w:val="FootnoteAnchor"/>
          <w:rtl w:val="true"/>
        </w:rPr>
        <w:footnoteReference w:id="2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عمل بها 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جائزا ، أعني ان عمل الطائفة على ترك العمل بذلك </w:t>
      </w:r>
      <w:r>
        <w:rPr>
          <w:rStyle w:val="FootnoteAnchor"/>
          <w:rtl w:val="true"/>
        </w:rPr>
        <w:footnoteReference w:id="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غسل الميت كغسل الجنابة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واذا كان قال حينئذ فى المبسوط ان عمل الطائفة على ترك العمل بذلك لم يجز العمل بالرواية ، لان العامل بها يكون مخالفا للطائفة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قول الصادق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كل غسل وضوء إلا غسل الجنابة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اختيار أبي الصلاح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" w:name="__RefHeading___Toc34766_2314609296"/>
      <w:bookmarkStart w:id="40" w:name="_Toc14"/>
      <w:bookmarkEnd w:id="39"/>
      <w:r>
        <w:rPr>
          <w:rtl w:val="true"/>
        </w:rPr>
        <w:t xml:space="preserve">فرعان </w:t>
      </w:r>
      <w:r>
        <w:rPr>
          <w:rtl w:val="true"/>
        </w:rPr>
        <w:t>:</w:t>
      </w:r>
      <w:bookmarkEnd w:id="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قلنا بوجوب الوضوء أو استحبابه ، فلا بد من تقديمه على الغسل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تستحب المضمضة والاستنشاق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كلام الشيخ فى الخلاف </w:t>
      </w:r>
      <w:r>
        <w:rPr>
          <w:rStyle w:val="FootnoteAnchor"/>
          <w:rtl w:val="true"/>
        </w:rPr>
        <w:footnoteReference w:id="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يؤذن بالتحريم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التفصيل ، فان اعتقد بمضمضته 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أنها مستحبة مشروعة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ذلك حراما ، وان لم يعتقد ذلك كانت مباحة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عدم الكافور والسدر غسل بالماء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تسقط الغسلة بفوات ما يطرح فيها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أن المأمور به انما هو الغسل بالماء مع السدر والكافور ، وهو مفقود هنا ، فيسقط الامر بالغسلتين الاولتين ، لعدم امكان الاتيان بهما ، ولاستحالة تكليف ما لا يطاق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الامر بالغسل بالسدر والكافور أمر بماهية مركبة من السدر والماء والكافور ، والامر بالماهية أمر بكل واحد من أجزائها ، فيكون الغسل بالماء مأمورا به ، فيجب الاتيان به عملا بالامر ، وهو اختيار الشيخ رحمه‌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ويضعف بجواز التلازم والامر به ، ولا يلزم الدور لانه دور معية 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فى باب التيمم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دخول الوقت ويصح مع تضيقه ، وهل يصح مع سعته؟ فيه تردد ، والاظهر </w:t>
      </w:r>
      <w:r>
        <w:rPr>
          <w:rStyle w:val="FootnoteAnchor"/>
          <w:rtl w:val="true"/>
        </w:rPr>
        <w:footnoteReference w:id="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أن التيمم بدل من الطهارة المائية اجماعا ، والبدل انما يسوغ </w:t>
      </w:r>
      <w:r>
        <w:rPr>
          <w:rStyle w:val="FootnoteAnchor"/>
          <w:rtl w:val="true"/>
        </w:rPr>
        <w:footnoteReference w:id="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فعله عند تعذر المبدل ، ولم يتحقق التعذر إلا مع تضيق الوقت ، لانه ما دام الوقت متسعا يجوز أن يحصل الماء ، وهو اختيار الشيخ والمرتضى وأتباعهما والمتأخر ، وظاهر كلام شيخنا المفيد قدس اللّه روحه ، ويؤيده الروايات المشهورة عن أهل البيت عليهم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تجدوا ماء فتيمموا صعيدا طيبا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فسوغ </w:t>
      </w:r>
      <w:bookmarkStart w:id="41" w:name="pg19579_200795"/>
    </w:p>
    <w:p>
      <w:pPr>
        <w:pStyle w:val="BookText"/>
        <w:rPr/>
      </w:pPr>
      <w:bookmarkEnd w:id="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التيمم عند عدم وجود الماء ، وهو حال السعة غير واجد الماء ، فيسوغ له التيمم عملا بالشرط ، وهو اختيار الشيخ أبي جعفر بن بابويه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الجنيد ان كان التيمم لعذر يرجى زواله قبل خروج </w:t>
      </w:r>
      <w:r>
        <w:rPr>
          <w:rStyle w:val="FootnoteAnchor"/>
          <w:rtl w:val="true"/>
        </w:rPr>
        <w:footnoteReference w:id="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الوقت وجب التأخير ، والا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قاله رحمه‌ اللّه حسن ، اذ فيه جمع بين القولين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" w:name="__RefHeading___Toc34768_2314609296"/>
      <w:bookmarkStart w:id="43" w:name="_Toc15"/>
      <w:bookmarkEnd w:id="42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تيمم فى آخر الوقت وصلى ، ثم دخل وقت الصلاة الاخرى ، جاز له الدخول فى تلك الصلاة بذلك التيمم فى أول وقتها ، حكاه صاحب كشف الرموز </w:t>
      </w:r>
      <w:r>
        <w:rPr>
          <w:rStyle w:val="FootnoteAnchor"/>
          <w:rtl w:val="true"/>
        </w:rPr>
        <w:footnoteReference w:id="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المصنف ، وهو مذهب الشيخ ، وفيه نظر 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لوجود العلة المقتضية للتأخير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اجتمع ميت ومحدث وجنب ، ومعهم من الماء ما يكفي أحدهم ، فان كان ملكا لاحدهم اختص به ، وان كان ملكا لجميعهم أولا مالك له أو مع مالك يسمح ببذله ، فالافضل تخصيص الجنب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يختص الميت به ، وفي ذلك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أن المحدث والجنب والميت قد تساووا فى وجوب الاستعمال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لهم التخيير فى تخصيص من شاءوا ، وهو خيرة الشيخ فى الخلاف </w:t>
      </w:r>
      <w:r>
        <w:rPr>
          <w:rStyle w:val="FootnoteAnchor"/>
          <w:rtl w:val="true"/>
        </w:rPr>
        <w:footnoteReference w:id="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الرواية الصحيحة 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دالة على تخصيص الجنب ، وهو اختيار الشيخ في النهاية </w:t>
      </w:r>
      <w:r>
        <w:rPr>
          <w:rStyle w:val="FootnoteAnchor"/>
          <w:rtl w:val="true"/>
        </w:rPr>
        <w:footnoteReference w:id="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وبتخصيص الميت رواية مقطوعة مرسلة 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كان ملكا لاحدهم اختص به ، وان كان مباحا فلمن حازه فان تعين عليهما تغسيل الميت ولم يتعين أداء الصلاة ، فعليهما أن يغسلاه بالماء الموجود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خافا فوت الصلاة استعملاه وغسلا به الميت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انما يتأتى على أصله من جواز رفع الحدث ثانيا بالماء المستعمل فى رفع الحدث أولا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المصنف فى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هنا فى الاولوية ، والتخيير غير سائغ فيه </w:t>
      </w:r>
      <w:r>
        <w:rPr>
          <w:rStyle w:val="FootnoteAnchor"/>
          <w:rtl w:val="true"/>
        </w:rPr>
        <w:footnoteReference w:id="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فى باب النجاسات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رجيع ما لا نفس له وبوله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العمومات الدالة على نجاسة ما لا يؤكل لحمه من غير فرق بين ماله نفس سائلة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 سائل ، وبين ما ليس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الاصل الطهارة ، فيحكم بها الى حين ظهور الدليل الدال على التنجيس قطعا وليس ، ولان </w:t>
      </w:r>
      <w:r>
        <w:rPr>
          <w:rStyle w:val="FootnoteAnchor"/>
          <w:rtl w:val="true"/>
        </w:rPr>
        <w:footnoteReference w:id="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رجيع ما لا نفس له سائلة يجري مجرى عصارة الثياب ، فلا يكون نجسا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مني ما لا نفس له سائلة تردد ، والطهارة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التمسك بالعموم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الاصل ، فيحكم به الى حين وجود النجاسة ، وهذان الترددان ضعيفان 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الثعلب والارنب والفأرة والوزغة تردد ، والطهارة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الاصل القاضي بالطهارة ، ولانها لو كانت نجسة لحرم استعمال سؤرها ، والثاني باطل لما ذكرناه في مسألة الاسئار فالمقدم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وبيان الشرطية أن المقتضى لنجاسة السؤر انما هو لنجاسة الشارب ، وهو موجود هنا على تقدير النجاسة ، وهو اختيار شيخنا دام ظله 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الروايات الدالة على التنجيس ، وتحمل على الاستحباب جمعا بين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فى باب الاواني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جواز اتخاذ آنية الذهب والفضة لغير الاستعمال تردد ، والاظهر المنع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عموم النهي عن اضاعة المال ، وهذا اضاعة مال فيكون منهيا عنه ، والنهي يقتضي التحريم ظاهرا ، لما بيناه في كتب الاصول ، وهو اختيار الشيخ رحمه‌ اللّه في المبسوط 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الاصل الدال على الجواز ترك العمل به في صورة الاستعمال لورود النهي عليه عينا ، فيبقى معمولا به فيما عداه ، وهو اختيار شيخنا ، ولعله الاقرب ، ونمنع كون الاتخاذ اضاعة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" w:name="pg19579_200798"/>
    </w:p>
    <w:p>
      <w:pPr>
        <w:pStyle w:val="Heading3"/>
        <w:numPr>
          <w:ilvl w:val="2"/>
          <w:numId w:val="1"/>
        </w:numPr>
        <w:rPr/>
      </w:pPr>
      <w:bookmarkStart w:id="45" w:name="__RefHeading___Toc34770_2314609296"/>
      <w:bookmarkStart w:id="46" w:name="_Toc16"/>
      <w:bookmarkEnd w:id="44"/>
      <w:bookmarkEnd w:id="45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46"/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التحريم مقصور على استعمال أواني الذهب والفضة واتخاذها على الخلاف ، أو أواني 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تتخذ منها كالملاعق وغيرها مما يستعمل؟ الاقرب الثاني للمشاركة في العلة ، وهي تضييع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" w:name="pg19579_200799"/>
    </w:p>
    <w:p>
      <w:pPr>
        <w:pStyle w:val="Heading2"/>
        <w:numPr>
          <w:ilvl w:val="1"/>
          <w:numId w:val="1"/>
        </w:numPr>
        <w:rPr/>
      </w:pPr>
      <w:bookmarkStart w:id="48" w:name="__RefHeading___Toc34772_2314609296"/>
      <w:bookmarkStart w:id="49" w:name="_Toc17"/>
      <w:bookmarkEnd w:id="47"/>
      <w:bookmarkEnd w:id="48"/>
      <w:r>
        <w:rPr>
          <w:rtl w:val="true"/>
        </w:rPr>
        <w:t xml:space="preserve">فصل </w:t>
      </w:r>
      <w:r>
        <w:rPr>
          <w:rtl w:val="true"/>
        </w:rPr>
        <w:t xml:space="preserve">: ( </w:t>
      </w:r>
      <w:r>
        <w:rPr>
          <w:rtl w:val="true"/>
        </w:rPr>
        <w:t xml:space="preserve">فى ذكر الترددات المذكورة فى كتاب الصلاة </w:t>
      </w:r>
      <w:r>
        <w:rPr>
          <w:rtl w:val="true"/>
        </w:rPr>
        <w:t>)</w:t>
      </w:r>
      <w:bookmarkEnd w:id="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لبس الحرير المحض للرجال ، ولا الصلاة فيه الا في الحرب ، وعند الضرورة كالبرد المانع من نزعه ، ويجوز للنساء مطلقا ، وفيما لا يتم الصلاة فيه منفردا كالتكة والقلنسوة تردد ، والاظهر الكراهية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النظر 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أصل الجواز ، ترك العمل به في الصورة الاولى ، للنص والاجماع ، فيبقى معمولا به فيما عداها ، ولان هذه الاشياء لاحظ لها في الاجزاء ، فلا يكون لها تأثير في ابطال الصلاة ، وهو اختيار الشيخ رحمه‌ اللّه وأبي الصلاح ، وتبعهما 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عموم الادلة الدالة على النهي عن لبس الحرير ، ولان المقتضى للمنع في الثوب ، وهو كون الابريسم يحصل بلبسه التخيل موجود هنا ، فيثبت المنع عملا بالمقتضى ، وهو ظاهر كلام شيخنا المفيد وابن بابويه وابن الجنيد ، وقد صرح به أبو جعفر بن بابويه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تجوز الصلاة للمرأة الا في ثوبين درع وخمار ، ساترة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 جسدها ، عدا الوجه والكفين وظاهر القدمين ، على تردد في القدمين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اصالة عدم الوجوب ، ترك العمل بها في وجوب ستر ما عدا هذه الثلاثة ، فيبقى الباقي على أصله ، وهو اختيار الشيخ في المبسوط </w:t>
      </w:r>
      <w:r>
        <w:rPr>
          <w:rStyle w:val="FootnoteAnchor"/>
          <w:rtl w:val="true"/>
        </w:rPr>
        <w:footnoteReference w:id="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وأتبعه المتأخر ، ولانهن لو منعن من كشف أقدامهن لنقل ذلك ولو نقل لاشتهر لان ذلك مما يتوفر الدواعي على نقله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المرأة جميعها عورة ، فيجب عليها ستر القدمين ، وفي ظاهر كلام الشيخ فى الاقتصاد </w:t>
      </w:r>
      <w:r>
        <w:rPr>
          <w:rStyle w:val="FootnoteAnchor"/>
          <w:rtl w:val="true"/>
        </w:rPr>
        <w:footnoteReference w:id="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وظاهر كلام أبى الصلاح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وأعلم أنه لا خلاف فى كشف الوجه وأما الكفان ، فظاهر اطلاق كلام الشيخ فى الاقتصاد </w:t>
      </w:r>
      <w:r>
        <w:rPr>
          <w:rStyle w:val="FootnoteAnchor"/>
          <w:rtl w:val="true"/>
        </w:rPr>
        <w:footnoteReference w:id="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وأبي الصلاح يقتضي وجوب سترهما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صلى منفردا ولم يؤذن ساهيا رجع الى الاذان ، مستقبلا صلاته ما لم يركع ، وفيه رواية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أشار الى ما رواه زرارة عن أبي عبد اللّه عليه ‌السلام قال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ينسى الاذان والاقامة حتى يكبر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يمضي على صلاته ولا يعيد </w:t>
      </w:r>
      <w:r>
        <w:rPr>
          <w:rStyle w:val="FootnoteAnchor"/>
          <w:rtl w:val="true"/>
        </w:rPr>
        <w:footnoteReference w:id="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معناها رواية أبي الصباح عن أبي عبد اللّه عليه ‌السلام 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وبمضمونها أفتى الشيخ رحمه‌ اللّه فى النهاية </w:t>
      </w:r>
      <w:r>
        <w:rPr>
          <w:rStyle w:val="FootnoteAnchor"/>
          <w:rtl w:val="true"/>
        </w:rPr>
        <w:footnoteReference w:id="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فجوز الرجوع مع تعمد ترك الاذان والاقامة ما لم يركع ، ولم يسوغه مع النسيان ، وقد صرح به 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ما ذكره المصنف رحمه‌ اللّه تعالى ، وهو اختيار السيد المرتضى قدس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روحه ، لان الاذان والاقامة من أوكد السنن ، وذلك يقتضي تداركهما مع نسيانهما باستئناف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مع التعمد فلا ، لانه قد دخل فى صلاة </w:t>
      </w:r>
      <w:r>
        <w:rPr>
          <w:rStyle w:val="FootnoteAnchor"/>
          <w:rtl w:val="true"/>
        </w:rPr>
        <w:footnoteReference w:id="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طالب الفضيلة ، فلا يجوز له الابطال ، عملا بظاهر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تبطلوا أعمالكم </w:t>
      </w:r>
      <w:r>
        <w:rPr>
          <w:rStyle w:val="FootnoteAnchor"/>
          <w:rtl w:val="true"/>
        </w:rPr>
        <w:footnoteReference w:id="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أصحابنا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نشرح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لايلاف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يجوز افراد احداهما عن صاحبتها في كل ركعة ، ولا يفتقر الى البسملة بينهما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 عن بعض الاصحاب وجوب البسملة بين السورتين ، محتجا بأن البسملة آية من كل منها ، فتجب قراءتها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الصغرى فلثبوتها كذلك في المصحف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الكبرى فاجماعية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رحمه‌ اللّه فى 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يفصل بينهما 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محتجا بأنهما سورة واحدة ، فلا تعاد البسملة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الصغرى ، فلان تحريم قراءة سورتين فى الركعة الواحدة مع تجويز قراءة الضحى وأ لم نشرح ، أو الفيل ولايلاف يستلزم وحدتهما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الكبرى فاجماعية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الاول ، واحتجاج الشيخ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الصغرى ، فللمنع من وحدتهما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تسويغ قراءتهما مع المنع من قراءة السورتين في الركعة يقتضي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ممنوع ، لجواز استثناء هاتين 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عموم التحريم ان قلنا به ، والا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، كما هو مذهبه رحمه‌ اللّه فى أكثر أقواله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الكبرى فممنوعة أيضا ، اذ لا تنافي بين كونهما سورة ، ووجوب اعادة البسملة بينهما ، كما في النمل ، وادعاء الاجماع هنا مكابرة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في الركوع التسبيح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يكفي الذكر ولو كان تكبيرا أو تهليلا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أصالة البراءة الدالة على عدم وجوب شي‌ء أصلا ، ترك العمل بها في وجوب الذكر ، للاجماع والنص ، فيبقى معمولا به فيما عداه ، وهو اختيار الشيخ في المبسوط </w:t>
      </w:r>
      <w:r>
        <w:rPr>
          <w:rStyle w:val="FootnoteAnchor"/>
          <w:rtl w:val="true"/>
        </w:rPr>
        <w:footnoteReference w:id="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وأتبعه المتأخر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ما رواه هشام بن سالم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عليه ‌السلام عن التسبيح في الركوع والسجود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في الركوع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ربى العظيم وبحمده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السجود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ربى الاعلى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الفريضة من ذلك تسبيحة ، والسنة ثلاث والفضل سبع </w:t>
      </w:r>
      <w:r>
        <w:rPr>
          <w:rStyle w:val="FootnoteAnchor"/>
          <w:rtl w:val="true"/>
        </w:rPr>
        <w:footnoteReference w:id="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من الروايات ، وهو اختيار أكثر الاصحاب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يجب التكبير للركوع؟ فيه تردد ، والاظهر الندب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النطر الى أصالة براءة الذمة من واجب أو ندب ، طرح العمل بها في اثبات كون التكبير للركوع مندوبا لدليل أقوى ، فبقي معمولا بها فيما عداها ، وهو اختيار أكثر علمائنا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ظاهر رواية زرارة عن الباقر عليه ‌السلام </w:t>
      </w:r>
      <w:r>
        <w:rPr>
          <w:rStyle w:val="FootnoteAnchor"/>
          <w:rtl w:val="true"/>
        </w:rPr>
        <w:footnoteReference w:id="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اختيار ابن أبي عقيل العماني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الاول ، وتحمل الرواية على الاستحباب ، أما أولا فلما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ثانيا فلاشتماله على الامر بأشياء </w:t>
      </w:r>
      <w:r>
        <w:rPr>
          <w:rStyle w:val="FootnoteAnchor"/>
          <w:rtl w:val="true"/>
        </w:rPr>
        <w:footnoteReference w:id="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مستحبة غير واجبة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وجوب التكبير للاخذ في السجود والرفع منه تردد ، والاظهر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النظر الى الاصالة ، وتقرير الاستدلال به قد سبق غير مرة وهو اختيار أكثر علمائنا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ظاهر رواية الحلبي عن الصادق عليه ‌السلام </w:t>
      </w:r>
      <w:r>
        <w:rPr>
          <w:rStyle w:val="FootnoteAnchor"/>
          <w:rtl w:val="true"/>
        </w:rPr>
        <w:footnoteReference w:id="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اختيار ابن أبي عقيل وسلار أيضا ، وتحمل الرواية على الاستحباب جمعا بين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في قواطع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يبطلها الا عمدا ، وهو وضع اليمين على الشمال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النظر الى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 كما رأيتموني أصلي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ووجه الاستدلال به أنه عليه ‌السلام أوجب على أمته أن يصلوا مثل صلاته عليه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التي صلاها النبي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 أن يكون قد فعل فيها ذلك أو لا والاول باطل ، والا لوجب فعله ، وليس كذلك بالاجماع ، فتعين الثاني ، فيكون الاتيان بهذا محرما ، 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أدخل في شرعنا ما ليس منه كان مبدعا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والاخبار الدالة على تحريم شرعية ما لم يكن مشروعا أكثر من أن تحصى ، واذا ثبت أنه حرام كان مبدعا ، لعدم القائل بالفرق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اختيار الشيخ رحمه‌ اللّه ، واستدل عليه في الخلاف </w:t>
      </w:r>
      <w:r>
        <w:rPr>
          <w:rStyle w:val="FootnoteAnchor"/>
          <w:rtl w:val="true"/>
        </w:rPr>
        <w:footnoteReference w:id="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باجماع الفرقة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السيد المرتضى رحمه‌ اللّه ، وأتبعهما المتأخر ، ويؤيده الاخبار المشهورة المروية عن أهل البيت عليهم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أصالة الجواز وعدم الابطال به ، وهو اختيار أبي علي ابن الجنيد وأبي الصلاح الحلبي ، ونمنع بقاء حكم الاصل مع قيام ما ذكرناه من الادلة </w:t>
      </w:r>
      <w:r>
        <w:rPr>
          <w:rStyle w:val="FootnoteAnchor"/>
          <w:rtl w:val="true"/>
        </w:rPr>
        <w:footnoteReference w:id="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عقص الشعر للرجل تردد ، والاشبه الكراهية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الاصل القاضي بالجواز وعدم الابطال ، وهو اختيار أبي الصلاح والمتأخر ، وظاهر كلام شيخنا المفيد قدس اللّه روحه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الرواية المروية عن الصادق عليه ‌السلام </w:t>
      </w:r>
      <w:r>
        <w:rPr>
          <w:rStyle w:val="FootnoteAnchor"/>
          <w:rtl w:val="true"/>
        </w:rPr>
        <w:footnoteReference w:id="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الدالة على ابطال الصلاة به ، وهو اختيار الشيخ رحمه‌ اللّه ، واستدل في الخلاف </w:t>
      </w:r>
      <w:r>
        <w:rPr>
          <w:rStyle w:val="FootnoteAnchor"/>
          <w:rtl w:val="true"/>
        </w:rPr>
        <w:footnoteReference w:id="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باجماع الفرقة ، والرواية ضعيفة السند ، لان في طريقها مصادف ، وهو ضعيف ، وقد قدح ابن الغضائري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دعوى الاجماع فلم يثبت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" w:name="pg19579_200805"/>
    </w:p>
    <w:p>
      <w:pPr>
        <w:pStyle w:val="Heading2"/>
        <w:numPr>
          <w:ilvl w:val="1"/>
          <w:numId w:val="1"/>
        </w:numPr>
        <w:rPr/>
      </w:pPr>
      <w:bookmarkStart w:id="51" w:name="__RefHeading___Toc34774_2314609296"/>
      <w:bookmarkStart w:id="52" w:name="_Toc18"/>
      <w:bookmarkEnd w:id="50"/>
      <w:bookmarkEnd w:id="51"/>
      <w:r>
        <w:rPr>
          <w:rtl w:val="true"/>
        </w:rPr>
        <w:t xml:space="preserve">فصل </w:t>
      </w:r>
      <w:r>
        <w:rPr>
          <w:rtl w:val="true"/>
        </w:rPr>
        <w:t xml:space="preserve">: ( </w:t>
      </w:r>
      <w:r>
        <w:rPr>
          <w:rtl w:val="true"/>
        </w:rPr>
        <w:t xml:space="preserve">فى الترددات المذكورة فى فضل صلاة الجمعة </w:t>
      </w:r>
      <w:r>
        <w:rPr>
          <w:rtl w:val="true"/>
        </w:rPr>
        <w:t>)</w:t>
      </w:r>
      <w:bookmarkEnd w:id="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الطهارة شرط في الخطبتين؟ فيه تردد ، والاشبه أنها غير 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الاصل الدال على براءة الذمة ، وعدم </w:t>
      </w:r>
      <w:r>
        <w:rPr>
          <w:rStyle w:val="FootnoteAnchor"/>
          <w:rtl w:val="true"/>
        </w:rPr>
        <w:footnoteReference w:id="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الاشتراط وهو اختيار 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أنهما بدل من الركعتين الاخيرتين ، فشرط فيهما </w:t>
      </w:r>
      <w:r>
        <w:rPr>
          <w:rStyle w:val="FootnoteAnchor"/>
          <w:rtl w:val="true"/>
        </w:rPr>
        <w:footnoteReference w:id="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الطهارة كالمبدل ، ولان طريقة الاحتياط قاضية بذلك ، لانعقاد الاجماع على صحة الخطبتين مع حصول الطهارة ، وليس على صحتهما مع عدم الطهارة دليل ، وسلوك ما لا ريب فيه أولى من سلوك ما حصل فيه الريب ضرورة ، وهو اختيار الشيخ في المبسوط </w:t>
      </w:r>
      <w:r>
        <w:rPr>
          <w:rStyle w:val="FootnoteAnchor"/>
          <w:rtl w:val="true"/>
        </w:rPr>
        <w:footnoteReference w:id="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ويضعف الاول بأن المبدل لا يجب أن يكون مساويا للمبدل منه في كل حكم والا لزم الاتحاد ، وهو باطل ، والاحتياط معارض بأصالة البراءة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فان الاحتياط لا يقتضي الوجوب ، فان اعتقاد ما ليس بواجب واجب خطأ ، فكيف يكون احتياطا؟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ويجب أن يرفع صوته بحيث يسمع العدد المعتبر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أصالة براءة الذمة من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فائدة الخطبة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ارتداع الحاضرين بالوعظ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يتم باسماع العدد ، فيكون الاسماع واجبا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المقدمة الاولى فظاهرة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الثانية فلعموم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وَافْعَلُوا الْخَيْرَ لَعَلَّكُمْ تُفْلِحُونَ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الامر الوجوب ، ولانه لو لا وجوب الاسماع كان الاتيان بالخطبة عبثا ، وهو قبيح ، فتعين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ويراعى في الذين يجب عليهم الجمعة شروط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هؤلاء لو تكلفوا الحضور وجبت عليهم الجمعة وانعقدت بهم ، سوى من خرج عن التكليف والمرأة ، وفي العبد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أن الانعقاد حكم شرعي ، فيقف ثبوته على الدليل الشرعي ، وهو غير موجود هنا ، ولان وجوب هذه الجمعة على هذا المكلف غير منفك عن وجه قبح ، فكل ما لا ينفك عن القبيح 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الصغرى ، فلان العبد لا يجب عليه الحضور اجماعا ، ولا يجوز له الا باذن مولاه ، لانه تصرف في نفسه ، وهو ممنوع منه ، والاذن غير معلوم هنا ، والواجب عصمة مال الغير حتى يظهر الدليل المبيح لذلك ، فيحكم ظاهرا بمنعه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الحضور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اعتد بحضوره في تكميل العدد لم ينفك هذا التكليف عن وجه قبح ، وهو التصرف في مال الغير بغير اذنه ظاهرا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الكبرى فظاهرة ، وهو اختيار الشيخ في المبسوط </w:t>
      </w:r>
      <w:r>
        <w:rPr>
          <w:rStyle w:val="FootnoteAnchor"/>
          <w:rtl w:val="true"/>
        </w:rPr>
        <w:footnoteReference w:id="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واختيار ابن حمزة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العمومات الدالة على العدد من غير فرق بين العبد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يلزم من انتفاء وجوب الجمعة عنه مع عدم الحضور عدم وجوبها مع الحضور والانعقاد به ، كما في المريض ، وهو اختيار الشيخ في الخلاف </w:t>
      </w:r>
      <w:r>
        <w:rPr>
          <w:rStyle w:val="FootnoteAnchor"/>
          <w:rtl w:val="true"/>
        </w:rPr>
        <w:footnoteReference w:id="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واختاره المتأخر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الاصغاء الى الخطبة هل هو واجب؟ فيه تردد ، وكذا تحريم الكلام في أثنائها ، لكن ليس بمبطل للجمعة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أصالة براءة الذمة من الوجوب وعدم التحريم وهو اختيار الشيخ فى المبسوط </w:t>
      </w:r>
      <w:r>
        <w:rPr>
          <w:rStyle w:val="FootnoteAnchor"/>
          <w:rtl w:val="true"/>
        </w:rPr>
        <w:footnoteReference w:id="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وأحد قولي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المقصود من الخطبة هو انزجار الحاضرين بالوعظ ، وذلك انما يكون بالكف عن الكلام والاصغاء الى الخطبة ، والا لم يكن للخطبة فائدة ، فيكون الاتيان بها عبثا ، وهو اختيار أكثر الاصحاب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يعتبر في امام الجمعة كمال العقل والايمان والعدالة وطهارة المولد والذكورة ، ويجوز أن يكون عبدا ، وهل يجوز أن يكون أبرص أو أجذم؟ فيه تردد ، والاشبه الجواز ، وكذا الاعمى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التردد يختص بالاولين ، ومنشؤه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أن الابرص والاجذم ينفر القلوب منهما ، فلا يصلحان للامامة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والمقدمتان ظاهرتان ، وهو اختيار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النهاية </w:t>
      </w:r>
      <w:r>
        <w:rPr>
          <w:rStyle w:val="FootnoteAnchor"/>
          <w:rtl w:val="true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قضاء الاصل بالجواز ، وهو الاقرب ، وبمنع الاولى ، سلمنا لكن نمنع الملازمة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" w:name="pg19579_200809"/>
    </w:p>
    <w:p>
      <w:pPr>
        <w:pStyle w:val="Heading2"/>
        <w:numPr>
          <w:ilvl w:val="1"/>
          <w:numId w:val="1"/>
        </w:numPr>
        <w:rPr/>
      </w:pPr>
      <w:bookmarkStart w:id="54" w:name="__RefHeading___Toc34776_2314609296"/>
      <w:bookmarkStart w:id="55" w:name="_Toc19"/>
      <w:bookmarkEnd w:id="53"/>
      <w:bookmarkEnd w:id="54"/>
      <w:r>
        <w:rPr>
          <w:rtl w:val="true"/>
        </w:rPr>
        <w:t xml:space="preserve">فصل </w:t>
      </w:r>
      <w:r>
        <w:rPr>
          <w:rtl w:val="true"/>
        </w:rPr>
        <w:t xml:space="preserve">: ( </w:t>
      </w:r>
      <w:r>
        <w:rPr>
          <w:rtl w:val="true"/>
        </w:rPr>
        <w:t xml:space="preserve">فى ذكر الترددات المذكورة فى فضل صلاة العيد </w:t>
      </w:r>
      <w:r>
        <w:rPr>
          <w:rtl w:val="true"/>
        </w:rPr>
        <w:t>)</w:t>
      </w:r>
      <w:bookmarkEnd w:id="55"/>
    </w:p>
    <w:p>
      <w:pPr>
        <w:pStyle w:val="Heading3"/>
        <w:numPr>
          <w:ilvl w:val="2"/>
          <w:numId w:val="1"/>
        </w:numPr>
        <w:rPr/>
      </w:pPr>
      <w:bookmarkStart w:id="56" w:name="__RefHeading___Toc34778_2314609296"/>
      <w:bookmarkStart w:id="57" w:name="_Toc20"/>
      <w:bookmarkEnd w:id="56"/>
      <w:r>
        <w:rPr>
          <w:rtl w:val="true"/>
        </w:rPr>
        <w:t>اشارة</w:t>
      </w:r>
      <w:bookmarkEnd w:id="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والتكبير في الفطر عقيب أربع صلوات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أولها المغرب ليلة الفطر ، وآخرها صلاة العيد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الاضحى عقيب خمس عشرة صلاة ، أولها الظهر يوم النحر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الامصار عقيب عشر صلوات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أكبر اللّه أكبر ، وفي الثالثة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اختلاف الاصحاب باختلاف الرواة في كيفيته ، فقال الشيخ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يكبر مرتين في الاضحى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 ابن بابويه ، ورواه عن علي عليه ‌السلام </w:t>
      </w:r>
      <w:r>
        <w:rPr>
          <w:rStyle w:val="FootnoteAnchor"/>
          <w:rtl w:val="true"/>
        </w:rPr>
        <w:footnoteReference w:id="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يكبر في الاضحى ثلاثا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اختيار ابن أبي عقيل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المصنف في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ريب أن ذلك تعظيم اللّه وذكر مستحب ، فلا فائدة للمضايقة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عندي ما رواه النقاش عن أبي عبد اللّه عليه ‌السلام في صفة التكبير كيف أقول؟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في الفطر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أكبر اللّه أكبر لا إله الا اللّه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أكبر ولله الحمد ، اللّه أكبر على ما هدانا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قلنا فهذا التكبير مستحب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علم الهدى وابن الجنيد بوجوبه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التكبير الزائد هل هو واجب؟ فيه تردد ، والاشبه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أصالة عدم الوجوب ، وهو ظاهر كلام الشيخ في التهذيب </w:t>
      </w:r>
      <w:r>
        <w:rPr>
          <w:rStyle w:val="FootnoteAnchor"/>
          <w:rtl w:val="true"/>
        </w:rPr>
        <w:footnoteReference w:id="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ويؤيده رواية زرارة الصحيحة أن عبد الملك بن أعين سأل أبا جعفر عليه ‌السلام عن الصلاة في العيدين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فيهما سواء يكبر الامام تكبيرة الصلاة قائما كما يصنع في الفريضة ثم يزيد في الركعة الاولى ثلاث تكبيرات ، وفي الاخرى ثلاث تكبيرات ، سوى تكبيرة الصلاة والركوع والسجود ، وان شاء ثلاثا وخمسا ، وان شاء خمسا وسبعا بعد أن تلحق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جواز الاقتصار على الثلاث تكبيرات وعلى الخمس تكبيرات ، وهذا يدل على أن الاخلال بها لا يضر بالصلاة </w:t>
      </w:r>
      <w:r>
        <w:rPr>
          <w:rStyle w:val="FootnoteAnchor"/>
          <w:rtl w:val="true"/>
        </w:rPr>
        <w:footnoteReference w:id="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ولانه تكبير في غير محل الاستفتاح ، فيكون مستحبا كغيره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النبي صلى ‌اللّه‌ عليه‌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صلاها كذلك ، فيجب اتباعه عملا بظاهر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 كما رأيتموني أصلي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ولان الائمة عليهم ‌السلام نصوا على وجوب صلاة العيدين ، ثم بينوا كيفيتهما ، وذكروا التكبيرات الزائدة ، وهو اختيار باقي الاصحاب واختاره شيخنا دام ظله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الجواب عن الاول ، بأن الاصالة تخالف لقيام الدلالة وقد بيناها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الثاني بأن زيادة الثلاث لا ينافي زيادة الاكثر ، مع أنه قال في 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في هاتين الروايتين وما يشابههما التقية ، لموافقتهما مذهب العامة ، ولسنا نعمل بها ، واجماع الفرقة المحقة على ما قدمناه </w:t>
      </w:r>
      <w:r>
        <w:rPr>
          <w:rStyle w:val="FootnoteAnchor"/>
          <w:rtl w:val="true"/>
        </w:rPr>
        <w:footnoteReference w:id="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الثالث بأن القياس باطل عندنا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وبتقدير الوجوب هل القنوت واجب؟ الاظهر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القائلون باستحباب التكبير يلزمهم استحباب القنوت ، لانه كيفية للتكبير ، ولا يعقل وجوب الكيفية مع استحباب ذي الكيفية ، ولقائل أن يمنع من كونه كيفية ، بل هو ذكر زائد على التكبير كذكر الركوع ، وكما لا يلزم من استحباب الذكر هناك استحباب ذكر الركوع فكذا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القائلون بالوجوب ، فبعضهم نص على وجوبه كالسيد المرتضى ، وهو ظاهر كلام أبي الصلاح ، ونص في الخلاف </w:t>
      </w:r>
      <w:r>
        <w:rPr>
          <w:rStyle w:val="FootnoteAnchor"/>
          <w:rtl w:val="true"/>
        </w:rPr>
        <w:footnoteReference w:id="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استحبابه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 الموجبون بظاهر الخبر السابق ، وبرواية يعقوب الصحيحة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العبد الصالح عليه ‌السلام عن التكبير في العيدين قبل القراءة أو بعدها ، وكم عدد التكبير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اسماعيل عن الباقر عليه ‌السلام ثم يكبر خمسا يقنت بينهم </w:t>
      </w:r>
      <w:r>
        <w:rPr>
          <w:rStyle w:val="FootnoteAnchor"/>
          <w:rtl w:val="true"/>
        </w:rPr>
        <w:footnoteReference w:id="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الشيخ بالاصل ، وبأن استحباب التكبير يستلزم استحباب أولوية استحباب القنوت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حمل الروايتين على الاستحباب ، اذ أمر الخاص لا يأتي </w:t>
      </w:r>
      <w:r>
        <w:rPr>
          <w:rStyle w:val="FootnoteAnchor"/>
          <w:rtl w:val="true"/>
        </w:rPr>
        <w:footnoteReference w:id="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عاما بالامر الا نادرا ، وانما كان القول بالاستحباب أظهر لما بيناه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وبتقدير وجوبه هل يتعين لفظا؟ الاظهر أنه لا يتعين وجوبا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أبو الصلاح الى وجوب القنوت بالدعاء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الاستحباب ، ولاصالة البراءة ، ورواية محمد بن مسلم الصحيحة عن أحدهما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الكلام الذي يتكلم به بين التكبيرات في العيدين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شئت من الكلام الحسن </w:t>
      </w:r>
      <w:r>
        <w:rPr>
          <w:rStyle w:val="FootnoteAnchor"/>
          <w:rtl w:val="true"/>
        </w:rPr>
        <w:footnoteReference w:id="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بظاهر الروايات الدالة على ذلك ، وتحمل على الاستحباب للجمع بين الادلة ، وخاصة مع اختلاف كيفية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اتفق عيد وجمعة ، فمن حضر العيد كان بالخيار في حضور الجمعة ، وعلى الامام أن يعلمهم ذلك في خطبته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الترخيص مختص بمن كان نائيا عن البلد ، كأهل السواد دفعا لمشقة العود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 الاصحاب في هذه المسألة ، فذهب الشيخان الى سقوط الجمعة وجوبا عمن صلى العيد ، ورواه ابن بابويه في كتابه </w:t>
      </w:r>
      <w:r>
        <w:rPr>
          <w:rStyle w:val="FootnoteAnchor"/>
          <w:rtl w:val="true"/>
        </w:rPr>
        <w:footnoteReference w:id="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واختاره ابن ادريس وبه قال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الجنيد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اجتمع عيد وجمعة اذن الامام بالناس في خطبة العيد الاولى بأن يصلي بهم الصلاة ، فمن أحب أن ينصرف كان له مع قصي منزله ، واستحب له حضورها مع انتفاء الضرر عنه وعن غيره وفيه أشعار بما قاله المصنف رحمه‌ اللّه ، وهو قول لبعض الشافعية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الصلاح لا تسقط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تمسكا بعموم الآية والاخبار ، وهو مذهب أبي حنيفة والشافعي ، وهو خيرة ابن البراج ، والحق ما اختاره أبو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" w:name="pg19579_200813"/>
    </w:p>
    <w:p>
      <w:pPr>
        <w:pStyle w:val="BookText"/>
        <w:rPr/>
      </w:pPr>
      <w:bookmarkEnd w:id="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اسحاق بن عمار عن أبي عبد اللّه عليه ‌السلام أنه 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اجتمع عيدان في يوم واحد ، فانه ينبغي للامام أن يقول للناس في خطبته 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قد اجتمع لكم عيدان في يوم وأنا أصليهما جميعا ، فمن كان منزله قاصيا وأحب أن ينصرف ، فقد أذنت له </w:t>
      </w:r>
      <w:r>
        <w:rPr>
          <w:rStyle w:val="FootnoteAnchor"/>
          <w:rtl w:val="true"/>
        </w:rPr>
        <w:footnoteReference w:id="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ولان حصول المشقة فيه 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الشيخان برواية سماعة عن أبي عبد اللّه عليه ‌السلام اجتمع عيد على عهد أمير المؤمنين عليه ‌السلام ، فخطب الناس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يوم اجتمع فيه عيدان ، فمن أحب أن يأتيه فليفعل ، وان شاء لم يفعل ، فان له رخصة </w:t>
      </w:r>
      <w:r>
        <w:rPr>
          <w:rStyle w:val="FootnoteAnchor"/>
          <w:rtl w:val="true"/>
        </w:rPr>
        <w:footnoteReference w:id="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ويضعف بأن خبرنا مقيد وخبركم مطلق ، فيحمل عليه توفيقا بين الدليلين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" w:name="__RefHeading___Toc34780_2314609296"/>
      <w:bookmarkStart w:id="60" w:name="_Toc21"/>
      <w:bookmarkEnd w:id="59"/>
      <w:r>
        <w:rPr>
          <w:rtl w:val="true"/>
        </w:rPr>
        <w:t xml:space="preserve">فائدة </w:t>
      </w:r>
      <w:r>
        <w:rPr>
          <w:rtl w:val="true"/>
        </w:rPr>
        <w:t>:</w:t>
      </w:r>
      <w:bookmarkEnd w:id="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قلنا بالسقوط مطلقا ، وجب على الامام الحضور ، قاله علم الهدى ، تمسكا بظاهر العموم السالم عن المعارض ، وظاهر كلام الشيخ في المبسوط 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طلعت الشمس حرم السفر حتى يصلي صلاة العيد ، ان كان ممن تجب عليه ، وفي خروجه بعد الفجر وقبل طلوعها تردد ، والاشبه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الاصالة القاضية بالجواز ، وهو مذهب أكثر الاصحاب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ظاهر الرواية </w:t>
      </w:r>
      <w:r>
        <w:rPr>
          <w:rStyle w:val="FootnoteAnchor"/>
          <w:rtl w:val="true"/>
        </w:rPr>
        <w:footnoteReference w:id="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دال على التحريم ، وهو اللائح من كلام الشيخ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لو خرج قبل الفجر ، فلا كراهة ولا تحريم اجماعا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في صلاة الكسوف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حصل الكسوف في وقت فريضة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حاضرة ، كان مخيرا في الاتيان بأيهما شاء ما لم يتضيق الحاضرة ، فتكون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الحاضرة أولى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اتفق الكسوف في وقت حاضرة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فاما أن يتضيقا ، أو يتضيق الحاضرة دون صلاة الكسوف أو بالعكس ، ففي الاول تتغير الحاضرة ، ثم ان كان فرط في صلاة الكسوف قضاها والا فلا ، وفي الثالث والرابع تتعين المضيقة اتفاقا ، ثم تجب الاخرى مع الاتساع اذا وقع التفريط قضاء بغير خلاف في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وانما النزاع في القسم الثاني ، فذهب الشيخ في النهاية </w:t>
      </w:r>
      <w:r>
        <w:rPr>
          <w:rStyle w:val="FootnoteAnchor"/>
          <w:rtl w:val="true"/>
        </w:rPr>
        <w:footnoteReference w:id="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وجوب الابتداء بالحاضرة ، وهو قول علم الهدى وأكثر الاصحاب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الجمل </w:t>
      </w:r>
      <w:r>
        <w:rPr>
          <w:rStyle w:val="FootnoteAnchor"/>
          <w:rtl w:val="true"/>
        </w:rPr>
        <w:footnoteReference w:id="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بالتخيير وهو خيرة أبي الصلاح منا والشافعي ، وتردد في المبسوط </w:t>
      </w:r>
      <w:r>
        <w:rPr>
          <w:rStyle w:val="FootnoteAnchor"/>
          <w:rtl w:val="true"/>
        </w:rPr>
        <w:footnoteReference w:id="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مختار الجمل ، لانهما فرضان اجتمعا ووقتهما متسع ، فيتخير المكلف بينهما ، اذ وجوب أحدهما يستلزم أحد محالين ، اما تضيق وقت ما فرض اتساع فيه ، أو كون ترك العبادة أولى من فعلها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الملازمة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تعين أحدهما للفعل ان كان لضيق الوقت لزم الامر الاول وان كان لقبح تقديم الاخرى ، لزم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احتجوا بورود الامر بقطعها عند دخول الفريضة ، ولو ساغ فعلها لما جاز قطعها ، ونمنع ورود الامر بقطعها مطلقا ، بل مع تضيق </w:t>
      </w:r>
      <w:r>
        <w:rPr>
          <w:rStyle w:val="FootnoteAnchor"/>
          <w:rtl w:val="true"/>
        </w:rPr>
        <w:footnoteReference w:id="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الوقت ، سلمنا لكن نمنع صدق التالي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أن يصلي صلاة الكسوف على ظهر الدابة وماشيا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الا مع العذر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الجواز مذهب أبي علي ابن الجنيد ، ومستنده الاصل ، ورواية علي بن فضل الواسطي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الى الرضا عليه ‌السلام اذا انكسفت الشمس أو القمر وأنا راكب لا أقدر على النزول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 على مركبك الذي أنت عليه </w:t>
      </w:r>
      <w:r>
        <w:rPr>
          <w:rStyle w:val="FootnoteAnchor"/>
          <w:rtl w:val="true"/>
        </w:rPr>
        <w:footnoteReference w:id="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الاستدلال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الجواب وقع عاما ، فلا تخصيص بالسؤال بخصوص السبب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المنع ، وهو مختار أكثر الاصحاب ، لانها واجبة ، فلا تصلى على الراحلة ، كغيرها من الفرائض ، عملا بالعموم الدال على الحرمة ، والاصل تخالف للدليل ، ونمنع عموم الجواز ، لوقوعه جوابا عن سؤال خاص فلا يتعداه ، وفارق السبب حيث كان اللفظ فيه عاما ، فلا يتخصص بالسبب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في فصل الصلاة على الاموات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ويرفع يديه في أول تكبيرة اجماعا ، وفي البواقي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الشيخ في النهاية </w:t>
      </w:r>
      <w:r>
        <w:rPr>
          <w:rStyle w:val="FootnoteAnchor"/>
          <w:rtl w:val="true"/>
        </w:rPr>
        <w:footnoteReference w:id="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استحباب الرفع في الاولى فقط ، وهو مختار أكثر الاصحاب ، واختار في الاستبصار </w:t>
      </w:r>
      <w:r>
        <w:rPr>
          <w:rStyle w:val="FootnoteAnchor"/>
          <w:rtl w:val="true"/>
        </w:rPr>
        <w:footnoteReference w:id="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، وهو أقرب عند المصنف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 عليه في المعتبر </w:t>
      </w:r>
      <w:r>
        <w:rPr>
          <w:rStyle w:val="FootnoteAnchor"/>
          <w:rtl w:val="true"/>
        </w:rPr>
        <w:footnoteReference w:id="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رفع اليدين مراد لله في أول التكبيرة ، وهو دليل اختصاصه بالرجحان ، فيكون مشروعا في الباقي ، تحصيلا لتلك الارجحية وعندي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نظر ، اذ لا يلزم </w:t>
      </w:r>
      <w:r>
        <w:rPr>
          <w:rStyle w:val="FootnoteAnchor"/>
          <w:rtl w:val="true"/>
        </w:rPr>
        <w:footnoteReference w:id="1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رجحانه في بعض عموم الرجحان ، خصوصا مع بطلان القياس عندنا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في فصل النوافل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والاشهر في الروايات استحباب ألف ركعة في شهر رمضان ، زيادة على النوافل المرتبة ، يصلي في كل ليلة عشرين ركعة ، ثمان بعد المغرب ، واثنتا عشرة ركعة بعد العشاء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 الاصحاب في ترتيب هذه النوافل ، فذهب في المبسوط </w:t>
      </w:r>
      <w:r>
        <w:rPr>
          <w:rStyle w:val="FootnoteAnchor"/>
          <w:rtl w:val="true"/>
        </w:rPr>
        <w:footnoteReference w:id="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ما ذكره المصنف ، وهو اختيار الاصحاب ، وخيره ابن الجنيد بين ذلك وبين صلاة اثنتا عشرة ركعة بعد المغرب والباقي بعد العشاء ، وهي رواية سماعة </w:t>
      </w:r>
      <w:r>
        <w:rPr>
          <w:rStyle w:val="FootnoteAnchor"/>
          <w:rtl w:val="true"/>
        </w:rPr>
        <w:footnoteReference w:id="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الخلاف في العشر الاواخر ، ففي رواية علي بن أبي حمزة </w:t>
      </w:r>
      <w:r>
        <w:rPr>
          <w:rStyle w:val="FootnoteAnchor"/>
          <w:rtl w:val="true"/>
        </w:rPr>
        <w:footnoteReference w:id="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 بعد المغرب وبعد العشاء ما بقي ، وفي رواية سماعة تصلي بعد المغرب اثنتين وعشرين ركعة والباقي بعد العشاء </w:t>
      </w:r>
      <w:r>
        <w:rPr>
          <w:rStyle w:val="FootnoteAnchor"/>
          <w:rtl w:val="true"/>
        </w:rPr>
        <w:footnoteReference w:id="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المصنف في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طرق الروايات كلها ضعيفة ، لكن عمل الاصحاب أسقط اعتبار طريقها ، ولا رجحان بينهما ، فينبغي القول فيها بالتخيير </w:t>
      </w:r>
      <w:r>
        <w:rPr>
          <w:rStyle w:val="FootnoteAnchor"/>
          <w:rtl w:val="true"/>
        </w:rPr>
        <w:footnoteReference w:id="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في الركن الرابع في التوابع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السهو فان أخل بركن أعاد ، كمن أخل بالقيام حتى نوى ، أو بالنية حتى كبر ، أو بالتكبير حتى قرأ ، أو بالركوع حتى سجد ، أو بالسجدتين حتى ركع فيما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يسقط الزائد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بالفائت ويبنى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الحكم مختص بالاخيرتين ، ولو كان في الاوليين استأنف ، والاول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مذهب السيد المرتضى وسلار وأبي الصلاح وابن البراج واختاره في المعتبر </w:t>
      </w:r>
      <w:r>
        <w:rPr>
          <w:rStyle w:val="FootnoteAnchor"/>
          <w:rtl w:val="true"/>
        </w:rPr>
        <w:footnoteReference w:id="1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ومذهب مختار شيخنا أيضا ، لانه لم يأت بالمأمور به على وجهه ، فيبقى في عهده التكليف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الصغرى ، فلانه مأمور بالاتيان بكل ركعة بركوعها ولم يأت به ، اذ هو التقدير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الكبرى فظاهرة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المقدمتان ممنوعتان ، أما الاولى بمنع كونه مأمورا حال النسيان ، وإلا لزم تكليف ما لا يطاق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الثانية فلا نسلم البقاء في عهدة التكليف ، لانه انما يلزم ذلك لو قلنا ان الاتيان بالمأمور به لا على وجهه يوجب الاعادة ، وهو ممنوع ، لافتقار الاعادة الى دليل 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ولئن سلمنا المقدمتين ، لكن نمنع دلالتهما على محل النزاع ، اذ مذهبه بطلان الصلاة ، وهما لا يدلان عليه ، بل على بقاء التكليف بالركوع ، ونحن نقول بموجبه ، اذ مع ايجاب حذف السجدتين والاتيان بالركوع يكون التكليف باقيا فلا يخرج عن العهدة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الناسي لا يسقط عنه الفعل مطلقا ، بل الاثم ، وتكليف المحال انما يلزم لو قلنا انه مكلف حالة النسيان ، أما لو قلنا انه مكلف بأن يأتي حالة ذكره فلا ، وظاهر أن النسيان غير مسقط للتكاليف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دليل وجوب الاعادة فظاهر ، اذ الاتيان بالمأمور به لا على وجهه ليس 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اتيانا بالمأمور به </w:t>
      </w:r>
      <w:r>
        <w:rPr>
          <w:rStyle w:val="FootnoteAnchor"/>
          <w:rtl w:val="true"/>
        </w:rPr>
        <w:footnoteReference w:id="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1" w:name="pg19579_200819"/>
    </w:p>
    <w:p>
      <w:pPr>
        <w:pStyle w:val="Heading2"/>
        <w:numPr>
          <w:ilvl w:val="1"/>
          <w:numId w:val="1"/>
        </w:numPr>
        <w:rPr/>
      </w:pPr>
      <w:bookmarkStart w:id="62" w:name="__RefHeading___Toc34782_2314609296"/>
      <w:bookmarkStart w:id="63" w:name="_Toc22"/>
      <w:bookmarkEnd w:id="61"/>
      <w:bookmarkEnd w:id="62"/>
      <w:r>
        <w:rPr>
          <w:rtl w:val="true"/>
        </w:rPr>
        <w:t xml:space="preserve">الفصل الثالث </w:t>
      </w:r>
      <w:r>
        <w:rPr>
          <w:rtl w:val="true"/>
        </w:rPr>
        <w:t xml:space="preserve">: ( </w:t>
      </w:r>
      <w:r>
        <w:rPr>
          <w:rtl w:val="true"/>
        </w:rPr>
        <w:t xml:space="preserve">فى ذكر الترددات والترجيحات المذكورة فى كتاب الزكاة </w:t>
      </w:r>
      <w:r>
        <w:rPr>
          <w:rtl w:val="true"/>
        </w:rPr>
        <w:t>)</w:t>
      </w:r>
      <w:bookmarkEnd w:id="63"/>
    </w:p>
    <w:p>
      <w:pPr>
        <w:pStyle w:val="Heading3"/>
        <w:numPr>
          <w:ilvl w:val="2"/>
          <w:numId w:val="1"/>
        </w:numPr>
        <w:rPr/>
      </w:pPr>
      <w:bookmarkStart w:id="64" w:name="__RefHeading___Toc34784_2314609296"/>
      <w:bookmarkStart w:id="65" w:name="_Toc23"/>
      <w:bookmarkEnd w:id="64"/>
      <w:r>
        <w:rPr>
          <w:rtl w:val="true"/>
        </w:rPr>
        <w:t>اشارة</w:t>
      </w:r>
      <w:bookmarkEnd w:id="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ويستحب الزكاة في غلات الطفل ومواشيه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تجب وكيف قلنا فالتكليف بالاخراج يتناول الوالي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المجنون حكم الطفل ، والاصح أنه لا زكاة في ماله الا في الصامت اذا اتجر له الولي استحبابا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وجوب الزكاة في غلات الطفل ومواشيه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الوجوب ، اختاره الشيخان وأبو الصلاح وابن البراج ، عملا برواية زرارة ومحمد بن مسلم عن أبي جعفر وأبي عبد اللّه عليهما‌السلام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مال اليتيم العين شي‌ء ، فأما الغلات فعليهما الصدقة واجبة </w:t>
      </w:r>
      <w:r>
        <w:rPr>
          <w:rStyle w:val="FootnoteAnchor"/>
          <w:rtl w:val="true"/>
        </w:rPr>
        <w:footnoteReference w:id="1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وتحمل على الاستحباب ، جمعا بين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الاستحباب ، اختاره السيد المرتضى قدس اللّه روحه ، والحسن بن أبي عقيل وسلار وابن ادريس ، وهو الاقرب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اصالة براءة الذمة ، والروايات الكثيرة المشهورة الدالة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المجنون ، فقد ألحقه الشيخ بالصبي ، وهو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ليس من أهل التكليف ، فلا يتناوله الامر ، ولا يلزم مثله في الصبي لورود النص عليه 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بأن المجنون مشارك للصبي في عدم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المشاركة في المسلوب لا يوجب التماثل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تجب الزكاة في المال المغصوب ، ولا الغائب اذا لم يكن في يد وكيله أو وليه ، ولا الرهن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استقرض ألفا ورهن عليها مثلها ، لزمه زكاة القرض اذا بقي في يده حولا </w:t>
      </w:r>
      <w:r>
        <w:rPr>
          <w:rStyle w:val="FootnoteAnchor"/>
          <w:rtl w:val="true"/>
        </w:rPr>
        <w:footnoteReference w:id="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وتردد في زكاة الرهن ، فتارة أوجبها عليه ، لانه قادر على التصرف فيه بفكه ، وتارة اسقطها ، نظرا الى أنه ممنوع من التصرف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في المبسوط </w:t>
      </w:r>
      <w:r>
        <w:rPr>
          <w:rStyle w:val="FootnoteAnchor"/>
          <w:rtl w:val="true"/>
        </w:rPr>
        <w:footnoteReference w:id="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كالقولين ، لكن الذي قواه في الخلاف الوجوب وهو الاصح ، ويحمل قول هذا الفاضل على ما اذا كان الراهن معسرا ، لتحقق المنع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تجب الزكاة في الدين ، فان كان تأخره من جهة صاحبه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تجب الزكاة على مالكه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والاول أحوط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الشيخ المفيد والشيخ أبو جعفر الى الاول ، وذهب ابن أبي عقيل الى الثاني ، واختاره ابن ادريس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بعموم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هاتوا ربع عشر أموالكم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العمل به في حصول التأخير من المدين ، للاجماع ، فيبقى حجة في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الدالة على ذلك عن الصادق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صدقة على الدين ، ولا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المال الغائب عنك حتى تقع في يدك </w:t>
      </w:r>
      <w:r>
        <w:rPr>
          <w:rStyle w:val="FootnoteAnchor"/>
          <w:rtl w:val="true"/>
        </w:rPr>
        <w:footnoteReference w:id="1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ولرواية الحلبي عن الصادق عليه ‌السلام قلت له في الدين 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Style w:val="FootnoteAnchor"/>
          <w:rtl w:val="true"/>
        </w:rPr>
        <w:footnoteReference w:id="1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وترك الاستفصال في حكاية الحال يدل على العموم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الشيخ برواية درست عن الصادق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الدين زكاة الا أن يكون صاحب الدين هو الذي يؤخره ، فاذا كان لا يقدر على أخذه ، فليس عليه زكاة حتى يقبضه 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والجواب ان صحت السند حمل على الاستحباب ، جمعا بين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مال التجارة قولان ، أحدهما الوجوب ، والاستحباب أصح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الشيخان والمرتضى وأبو الصلاح وابن البراج وسلار وابن أبي عقيل بالاستحباب ، وهو 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بعضهم بالوجوب ، وهو الظاهر من كلام ابني بابويه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الاصل ، وما رواه زرارة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قاعدا عند أبي جعفر عليه ‌السلام وليس عنده غير ابنه جعفر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زرارة ان أبا ذر وعثمان تنازعا على عهد رسول اللّه صلى ‌اللّه‌ عليه ‌وآله وقال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مال من ذهب أو فضة يدار ويعمل به ويتجر به ففيه الزكاة اذا حال عليه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ذر ما اتجر به أو دير وعمل به ، فليس فيه زكاة ، وانما الزكاة فيه اذا كان ركازا أو كنزا موضوعا ، فاذا حال عليه الحول ففيه الزكاة ، فاختصما في ذلك الى رسول اللّه صلى ‌اللّه‌ عليه ‌وآله فقال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ما قال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ذر </w:t>
      </w:r>
      <w:r>
        <w:rPr>
          <w:rStyle w:val="FootnoteAnchor"/>
          <w:rtl w:val="true"/>
        </w:rPr>
        <w:footnoteReference w:id="1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الموجبون بما رواه أبو الربيع الشامي عن الصادق عليه ‌السلام في رجل اشترى متاعا ، فكسب عليه متاعا </w:t>
      </w:r>
      <w:r>
        <w:rPr>
          <w:rStyle w:val="FootnoteAnchor"/>
          <w:rtl w:val="true"/>
        </w:rPr>
        <w:footnoteReference w:id="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كان زكى ماله قبل أن يشتري به هل عليه زكاة أو حتى يبيعه؟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أمسكه التماس الفضل على رأس فعليه الزكاة </w:t>
      </w:r>
      <w:r>
        <w:rPr>
          <w:rStyle w:val="FootnoteAnchor"/>
          <w:rtl w:val="true"/>
        </w:rPr>
        <w:footnoteReference w:id="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والجواب الحمل على الاستحباب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رحمه‌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سلم السند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في الغنم خمسة 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أربعون وفيه </w:t>
      </w:r>
      <w:r>
        <w:rPr>
          <w:rStyle w:val="FootnoteAnchor"/>
          <w:rtl w:val="true"/>
        </w:rPr>
        <w:footnoteReference w:id="1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شاة ، ثم مائة واحدى وعشرين وفيه شاتان ، ثم مائتان وواحدة ففيه ثلاث ، ثم ثلاثمائة وواحدة ، فاذا بلغت ذلك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يؤخذ من كل مائة شاة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تجب أربع شياة ، حتى تبلغ أربعمائة فتؤخذ من كل مائة شاة ، بالغا ما بلغ ، وهو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وتظهر الفائدة في الوجوب وفي الضمان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السيد المرتضى وابنا بابويه وسلار وابن ادريس الى الاول ، لرواية محمد بن قيس عن الصادق عليه ‌السلام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فيما دون الاربعين شي‌ء ، فاذا كانت أربعين ففيها شاة الى عشرين ومائة ، فاذا زادت واحدة ففيها شاتان الى المائتين فاذا زادت واحدة ففيها ثلاث من الغنم الى ثلاثمائة ، فاذا كثر الغنم ففي كل مائة 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1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تحصل الكثرة بانضمام واحدة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الشيخ وابن الجنيد الى الثاني ، لقول الباقر والصادق عليهم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فاذا بلغت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ثلاثمائة ففيه مثل ذلك ثلاث شياة ، فاذا زادت واحدة ففيها أربع شياة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وتظهر الفائدة في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 المرتضى ومن وافقه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تجب ثلاث شياة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 الشيخ ومن تبعه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تجب أربع شياة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الضمان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لو تلفت الواحدة من غير تفريط بعد الحول وقبل امكان الاداء ، فعلى الاول لا تسقط ، لان الواحدة الزائدة شرط في تعين الفرض ، وليست جزءا من محل الوجوب ، لتصريح الرواية بأن في كل مائة شاة ، فلم يتعلق الواجب بشي‌ء من الزائد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الثاني تقسط الاربع شياة على ثلاثمائة جزء وجزء ، وتسقط منه أربعة أجزاء من ثلاثمائة جزء وجزء من شاة ، فيبقى الواجب عليه ثلاث شياة ومائتي جزء وسبعة وتسعون جزءا من ثلاثمائة جزء وجزء من شياة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والضابط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التالف ان كان من الزائد على الفريضة ، لم تسقط شي‌ء بسبب التلف ، كخمسين تلف منها عشرة ، فالفريضة واجبة في الاربعين ، ولا عبرة بالتالف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كان من أصل الفرض ، سقط من الفرض بنسبته مائة وعشرين يتلف منها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الثاني السوم ، فلا تجب الزكاة في المعلوفة ، ولا في السخال الا اذا استغنت عن الامهات بالرعي ، ولا بدّ من استمرار السوم طول 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الحول ، فلو علفها بعضا ولو يوما ، استأنف الحول عند استئناف السوم ، ولا اعتبار باللحظة 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يعتبر في اجتماع السوم والعلف الاغلب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جماعة من الفقهاء الى الاول ، وذهب الشيخ في الخلاف </w:t>
      </w:r>
      <w:r>
        <w:rPr>
          <w:rStyle w:val="FootnoteAnchor"/>
          <w:rtl w:val="true"/>
        </w:rPr>
        <w:footnoteReference w:id="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الاولون بوجهين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اصالة البراءة تنفي الوجوب ، ترك العمل بها في السائمة للاجماع فيبقى الباقي على اصالته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السوم شرط فى الوجوب اجماعا وقد انتفي ، فينتفى المشروط ، وهو وجوب الزكاة ، وفي الرواية المشهورة عن الباقر والصادق عليهما‌السلام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على المعلوفة شي‌ء ، انما ذلك على السائمة الراعية </w:t>
      </w:r>
      <w:r>
        <w:rPr>
          <w:rStyle w:val="FootnoteAnchor"/>
          <w:rtl w:val="true"/>
        </w:rPr>
        <w:footnoteReference w:id="1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واحتجاجه رحمه‌ اللّه بأن الاغلبية معتبرة في سقي الغلات ، فتعتبر هنا قياسا عليها ،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أولا ، فلان القياس ليس حجة عندنا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ثانيا ، فلعدم الجامع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اختل أحد شروط الزكاة في أثناء الحول بطل الحول مثل أن نقصت عن النصاب فأتمها ، أو عاوضها بمثلها أو بجنسها على الاصح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بادل جنسا بجنسه لزمته الزكاة ، مثل ذهب بذهب ، أو فضة بفضة ، أو غنم بغنم ، وما أشبه ذلك </w:t>
      </w:r>
      <w:r>
        <w:rPr>
          <w:rStyle w:val="FootnoteAnchor"/>
          <w:rtl w:val="true"/>
        </w:rPr>
        <w:footnoteReference w:id="1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ما ذكره المصنف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زكاة في مال حتى يحول عليه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بعموم الاوامر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نعم يخص للدليل </w:t>
      </w:r>
      <w:r>
        <w:rPr>
          <w:rStyle w:val="FootnoteAnchor"/>
          <w:rtl w:val="true"/>
        </w:rPr>
        <w:footnoteReference w:id="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فعل ذلك فرارا وجبت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الاظهر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الشيخ أيضا أنه اذا بادل جنسا بغير جنسه فرارا من الزكاة وجبت محتجا بما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وجوابه ما سلف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ولنا الرواية السابقة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تفاوتت الاسنان بأزيد من درجة واحدة ، لم يتضاعف التقدير الشرعي ، ورجع في التقاص الى قيمة السوق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أبو الصلاح الحلبي الى تضاعف التقدير الشرعي ، فلو وجبت عليه بنت مخاض وليست عنده ، بل حقة دفعها واسترجع أربع شياة ، أو أربعين درهما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وبالعكس يدفع ويخير بأربع شياة ، أو أربعين درهما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لم يجد حقة ووجد جذعة دفعها واستعاد ست شياة ، أو ستين درهما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وينعكس الفرض بانعكاس التقدير ، وكذا فيما عدا أسنان الابل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واختار ابن ادريس ما ذكره المصنف رحمه‌ اللّه ، لان التقدير المذكور في الدرجة الواحدة على خلاف الاصل ، فيقتصر به على مورده ، لان التعدي قياس وهو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والشاة التي تؤخذ من الزكاة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أقلها الجذع من الضأن أو الثني من المعز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يسمى شاة ، والاول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هو المشهور بين الاصحاب ، ومستنده الحديث المروي عن النبي عليه ‌السلام </w:t>
      </w:r>
      <w:r>
        <w:rPr>
          <w:rStyle w:val="FootnoteAnchor"/>
          <w:rtl w:val="true"/>
        </w:rPr>
        <w:footnoteReference w:id="1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الثاني فقد نقله المصنف في هذا الكتاب ، ولم احصل الآن القائل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كان نقله حقا ، فمستنده اطلاق الاحاديث المشهورة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تجب الزكاة في الذهب حتى يبلغ عشرين دينارا ، وفيه عشرة قراريط ، ثم ليس فى الزائد شي‌ء حتى يبلغ أربعة دنانير ، ففيها قيراطان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زكاة فيما دون عشرين مثقالا ، ولا فيما دون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دنانير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كل ما زاد المال أربعة ، ففيها قيراطان بالغا ما بلغ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زكاة فى العين حتى يبلغ أربعين ففيه دينار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هو المشهور بين علمائنا ، عملا بعموم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هاتوا ربع عشر أموالكم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العمل به فيما دون العشرين ، للاجماع ، فيبقى الباقي على عمومه ، وغير ذلك من الاحاديث المروية من طرقنا وطرق الجمهور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ذكره ابن بابويه ، عملا بالاصل ، واستنادا الى ظاهر الرواية المروية عن الباقر والصادق عليهما‌السلام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الذهب في كل أربعين مثقالا مثقال ، وفي الورق في كل مائتي درهم خمسة دراهم ، وليس في أقل من أربعين مثقالا شي‌ء ، ولا في أقل من مائتي درهم شي‌ء </w:t>
      </w:r>
      <w:r>
        <w:rPr>
          <w:rStyle w:val="FootnoteAnchor"/>
          <w:rtl w:val="true"/>
        </w:rPr>
        <w:footnoteReference w:id="1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والاصل يخرج عنه للدليل ، والرواية معارضة بروايات كثيرة صحيحة السند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يحمل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فيما دون أربعين مثقالا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 المراد بالشي‌ء دينار ، لان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يصح أن يكنى به عن كل شي‌ء </w:t>
      </w:r>
      <w:r>
        <w:rPr>
          <w:rStyle w:val="FootnoteAnchor"/>
          <w:rtl w:val="true"/>
        </w:rPr>
        <w:footnoteReference w:id="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المصنف في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التأويل عندي بعيد </w:t>
      </w:r>
      <w:r>
        <w:rPr>
          <w:rStyle w:val="FootnoteAnchor"/>
          <w:rtl w:val="true"/>
        </w:rPr>
        <w:footnoteReference w:id="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حسن </w:t>
      </w:r>
      <w:r>
        <w:rPr>
          <w:rStyle w:val="FootnoteAnchor"/>
          <w:rtl w:val="true"/>
        </w:rPr>
        <w:footnoteReference w:id="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 النكرة في سياق النفي للعموم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أولا فلصحة الاستثناء التي </w:t>
      </w:r>
      <w:r>
        <w:rPr>
          <w:rStyle w:val="FootnoteAnchor"/>
          <w:rtl w:val="true"/>
        </w:rPr>
        <w:footnoteReference w:id="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يخرج من الكلام ما لولاه لدخل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ثانيا فلان 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شي‌ء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مناقض لقولنا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ونقيض الموجبة الجزئية سالبة كلية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زكاة في السبائك والنقار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عملهما كذلك فرارا وجبت الزكاة ، ولو كان قبل الحول ، والاستحباب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للاصحاب في هذه المسألة قولان ، أحدهما الوجوب ، واختاره الشيخ في أكثر كتبه ، وابنا بابويه والمرتضى قدس اللّه روحه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الاستحباب ، وهو اختيار المفيد قدس اللّه روحه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الاخر للسيد ، واختاره ابن أبي عقيل وفتوى ابن ادريس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الموجبون بالاحتياط ، وبرواية معاوية بن عمار عن أبي عبد اللّه عليه ‌السلام </w:t>
      </w:r>
      <w:r>
        <w:rPr>
          <w:rStyle w:val="FootnoteAnchor"/>
          <w:rtl w:val="true"/>
        </w:rPr>
        <w:footnoteReference w:id="1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ومثلها رواية محمد بن مسلم عنه عليه ‌السلام </w:t>
      </w:r>
      <w:r>
        <w:rPr>
          <w:rStyle w:val="FootnoteAnchor"/>
          <w:rtl w:val="true"/>
        </w:rPr>
        <w:footnoteReference w:id="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 الآخرون باصالة براءة الذمة ، وبظاهر الروايات المشهورة وصريحها والاحتياط معارض بالاصالة ، والروايتان محمولتان على الاستحباب جمعا بين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وزكاة القرض على المقترض ان تركه حولا بحاله ، ولو شرطها على المقترض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 الشرط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يلزم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الشيخ في النهاية </w:t>
      </w:r>
      <w:r>
        <w:rPr>
          <w:rStyle w:val="FootnoteAnchor"/>
          <w:rtl w:val="true"/>
        </w:rPr>
        <w:footnoteReference w:id="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اللزوم ، وأطبق باقي الاصحاب على خلافه ، وهو 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اصالة براءة ذمة المقرض ، ولان الزكاة متعلقة بالعين ولا عين هنا ، انما العين في يد المقترض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ويؤيده رواية يعقوب بن شعيب الصحيحة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عليه ‌السلام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يقرض المال للرجل السنة والسنتين والثلاث أو ما شاء اللّه ، على من الزكاة؟ على المقرض أو المقترض؟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المقترض ، لان له نفعه فعليه زكاته </w:t>
      </w:r>
      <w:r>
        <w:rPr>
          <w:rStyle w:val="FootnoteAnchor"/>
          <w:rtl w:val="true"/>
        </w:rPr>
        <w:footnoteReference w:id="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 عليه ‌السلام على العلة ، فكانت أبلغ في التنصيص ، وأبلغ من هذه الرواية رواية زرارة عن أبي جعفر عليه ‌السلام </w:t>
      </w:r>
      <w:r>
        <w:rPr>
          <w:rStyle w:val="FootnoteAnchor"/>
          <w:rtl w:val="true"/>
        </w:rPr>
        <w:footnoteReference w:id="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الشيخ رحمه‌ اللّه بعموم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عند شروطهم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وبرواية منصور بن حازم الصحيحة عن أبي عبد اللّه عليه ‌السلام فى رجل استقرض مالا وحال عليه الحول وهو عنده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كان الذي أقرضه يؤدي زكاته فلا زكاة عليه ، وان كان لا يؤدي أدى المستقرض </w:t>
      </w:r>
      <w:r>
        <w:rPr>
          <w:rStyle w:val="FootnoteAnchor"/>
          <w:rtl w:val="true"/>
        </w:rPr>
        <w:footnoteReference w:id="1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والعام يخص للدليل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والرواية غير دالة على موضع النزاع ، بل يدل على سقوط الزكاة عن المقترض مع تبرع المقرض بالاداء ، والنزاع انما وقع في اللزوم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تجب الزكاة في غير الاجناس الاربعة من الغلات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الحنطة والشعير والتمر والزبيب ، لكن يستحب فيما عداها من الحبوب مما يدخله المكيال والميزان ، كالذرة والارز والعدس والسلت والماش والعلس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السلت كالشعير ، والعلس كالحنطة في الوجوب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القول ذهب إليه الشيخ رحمه‌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وفسر السلت بأنه نوع من الشعير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والعلس بأنه نوع من الحنطة ، قال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اذا ديس بقي حبتين في كمام ، ثم لا يزال كذلك حتى يدق ، أو يطرح في رحى خفيفة ولا يبقى بقاء الحنطة ، وانما بقاؤه في كمامه ، ويزعم أهلها أنها اذا هرست ، أو طرحت في رحى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خفيفة ، خرجت على النصف </w:t>
      </w:r>
      <w:r>
        <w:rPr>
          <w:rStyle w:val="FootnoteAnchor"/>
          <w:rtl w:val="true"/>
        </w:rPr>
        <w:footnoteReference w:id="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ذكره الشيخ من التفسير قد ذكره الجوهري </w:t>
      </w:r>
      <w:r>
        <w:rPr>
          <w:rStyle w:val="FootnoteAnchor"/>
          <w:rtl w:val="true"/>
        </w:rPr>
        <w:footnoteReference w:id="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الاستحباب ، عملا باصالة البراءة السالمة عن المعارض ، ويؤيده رواية الحلبي عن الصادق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الزكاة على تسعة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الذهب والفضة ، والحنطة والشعير والتمر والزبيب ، والابل والبقر والغنم ، وعفى رسول اللّه صلى ‌اللّه‌ عليه ‌وآله عما سواهن </w:t>
      </w:r>
      <w:r>
        <w:rPr>
          <w:rStyle w:val="FootnoteAnchor"/>
          <w:rtl w:val="true"/>
        </w:rPr>
        <w:footnoteReference w:id="1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من الروايات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واحتجاجه بصدق اسم الشعير والحنطة عليهما ، فيدخلان تحت العموم الدال على وجوب الزكاة عليهما ضعيف ، لانا نمنع صدق اسم الشعير على السلت حقيقة وكذا صدق اسم العلس ، نعم يصدقان مجازا ، والمجاز لا يصار إليه بدون القرينة ولا قرينة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 الذي تتعلق به الزكاة من الاجناس أن يسمى حنطة أو شعيرا أو تمرا أو زبيبا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اذا احمر ثمر النخل ، أو اصفر ، أو انعقد الحصرم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الاخير هو المشهور بين الاصحاب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الاول ، فلا أعرف قائلا به من علمائنا ، وانما هو شي‌ء اختص به رحمه‌ اللّه في هذا الكتاب وغيره من مصنفاته ، عملا بظاهر النقل ، وتمسكا بمقتضى الاصل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وتظهر فائدة الخلاف قبل صيرورته تمرا أو زبيبا أو حنطة أو شعيرا ، فعلى ما اختاره رحمه‌ اللّه لا يضمن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قول الاصحاب يضمن ، لتحقق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الشيخ رحمه‌ اللّه بأن البسر يسمى تمرا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صاحب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البسر أوله طلع ، ثم خلال ، ثم بلح ، ثم بسر ، ثم رطب ، ثم تمر </w:t>
      </w:r>
      <w:r>
        <w:rPr>
          <w:rStyle w:val="FootnoteAnchor"/>
          <w:rtl w:val="true"/>
        </w:rPr>
        <w:footnoteReference w:id="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فتجب فيه الزكاة ، عملا بالروايات المشهورة الدالة على وجوب الزكاة في التمر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نسلم أنه يسمى تمرا لا حقيقة لكن مجازا ، بدليل سبق غيره الى الفهم ، والمجاز انما يصار إليه للقرينة ، ولا قرينة في الاحاديث دالة على إرادة البسر من لفظ التمر ، فأما دعواهم فيما عدا البسر فتحكم محض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تجب الزكاة الا بعد اخراج حصة السلطان والمؤن كلها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أكثر الاصحاب الى أن زكاة الزرع بعد اخراج جميع مئونته كاجرة السقي والعمارة والحافظ والمعاون في صرام وحصاد وما أشبههما ، وقال في المبسوط </w:t>
      </w:r>
      <w:r>
        <w:rPr>
          <w:rStyle w:val="FootnoteAnchor"/>
          <w:rtl w:val="true"/>
        </w:rPr>
        <w:footnoteReference w:id="1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1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ذلك على رب المال دون الفقراء ، وهو مذهب الشافعي وأبي حنيفة ومالك وأحمد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المئونة سبب النمو والحفظ ، فتكون على الجميع ، 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المستحق والمالك ، اذ هو مشارك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الاصل براءة ذمة المالك من وجوب الدفع ، ترك العمل به في صورة اخراج الزكاة للاجماع ، فيبقى الباقي على أصله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التمسك بظاهر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ولا اضرار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احتجوا بقوله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سقت السماء العشر ، أو نصف العشر </w:t>
      </w:r>
      <w:r>
        <w:rPr>
          <w:rStyle w:val="FootnoteAnchor"/>
          <w:rtl w:val="true"/>
        </w:rPr>
        <w:footnoteReference w:id="1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أخرجت المئونة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لقصر نصيب الفقراء عن هذا الفرض ، والعام يخص للدليل ، وقد بيناه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وأجاب عنه في المعتبر </w:t>
      </w:r>
      <w:r>
        <w:rPr>
          <w:rStyle w:val="FootnoteAnchor"/>
          <w:rtl w:val="true"/>
        </w:rPr>
        <w:footnoteReference w:id="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بأنه غير متناول لصورة النزاع ، لان العشر مما يكون له نماء وفائدة ، فلا يتناول المئونة ، وأنت تعرف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كان له نخل تطلع مرة واخرى تطلع مرتين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يضم الثاني الى الاول ، لانه في حكم ثمرة سنتين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يضم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ذكره الشيخ في المبسوط </w:t>
      </w:r>
      <w:r>
        <w:rPr>
          <w:rStyle w:val="FootnoteAnchor"/>
          <w:rtl w:val="true"/>
        </w:rPr>
        <w:footnoteReference w:id="1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محتجا بما ذكره المنصف والحق أنها تضم ، كما لو اختلفت في الادراك ، أو الاطلاع ، أو فيهما ، وحجته منقوضة بعين ما ذكرناه من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صارت الثمرة تمرا والمالك حي ، ثم مات ، وجبت الزكاة وان كان دينه يستغرق تركته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ضاقت التركة عن الدين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يقع التحاص بين أرباب الزكاة والديان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 الزكاة ، لتعلقها بالعين قبل تعلق الدين بها ، وهو الاقوى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اختاره الشيخ في المبسوط </w:t>
      </w:r>
      <w:r>
        <w:rPr>
          <w:rStyle w:val="FootnoteAnchor"/>
          <w:rtl w:val="true"/>
        </w:rPr>
        <w:footnoteReference w:id="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محتجا بأنهما حقان على عين واحدة ولا أولوية ، فوجب التقسيط ، والثاني قول بعض علمائنا ، ولعله الاقرب 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الزكاة واجبة في العين مطلقا ، والدين ثابت في الذمة ، وانما تعلق بالعين بعد موته ، ولا جرم أن الاول أسبق ، فكان أولى عملا بالمناسبة ، وهو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حجته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 اللّه أحق أن يقضى </w:t>
      </w:r>
      <w:r>
        <w:rPr>
          <w:rStyle w:val="FootnoteAnchor"/>
          <w:rtl w:val="true"/>
        </w:rPr>
        <w:footnoteReference w:id="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ملك نخلا قبل بدو صلاحه ، فزكاته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اشترى ثمرة على الوجه الذي يصح ، فان ملك الثمرة بعد ذلك ، فالزكاة على المملك ، والاولى الاعتبار بكونه تمرا لتعلق الزكاة بما يسمى تمرا لا بما يسمى بسرا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المسألة التى ذكرها مبنية على مسألة التعلق ، فكل من قال بتعلق الزكاة عند بدو الصلاح ، أوجب الزكاة هنا على المالك ، وكل من لم يقل به لم يوجبها عليه ، بل على المشتري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كان مذهبه تعلق الزكاة بما يسمى تمرا ، لا جرم لم ير وجوبها عليه ، بل على المشتري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بيده نصاب بعض حول ، فاشترى به متاعا للتجارة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حول العرض حول الاصل ، والاشبه استئناف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المسألة ذكرها الشيخ رحمه‌ اللّه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اشترى عرضا للتجارة بدراهم أو دنانير ، كان حول السلعة حول الاصل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الاستئناف ، وهو اختياره في المعتبر </w:t>
      </w:r>
      <w:r>
        <w:rPr>
          <w:rStyle w:val="FootnoteAnchor"/>
          <w:rtl w:val="true"/>
        </w:rPr>
        <w:footnoteReference w:id="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مال لم يحل عليه الحلول ، فلا تجب فيه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الصغرى فظاهرة ، اذ التقدير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الكبرى فلقوله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زكاة فى مال حتى يحول عليه الحول </w:t>
      </w:r>
      <w:r>
        <w:rPr>
          <w:rStyle w:val="FootnoteAnchor"/>
          <w:rtl w:val="true"/>
        </w:rPr>
        <w:footnoteReference w:id="1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بينا في الاصول أن النكرة في سياق النفي للعموم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أحتج بأن زكاة التجارة متعلقة بالقيمة ، فكانا كالمال الواحد ، فلا يعتبر لها </w:t>
      </w:r>
      <w:bookmarkStart w:id="66" w:name="pg19579_200833"/>
    </w:p>
    <w:p>
      <w:pPr>
        <w:pStyle w:val="BookText"/>
        <w:rPr/>
      </w:pPr>
      <w:bookmarkEnd w:id="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حول بانفرادها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منقوض بنصب الابل الخمسة ، فان الزكاة ثم متعلقة بالقيمة مع أن الحول معتبر فيها اجماعا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ملك أحد النصب الزكاتية ، سقطت زكاة التجارة ، ووجبت زكاة المال ، ولا تجتمع الزكاتان ، ويشكل ذلك على القول بوجوب زكاة 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الاشكال في تخصيص احداهما بالوجوب دون الاخرى ، لا في وجوبهما معا ، فان ذلك لم يقل به أحد ، فذهب الشيخ في المبسوط </w:t>
      </w:r>
      <w:r>
        <w:rPr>
          <w:rStyle w:val="FootnoteAnchor"/>
          <w:rtl w:val="true"/>
        </w:rPr>
        <w:footnoteReference w:id="1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وجوب زكاة العين ، لان وجوبها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متفق عليه ، فكان أولى ، ولاختصاص وجوبها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بالعين ، بخلاف زكاة 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 بعض فقهاء الجمهور الى وجوب زكاة التجارة ، ولانها أجزل حظا للمساكين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ويضعف الاول بأن الاتفاق على الوجوب ليس بمرجح </w:t>
      </w:r>
      <w:r>
        <w:rPr>
          <w:rStyle w:val="FootnoteAnchor"/>
          <w:rtl w:val="true"/>
        </w:rPr>
        <w:footnoteReference w:id="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القائل بوجوب زكاة 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اختصاص وجوبها بالعين ، ولا نسلم أن مراعاة الحظ للمساكين لازمة ، ولو قيل بالتخيير كان 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7" w:name="__RefHeading___Toc34786_2314609296"/>
      <w:bookmarkStart w:id="68" w:name="_Toc24"/>
      <w:bookmarkEnd w:id="67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كان عنده عبد أو عبيد للتجارة قيمتهم </w:t>
      </w:r>
      <w:r>
        <w:rPr>
          <w:rStyle w:val="FootnoteAnchor"/>
          <w:rtl w:val="true"/>
        </w:rPr>
        <w:footnoteReference w:id="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نصاب ، وجبت عند حئول الحول زكاة الفطرة والتجارة ، لاختلاف التعلقين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عاوض أربعين سائمة بأربعين سائمة للتجارة ، سقط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وجوب المالية والتجارة ، واستأنف الحول فيهما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يثبت زكاة المال مع تمام الحول دون التجارة ، لان اختلاف العين لا يقدح في الوجوب مع تحقق النصاب في الملك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مر مثل هذه المسألة في أول باب الزكاة ، فلا حاجة الى التطويل فليطلب من هناك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عكس الشيخ هنا كان أجود ، لان مال التجارة لا يشترط بقاء عينه طول الحول ، بناء على مذهبه من تعلق الزكاة بالقيمة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ظهر في مال المضاربة الربح ، كانت زكاة الاصل على رب المال لانفراده بملكه ، وزكاة الربح بينهما ، يضم حصة المالك الى ماله ويخرج منه الزكاة ، لان رأس ماله نصاب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يستحب في حصة الساعي زكاة الا أن يكون نصابا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يخرج قبل أن ينض المال؟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لانه وقاية لرأس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لان استحقاق الفقراء أخرجه عن كونه وقاية ، وهو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المسألة تردد فيها الشيخ في المبسوط </w:t>
      </w:r>
      <w:r>
        <w:rPr>
          <w:rStyle w:val="FootnoteAnchor"/>
          <w:rtl w:val="true"/>
        </w:rPr>
        <w:footnoteReference w:id="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تعجيل الاخراج وتأخره الى 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ووجه الاول أن الربح نملك الفقراء منه قسطا بظهوره ، فيخرج عن كونه وقاية ، والا اجتمع النقيضان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ووجه الثاني أن ربح العامل وقاية لرأس مال المضاربة اجماعا ، فيجب تأخير الاخراج حتى يقسم ، والا خرج عن كونه وقاية ، وقد فرضناه كذلك ، هذا خلف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أصناف المستحقين للزكاة سبعة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الفقراء والمساكين ، وهم الذين تقصر أموالهم عن مئونتهم </w:t>
      </w:r>
      <w:r>
        <w:rPr>
          <w:rStyle w:val="FootnoteAnchor"/>
          <w:rtl w:val="true"/>
        </w:rPr>
        <w:footnoteReference w:id="1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يقصر ماله عن أحد النصب الزكاتية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من الناس من جعل اللفظين بمعنى واحد ، ومنهم من فرق بينهما في الآية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 تحقيق معنى المسكين والفقير فائدة في باب الزكاة ، وربما كان في غيرها ، لان الزكاة تدفع إليهما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وانما الفائدة في تحقيق الضابط الذي باعساره يستحق الزكاة ، فذهب الشيخ في الخلاف </w:t>
      </w:r>
      <w:r>
        <w:rPr>
          <w:rStyle w:val="FootnoteAnchor"/>
          <w:rtl w:val="true"/>
        </w:rPr>
        <w:footnoteReference w:id="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أن الضابط أن لا يكون مالكا لاحد النصب الزكاتية ، أو قيمته فمتى كان مالكا لشي‌ء من ذلك حرم عليه الاخذ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أصحابنا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ملك نصابا تجب فيه الزكاة تحرم عليه الصدقة ، وذلك قول أبي حنيفة </w:t>
      </w:r>
      <w:r>
        <w:rPr>
          <w:rStyle w:val="FootnoteAnchor"/>
          <w:rtl w:val="true"/>
        </w:rPr>
        <w:footnoteReference w:id="1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وللشيخ قول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الضابط أن لا يكون قادرا على تحصيل المئونة له ولعياله ، وهو الوجه ، واختاره في المعتبر </w:t>
      </w:r>
      <w:r>
        <w:rPr>
          <w:rStyle w:val="FootnoteAnchor"/>
          <w:rtl w:val="true"/>
        </w:rPr>
        <w:footnoteReference w:id="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تحل الصدقة الا لثلاثة رجل أصابته فاقة حتى يجد سدادا من عيش ، أو قواما من عيش </w:t>
      </w:r>
      <w:r>
        <w:rPr>
          <w:rStyle w:val="FootnoteAnchor"/>
          <w:rtl w:val="true"/>
        </w:rPr>
        <w:footnoteReference w:id="1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والروايات المشهورة الصحيحة عنهم عليهم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في صفات العاملين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اعتبار الحرية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الشيخ رحمه‌ اللّه الى اشتراط الحرية في العامل ، والوجه عدم الاشتراط ، وهو فتوى شيخنا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نوع اجارة ، والعبد أهل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الشيخ أن العامل انما يستحق النصب بعمله ، والعبد ليس من أهله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ومولاه لم يعمل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 العبد كعمل المولى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وَفِي الرِّقابِ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المكاتبون ، والعبيد تحت الشدة ، والعبد يشترى ويعتق وان لم يكن في شدة ، لكن بشرط عدم المستحق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وروي رابع ، وهو من وجب عليه كفارة ولم يجد ، فانه يعتق عنه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المسألة ذكرها الشيخ رحمه‌ اللّه في النهاية </w:t>
      </w:r>
      <w:r>
        <w:rPr>
          <w:rStyle w:val="FootnoteAnchor"/>
          <w:rtl w:val="true"/>
        </w:rPr>
        <w:footnoteReference w:id="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سهم الرقاب ، فانه يدخل فيه المكاتبون اجماعا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بذلك اجماع الخاصة والعامة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وعندنا أنه يدخل فيه العبيد اذا كانوا في شدة فيشترون ويعتقون عن أهل الصدقات ، وتكون ولاؤه لارباب الصدقات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يجز ذلك أحد من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وعنى بذلك فقهاء الجمهور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أصحابنا أن من وجب عليه عتق رقبة في كفارة ولا يقدر على ذلك جاز أن يعتق عنه ، والاحوط أن يعطي ثمن الرقبة ، لكونه فقيرا ، فيشتري هو ويعتق عن نفسه </w:t>
      </w:r>
      <w:r>
        <w:rPr>
          <w:rStyle w:val="FootnoteAnchor"/>
          <w:rtl w:val="true"/>
        </w:rPr>
        <w:footnoteReference w:id="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 ذلك أحد من علمائنا غيره ، وما ذكره رحمه‌ اللّه حسن ، فيكون حينئذ اعطاؤه من سهم الغارمين ، لان القصد ابراء ذمته من الكفارة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اعطاؤه من سهم الرقاب ، اذ المقصود اعتاق الرقبة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 التردد تساوي الاحتمالين عنده رحمه‌ اللّه ، وهو اختياره في المعتبر </w:t>
      </w:r>
      <w:r>
        <w:rPr>
          <w:rStyle w:val="FootnoteAnchor"/>
          <w:rtl w:val="true"/>
        </w:rPr>
        <w:footnoteReference w:id="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ادعى المكاتب أنه كوتب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يقبل ، الا بالبينة أو يحلف ، والاول أشبه ، ولو صدقه مولاه 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ادعى العبد الكتابة ، ففيه صور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ينضم الى دعواه تصديق المولى ، والاقوى القبول ، لانه اقرار في حقه ، فيكون نافذا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والمقدمتان ظاهرتان ، وحكى الشيخ أنه لا يقبل ، لجواز المواطاة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 الاول في من عرف أن له عبدا </w:t>
      </w:r>
      <w:r>
        <w:rPr>
          <w:rStyle w:val="FootnoteAnchor"/>
          <w:rtl w:val="true"/>
        </w:rPr>
        <w:footnoteReference w:id="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والثاني في من لا عرف له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يصادف دعواه انكار المولى ، فهذا لا يقبل قوله اجماعا ، الا أن يقيم البينة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تتعرى الدعوى عنهما جميعا ، فجزم الشيخ رحمه‌ اللّه بعدم القبول الا مع البينة ، عملا بأصالة بقاء الرق ، فيستصحب الى ظهور المنافي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القبول ، وهو فتوى شيخنا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مسلم ادعى أمرا ممكنا ، ولم يظهر ما ينافيه ، فيصار الى دعواه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والغارمون ، وهم المدينون في غير معصية اللّه ، فلو كان في معصية لم يقض عنه ، نعم لو تاب صرف إليه من سهم الفقراء ، وجاز أن يقضي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جهل في ما ذا أنفقه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ذكره الشيخ في النهاية </w:t>
      </w:r>
      <w:r>
        <w:rPr>
          <w:rStyle w:val="FootnoteAnchor"/>
          <w:rtl w:val="true"/>
        </w:rPr>
        <w:footnoteReference w:id="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عملا بظاهر رواية محمد ابن مسلم عن الرضا </w:t>
      </w:r>
      <w:r>
        <w:rPr>
          <w:rStyle w:val="FootnoteAnchor"/>
          <w:rtl w:val="true"/>
        </w:rPr>
        <w:footnoteReference w:id="1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‌السلام قال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لا يعلم في ما ذا أنفقه في طاعة أم في معصية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يسعى في ماله فيرده عليه وهو صاغر </w:t>
      </w:r>
      <w:r>
        <w:rPr>
          <w:rStyle w:val="FootnoteAnchor"/>
          <w:rtl w:val="true"/>
        </w:rPr>
        <w:footnoteReference w:id="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ولان الانفاق في غير المعصية شرط في جواز الدفع ، وهو لا يتحقق مع الجهل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والرواية ضعيفة السند ، والطاعة والمعصية من الامور الباطنة ، فيمتنع التكليف بالعلم بها ، بل يكفي غلبة الظن ، وهي حاصلة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الثاني ذكره ابن ادريس ، وهو الحق ، تنزيلا لتصرف المسلم على المشروع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دفع الغارم ما دفع إليه من سهم الغارمين في غير القضاء ارتجع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الشيخ في المبسوط </w:t>
      </w:r>
      <w:r>
        <w:rPr>
          <w:rStyle w:val="FootnoteAnchor"/>
          <w:rtl w:val="true"/>
        </w:rPr>
        <w:footnoteReference w:id="1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أنه لا يرتجع ، لحصول الملك بالقبض ، والحق الارتجاع لمخالفته قصد المالك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الملك حصل بالقبض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ممنوع ان أراد مطلق الملك ، بل ملكه ليصرفه في وجه خاص ، فلا يسوغ له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ادعى أن عليه دينا الى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البحث في هذه المسألة كالبحث في مسألة المكاتب ، وقد استقصينا الكلام فيها ، فليطلب من هناك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سبيل اللّه ، وهو الجهاد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يدخل فيه المصالح ، كبناء القناطر ، والحج ، ومساعدة الزائرين ، وبناء المساجد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الشيخ رحمه‌ اللّه في النهاية </w:t>
      </w:r>
      <w:r>
        <w:rPr>
          <w:rStyle w:val="FootnoteAnchor"/>
          <w:rtl w:val="true"/>
        </w:rPr>
        <w:footnoteReference w:id="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أن السبيل المذكور في الآية مختص بالجهاد ، اذ هو المتبادر الى الذهن عند الاطلاق ، ونمنع ذلك ، وهو قول المفيد رحمه‌ اللّه ، واختاره سلار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وأطبق باقي الاصحاب عدا ابن الجنيد على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ابن الجنيد ، فخصه بالمرابط والمجاهد وتعلم الآداب منصل بالدليل ، وهو 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السبيل في اللغة هو الطريق ، فاذا أضيف الى الباري تعالى كان عبارة عن كل ما يكون وصلة إليه تعالى ، اذ الاضافة تفيد اختصاص المضاف بالمضاف إليه ، ولا جرم أن ذلك غير مختص بالجهاد حقيقة ، والمجاز انما يصار إليه للقرينة وحيث لا قرينة فلا 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العدالة ، وقد اعتبرها كثير ، واعتبر آخرون مجانبة الكبائر ، كالخمر والزنا ، دون الصغائر وان دخل بها في جملة الفساق ، والاول أحوط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الشيخ رحمه‌ اللّه الى اعتبارها الا في المؤلفة ، وهو اختيار السيد المرتضى قدس اللّه روحه ، والظاهر من كلام شيخنا المفيد كرم اللّه محله ، واختاره أبو الصلاح وابن البراج وابن حمزة وابن ادريس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 ابنا بابويه الى أن العدالة غير معتبرة ، واختاره سلار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أشبه ، وهو القول لابن ادريس ، واعتبر ابن الجنيد مجانبة الكبائر حسب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احتج الاولون بوجوه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الاحتياط ، اذ مع اعطائها من هذه صفته تحصل البراءة قطعا ، بخلاف الدفع الى الفاسق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التمسك بالظواهر من الآيات ، والسنة المقطوع بها الدال على النهي عن معونة الفاسق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داود الصيرفي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شارب خمر يعطى من الزكاة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شيئا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Style w:val="FootnoteAnchor"/>
          <w:rtl w:val="true"/>
        </w:rPr>
        <w:footnoteReference w:id="1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الرواية هي حجة ابن الجنيد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 الاخر بظاهر الآية ، ترك العمل به في غير المؤمن ، للاتفاق عليه ، فيبقى الباقي على عمومه ، وغير ذلك من الاحاديث المشهورة من طرقنا وطرق الجمهور أيضا ، والاحتياط معارض بأصالة البراءة ، والآيات التي أشاروا إليها لم يذكروها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ما رأينا في القرآن شيئا يدل على النهي عن ذلك ، لا قطعا ولا ظاهرا ، بل وجد ما يدل بظاهره على المنع من معاونة الفاسق على فسقه ، وهو غير صورة النزاع ، والرواية مقطوعة السند ، فلا حجة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والذين يحرم عليهم الصدقة الواجبة من ولد هاشم خاصة على الاظهر ، وهم الآن أولاد أبي طالب والعباس والحارث وأبي لهب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المشهور أن الذين يمنعون الزكاة الواجبة من ولده عبد المطلب بن هاشم ، وهم اليوم أولاد أبي طالب والعباس والحارث وأبي لهب ، 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الصدقة لا تحل على بني عبد المطلب </w:t>
      </w:r>
      <w:r>
        <w:rPr>
          <w:rStyle w:val="FootnoteAnchor"/>
          <w:rtl w:val="true"/>
        </w:rPr>
        <w:footnoteReference w:id="1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جعفر بن محمد عليهما‌السلام ان الصدقة لا تحل لولد العباس ولا لنظرائهم من بني هاشم </w:t>
      </w:r>
      <w:r>
        <w:rPr>
          <w:rStyle w:val="FootnoteAnchor"/>
          <w:rtl w:val="true"/>
        </w:rPr>
        <w:footnoteReference w:id="1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تحريمها على هؤلاء اجماع الامامية ، بل اجماع الامة ، وهل يحرم على بني المطلب </w:t>
      </w:r>
      <w:r>
        <w:rPr>
          <w:rStyle w:val="FootnoteAnchor"/>
          <w:rtl w:val="true"/>
        </w:rPr>
        <w:footnoteReference w:id="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قال ابن الجنيد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وهو ظاهر كلام المفيد في الرسالة العزية </w:t>
      </w:r>
      <w:r>
        <w:rPr>
          <w:rStyle w:val="FootnoteAnchor"/>
          <w:rtl w:val="true"/>
        </w:rPr>
        <w:footnoteReference w:id="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لانه سوغ لهم أخذ الخمس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وأطبق باقي علمائنا على خلافه ، وهو </w:t>
      </w:r>
      <w:bookmarkStart w:id="69" w:name="pg19579_200841"/>
    </w:p>
    <w:p>
      <w:pPr>
        <w:pStyle w:val="BookText"/>
        <w:rPr/>
      </w:pPr>
      <w:bookmarkEnd w:id="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الاصل الجواز ، وعموم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الصَّدَقاتُ لِلْفُقَراءِ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العمل به في بعض الصور ، فيجب العمل به في الباقي الى ظهور المخصص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احتجا بقوله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وبنو المطلب لم نفترق في جاهلية ولا اسلام ، نحن وهم شي‌ء واحد </w:t>
      </w:r>
      <w:r>
        <w:rPr>
          <w:rStyle w:val="FootnoteAnchor"/>
          <w:rtl w:val="true"/>
        </w:rPr>
        <w:footnoteReference w:id="1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زرارة الحسنة عن أبي عبد اللّه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عدل ما احتاج هاشمي ولا مطلبي الى صدقة ، ان اللّه جعل لهم في كتابه ما كان فيه سعتهم ولا يحل لاحد منهم </w:t>
      </w:r>
      <w:r>
        <w:rPr>
          <w:rStyle w:val="FootnoteAnchor"/>
          <w:rtl w:val="true"/>
        </w:rPr>
        <w:footnoteReference w:id="1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واذا كانوا مستحقين للخمس حرمت عليهم الزكاة ، اذ لا قائل بالفرق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والحديث الاول غير دال على صورة النزاع ، اذ عدم الافتراق غير دال على المساواة في تحريم الزكاة ، بل المراد به الاتفاق في الكلمة ، اذ هو المتبادر عند الاطلاق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الخبر المروي من طرقنا ، فضعيف السند ، فلا يخص به عموم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0" w:name="__RefHeading___Toc34788_2314609296"/>
      <w:bookmarkStart w:id="71" w:name="_Toc25"/>
      <w:bookmarkEnd w:id="70"/>
      <w:r>
        <w:rPr>
          <w:rtl w:val="true"/>
        </w:rPr>
        <w:t xml:space="preserve">فائدة </w:t>
      </w:r>
      <w:r>
        <w:rPr>
          <w:rtl w:val="true"/>
        </w:rPr>
        <w:t>:</w:t>
      </w:r>
      <w:bookmarkEnd w:id="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هاشم وعبد شمس والمطلب ونوفل وأبو عمرو أولاد المغيرة ، وكنيته عبد مناف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هاشم ، فأعقب جماعة منهم عبد المطلب ، وكلهم لم يعقبوا الا عبد المطلب ، فانه أعقب عشرة ، منهم الذكور ، وستا من الاناث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يعقب من أولاد عبد المطلب الذكور سوى خمسة ، 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وأبو طالب والعباس والحارث وأبو لهب ، وانما سمي عبد المطلب بهذا الاسم ، لان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عمه كان اذا ركب أردفه خلفه ، فنسب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طلب الامام الزكاة وجب صرفها إليه ، ولو فرقها المالك والحال هذه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يجزي وان أثم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الشيخ فى المبسوط </w:t>
      </w:r>
      <w:r>
        <w:rPr>
          <w:rStyle w:val="FootnoteAnchor"/>
          <w:rtl w:val="true"/>
        </w:rPr>
        <w:footnoteReference w:id="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عدم الاجزاء ، وهو 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 بعض الاصحاب الى أنه يجزي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لم يأت بالمأمور به على وجهه ، فيبقى فى عهده التكليف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الاولى فظاهرة ، اذ لا خلاف فى وجوب دفعها الى الامام عند طلبها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الكبرى فاجماعية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الآخرون بأنه قد دفع المال الى مصرفه ، فخرج عن العهدة ، ونمنع المقدمة الاولى ، اذ مصرفها مع طلب الامام دفعه إليه ليفرقه فى أماكنه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المملوك الذي يشترى من الزكاة اذا مات ولا وارث له ورثه أرباب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يرثه الامام ، والاول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هو المشهور بين الاصحاب ، بل لا أعرف له مخالفا منا وقد ادعى بذلك فى المعتبر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علماؤنا </w:t>
      </w:r>
      <w:r>
        <w:rPr>
          <w:rStyle w:val="FootnoteAnchor"/>
          <w:rtl w:val="true"/>
        </w:rPr>
        <w:footnoteReference w:id="1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صاحب كشف الرموز </w:t>
      </w:r>
      <w:r>
        <w:rPr>
          <w:rStyle w:val="FootnoteAnchor"/>
          <w:rtl w:val="true"/>
        </w:rPr>
        <w:footnoteReference w:id="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الثاني عن ابن ادريس ، وهو غلط ، فان ابن ادريس لم يقل بذلك ، بل أفتى بما قلناه نحن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ومستند هذا القول ما رواه عبيد بن زرارة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عليه ‌السلام عن رجل أخرج زكاة ماله ، فلم يجد لها موضعا ، فاشترى به مملوكا فأعتقه ، هل يجوز ذلك؟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لا بأس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فانه اتجر واحترف فأصاب مالا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مات وليس له وارث فمن يرثه؟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يرثه الفقراء الذين يستحقون الزكاة لانه انما اشترى بمالهم </w:t>
      </w:r>
      <w:r>
        <w:rPr>
          <w:rStyle w:val="FootnoteAnchor"/>
          <w:rtl w:val="true"/>
        </w:rPr>
        <w:footnoteReference w:id="1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الثاني محتمل للاجماع ، على أن الامام وارث من لا وارث له ، ونمنع أنه انما اشترى بمالهم ، لانه أحد مصارفها ، والرواية ضعيفة السند ، فان في طريقها ابن فضال وهو فطحى ، وابن بكير </w:t>
      </w:r>
      <w:r>
        <w:rPr>
          <w:rStyle w:val="FootnoteAnchor"/>
          <w:rtl w:val="true"/>
        </w:rPr>
        <w:footnoteReference w:id="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مطعون فيه والاقوى عندي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احتاجت الصدقة الى كيل ووزن ، كانت الاجرة على المالك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يحسب من الزكاة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القولان للشيخ رحمه‌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الثاني أقرب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دفع الزكاة على المزكي واجب مطلقا ، ولا يتم الا بالكيل والوزن وما لا يتم الواجب الا به فهو واجب ، والا لخرج الواجب عن كونه واجبا ، أو لزم تكليف ما لا يطاق ، والثاني بقسميه باطل ، فكذا المقدم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على الثاني باصالة براءة الذمة ، ولان ايجاب ذلك مخالف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لظاهر الآية ، فلا يصار إليه الا بدليل قاطع ، والاصل يخالف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للدليل ، ومخالفة الظاهر انما يكون باثبات ما ينافيه ، أو ينفي ماهيته ، أما اثبات ما لا يدل عليه لفظ الآية لا اثباتا ولا نفيا بدليل آخر ، فليس لمخالفة الظاهر ، فافهمه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التخصيص بالذكر يدل على نفي الحكم عما عدا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بناء على قاعدة فاسدة ، قد بينا فسادها في كتب الاصول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أقل ما يعطى الفقير ما يجب في النصاب الاول عشرة قراريط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خمسة دراهم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يجب في النصاب الثاني قيراطان أو درهم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الاول مذهب أكثر الاصحاب ، ومستنده الاحاديث الصحيحة المروية عن أهل البيت عليهم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الثاني مذهب السيد المرتضى فى المسائل المصرية </w:t>
      </w:r>
      <w:r>
        <w:rPr>
          <w:rStyle w:val="FootnoteAnchor"/>
          <w:rtl w:val="true"/>
        </w:rPr>
        <w:footnoteReference w:id="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وللاصحاب قول ثالث ، وهو عدم التقدير في جانب القلة أيضا ، وهو اختيار ابن ادريس ، عملا بظاهر الآيات الدالة على وجوب ايتاء الزكوات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قبض الامام الزكاة ، دعا لصاحبه وجوبا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استحبابا وهو الاشهر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القولان للشيخ رحمه‌ اللّه ، لكن الثاني أقوى ، عملا بالاصل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وَصَلِّ عَلَيْهِمْ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بالصلاة معنى الدعاء اجماعا ، والامر للوجوب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يحمل على الاستحباب جمعا بين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أهل الثاني عشر ، وجب دفع الزكاة ، ولا يجوز التأخير الا لمانع ، أو لانتظار من له قبضها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واذا عزلها جاز تأخيرها الى شهر أو شهرين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والاشبه أن التأخير ان كان لسبب مبيح ، دام بدوامه ولا يتحدد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كان اقتراحا لم يجز ويضمن ان تلفت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القول ذهب إليه الشيخ في النهاية </w:t>
      </w:r>
      <w:r>
        <w:rPr>
          <w:rStyle w:val="FootnoteAnchor"/>
          <w:rtl w:val="true"/>
        </w:rPr>
        <w:footnoteReference w:id="1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استنادا الى رواية حماد بن عثمان عن أبي عبد اللّه عليه ‌السلام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زكاتي يحل على شهر ، أفيصلح أن احبس منها شيئا؟ مخافة أن يجيئني من يسألني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حال الحول فأخرجها من مالك ، ولا تخلطها بشي‌ء ، وأعطها كيف شئت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أنا كتبتها وأثبتها أيستقيم لي ذلك؟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Style w:val="FootnoteAnchor"/>
          <w:rtl w:val="true"/>
        </w:rPr>
        <w:footnoteReference w:id="1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ما ذكره المصنف ، وهو اختيار ابن بابويه وشيخنا المفيد قدس اللّه روحه وابن ادريس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عبادة موقتة بوقت ، فلا يجوز تأخيرها عن وقتها الا لعذر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الصغرى فظاهرة ، اذ لا خلاف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الكبرى فلانه لو لا ذلك لكان التوقيت عبثا ، والثاني باطل اجماعا فالمقدم مثله ، والشرطية ظاهرة ، والرواية معارضة بالأحاديث الكثيرة الدالة على ما اخترناه ، ومع هذا فهي قابلة للتأويل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النصاب يتم بالقرض ، لم تجب الزكاة ، سواء كانت عينه باقية أو تالفة ،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فى الخلاف </w:t>
      </w:r>
      <w:r>
        <w:rPr>
          <w:rStyle w:val="FootnoteAnchor"/>
          <w:rtl w:val="true"/>
        </w:rPr>
        <w:footnoteReference w:id="1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2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كان له أربعون شاة فعجل شاة وحال الحول ، جاز الاحتساب له بها من الزكاة ، اذ المعجل دين ومع التمكن من استعادته يكون كالحاصل عنده ، فلا يكون النصاب ناقصا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سقوط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مال ناقص عن النصاب ، فلا تجب فيه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والمقدمتان ظاهرتان هذا تلخيص كلام المصنف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، فان الشيخ رحمه‌ اللّه بنى ذلك على مذهبه من ايجاب زكاة الدين على صاحبه ، اذا كان التأخير من جهته ، ولا ريب أن هذا المعنى موجود هنا ، فيثبت الحكم ، لكن هذا قد بينا ضعفه فيما سلف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وتتعين النية عند الدفع ، ولو نوى بعد الدفع لم أستبعد جوازه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عندي في هذه المسألة نظر ، ينشأ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أُمِرُوا إِلّا لِيَعْبُدُوا اللّهَ مُخْلِصِينَ لَهُ الدِّينَ حُنَفاءَ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بايقاع العبادة حالة الاخلاص ، وهو لا يتحقق </w:t>
      </w:r>
      <w:r>
        <w:rPr>
          <w:rStyle w:val="FootnoteAnchor"/>
          <w:rtl w:val="true"/>
        </w:rPr>
        <w:footnoteReference w:id="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مع مقارنة النية للدفع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لم يجز تأخير النية عن وقت الدفع ، لما جاز نقل الزكاة المخرجة عن المال الغائب الى غيره مع ظهور تلفه ، والثاني باطل ، فالمقدم مثله والشرطية ظاهرة ، اذ التقدير مع شرط السلامة أنه حال الدفع لم ينو الاخراج الا عن المال الغائب لا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بموجبه ، كما هو مذهب الشيخ فى المبسوط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سلمنا لكن الفرق بين الصورتين ظاهر ، فان الظاهر عند الاطلاق التطوع ، فلا يجوز إنشاء النية بعد الدفع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بخلاف هذه الصورة ، اذ الفقير لم يملك المدفوع زكاة بل قرضا ، اذ المالك انما نواه زكاة بتقدير سلامة المال ، ومع ظهور التلف يبقى مستحقا في يد الفقير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للمالك ، فيجوز نقله الى غيره من أمواله ، بل ويجوز انتزاعه عملا بقوله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مسلطون على أموالهم </w:t>
      </w:r>
      <w:r>
        <w:rPr>
          <w:rStyle w:val="FootnoteAnchor"/>
          <w:rtl w:val="true"/>
        </w:rPr>
        <w:footnoteReference w:id="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أخرج عن ماله الغائب ان كان سالما ، ثم بان تالفا ، جاز نقلها الى غيره ،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تقدم البحث في هذه المسألة في المسألة السابقة مفصلا ، فلا وجه لاعادته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لم ينو رب المال ونوى الساعي أو الامام عند التسليم فان أخذها الساعي كرها جاز ، وان أخذها طوعا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والاجزاء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نوى الامام ولم ينو رب المال ، فان كان أخذها منه كرها أجزأه ، لانه لم يأخذ الا الواجب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أخذها طوعا ولم ينو رب المال ، لم يجزه فيما بينه وبين اللّه تعالى ، غير أنه ليس للامام مطالبته دفعة ثانية </w:t>
      </w:r>
      <w:r>
        <w:rPr>
          <w:rStyle w:val="FootnoteAnchor"/>
          <w:rtl w:val="true"/>
        </w:rPr>
        <w:footnoteReference w:id="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الاجزاء مع التطوع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أتى بالمأمور به على وجهه ، فيخرج عن العهدة ، أما الاولى فلقوله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خُذْ مِنْ أَمْوالِهِمْ صَدَقَةً تُطَهِّرُهُمْ وَتُزَكِّيهِمْ 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خلاف أن المراد بها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الثانية فظاهرة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اصالة براءة الذمة من وجوب الدفع ثانيا ، ترك العمل بها في بعض الاماكن للدليل ، فيبقى الباقي على أصله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" w:name="pg19579_200848"/>
    </w:p>
    <w:p>
      <w:pPr>
        <w:pStyle w:val="BookText"/>
        <w:rPr/>
      </w:pPr>
      <w:bookmarkEnd w:id="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عبادة قابلة للنيابة في الدفع اجماعا ، فأجزأه نيابة الامام في النية ، كاجزائه في الدفع ، كما في 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3" w:name="__RefHeading___Toc34790_2314609296"/>
      <w:bookmarkStart w:id="74" w:name="_Toc26"/>
      <w:bookmarkEnd w:id="73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أخذ الزكاة الجائز ، ففي الاجزاء قولان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تجب الفطرة على الفقير ، وهو من لا يملك أحد النصب الزكاتية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تحل له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وضابطه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يملك قوت سنته له ولعياله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الشيخ في النهاية </w:t>
      </w:r>
      <w:r>
        <w:rPr>
          <w:rStyle w:val="FootnoteAnchor"/>
          <w:rtl w:val="true"/>
        </w:rPr>
        <w:footnoteReference w:id="2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الاول ، وهو قول السيد المرتضى ، واختاره ابن البراج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تجب زكاة الفطرة على من ملك نصابا زكاتيا أو قيمته </w:t>
      </w:r>
      <w:r>
        <w:rPr>
          <w:rStyle w:val="FootnoteAnchor"/>
          <w:rtl w:val="true"/>
        </w:rPr>
        <w:footnoteReference w:id="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شيخنا المفيد قدس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يشترط في وجوبها وجود الطول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تجب على من عنده قوت 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الحق ، واختاره في المعتبر </w:t>
      </w:r>
      <w:r>
        <w:rPr>
          <w:rStyle w:val="FootnoteAnchor"/>
          <w:rtl w:val="true"/>
        </w:rPr>
        <w:footnoteReference w:id="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وجود الكفاية يمنع من أخذها ، فتجب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المقدمة الاولى ، فقد تقدم بيانها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الثانية ، فلقول الصادق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حلت له لا تحل عليه ، ومن حلت عليه لا تحل له </w:t>
      </w:r>
      <w:r>
        <w:rPr>
          <w:rStyle w:val="FootnoteAnchor"/>
          <w:rtl w:val="true"/>
        </w:rPr>
        <w:footnoteReference w:id="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احتجوا بأصالة البراءة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ضعيف ، لما مر من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الزوجة والمملوك تجب الزكاة عنهما ، وان لم يكونا في </w:t>
      </w:r>
      <w:bookmarkStart w:id="75" w:name="pg19579_200849"/>
    </w:p>
    <w:p>
      <w:pPr>
        <w:pStyle w:val="BookText"/>
        <w:rPr/>
      </w:pPr>
      <w:bookmarkEnd w:id="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عياله ، اذا لم يعلهما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تجب الا مع العيلولة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الفطرة تابعة للعيلولة أو الملك والتزوج؟ فيه احتمال فان جعلناها تابعة للعيلولة ، لم تجب الاخراج هنا ، لاستحالة وجود التابع من حيث أنه تابع بدون المتبوع وان جعلناها تابعة للملك ، أو العقد الدائم مع الدخول ، وجبت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 الثاني أقرب ، لان السيد والزوج وان لم يعلهما حقيقة ، فهو عائل لهما حكما ، لان ما بيد العبد للمولى ، ونفقة الزوجة لازمة للزوج اجماعا ، فتجب عليه قضاؤها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أوصى له بعبد ، ثم مات الموصي ، فان قبل الوصية قبل الهلال ، وجبت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قبل بعده سقطت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تجب على الورثة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الشيخ في المبسوط </w:t>
      </w:r>
      <w:r>
        <w:rPr>
          <w:rStyle w:val="FootnoteAnchor"/>
          <w:rtl w:val="true"/>
        </w:rPr>
        <w:footnoteReference w:id="2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أنه لا زكاة على الموصى له اذا قبل بعد الهلال ، ولا على الوارث ، 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وارث الموصي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 بعض علمائنا الى وجوبها على الوارث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المسألة تبنى على أن قبول الموصى له هل هو كاشف أو ناقل ، فان قلنا بالاولى وجبت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قلنا بالثاني ، وجبت على الوارث ، وسيأتي تحقيقه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6" w:name="__RefHeading___Toc34792_2314609296"/>
      <w:bookmarkStart w:id="77" w:name="_Toc27"/>
      <w:bookmarkEnd w:id="76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77"/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البحث لو مات الموصى له أيضا قبل الهلال ، ثم قبل ورثته الوصية بعد الهلال ، سواء كان موته قبل موت الموصي على الاصح ، أو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وهب له ولم يقبض ، لم تجب الزكاة على الموهوب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مات الواهب ، كانت على الورثة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قبل ومات ، ثم قبض الورثة قبل الهلال ، وجبت عليهم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وهب له عند قبل الهلال ، فقبله ولم يقبض حتى استهل شوال ، فالفطرة على الموهوب له ، لانه ملكه بالايجاب والقبول وليس القبض شرطا في انعقاده ، ومن جعله شرطا أوجبها على الواهب ، لبقاء ملكه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الصحيح عندنا </w:t>
      </w:r>
      <w:r>
        <w:rPr>
          <w:rStyle w:val="FootnoteAnchor"/>
          <w:rtl w:val="true"/>
        </w:rPr>
        <w:footnoteReference w:id="2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قبل ومات قبل القبض وقبل الهلال وقبضه الورثة بعد دخول شوال ، الزم الورثة فطرته ، وفيما ذكره في الورثة خلل من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ايجاب الفطرة على الورثة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بطلان الهبة ، لان القبض شرط ولم يحصل ، وقد سلم هو ذلك في المسألة السابقة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سلمنا أن القبض ليس شرطا ، كما اختاره في مسائل الخلاف ، لكن تقييد الايجاب بالقبض ليس بجيد ، لتحقق الملك الموجب للفطرة بالقبول ، فلا معنى لاشتراط القبض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 مقصوده ايجاب الزكاة على الورثة من غير تعليق له على القبض فتسقط الاعتراض الثاني اذن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تقدير في عوض الواجب ، بل يرجع الى قيمة السوق وقدره قوم بدرهم ، وآخرون بأربعة دوانيق فضة ، وليس بمعتمد ، وربما نزل على اختلاف الاسعار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قول بعض علمائنا يؤذن بهذا التقدير ، وربما كان تعويلا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</w:t>
      </w:r>
      <w:r>
        <w:rPr>
          <w:rStyle w:val="FootnoteAnchor"/>
          <w:rtl w:val="true"/>
        </w:rPr>
        <w:footnoteReference w:id="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شاذة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أن الحوالة في التقدير على القيمة السوقية ، وهو مذهب أكثر الاصحاب لرواية اسحاق بن عمار عن أبي عبد اللّه عليه ‌السلام قال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ما تقول في الفطرة؟ يجوز أن يؤديها فضة بقيمة هذه الاشياء التي سميتها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ان ذلك أنفع له يشتري ما يريد </w:t>
      </w:r>
      <w:r>
        <w:rPr>
          <w:rStyle w:val="FootnoteAnchor"/>
          <w:rtl w:val="true"/>
        </w:rPr>
        <w:footnoteReference w:id="2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تجب الفطرة بهلال شوال ، ولا يجوز تقديمها قبله ، الاعلى سبيل القرض ،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الشيخ رحمه‌ اللّه الى جواز تقديم الفطرة في شهر رمضان من أوله ، واختيار ابني بابويه رحمهما‌اللّه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شيخنا المفيد الى أنه لا يجوز الا على سبيل الاقتراض ، وهو ظاهر كلام سلار وابن البراج ، واختاره أبو الصلاح ، وهو فتوى ابن ادريس ، وظاهر كلام الشيخ في الاقتصاد </w:t>
      </w:r>
      <w:r>
        <w:rPr>
          <w:rStyle w:val="FootnoteAnchor"/>
          <w:rtl w:val="true"/>
        </w:rPr>
        <w:footnoteReference w:id="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احتج المجوزون بوجوه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في تقديمها خيرا لحال الفقير ، فكان مشروعا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الاولى فظاهرة وأما الثانية ، فلان الاحكام منوطة بالمصالح عندنا ، ولا مصلحة أهم من هذه المصلحة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الاستناد الى ظاهر الرواية عن الباقر والصادق عليهما‌السلام </w:t>
      </w:r>
      <w:r>
        <w:rPr>
          <w:rStyle w:val="FootnoteAnchor"/>
          <w:rtl w:val="true"/>
        </w:rPr>
        <w:footnoteReference w:id="2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طرق 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الاصل الجواز ، ترك العمل به فيما قبل شهر رمضان للاجماع ، فيبقى معمولا به فيما عداه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واحتج المانعون بوجوه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عبادة موقتة ، فلا يجوز فعلها قبل وقتها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والمقدمتان ظاهرتان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جاز التقديم في شهر رمضان لجاز قبله ، والتالي باطل اجماعا فكذا المقدم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الشرطية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المقتضي للجواز جبر حال الفقير ، وهذا المعنى موجود هنا ، فيثبت </w:t>
      </w:r>
      <w:r>
        <w:rPr>
          <w:rStyle w:val="FootnoteAnchor"/>
          <w:rtl w:val="true"/>
        </w:rPr>
        <w:footnoteReference w:id="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عملا بالمقتضي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الاستناد الى ظاهر رواية العيص عن الصادق عليه ‌السلام </w:t>
      </w:r>
      <w:r>
        <w:rPr>
          <w:rStyle w:val="FootnoteAnchor"/>
          <w:rtl w:val="true"/>
        </w:rPr>
        <w:footnoteReference w:id="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اخراجها بعده ، وتأخيرها الى قبل صلاة العيد أفضل فان خرج وقت صلاة العيد وقد عزلها ، أخرجها واجبا بنية الاداء ، وان لم يكن عزلها سقطت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بها 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البحث في هذه المسألة تتضح بتقديم تقدم مقدمة ، لو أخر دفعها عن الزوال لغير عذر أثم اتفاقا منا ، ولانه تارك للمأمور به ، فيكون عاصيا ، والعاصي مستحق للعقاب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الاولى فظاهرة ، اذ لا خلاف أنه مأمور بدفعها قبل الزوال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الثانية ، فلقوله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يَعْصُونَ اللّهَ ما أَمَرَهُمْ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أَفَعَصَيْتَ أَمْرِي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الثالثة ، فلقوله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يَعْصِ اللّهَ وَرَسُولَهُ فَإِنَّ لَهُ نارَ جَهَنَّمَ خالِدِينَ فِيها أَبَداً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لو كان لعذر ، فانه لا يأثم اجماعا 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ثبت هذا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أخر دفعها ، فاما أن يعزلها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يفردها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ماله أو لا ، فان عزلها أخرجها مع الامكان ، وهذا لا خلاف فيه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لم يعزلها قال المفيد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سقط وجوبها ، ومثله قال في الخلاف </w:t>
      </w:r>
      <w:r>
        <w:rPr>
          <w:rStyle w:val="FootnoteAnchor"/>
          <w:rtl w:val="true"/>
        </w:rPr>
        <w:footnoteReference w:id="2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ظاهر كلام أبي الصلاح وابن البراج ، وذهب الشيخ الى وجوب الاتيان بها أداء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واحتج الاولون بوجوه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أصالة براءة الذمة ، ترك العمل بها في وجوب الاخراج قبل الزوال للامر الدال عليه ، فيبقى معمولا به فيما عداه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الفطرة عبادة موقتة اجماعا ، وكل عبادة موقتة تفوت بفوات وقتها والقضاء انما يجب بأمر جديد ولم يوجد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الصغرى ، فاجماعية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 لا خلاف في ذلك ، وان اختلفوا في أوله أو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الثانية فاجماعية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الاصحاب عن أبي عبد اللّه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الفطرة ان أعطيت قبل الخروج الى صلاة العيد فهي فطرة ، وان أعطيت بعد ما يخرج فهي صدقة </w:t>
      </w:r>
      <w:r>
        <w:rPr>
          <w:rStyle w:val="FootnoteAnchor"/>
          <w:rtl w:val="true"/>
        </w:rPr>
        <w:footnoteReference w:id="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 الآخرون بالاحتياط ، اذ مع الاخراج تحصل براءة الذمة قطعا ، بخلاف الثاني ، وسلوك الطريق المأمون أولى من سلوك المخوف عقلا ، فيكون كذلك شرعا ، 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رآه المسلمون حسنا ، فهو عند اللّه حسن </w:t>
      </w:r>
      <w:r>
        <w:rPr>
          <w:rStyle w:val="FootnoteAnchor"/>
          <w:rtl w:val="true"/>
        </w:rPr>
        <w:footnoteReference w:id="2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وتعارض بمثله اذ اعتقاد ما ليس بواجب واجب </w:t>
      </w:r>
      <w:r>
        <w:rPr>
          <w:rStyle w:val="FootnoteAnchor"/>
          <w:rtl w:val="true"/>
        </w:rPr>
        <w:footnoteReference w:id="2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ابن ادريس بأن الزكاة المالية والبدنية انما تجب بدخول وقتها ، فاذا دخل صار المكلف مخاطبا بأدائها الى أن يفعله ، وهو ضعيف ، لان وجوبها موقت أولا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وآخرا ، والا لما تضيقت عند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وجد كنزا في أرض موات من دار الاسلام ، فان لم يكن عليه سكة ، أو كان عليه سكة الاسلام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يعرف كاللقطة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يملكه الواجد وعليه الخمس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الكنوز التي توجد في بلاد الاسلام فان وجدت في ملك الانسان ، وجب أن يعرف أهله ، فان عرفه كان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لم يعرفه ، أو وجدت في أرض لا مالك لها ، فهي على ضربين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كان عليها أثر الاسلام ، مثل أن يكون عليها سكة الاسلام ، فهي بمنزلة اللقطة سواء ، وسنذكر حكمها في بابها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لم يكن عليها أثر الاسلام ، أو كان عليها أثر الجاهلية من الصور المجسمة أو غير ذلك ، فانه يخرج منها الخمس ، ويكون الباقي لمن وجدها </w:t>
      </w:r>
      <w:r>
        <w:rPr>
          <w:rStyle w:val="FootnoteAnchor"/>
          <w:rtl w:val="true"/>
        </w:rPr>
        <w:footnoteReference w:id="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الخلاف </w:t>
      </w:r>
      <w:r>
        <w:rPr>
          <w:rStyle w:val="FootnoteAnchor"/>
          <w:rtl w:val="true"/>
        </w:rPr>
        <w:footnoteReference w:id="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بالقول الثاني ، اذا لم يكن عليه أثر ملك ، واختاره ابن ادريس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مال ضائع ، لا بدّ لاحد عليه ، فتكون لقطة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الصغرى ، فلانه التقدير ، وأما الكبرى فاجماعية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في الخلاف بالعموم الدال على وجوب اخراج الخمس من الكنوز من غير 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 يخص للدليل ، وقد بيناه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الذمي اذا اشترى أرضا من مسلم ، وجب فيها الخمس ، سواء كانت مما فيه الخمس ، كالارض المفتوحة عنوة ، أو ليس فيه ، كالارض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أسلم عليها 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المصنف قدس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 مراد الاصحاب أرض الزراعة لا المساكن ، وعندي في هذا التخصيص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الارض المفتوحة عنوة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نظر ، سيأتي تحقيقه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الخمس يقسم ستة أقسام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مذهب أكثر الاصحاب ، والثاني منقول عن بعض الاصحاب ، تعويلا على رواية </w:t>
      </w:r>
      <w:r>
        <w:rPr>
          <w:rStyle w:val="FootnoteAnchor"/>
          <w:rtl w:val="true"/>
        </w:rPr>
        <w:footnoteReference w:id="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شاذة ، ومع هذا فهي غير دالة على المطلوب صريحا ، وهي مخالفة للمذهب ، فانه يتضمن قسمة الاخماس الذي بين ذوي القربى واليتامى والمساكين وأبناء السبيل على الاول ، وعليه دلت ظاهر الآية </w:t>
      </w:r>
      <w:r>
        <w:rPr>
          <w:rStyle w:val="FootnoteAnchor"/>
          <w:rtl w:val="true"/>
        </w:rPr>
        <w:footnoteReference w:id="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</w:t>
      </w:r>
      <w:r>
        <w:rPr>
          <w:rStyle w:val="FootnoteAnchor"/>
          <w:rtl w:val="true"/>
        </w:rPr>
        <w:footnoteReference w:id="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ويعتبر في الطوائف الثلاث انتسابهم الى عبد المطلب بالابوة فلو انتسبوا بالام خاصة ، لم يعطوا من الخمس شيئا ،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للاصحاب في هذه قولان ، فذهب الشيخ الى اعتبار الانتساب بالاب في استحقاق الخمس ، واختاره ابن حمزة وابن ادريس ، ولم يعتبر السيد المرتضى ذلك ، بل جوز أن يكون منتسبا بالام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اطلاق النسب يقتضي الانتساب بالاب ، اذ 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تميمي الا لمن ينتسب الى تميم بالاب دون الام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ويؤيده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بنونا بنو أبنائنا وبناتنا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بنوهن أبناء الرجال الأباعد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روي عن العبد الصالح أبي الحسن الاول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كانت أمه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بني هاشم وأبوه من سائر قريش ، فان الصدقة تحل له ، وليس له من الخمس شي‌ء ، لان اللّه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ادْعُوهُمْ لِآبائِهِمْ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المرتضى قدس اللّه روحه بقوله عليه ‌السلام عن الحسن والحسين عليهما‌السلام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هذان إمامان قاما أو قعدا </w:t>
      </w:r>
      <w:r>
        <w:rPr>
          <w:rStyle w:val="FootnoteAnchor"/>
          <w:rtl w:val="true"/>
        </w:rPr>
        <w:footnoteReference w:id="2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والاصل في الاطلاق الحقيقة ، وهو ضعيف ، فان الاطلاق انما يدل على الحقيقة مع عدم المعارض ، والمعارض هنا موجود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رحمه‌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مستحق الخمس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الى آخره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المسألة قد تقدم البحث فيها مستوفى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يجوز أن يخص بالخمس طائفة؟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وهو الاحوط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بالخمس هنا ما عدا حصة الامام عليه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اختلف الاصحاب في قسمته ، فظاهر كلام الشيخ رحمه‌ اللّه يشعر بوجوب التشريك ، ونص أبو الصلاح على ذلك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والشطر الاخر للمساكين واليتامى وأبناء السبيل لكل صنف ثلاثة </w:t>
      </w:r>
      <w:r>
        <w:rPr>
          <w:rStyle w:val="FootnoteAnchor"/>
          <w:rtl w:val="true"/>
        </w:rPr>
        <w:footnoteReference w:id="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صاحب كشف الرموز </w:t>
      </w:r>
      <w:r>
        <w:rPr>
          <w:rStyle w:val="FootnoteAnchor"/>
          <w:rtl w:val="true"/>
        </w:rPr>
        <w:footnoteReference w:id="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ادريس تفصيلا عجيبا ، ومضمونه بسط شطر الخمس على الاصناف الثلاثة بالسوية مع حضورهم ، وجواز التخصيص مع عدم حضور 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ومنشأ الاختلاف النظر الى الآية ، فانها يحتمل أن يكون اللام فيها للتخصيص فيكون لبيان المصرف كما في آية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للتمليك ، فتجب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قسمة الشطر على الاصناف الثلاثة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الاول أقرب 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التخصيص أعم من التمليك من غير عكس كلي ، واذا ثبت أن الاول أعم كان جعل اللام حقيقة فيه أولى ، لان الاحتياج الى الخاص يستلزم الاحتياج الى العام ، ولا ينعكس ، لان الاحتياج الى العام لا يستلزم الاحتياج الى الخاص ، وهو ظاهر ، وجعل اللفظ لما يكبر الحاجة الى التعبير عنه أولى من جعله لما ليس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المشهورة المأثورة عن أبي الحسن عليه ‌السلام </w:t>
      </w:r>
      <w:r>
        <w:rPr>
          <w:rStyle w:val="FootnoteAnchor"/>
          <w:rtl w:val="true"/>
        </w:rPr>
        <w:footnoteReference w:id="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يعتبر الفقر في اليتيم؟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أحوط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الشيخ في المبسوط </w:t>
      </w:r>
      <w:r>
        <w:rPr>
          <w:rStyle w:val="FootnoteAnchor"/>
          <w:rtl w:val="true"/>
        </w:rPr>
        <w:footnoteReference w:id="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عدم اعتباره ، واختاره ابن ادريس ، نظرا الى عموم الآية ، ولان اعتبار الفقر فيه يستلزم تداخل الاقسام ، فيكون اليتيم داخلا تحت المساكين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والوجه اعتباره ، لان الخمس خير ومساعدة ، فيخص به ذوو الخصاصة والمسكنة دون 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الصغرى ، فلرواية زرارة السابقة عن أبي عبد اللّه عليه ‌السلام </w:t>
      </w:r>
      <w:r>
        <w:rPr>
          <w:rStyle w:val="FootnoteAnchor"/>
          <w:rtl w:val="true"/>
        </w:rPr>
        <w:footnoteReference w:id="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الكبرى فظاهرة ، وإلا لزم تحصيل الحاصل ، وهو 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الايمان معتبر في المستحق على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الجواز النظر الى عموم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ووجه الاعتبار الالتفات الى فتوى الاصحاب ، ولانه أحوط للبراءة ، ولان غير المؤمن محاد لله ولرسوله ، فلا يفعل معه ما يؤذن بالمودة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والعدالة لا تعتبر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الشيخ في بعض كتبه الى اعتبار العدالة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العدم ، عملا بعموم الآية وعليه الاكثر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 الشيخ رحمه‌ اللّه رجع عما قاله بعد ذلك بلا 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يجب من الخمس يجب صرفه إليه مع وجوده ، ومع عدمه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مباحا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حفظه ، ثم يوصي به عند ظهور أمارة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يصرف النصف الى مستحقه ، ويحفظ ما يختص به بالوصاة أو الدفن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تصرف حصته الى الاصناف الموجودين أيضا ، لان عليه الاتمام عند عدم الكفاية ، فكما يجب ذلك مع وجوده ، فهو واجب عليه عند عدمه ، وهو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للاصحاب في هذه المسألة نص صريح ، وقد طال التشاجر بينهم بسبب ذلك ، لكن الحق ما رجحه المصنف ، لموافقته العقل ، ولدلالة ظواهر </w:t>
      </w:r>
      <w:r>
        <w:rPr>
          <w:rStyle w:val="FootnoteAnchor"/>
          <w:rtl w:val="true"/>
        </w:rPr>
        <w:footnoteReference w:id="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" w:name="pg19579_200859"/>
    </w:p>
    <w:p>
      <w:pPr>
        <w:pStyle w:val="Heading2"/>
        <w:numPr>
          <w:ilvl w:val="1"/>
          <w:numId w:val="1"/>
        </w:numPr>
        <w:rPr/>
      </w:pPr>
      <w:bookmarkStart w:id="79" w:name="__RefHeading___Toc34794_2314609296"/>
      <w:bookmarkStart w:id="80" w:name="_Toc28"/>
      <w:bookmarkEnd w:id="78"/>
      <w:bookmarkEnd w:id="79"/>
      <w:r>
        <w:rPr>
          <w:rtl w:val="true"/>
        </w:rPr>
        <w:t xml:space="preserve">الفصل الرابع </w:t>
      </w:r>
      <w:r>
        <w:rPr>
          <w:rtl w:val="true"/>
        </w:rPr>
        <w:t xml:space="preserve">: ( </w:t>
      </w:r>
      <w:r>
        <w:rPr>
          <w:rtl w:val="true"/>
        </w:rPr>
        <w:t xml:space="preserve">فى إيضاح الترددات المذكورة فى كتاب الصوم </w:t>
      </w:r>
      <w:r>
        <w:rPr>
          <w:rtl w:val="true"/>
        </w:rPr>
        <w:t>)</w:t>
      </w:r>
      <w:bookmarkEnd w:id="80"/>
    </w:p>
    <w:p>
      <w:pPr>
        <w:pStyle w:val="Heading3"/>
        <w:numPr>
          <w:ilvl w:val="2"/>
          <w:numId w:val="1"/>
        </w:numPr>
        <w:rPr/>
      </w:pPr>
      <w:bookmarkStart w:id="81" w:name="__RefHeading___Toc34796_2314609296"/>
      <w:bookmarkStart w:id="82" w:name="_Toc29"/>
      <w:bookmarkEnd w:id="81"/>
      <w:r>
        <w:rPr>
          <w:rtl w:val="true"/>
        </w:rPr>
        <w:t>اشارة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يكفي في رمضان أن ينوي أنه يصوم متقربا الى اللّه ، وهل يكفي ذلك في النذر المعين؟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في هذه المسألة يقع في مقامين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كيفية نية القربة ، والفرق بينها وبين نية التعيين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كيفية نية القربة ، فقد فسرها الشيخ في المبسوط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معنى نية القربة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ينوي أنه صائم فقط متقربا الى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ونية التعيين أن ينوي أنه صائم شهر رمضان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جمع بينهما في رمضان كان أفضل ، وان اقتصر على نية القربة أجزأه </w:t>
      </w:r>
      <w:r>
        <w:rPr>
          <w:rStyle w:val="FootnoteAnchor"/>
          <w:rtl w:val="true"/>
        </w:rPr>
        <w:footnoteReference w:id="2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قال في الخلاف </w:t>
      </w:r>
      <w:r>
        <w:rPr>
          <w:rStyle w:val="FootnoteAnchor"/>
          <w:rtl w:val="true"/>
        </w:rPr>
        <w:footnoteReference w:id="2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وزاد ابن ادريس نية الوجوب فيهما ، وهو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عرفت هذا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القدر الواجب في نية القربة شيئان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قصد التقرب ، والوجوب ، وفي نية التعيين ثلاثة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التقرب ، والوجوب أو الندب ، والقصد الى الصوم المخصوص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وقع الاتفاق على أن نية القربة كافية في شهر رمضان ، ووقع أيضا على أنها غير كافية فيما عدا شهر رمضان والنذر المعين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وحصل الاختلاف في الاكتفاء بها في النذر المعين ، فذهب الشيخ الى أنها غير كافية ، بل لا بدّ من نية التعيين ، لانه زمان لم يعينه الشارع في الاصل للصوم فافتقر الى التعيين ، ولانه أحوط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 المرتضى قدس اللّه روحه الى الاكتفاء بها ، ومنعه ابن ادريس ، لان الشرع وان لم يعين زمانه في الاصل ، فقد يعين بالنذر ، وكما لا يفتقر رمضان الى نية التعيين لتعين زمانه ، فكذا هنا ، ونمنع المساواة بين المعنيين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سلمنا لكن التعيين ليس أمرا وجوديا ، فلا يصلح للعلية ، واذا كان كذلك لم يكن الاكتفاء بنية القربة في شهر رمضان معللا بالتعيين ، بل بعلة غير معلومة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سلمنا لكن التعدي قياس ، وهو باطل عند كثير ، وبالجملة فأنا في هذه المسألة من المتوقفين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زالت الشمس فات محل النية ، واجبا كان الصوم أو ندبا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يمتد وقتها الى الغروب لصوم النافلة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ذهب الى هذا القول بعض أصحابنا ، وهو اختيار السيد المرتضى وابن حمزة ، وتبعه ابن ادريس ، وبه روايات ، لكن الاول أنسب بالاصل وأظهر في النقل ، وعليه عمل أكثر الاصحاب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 أبو علي ابن الجنيد منا الى جواز ايقاع النية بعد الزوال لصوم الفرض أيضا ، ذاكرا كان أو ناسيا ، وهو قول شاذ وبه روايات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يختص رمضان بجواز تقديم نيته عليه ، ولو سها عند دخوله فصام ، كانت النية الاولى كافية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المسألة ذكرها الشيخ رحمه‌ اللّه في كتب الفتاوى خاصة ومنعها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ادريس ، وهو الحق ، عملا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أُمِرُوا إِلّا لِيَعْبُدُوا اللّهَ مُخْلِصِينَ لَهُ الدِّينَ حُنَفاءَ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وتقرير الاستدلال بها قد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واحتجاجه بجواز تقديم النية من أول الليل وان تقدم الاكل أو غيره ضعيف أما أولا ، فلانه قياس ، وهو باطل عندنا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ثانيا ، فلوجود الفارق ، وهو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صيام لمن لم يبيت الصيام من الليل </w:t>
      </w:r>
      <w:r>
        <w:rPr>
          <w:rStyle w:val="FootnoteAnchor"/>
          <w:rtl w:val="true"/>
        </w:rPr>
        <w:footnoteReference w:id="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يجزي نية واحدة لصيام الشهر 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المسألة ذكرها الثلاثة قدس اللّه أرواحهم وأتباعهم ، ومنعها شيخنا دام ظله ، ورجحه المصنف في المعتبر </w:t>
      </w:r>
      <w:r>
        <w:rPr>
          <w:rStyle w:val="FootnoteAnchor"/>
          <w:rtl w:val="true"/>
        </w:rPr>
        <w:footnoteReference w:id="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الاولون بالاجماع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 السيد المرتضى قدس اللّه روحه بأنه عبادة واحدة ، فتكفي نية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الصغرى ، فلان حرمته واحدة ، وهو ظاهر ، ولانه يخرج منه بمعنى واحد ، وهو الافطار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الكبرى فاجماعية ، والاجماع ممنوع والصغرى ممنوعة ، ونمنع اتحاد 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سلمنا ولكنه غير دال على المطلوب وكذا الوجه الثاني ، وهو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يقع في رمضان صوم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نوى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نوى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واجبا كان أو ندبا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أجزأ عن رمضان دون ما نواه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المسألة لها صورتان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عالما بشهر رمضان ، ثم ينوي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جاهلا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الاولى ، فقد حكم جماعة من أكابر علمائنا ، كالشيخ والسيد وأتباعهما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بوقوعها عن شهر رمضان ، ومنع ابن ادريس ذلك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يجزي عن رمضان ولا غيره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نواه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أقرب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احتجا بأن النية المعتبرة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نية القربة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حاصلة ، وانما قلنا انها حاصلة لدخولها تحت نية التعيين تضمنا ، فيكون الزائد لغوا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واذا كانت النية المعتبرة حاصلة ، كان الصوم واقعا بشرطه ، فيكون مجزيا ، لان الامر للاجزاء على ما بين في أماكنه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ضعيف جدا ، فانا لا نسلم الغاء الزيادة ، اذ جزئيات الكلي متضادة ، وإرادة أحد الضدين تنافي الضد الاخر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ابن ادريس بقوله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الاعمال بالنيات ، وانما لامرئ ما نوى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فحكم عليه ‌السلام بأن الاعمال تابعة للقصود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لم يوقع النية عن شهر رمضان ، فلا ينصرف إليه ، وصرف الصوم الى غيره لا يصح اتفاقا ، فلا يجزي عن 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الثانية </w:t>
      </w:r>
      <w:r>
        <w:rPr>
          <w:rStyle w:val="FootnoteAnchor"/>
          <w:rtl w:val="true"/>
        </w:rPr>
        <w:footnoteReference w:id="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فقد حكم الشيخ رحمه‌ اللّه والسيد المرتضى قدس اللّه روحهما فيها بما حكما في الصورة الاولى ، ووافقهما ابن ادريس على ذلك ، وهو الظاهر من كلام الشيخ علي بن بابويه ، محتجين بما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وعندي فيه اشكال ، منشؤه ما سلف من الجواب ، وانما خرجنا عن سبيلنا المألوف في هذا الكتاب ، ليكون هذه المسألة من امهات هذا الكتاب </w:t>
      </w:r>
      <w:r>
        <w:rPr>
          <w:rStyle w:val="FootnoteAnchor"/>
          <w:rtl w:val="true"/>
        </w:rPr>
        <w:footnoteReference w:id="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صام آخر يوم من شعبان على أنه ان كان من رمضان كان واجبا ، والا كان مندوبا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يجزي ، وعليه الاعادة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القولان للشيخ قدس اللّه روحه ، لكن الثاني أقرب ، وهو اختيار ابن ادريس ، واختار ابن حمزة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الجزم شرط في النية ولم يحصل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 على الاول بأن نية القربة كافية في رمضان وقد حصلت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قاعدة قد بينا ضعفها في المسألة السابقة ، سلمنا لكن نية التعيين انما تسقط فيما علم أنه من شهر رمضان لا فيما لا 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نوى الافطار في يوم من رمضان ، ثم جدد قبل الزوال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ينعقد وعليه القضاء ، ولو قيل بانعقاده كان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المسألة ذكرها الشيخ رحمه‌ اللّه في المبسوط </w:t>
      </w:r>
      <w:r>
        <w:rPr>
          <w:rStyle w:val="FootnoteAnchor"/>
          <w:rtl w:val="true"/>
        </w:rPr>
        <w:footnoteReference w:id="2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والانسب بمذهبه عدم ايجاب القضاء ، وذاك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عزم على فعل ما ينافي الصوم ، أو نوى الافطار ، لم يبطل صومه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على قاعدتنا ، فلا وجه للصحة ، وذاك انما يوجب استمرار النية حكما ، وكذلك الفرع الاخر انما يتمشى على قاعدة الشيخ لا على قاعدتنا ، وان كان لا يفهم من كلامه رحمه‌ اللّه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الامساك عن الجماع في القبل اجماعا ، وفي دبر المرأة على الاظهر ، ويفسد صوم المرأة ، وفي فساد الصوم بوطي الغلام والدابة تردد وان 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القول في فساد صوم الموطوء ، والاشبه أنه يتبع وجوب الغسل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 أن وجوب الامساك وفساد الصوم ولزوم القضاء والكفارة أحكام تابعة لوجوب الغسل ، فان قلنا بوجوبه ، لانهما معلولان علة واحدة ، يثبت هذه الاحكام ، والا فلا ، وقد استقصينا البحث عن ذلك في كتاب الجنابة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أنه لا خلاف في فساد صوم الواطئ في جميع هذه الصور مع الانزال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الكذب على اللّه وعلى رسوله وعلى الائمة عليهم ‌السلام وهل يفسد الصوم بذلك؟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في وجوب الامساك عن ذلك مطلقا ، ويتأكد في شهر رمضان كسرقة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وانما الخلاف في افساد الصوم وايجاب الكفارة ، فذهب الشيخان رحمهما‌اللّه الى أنه يفسد ، ويوجب القضاء والكفارة ، واختاره المرتضى في الانتصار </w:t>
      </w:r>
      <w:r>
        <w:rPr>
          <w:rStyle w:val="FootnoteAnchor"/>
          <w:rtl w:val="true"/>
        </w:rPr>
        <w:footnoteReference w:id="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واختاره أبو الصلاح وابن البراج ، وعده ابن بابويه من المفطرات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علم الهدى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لا يفسد ، نقله الشيخ عنه في الخلاف </w:t>
      </w:r>
      <w:r>
        <w:rPr>
          <w:rStyle w:val="FootnoteAnchor"/>
          <w:rtl w:val="true"/>
        </w:rPr>
        <w:footnoteReference w:id="2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أقرب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أصالة صحة الصوم ، ورواية محمد بن مسلم الصحيحة عن أبي جعفر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يضر الصائم ما صنع اذا اجتنب ثلاث 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الطعام والشراب والارتماس </w:t>
      </w:r>
      <w:r>
        <w:rPr>
          <w:rStyle w:val="FootnoteAnchor"/>
          <w:rtl w:val="true"/>
        </w:rPr>
        <w:footnoteReference w:id="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واحتجاجهم بالروايات ضعيف ، لضعف سندها ، ولاشتمال بعضها على ما لا يقول به ، وهو نقض الوضوء أيضا ، ودعوى الاجماع مكابرة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الارتماس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يحرم بل يكره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يفسد لفعله؟ الاشبه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في هذه تقع في مقامين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الشيخان وأكثر الاصحاب الى أن الارتماس محرم ، عملا بالروايات الدالة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السيد المرتضى الى أنه مكروه في أحد قوليه ، واختاره ابن أبي عقيل ، عملا بالاصل ، ويؤيده رواية عبد اللّه بن سنان عن أبي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أكره للصائم أن يرتمس في الماء </w:t>
      </w:r>
      <w:r>
        <w:rPr>
          <w:rStyle w:val="FootnoteAnchor"/>
          <w:rtl w:val="true"/>
        </w:rPr>
        <w:footnoteReference w:id="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والاصل يخالف لقيام الدليل ، وهو الروايات المشهورة الدالة على المنع ، والرواية ضعيفة السند ، مع أنها قابلة للتأويل ، فان المكروه يطلق على المحظور وعلى ترك الاولى ، وعلى المرجوح فعله بالاشتراك ، فيحمل على المحظور ، جمعا بين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المقام الثاني ، فذهب الشيخان الى أنه يوجب القضاء والكفارة أيضا ، عملا بالاحتياط ، وهو معارض بالاصل ، وقال أبو الصلاح بأنه يوجب القضاء فحسب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وأطبق باقي الاصحاب القائلين بالتحريم على نفيهما ، وهو اختياره في الاستبصار </w:t>
      </w:r>
      <w:r>
        <w:rPr>
          <w:rStyle w:val="FootnoteAnchor"/>
          <w:rtl w:val="true"/>
        </w:rPr>
        <w:footnoteReference w:id="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الحق ، عملا بأصالة براءة الذمة ، وأصالة العبادة ، ويؤيده رواية اسحاق بن عمار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لابي عبد اللّه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صائم ارتمس في الماء متعمدا أعليه قضاء ذلك اليوم؟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عليه قضاء ولا يعودن </w:t>
      </w:r>
      <w:r>
        <w:rPr>
          <w:rStyle w:val="FootnoteAnchor"/>
          <w:rtl w:val="true"/>
        </w:rPr>
        <w:footnoteReference w:id="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يكون الوجه في التحريم الاحتياط للصوم ، فان المرتمس في الاغلب لا ينفك أن يصل الماء الى جوفه فيحرم ، وان لم تجب عليه قضاء ولا كفارة إلا مع اليقين بابتلاعه ما يوجب الافطار </w:t>
      </w:r>
      <w:r>
        <w:rPr>
          <w:rStyle w:val="FootnoteAnchor"/>
          <w:rtl w:val="true"/>
        </w:rPr>
        <w:footnoteReference w:id="2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ايصال الغبار الغليظ الى الحلق خلاف ، والاظهر التحريم وفساد الصوم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اضطرب قول الاصحاب في هذه المسألة ، لاضطراب الاحاديث ، فذهب الشيخ رحمه‌ اللّه الى أن ايصال الغبار الغليظ الى الحلق محرم ، يوجب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القضاء والكفارة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في المبسوط </w:t>
      </w:r>
      <w:r>
        <w:rPr>
          <w:rStyle w:val="FootnoteAnchor"/>
          <w:rtl w:val="true"/>
        </w:rPr>
        <w:footnoteReference w:id="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بعض الاصحاب ايجاب القضاء فحسب ، وهو فتوى الشيخ المفيد قدس اللّه روحه ، عملا بأصالة البراءة ، وظاهر كلام أبي الصلاح واختاره ابن ادريس مع تعمد الكون من غير ضرورة ، وفي أخبارنا ما يدل على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والاقرب عند المصنف قول الشيخ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أوصل الى جوفه بفمه ما ينافي الصوم ، فكان مفسدا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الصغرى فظاهرة ، اذ ايصال الغبار الى الحلق مناف للامساك 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الكبرى فاجماعية ، وخلاف المرتضى غير معتبر لرجوعه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ويؤيده رواية سليمان بن حفص المروزي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شم الصائم رائحة غليظة أو كنس بينا فدخل في أنفه وحلقه غبار فعليه صوم شهرين متتابعين ، فان ذلك له فطر ، مثل الاكل والشرب والنكاح </w:t>
      </w:r>
      <w:r>
        <w:rPr>
          <w:rStyle w:val="FootnoteAnchor"/>
          <w:rtl w:val="true"/>
        </w:rPr>
        <w:footnoteReference w:id="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ضعف ، والرواية مقطوعة ، والاجماع انما انعقد على فساد ما يسمى مأكولا معتادا كان أو غيره ، كالحصى والبرد ، أو مشروبا كذلك لا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البقاء على الجنابة عامدا حتى يطلع الفجر من غير ضرورة ، على الاشهر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بين الاصحاب أن البقاء على ذلك محرم ، وانما الخلاف في أنه هل يوجب القضاء فحسب ، أم القضاء والكفارة؟ فذهب أكثر الاصحاب الى الثاني ، وذهب ابن أبي عقيل الى الاول ، عملا بأصالة براءة الذمة من الكفارة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 ابن بابويه في المقنع </w:t>
      </w:r>
      <w:r>
        <w:rPr>
          <w:rStyle w:val="FootnoteAnchor"/>
          <w:rtl w:val="true"/>
        </w:rPr>
        <w:footnoteReference w:id="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ان لا قضاء ولا كفارة ، عملا بأصالة البراءة </w:t>
      </w:r>
      <w:bookmarkStart w:id="83" w:name="pg19579_200867"/>
    </w:p>
    <w:p>
      <w:pPr>
        <w:pStyle w:val="BookText"/>
        <w:rPr/>
      </w:pPr>
      <w:bookmarkEnd w:id="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حبيب الخثعمي عن الصادق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رسول اللّه صلى ‌اللّه‌ عليه ‌وآله يصلي صلاة الليل في شهر رمضان ، ثم يؤخر الغسل متعمدا حتى يطلع الفجر </w:t>
      </w:r>
      <w:r>
        <w:rPr>
          <w:rStyle w:val="FootnoteAnchor"/>
          <w:rtl w:val="true"/>
        </w:rPr>
        <w:footnoteReference w:id="2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الا نزال نهارا موجب للقضاء والكفارة ، فكذا استصحابه ، بل هذا آكد ، لان الاول قد انعقد صومه ابتداءً بخلاف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ويؤيده رواية أبي بصير عن أبي عبد اللّه عليه ‌السلام في رجل أجنب في شهر رمضان بالليل ، ثم ترك الغسل متعمدا حتى أصبح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يعتق رقبة ، أو يصوم شهر بن متتابعين ، أو يطعم ستين مسكينا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ولادائه لا أراه يدركه أبدا </w:t>
      </w:r>
      <w:r>
        <w:rPr>
          <w:rStyle w:val="FootnoteAnchor"/>
          <w:rtl w:val="true"/>
        </w:rPr>
        <w:footnoteReference w:id="2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معناها رواية سليمان الجعفري </w:t>
      </w:r>
      <w:r>
        <w:rPr>
          <w:rStyle w:val="FootnoteAnchor"/>
          <w:rtl w:val="true"/>
        </w:rPr>
        <w:footnoteReference w:id="2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والاصالة تخالف للدلالة بالروايتين ، ويحتمل وجوها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التأخير مقرونا بعذر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المراد بالفجر الفجر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المقصود به التأخير الى قبل الطلوع بقليل ، بحيث يكون آخر جزء من الغسل مقارنا لاول جزء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4" w:name="__RefHeading___Toc34798_2314609296"/>
      <w:bookmarkStart w:id="85" w:name="_Toc30"/>
      <w:bookmarkEnd w:id="84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طهرت الحائض أو النفساء ، فأخرتا الغسل الى طلوع الفجر ، وجب عليها القضاء والكفارة ، وأوجب ابن أبى عقيل القضاء فحسب ، بناء على قاعدته وقد عرفت ضعفها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نظر الى امرأة فأمنى ، لم يفسد صومه على الاظهر ، وكذا لو استمع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هاتان المسألتان ذكرهما الشيخ رحمه‌ اللّه في المبسوط </w:t>
      </w:r>
      <w:r>
        <w:rPr>
          <w:rStyle w:val="FootnoteAnchor"/>
          <w:rtl w:val="true"/>
        </w:rPr>
        <w:footnoteReference w:id="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وأوجب القضاء فيهما ، بشرط كون المرأة محرمة ، وأن يكون بشهوة ، وهو خيرة المفيد قدس اللّه روحه ، وتبعه سلار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السيد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تعمد استنزال الماء الدافق ، وجب عليه القضاء والكفارة ، وان كان بغير 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واختاره ابن البراج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المسائل الناصرية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عندنا أنه اذا نظر الى ما يحل له النظر إليها ، فأنزل غير مستدع للانزال ، لم يفطر </w:t>
      </w:r>
      <w:r>
        <w:rPr>
          <w:rStyle w:val="FootnoteAnchor"/>
          <w:rtl w:val="true"/>
        </w:rPr>
        <w:footnoteReference w:id="2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الخلاف </w:t>
      </w:r>
      <w:r>
        <w:rPr>
          <w:rStyle w:val="FootnoteAnchor"/>
          <w:rtl w:val="true"/>
        </w:rPr>
        <w:footnoteReference w:id="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والنهاية </w:t>
      </w:r>
      <w:r>
        <w:rPr>
          <w:rStyle w:val="FootnoteAnchor"/>
          <w:rtl w:val="true"/>
        </w:rPr>
        <w:footnoteReference w:id="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شي‌ء عليه ، واختاره ابن ادريس ، وأجود ما قيل هنا تفصيل السيد المرتضى أولا ، لصدق الاستمناء عليه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والحقنة بالجامد جائزة ، وبالمائع محرمة ، ويفسد بها الصوم على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هنا بحوث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أطبق أكثر الاصحاب على جواز الحقنة بالجامد على كراهية عملا بالاصل ، واستنادا الى رواية علي بن الحسن </w:t>
      </w:r>
      <w:r>
        <w:rPr>
          <w:rStyle w:val="FootnoteAnchor"/>
          <w:rtl w:val="true"/>
        </w:rPr>
        <w:footnoteReference w:id="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اختيار أبي الصلاح عملا برواية البزنطي عن أبي الحسن عليه ‌السلام </w:t>
      </w:r>
      <w:r>
        <w:rPr>
          <w:rStyle w:val="FootnoteAnchor"/>
          <w:rtl w:val="true"/>
        </w:rPr>
        <w:footnoteReference w:id="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الحقنة بالمائع ، ولا خلاف في تحريمها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افساد الصوم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الحقنة بالجامد ، فمن ذهب الى أنها مكروهة لم يوجب شيئا ، ومن قال بتحريمها أوجب 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الحقنة بالمائع ، فذهب الشيخ في المبسوط </w:t>
      </w:r>
      <w:r>
        <w:rPr>
          <w:rStyle w:val="FootnoteAnchor"/>
          <w:rtl w:val="true"/>
        </w:rPr>
        <w:footnoteReference w:id="2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وأكثر كتبه الى أنها يوجب القضاء ، ونفاه الباقون ، عملا بأصالة صحة الصوم ، ولانه صوم محكوم بصحته قبل الاحتقان ، فكذا بعده عملا بالاستصحاب ، والتحريم ليس بمستلزم للفساد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احتجوا بأن التحريم لا لفائدة عيب ، وهو محال عليه تعالى ، فتعين أن يكون لفائدة ، وليست الفائدة الا كونه مفسدا للصوم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 الحصر أنه منقوض بالارتماس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، فان القائل بوجوبه قائل بوجوبه هناك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أكل ناسيا ، فظن فساد صومه ، فأفطر عامدا ، فسد صومه وعليه القضاء ، وفي وجوب الكفارة تردد ، والاشبه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الوجوب التمسك بالعموم الدال على وجوب الكفارة على من أفطر متعمدا ، وهو الاقوى عندي ، واختاره الشيخ في المبسوط </w:t>
      </w:r>
      <w:r>
        <w:rPr>
          <w:rStyle w:val="FootnoteAnchor"/>
          <w:rtl w:val="true"/>
        </w:rPr>
        <w:footnoteReference w:id="2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ووجه السقوط التمسك بالاصل ، ولانه لم يقصد هتك الحرمة ، فأشبه الناسي ونقله الشيخ في المبسوط عن بعض الاصحاب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ضعيف ، لان الاصل تخالف للدليل ، وقصد الهتك يتعمد الافطار ، وبه خالف الناسي ، والجهل ليس عذرا ، بل موجبا لازدياد العقوبة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خوف فأفطر ، وجب القضاء على تردد ولا 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منشأ السقوط النظر الى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عن أمتي الخطأ والنسيان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استكرهوا عليه </w:t>
      </w:r>
      <w:r>
        <w:rPr>
          <w:rStyle w:val="FootnoteAnchor"/>
          <w:rtl w:val="true"/>
        </w:rPr>
        <w:footnoteReference w:id="2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ورفع الحقيقة غير ممكن ، فلا بد من اضمار شي‌ء ، واضمار الحكم أولى من اضمار الاثم ، لانه أعم ، وبه أفتى الشيخ في الخلاف </w:t>
      </w:r>
      <w:r>
        <w:rPr>
          <w:rStyle w:val="FootnoteAnchor"/>
          <w:rtl w:val="true"/>
        </w:rPr>
        <w:footnoteReference w:id="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 الوجوب الالتفات الى فتوى الشيخ في المبسوط </w:t>
      </w:r>
      <w:r>
        <w:rPr>
          <w:rStyle w:val="FootnoteAnchor"/>
          <w:rtl w:val="true"/>
        </w:rPr>
        <w:footnoteReference w:id="2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ضعيف ، فان احتج بأنه دفع عن نفسه الضرر يتناوله ، فكان عليه القضاء كالمريض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مقتضى الاصل أن لا قضاء في الموضعين ، لكن ترك العمل بالمقتضي في المريض للدليل ، فيبقى معمولا به فيما عداه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الكفارة في رمضان عتق رقبة ، أو صيام شهرين متتابعين ، أو اطعام ستين مسكينا ، مخيرا في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هي على الترتيب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بالافطار بالمحرم ثلاث كفارات ، وبالمحلل كفارة ، والاول 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الاول مذهب أكثر الاصحاب ، ومستنده الاصل ، والنقل المشهور عن أهل البيت عليهم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الثاني ذهب إليه ابن أبي عقيل ، وتردد الشيخ في الخلاف </w:t>
      </w:r>
      <w:r>
        <w:rPr>
          <w:rStyle w:val="FootnoteAnchor"/>
          <w:rtl w:val="true"/>
        </w:rPr>
        <w:footnoteReference w:id="2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ومستنده الاحتياط ، اذ مع اعتماده يحصل يقين البراءة ، بخلاف العكس ، وظاهر روايات مشهورة ، وتحمل على الاستحباب ، توفيقا بين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الثالث ذهب إليه الصدوق محمد بن بابويه في من لا يحضره الفقيه عملا برواية الحسين بن سعيد رضي‌اللّه‌عنه مما ورد عليه من الشيخ أبي جعفر محمد بن عثمان العمري </w:t>
      </w:r>
      <w:r>
        <w:rPr>
          <w:rStyle w:val="FootnoteAnchor"/>
          <w:rtl w:val="true"/>
        </w:rPr>
        <w:footnoteReference w:id="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اللّه روحه ، وبه قال ابن حمزة والشيخ رحمه‌ اللّه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تأول رواية سماعة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هذا الحديث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الواو بمعنى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مَثْنى وَثُلاثَ وَرُباعَ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اختصاص ذلك بمن أتى أهله في وقت لا يحل له ذلك في غير حال الصوم ، أو يفطر على شي‌ء محرم </w:t>
      </w:r>
      <w:r>
        <w:rPr>
          <w:rStyle w:val="FootnoteAnchor"/>
          <w:rtl w:val="true"/>
        </w:rPr>
        <w:footnoteReference w:id="2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يدل على اختياره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رحمه‌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 أفطر زمانا ونذر 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الى آخره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سيأتي تحقيق القول في هذه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أجنب ونام ناويا للغسل ، ثم انتبه ثم نام كذلك ، ثم انتبه ونام ثالثة ناويا حتى طلع الفجر ، لزمته الكفارة على قول مشهور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التمسك بالاصل ولعدم الظفر بدليل يوجب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فتوى الاصحاب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حجة صريحة لما قاله الشيخان ، والاولى سقوط الكفارة مع تكرر النوم ، وايجابها مع التعمد </w:t>
      </w:r>
      <w:r>
        <w:rPr>
          <w:rStyle w:val="FootnoteAnchor"/>
          <w:rtl w:val="true"/>
        </w:rPr>
        <w:footnoteReference w:id="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صاحب كشف الرموز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 يخرج منهما رحمهما‌اللّه نظرا الى دلالة الروايات على وجوب القضاء مع معاودة النوم ثانيا واذا كان هذا الحكم ثابتا في النومة الثانية ، فلا بد في الثالثة من حكم زائد ، والا لزم اجتماع العلل على المعلول الواحد ، ولا حكم زائد على القضاء في الصوم الا الكفارة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وسمعنا ذلك من شيخنا مذاكرة </w:t>
      </w:r>
      <w:r>
        <w:rPr>
          <w:rStyle w:val="FootnoteAnchor"/>
          <w:rtl w:val="true"/>
        </w:rPr>
        <w:footnoteReference w:id="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أوهن من بيت العنكبوت ، والحق عندي وجوب القضاء فحسب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تمضمض متداويا ، أو طرح في فمه خرزا ، أو غيره لغرض صحيح ، فسبق الى حلقه ، لم يفسد صومه ، ولو فعل ذلك عبثا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القضاء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ذهب إليه الشيخ في المبسوط </w:t>
      </w:r>
      <w:r>
        <w:rPr>
          <w:rStyle w:val="FootnoteAnchor"/>
          <w:rtl w:val="true"/>
        </w:rPr>
        <w:footnoteReference w:id="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والمصنف في المعتبر </w:t>
      </w:r>
      <w:r>
        <w:rPr>
          <w:rStyle w:val="FootnoteAnchor"/>
          <w:rtl w:val="true"/>
        </w:rPr>
        <w:footnoteReference w:id="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الثاني ، عملا بأصالة البراءة ، وأصالة صحة الصوم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بأنه فرط بتعريض الصوم للافساد ، فيلزمه القضاء كالمبرد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ضعيف أما أولا ، فلانه قياس ونحن لا نقول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ثانيا فلوجوب الفارق ، وهو حصول التلذذ بالتبرد بالماء ، بخلاف الخرز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يخرج من بقايا الغذاء من بين الاسنان ، يحرم ابتلاعه للصائم ، فان ابتلعه عمدا وجبت عليه القضاء </w:t>
      </w:r>
      <w:r>
        <w:rPr>
          <w:rStyle w:val="FootnoteAnchor"/>
          <w:rtl w:val="true"/>
        </w:rPr>
        <w:footnoteReference w:id="2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والاشبه القضاء والكفارة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المسألة ذكرها الشيخ رحمه‌ اللّه في الخلاف </w:t>
      </w:r>
      <w:r>
        <w:rPr>
          <w:rStyle w:val="FootnoteAnchor"/>
          <w:rtl w:val="true"/>
        </w:rPr>
        <w:footnoteReference w:id="2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وأوجب فيه القضاء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ما قاله المصنف ، وهو اختياره في المعتبر </w:t>
      </w:r>
      <w:r>
        <w:rPr>
          <w:rStyle w:val="FootnoteAnchor"/>
          <w:rtl w:val="true"/>
        </w:rPr>
        <w:footnoteReference w:id="2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ازدرد المفطر عامدا ، فكان عليه القضاء والكفارة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الصغرى ، فظاهرة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الكبرى فاجماعية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واحتجاجه بتعسر الاحتراز عنه ضعيف ، لانا نتكلم على تقدير تعمد الابتلاع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يفسد الصوم ما يصل الى الجوف بغير الحلق عدا الحقنة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 الدواء في الاحليل حتى يصل الى الجوف يفسده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المسألة ذكرها الشيخ في المبسوط </w:t>
      </w:r>
      <w:r>
        <w:rPr>
          <w:rStyle w:val="FootnoteAnchor"/>
          <w:rtl w:val="true"/>
        </w:rPr>
        <w:footnoteReference w:id="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وأوجب فيها 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طعن نفسه بالرمح حتى وصل جوفه ، أو طعنه غيره باذنه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داوى جرحه ، فوصل الدواء الى جوفه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أن لا قضاء في جميع هذه الصور ، عملا بالاصل السالم عن المعارض وبه أفتى في الخلاف </w:t>
      </w:r>
      <w:r>
        <w:rPr>
          <w:rStyle w:val="FootnoteAnchor"/>
          <w:rtl w:val="true"/>
        </w:rPr>
        <w:footnoteReference w:id="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بأنه أوصل الى جوفه دواء ، فكان كالحقنة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الحكم في الاصل ، كما هو مذهبه في هذا الكتاب ، سلمنا لكنه قياس ، وهو باطل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 طعم كالعلك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يفسد الصوم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يفسده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اختيار الشيخ في النهاية </w:t>
      </w:r>
      <w:r>
        <w:rPr>
          <w:rStyle w:val="FootnoteAnchor"/>
          <w:rtl w:val="true"/>
        </w:rPr>
        <w:footnoteReference w:id="2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وجعله في المبسوط </w:t>
      </w:r>
      <w:r>
        <w:rPr>
          <w:rStyle w:val="FootnoteAnchor"/>
          <w:rtl w:val="true"/>
        </w:rPr>
        <w:footnoteReference w:id="2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الاحوط ، وأوجب ابن الجنيد القضاء ، وروي وجوب الكفارة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الكراهية وهو فتوى ابن ادريس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أصالة براءة الذمة ، ولانه صوم محكوم بصحته قبل المضغ فكذا بعده عملا بالاستصحاب ، ويؤيده الحديث المروي عن الصادق عليه ‌السلام </w:t>
      </w:r>
      <w:r>
        <w:rPr>
          <w:rStyle w:val="FootnoteAnchor"/>
          <w:rtl w:val="true"/>
        </w:rPr>
        <w:footnoteReference w:id="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بأن انتقال العرض محال ، فاذا وجد الطعم حكمنا بتخلل شي‌ء من أجزاء ذي الطعم ودخوله الحلق ، فكان مفطرا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الريق منفعل بكيفية ذي الطعم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تتكرر الكفارة بتكرر الموجب اذا كان في يومين ، وان كان في يوم واحد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يتكرر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تخلله التكفير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يتكرر وهو الاشبه ، سواء كان من جنس واحد أو مختلفا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الحكم الاول ، فمتفق عليه بين علمائنا رضوان اللّه عليهم ، وسواء تغاير السبب أو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 ، فقد اختلف الاصحاب فيه ، فذهب السيد المرتضى قدس اللّه روحه الى تكرر الكفارة بتكرر السبب مطلقا ، سواء تغاير السبب كالوطي والاكل أو اتحد ، وسواء كفر عن الاول أو لا ، عملا بالعمومات ودليل الاحتياط ، وقد روي عن الرضا عليه ‌السلام </w:t>
      </w:r>
      <w:r>
        <w:rPr>
          <w:rStyle w:val="FootnoteAnchor"/>
          <w:rtl w:val="true"/>
        </w:rPr>
        <w:footnoteReference w:id="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تكرر الكفارة بتكرر الوطي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التفصيل ، فشي‌ء ذكره ابن الجنيد رحمه‌ اللّه ، محتجا على الحكم الاول بالعمومات </w:t>
      </w:r>
      <w:r>
        <w:rPr>
          <w:rStyle w:val="FootnoteAnchor"/>
          <w:rtl w:val="true"/>
        </w:rPr>
        <w:footnoteReference w:id="2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ولان الجماع الاول مستقل بايجاب الكفارة اجماعا ، والثاني مساو له ، وحكم المثلين التساوي في جميع الاحكام اللازمة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واذا ثبت هذا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الكفارة الواجبة اما أن تكون هي الاولى أو غيرها ، والاول محال ، لاستحالة تحصيل الحاصل ، فتعين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الثاني بأن الحكم معلق على الماهية من حيث هي هي ، والاصل براءة الذمة ، ولان الكفارة موضوعة لتكفير الذنب ، والاولى كافية في اسقاطه ، فلا معنى لايجاب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هذا الاستدلال الاخير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الشيخ رحمه‌ اللّه في الخلاف </w:t>
      </w:r>
      <w:r>
        <w:rPr>
          <w:rStyle w:val="FootnoteAnchor"/>
          <w:rtl w:val="true"/>
        </w:rPr>
        <w:footnoteReference w:id="2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2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عدم التكرر مطلقا </w:t>
      </w:r>
      <w:bookmarkStart w:id="86" w:name="pg19579_200875"/>
    </w:p>
    <w:p>
      <w:pPr>
        <w:pStyle w:val="BookText"/>
        <w:rPr/>
      </w:pPr>
      <w:bookmarkEnd w:id="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نظرا الى البراءة الاصلية ، ولان الفعل الثاني لم يصادف صوما </w:t>
      </w:r>
      <w:r>
        <w:rPr>
          <w:rStyle w:val="FootnoteAnchor"/>
          <w:rtl w:val="true"/>
        </w:rPr>
        <w:footnoteReference w:id="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صحيحا ، فلا تتعلق به كفارة ثانية ، كما لا تتعلق به قضاء ثان ، والتمسك بالعموم ضعيف ليفسده بالصائم ، ومع الجماع الاول يخرج عن كونه صائما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 سبب في ايجاب الكفارة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اذا صادف صوما صحيحا أو مطلقا ، الاول مسلم ، والثاني ممنوع </w:t>
      </w:r>
      <w:r>
        <w:rPr>
          <w:rStyle w:val="FootnoteAnchor"/>
          <w:rtl w:val="true"/>
        </w:rPr>
        <w:footnoteReference w:id="2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شك في أن الجماع الثاني لم يصادف صوما صحيحا بالاجماع ، وانما طولنا في هذه المسألة لكونها مهمة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فعل ما يجب به الكفارة ، ثم سقط فرض الصوم ، بسفر أو حيض وشبهه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تسقط الكفارة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الثاني هو المشهور بين الاصحاب ، وادعى الشيخ في الخلاف </w:t>
      </w:r>
      <w:r>
        <w:rPr>
          <w:rStyle w:val="FootnoteAnchor"/>
          <w:rtl w:val="true"/>
        </w:rPr>
        <w:footnoteReference w:id="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الاجماع ، والثاني أنسب بالصواب ، وتحقيق هذه المسألة في اصول الفقه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7" w:name="__RefHeading___Toc34800_2314609296"/>
      <w:bookmarkStart w:id="88" w:name="_Toc31"/>
      <w:bookmarkEnd w:id="87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قلنا بالسقوط فانما نقول به اذا حصل المسقط من قبله تعالى ، أو من قبل المكلف اذا كان مضطرا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9" w:name="__RefHeading___Toc34802_2314609296"/>
      <w:bookmarkStart w:id="90" w:name="_Toc32"/>
      <w:bookmarkEnd w:id="89"/>
      <w:r>
        <w:rPr>
          <w:rtl w:val="true"/>
        </w:rPr>
        <w:t xml:space="preserve">فرع آخر </w:t>
      </w:r>
      <w:r>
        <w:rPr>
          <w:rtl w:val="true"/>
        </w:rPr>
        <w:t>:</w:t>
      </w:r>
      <w:bookmarkEnd w:id="90"/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اعتقت ثم عرض المسقط ، فالاقرب بطلان العتق ، بناء على هذا القول ، وهل لها استرجاع الصدقة مع الاطلاق؟ اشكال ، ينشأ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العمل بالقصد ، ومن قضاء الظاهر بالتطوع عند الاطلاق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1" w:name="pg19579_200876"/>
    </w:p>
    <w:p>
      <w:pPr>
        <w:pStyle w:val="BookText"/>
        <w:rPr/>
      </w:pPr>
      <w:bookmarkEnd w:id="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اكره امرأته يحمل عنها الكفارة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كان الاكراه لاجنبية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يتحمل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هنا مقامان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المقام الاول ، فالاشهر بين الاصحاب وجوب التحمل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أبي 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أن امرأة استكرهها زوجها فوطأها ، فعليها القضاء وحده ، وعلى الزوج القضاء والكفارة ، وتجب عليها مع المطاوعة القضاء والكفارة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الجماع لو وقع باختيارهما أوجب الكفارتين اجماعا ، وهو فعل واحد في الحقيقة اقتضى هذا الحكم ، ومع الاكراه يكون مستندا في الحقيقة إليه ، فيجب حكمه عليه ، ثم فرقه بين وجوب الكفارة والقضاء ضعيف جدا ، ويؤيد ما قلنا رواية المفضل عن الصادق عليه ‌السلام </w:t>
      </w:r>
      <w:r>
        <w:rPr>
          <w:rStyle w:val="FootnoteAnchor"/>
          <w:rtl w:val="true"/>
        </w:rPr>
        <w:footnoteReference w:id="3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 ، فقد تردد فيه الشيخ في المبسوط </w:t>
      </w:r>
      <w:r>
        <w:rPr>
          <w:rStyle w:val="FootnoteAnchor"/>
          <w:rtl w:val="true"/>
        </w:rPr>
        <w:footnoteReference w:id="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فتارة أوجب التحمل لعظم المأثم ، وللاحتياط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وتارة نفاه وأوجب واحدة عملا بأصالة البراءة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وجزم ابن ادريس بالثاني ، وهو الاقوى ، لان ايجاب التحمل قياس ، وهو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هذا فالفارق موجود ، اذ الكفارة لتكفير الذنب ، وقد يغلظ الذنب فلا تؤثر الكفارة في اسقاطه ، بل ولا تخفيفه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2" w:name="__RefHeading___Toc34804_2314609296"/>
      <w:bookmarkStart w:id="93" w:name="_Toc33"/>
      <w:bookmarkEnd w:id="92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93"/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وطأها نائمة يحمل عنها الكفارة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وعندي فيه اشكال ، ينشأ من اصالة البراءة ، والفرق بين المكرهة والنائمة ظاهر ، لامكان رضاها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كانت مستيقظة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فمكنته وجب عليها القضاء فحسب ولا 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وجوب القضاء ، فلدفعها الضرر عن نفسها ، فأشبهت المريض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سقوط الكفارة فلقولهم عليهم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كفارة على المكرهة </w:t>
      </w:r>
      <w:r>
        <w:rPr>
          <w:rStyle w:val="FootnoteAnchor"/>
          <w:rtl w:val="true"/>
        </w:rPr>
        <w:footnoteReference w:id="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وجوب التحمل ، وأن صومها صحيح ، وهو ظاهر كلام ابن ادريس وقد تقدم البحث في مثل هذه المسألة مستقصى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أكره امته لم يتحمل عنها الكفارة ، لان حملها على الزوجة قياس ، ونحن لا نقول به ، وأوجب شيخنا التحمل ، محتجا بصدق اسم المرأة على الزوجة والامة ، وهو 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أكره المجنون زوجته ، لم يتحمل عنها الكفارة ولا شي‌ء عليها أما المسافر ، فتجب عليه الكفارة عنها لا عنه ، ويحتمل السقوط ، لكونه مباحا له ولا شي‌ء عليها على التقديرين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نذر يوما معينا ، فاتفق أحد العيدين ، لم يصح صومه ، وهل يجب قضاؤه؟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البحث في أيام التشريق لمن كان بمنى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القولان للشيخ قدس اللّه روحه ، لكن الثاني أشبه بالمذهب ، وهو اختيار أبي الصلاح وابن البراج وابن ادريس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وجوب القضاء تابع لوجوب الاداء ، ووجوب الاداء هنا منتف ، فينتفي وجوب 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 الشيخ برواية مرسلة </w:t>
      </w:r>
      <w:r>
        <w:rPr>
          <w:rStyle w:val="FootnoteAnchor"/>
          <w:rtl w:val="true"/>
        </w:rPr>
        <w:footnoteReference w:id="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والمراسيل ليست حجة عندنا ، سلمنا لكنها </w:t>
      </w:r>
      <w:bookmarkStart w:id="94" w:name="pg19579_200878"/>
    </w:p>
    <w:p>
      <w:pPr>
        <w:pStyle w:val="BookText"/>
        <w:rPr/>
      </w:pPr>
      <w:bookmarkEnd w:id="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محمولة على الاستحباب ، جمعا بين الادلة ، ومع هذا فهي قابلة للتأويل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يصح صوم المغمى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سبقت منه النية كان بحكم الصائم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الشيخ المفيد قدس اللّه روحه ، والسيد المرتضى كرم اللّه محله الى أن المغمى عليه ان سبقت منه النية ، كان صومه صحيحا ، لانا بينا أن النية الواحدة كافية في رمضان ، وان لم يسبق لزمه القضاء ، وتبعهما سلار وابن البراج عملا بعموم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كانَ مِنْكُمْ مَرِيضاً أَوْ عَلى سَفَرٍ فَعِدَّةٌ مِنْ أَيّامٍ أُخَرَ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والاغماء مرض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أن صومه غير صحيح مع سبق النية على الاغماء ، وأن القضاء غير واجب عليه مع عدم السبق ، وهو اختيار الشيخ في بعض كتبه ، لاسقاط شرط التكليف وهو العقل ، ونمنع تناول اسم المريض للاغماء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سلمنا لكن العام يخص للدليل وقد بيناه ، ويؤيده الروايات المشهورة عن أهل البيت عليهم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5" w:name="__RefHeading___Toc34806_2314609296"/>
      <w:bookmarkStart w:id="96" w:name="_Toc34"/>
      <w:bookmarkEnd w:id="95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أكل غذاء فآل الى الاغماء لم يقض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أغمي عليه بشي‌ء من قبله كالمسكر ، لزمه 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ويصح صوم النذر المشروط سفرا وحضرا ، على قول 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القول ذهب إليه الشيخان رحمهما‌اللّه ومن تبعهما ، محتجا بما رواه عبد الحميد عن أبي الحسن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الرجل يجعل عليه صوم يوم </w:t>
      </w:r>
      <w:bookmarkStart w:id="97" w:name="pg19579_200879"/>
    </w:p>
    <w:p>
      <w:pPr>
        <w:pStyle w:val="BookText"/>
        <w:rPr/>
      </w:pPr>
      <w:bookmarkEnd w:id="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مسمى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يصومه أبدا سفرا وحضرا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يحمل هذا على من نذر يوما معينا وشرط صومه سفرا وحضرا ، محتجا برواية علي بن مهزيار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بندار مولى ادريس يا سيدي نذرت أن أصوم كل سبت ، فان أنا لم أصمه ما الذي يلزمني من الكفارة فكتب وقرأته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تتركه الا من علة ، وليس عليك صومه في سفر ولا مرض ، الا أن يكون نوبت ذلك </w:t>
      </w:r>
      <w:r>
        <w:rPr>
          <w:rStyle w:val="FootnoteAnchor"/>
          <w:rtl w:val="true"/>
        </w:rPr>
        <w:footnoteReference w:id="3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ولمكان ضعف هذه جعلناه قولا مشهورا </w:t>
      </w:r>
      <w:r>
        <w:rPr>
          <w:rStyle w:val="FootnoteAnchor"/>
          <w:rtl w:val="true"/>
        </w:rPr>
        <w:footnoteReference w:id="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8" w:name="__RefHeading___Toc34808_2314609296"/>
      <w:bookmarkStart w:id="99" w:name="_Toc35"/>
      <w:bookmarkEnd w:id="98"/>
      <w:r>
        <w:rPr>
          <w:rtl w:val="true"/>
        </w:rPr>
        <w:t xml:space="preserve">فرعان </w:t>
      </w:r>
      <w:r>
        <w:rPr>
          <w:rtl w:val="true"/>
        </w:rPr>
        <w:t>:</w:t>
      </w:r>
      <w:bookmarkEnd w:id="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علم الهدى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نذر يوما معينا ، فاتفق في حال السفر ، وجب قضاؤه ، عملا برواية ابراهيم بن عبد الحميد السابقة ، والمشهور المنع ، وبه رواية </w:t>
      </w:r>
      <w:r>
        <w:rPr>
          <w:rStyle w:val="FootnoteAnchor"/>
          <w:rtl w:val="true"/>
        </w:rPr>
        <w:footnoteReference w:id="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قلنا بالمنع من ذلك ، فهل يجب قضاؤه؟ قولان ، أحوطهما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يصوم مندوبا؟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يكره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كان أشبه ، 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من البر الصيام في السفر </w:t>
      </w:r>
      <w:r>
        <w:rPr>
          <w:rStyle w:val="FootnoteAnchor"/>
          <w:rtl w:val="true"/>
        </w:rPr>
        <w:footnoteReference w:id="3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مستنده ظاهر النقل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التمسك بالاصل ، وبالعموم الدال على رجحان الصوم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رحمه‌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الى آخره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سيأتي تحقيق ذلك في موضعه إن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لم ير الهلال لا يجب عليه الصوم ، الا أن يمضي من شعبان ثلاثون يوما ، أو يرى رؤية شائعة ، فان لم يتفق ذلك وشهد شاهدان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تقبل مع العلة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تقبل مطلقا ، وهو الاشهر ، سواء كانا من البلد أو خارجه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اختلف علماؤنا في هذه ، فذهب الشيخ المفيد والسيد المرتضى قدس اللّه روحهما وابن الجنيد وابن ادريس الى قبول شهادة الشاهدين فيه سواء كان في السماء علة أو لا ، وسواء كانا من داخل البلد أو خارجه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الاقوى ، لان استقراء الشرع دل على أن النادر ملحق بالغائب ، ولا جرم أن جل الاحكام الشرعية يثبت بالشاهدين ، فيكون هذا ملحفا به الى حين ظهور المنافي ، وبه روايات مشهورة عن أهل البيت عليهم ‌السلام مذكورة في مواضعها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كان في السماء علة ، لم يثبت الا بشهادة خمسين من أهل البلد ، أو عدلين من خارجه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لم يكن علة لم يجب الصوم ، الا أن يشهد خمسون من خارج البلد أنهم رأوه </w:t>
      </w:r>
      <w:r>
        <w:rPr>
          <w:rStyle w:val="FootnoteAnchor"/>
          <w:rtl w:val="true"/>
        </w:rPr>
        <w:footnoteReference w:id="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يتعرض لشهادة أهل البلد أصلا ، ولهذا قال الشيخ المصنف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تقبل ، أي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تقبل عدلان من داخل وان كانت السماء عليلة ، واختاره ابن البراج ، وعليه دلت روايات ، منها رواية حبيب عن الصادق عليه ‌السلام </w:t>
      </w:r>
      <w:r>
        <w:rPr>
          <w:rStyle w:val="FootnoteAnchor"/>
          <w:rtl w:val="true"/>
        </w:rPr>
        <w:footnoteReference w:id="3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تقبل مع العلة عدلان ، سواء كانا من داخل أو خارج </w:t>
      </w:r>
      <w:r>
        <w:rPr>
          <w:rStyle w:val="FootnoteAnchor"/>
          <w:rtl w:val="true"/>
        </w:rPr>
        <w:footnoteReference w:id="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تقبل العدلان ، سواء كانا من داخل أو خارج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في حال الصحو ، فلا تقبل الا خمسون نفسا من داخل ، وتقبل اثنان من خارج </w:t>
      </w:r>
      <w:r>
        <w:rPr>
          <w:rStyle w:val="FootnoteAnchor"/>
          <w:rtl w:val="true"/>
        </w:rPr>
        <w:footnoteReference w:id="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وتحمل الروايات بعد صحة سندها على الجهل لشرط قبول الشهادة ، وبه قال أبو الصلاح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يثبت بشهادة الواحد على الاصح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بين أولا الاقوال المشهورة ، شرع في ذكر القول الشاذ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 هذا قد ذكره سلار في رسالته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تقبل شهادة الواحد في أوله محتجا بقبول النبي عليه ‌السلام شهادة الاعرابي وحده ، ولان فيه احتياطا للعبادة ، والرواية ليست من طرقنا ، فلا حجة فيها ، سلمناها لكنها حكاية حال ، فلعله عليه ‌السلام عرف ذلك من غيره ، والاحتياط معارض باستصحاب حال الشهر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صاحب كشف الرموز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 على هذا المذهب جواز الافطار بقول واحد وهو غير مذهبه ولا مذهب أحد منا ، وانما لزم ذلك لان ابتداء الصوم اذا كان بشهادة واحد وغمت السماء آخر الشهر ، فيعدل الى عد ثلاثين للفطر ضرورة ، وهو مبني على شهادة واحد ، والفطر مبني عليه ، والمبني على المبني على الشي‌ء مبني على ذلك الشي‌ء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ليس يلازم لسلار ، حيث أنه لم يقبل الواحد الا في أوله ، وانما هو لازم لابي حنيفة حيث أطلق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يستحب صوم الثلاثين من شعبان بنية الندب ، فان انكشف من الشهر أجزأه ، ولو صامه بنية رمضان لامارة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يجزيه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وهو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ذكره الشيخ في المبسوط </w:t>
      </w:r>
      <w:r>
        <w:rPr>
          <w:rStyle w:val="FootnoteAnchor"/>
          <w:rtl w:val="true"/>
        </w:rPr>
        <w:footnoteReference w:id="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والحق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 البحث في مثل هذه المسألة في أول كتاب الصوم ، فلا وجه لاعادته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بالامارة ما يفيد الظن الضعيف ، كالاستناد الى خبر واحد وشبهه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غمت شهور السنة ، عد كل شهر منها ثلاثين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ينقص منها لقضاء العادة بالنقيصة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يعمل في ذلك برواية الخمسة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الشيخ في مسائل الخلاف </w:t>
      </w:r>
      <w:r>
        <w:rPr>
          <w:rStyle w:val="FootnoteAnchor"/>
          <w:rtl w:val="true"/>
        </w:rPr>
        <w:footnoteReference w:id="3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واحتج عليه بالاخبار المروية عن النبي والائمة عليهم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يَسْئَلُونَكَ عَنِ الْأَهِلَّةِ قُلْ هِيَ مَواقِيتُ لِلنّاسِ وَالْحَجِّ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فبين أن الاهلة يعرف بها مواقيت الشهور والحج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ذهب الى الحساب والجدول لا يراعى الهلال أصلا ، وذلك خلاف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عندي أن يعمل على هذه الرواية التي وردت بأنه يعد من السنة الماضية خمسة أيام ويصوم يوم الخامس </w:t>
      </w:r>
      <w:r>
        <w:rPr>
          <w:rStyle w:val="FootnoteAnchor"/>
          <w:rtl w:val="true"/>
        </w:rPr>
        <w:footnoteReference w:id="3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من المعلوم أنه لا يكون الشهور تامة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عندي حسن ، لان العادة قاضية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العمل بالعدد ، فقد حكاه الشيخ في الخلاف </w:t>
      </w:r>
      <w:r>
        <w:rPr>
          <w:rStyle w:val="FootnoteAnchor"/>
          <w:rtl w:val="true"/>
        </w:rPr>
        <w:footnoteReference w:id="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بعض الاصحاب ، والمراد بالعدد أن يعد السنة شهرا تاما وشهرا ناقصا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وان كانت العادة قاضية به ، لكن ما اخترناه أكثر وجدانا ، فيكون أرجح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يجب الصوم على الصبي والمجنون الا أن يكملا قبل طلوع الفجر ، ولو كملا بعد طلوعه لم يجب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أكثر الاصحاب الى أن شرط الوجوب البلوغ قبل الفجر ، وذهب الشيخ في موضع من الخلاف </w:t>
      </w:r>
      <w:r>
        <w:rPr>
          <w:rStyle w:val="FootnoteAnchor"/>
          <w:rtl w:val="true"/>
        </w:rPr>
        <w:footnoteReference w:id="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وجوب الصوم عليه مطلقا ، سواء حصل البلوغ قبل الفجر أو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الصوم عبادة لا تقبل التبعيض ، ولا خلاف أن التكليف لم يتناوله أولا فلا يتناوله ثانيا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بأنه بالغ مكلف ، فيدخل تحت الامر بالصوم ، كسائر البالغين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بينا الفرق بينه وبين غيره ، وكذا البحث في المجنون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المغمى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استقصينا البحث في هذه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والاقامة أو حكمها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حكمه حكم المريض في الوجوب وعدمه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ان قدم قبل الزوال ولم يتناول شيئا وجب الصوم ، وإلا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والكافر وان وجب عليه ، لكن لا يجب القضاء ، الا ما أدرك فجره مسلما ، ولو أسلم في أثناء اليوم أمسك استحبابا ، ويصوم ما يستقبله وجوبا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يصوم اذا أسلم قبل الزوال ، وان ترك قضى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القولان للشيخ رحمه‌ اللّه ، والاستدلال عليهما قريب مما سبق ، فلا نطول باعادته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ويستحب الموالاة في القضاء احتياطا للبراءة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يستحب التفريق للفرق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يتابع في ستة ويفرق الباقي للرواية ، والاول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الاول ذهب إليه الشيخ رحمه‌ اللّه وأبو الصلاح وابن الجنيد ، عملا بالاحتياط ، اذ مع اعتماد ذلك تحصل البراءة قطعا ، بخلاف ما لو فرق ، ولان فيه مسابقة الى الخيرات ، فيكون أرجح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مستنده رواية عمار الساباطي عن أبي عبد اللّه عليه ‌السلام </w:t>
      </w:r>
      <w:r>
        <w:rPr>
          <w:rStyle w:val="FootnoteAnchor"/>
          <w:rtl w:val="true"/>
        </w:rPr>
        <w:footnoteReference w:id="3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ولان الفرق بين القضاء والاداء ليس الا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 مستنده هذه الرواية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أنه لا كثير فائدة في هذه المسألة ، فلهذا اختصرنا البحث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استمر به المرض الى رمضان آخر ، سقط قضاؤه على الاظهر ، وكفر عن كل يوم من السالف بمد من 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للاصحاب في هذه قولان ،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سقوط قضاء الاول ، والصدقة عن كل يوم منه بمد ، اختاره الشيخان ومن تبعهما وأبو علي ابن الجنيد وابنا بابويه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وجوب القضاء فقط ، ذهب إليه ابن أبي عقيل وأبي الصلاح وابن ادريس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الاول لوجوه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أصالة براءة الذمة ينفي </w:t>
      </w:r>
      <w:r>
        <w:rPr>
          <w:rStyle w:val="FootnoteAnchor"/>
          <w:rtl w:val="true"/>
        </w:rPr>
        <w:footnoteReference w:id="3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القضاء ، ترك العمل بها في صورة عدم الاستمرار ، للنص والاجماع ، فيبقى معمولا بها فيما عداها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عذر استوعب وقت الاداء والقضاء فسقطا أما استيعابه وقت الاداء فظاهر ، اذ وفيه رمضان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استيعابه لوقت القضاء ، فلان وفيه ما بين الماضي والآتي ، والتقدير استمراره من الماضي الى الآتي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سقوطها حينئذ فظاهر ، وإلا لزم تكليف ما لا يطاق ، وهو ايقاع الفعل في غير 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 هذا الدليل ضعيف ، لانا لا نسلم انحصار وقت القضاء فيما بين </w:t>
      </w:r>
      <w:bookmarkStart w:id="100" w:name="pg19579_200885"/>
    </w:p>
    <w:p>
      <w:pPr>
        <w:pStyle w:val="BookText"/>
        <w:rPr/>
      </w:pPr>
      <w:bookmarkEnd w:id="1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الرمضانين ، والا لسقط القضاء مع البرء وقبل حضور الثاني وحصول الاعذار المانعة من الصوم غير المرض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الروايات المشهورة عن أهل البيت عليهم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احتجوا بعموم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كانَ مِنْكُمْ مَرِيضاً أَوْ عَلى سَفَرٍ فَعِدَّةٌ مِنْ أَيّامٍ أُخَرَ </w:t>
      </w:r>
      <w:r>
        <w:rPr>
          <w:rStyle w:val="FootnoteAnchor"/>
          <w:rtl w:val="true"/>
        </w:rPr>
        <w:footnoteReference w:id="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 يخص للدليل ، وقد بيناه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1" w:name="__RefHeading___Toc34810_2314609296"/>
      <w:bookmarkStart w:id="102" w:name="_Toc36"/>
      <w:bookmarkEnd w:id="101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1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واختلف في تقدير الفدية ،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مدان ، ومع التعذر </w:t>
      </w:r>
      <w:r>
        <w:rPr>
          <w:rStyle w:val="FootnoteAnchor"/>
          <w:rtl w:val="true"/>
        </w:rPr>
        <w:footnoteReference w:id="3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 من غير تفصيل ، وهو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تخصيص الكتاب بخبر الواحد غير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لانا نمنع ذلك ، سلمنا لكن متى يكون ذلك اذا استفاضت الاخبار واشتهرت واعتضدت بعمل الاصحاب ، او اذا لم يعتضد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3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وليان أو أولياء متساوون في السن ، تساووا في القضاء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فتوى الشيخ رحمه‌ اللّه ، وعليه دلت رواية حماد ابن عثمان عن الصادق عليه ‌السلام </w:t>
      </w:r>
      <w:r>
        <w:rPr>
          <w:rStyle w:val="FootnoteAnchor"/>
          <w:rtl w:val="true"/>
        </w:rPr>
        <w:footnoteReference w:id="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والتمسك بالاصل ، ولان الولي هو أكبر الاولاد ، وهو غير متحقق مع تساويهم في السنن ، فلا يكون الخطاب متوجها الى أحدهم لعدم صدق هذا الاسم عليه ، واختار ابن ادريس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يقضى عن المرأة ما فاتها؟ 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وجوب القضاء النظر الى المشاركة فيما يتوهم أنه علة وهي الاختصاص بالحباء ، وبه أفتى الشيخ رحمه‌ اللّه وابن البراج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ويؤيده رواية محمد بن مسلم عن الصادق عليه ‌السلام في امرأة مرضت في شهر رمضان ، أو طمثت ، أو سافرت ، فماتت قبل أن يخرج رمضان هل يقضى عنها؟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الطمث والمرض فلا ، وأما السفر فنعم </w:t>
      </w:r>
      <w:r>
        <w:rPr>
          <w:rStyle w:val="FootnoteAnchor"/>
          <w:rtl w:val="true"/>
        </w:rPr>
        <w:footnoteReference w:id="3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رواية أبي بصير عنه عليه ‌السلام </w:t>
      </w:r>
      <w:r>
        <w:rPr>
          <w:rStyle w:val="FootnoteAnchor"/>
          <w:rtl w:val="true"/>
        </w:rPr>
        <w:footnoteReference w:id="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يشعر بما قلناه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ووجه السقوط الالتفات الى أصالة البراءة ، وهو فتوى ابن ادريس ، وأنكر الاول انكارا عظيما ، والاول عندي أقوى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نسي غسل الجنابة ومر عليه أيام أو الشهر كله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 الصلاة والصوم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يقضي الصلاة حسب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ذهب إليه الشيخ في النهاية </w:t>
      </w:r>
      <w:r>
        <w:rPr>
          <w:rStyle w:val="FootnoteAnchor"/>
          <w:rtl w:val="true"/>
        </w:rPr>
        <w:footnoteReference w:id="3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3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علي ابن الجنيد ، ورواية ابن بابويه في كتاب من لا يحضره الفقيه </w:t>
      </w:r>
      <w:r>
        <w:rPr>
          <w:rStyle w:val="FootnoteAnchor"/>
          <w:rtl w:val="true"/>
        </w:rPr>
        <w:footnoteReference w:id="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عملا برواية حماد عن الحلبي عن الصادق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رجل أجنب في شهر رمضان ونسي أن يغتسل حتى خرج رمضان ، فقال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أن يقضي الصلاة والصيام </w:t>
      </w:r>
      <w:r>
        <w:rPr>
          <w:rStyle w:val="FootnoteAnchor"/>
          <w:rtl w:val="true"/>
        </w:rPr>
        <w:footnoteReference w:id="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ولانعقاد الاجماع على وجوب القضاء على المجنب اذا نام مع القدرة على الغسل ثم انتبه ثم نام ، واذا كان التفريط السابق مؤثرا في ايجاب القضاء ، وقد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حصل هنا تكرار النوم مع ذكر الجنابة أولا ، كان القضاء لازما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الثاني ذهب إليه ابن ادريس ، وهو الاقرب ، عملا بأصالة براءة الذمة من وجوب القضاء ، ولان الطهارة انما هي شرط مع الذكر لا مطلقا ، بدليل انه لو نام ناويا للغسل ولم ينتبه الى الصباح ، يصح صومه اتفاقا ، ولو كانت شرطا على الاطلاق لما صح ، والرواية محمولة على الاستحباب ، والقضاء انما وجب في تلك الصورة ، لتكرار النوم مع نية الاغتسال ، فيكون ذاكرا للغسل ومفرطا فيه في كل يوم ، فيلزمه القضاء لتفريطه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 في هذه المسألة نظر لا يليق ايراده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وجب عليه صوم شهر متتابع غير معين بنذر ، فصام خمسة عشر يوما ثم أفطر ، لم يبطل صومه وبنى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قبل ذلك استأنف وألحق به من وجب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 في كفارة قتل الخطأ أو الظهار لكونه مملوكا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الالتفات الى فتوى الشيخ رحمه‌ اللّه ، ولمساواته الشهر المنذور ، ولدلالة مفهوم رواية موسى بن بكر عن الصادق عليه ‌السلام </w:t>
      </w:r>
      <w:r>
        <w:rPr>
          <w:rStyle w:val="FootnoteAnchor"/>
          <w:rtl w:val="true"/>
        </w:rPr>
        <w:footnoteReference w:id="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تارة ، وعن الفضيل بن يسار عن أبي جعفر عليه ‌السلام اخرى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‌السلام في رجل جعل على نفسه صوم شهر ، فصام خمسة عشر يوما ، ثم عرض له أمر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جاز له أن يقضي ما بقي عليه ، وان كان أقل من خمسة عشر يوما لم يجز له حتى يصوم شهرا تاما </w:t>
      </w:r>
      <w:r>
        <w:rPr>
          <w:rStyle w:val="FootnoteAnchor"/>
          <w:rtl w:val="true"/>
        </w:rPr>
        <w:footnoteReference w:id="3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شيخنا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الجعل قد يكون بالنذر ، وقد يكون بفعل ما يوجب الصوم ، كالظهار وقتل الخطأ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هذا التأويل تعسف ، لان المتبادر الى الذهن انما هو الاول فقط ، والمجاز انما يصار إليه للقرينة ، ولا قرينة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والنظر الى أصالة وجوب التتابع ، ترك العمل به في الشهر المنذور للنص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والاجماع ، فيبقى معمولا بها فيما عداه ، وهو فتوى ابن ادريس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ويكره صوم الضيف نافلة من غير اذن مضيفه ، والاظهر أنه لا ينعقد مع النهي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لان لفظ الخبر </w:t>
      </w:r>
      <w:r>
        <w:rPr>
          <w:rStyle w:val="FootnoteAnchor"/>
          <w:rtl w:val="true"/>
        </w:rPr>
        <w:footnoteReference w:id="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 مشتملا على النهي ، والنهي في العبادات يدل على 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وتحقيق هذه المسألة في اصول الفقه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والمحضور تسعة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صوم العيدين ، وأيام التشريق لمن كان بمنى على الاشهر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الاشهر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 رواية اسحاق بن عمار عن أبي عبد اللّه عليه ‌السلام </w:t>
      </w:r>
      <w:r>
        <w:rPr>
          <w:rStyle w:val="FootnoteAnchor"/>
          <w:rtl w:val="true"/>
        </w:rPr>
        <w:footnoteReference w:id="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 على جواز صوم هذه الايام بدلا عن الهدى ، وبعض الاصحاب حرم صومها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الشرائط المعتبرة في قصر الصلاة معتبرة في قصر الصوم ، ويزيد على ذلك تبييت النية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يعتبر ، بل يكفي خروجه قبل الزوال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يعتبر أيضا ، بل يجب القصر ولو خرج قبل الغروب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المسافر اذا خرج الى السفر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فاما أن يكون خروجه قبل طلوع الفجر أو بعده ، والاول يجب عليه القصر اتفاقا 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 ، فقد اختلف الاصحاب فيه ، فقال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يسوغ له الافطار اذا بيت النية ليلا وكان خروجه قبل الزوال ، ولو كان بعده أمسك وعليه القضاء وهو اختيار ابن البراج ، ولم يتعرض في المبسوط </w:t>
      </w:r>
      <w:r>
        <w:rPr>
          <w:rStyle w:val="FootnoteAnchor"/>
          <w:rtl w:val="true"/>
        </w:rPr>
        <w:footnoteReference w:id="3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المفيد وأبو علي ابن الجنيد رحمهما‌اللّه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المعتبر خروجه قبل الزوال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سواء بيت النية أو لا ، ولو خرج بعد الزوال أثم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علم الهدى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وقت خرج وجب عليه الافطار ولو قبل الغروب بلحظة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واختاره ابن ادريس ، وهو مذهب علي بن بابويه وابن أبي عقيل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الشيخ رحمه‌ اللّه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أَتِمُّوا الصِّيامَ إِلَى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عام في كل صيام ، بدليل صحة الاستثناء الذي يخرج من الكلام ما لولاه لدخل ، ولاتفاق أهل اللغة عليه ، ترك العمل به مع تبييت نية السفر ، للاجماع والنص ، فيبقى حجة فيما عداه ، ويؤيده الروايات المشهورة عن أهل البيت عليهم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المفيد برواية الحلبي عن الصادق عليه ‌السلام أنه سئل عن رجل يخرج من بيته وهو يريد السفر وهو صائم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خرج قبل أن ينتصف النهار فليفطر وليقض ذلك اليوم ، وان خرج بعد الزوال فليتم صومه </w:t>
      </w:r>
      <w:r>
        <w:rPr>
          <w:rStyle w:val="FootnoteAnchor"/>
          <w:rtl w:val="true"/>
        </w:rPr>
        <w:footnoteReference w:id="3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ويحمل على من بيت النية ، جمعا بين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 المرتضى برواية عبد اللّه بن بكير عن عبد الاعلى مولى آل سام في الفطر يريد السفر في رمضان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يفطر وان خرج قبل أن يغيب الشمس بقليل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مقطوعة السند ، فلا حجة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سفر يجب به قصر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آخر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مر تحقيق هذا في كتاب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 والكبير وذو العطاش يفطرون في رمضان ، ويتصدقون عن كل يوم بمد من طعام ، ثم ان أمكن القضاء وجب ، والا 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عجز الشيخ والشيخة ، سقط التكفير كما يسقط الصوم ، وان أطاقا بمشقة كفرا ، والاول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إيضاح هذه تتوقف على بحوث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والشيخة اذا عجزا عن الصوم أصلا أفطرا اجماعا ، وهل تجب الكفارة؟ 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وهو اختيار ابن الجنيد وابن أبي عقيل وابنا بابويه عملا بظاهر الاحاديث المروية عن أهل البيت عليهم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المفيد وعلم الهدى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تجب ، وتبعهما سلار وابن ادريس ، عملا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وَعَلَى الَّذِينَ يُطِيقُونَهُ فِدْيَةٌ طَعامُ مِسْكِينٍ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بمفهومه على سقوط الفدية عن غير المطيق ، لان عدم القدرة مسقط للتكليف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ودلالة المفهوم ضعيفة ، فلا يعارض المنطوق ، وعدم القدرة شرط للتكليف </w:t>
      </w:r>
      <w:r>
        <w:rPr>
          <w:rStyle w:val="FootnoteAnchor"/>
          <w:rtl w:val="true"/>
        </w:rPr>
        <w:footnoteReference w:id="3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بالصوم ، وليس البحث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الكفارة اما بدل عن واجب ، أو مسقطة لذنب صادر ، وكلاهما منفيان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لانا 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نسلم الحصر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يطيقاه بمشقة ، فهنا يجب الصوم اجماعا 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العطاش اما أن يرجى برؤه أو لا ، فهنا قسمان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الثاني ، فذهب أكثر الاصحاب الى وجوب الكفارة عليه ، وقال سلار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محمد بن مسلم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جعفر عليه ‌السلام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الكبير والذي به العطاش لا حرج عليهما أن يفطر في شهر رمضان ، ويتصدق كل واحد منهما بمد من طعام ، ولا قضاء عليهما ، وان لم يقدرا فلا شي‌ء عليهما </w:t>
      </w:r>
      <w:r>
        <w:rPr>
          <w:rStyle w:val="FootnoteAnchor"/>
          <w:rtl w:val="true"/>
        </w:rPr>
        <w:footnoteReference w:id="3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والقضاء انما تسقط عن الذي لا يرجى برؤه لعجزه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بأصالة البراءة ، وهي معارضة بالرواية المعتضدة بعمل الاعيان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الاول ، فذهب الشيخ رحمه‌ اللّه الى وجوب الكفارة عليه أيضا وتبعه سلار وابن البراج ، عملا بظاهر الرواية السابقة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المفيد والسيد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تجب ، وتبعهما ابن ادريس ، عملا باصالة البراءة ، ولانه مريض ، فلا يجب عليه القضاء لغيره من المرضى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والمجنون والمغمى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مر البحث في هذه المسألة مستقصى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يسوغ له الافطار يكره له التملي من الطعام والشراب ، وكذا الجماع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مذهب أبي علي ابن الجنيد ، وتبعه ابن ادريس ، عملا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كانَ مِنْكُمْ مَرِيضاً أَوْ عَلى سَفَرٍ فَعِدَّةٌ مِنْ أَيّامٍ أُخَرَ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المفسرون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فليفطر وعليه عدة من أيام أخر ، ويؤيده الروايات المشهورة عن أهل البيت عليهم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ذهب إليه الشيخ رحمه‌ اللّه ، وتبعه أبو الصلاح ، محتجا بروايات كثيرة ، وتحمل على الكراهية الشديدة ، جمعا بين الاخبار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3" w:name="pg19579_200892"/>
    </w:p>
    <w:p>
      <w:pPr>
        <w:pStyle w:val="Heading2"/>
        <w:numPr>
          <w:ilvl w:val="1"/>
          <w:numId w:val="1"/>
        </w:numPr>
        <w:rPr/>
      </w:pPr>
      <w:bookmarkStart w:id="104" w:name="__RefHeading___Toc34812_2314609296"/>
      <w:bookmarkStart w:id="105" w:name="_Toc37"/>
      <w:bookmarkEnd w:id="103"/>
      <w:bookmarkEnd w:id="104"/>
      <w:r>
        <w:rPr>
          <w:rtl w:val="true"/>
        </w:rPr>
        <w:t xml:space="preserve">الفصل الرابع </w:t>
      </w:r>
      <w:r>
        <w:rPr>
          <w:rtl w:val="true"/>
        </w:rPr>
        <w:t xml:space="preserve">: ( </w:t>
      </w:r>
      <w:r>
        <w:rPr>
          <w:rtl w:val="true"/>
        </w:rPr>
        <w:t xml:space="preserve">فى إيضاح الترددات المذكورة فى كتاب الاعتكاف </w:t>
      </w:r>
      <w:r>
        <w:rPr>
          <w:rtl w:val="true"/>
        </w:rPr>
        <w:t>)</w:t>
      </w:r>
      <w:bookmarkEnd w:id="105"/>
    </w:p>
    <w:p>
      <w:pPr>
        <w:pStyle w:val="Heading3"/>
        <w:numPr>
          <w:ilvl w:val="2"/>
          <w:numId w:val="1"/>
        </w:numPr>
        <w:rPr/>
      </w:pPr>
      <w:bookmarkStart w:id="106" w:name="__RefHeading___Toc34814_2314609296"/>
      <w:bookmarkStart w:id="107" w:name="_Toc38"/>
      <w:bookmarkEnd w:id="106"/>
      <w:r>
        <w:rPr>
          <w:rtl w:val="true"/>
        </w:rPr>
        <w:t>اشارة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واذا مضى للمعتكف يومان ، وجب الثالث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واجب ، أو ندب ، فالاول يلزم بالشروع فيه اكمال ثلاثة أيام ان لم يكن معينا اتفاقا 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والوجه صحة اتيانه بيوم من الواجب وآخرين من غيره ، نعم لا يجوز تفريق الساعات على الايام ، خلافا للشافعي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 ، فقد اختلف الاصحاب فيه ، فقال الشيخ في المبسوط </w:t>
      </w:r>
      <w:r>
        <w:rPr>
          <w:rStyle w:val="FootnoteAnchor"/>
          <w:rtl w:val="true"/>
        </w:rPr>
        <w:footnoteReference w:id="3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بالشروع اكمال ثلاثة أيام ، عملا بإطلاق الاحاديث الموجبة للكفارة على المعتكف وبه قال أبو الصلاح الحلبي كالحج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النهاية </w:t>
      </w:r>
      <w:r>
        <w:rPr>
          <w:rStyle w:val="FootnoteAnchor"/>
          <w:rtl w:val="true"/>
        </w:rPr>
        <w:footnoteReference w:id="3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مضى عليه يومان وجب الثالث والا فلا ، وهو اختيار ابن الجنيد وابن حمزة ، عملا برواية محمد بن مسلم عن الباقر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اعتكف يوما </w:t>
      </w:r>
      <w:r>
        <w:rPr>
          <w:rStyle w:val="FootnoteAnchor"/>
          <w:rtl w:val="true"/>
        </w:rPr>
        <w:footnoteReference w:id="3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يكن اشترط ، فله أن يخرج ويفسخ اعتكافه ، فان أقام يومين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يكن اشترط لم يكن له أن يخرج ويفسخ اعتكافه حتى تمضي ثلاثة أيام </w:t>
      </w:r>
      <w:r>
        <w:rPr>
          <w:rStyle w:val="FootnoteAnchor"/>
          <w:rtl w:val="true"/>
        </w:rPr>
        <w:footnoteReference w:id="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علم الهدى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يجب بالشروع ، سواء مضى يومان أو لم يمض ، واختاره ابن ادريس والمصنف في المعتبر </w:t>
      </w:r>
      <w:r>
        <w:rPr>
          <w:rStyle w:val="FootnoteAnchor"/>
          <w:rtl w:val="true"/>
        </w:rPr>
        <w:footnoteReference w:id="3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الاقوى عندي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اصالة براءة الذمة ، ولان الوجوب حكم شرعي ، فيقف على الدليل الشرعي ، ولانها عبادة مندوبة ، فلا تجب بالشروع كغيرها ، والحج انما أوجبناه للدليل القطعي ، وهو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وَأَتِمُّوا الْحَجَّ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والمطلق لا عموم له ، فيكفي في العمل به تنزيله على صورة واحدة ، والرواية محمولة على تأكد الاستحباب جمعا بين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نذر اعتكاف شهر معين ولم يشترط التتابع ، فاعتكف بعضه وأخل بالباقي ، صح ما فعل وقضى ما أهمل ، ولو تلفظ فيه بالتتابع استأنف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الفرق بين الشهر المعين وبين المنذور متتابعا ، أن وجوب تتابعه لضرورة الوقت ، لا لان التتابع مقصود فيه بالذات ، فاذا اعتكف بعضه كان صحيحا مجزيا ، لوقوعه على الوجه المأمور به شرعا ، ويجب عليه قضاء الباقي فقط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المنذور متتابعا ، فقد صار التتابع مقصودا فيه بالذات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فاذا اعتكف بعضها وأخل ببعض ، وجب الاستئناف لاخلاله بالصفة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 تحقيق هذا المقام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الشهر المنذور لا يخلو من أحد 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 أن ينذره مسمى ، كأن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 علي أن اعتكف شهر رمضان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لا ، كأن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 علي أن اعتكف شهرا ويطلق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والاول على أقسام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يضيف الى ذلك التعيين فقط كأن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 رمضان هذه 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أن يضيف إليه التتابع فقط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أن يضيف إليه التعيين والتتابع معا ، كأن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رمضان هذه السنة متتابعا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ينذره مسمى ويطلق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فالقسم الاول يجب التوالي فيه ، فان أخل ببعضه أو به جميعا ، فهل تجب القضاء؟ اشكال ، ينشأ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 النذر لم يتناول غير هذا الرمضان المعين ، والاصل براءة الذمة ، والقضاء فرض ثان يحتاج الى دليل ثان ، ومن أن نذر الشهر المعين قد يضمن شيئين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اعتكاف شهر ، والثاني انحصار ذلك في رمضان هذه السنة ، وارتفاع أحد القيدين لا يستلزم الاخر ، فان أوجبناه فالوجه عدم وجوب قضاء الجميع ، بل انما يجب قضاء ما أهمل ، وهل يجب التوالي في القضاء؟ الوجه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والبحث في القسم الثالث كالاول ، لكن الوجه هنا وجوب التتابع في 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القسم الثاني والرابع ، فلا يتحقق فيهما القضاء ، بل أي شهر رمضان اعتكفه جميعا كان واقعا عن النذر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اعتكفه بعضه ، وجب عليه استئناف الاعتكاف عند حضور آخر ، لان النذر مطلق غير معلق برمضان معين ، فأي رمضان حصل ذلك فيه كان واقعا عن النذر من 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القسم الثاني ، وهو أن ينذر شهرا مطلقا ، فاما أن يشترط فيه التتابع أو لا ، فان شرط وجب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اعتكف بعض شهر وأخل بالبعض الاخر ، وجب عليه الاستئناف من رأس ، للاخلال بالصفة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يكون آتيا بالمنذور ، فيبقى في عهده التكليف ، وان لم يشترط جاز أن يعتكف ثلاثة ثلاثة ، بل يصح أن يأتي بيوم من المنذور وآخرين من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على مذهبنا لا يصح أقل من ثلاثة </w:t>
      </w:r>
      <w:r>
        <w:rPr>
          <w:rStyle w:val="FootnoteAnchor"/>
          <w:rtl w:val="true"/>
        </w:rPr>
        <w:footnoteReference w:id="3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تحقيق ما عندي في هذا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لا يجب المضي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سبق البحث في هذه مستوفى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يحرم على المعتكف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النساء لمسا وتقبيلا وجماعا وشم الطيب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في تحريم شم الطيب على المعتكف قولان ، ومستند المنع ما رواه أبو عبيدة عن أبي عبد اللّه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المعتكف لا يشم الطيب ولا يتلذذ بالريحان ولا يماري ولا يشتري ولا يبيع </w:t>
      </w:r>
      <w:r>
        <w:rPr>
          <w:rStyle w:val="FootnoteAnchor"/>
          <w:rtl w:val="true"/>
        </w:rPr>
        <w:footnoteReference w:id="3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ومستند الجواز أصالة الاباحة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أقوى ، والاصل يخالف للدليل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يحرم عليه ما يحرم على المعتكف ، ولم يثبت ، فلا يحرم عليه لبس المخيط ، ولا ازالة الشعر ، ولا أكل الصيد ، ولا عقد النكاح ، ويجوز له النظر في معاشه ، والخوض في المباح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 بهذا هو الشيخ في بعض كتبه ، وتبعه ابن البراج وابن حمزة وقال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وروي أنه يجتنب ما يجتنبه المحرم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مخصوص بما قلناه ، لان لحم الصيد لا يحرم عليه وعقد النكاح مثله </w:t>
      </w:r>
      <w:r>
        <w:rPr>
          <w:rStyle w:val="FootnoteAnchor"/>
          <w:rtl w:val="true"/>
        </w:rPr>
        <w:footnoteReference w:id="35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واختاره المتأخر ، وهو الحق ، عملا بالاصل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بأن القليل تابع للكثير ، ولا جرم أن أكثر ما يحرم على المحرم يحرم على المعتكف ، فيحرم عليه الجميع ، تغليبا للكثرة وبمنع التبعية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8" w:name="pg19579_200896"/>
    </w:p>
    <w:p>
      <w:pPr>
        <w:pStyle w:val="BookText"/>
        <w:rPr/>
      </w:pPr>
      <w:bookmarkEnd w:id="1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مات قبل انقضاء اعتكافه الواجب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يجب على الولي القيام به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يستأجر من يقوم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القولان قد حكاهما الشيخ في المبسوط عن الاصحاب ، واستدل عليهما بعموم ما روي أن من مات وعليه صوم واجب ، وجب على وليه القضاء عنه أو يتصدق عنه </w:t>
      </w:r>
      <w:r>
        <w:rPr>
          <w:rStyle w:val="FootnoteAnchor"/>
          <w:rtl w:val="true"/>
        </w:rPr>
        <w:footnoteReference w:id="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ذكره الشيخ رحمه‌ اللّه ان ثبت كان دالا على وجوب قضاء الصوم ، أما الاعتكاف فلا </w:t>
      </w:r>
      <w:r>
        <w:rPr>
          <w:rStyle w:val="FootnoteAnchor"/>
          <w:rtl w:val="true"/>
        </w:rPr>
        <w:footnoteReference w:id="3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سلم أن على الولي قضاء جميع ما فات الميت من الصيام ، لزمه القول بوجوب قضاء هذا الصوم ، لانه صوم لزم الميت على هيئة مخصوصة ، ولا يمكن الاتيان بمثله الا على هذه الهيئة ، 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هيئة الاعتكاف ، وما لا يتم الواجب الا به فهو واجب ، والا لزم تكليف ما لا يطاق ، أو خروج الواجب عن كونه واجبا وهما محالان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9" w:name="__RefHeading___Toc34816_2314609296"/>
      <w:bookmarkStart w:id="110" w:name="_Toc39"/>
      <w:bookmarkEnd w:id="109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الاستدلال انما يتمشى أن لو لم يكن عليه صوم حال نذر الاعتكاف ، أما لو كان عليه صوم سابق ، وجب عليه قضاء الصوم فحسب ، لان الاعتكاف لم يوجب صوما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ما يفسد الصوم يفسد الاعتكاف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خص الكفارة بالجماع حسب ، واقتصر في غيره من المفطرات على القضاء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في وجوب الكفارة بالجماع الحاصل بالاعتكاف الواجب وهل تجب بحصوله في الاعتكاف المندوب؟ ظاهر فتاوي علمائنا نعم ، وعندي 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وانما الخلاف في وجوب الكفارة بفعل ما عداه من المفطرات ، فقال المفيد والشيخ وعلم الهدى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تجب الكفارة بكل مفطر يوجب الكفارة في رمضان وهو ظاهر كلام الشيخ في المبسوط </w:t>
      </w:r>
      <w:r>
        <w:rPr>
          <w:rStyle w:val="FootnoteAnchor"/>
          <w:rtl w:val="true"/>
        </w:rPr>
        <w:footnoteReference w:id="3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بناء على أن الاعتكاف المندوب يلزم بالشروع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أرادوا الاعتكاف المنذور المقيد بزمان معين كان حسنا وان أرادوا الاطلاق فلا أعرف المستند ، فان كان تمسكا بإطلاق الاحاديث ، فهي مختصة بالجماع فحسب </w:t>
      </w:r>
      <w:r>
        <w:rPr>
          <w:rStyle w:val="FootnoteAnchor"/>
          <w:rtl w:val="true"/>
        </w:rPr>
        <w:footnoteReference w:id="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قاله حسن ، لان فطر النذر المعين موجب للكفارة منفردا عن الاعتكاف ، فمع انضمامه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خصا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باليوم الثالث ، أو بالاعتكاف الواجب كان أنسب بمذهبهما ، لانهما لا يريان وجوب ما عداه ، اذ لا معنى لا تجب الكفارة مع جواز الرجوع ، وظاهر كلام ابن ادريس سقوط الكفارة مطلقا ، ونقله الشيخ في المبسوط </w:t>
      </w:r>
      <w:r>
        <w:rPr>
          <w:rStyle w:val="FootnoteAnchor"/>
          <w:rtl w:val="true"/>
        </w:rPr>
        <w:footnoteReference w:id="3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بعض الاصحاب ، وهو قوي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أصالة براءة الذمة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الثلاثة بإطلاق الاحاديث ، وهي مختصة بالجماع فحسب ، والتعدي قياس ، ونحن لا نقول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وتجب كفارة واحدة ان جامع 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ان جامع نهارا </w:t>
      </w:r>
      <w:bookmarkStart w:id="111" w:name="pg19579_200898"/>
    </w:p>
    <w:p>
      <w:pPr>
        <w:pStyle w:val="BookText"/>
        <w:rPr/>
      </w:pPr>
      <w:bookmarkEnd w:id="1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غير رمضان ، وان كان فيه لزمه كفارتان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اختلف الاصحاب في هذه المسألة ، فذهب بعضهم الى وجوب كفارتين بالوطء نهارا ، سواء كان في رمضان أو غيره ، وهذا قول علم الهدى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يحتج له بأن الجماع في الاعتكاف سبب في وجوب الكفارة ، وكذا في الصوم ، فعند اجتماعهما تجب الكفارتان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أولا ، فلاستحالة اجتماع العلل على المعلول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ثانيا ، فلان التداخل على خلاف الاصل ، فلا يصار إليه الا لدليل ، ونمنع ايجاب الصوم للكفارة مطلقا ، بل انما يوجبه اذا كان معينا ، اما بالاصالة كرمضان ، أو بالنذر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 بعضهم الى وجوب كفارة واحدة وأطلق ، وهو ظاهر كلام شيخنا المفيد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ما ذكره المصنف ، والاستدلال عليه قريب مما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الجماع ليلا ، فانه يوجب كفارة واحدة اجماعا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2" w:name="__RefHeading___Toc34818_2314609296"/>
      <w:bookmarkStart w:id="113" w:name="_Toc40"/>
      <w:bookmarkEnd w:id="112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جامع المعتكف في النذر المعين ، وجب عليه كفارتان ، كما لو جامع في نهار رمضان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الارتداد موجب للخروج من المسجد ، ويبطل الاعتكاف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يبطل ، وان عاد بنى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للاصحاب في هذه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بطلان الاعتكاف ذكره في الخلاف </w:t>
      </w:r>
      <w:r>
        <w:rPr>
          <w:rStyle w:val="FootnoteAnchor"/>
          <w:rtl w:val="true"/>
        </w:rPr>
        <w:footnoteReference w:id="3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لان الارتداد اما عن فطرة أو غيرها ، والاول يجب به القتل ، فيجب اخراجه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الاخراج من المسجد ، لان المتصف به نجس ، ولا يجوز ادخال النجاسة الى المساجد ووجوب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الاخراج مناف للاعتكاف ، فيبطل لاستحالة اجتماع المتنافيين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يبطل ، ولو عاد الى الاسلام بنى على اعتكافه ، ذكر ذلك الشيخ في المبسوط </w:t>
      </w:r>
      <w:r>
        <w:rPr>
          <w:rStyle w:val="FootnoteAnchor"/>
          <w:rtl w:val="true"/>
        </w:rPr>
        <w:footnoteReference w:id="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محتجا بأصالة صحة العبادة ، ولان المقتضي للبطلان قد زال ، فيزول بزواله ، والاصالة تخالف لقيام الدلالة وقد بيناها ، والاعتكاف الواحد غير قابل للتبعيض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لو نذر اعتكافا معينا زائدا على الثلاثة ، ثم ارتد بعد اعتكاف ثلاثة فصاعدا صح ما فعل وقضى ما أهمل ان كان ثلاثة فصاعدا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أنقص من ذلك أضاف إليه ما يتم به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عوده قبل الخروج أتم ما بقي منه ان كان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أقل ، عقبه بالقضاء ليتم ثلاثا ، أو يضيف إليه ما يتم به ذلك ، ثم قضى الفائت بعد ان كان ثلاثة ، وان كان أقل عقبه بالاتمام ، أو يضيف إليه ما يتم به ثلاثة ، اذ لا اعتكاف أقل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كان النذر مطلقا ، الا أن القضاء هنا غير متحقق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أكره امرأته على الجماع ، وهما معتكفان نهارا في شهر رمضان ، لزمه أربع كفارات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يلزمه كفارتان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التفصيل انما يتمشى على قاعدة من لا يوجب الكفارتين الا بالجماع في نهار شهر رمضان ، وأما من يوجبهما بالجماع في النهار مطلقا ، سواء كان في رمضان أو غيره ، فانه يلزمه ايجاب أربع كفارات مطلقا ، وقد التزم به في المبسوط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كان ليلا لزمه كفارتان ، على قول بعض أصحابنا </w:t>
      </w:r>
      <w:r>
        <w:rPr>
          <w:rStyle w:val="FootnoteAnchor"/>
          <w:rtl w:val="true"/>
        </w:rPr>
        <w:footnoteReference w:id="3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علم الهدى وابن الجنيد وابن البراج وابن حمزة وابن ادريس ، لكن لما كان هذا القول ضعيفا عنده عدل عن التفريع عليه ، وفرع على القول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القوي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وجبت الاربع على المكره ، لان الجماع فعل واحد أوجب الكفارة على الفاعل ، ومع حصول الاكراه منه يكون الفعل في الحقيقة صادرا عنه فيتضاعف الكفارتان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القول الثاني ، فلا أعرف به قائلا من الاصحاب ، لكن يتأتى على قول ابن أبي عقيل ، لانه لا يوجب تضاعف الكفارة على المكره امرأته في نهار رمضان بل يوجب عليه كفارة واحدة فقط ، ويوجب عليها القضاء حسب ، وقد عرفت ان الاجتهاد في مقابلة النص مردود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كان الاكراه في النذر المعين على اشكال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لو كان الاكراه في غيرهما ، فالاقوى عدم التحمل ، عملا بأصالة براءة الذمة ، ولان التعدي قياس ، ونحن لا نقول به ، ولان المكره </w:t>
      </w:r>
      <w:r>
        <w:rPr>
          <w:rStyle w:val="FootnoteAnchor"/>
          <w:rtl w:val="true"/>
        </w:rPr>
        <w:footnoteReference w:id="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يفطر ، فلا كفارة عليها ، فلا يتحقق التحمل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طلقت المعتكفة رجعية خرجت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ينبغي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كان الاعتكاف مندوبا أو واجبا غير معين ، أو يكون معينا قد اشترط فيه الرجوع مع عروض العارض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لو لم يكن معينا </w:t>
      </w:r>
      <w:r>
        <w:rPr>
          <w:rStyle w:val="FootnoteAnchor"/>
          <w:rtl w:val="true"/>
        </w:rPr>
        <w:footnoteReference w:id="3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يشترط فيه ذلك ، فالاقوى وجوب الخروج ، لان الاعتداد في المنزل واجب ولا يتم الا بالخروج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وجوب الاكمال ثم الخروج بعد ، فيكون أولى لانه دين ، 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 اللّه أحق أن يقضى </w:t>
      </w:r>
      <w:r>
        <w:rPr>
          <w:rStyle w:val="FootnoteAnchor"/>
          <w:rtl w:val="true"/>
        </w:rPr>
        <w:footnoteReference w:id="3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باع أو اشترى بطل اعتكافه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يأثم ولا يبطل ، وهو </w:t>
      </w:r>
      <w:bookmarkStart w:id="114" w:name="pg19579_200901"/>
    </w:p>
    <w:p>
      <w:pPr>
        <w:pStyle w:val="BookText"/>
        <w:rPr/>
      </w:pPr>
      <w:bookmarkEnd w:id="1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يفسد الاعتكاف جدال ولا خصومة ولا شقاق ولا بيع ولا شراء ، وان كان لا يجوز له فعل ذلك أجمع </w:t>
      </w:r>
      <w:r>
        <w:rPr>
          <w:rStyle w:val="FootnoteAnchor"/>
          <w:rtl w:val="true"/>
        </w:rPr>
        <w:footnoteReference w:id="3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كلام ابن ادريس أن ذلك يبطل الاعتكاف ما لم يضطر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الاول ، عملا بأصالة صحة العبادة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بأن الاعتكاف هو اللبث ، وهو ينافي الاشتغال بغيرها ، والجمع بين المتنافيين محال ، وانما سوغنا القدر المحتاج إليه للضرورة ، ونمنع اشتراط دوام العبادة ، والا بطل حالة النوم الذي لا يضطر إليه والسكوت ، والتالي باطل اجماعا فكذا المقدم ، بيان الشرطية للابطال هناك خلو بعض أجزاء الزمان عن العبادة ، وهذا المعنى موجود حالة النوم والسكوت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5" w:name="__RefHeading___Toc34820_2314609296"/>
      <w:bookmarkStart w:id="116" w:name="_Toc41"/>
      <w:bookmarkEnd w:id="115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يصح البيع؟ 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لانه منهي عنه ، والنهي يدل على الفساد وقد بينا ضعف هذه الحجة فيما سبق ، والوجه الصحة ، لانه عقد صدر من أهله في محله فيكون ماضيا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اعتكف ثلاثة متفرقة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يصح ، لان التتابع لا يجب الا بالاشتراط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وهو الاصح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نذر اعتكاف ثلاثة أيام متتابعات ، لزمه ثلاث بينها ليلتان ، وان لم يشترط التتابع جاز أن يعتكف نهارا ثلاثة أيام دون لياليها </w:t>
      </w:r>
      <w:r>
        <w:rPr>
          <w:rStyle w:val="FootnoteAnchor"/>
          <w:rtl w:val="true"/>
        </w:rPr>
        <w:footnoteReference w:id="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وبمعناه قال في المبسوط </w:t>
      </w:r>
      <w:r>
        <w:rPr>
          <w:rStyle w:val="FootnoteAnchor"/>
          <w:rtl w:val="true"/>
        </w:rPr>
        <w:footnoteReference w:id="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دخول الليالى ، وقد ذكر ذلك في هذا الكتاب أيضا ، 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الخلاف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الاعتكاف أقل من ثلاثة أيام بليلتين </w:t>
      </w:r>
      <w:r>
        <w:rPr>
          <w:rStyle w:val="FootnoteAnchor"/>
          <w:rtl w:val="true"/>
        </w:rPr>
        <w:footnoteReference w:id="3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النصوص الدالة على أن أقل الاعتكاف ثلاثة أيام ، واليوم اذا أطلق دخل فيه الليلة وبالعكس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7" w:name="pg19579_200903"/>
    </w:p>
    <w:p>
      <w:pPr>
        <w:pStyle w:val="Heading2"/>
        <w:numPr>
          <w:ilvl w:val="1"/>
          <w:numId w:val="1"/>
        </w:numPr>
        <w:rPr/>
      </w:pPr>
      <w:bookmarkStart w:id="118" w:name="__RefHeading___Toc34822_2314609296"/>
      <w:bookmarkStart w:id="119" w:name="_Toc42"/>
      <w:bookmarkEnd w:id="117"/>
      <w:bookmarkEnd w:id="118"/>
      <w:r>
        <w:rPr>
          <w:rtl w:val="true"/>
        </w:rPr>
        <w:t xml:space="preserve">الفصل الخامس </w:t>
      </w:r>
      <w:r>
        <w:rPr>
          <w:rtl w:val="true"/>
        </w:rPr>
        <w:t xml:space="preserve">: ( </w:t>
      </w:r>
      <w:r>
        <w:rPr>
          <w:rtl w:val="true"/>
        </w:rPr>
        <w:t xml:space="preserve">فى إيضاح الترددات المذكورة فى كتاب الحج </w:t>
      </w:r>
      <w:r>
        <w:rPr>
          <w:rtl w:val="true"/>
        </w:rPr>
        <w:t>)</w:t>
      </w:r>
      <w:bookmarkEnd w:id="119"/>
    </w:p>
    <w:p>
      <w:pPr>
        <w:pStyle w:val="Heading3"/>
        <w:numPr>
          <w:ilvl w:val="2"/>
          <w:numId w:val="1"/>
        </w:numPr>
        <w:rPr/>
      </w:pPr>
      <w:bookmarkStart w:id="120" w:name="__RefHeading___Toc34824_2314609296"/>
      <w:bookmarkStart w:id="121" w:name="_Toc43"/>
      <w:bookmarkEnd w:id="120"/>
      <w:r>
        <w:rPr>
          <w:rtl w:val="true"/>
        </w:rPr>
        <w:t>اشارة</w:t>
      </w:r>
      <w:bookmarkEnd w:id="1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دخل الصبي المميز والمجنون في الحج ندبا ، ثم كمل كل واحد منهما وأدرك المشعر ، أجزأ عن حجة الاسلام ، على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فتوى الاصحاب ، ولانه زمان يصح إنشاء الحج فيه ، فكان مجزيا ، بأن يجدد نية الوجوب ، وبه قال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أنه لم يوقع الاحرام والتلبية على الوجه المأمور به شرعا ، ولان الاصل أن الافعال المندوبة لا يجزي عن الافعال الواجبة ، والاول أقوى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أولا ، فلموافقته فتوى الاصحاب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ثانيا ، فلدلالة ظواهر الآيات والاخبار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2" w:name="__RefHeading___Toc34826_2314609296"/>
      <w:bookmarkStart w:id="123" w:name="_Toc44"/>
      <w:bookmarkEnd w:id="122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123"/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دخلا متمتعين بالحج الى العمرة وكانا ممن يجب عليهما التمتع عند بلوغهما ، ثم كملا قبل أحد الموقفين ، ففي الاجزاء عن العمرة المتمتع بها والحج أيضا نظر ، لكن الاقوى العدم ، لفوات أكثر الافعال الواجبة ، فان قلنا به وجب عليه الاتيان بباقي الافعال لا غير ، وان لم يفعل به احتمل وجوب اكمال باقي أفعال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 ، ثم الاتيان بعمرة بعدها ، ان كانت أشهر الحج باقية ، ويسقط الترتيب للضرورة ، والا ففي العام المقبل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وجوب الحج حينئذ بعد اكمالها نظر ، ينشأ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اصالة البراءة ، ومن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العمرة في الحج هكذا وشبك بين أصابعه صلى ‌اللّه‌ عليه ‌وآله </w:t>
      </w:r>
      <w:r>
        <w:rPr>
          <w:rStyle w:val="FootnoteAnchor"/>
          <w:rtl w:val="true"/>
        </w:rPr>
        <w:footnoteReference w:id="3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 الزاد والراحلة ، وهما يفتقران في من يفتقر الى قطع المسافة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المراد وجود عين الزاد والراحلة ، بل يكفيه التمكن منهما ، اما عينا ، أو استيجارا للراحلة أو الزاد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ويجب شراؤهما ولو كثر الثمن مع وجوده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زاد عن ثمن المثل لم يجب ، والاول أصح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القول ذكره الشيخ في المبسوط </w:t>
      </w:r>
      <w:r>
        <w:rPr>
          <w:rStyle w:val="FootnoteAnchor"/>
          <w:rtl w:val="true"/>
        </w:rPr>
        <w:footnoteReference w:id="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وليس بجيد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مستطيع ، فيجب عليه الحج ، والمقدمتان ظاهرتان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بأن فيه اضرارا ، فيكون منفيا 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ولا اضرار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ضرر مع القدرة على الثمن ، سلمنا لكن العام يخص للدليل ، وقد بيناه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بذل له زاد وراحلة ونفقة له ولعياله وجب عليه ، ولو وهب له مال لم يجب قبوله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بين البذل والهبة أن البذل لا يفتقر الى قبول ، بخلاف الهبة فانها تفتقر إليه ، وهو غير واجب ، لانه تحصيل لشرط الوجوب ، وقد عرفت أن شرط الواجب المقيد غير واجب ، اذ لا يتحقق الوجوب بدونه ، فقبله لا يكون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 ، بخلاف المطلق ، لورود الامر هنا مطلقا بخلاف الاول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وشرط ابن ادريس تمليك المبذول ، ويجب أن يطالب بدليل مدعاه ، فان الروايات مطلقة ، وكذا فتاوي الاصحاب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يجب على الولد بذل ماله لوالده في 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كلام الشيخ في النهاية </w:t>
      </w:r>
      <w:r>
        <w:rPr>
          <w:rStyle w:val="FootnoteAnchor"/>
          <w:rtl w:val="true"/>
        </w:rPr>
        <w:footnoteReference w:id="3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الوجوب ، وتبعه ابن البراج ، محتجين برواية سعيد بن يسار عن الصادق عليه ‌السلام </w:t>
      </w:r>
      <w:r>
        <w:rPr>
          <w:rStyle w:val="FootnoteAnchor"/>
          <w:rtl w:val="true"/>
        </w:rPr>
        <w:footnoteReference w:id="3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المبسوط والخلاف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أصحابنا أنه اذا كان له ولد وجب أن يأخذ من ماله ما يحج به ، ويجب عليه اعطاؤه </w:t>
      </w:r>
      <w:r>
        <w:rPr>
          <w:rStyle w:val="FootnoteAnchor"/>
          <w:rtl w:val="true"/>
        </w:rPr>
        <w:footnoteReference w:id="3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ومنع ابن ادريس ، وهو الحق ، لان ملك الزاد والراحلة شرط اتفاقا ، وليس ملك الولد ملكا لوالده ، والرواية محمولة على جواز الاقتراض من مال ولده مع امكان 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منعه عدو ، أو كان معضوبا لا يستمسك على الراحلة ، أو عدم المرافق مع اضطراره إليه ، سقط الفرض ، وهل تجب الاستنابة مع المانع من مرض أو عدو؟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وهو المروي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الوجوب ذهب إليه الشيخ قدس اللّه روحه ، وتبعه أبو الصلاح وابن البراج ، واختاره ابن الجنيد وابن أبي عقيل ، استنادا الى رواية معاوية بن عمار الصحيحة عن أبي عبد اللّه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عليا عليه ‌السلام رأى شيخا لم يحج قط ولم يطق الحج من كبره ، فأمره أن يجهز رجلا فيحج عنه </w:t>
      </w:r>
      <w:r>
        <w:rPr>
          <w:rStyle w:val="FootnoteAnchor"/>
          <w:rtl w:val="true"/>
        </w:rPr>
        <w:footnoteReference w:id="3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معناها رواية محمد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 عن أبي جعفر عليه ‌السلام </w:t>
      </w:r>
      <w:r>
        <w:rPr>
          <w:rStyle w:val="FootnoteAnchor"/>
          <w:rtl w:val="true"/>
        </w:rPr>
        <w:footnoteReference w:id="3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من الروايات ، واختار ابن ادريس الثاني ، وهو أقرب ، لان الاستطاعة شرط ولم يحصل ، وقد عرفت أن الواجب المقيد انما يجب عند حصول شرطه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ولاصالة براءة الذمة ولدلالة مفهوم الرواية المروية عن أبي عبد اللّه عليه ‌السلام </w:t>
      </w:r>
      <w:r>
        <w:rPr>
          <w:rStyle w:val="FootnoteAnchor"/>
          <w:rtl w:val="true"/>
        </w:rPr>
        <w:footnoteReference w:id="3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والروايات محمولة على الاستحباب ، أو على من استقر الحج في ذمته وعرض له ذلك بعد الاستقرار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لا يستمسك خلقة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البحث في هذه كالبحث في السابقة ، وقد مر مستقصى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في الطريق عدو لا يندفع الا بمال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يسقط وان قل ، 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التحمل مع المكنة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حسنا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ذهب إليه الشيخ في المبسوط </w:t>
      </w:r>
      <w:r>
        <w:rPr>
          <w:rStyle w:val="FootnoteAnchor"/>
          <w:rtl w:val="true"/>
        </w:rPr>
        <w:footnoteReference w:id="3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والمصنف في المعتبر </w:t>
      </w:r>
      <w:r>
        <w:rPr>
          <w:rStyle w:val="FootnoteAnchor"/>
          <w:rtl w:val="true"/>
        </w:rPr>
        <w:footnoteReference w:id="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الاقوى ، لان تخلية السرب شرط وفاقا ولم يحصل ، وقد عرفت أن تحصيل شرط الواجب 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الثاني ، فضعيف 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مات بعد الاحرام ودخول الحرم برأت ذمته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يجتزئ بالاحرام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كان قبل ذلك ، قضيت عنه ان كانت مستقرة وسقطت ان لم يكن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 على ضربين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الاول من حج في عام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من حج بعد استقرار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يسقط عنه الفرض بموته مطلقا ، سواء كان قبل الاحرام أو بعده ، وقبل دخول الحرم أو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 ، فقد اختلف فيه ، فقال في النهاية </w:t>
      </w:r>
      <w:r>
        <w:rPr>
          <w:rStyle w:val="FootnoteAnchor"/>
          <w:rtl w:val="true"/>
        </w:rPr>
        <w:footnoteReference w:id="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والتهذيب </w:t>
      </w:r>
      <w:r>
        <w:rPr>
          <w:rStyle w:val="FootnoteAnchor"/>
          <w:rtl w:val="true"/>
        </w:rPr>
        <w:footnoteReference w:id="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بالاول ، واقتصر في الخلاف </w:t>
      </w:r>
      <w:r>
        <w:rPr>
          <w:rStyle w:val="FootnoteAnchor"/>
          <w:rtl w:val="true"/>
        </w:rPr>
        <w:footnoteReference w:id="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الاحرام ، واختاره ابن ادريس ، والاول أحق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اصالة بقاء الحج في الذمة ، ترك العمل بها فيما اذا أحرم ودخل الحرم للدليل ، فيبقى معمولا بها فيما عداها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احتج بأن المقصود التلبس بالحج وقد حصل بالاحرام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والجواب المنع من المقدمة الاولى ، بل المقصود قصد البيت ، وانما يحصل بما قلناه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حج المسلم ثم ارتد لم يعد على الاصح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اشارة الى ما قواه الشيخ رحمه‌ اللّه في المبسوط </w:t>
      </w:r>
      <w:r>
        <w:rPr>
          <w:rStyle w:val="FootnoteAnchor"/>
          <w:rtl w:val="true"/>
        </w:rPr>
        <w:footnoteReference w:id="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وجوب الاعادة ، بناء على أن المسلم لا يكفر ، وهذه القاعدة قد بينا فسادها في علم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رحمه‌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أحرم مسلما ثم ارتد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البحث في هذه كالسابقة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والمخالف اذا استبصر لا يعيد الحج ، الا أن يخل بركن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المشهور ما ذكره ، وأوجب ابن الجنيد وابن البراج الاعادة مطلقا وهو ضعيف ، وتحمل الروايتان الدالتان عليها على الاستحباب ، جمعا بين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4" w:name="pg19579_200908"/>
    </w:p>
    <w:p>
      <w:pPr>
        <w:pStyle w:val="Heading3"/>
        <w:numPr>
          <w:ilvl w:val="2"/>
          <w:numId w:val="1"/>
        </w:numPr>
        <w:rPr/>
      </w:pPr>
      <w:bookmarkStart w:id="125" w:name="__RefHeading___Toc34828_2314609296"/>
      <w:bookmarkStart w:id="126" w:name="_Toc45"/>
      <w:bookmarkEnd w:id="124"/>
      <w:bookmarkEnd w:id="125"/>
      <w:r>
        <w:rPr>
          <w:rtl w:val="true"/>
        </w:rPr>
        <w:t xml:space="preserve">فائدة </w:t>
      </w:r>
      <w:r>
        <w:rPr>
          <w:rtl w:val="true"/>
        </w:rPr>
        <w:t>:</w:t>
      </w:r>
      <w:bookmarkEnd w:id="1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المراد بالركن ما هو ركن عندنا أو عندهم؟ الاقرب الاول ، لانه الظاهر عند الاطلاق بالنسبة إلينا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الرجوع الى كفاية من صناعة أو مال أو حرفة شرط في وجوب الحج؟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لرواية أبي الربيع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عملا بعموم الآية ، وهو الاولى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مذهب الشيخ في المبسوط </w:t>
      </w:r>
      <w:r>
        <w:rPr>
          <w:rStyle w:val="FootnoteAnchor"/>
          <w:rtl w:val="true"/>
        </w:rPr>
        <w:footnoteReference w:id="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والنهاية </w:t>
      </w:r>
      <w:r>
        <w:rPr>
          <w:rStyle w:val="FootnoteAnchor"/>
          <w:rtl w:val="true"/>
        </w:rPr>
        <w:footnoteReference w:id="3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3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 عليه بالاجماع ، وبأصالة البراءة ، وبرواية أبي الربيع الشامي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أبو عبد اللّه عليه ‌السلام عن قول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وَلِلّهِ عَلَى النّاسِ حِجُّ الْبَيْتِ مَنِ اسْتَطاعَ إِلَيْهِ سَبِيلاً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يقول الناس فيه؟ قال 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الزاد والراحلة ، قال فقال أبو عبد اللّه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سئل أبو جعفر عليه ‌السلام عن هذا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هلك الناس اذن ، لئن كان من كان له زاد وراحلة قدر ما يقوت به عياله ويستغني عن الناس ينطلق إليهم فيسلبهم اياه لقد هلكوا اذن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السبيل ، قال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السعة في المال اذا كان يحج ببعض ويبقي بعض لقوت عياله ، أليس قد فرض اللّه الزكاة ، فلم يجعلها الا على من ملك مأتي درهم </w:t>
      </w:r>
      <w:r>
        <w:rPr>
          <w:rStyle w:val="FootnoteAnchor"/>
          <w:rtl w:val="true"/>
        </w:rPr>
        <w:footnoteReference w:id="3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والاصل تخالف للدليل ، وكيف يستدل بالاجماع مع وقوع هذا النزاع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والرواية قاصرة عن افادة المطلوب ، بل انما تدل على اشتراط وجود ما يمونه ويمون عياله الى حين ايابه ، ونحن نقول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مذهب السيد المرتضى وابن أبي عقيل وابن الجنيد ، واختاره ابن ادريس ، حتى أنه ادعى الاجماع عليه ، ولعله أقرب ، لعموم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وَلِلّهِ عَلَى النّاسِ حِجُّ الْبَيْتِ مَنِ اسْتَطاعَ إِلَيْهِ سَبِيلاً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يصدق عليه أنه مستطيع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ويؤيده قول الصادق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كان صحيحا في بدنه مخلا في سربه له زاد وراحلة ، فهو ممن يستطيع الحج </w:t>
      </w:r>
      <w:r>
        <w:rPr>
          <w:rStyle w:val="FootnoteAnchor"/>
          <w:rtl w:val="true"/>
        </w:rPr>
        <w:footnoteReference w:id="3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معناها رواية الحلبي عنه عليه ‌السلام </w:t>
      </w:r>
      <w:r>
        <w:rPr>
          <w:rStyle w:val="FootnoteAnchor"/>
          <w:rtl w:val="true"/>
        </w:rPr>
        <w:footnoteReference w:id="3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محمد بن مسلم عن الباقر عليه ‌السلام </w:t>
      </w:r>
      <w:r>
        <w:rPr>
          <w:rStyle w:val="FootnoteAnchor"/>
          <w:rtl w:val="true"/>
        </w:rPr>
        <w:footnoteReference w:id="3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يقضى الحج من أقرب الاماكن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يستأجر من بلد الميت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اتسع المال فمن بلده ، والا فمن حيث يمكن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 الاصحاب في هذه المسألة ، فذهب الشيخ في المبسوط </w:t>
      </w:r>
      <w:r>
        <w:rPr>
          <w:rStyle w:val="FootnoteAnchor"/>
          <w:rtl w:val="true"/>
        </w:rPr>
        <w:footnoteReference w:id="3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الاول ، وان كان الافضل اخراجه من بلده ، والمراد بأقرب الاماكن هنا الميقات ، عملا باصالة البراءة ، ولان الواجب ليس الا الحج ، وليس قطع المسافة جزءا منه ، بدليل أنه لو اتفق حضور المكلف بعض المواقيت لا لقصد الحج أجزأه الحج من الميقات اجماعا ، ولو كان قطع المسافة جزءا منه لما صح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واذا لم يكن القطع جزءا ، لم يجب الاستيجار من البلد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الثاني ذهب إليه ابن ادريس ، وظاهر كلام الشيخ في النهاية </w:t>
      </w:r>
      <w:r>
        <w:rPr>
          <w:rStyle w:val="FootnoteAnchor"/>
          <w:rtl w:val="true"/>
        </w:rPr>
        <w:footnoteReference w:id="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فتوى ابن البراج ، عملا بالاحتياط ، ولان المخرج </w:t>
      </w:r>
      <w:r>
        <w:rPr>
          <w:rStyle w:val="FootnoteAnchor"/>
          <w:rtl w:val="true"/>
        </w:rPr>
        <w:footnoteReference w:id="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كان يجب عليه الحج من بلده ، ونفقة الطريق لازمة له ، فمع الموت تكون لازمة في ماله ، ونمنع وجوب الحج من بلده ، ويؤيده الفرض الذي قلناه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والتفصيل الثالث منقول عن الشيخ رحمه‌ اللّه جوابا في مسائل سئل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يحتج له بما احتج به ابن ادريس ، والجواب هو الجواب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نذر الحج أو أفسد وهو معضوب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أن يستنيب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كان حسنا لشهادة الظاهر بأن فعل ذلك مع العلم بأن الافساد موجب للقضاء ، وأن النذر يوجب الوفاء ، يقتضي الالتزام باخراج ذلك من ماله وهذا القول ذكره الشيخ في المبسوط 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برئ فيما بعد تولاها بنفسه </w:t>
      </w:r>
      <w:r>
        <w:rPr>
          <w:rStyle w:val="FootnoteAnchor"/>
          <w:rtl w:val="true"/>
        </w:rPr>
        <w:footnoteReference w:id="3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نذر الحج ، فان نوى حجة الاسلام تداخلا ، وان نوى غيرها لم يتداخلا ، وان أطلق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حج ونوى النذر أجزأ عن حجة الاسلام وان نوى حجة الاسلام لم يجز عن النذر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يجزي احداهما عن الاخرى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ذهب إليه الشيخ رحمه‌ اللّه في النهاية </w:t>
      </w:r>
      <w:r>
        <w:rPr>
          <w:rStyle w:val="FootnoteAnchor"/>
          <w:rtl w:val="true"/>
        </w:rPr>
        <w:footnoteReference w:id="3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والتهذيب </w:t>
      </w:r>
      <w:r>
        <w:rPr>
          <w:rStyle w:val="FootnoteAnchor"/>
          <w:rtl w:val="true"/>
        </w:rPr>
        <w:footnoteReference w:id="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حج بنية النذر أجزأ عن حجة الاسلام ، ولم يتعرض للقسم الاخر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مصيرا الى ما رواه رفاعة بن موسى النخاس عن الصادق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نذر أن يمشي الى بيت اللّه الحرام ، فمشى هل يجزيه ذلك عن حجة الاسلام؟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أرأيت لو حج عن غيره ولم يكن له مال وقد نذر أن يحج ماشيا أيجزي ذلك عن مشيه؟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Style w:val="FootnoteAnchor"/>
          <w:rtl w:val="true"/>
        </w:rPr>
        <w:footnoteReference w:id="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الثاني ذهب إليه ابن ادريس ، وهو القول الاخر للشيخ ، وهو 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النذر لا بدّ له من متعلق ، وذلك المتعلق ليس الا حجة الاسلام ، اذ لو كان حجة الاسلام لزم تحصيل الحاصل ، والتالي باطل بالضرورة ، فالمقدم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وبيان الشرطية ظاهر ، اذ وجوب حجة الاسلام سابق على النذر ، واذا ثبت التغاير لم يجز احداهما عن الاخرى ، لان التداخل خلاف الاصل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وجب أن يكون متعلق النذر مغايرا لحجة الاسلام ، لما صح نذرها والتالي باطل اجماعا ، فالمقدم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لانا نلتزم ذلك ، وأي اجماع دل عليه ، بل انما دل على اجزاء حجة الاسلام مع نذرها ، وذلك لا يدل على صحة النذر ، سلمنا لكن النذر له فائدتان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احداهما ايجاب ما لم يكن واجبا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الثانية ايجاب الكفارة مع ترك الملتزم ، وانما صح نذر حجة الاسلام للفائدة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لا تحمله عند الاطلاق على حجة الاسلام بعين ما ذكرتم ، عملا بأصالة البراءة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حمله على ما تحصل به الفائدتان أولى من حمله على ما تحصل فيه احداهما فقط ، ولما أمكن ذلك عند الاطلاق صرنا إليه بخلاف التقييد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وبالجملة فهذا الاعتراض قوي ، والجواز ضعيف ، والرواية سالمة عن المعارض ، فيجب العمل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7" w:name="pg19579_200912"/>
    </w:p>
    <w:p>
      <w:pPr>
        <w:pStyle w:val="Heading3"/>
        <w:numPr>
          <w:ilvl w:val="2"/>
          <w:numId w:val="1"/>
        </w:numPr>
        <w:rPr/>
      </w:pPr>
      <w:bookmarkStart w:id="128" w:name="__RefHeading___Toc34830_2314609296"/>
      <w:bookmarkStart w:id="129" w:name="_Toc46"/>
      <w:bookmarkEnd w:id="127"/>
      <w:bookmarkEnd w:id="128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1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قلنا بعدم التداخل ، فقدم حجة النذر على حجة الاسلام ، فالاقوى أنه لا يجزئ عن احداهما ، أما عن حجة الاسلام فلعدم النية ، وأما عن المنذور فلعدم صلاحية الزمان ، لان وقته بعد حجة الاسلام اجماعا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البحث لو نوى غير حجة الاسلام وقدم المنذورة ، ويجي‌ء على مذهب الشيخ قدس اللّه روحه انها تجزي عن حجة الاسلام ، وقد قواه في المبسوط </w:t>
      </w:r>
      <w:r>
        <w:rPr>
          <w:rStyle w:val="FootnoteAnchor"/>
          <w:rtl w:val="true"/>
        </w:rPr>
        <w:footnoteReference w:id="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أعرف وجهه ، وهو مذهب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نذر الحج ماشيا وجب ، ويقوم في مواضع العبور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الوقوف في موضع العبور واجب أو مستحب؟ فيه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الوجوب ، لما رواه السكوني عن جعفر عن أبيه عن آبائه أن عليا عليه ‌السلام سئل عن رجل نذر أن يمشي الى بيت اللّه يمر بالمعبر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ليقم في المعبر حتى يجوز </w:t>
      </w:r>
      <w:r>
        <w:rPr>
          <w:rStyle w:val="FootnoteAnchor"/>
          <w:rtl w:val="true"/>
        </w:rPr>
        <w:footnoteReference w:id="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الامر المطلق الوجوب ، كما بيناه في كتاب الاصول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ولان الماشي جامع في مشيه بين القيام والحركة ، ضرورة كون المشى ماهية مركبة منهما ، ونذر المركب يستلزم نذر جميع أجزائه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واذا ثبت كون القيام منذورا وجب الوفاء به اجماعا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الاستحباب ، لان نذر المشي انما ينصرف الى ما يصح المشي فيه ، فيكون موضع العبور مستثنى عادة ، ويعضده أصالة البراءة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ركب طريقه قضى ، وان ركب بعضا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يقضي ويمشي مواضع ركوبه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يقضي ماشيا ، لاخلاله بالصفة المشترطة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في وجوب القضاء مع ركوب جميع الطريق اختيارا ، سواء كان الوقت معينا أولا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وتجب الكفارة في المعين للخلف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لو أكره على الركوب ، فان كان الوقت معينا لم تجب عليه القضاء ، لعدم تناول النذر له ، وانما أوجب القضاء مع الاختيار للتفريط ، وان لم يكن معينا فاشكال ، ينشأ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عن أمتي الخطأ والنسيان وما استكرهوا عليه </w:t>
      </w:r>
      <w:r>
        <w:rPr>
          <w:rStyle w:val="FootnoteAnchor"/>
          <w:rtl w:val="true"/>
        </w:rPr>
        <w:footnoteReference w:id="4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اقتضاء الحج ماشيا ولم يأت ، فيبقى في العهدة ، وهو أقوى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ركب البعض مكرها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لو ركبه اختيارا ، قال الشيخ رحمه‌ اللّه في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قضى بأن يركب ما مشيه ويمشي ما ركبه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عليه القضاء ماشيا في العام المقبل ، ولعله أقرب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علق الحج على شرط المسمى ولم يوجد ، وقد عرفت أن عدم الشرط يستلزم عدم المشروط ، فيبقى في عهده التكليف ، ولانه أحوط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يحتج للشيخ رحمه‌ اللّه بأن مشي الطريق ليس جزءا من الحج ، واذا كان خارجا عنه لم يكن صفة له ، إذ المشي يتناول الطريق الموصل الى الحج فكأنه نذر أن يمشي تلك الطريق حاجا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واذا مشى في عامين حاجا ، فقد حصل الامتثال ، ولا يحمل النذر على أنه نذر ايقاع أفعال الحج ما شيا ، فان فرض كذلك لم يتحرج فتواه ، وهذا الوجه ذكره المصنف في نكت النهاية </w:t>
      </w:r>
      <w:r>
        <w:rPr>
          <w:rStyle w:val="FootnoteAnchor"/>
          <w:rtl w:val="true"/>
        </w:rPr>
        <w:footnoteReference w:id="4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عجز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يركب ويسوق بدنة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يركب ولا يسوق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كان مطلقا توقع المكنة من الصفة ، وان كان معينا بوقت سقط فرضه لعجزه ، والمروي الاول ، والسياق ندب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الاول ذكره الشيخ رحمه‌ اللّه ، مصيرا الى الروايات المشهورة عن أهل البيت عليهم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الثاني ذكره المفيد ، نظرا الى سقوط النذر مع تحقق العجز ، عملا بالاصل ، استنادا الى ظاهر رواية صفوان عن ابن أبي عمير عن رفاعة بن موسى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التفصيل ، فقد ذكره المتأخر ، وهو حسن في المطلق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واما سقوط فرض الحج المعين مع العجز عن المشي ، فليس بجيد ، لان الحج المنذور ماشيا قد يضمن شيئين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الحج ، الثاني الاتيان به ماشيا ، وسقوط أحدهما للعجز لا يستلزم سقوط الاخر ، لوجود القدرة عليه ، ويحمل السياق على الندب ، توفيقا بين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تصح النيابة عن المسلم المخالف ، الا أن يكون أب النائب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المسألة ذكرها الشيخان قدس اللّه روحهما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المصنف في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كان التفاتهم الى تكفير من خالف الحق ، ولا تصح النيابة عمن اتصف بذلك </w:t>
      </w:r>
      <w:r>
        <w:rPr>
          <w:rStyle w:val="FootnoteAnchor"/>
          <w:rtl w:val="true"/>
        </w:rPr>
        <w:footnoteReference w:id="4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كل مخالف للحق لا تصح منه العبادة ، ونطالبهم بالدليل عليه ، ونقول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اتفقوا </w:t>
      </w:r>
      <w:r>
        <w:rPr>
          <w:rStyle w:val="FootnoteAnchor"/>
          <w:rtl w:val="true"/>
        </w:rPr>
        <w:footnoteReference w:id="4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أنه لا يعيد عباداته التي فعلها مع استقامته سوى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والاقرب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تصح النيابة عن الناصب ، ونعني به من يظهر العداوة والشنان لاهل البيت عليهم ‌السلام ، وينسبهم الى ما يقدح في العدالة ، كالخوارج ومن ماثلهم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 على ما قلناه رواية وهب بن عبد ربه عن أبي عبد اللّه عليه ‌السلام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أيحج الرجل عن الناصب؟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كان أبي؟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كان أبوك فنعم </w:t>
      </w:r>
      <w:r>
        <w:rPr>
          <w:rStyle w:val="FootnoteAnchor"/>
          <w:rtl w:val="true"/>
        </w:rPr>
        <w:footnoteReference w:id="4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 ابن ادريس منع الاستثناء ، مدعيا الاجماع على المنع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نجم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ولست أدري الاجماع الذي ادعاه أين هو؟ والتعويل ليس الا على المنقول عن أهل البيت عليهم ‌السلام ، وهو خبر واحد قد قبله الاصحاب ، وهو يتضمن الحكمين معا ، فقبول أحدهما ورد الاخر ودعوى الاجماع غلط ، قبله محكمات يرغب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ذكره سديد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تصح نيابة المميز؟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لاتصافه بما يوجب رفع القلم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لانه قادر على الاستقلال بالحج ندبا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الانسب بالمذهب أنه لا تصح نيابته ، لان حجه انما هو تمرين ، والحكم بصحته انما هو بالنسبة الى ما يراد من تمرينه ، لا لانه تقع مؤثرا في استحقاق الثواب ، اذ شرط التكليف منتف بالنسبة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تصح نيابة من وجب عليه الحج واستقر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تطوع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تقع عن حجة الاسلام ، وهو تحكم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المسألة ذكرها الشيخ رحمه‌ اللّه في المبسوط </w:t>
      </w:r>
      <w:r>
        <w:rPr>
          <w:rStyle w:val="FootnoteAnchor"/>
          <w:rtl w:val="true"/>
        </w:rPr>
        <w:footnoteReference w:id="4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مذهب الشافعي ، والاستدلال لنا عليها يعرف من الاستدلال على الفرع المذكور في مسألة النذر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يحتج الشيخ رحمه‌ اللّه بأن نية حجة التطوع يستلزم نية الحج المطلق ، ضرورة كون المطلق جزءا من المقيد ، واذا ثبت استلزامها لها ، وجب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صرف المطلق الى حجة الاسلام ، لثبوتها في الذمة والغاء الزيادة ، وهو غلط ، لان المطلق يستحيل وجوده الا في أخذ جزئياته وجزئياته متضادة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 الشيخ رحمه‌ اللّه في الخلاف </w:t>
      </w:r>
      <w:r>
        <w:rPr>
          <w:rStyle w:val="FootnoteAnchor"/>
          <w:rtl w:val="true"/>
        </w:rPr>
        <w:footnoteReference w:id="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جوز التطوع لمن عليه حج واجب وهو وهم ، وهو مذهب أبي حنيفة ومالك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استوجر فمات في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البحث في هذه المسألة كالبحث في مسألة الاصيل ، وقد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ويجب أن يأتي بما شرط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تمتع ، أو قران أو افراد وروي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أمر أن يحج مفردا أو قارنا ، فحج متمتعا ، جاز لعدوله الى الافضل لا مع تعلق الغرض بالقران أو الافراد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المسألة ذكرها الشيخ رحمه‌ اللّه في كتبه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لانه عدل الى الافضل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لو أمر أن يحج مفردا فقرن جاز أيضا ، لانه أتى بالافراد وزيادة ، تمسكا برواية أبي بصير عن أحدهما في رجل أعطى رجلا دراهم ليحج عنه حجة مفردة يجوز له أن يتمتع بالعمرة الى الحج؟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انما خالف الى الفضل والخير </w:t>
      </w:r>
      <w:r>
        <w:rPr>
          <w:rStyle w:val="FootnoteAnchor"/>
          <w:rtl w:val="true"/>
        </w:rPr>
        <w:footnoteReference w:id="4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الاجارة تناولت نوعا معينا ، فلا يجوز العدول الى غيره ، لانها لم يتناوله ، فالاتيان به اتيان بغير ما وقع عليه عقد الاجارة ، فلا يكون مبرءا للذمة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وتحمل الرواية على من استوجر للتطوع ، وعلم أن قصد المستأجر الاتيان بالافضل ، فيعرف الاذن من قصده إرادة الافضل ، فيجوز الاتيان به لما ذكرناه ويخرج عن العهدة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وحملها الشيخ رحمه‌ اللّه في التهذيب </w:t>
      </w:r>
      <w:r>
        <w:rPr>
          <w:rStyle w:val="FootnoteAnchor"/>
          <w:rtl w:val="true"/>
        </w:rPr>
        <w:footnoteReference w:id="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من وجب عليه التمتع ، فلو أمر بالافراد عنه ، جاز له العدول عنه الى التمتع ، لانه فرض المحجوج عنه وان كان أمر بالافراد ، ومع هذا فهي معارضة برواية الحسن بن محبوب عن علي عليه ‌السلام </w:t>
      </w:r>
      <w:r>
        <w:rPr>
          <w:rStyle w:val="FootnoteAnchor"/>
          <w:rtl w:val="true"/>
        </w:rPr>
        <w:footnoteReference w:id="4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شرط الحج على طريق معين ، لم يجز العدول ان تعلق بذلك غرض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القائل بالجواز مطلقا هو الشيخ رحمه‌ اللّه ، تمسكا بالاصل ، ولان المقصود بالذات هو الحج وقد فعله ، فيكون مجزيا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تعلق بالطريق المعين غرض صحيح لم يجز العدول عنه ، وان صح الحج ويرجع عليه بالتفاوت ، والا 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الاول ، فلانه شرط سائغ ، فيجب الوفاء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الاولى ففرضية ، وأما الثانية فاتفاقية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واذا ثبت وجوب الوفاء به ، حرم العدول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 الرجوع عليه بالتفاوت ، فلان عقد الاجارة يقتضي تقسيط الاجرة على المسافة والافعال ، فاذا فعل بعض المسافة نقص من الاجرة بقدر ما نقص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يرجع ، اذ لا دليل عليه وقد بيناه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صحة الحج مع العدول عن الطريق المعين ، فلاتيانه بالمعقود عليه ذاتا وعليه دلت رواية حريز بن عبد اللّه عن أبي عبد اللّه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عليه ‌السلام عن رجل أعطى رجلا حجة يحج عنه من الكوفة ، فحج من البصرة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Style w:val="FootnoteAnchor"/>
          <w:rtl w:val="true"/>
        </w:rPr>
        <w:footnoteReference w:id="4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صد قبل الاحرام ودخول الحرم ، استعيد من الاجرة بنسبة المتخلف ، ولو ضمن الحج في المستقبل لم يجب اجابته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الاول ذكره الشيخ رحمه‌ اللّه ، والثاني اختاره المصنف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الاجارة اما أن يكون معينة أو مطلقة ، فان كانت معينة وصد قبل الاحرام ودخول الحرم ، انفسخت الاجارة واستعيد من الاجرة ما قابل المتخلف ، وعلى المستأجر استيجاره ، أو غيره ان كان عليه حج واجب ، والا فلا فان قصد الشيخ ذلك فصواب والا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كانت مطلقة في الذمة ، لم ينفسخ الاجارة ، وعليه الاتيان بها مع المكنة ، لثبوتها في الذمة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حمله حامل فطاف به ، أمكن أن يحتسب كل منهما طوافه عن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ألحق ابن الجنيد قيدا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يكن الحامل أجيرا ، ولا بأس به ، لان سعيه حينئذ مستحق للمستأجر ، فلا يجوز صرفه في الطواف عن نفسه ، والمطلق يقيد للدليل ، وقد بيناه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أفسد حجه حج من قابل ، وهل يعاد بالاجرة عليه؟ يبنى على القولين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بالقولين ما ذكره الاصحاب في من حج عن نفسه حجة الاسلام فأفسدها ، فان الاصحاب مختلفون فيها ، فذهب بعضهم الى أن الاولى حجة الاسلام والثانية عقوبة ، وآخرون عكسوا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قلنا بالاول ، فقد برأت ذمة المستأجر مع كمالها ، وعليه القضاء في القابل </w:t>
      </w:r>
      <w:r>
        <w:rPr>
          <w:rStyle w:val="FootnoteAnchor"/>
          <w:rtl w:val="true"/>
        </w:rPr>
        <w:footnoteReference w:id="4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عقوبة ، ولا ينفسخ الاجارة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قلنا بالثاني ، كان الجميع لازما للنائب ، ولا يجزئ عن المنوب ، ويستعاد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الاجرة ان كانت الاجارة معينة ، وان كانت مطلقة كان على الاجير الحج عن المستأجر بعد حجة القضاء ، لانها تجب على الفور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الحجة الثانية مجزية عن المستأجر ، لانها قضاء عن الحجة الفاسدة ، كما يجزئ عن الحاج نفسه </w:t>
      </w:r>
      <w:r>
        <w:rPr>
          <w:rStyle w:val="FootnoteAnchor"/>
          <w:rtl w:val="true"/>
        </w:rPr>
        <w:footnoteReference w:id="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القول موجود في أحاديث أهل البيت عليهم ‌السلام ، لاتيانه بالمعقود عليه ، وهو تحريج غير مستند الى 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الحسين بن عثمان عن اسحاق بن عمار عن أبي عبد اللّه عليه ‌السلام في رجل حج عن رجل ، فاجترح في حجه شيئا يلزمه فيه الحج من قابل والكفارة؟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للاولى تامة ، وعلى هذا ما اجترح </w:t>
      </w:r>
      <w:r>
        <w:rPr>
          <w:rStyle w:val="FootnoteAnchor"/>
          <w:rtl w:val="true"/>
        </w:rPr>
        <w:footnoteReference w:id="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طريق صفوان بن يحيى عن اسحاق بن عمار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ابتلي بشي‌ء ففسد عليه حجه حتى يصير عليه الحج من قابل ، أيجزئ عن الاول؟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الاجير ضامن للحج؟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Style w:val="FootnoteAnchor"/>
          <w:rtl w:val="true"/>
        </w:rPr>
        <w:footnoteReference w:id="4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وينبغي أن يكون العمل على هذا ، وهو الاقوى عندي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 الشيخ في المبسوط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أفسد النائب الحج ، فاما أن يكون السنة معينة أو مطلقة ، فان كانت معينة انفسخت الاجارة ، وعليه استيجار من ينوب عنه ، وان كانت مطلقة وجب عليه أن يأتي بحجة النيابة بعد اكمال الحجة الفاسدة وقضاها </w:t>
      </w:r>
      <w:r>
        <w:rPr>
          <w:rStyle w:val="FootnoteAnchor"/>
          <w:rtl w:val="true"/>
        </w:rPr>
        <w:footnoteReference w:id="4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وتبعه ابن ادريس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والمعتمد ما ذكرناه نحن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احصر تحلل بالهدي ولا قضاء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البحث في المحصر كالبحث في المصدود ، وقد مر مستوفى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أوصى أن يحج عنه ولم يعين الاجرة ، انصرف ذلك الى اجرة المثل ، وتخرج من الاصل اذا كانت واجبة ، ومن الثلث اذا كانت مندوبة </w:t>
      </w:r>
      <w:r>
        <w:rPr>
          <w:rStyle w:val="FootnoteAnchor"/>
          <w:rtl w:val="true"/>
        </w:rPr>
        <w:footnoteReference w:id="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ويستحقها الاجير بالعقد ، فان خالف ما شرط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له اجرة المثل والوجه أنه لا اجرة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كان الوجه عدم استحقاق الاجرة ، لان العقد انما يتناول شيئا معينا ، فاذا لم يفعله وفعل غيره ، يكون قد فعل ما لم يتناوله العقد ، فلا يستحق اجرة لانه يكون متبرعا بفعل ذلك النوع ، ولم أقف لاحد من الاصحاب في هذه المسألة على فتوى قائلها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عقد الاحرام عن المستأجر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نقل النية الى نفسه لم يصح ، فاذا أكمل الحجة وقعت عن المستأجر عنه ، ويستحق الاجرة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أنها لا تجزي عن 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المسألة ذكرها الشيخ رحمه‌ اللّه في الخلاف </w:t>
      </w:r>
      <w:r>
        <w:rPr>
          <w:rStyle w:val="FootnoteAnchor"/>
          <w:rtl w:val="true"/>
        </w:rPr>
        <w:footnoteReference w:id="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واختارها المصنف في المعتبر </w:t>
      </w:r>
      <w:r>
        <w:rPr>
          <w:rStyle w:val="FootnoteAnchor"/>
          <w:rtl w:val="true"/>
        </w:rPr>
        <w:footnoteReference w:id="4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أن هذه الحجة لا تجزئ عن حجة النيابة ، ولا عن الاجير نفسه ، سواء كانت الاجارة معينة أو مطلقة في الذمة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عن المنوب ، فلان استحضار النية عنه عند كل فعل أو استدامتها شرط ولم يحصل ، واذا بطل الشرط بطل المشروط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عن النائب ، فلان الحجة اذا كانت معينة ، فالزمان مستحق للمستأجر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يجوز في غير ما وقع عليه عقد الاجارة ، فاذا صرفه عن نفسه يكون قد فعل فعلا منهيا عنه ، والنهي في العبادات يدل على الفساد ، كما بين في أماكنه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اذا كانت مطلقة ، فلانه قد مضى بعض أفعال الحج ولم ينوه لنفسه ، فلا يكون واقعا عنه ، اذ الاعمال بالنيات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واقعة بحسب النيات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واذا لم يكن واقعا عنه ، لم يصح حجه عن نفسه ، اذ الحج لا يتبعض ، لانه عبادة واحدة ولا عن المستأجر ، لما ذكرنا من الاخلال بالشرط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الاستحضار ، أو الاستدامة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الشيخ رحمه‌ اللّه بأن الاحرام انعقد عن المستأجر ، فلا يجوز العدول به الى نفسه ، واذا لم يجز العدول لم يصح النقل ، ولان أفعال الحج استحقت لغيره بالنية الاولى ، فلا يصح نقلها ، واذا لم يصح النقل ، فقد تمت الحجة لمن بدأ بالنية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نزاع في أن النقل لا يصح ، ولا تأثير له في وقوع الحج عن الاجير ، ولكن لا يلزم من ذلك صحة الحجة عن المستأجر ، لانا انما أبطلناها لفوات شرطها ، وهو أما الاستحضار أو الاستدامة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طولنا الكلام في هذه المسألة لكونها من المهمات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عليه حجة الاسلام ونذر اخرى ، ثم مات بعد الاستقرار أخرجت حجة الاسلام من الاصل ، والمنذورة من الثلث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ضاق المال الا عن حجة الاسلام اقتصر عليها ، ويستحب أن يحج عنه النذر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سوى بين المنذورة وحجة الاسلام في الاخراج من الاصل والقسمة مع قصور التركة ، وهو أشبه ، وفي الرواية اذا نذر أن يحج رجلا ومات وعليه حجة الاسلام ، أخرجت حجة الاسلام من الاصل وما نذره من الثلث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والوجه التسوية لانهما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ذهب إليه الشيخ رحمه‌ اللّه في كتبه ، مصيرا الى الرواية المروية عن أبي جعفر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رجل عليه حجة الاسلام ونذر في شكر ليحجن رجلا ، فمات الذي نذر قبل أن يحج حجة الاسلام وقبل أن يفي بنذره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ترك مالا حج عنه حجة الاسلام من جميع ماله ويخرج من ثلثه ما يحج عنه النذر ، وان لم يترك مالا الا بقدر حجة الاسلام حج عنه حجة الاسلام مما ترك وحج عنه وليه النذر فانما هو دين </w:t>
      </w:r>
      <w:r>
        <w:rPr>
          <w:rStyle w:val="FootnoteAnchor"/>
          <w:rtl w:val="true"/>
        </w:rPr>
        <w:footnoteReference w:id="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 الولي على الاستحباب ، لرواية ابن أبي يعفور عن أبي عبد اللّه عليه ‌السلام في رجل نذران عافا اللّه ابنه ليحجنه ، فعافى اللّه الابن ومات الأب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الحجة على الأب يؤديها عنه بعض ولده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واجبة على الابن؟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واجبة على الأب من ثلثه </w:t>
      </w:r>
      <w:r>
        <w:rPr>
          <w:rStyle w:val="FootnoteAnchor"/>
          <w:rtl w:val="true"/>
        </w:rPr>
        <w:footnoteReference w:id="4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الثاني ذهب إليه ابن ادريس ، محتجا بالعمومات الدالة على وجوب اخراج الدين من الاصل ، وهذا دين ، والاقوى الاول ، والعام يخص للدليل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والقسمة مع قصور التركة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كان يمكن اخراج الحجتين من المال من أقرب الاماكن قسط عليهما ، أما لو لم يتسع الا لواحدة فقط أخرجت حجة الاسلام اتفاقا 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القسم فرض من كان بين منزله اثنا عشر ميلا فما زاد من كل 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ثمانية وأربعون ميلا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0" w:name="pg19579_200923"/>
    </w:p>
    <w:p>
      <w:pPr>
        <w:pStyle w:val="BookText"/>
        <w:rPr/>
      </w:pPr>
      <w:bookmarkEnd w:id="1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ذهب إليه الشيخ في المبسوط </w:t>
      </w:r>
      <w:r>
        <w:rPr>
          <w:rStyle w:val="FootnoteAnchor"/>
          <w:rtl w:val="true"/>
        </w:rPr>
        <w:footnoteReference w:id="4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والجمل </w:t>
      </w:r>
      <w:r>
        <w:rPr>
          <w:rStyle w:val="FootnoteAnchor"/>
          <w:rtl w:val="true"/>
        </w:rPr>
        <w:footnoteReference w:id="4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والاقتصاد </w:t>
      </w:r>
      <w:r>
        <w:rPr>
          <w:rStyle w:val="FootnoteAnchor"/>
          <w:rtl w:val="true"/>
        </w:rPr>
        <w:footnoteReference w:id="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وتبعه أبو الصلاح وابن ادريس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الثاني ذهب إليه الشيخ المفيد والشيخ في النهاية </w:t>
      </w:r>
      <w:r>
        <w:rPr>
          <w:rStyle w:val="FootnoteAnchor"/>
          <w:rtl w:val="true"/>
        </w:rPr>
        <w:footnoteReference w:id="4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والتهذيب ، تعويلا على رواية زرارة عن أبي جعفر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لابي جعفر عليه ‌السلام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ذلِكَ لِمَنْ لَمْ يَكُنْ أَهْلُهُ حاضِرِي الْمَسْجِدِ الْحَرامِ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مكة ليس لهم متعة ، فكل من كان أهله دون ثمانية وأربعين ميلا ذات عرق وعسفان وكل بدور حول مكة ، فهو ممن دخل في هذه الآية ، وكل من كان أهله وراء ذلك فعليه المتعة </w:t>
      </w:r>
      <w:r>
        <w:rPr>
          <w:rStyle w:val="FootnoteAnchor"/>
          <w:rtl w:val="true"/>
        </w:rPr>
        <w:footnoteReference w:id="4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معناها رواية الحلبي عن أبي عبد اللّه عليه ‌السلام </w:t>
      </w:r>
      <w:r>
        <w:rPr>
          <w:rStyle w:val="FootnoteAnchor"/>
          <w:rtl w:val="true"/>
        </w:rPr>
        <w:footnoteReference w:id="4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والشيخ رحمه‌ اللّه كأنه قسم في المبسوط الثمانية والاربعين على الجوانب الاربعة ، فيكون كل جانب اثنا عشر ميلا ، وباقي الاصحاب عولوا على الاطلاق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1" w:name="__RefHeading___Toc34832_2314609296"/>
      <w:bookmarkStart w:id="132" w:name="_Toc47"/>
      <w:bookmarkEnd w:id="131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1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على رأس اثنا عشر ميلا فقط من كل جانب ، أو ثمانية وأربعين على القول الاخر ، وجب التمتع قولا واحدا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بدّ من وقوع التمتع في أشهر الحج ، وهي شوال وذو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القعدة وذو الحجة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وعشر من ذي الحجة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والى طلوع الفجر من يوم النحر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وضابط وقت الانشاء ما يعلم أنه يدرك المناسك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ذهب إليه الشيخ في النهاية </w:t>
      </w:r>
      <w:r>
        <w:rPr>
          <w:rStyle w:val="FootnoteAnchor"/>
          <w:rtl w:val="true"/>
        </w:rPr>
        <w:footnoteReference w:id="4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 ابن الجنيد ، لان باقي أفعال الحج يصح وقوعهما في طول ذي الحجة كالطواف والسعي وما شابههما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الْحَجُّ أَشْهُرٌ مَعْلُوماتٌ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 بصيغة الجمع ، وأقل الجمع ثلاثة كما بين في علم العربية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ويؤيده رواية معاوية بن عمار عن أبي عبد اللّه عليه ‌السلام </w:t>
      </w:r>
      <w:r>
        <w:rPr>
          <w:rStyle w:val="FootnoteAnchor"/>
          <w:rtl w:val="true"/>
        </w:rPr>
        <w:footnoteReference w:id="4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الثاني مذهب ابن أبي عقيل والسيد المرتضى قدس اللّه روحهما ، وتبعهما سلار ، لادراك الحج مع الوقوف بالمشعر في ذلك اليوم ولو قبل الزوال وسيأتي تحقيقه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الثالث مذهب الشيخ في الجمل </w:t>
      </w:r>
      <w:r>
        <w:rPr>
          <w:rStyle w:val="FootnoteAnchor"/>
          <w:rtl w:val="true"/>
        </w:rPr>
        <w:footnoteReference w:id="4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والاقتصاد </w:t>
      </w:r>
      <w:r>
        <w:rPr>
          <w:rStyle w:val="FootnoteAnchor"/>
          <w:rtl w:val="true"/>
        </w:rPr>
        <w:footnoteReference w:id="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وتبعه ابن البراج ، نظرا الى وقوع أعظم الاركان ، وهو الوقوف بعرفة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الرابع مذهبه في أكثر كتبه ، وتبعه ابن حمزة ، نظرا الى أنه يصح إنشاء الاحرام بالحج فيه لمن عرف أنه يدرك المشعر اختيارا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خامسا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شوال وذو القعدة وثمان من ذي الحجة ، نظرا الى ما ورد من الحث على الاحرام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 هذا النزاع لفظي فقط ، والا فضابط وقت الانشاء ما يعلم ادراك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المناسك فيه في أوقاتها المحدودة لها ، وذلك يختلف بحسب اختلاف المكلفين في القوة والضعف والمكنة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ويجب على الحاج الاحرام من الميقات مع الاختيار ، ولو أحرم بحج التمتع من غير مكة لم يجزيه ، ولو دخل باحرامه مكة على الاشبه وجب استئنافه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أعرف في وجوب الرجوع الى مكة مع المكنة واستئناف الاحرام منها خلافا بين الاصحاب فأنقله ، وانما الجمهور جوزوا الاحرام قبل الميقات ، واختلفوا في الافضل ، فقال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الافضل الميقات ، لان النبي عليه ‌السلام أحرم منه ولو كان مفضولا لما أحرم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بعد الميقات أفضل ، وهو القول الاخر للشافعي ، لما روت أمّ سلمة عن رسول اللّه صلى ‌اللّه‌ عليه ‌وآله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أحرم بحج أو عمرة من المسجد الاقصى وحل منها بمكة غفر اللّه له ما تقدم من ذنبه وما تأخر </w:t>
      </w:r>
      <w:r>
        <w:rPr>
          <w:rStyle w:val="FootnoteAnchor"/>
          <w:rtl w:val="true"/>
        </w:rPr>
        <w:footnoteReference w:id="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 في كلام الشيخ في المبسوط </w:t>
      </w:r>
      <w:r>
        <w:rPr>
          <w:rStyle w:val="FootnoteAnchor"/>
          <w:rtl w:val="true"/>
        </w:rPr>
        <w:footnoteReference w:id="4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اجمالا ، وأظنه الذي أوجب هذا الاحتراز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سمعت شيخنا كثيرا ما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يشير المصنف تارة الى خلاف الجمهور وتارة الى ما يختاره من غير أن يكون مذهبا لاحد ، فيظن أن فيه خلافا ، فاعلم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تعذر ذلك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يجزيه ، والوجه أنه يستأنفه حيث أمكن ولو بعرفة ان لم يتعمد ذلك ، وهل يسقط الدم والحال هذه؟ 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والمتمتع اذا أحرم بالحج من خارج مكة ، وجب عليه الرجوع إليها مع الامكان ، فان تعذر لم يلزمه شي‌ء وتم حجه ولا دم عليه ، </w:t>
      </w:r>
      <w:bookmarkStart w:id="133" w:name="pg19579_200926"/>
    </w:p>
    <w:p>
      <w:pPr>
        <w:pStyle w:val="BookText"/>
        <w:rPr/>
      </w:pPr>
      <w:bookmarkEnd w:id="1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سواء أحرم من الحل أو الحرم </w:t>
      </w:r>
      <w:r>
        <w:rPr>
          <w:rStyle w:val="FootnoteAnchor"/>
          <w:rtl w:val="true"/>
        </w:rPr>
        <w:footnoteReference w:id="4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وبمعناه قال في الخلاف </w:t>
      </w:r>
      <w:r>
        <w:rPr>
          <w:rStyle w:val="FootnoteAnchor"/>
          <w:rtl w:val="true"/>
        </w:rPr>
        <w:footnoteReference w:id="4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ما قاله المصنف ، وهو اختياره في المعتبر </w:t>
      </w:r>
      <w:r>
        <w:rPr>
          <w:rStyle w:val="FootnoteAnchor"/>
          <w:rtl w:val="true"/>
        </w:rPr>
        <w:footnoteReference w:id="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الاحرام عبادة شرعية موقتة بوقت شرعي ، فلا يجوز فعلها قبله ، كغيرها من العبادات ، وانما سوغنا الاحرام من أي موضع أمكن مع عدم التعمد للضرورة ، وليس لما قاله الشيخ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4" w:name="__RefHeading___Toc34834_2314609296"/>
      <w:bookmarkStart w:id="135" w:name="_Toc48"/>
      <w:bookmarkEnd w:id="134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1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خشي مع الرجوع فوت الحج أحرم من حيث لا يفوته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سقوط الدم فشي‌ء ذهب إليه الشيخ في المبسوط والخلاف ، محتجا باصالة براءة الذمة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المراد بهذا الدم دم الهدي الواجب على المتمتع أو دم شاة؟ ظاهر كلام الشيخ في الخلاف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شيخنا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بالدم هنا دم هدي التمتع ، وذاك أن الفقهاء اختلفوا فيه ، فذهب الشافعي الى أنه وجب جبرا لما يصيب الحج من النقص ، وهو ايقاع الاحرام في غير الميقات ، ولهذا لو أحرم بالحج من الميقات سقط فرض الدم ، اذ لا نقص فلا جبران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أبو حنيفة الى أنه نسك ، واختاره الشيخ في الخلاف </w:t>
      </w:r>
      <w:r>
        <w:rPr>
          <w:rStyle w:val="FootnoteAnchor"/>
          <w:rtl w:val="true"/>
        </w:rPr>
        <w:footnoteReference w:id="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واحتج بالاجماع ، وبقوله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وَالْبُدْنَ جَعَلْناها لَكُمْ مِنْ شَعائِرِ اللّهِ لَكُمْ فِيها خَيْرٌ فَاذْكُرُوا اسْمَ اللّهِ عَلَيْها صَوافَّ فَإِذا وَجَبَتْ جُنُوبُها فَكُلُوا مِنْها وَأَطْعِمُوا الْقانِعَ وَالْمُعْتَرَّ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 اللّه تعالى أنه من الشعائر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جملة العبادات التي تعبدنا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من معالم اللّه وأمر بالاكل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جبرانا لما ساغ الاكل ، واذا كان اجماعنا منعقدا على أن الهدي نسك ليس بجبران ، فلا معنى للتردد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أراد بالدم دم شاة ، فلا معنى للتردد فيه أيضا ، اذ لا وجه لوجوبه ، أما لو تعمد الاحرام من غير مكة ، وجب عليه الرجوع الى مكة مع المكنة وإنشاء الاحرام منها ، كما قدمناه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تعذر الرجوع ، فلا حج له بناء على قاعدتنا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المبسوط في باب المواقيت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أخر الاحرام عن الميقات عامدا وجب الرجوع إليه ، فان لم يمكن فلا حج له ، وقد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يجبره بدم وقد تم حجه </w:t>
      </w:r>
      <w:r>
        <w:rPr>
          <w:rStyle w:val="FootnoteAnchor"/>
          <w:rtl w:val="true"/>
        </w:rPr>
        <w:footnoteReference w:id="4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قلنا بهذا القول هنا قلنا به أيضا في من تعمد الاحرام من غير مكة ، لكنه قول شاذ مناف للاصل ، فاذن العمل على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وبالجملة فلا وجه للتردد في اسقاط الدم على جميع التقادير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طولنا الكلام في هذه المسألة لكونها من المهمات ، ولوقوع الاشتباه فيها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والافراد والقران فرض أهل مكة ومن بينها وبينه دون اثنا عشر ميلا ، فان عدل هؤلاء الى التمتع اضطرارا جاز ، وهل يجوز اختيارا؟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وهو الاكثر ، ولو قيل بالجواز لم يلزمهم 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بين علمائنا في تحريم العدول عن التمتع اختيارا ، وانما الخلاف في العدول إليه ، فذهب في النهاية </w:t>
      </w:r>
      <w:r>
        <w:rPr>
          <w:rStyle w:val="FootnoteAnchor"/>
          <w:rtl w:val="true"/>
        </w:rPr>
        <w:footnoteReference w:id="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أنه لا يجوز ، واختاره المتأخر </w:t>
      </w:r>
      <w:bookmarkStart w:id="136" w:name="pg19579_200928"/>
    </w:p>
    <w:p>
      <w:pPr>
        <w:pStyle w:val="BookText"/>
        <w:rPr/>
      </w:pPr>
      <w:bookmarkEnd w:id="1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فتوى ابن بابويه وابن أبي عقيل ، وذهب في المبسوط </w:t>
      </w:r>
      <w:r>
        <w:rPr>
          <w:rStyle w:val="FootnoteAnchor"/>
          <w:rtl w:val="true"/>
        </w:rPr>
        <w:footnoteReference w:id="4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4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الى الجواز ، والاول أحق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ومنشأ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اسم الاشارة في الآية ، فانه كما يحتمل العود الى الجملة يحتمل العود الى الهدي ، فان جعلناه راجعا الى الجملة لم يسغ لهم التمتع ، وان جعلناه راجعا الى الهدي ساغ ، لكن لا يجب عليهم الهدي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7" w:name="__RefHeading___Toc34836_2314609296"/>
      <w:bookmarkStart w:id="138" w:name="_Toc49"/>
      <w:bookmarkEnd w:id="137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1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البحث كله في حجة الاسلام ، أما الحج المنذور فيجب أن يأتي فيه بما نواه حال النذر ، ولو لم ينو شيئا تخير في الاتيان بأي الانواع شاء ، فان تمتع وجب عليه الهدى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الجواز أعني جواز العدول الى التمتع في حجة الاسلام ، وان جعلنا ذلك راجعا الى جميع ما تقدم ، لانه انما يدل على المنع في حاضري المسجد الحرام بمفهومه ، ودلالة المفهوم ضعيفة ، ويؤيد المنع رواية علي بن جعفر عن أخيه موسى عليه ‌السلام </w:t>
      </w:r>
      <w:r>
        <w:rPr>
          <w:rStyle w:val="FootnoteAnchor"/>
          <w:rtl w:val="true"/>
        </w:rPr>
        <w:footnoteReference w:id="4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والجواز رواية عبد الرحمن </w:t>
      </w:r>
      <w:r>
        <w:rPr>
          <w:rStyle w:val="FootnoteAnchor"/>
          <w:rtl w:val="true"/>
        </w:rPr>
        <w:footnoteReference w:id="4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رجوع اسم الاشارة الى التمتع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فقط ، فيجب الهدي على المكي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4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 الائمة عليهم ‌السلام احتجوا على المنع بالآية ، وقولهم عليهم ‌السلام حجة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دخل القارن أو المفرد مكة وأراد الطواف جاز ، لكن يجددان التلبية عند كل طواف ، لئلا يحلا على 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يحل المفرد دون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أنه لا يحل أحدهما الا بالنية ، لكن الاولى تجديد التلبية عقيب صلاة الطواف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هنا يقع في مواضع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في جواز دخول القارن والمفرد الى مكة للطواف تطوعا ما لم يخش فوات 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اختلف الاصحاب في تقديم طوافهما وسعيهما على المضي الى عرفة في حال الاختيار ، فسوغه الاكثرون ، محتجين باصالة عدم وجوب الترتيب ، ولا منافي له من النقل ، فيصار إليه كما في التمتع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ويؤيده رواية زرارة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جعفر عليه ‌السلام عن المفرد للحج يدخل مكة أيقدم طوافه أو يؤخره؟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سواء عجله أو أخره </w:t>
      </w:r>
      <w:r>
        <w:rPr>
          <w:rStyle w:val="FootnoteAnchor"/>
          <w:rtl w:val="true"/>
        </w:rPr>
        <w:footnoteReference w:id="4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ومنعه المتأخر مدعيا سبيله المألوف ، وهو الاجماع على وجوب ترتيب المناسك ، وكيف يستدل بالاجماع والخلاف أظهر من دكا </w:t>
      </w:r>
      <w:r>
        <w:rPr>
          <w:rStyle w:val="FootnoteAnchor"/>
          <w:rtl w:val="true"/>
        </w:rPr>
        <w:footnoteReference w:id="4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 ، والشيخ رحمه‌ اللّه استدل في الخلاف </w:t>
      </w:r>
      <w:r>
        <w:rPr>
          <w:rStyle w:val="FootnoteAnchor"/>
          <w:rtl w:val="true"/>
        </w:rPr>
        <w:footnoteReference w:id="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التسويغ بالاجماع ، ان هذا لشي‌ء عجيب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المقام الثالث ، فقد وقع النزاع فيه أيضا ، فذهب الشيخ في المبسوط </w:t>
      </w:r>
      <w:r>
        <w:rPr>
          <w:rStyle w:val="FootnoteAnchor"/>
          <w:rtl w:val="true"/>
        </w:rPr>
        <w:footnoteReference w:id="4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والنهاية </w:t>
      </w:r>
      <w:r>
        <w:rPr>
          <w:rStyle w:val="FootnoteAnchor"/>
          <w:rtl w:val="true"/>
        </w:rPr>
        <w:footnoteReference w:id="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أن تجديد التلبية عند كل طواف شرط في البقاء على الاحرام ، ولو لم يجدداها انقلبت حجتهما عمرة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 المفيد وعلم الهدى قدس اللّه روحهما تجديد التلبية واجبا على القارن فقط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وعكس في التهذيب وجعلها شرطا في البقاء على الاحرام ، مصيرا الى رواية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يعقوب عمن أخبره عن أبي عبد اللّه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طاف بين هذين الحجرين الصفا والمروة أحد الا أحل ، الا سائق هدي </w:t>
      </w:r>
      <w:r>
        <w:rPr>
          <w:rStyle w:val="FootnoteAnchor"/>
          <w:rtl w:val="true"/>
        </w:rPr>
        <w:footnoteReference w:id="4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تجديد التلبية ليس بواجب ، ولا تبطل الاحرام بتركها ، ولا انتقلت الحجة عمرة ، مستدلا بالروايات المشهورة عن أهل البيت عليهم ‌السلام ، وهو ظاهر كلام الشيخ في الجمل </w:t>
      </w:r>
      <w:r>
        <w:rPr>
          <w:rStyle w:val="FootnoteAnchor"/>
          <w:rtl w:val="true"/>
        </w:rPr>
        <w:footnoteReference w:id="4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وموضع من المبسوط </w:t>
      </w:r>
      <w:r>
        <w:rPr>
          <w:rStyle w:val="FootnoteAnchor"/>
          <w:rtl w:val="true"/>
        </w:rPr>
        <w:footnoteReference w:id="4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والتحقيق ما ذكره المصنف من أنه لا يحل الابنية التحلل لا بمجرد الطواف والسعي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الاعمال بالنيات ولكل امرئ ما نوى </w:t>
      </w:r>
      <w:r>
        <w:rPr>
          <w:rStyle w:val="FootnoteAnchor"/>
          <w:rtl w:val="true"/>
        </w:rPr>
        <w:footnoteReference w:id="4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ولانه قبل الطواف محرم فكذا بعده ، عملا بالاستصحاب ، وتحمل الروايات على ذلك جمعا بين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فتجديد التلبية أولى ، لتخرج به من الخلاف </w:t>
      </w:r>
      <w:r>
        <w:rPr>
          <w:rStyle w:val="FootnoteAnchor"/>
          <w:rtl w:val="true"/>
        </w:rPr>
        <w:footnoteReference w:id="4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أقام من فرضه التمتع بمكة سنة أو سنتين لم ينتقل فرضه 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دخل في الثالثة مقيما ثم حج ، انتقل الى القران أو الافراد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القول ذكره الشيخ في كتابي الاخبار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النهاية والمبسوط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تنتقل فرضه حتى يقيم ثلاثا </w:t>
      </w:r>
      <w:r>
        <w:rPr>
          <w:rStyle w:val="FootnoteAnchor"/>
          <w:rtl w:val="true"/>
        </w:rPr>
        <w:footnoteReference w:id="4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واختاره ابن ادريس ، وهو فتوى 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Style w:val="FootnoteAnchor"/>
          <w:rtl w:val="true"/>
        </w:rPr>
        <w:footnoteReference w:id="461"/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والاول أقوى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9" w:name="pg19579_200931"/>
    </w:p>
    <w:p>
      <w:pPr>
        <w:pStyle w:val="BookText"/>
        <w:rPr/>
      </w:pPr>
      <w:bookmarkEnd w:id="1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في ذلك أن الاستيطان الذي يطلق على صاحبه النسبة الى اسم ذلك المحل مما يشتبه ، اذ ليس في اللغة له تقدير ، فلا بد من تقديره شرعا ، وقد روي تقديره عن أهل البيت عليهم ‌السلام بما قدرناه </w:t>
      </w:r>
      <w:r>
        <w:rPr>
          <w:rStyle w:val="FootnoteAnchor"/>
          <w:rtl w:val="true"/>
        </w:rPr>
        <w:footnoteReference w:id="4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فيتعين القول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واحتجاج الشيخ بأصالة عدم انتقال الفرض ، ترك العمل بها مع اقامة ثلاث سنين للاجماع ، فيبقى معمولا به فيما عداه ، ضعيف ، اذ لا اعتبار للاصل مع حصول النقل المستفيض عن أهل البيت عليهم ‌السلام ، والنقل انما ورد بما قلناه فقط ، وبتقديره تحكم محض ، وقد عرفت أن القول في الدين بمجرد التشهي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له منزلان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المسألة رواها زرارة عن أبي جعفر عليه ‌السلام </w:t>
      </w:r>
      <w:r>
        <w:rPr>
          <w:rStyle w:val="FootnoteAnchor"/>
          <w:rtl w:val="true"/>
        </w:rPr>
        <w:footnoteReference w:id="4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يجوز القران بين الحج والعمرة بنية واحدة ، ولا ادخال أحدهما على الاخر ، ولا نية حجتين ولا عمرتين ، ولو فعل ذلك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ينعقد واحدة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فتوى الشيخ رحمه‌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أنه فعل فعلا منهيا عنه ، والنهي في العبادات يدل على الفساد كما بين في اصول الفقه ، فحينئذ لا ينعقد احرامه هذا بشي‌ء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0" w:name="__RefHeading___Toc34838_2314609296"/>
      <w:bookmarkStart w:id="141" w:name="_Toc50"/>
      <w:bookmarkEnd w:id="140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141"/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القران بين الحج والعمرة باحرام واحد ، ولا ادخال العمرة قط في احرام الحج ، محتجا باجماع الفرقة </w:t>
      </w:r>
      <w:r>
        <w:rPr>
          <w:rStyle w:val="FootnoteAnchor"/>
          <w:rtl w:val="true"/>
        </w:rPr>
        <w:footnoteReference w:id="4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أبي 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والعمرة تجب مع الحج في حال واحدة ، فالقارن وهو الذي يسوق في حج أو عمرة ويريد الحج بعد عمرة ، فانه يلزمه اقتران الحج مع العمرة ، ولا يحل من عمرته حتى يحل من حجه اذا طاف طواف الزيارة ، ولا يجوز قران الحج مع العمرة الا لمن ساق الهدي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مستنده ما رواه الحلبي عن أبي عبد اللّه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ايما رجل قرن بين الحج والعمرة ، فلا يصلح الا أن يسوق الهدي قد أشعره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وتأوله الشيخ في التهذيب بالقران في الثلاثة ، أي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لم تكن حجة فعمرة ، ويكون الفرق بينه وبين المتمتع أن المتمتع وان قال هذا القول ، فانه يقدم العمرة على الحج ، ثم يحل بعد اكمالها ويحرم للحج ، والسائق يقدم الحج فان لم يتمكن جعله عمرة مبتولة </w:t>
      </w:r>
      <w:r>
        <w:rPr>
          <w:rStyle w:val="FootnoteAnchor"/>
          <w:rtl w:val="true"/>
        </w:rPr>
        <w:footnoteReference w:id="4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التأويل بعيد 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الاحرام ركن من الحج ومن العمرة أيضا ، فلا يتبعض ، كما لا يجوز أن يكون لحجتين ولا لعمرتين ، بل يكون لكماله ركنا للعمرة ، كما يكون لكماله ركنا للحج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أحرم بحج وعمرة ، لم ينعقد احرامه الا بالحج ، فان أتى بافعال الحج لم يلزمه دم ، وان أراد أن يأتي بأفعال العمرة ويجعلها متعة ، جاز ذلك ولزمه الدم ، والاقرب بطلان الاحرام لما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أهل بحجتين انعقد احرامه بواحدة منهما ، وكان وجود الاخرى وعدمها سواء ، ولا يتعلق بها حكم ، فلا تجب قضاؤها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من أهل بعمرتين فصاعدا ، والاقرب أيضا البطلان لما قلناه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ادخال أحدهما على الاخر ، والوجه أيضا بطلان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الاحرامين السابق واللاحق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الاول ، فلعدم اكمال أفعاله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المتأخر ، فلعدم صلاحية الزمان له ، اذ بالاحرام بالنسك الاول استحق أفعاله ، فلا يجوز صرفها الى غيره ، ولا يتركها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والمواقيت ستة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لاهل العراق العقيق ، وأفضله المسلخ ، ويليه غمرة ، وآخره ذات عرق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كلام علي بن بابويه يؤذن بأنه لا يجوز تأخير الاحرام الى ذات عرق الا لضرورة ، والمشهور الاول ، ويعضده الاصل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حج على طريق لا يفضي الى أحد المواقيت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يحرم اذا غلب على ظنه محاذاة أقرب المواقيت الى مكة ، وكذا من حج في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ميقات أهل مصر ومن صعد من البحر جدة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الجنيد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سلك البحر أو أخذ طريقا لا يمر فيه على هذه المواقيت كان احرامه من مكة بقدر أقرب المواقيت إليها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ينظر الى ما يغلب في ظنه أنه يحاذي أحد المواقيت إليه فيحرم منه </w:t>
      </w:r>
      <w:r>
        <w:rPr>
          <w:rStyle w:val="FootnoteAnchor"/>
          <w:rtl w:val="true"/>
        </w:rPr>
        <w:footnoteReference w:id="4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كان الموضع الذي ذكره ابن ادريس يحاذي أحد المواقيت صح ، والا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لو لم يؤد الى المحاذاة ، احتمل إنشاء الاحرام من أدنى الحل ، واحتمل انشاءه أيضا من موضع يساوي أقرب المواقيت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أحرم قبل هذه المواقيت ، لم ينعقد احرامه ، الا لناذر بشرط أن يقع الحج في أشهره ، أو لمن أراد العمرة المفردة في رجب وخشي تقضيه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بين أصحابنا في تحريم الاحرام قبل هذه المواقيت ، فانه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صحيح اذا لم ينذر الاحرام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لو نذر الاحرام قبلها ، قال الشيخ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جاز له ذلك بشرط وقوعه في أشهر الحج ان كان الاحرام للحج أو العمرة المتمتع بها ، وان كان للمفردة وجب مطلقا ، عملا بالاصل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واستنادا الى رواية علي بن أبي حمزة البطائني تارة عن أبي عبد اللّه عليه ‌السلام ، وتارة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الى أبي عبد اللّه عليه ‌السلام أسأله عن رجل جعل عليه أن يحرم من الكوفة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من الكوفة </w:t>
      </w:r>
      <w:r>
        <w:rPr>
          <w:rStyle w:val="FootnoteAnchor"/>
          <w:rtl w:val="true"/>
        </w:rPr>
        <w:footnoteReference w:id="4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معناها رواية أحمد بن محمد بن أبي نصر عن عبد الكريم عن سماعة عن أبي بصير عن أبي عبد اللّه عليه ‌السلام </w:t>
      </w:r>
      <w:r>
        <w:rPr>
          <w:rStyle w:val="FootnoteAnchor"/>
          <w:rtl w:val="true"/>
        </w:rPr>
        <w:footnoteReference w:id="4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والروايتان ضعيفتا السند ، فان علي بن أبي حمزة واقفي وكذا سماعة ، والاصل يخالف للدليل ، وتبعه ابن ادريس ، وهو 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نذر في معصية ، فلا يكون منعقدا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الصغرى ، فلوقوع الاجماع على حظر الاحرام قبل المواقيت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الكبرى ، فاجماعية ، وأما المسألة الثانية فاتفاقية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نسي الاحرام ولم يذكر حتى أكمل مناسكه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يقضي ان كان واجبا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يجزيه ، وهو المروي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ذهب إليه ابن ادريس عملا بقوله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الاعمال بالنيات ولكل امرئ ما نوى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لكل امرئ من عمله ما نواه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 في وقوع العمل الاقتران ، وحيث لا نية فلا 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الثاني ذهب إليه الشيخ رحمه‌ اللّه ، تمسكا بقوله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عن امتي الخطأ والنسيان وما استكرهوا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ويضعف بأن المراد منه نفي المؤاخذة بالعرف ، ونحن نقول به ، ولانه مع استمرار النسيان يكون مأمورا بايقاع باقي الافعال والامر يقتضي الاجزاء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رواه جميل بن دراج عن بعض أصحابنا عن أحدهما عليهما‌السلام في رجل نسي أن يحرم أو جهل وقد شهد المناسك كلها وطاف وسعى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يجزيه نيته اذا كان قد نوى ذلك وقد تم حجه وان لم يهل </w:t>
      </w:r>
      <w:r>
        <w:rPr>
          <w:rStyle w:val="FootnoteAnchor"/>
          <w:rtl w:val="true"/>
        </w:rPr>
        <w:footnoteReference w:id="4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وان كانت مرسلة الا أن الاصحاب عاملون بمراسيل ابن أبي عمير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معناها رواية علي بن جعفر عن أخيه موسى بن جعفر عليهما‌السلام </w:t>
      </w:r>
      <w:r>
        <w:rPr>
          <w:rStyle w:val="FootnoteAnchor"/>
          <w:rtl w:val="true"/>
        </w:rPr>
        <w:footnoteReference w:id="4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المصنف في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ولست أدري كيف يحل له هذا الاستدلال؟ وكيف يوجبه؟ فان 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الاخلال بالاحرام اخلال بالنية في بقية المناسك ، فنحن نتكلم على تقدير ايقاع نية كل منسك على وجهه ظانا أنه أحرم ، أو جاهلا بالاحرام ، فالنية حاصلة مع ايقاع كل منسك ، فلا وجه لما قاله </w:t>
      </w:r>
      <w:r>
        <w:rPr>
          <w:rStyle w:val="FootnoteAnchor"/>
          <w:rtl w:val="true"/>
        </w:rPr>
        <w:footnoteReference w:id="4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ومقدمات الاحرام كلها مستحبة ، وهي توفير شعر رأسه من أول ذي القعدة اذا أراد التمتع ، ويتأكد عند هلال ذي الحجة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المفيد قدس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أراد الحج فليوفر شعر رأسه في مستهل ذي القعدة ، فان خلفه فيه كان عليه دم يهريقه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ظاهر كلام النهاية </w:t>
      </w:r>
      <w:r>
        <w:rPr>
          <w:rStyle w:val="FootnoteAnchor"/>
          <w:rtl w:val="true"/>
        </w:rPr>
        <w:footnoteReference w:id="4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والاستبصار </w:t>
      </w:r>
      <w:r>
        <w:rPr>
          <w:rStyle w:val="FootnoteAnchor"/>
          <w:rtl w:val="true"/>
        </w:rPr>
        <w:footnoteReference w:id="4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الاستحباب ، وهو اختيار الشيخ في الجمل </w:t>
      </w:r>
      <w:r>
        <w:rPr>
          <w:rStyle w:val="FootnoteAnchor"/>
          <w:rtl w:val="true"/>
        </w:rPr>
        <w:footnoteReference w:id="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واختاره ابن ادريس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الاصل ، ويؤيده رواية سماعة عن الصادق عليه ‌السلام </w:t>
      </w:r>
      <w:r>
        <w:rPr>
          <w:rStyle w:val="FootnoteAnchor"/>
          <w:rtl w:val="true"/>
        </w:rPr>
        <w:footnoteReference w:id="4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احتجا برواية ابن عمار عن أبي عبد اللّه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الْحَجُّ أَشْهُرٌ مَعْلُوماتٌ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آخره </w:t>
      </w:r>
      <w:r>
        <w:rPr>
          <w:rStyle w:val="FootnoteAnchor"/>
          <w:rtl w:val="true"/>
        </w:rPr>
        <w:footnoteReference w:id="4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وتحمل على الاستحباب ، جمعا بين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أحرم بغير غسل أو صلاة ثم ذكر ، تدارك ما تركه وأعاد الاحرام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التدارك والاعادة على سبيل الاستحباب ، عملا بالاصل ، ولان غسل الاحرام ليس بواجب على ما سبق البحث فيه ، فلا معنى لايجاب الاعادة والتدارك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 ابن ادريس ناقش شيخنا أبا جعفر قدس اللّه روحه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اراد أنه نوى الاحرام وأحرم ولبى من غير صلاة وغسل ، فقد انعقد احرامه ، فلا يكون لذكر الاعادة هنا معنى ، وان أراد به أحرم بالكيفية الظاهرة من دون النية والتلبية صح ذلك وكان لكلامه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تطويل بغير فائدة ، فان الشيخ قصد بالاعادة الاتيان بالاحرام ثانيا بصلاة وغسل استحبابا ، تحصيلا للفضيلة ، لان الاول غير مجزئ ، كما في صلاة المكتوبة اذا صلاها منفردا ، ثم حضر من يصليها جماعة ، فانه يستحب اعادتها ويكون قد أراد بالاعادة هنا المعنى اللغوي ، وهو الاتيان بالفعل ثانيا ، سواء وقع </w:t>
      </w:r>
      <w:bookmarkStart w:id="142" w:name="pg19579_200937"/>
    </w:p>
    <w:p>
      <w:pPr>
        <w:pStyle w:val="BookText"/>
        <w:rPr/>
      </w:pPr>
      <w:bookmarkEnd w:id="1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مجزيا أولا ، لا المعنى الشرعي المختص بالثاني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وانما أتى بهذه اللفظة لورودها في الرواية </w:t>
      </w:r>
      <w:r>
        <w:rPr>
          <w:rStyle w:val="FootnoteAnchor"/>
          <w:rtl w:val="true"/>
        </w:rPr>
        <w:footnoteReference w:id="4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هي مستند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3" w:name="__RefHeading___Toc34840_2314609296"/>
      <w:bookmarkStart w:id="144" w:name="_Toc51"/>
      <w:bookmarkEnd w:id="143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1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فعل شيئا يوجب الكفارة بين الاحرامين وجبت ، لانا بينا أن الاول منعقد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يقرأ في 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</w:t>
      </w:r>
      <w:r>
        <w:rPr>
          <w:rStyle w:val="FootnoteAnchor"/>
          <w:rtl w:val="true"/>
        </w:rPr>
        <w:footnoteReference w:id="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الاخرى بالعكس ، وهو فتوى ابن ادريس ، وكلاهما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ويوقع نافلة الاحرام تبعا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تبعا للغسل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أحرم بالحج أو العمرة وكان في أشهر الحج ، كان مخيرا بين الحج والعمرة ، اذا لم يتعين عليه 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كان في غير أشهر الحج تعين للعمرة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قيل بالبطلان في الاول ولزوم تجديد النية كان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بينا أن القران بين النسكين غير جائز ، وبينا أيضا أن الاحرام لا ينعقد بواحد منهما مستوفى ، ولا فرق عندنا بين أن يحرم لهما في أشهر الحج أو غيره ، وانما هذا شي‌ء ذكره الشيخ في 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أحرم مبهما ولم ينو لا حجا ولا عمرة ، كان مخيرا بين الحج والعمرة ، أيهما شاء فعل اذا كان في أشهر الحج وان كان في غيرها ، فلا ينعقد احرامه الا بالعمرة </w:t>
      </w:r>
      <w:r>
        <w:rPr>
          <w:rStyle w:val="FootnoteAnchor"/>
          <w:rtl w:val="true"/>
        </w:rPr>
        <w:footnoteReference w:id="4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أيضا البطلان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الاحرام عبادة يحتمل وجوبها ، فلا يخصص </w:t>
      </w:r>
      <w:r>
        <w:rPr>
          <w:rStyle w:val="FootnoteAnchor"/>
          <w:rtl w:val="true"/>
        </w:rPr>
        <w:footnoteReference w:id="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لاحدها الا بالنية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ينعقد الاحرام للمتمتع والمفرد الا بالتلبية ، والقارن بالخيار ان شاء عقد احرامه بها ، وان شاء قلد أو أشعر على الاظهر ، وبأيهما بدأ كان الاخر مستحبا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أن احرام المتمتع والمفرد لا ينعقد الا بالتلبية فحسب ، وانما الخلاف في القارن ، فذهب أكثر الاصحاب كالشيخ قدس اللّه روحه وابن الجنيد وسلار وأبي الصلاح أن احرامه ينعقد بأحد أمور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التلبية ، أو الاشعار أو التقليد ، عملا بأصالة براءة الذمة من وجوب أحدها 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واعتمادا على ظاهر رواية معاوية بن عمار عن أبي عبد اللّه عليه ‌السلام أنه قال في القارن لا يكون قرانا الا بسياق الهدي </w:t>
      </w:r>
      <w:r>
        <w:rPr>
          <w:rStyle w:val="FootnoteAnchor"/>
          <w:rtl w:val="true"/>
        </w:rPr>
        <w:footnoteReference w:id="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يدل بمنطوقه على تحقيق القران عند السياق ، اذ الاستثناء من النفي اثبات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نمنع كون الاستثناء من النفي اثبات ، كما هو مذهب أبي حنيفة ، وحينئذ تكون فائدة الاستثناء نفي القران عن الاحرام الذي لم يسق الهدي فيه فقط من غير تعريض للاحرام الذي سيق فيه الهدي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المذهب ضعيف ، وقد بينا ضعفه في كتاب مناهج الوصول ، ورواية حريز عنه عليه ‌السلام </w:t>
      </w:r>
      <w:r>
        <w:rPr>
          <w:rStyle w:val="FootnoteAnchor"/>
          <w:rtl w:val="true"/>
        </w:rPr>
        <w:footnoteReference w:id="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 في الباب ، وفي معناها رواية معاوية بن عمار عن الصادق عليه ‌السلام </w:t>
      </w:r>
      <w:r>
        <w:rPr>
          <w:rStyle w:val="FootnoteAnchor"/>
          <w:rtl w:val="true"/>
        </w:rPr>
        <w:footnoteReference w:id="4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، ورواية عمر بن يزيد عنه عليه ‌السلام </w:t>
      </w:r>
      <w:r>
        <w:rPr>
          <w:rStyle w:val="FootnoteAnchor"/>
          <w:rtl w:val="true"/>
        </w:rPr>
        <w:footnoteReference w:id="4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 السيد المرتضى الى وجوب التلبية عينا ، وألحق ابن البراج بالقارن المفرد ، وهو غلط ، وأن احرامه لا ينعقد الا بها ، وبه قال ابن ادريس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 المرتضى بالاجماع ، ولانه أحوط ، اذ مع الاتيان بالتلبية يحصل الانعقاد قطعا ، بخلاف غيرها ، والاجماع ممنوع ، والاحتياط معارض بالاصل والنقل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وصورتها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لبيك اللّهم لبيك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شريك لك لبيك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يضيف الى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الحمد والنعمة لك والملك لك لا شريك لك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لبيك اللّهم لبيك ، لبيك ان الحمد والنعمة والملك لك لا شريك لك لبيك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الاول ذهب إليه السيد المرتضى قدس اللّه روحه وابنا بابويه واختاره ابن أبي عقيل وابن الجنيد وسلار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الثاني للمرتضى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الاخير ذكره الشيخ في المبسوط </w:t>
      </w:r>
      <w:r>
        <w:rPr>
          <w:rStyle w:val="FootnoteAnchor"/>
          <w:rtl w:val="true"/>
        </w:rPr>
        <w:footnoteReference w:id="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والنهاية </w:t>
      </w:r>
      <w:r>
        <w:rPr>
          <w:rStyle w:val="FootnoteAnchor"/>
          <w:rtl w:val="true"/>
        </w:rPr>
        <w:footnoteReference w:id="4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واختاره أبو الصلاح وابن البراج وابن حمزة وابن ادريس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ويجزئ الاخرس الاشارة مع عقد قلبه بمعناها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كلام ابن الجنيد يؤذن بجواز النيابة للاخرس في التلبية ، والمشهور الاول ، وهو أحوط ، ويؤيده رواية السكوني </w:t>
      </w:r>
      <w:r>
        <w:rPr>
          <w:rStyle w:val="FootnoteAnchor"/>
          <w:rtl w:val="true"/>
        </w:rPr>
        <w:footnoteReference w:id="4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عقد الاحرام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كان قارنا ولم يشعر ولم يقلد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ينبغي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لم يلب ، لانا بينا أن الاحرام يحصل بأحدهما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يجوز الاحرام في الحرير للنساء؟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لجواز لبسهن له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وهو أحوط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ذهب إليه الشيخ المفيد قدس اللّه روحه في كتاب أحكام النساء ، وابن الجنيد ، واختاره ابن ادريس ، عملا بالاصل ، واعتمادا على الروايتين المرويتين عن الصادق عليه ‌السلام </w:t>
      </w:r>
      <w:r>
        <w:rPr>
          <w:rStyle w:val="FootnoteAnchor"/>
          <w:rtl w:val="true"/>
        </w:rPr>
        <w:footnoteReference w:id="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ذهب إليه الشيخ رحمه‌ اللّه ومن تبعه ، لانه أحوط ، ولرواية عيص ابن القاسم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اللّه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المحرمة تلبس ما شاءت ، من الثياب غير الحرير والقفازين </w:t>
      </w:r>
      <w:r>
        <w:rPr>
          <w:rStyle w:val="FootnoteAnchor"/>
          <w:rtl w:val="true"/>
        </w:rPr>
        <w:footnoteReference w:id="4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أقوى ، وتحمل الرواية على الكراهية ، جمعا بين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واذا لم يكن مع الانسان ثوبا الاحرام وكان معه قباء ، جاز لبسه مقلوبا ، ويجعل ذيله على كتفيه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التفسير ذكره ابن ادريس ، وحكاه عن البزنطي لبعده عن شبه لبس المخيط ، ورواه الشيخ أيضا عن عمر بن يزيد عن أبي عبد اللّه عليه ‌السلام </w:t>
      </w:r>
      <w:r>
        <w:rPr>
          <w:rStyle w:val="FootnoteAnchor"/>
          <w:rtl w:val="true"/>
        </w:rPr>
        <w:footnoteReference w:id="4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كلام الشيخ يؤذن بالمعنى المتعارف من القلب ، وهو جعل الباطن ظاهرا ، وهو رواية الحلبي عن الصادق عليه ‌السلام </w:t>
      </w:r>
      <w:r>
        <w:rPr>
          <w:rStyle w:val="FootnoteAnchor"/>
          <w:rtl w:val="true"/>
        </w:rPr>
        <w:footnoteReference w:id="4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ابن بابويه عن الباقر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يلبس المحرم القباء اذا لم يكن له رداء ويقلب ظهره الى باطنه </w:t>
      </w:r>
      <w:r>
        <w:rPr>
          <w:rStyle w:val="FootnoteAnchor"/>
          <w:rtl w:val="true"/>
        </w:rPr>
        <w:footnoteReference w:id="49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أحرم متمتعا ودخل مكة وأحرم بالحج قبل التقصير ناسيا لم يكن عليه شي‌ء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دم ، وحمله على الاستحباب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في صحة العمرة ، وأن الاحرام لا يجب اعادته ، لوقوعهما على الوجه المأمور به شرعا ، وهل يجب عليه دم؟ قال الشيخ وعلي بن بابويه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واختاره ابن البراج ، عملا بالاحتياط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وبرواية اسحاق بن عمار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لابي عبد اللّه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يتمتع فينسي أن يقصر حتى يهل بالحج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دم يهريقه </w:t>
      </w:r>
      <w:r>
        <w:rPr>
          <w:rStyle w:val="FootnoteAnchor"/>
          <w:rtl w:val="true"/>
        </w:rPr>
        <w:footnoteReference w:id="4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وتحمل على الاستحباب ، اذ الكفارة مرتبة على الاثم ، وحيث لا اثم فلا 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سلار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واختاره المتأخر ، عملا بأصالة براءة الذمة ، واعتمادا على رواية معاوية بن عمار عن الصادق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رجل أهل بالعمرة ونسي أن يقصر حتى دخل الحج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يستغفر اللّه ولا شي‌ء عليه وتمت عمرته </w:t>
      </w:r>
      <w:r>
        <w:rPr>
          <w:rStyle w:val="FootnoteAnchor"/>
          <w:rtl w:val="true"/>
        </w:rPr>
        <w:footnoteReference w:id="4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والنكرة في سياق النفي يعم ، كما بين في أماكنه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فعل ذلك عامدا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بطلت عمرته وصارت حجته مبتولة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 على احرامه وكان الثاني باطلا ، والاول هو المروي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ذهب إليه الشيخ رحمه‌ اللّه ، عملا برواية أبي بصير عن الصادق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المتمتع اذا طاف وسعى ثم لبى بالحج قبل أن يقصر ، فليس عليه أن يقصر وليس عليه متعة </w:t>
      </w:r>
      <w:r>
        <w:rPr>
          <w:rStyle w:val="FootnoteAnchor"/>
          <w:rtl w:val="true"/>
        </w:rPr>
        <w:footnoteReference w:id="4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تحمل هذه على التعمد </w:t>
      </w:r>
      <w:r>
        <w:rPr>
          <w:rStyle w:val="FootnoteAnchor"/>
          <w:rtl w:val="true"/>
        </w:rPr>
        <w:footnoteReference w:id="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لئلا تنافي الروايات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الثاني ذهب إليه المتأخر ، وهو أنسب بالمذهب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بأن الاحرام 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يصح فعلها قبل دخول وقتها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ويقوى عندي بطلانهما ، لما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نوى الافراد ، ثم دخل مكة ، جاز أن يطوف ويسعى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ويقصر ، ويجعلها عمرة يتمتع بها ما لم يلب ، فان لبى انعقد احرامه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اعتبار بالتلبية وانما هو بالقصد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أن المفرد يجوز له العدول بعد الطواف الى التمتع مع دخول مكة ما لم يلب ، فان لبى قال الشيخ في النهاية </w:t>
      </w:r>
      <w:r>
        <w:rPr>
          <w:rStyle w:val="FootnoteAnchor"/>
          <w:rtl w:val="true"/>
        </w:rPr>
        <w:footnoteReference w:id="5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5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على حجته عملا برواية اسحاق بن عمار عن أبي بصير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لابي عبد اللّه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يفرد الحج ويطوف بالبيت ويسعى بين الصفا والمروة ، ثم يبدو له أن يجعلها عمرة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كان لبى بعد ما سعى قبل أن يقصر ، فلا متعة له </w:t>
      </w:r>
      <w:r>
        <w:rPr>
          <w:rStyle w:val="FootnoteAnchor"/>
          <w:rtl w:val="true"/>
        </w:rPr>
        <w:footnoteReference w:id="5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أرى لذكر التلبية هنا وجها ، وانما الحكم للنية ، 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الاعمال بالنيات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قوي ، لكن الحديث خاص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اشترط في احرامه أن يحله حيث حبسه ، ثم أحصر ، تحلل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يسقط الهدي؟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وفائدة الاشتراط جواز التحلل عند الاحصار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التحلل من غير شرط ، والاول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في جواز التحلل مع الاشتراط ، وانما الخلاف في سقوط الهدي ، فذهب الشيخ رحمه‌ اللّه وابن الجنيد الى أنه لا يسقط ، عملا بعموم الآية وتكون فائدة الاشتراط </w:t>
      </w:r>
      <w:r>
        <w:rPr>
          <w:rStyle w:val="FootnoteAnchor"/>
          <w:rtl w:val="true"/>
        </w:rPr>
        <w:footnoteReference w:id="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حينئذ جواز التحلل عند حصول العذر مع نية التحلل من غير تربص ، كما في المصدود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السيد المرتضى وابن ادريس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 المرتضى في الانتصار </w:t>
      </w:r>
      <w:r>
        <w:rPr>
          <w:rStyle w:val="FootnoteAnchor"/>
          <w:rtl w:val="true"/>
        </w:rPr>
        <w:footnoteReference w:id="5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بالاجماع ، بأنه قد ورد الامر باستحباب الاشتراط ، ولا فائدة له الا سقوط الهدي ، وحمل الآية على من لم يشترط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والاجماع ممنوع ، خصوصا مع مخالفة أكثر الاصحاب ، والفائدة متحققة ، وهي جواز التحلل من غير تربص ، بخلاف ما لو لم يشترط ، فيجب التربص الى ان يبلغ الهدي محله ، والتخصيص يحتاج الى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ظهر من هذا أن السيد المرتضى يسوغ الاحلال مع حصول العذر من دون التربص ثم ان كان اشترط سقط الهدي والا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والمندوبات رفع الصوت بالتلبية للرجال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المشهور الاستحباب مطلقا ، وذهب ابنا بابويه الى استحباب الاسرار بالتلبيات الاربع ، وذهب بعض الاصحاب الى وجوب الجهر بهن على الرجال مطلقا ، والمحصل ما ذكره المصنف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ذبح المحرم صيدا ، كان ميتة حراما على المحل والمحرم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تحريم الصلاة في جلد هذا الصيد اشكال ، ينشأ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أصالة الاباحة ومن أن تشبيهه بالميتة مساواته في جميع الاحكام ، وهو أحوط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وشهادة العقد واقامة ، ولو تحملها محلا ، ولا بأس به بعد الاحلال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 مراد الاصحاب تحريم اقامة الشهادة التي وقعت على 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بين محرمين ، أو محل ومحرم ، أما لو وقعت بين محلين وتحملها محلا ، فالاقرب جواز اقامتها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عموم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يَأْبَ الشُّهَداءُ إِذا ما دُعُوا </w:t>
      </w:r>
      <w:r>
        <w:rPr>
          <w:rStyle w:val="FootnoteAnchor"/>
          <w:rtl w:val="true"/>
        </w:rPr>
        <w:footnoteReference w:id="5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وإليه أومى في المبسوط </w:t>
      </w:r>
      <w:r>
        <w:rPr>
          <w:rStyle w:val="FootnoteAnchor"/>
          <w:rtl w:val="true"/>
        </w:rPr>
        <w:footnoteReference w:id="5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اختلف الزوجان في العقد ، فادعى أحدهما وقوعه في حال الاحرام وأنكر الاخر ، فالقول قول من يدعي الاحلال ، ترجيحا لجانب الصحة ، ولكن ان كان المنكر المرأة كان لها نصف المهر ، لاعترافه بما يمنع من الوطي ، 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المهر كله كان حسنا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هنا بحثان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ادعت المرأة وقوع العقد حالة الاحرام وأنكر الزوج ، فالقول قوله ، تنزيلا لفعل المسلم على المشروع ، ولانه منكر ، ولانه أعرف بنفسه ، وعليها البينة ، فان أقامت البينة حكم بفساد 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كان ذلك قبل الدخول ، فلا مهر ، لبطلان العقد الذي هو سبب فيه ، واذا بطل السبب بطل المسبب لا محالة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كان بعده ، كان لها مهر المثل مع جهلها بالحرمة لثبوته بالوطء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ان توهم الحل بهذا العقد ، ولو عرف أنه لا يبيحه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فاما أن تكون الزوجة عارفة بذلك أولا ، فان لم تكن عارفة كان لها المهر أيضا وان كانت عارفة ، فان كانت مطاوعة ، فلا شي‌ء ، والا فالمهر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لم تقم البينة ، فقد قلنا ان القول قوله ، لكن ليس لها المطالبة بالمهر مع عدم القبض ان لم تكن وطأها ، لاعترافها بفساد العقد ، أو كان قد وطئها عالمة بالتحريم مطاوعة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 فلها المطالبة ، فان كان بقدر مهر المثل ، فلا يجب ، وان كان أكثر لم </w:t>
      </w:r>
      <w:bookmarkStart w:id="145" w:name="pg19579_200945"/>
    </w:p>
    <w:p>
      <w:pPr>
        <w:pStyle w:val="BookText"/>
        <w:rPr/>
      </w:pPr>
      <w:bookmarkEnd w:id="1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 لها أخذ الزائد ، وان كان أقل لم يلزمه أكثر من المسمى ، ولها أن تمنع نفسها باطنا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انعكس الفرض كان القول قول المرأة لغير ما ذكرناه ما لم يقم البينة ، ثم ان وقع ذلك بعد الدخول ، كان عليه المهر كملا ، لثبوته بالوطء ثبوتا مستقرا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كان قبل الدخول ، قال الشيخ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لها نصف الصداق </w:t>
      </w:r>
      <w:r>
        <w:rPr>
          <w:rStyle w:val="FootnoteAnchor"/>
          <w:rtl w:val="true"/>
        </w:rPr>
        <w:footnoteReference w:id="5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وجوبه كملا ، لوجود المقتضي ، وهو العقد المحكوم بصحته شرعا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بأنه حرم عليه نكاحها قبل الدخول باعترافه ، فيجب لها نصف المهر كالطلاق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عندنا باطل ، سلمنا لكن الفرق موجود ، اذ الطلاق يحصل معه البينونة ظاهرا ، بخلاف صورة النزاع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لو أقام البينة ، فالحكم ما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وطولنا الكلام فيها ، لكونها من المهمات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6" w:name="__RefHeading___Toc34842_2314609296"/>
      <w:bookmarkStart w:id="147" w:name="_Toc52"/>
      <w:bookmarkEnd w:id="146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1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أشكل زمان وقوع العقد ، فلم يعلم هل كان حال الاحلال أو حالة الاحرام؟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العقد صحيحا </w:t>
      </w:r>
      <w:r>
        <w:rPr>
          <w:rStyle w:val="FootnoteAnchor"/>
          <w:rtl w:val="true"/>
        </w:rPr>
        <w:footnoteReference w:id="5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والاحوط تجديده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8" w:name="__RefHeading___Toc34844_2314609296"/>
      <w:bookmarkStart w:id="149" w:name="_Toc53"/>
      <w:bookmarkEnd w:id="148"/>
      <w:r>
        <w:rPr>
          <w:rtl w:val="true"/>
        </w:rPr>
        <w:t xml:space="preserve">فرع آخر </w:t>
      </w:r>
      <w:r>
        <w:rPr>
          <w:rtl w:val="true"/>
        </w:rPr>
        <w:t>:</w:t>
      </w:r>
      <w:bookmarkEnd w:id="149"/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كانت المرأة محرمة ، فالحكم ما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0" w:name="pg19579_200946"/>
    </w:p>
    <w:p>
      <w:pPr>
        <w:pStyle w:val="Heading3"/>
        <w:numPr>
          <w:ilvl w:val="2"/>
          <w:numId w:val="1"/>
        </w:numPr>
        <w:rPr/>
      </w:pPr>
      <w:bookmarkStart w:id="151" w:name="__RefHeading___Toc34846_2314609296"/>
      <w:bookmarkStart w:id="152" w:name="_Toc54"/>
      <w:bookmarkEnd w:id="150"/>
      <w:bookmarkEnd w:id="151"/>
      <w:r>
        <w:rPr>
          <w:rtl w:val="true"/>
        </w:rPr>
        <w:t xml:space="preserve">فرع ثالث </w:t>
      </w:r>
      <w:r>
        <w:rPr>
          <w:rtl w:val="true"/>
        </w:rPr>
        <w:t>:</w:t>
      </w:r>
      <w:bookmarkEnd w:id="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يكره للمحرم أن يخطب امرأة ليعقد عليها </w:t>
      </w:r>
      <w:r>
        <w:rPr>
          <w:rStyle w:val="FootnoteAnchor"/>
          <w:rtl w:val="true"/>
        </w:rPr>
        <w:footnoteReference w:id="5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وتبعه ابن حمزة ، وحرمه أبو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الاول ، تمسكا بالاصل ، واقتصارا على النقل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ويحرم الطيب على العموم ما خلا خلوق الكعبة ، ولو في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اضطر الى أكل ما فيه طيب ، أو لبس ما فيه طيب ، قبض على 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يحرم المسك والزعفران والعود والكافور والورس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يقتصر بعض على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المسك والعنبر والزعفران والورس ، والاول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أكثر الاصحاب الى الاول ، وهو اختيار الشيخ في المبسوط الا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وأغلظ الاجناس 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المسك والعنبر والكافور والزعفران والعود وقد الحق بذلك الورس </w:t>
      </w:r>
      <w:r>
        <w:rPr>
          <w:rStyle w:val="FootnoteAnchor"/>
          <w:rtl w:val="true"/>
        </w:rPr>
        <w:footnoteReference w:id="5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أبي 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أغلظها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المسك والعنبر والورس والزعفران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ظاهر كلام أبي علي ، عملا بظاهر الروايات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وتخصيص بعض الاجناس بالذكر ، كما اشتملت عليه بعض الروايات ، غير مقيد لانتفاء التحريم عما عداه ، لان دلالة المفهوم بتقدير كونها حجة ضعيفة ، فلا يعارض المنطوق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الثاني ذكره في النهاية </w:t>
      </w:r>
      <w:r>
        <w:rPr>
          <w:rStyle w:val="FootnoteAnchor"/>
          <w:rtl w:val="true"/>
        </w:rPr>
        <w:footnoteReference w:id="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ظاهر كلامه في الخلاف </w:t>
      </w:r>
      <w:r>
        <w:rPr>
          <w:rStyle w:val="FootnoteAnchor"/>
          <w:rtl w:val="true"/>
        </w:rPr>
        <w:footnoteReference w:id="5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لانه 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يوجب الكفارة باستعمال ما عدا هذه ، وتبعه ابن حمزة ، واقتصر في الجمل </w:t>
      </w:r>
      <w:r>
        <w:rPr>
          <w:rStyle w:val="FootnoteAnchor"/>
          <w:rtl w:val="true"/>
        </w:rPr>
        <w:footnoteReference w:id="5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ما عدا الورس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يجب اجتنابه المسك والعنبر والكافور والورس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روي العود </w:t>
      </w:r>
      <w:r>
        <w:rPr>
          <w:rStyle w:val="FootnoteAnchor"/>
          <w:rtl w:val="true"/>
        </w:rPr>
        <w:footnoteReference w:id="5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البراج حرم المسك والزعفران والعنبر والورس ، عملا بالاصل ، واقتصارا على النقل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والاصل يخالف ، والحديث المشتمل على الزائد لا ينافي المشتمل على الاقل ، كما بيناه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في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ينبغي أن يراد فيه مع بقاء رائحته ، اذ مع انتفائها ينتفي 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ولبس المخيط للرجال ، وفي النساء خلاف ، والاظهر الجواز ، اضطرارا واختيارا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الغلالة ، فجائزة للحائض اجماعا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المشهور بين الاصحاب جوازه ، وحرمه في النهاية </w:t>
      </w:r>
      <w:r>
        <w:rPr>
          <w:rStyle w:val="FootnoteAnchor"/>
          <w:rtl w:val="true"/>
        </w:rPr>
        <w:footnoteReference w:id="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الجواز 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الاصل ، ولانه المشهور بين الاصحاب ، فيتعين اتباعه ، وما تقدم في رواية يعقوب </w:t>
      </w:r>
      <w:r>
        <w:rPr>
          <w:rStyle w:val="FootnoteAnchor"/>
          <w:rtl w:val="true"/>
        </w:rPr>
        <w:footnoteReference w:id="5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بعموم المنع ، وهو مخصوص بالرجال ، توفيقا بين الادلة ، ولان عمل المسلمين على ما قلناه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والاكتحال بالسواد على قول ، وبما فيه طيب ، ويستوي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الرجل والمرأة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تحريم الاكتحال بالسواد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الجواز ، قاله في الخلاف </w:t>
      </w:r>
      <w:r>
        <w:rPr>
          <w:rStyle w:val="FootnoteAnchor"/>
          <w:rtl w:val="true"/>
        </w:rPr>
        <w:footnoteReference w:id="5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والاقتصاد </w:t>
      </w:r>
      <w:r>
        <w:rPr>
          <w:rStyle w:val="FootnoteAnchor"/>
          <w:rtl w:val="true"/>
        </w:rPr>
        <w:footnoteReference w:id="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تمسكا بالاصل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التحريم ، ذهب إليه في النهاية </w:t>
      </w:r>
      <w:r>
        <w:rPr>
          <w:rStyle w:val="FootnoteAnchor"/>
          <w:rtl w:val="true"/>
        </w:rPr>
        <w:footnoteReference w:id="5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عملا برواية زرارة عن الصادق عليه ‌السلام </w:t>
      </w:r>
      <w:r>
        <w:rPr>
          <w:rStyle w:val="FootnoteAnchor"/>
          <w:rtl w:val="true"/>
        </w:rPr>
        <w:footnoteReference w:id="5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وعليه الاكثر ، وجعله ابن بابويه مخصوصا بالمرأة اذا قصدت به الريبة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وأطلق ابن الجنيد ، عملا برواية معاوية بن عمار عن أبي عبد اللّه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تكتحل الرجل والمرأة المحرمان بالكحل الاسود الا من علة </w:t>
      </w:r>
      <w:r>
        <w:rPr>
          <w:rStyle w:val="FootnoteAnchor"/>
          <w:rtl w:val="true"/>
        </w:rPr>
        <w:footnoteReference w:id="5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النهي التحريم ، كما بيناه في اصول الفقه ، والمشهور تحريم الاكتحال بما فيه طيب ، وجعله ابن الجنيد مكروها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التمسك بالرواية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النظر في المرآة على الاشهر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التحريم ، ذهب إليه في النهاية </w:t>
      </w:r>
      <w:r>
        <w:rPr>
          <w:rStyle w:val="FootnoteAnchor"/>
          <w:rtl w:val="true"/>
        </w:rPr>
        <w:footnoteReference w:id="5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5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وتبعه أبو الصلاح وابن ادريس ، عملا بالاحتياط وبالروايتين المرويتين عن الصادق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‌السلام </w:t>
      </w:r>
      <w:r>
        <w:rPr>
          <w:rStyle w:val="FootnoteAnchor"/>
          <w:rtl w:val="true"/>
        </w:rPr>
        <w:footnoteReference w:id="5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والاخر الجواز ، تمسكا بالاصل ، واختاره ابن البراج وابن حمزة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ولبس الخفين وما يستر ظهر القدم ، فان اضطر جاز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يشقهما ، وهو متروك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 بالشق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يشق ظاهر قدمهما ، هو الشيخ في المبسوط </w:t>
      </w:r>
      <w:r>
        <w:rPr>
          <w:rStyle w:val="FootnoteAnchor"/>
          <w:rtl w:val="true"/>
        </w:rPr>
        <w:footnoteReference w:id="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يقطعهما حتى يكونا أسفل من الكعبين على جهتهما </w:t>
      </w:r>
      <w:r>
        <w:rPr>
          <w:rStyle w:val="FootnoteAnchor"/>
          <w:rtl w:val="true"/>
        </w:rPr>
        <w:footnoteReference w:id="5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محتجا بالاحتياط اذ مع الشق يحصل البراءة والصحة قطعا ، بخلاف العدم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وبمضمونه قال أبو علي ابن الجنيد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ابن حمزة ، فاختياره ما ذكره الشيخ في المبسوط ، واستحب قطع الساقين ، ولم يذكر في النهاية </w:t>
      </w:r>
      <w:r>
        <w:rPr>
          <w:rStyle w:val="FootnoteAnchor"/>
          <w:rtl w:val="true"/>
        </w:rPr>
        <w:footnoteReference w:id="5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الشق ، بل سوغ لبسه مع الضرورة واطلق ، وصرح ابن ادريس بالعدم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أصالة براءة الذمة ، واطلاق الرواية </w:t>
      </w:r>
      <w:r>
        <w:rPr>
          <w:rStyle w:val="FootnoteAnchor"/>
          <w:rtl w:val="true"/>
        </w:rPr>
        <w:footnoteReference w:id="5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ستر القدم حرام على المحرم اجماعا ، وانما يتحرز عنه بالشق ، وما لا يتم الواجب الا به فهو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يكون الستر محرما اذا اضطر الى لبس الخفين ، أو اذا لم يضطر ،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والضرورة هنا متحققة فلا تحريم ، ويقوي عندي وجوب الشق ، عملا بالرواية المروية عن الباقر عليه ‌السلام </w:t>
      </w:r>
      <w:r>
        <w:rPr>
          <w:rStyle w:val="FootnoteAnchor"/>
          <w:rtl w:val="true"/>
        </w:rPr>
        <w:footnoteReference w:id="5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وجواز اللبس لا ينافيه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3" w:name="pg19579_200950"/>
    </w:p>
    <w:p>
      <w:pPr>
        <w:pStyle w:val="BookText"/>
        <w:rPr/>
      </w:pPr>
      <w:bookmarkEnd w:id="1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والفسوق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السباب أيضا ، ولا بأس به ، اذ لا ينفك عنه الا نادرا ، وخصصه ابن البراج بالكذب على اللّه ورسوله وأئمته عليهم ‌السلام ، وهو غريب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رحمه‌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والجدال ، وهو قول لا واللّه وبلى واللّه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من يمين يريد بها طاعة اللّه وصلة رحم ، فمعفو عنه ما لم يدأب في ذلك ، وهو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4" w:name="__RefHeading___Toc34848_2314609296"/>
      <w:bookmarkStart w:id="155" w:name="_Toc55"/>
      <w:bookmarkEnd w:id="154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1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ادعى عليه بدعوى كاذبة ، ففي جواز دفعها بلفظ الجلالة اشكال ، ينشأ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عموم المنع ، ومن أن فيه دفعا للضرر ، فيكون سائغا ، 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ولا اضرار </w:t>
      </w:r>
      <w:r>
        <w:rPr>
          <w:rStyle w:val="FootnoteAnchor"/>
          <w:rtl w:val="true"/>
        </w:rPr>
        <w:footnoteReference w:id="5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رحمه‌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وقتل هوام الجسد حتى القمل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سوغ ابن حمزة قتل القملة على البدن ، والمشهور المنع ، عملا بالرواية </w:t>
      </w:r>
      <w:r>
        <w:rPr>
          <w:rStyle w:val="FootnoteAnchor"/>
          <w:rtl w:val="true"/>
        </w:rPr>
        <w:footnoteReference w:id="5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واخراج الدم الا عند الضرورة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ذهب إليه الشيخ المفيد قدس اللّه روحه ، الا مع الضرورة عملا برواية الحسن الصيقل عن الصادق عليه ‌السلام عن المحرم يحتجم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الا أن يخاف على نفسه التلف ولا يستطيع الصلاة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آذاه الدم فلا بأس به ويحتجم ولا يحلق الشعر </w:t>
      </w:r>
      <w:r>
        <w:rPr>
          <w:rStyle w:val="FootnoteAnchor"/>
          <w:rtl w:val="true"/>
        </w:rPr>
        <w:footnoteReference w:id="5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وتحمل ما عداها مما تدل على الجواز الذي هو حجة القائلين على الضرورة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جمعا بين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قيل في حك الجسد المفضي الى ادمائه ، وكذا في السواك ، والكراهية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البحث في هاتين كالبحث في السابقة ، وقد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 السواك المحرم هو المفضي الى الادماء فقط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ولبس السلاح لغير الضرورة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يكره </w:t>
      </w:r>
      <w:r>
        <w:rPr>
          <w:rStyle w:val="FootnoteAnchor"/>
          <w:rtl w:val="true"/>
        </w:rPr>
        <w:footnoteReference w:id="5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أشبه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الاول هو المشهور بين الاصحاب ، فيتعين اتباعه دفعا للضرورة والثاني مستنده الاصل ، ويعارض بالاحتياط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ويتأكد في السواد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</w:t>
      </w:r>
      <w:r>
        <w:rPr>
          <w:rStyle w:val="FootnoteAnchor"/>
          <w:rtl w:val="true"/>
        </w:rPr>
        <w:footnoteReference w:id="5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والاقرب الكراهية ، عملا بالاصل ، والرواية </w:t>
      </w:r>
      <w:r>
        <w:rPr>
          <w:rStyle w:val="FootnoteAnchor"/>
          <w:rtl w:val="true"/>
        </w:rPr>
        <w:footnoteReference w:id="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الدالة على الحرمة محمولة على الكراهية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والنقاب للمرأة على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منشؤه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النظر الى أصل الجواز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فتوى الشيخ رحمه‌ اللّه في المبسوط </w:t>
      </w:r>
      <w:r>
        <w:rPr>
          <w:rStyle w:val="FootnoteAnchor"/>
          <w:rtl w:val="true"/>
        </w:rPr>
        <w:footnoteReference w:id="5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فانه أفتى بالتحريم ، وتبعه المتأخر ، وهو الحق عندي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كشف وجهها واجب ، ولا يتم الا بترك النقاب ، وما لا يتم الواجب الا به فهو واجب ، فيكون ترك النقاب واجبا ولا نعني بكونه محرما الا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وجب كشف الوجه جميعا ، لما ساغ اسدال القناع الى طرف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الانف ، لانه من جملة الوجه ، اذ الوجه عبارة عما يحصل به المواجهة ، واللازم باطل اتفاقا منا ، فالملزوم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الملازمة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التحريم هناك انما هو لكون النقاب ساترا لبعض الوجه وهذا المعنى متحقق في اسدال القناع فيثبت التحريم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لا نجوز ذلك مطلقا ، بل يشترط في جواز الاسدال عدم اصابة القناع للوجه ، وهذا غير ممكن في النقاب فافترقا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 الشيخ قال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لها أن تسدل على وجهها ثوبا اسدالا وتمنعه بيدها من أن يباشر وجهها أو بخشبة ، فان باشر وجهها الثوب الذي تسدله تعمدا كان عليها دم </w:t>
      </w:r>
      <w:r>
        <w:rPr>
          <w:rStyle w:val="FootnoteAnchor"/>
          <w:rtl w:val="true"/>
        </w:rPr>
        <w:footnoteReference w:id="5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الحلبي عن أبي عبد اللّه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 أبو جعفر عليه ‌السلام بامرأة متنقعة وهي محرمة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احرمي واسفري وأرخي ثوبك من فوق رأسك ، فانك ان تنقبت لم يتغير لونك ، فقال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أين ترخيه؟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تغطي عينيها ، قال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يبلغ فمها؟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Style w:val="FootnoteAnchor"/>
          <w:rtl w:val="true"/>
        </w:rPr>
        <w:footnoteReference w:id="5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أفاض قبل الغروب جاهلا أو ناسيا ، فلا شي‌ء عليه ، وان كان عامدا أجبره ببدنة ، وان لم يقدر صام ثمانية عشر يوما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التقدير هو المشهور بين الاصحاب ، ومستنده النقل عن أهل البيت عليهم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لم يتفق له الوقوف بعرفات نهارا ، فوقف ليلا ، ثم لم يدرك المشعر حتى تطلع الشمس فاته الحج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يدركه ولو قبل الزوال ، وهو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القول ذكره السيد المرتضى قدس اللّه روحه ، محتجا بالاجماع وأن كل من قال بوجوب الوقوف بالمشعر اجتزأ به ، ولو كان الوقوف قبل الزوال بلا فصل ، مع فوات الوقوف بعرفة لعذر من نسيان أو غيره ، فالفرق بين المسألتين خلاف اجماع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وكلاهما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الاول ، فلان جماعة من أكابر علمائنا ، كالشيخ رحمه‌ اللّه وأتباعه ، خالفوا في ذلك ، وحكموا بفوات الحج مع عدم ادراك أحدهما اختيارا ، محتجين بالاجماع وبالاخبار ، واذا تعارض الاجماعان تساقطا ، والا لزم الجمع بين النقيضين ، أو الترجيح من غير مرجح ، وهما محالان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الثاني ، فممنوع أيضا ، بل لو ادعي الاجماع المركب على خلافه أمكن اذ لم يدرك الوقوف الاختياري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عرفت هذا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 أنه يدرك الحج مع الوقوف به ولو قبل الزوال 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ايجاب الاعادة مشقة وحرج عظيم ، فيكون منتفيا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جَعَلَ عَلَيْكُمْ فِي الدِّينِ مِنْ حَرَجٍ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يُرِيدُ اللّهُ بِكُمُ الْيُسْرَ وَلا يُرِيدُ بِكُمُ الْعُسْرَ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بعثت بالحنيفية السمحة السهلة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من الاخبار التي لا تحصى كثرة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جميل بن دراج عن أبي عبد اللّه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أدرك المشعر </w:t>
      </w:r>
      <w:bookmarkStart w:id="156" w:name="pg19579_200954"/>
    </w:p>
    <w:p>
      <w:pPr>
        <w:pStyle w:val="BookText"/>
        <w:rPr/>
      </w:pPr>
      <w:bookmarkEnd w:id="1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الحرام يوم النحر قبل زوال الشمس ، فقد أدرك الحج </w:t>
      </w:r>
      <w:r>
        <w:rPr>
          <w:rStyle w:val="FootnoteAnchor"/>
          <w:rtl w:val="true"/>
        </w:rPr>
        <w:footnoteReference w:id="5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اسحاق بن عمار على أبي الحسن عليه ‌السلام يسأله عمن لم يدرك الناس بالموقفين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أدرك مزدلفة فوقف بها قبل أن يزول الشمس يوم النحر ، فقد أدرك الحج </w:t>
      </w:r>
      <w:r>
        <w:rPr>
          <w:rStyle w:val="FootnoteAnchor"/>
          <w:rtl w:val="true"/>
        </w:rPr>
        <w:footnoteReference w:id="5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هذان الخبران يحتملان معنيين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أن من أدرك مزدلفة قبل زوال الشمس ، فقد أدرك فضل الحج وثوابه ، دون أن يكون المراد بهما أن من أدركه فقد سقط عنه فرض 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أيضا أن يكون هذا الحكم مخصوصا بمن أدرك عرفات ، ثم جاء الى المشعر قبل الزوال فقد أدرك الحج ، لانه أدرك أحد الموقفين اختيارا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محتجا على هذا التأويل برواية </w:t>
      </w:r>
      <w:r>
        <w:rPr>
          <w:rStyle w:val="FootnoteAnchor"/>
          <w:rtl w:val="true"/>
        </w:rPr>
        <w:footnoteReference w:id="5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قاصرة عن افادة المطلوب ، ونقلهما في الخلاف </w:t>
      </w:r>
      <w:r>
        <w:rPr>
          <w:rStyle w:val="FootnoteAnchor"/>
          <w:rtl w:val="true"/>
        </w:rPr>
        <w:footnoteReference w:id="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ليس لهما تأويل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الشيخ بالروايات المشهورة عن أهل البيت عليهم ‌السلام ، وتحمل على ما ذكرناه ، جمعا بين الادلة ، وتوهم المتأخر هنا وهما فتوق زلله </w:t>
      </w:r>
      <w:r>
        <w:rPr>
          <w:rStyle w:val="FootnoteAnchor"/>
          <w:rtl w:val="true"/>
        </w:rPr>
        <w:footnoteReference w:id="5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7" w:name="__RefHeading___Toc34850_2314609296"/>
      <w:bookmarkStart w:id="158" w:name="_Toc56"/>
      <w:bookmarkEnd w:id="157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158"/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أدرك أحد الموقفين اضطرارا ، فالاقرب بطلان الحج ، لفوات أعظم الاركان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9" w:name="pg19579_200955"/>
    </w:p>
    <w:p>
      <w:pPr>
        <w:pStyle w:val="Heading3"/>
        <w:numPr>
          <w:ilvl w:val="2"/>
          <w:numId w:val="1"/>
        </w:numPr>
        <w:rPr/>
      </w:pPr>
      <w:bookmarkStart w:id="160" w:name="__RefHeading___Toc34852_2314609296"/>
      <w:bookmarkStart w:id="161" w:name="_Toc57"/>
      <w:bookmarkEnd w:id="159"/>
      <w:bookmarkEnd w:id="160"/>
      <w:r>
        <w:rPr>
          <w:rtl w:val="true"/>
        </w:rPr>
        <w:t xml:space="preserve">فرع آخر </w:t>
      </w:r>
      <w:r>
        <w:rPr>
          <w:rtl w:val="true"/>
        </w:rPr>
        <w:t>:</w:t>
      </w:r>
      <w:bookmarkEnd w:id="1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فاته الوقوف بالمشعر لم يجزيه الوقوف بعرفة </w:t>
      </w:r>
      <w:r>
        <w:rPr>
          <w:rStyle w:val="FootnoteAnchor"/>
          <w:rtl w:val="true"/>
        </w:rPr>
        <w:footnoteReference w:id="5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وعنى به الوقوف الاختياري والاضطراري بعرفة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نوى الوقوف ، ثم نام او جن أو اغمي عليه ، صح وقوفه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والمواضع التي تجب أن يكون الانسان فيها مفيقا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الاحرام ، والوقوف بالموقفين ، والطواف ، والسعي ، فان كان مجنونا أو مغلوبا على عقله ، لم ينعقد احرامه ، الا أن ينوي عنه وليه على ما قدمناه وما عداه يصح منه ، وصلاة الطواف حكمها حكم الاربعة ، وكذا طواف النساء ، وكذا حكم النوم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والاولى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تصح منه الوقوف بالموقفين وان كان نائما ، لان الغرض منه الكون فيه لا الذكر </w:t>
      </w:r>
      <w:r>
        <w:rPr>
          <w:rStyle w:val="FootnoteAnchor"/>
          <w:rtl w:val="true"/>
        </w:rPr>
        <w:footnoteReference w:id="5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غير واضح ، ولا بدّ من نية الوقوف بغير خلاف ، لما قدمناه من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وعنى بها الآية والخبر المشهور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والاجماع أيضا حاصل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سبقت منه نية الوقوف في وقته صح حجه ، والا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الاول أنه مع فعل ذلك يكون قد أتى بالمأمور به على وجهه فخرج عن عهدة التكليف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الصغرى ، فلان المأمور به ليس الا الكون في الموضع المخصوص فقط اجماعا منا ، وليس الذكر جزءا منه ، بل انما هو مستحب ، ومع سبق النية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العذر في الوقت يكون ناويا للكون المأمور به ، فيكون آتيا به ، اذ الواجب ما يصدق عليه هذا الاسم فقط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قول الاصحاب وقت الوقوف ما بين طلوع الفجر الى طلوع الشمس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هذا الزمان صالح لنية الكون ، ولا ريب في صدقه ، 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الوقوف بالمشعر ، لا بمعنى أنه يجب شغل جميع أجزاء هذا الزمان بالوقوف ، بمعنى أنه أي وقت منه نوى الوقوف فيه أجزأ ، كما في أوقات العبادات اليومية بعد حضور أول الوقت ناويا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الثانية ، فلما بينا أن الامر للاجزاء ، اما اذا لم ينو أصلا ، أو نوى قبل دخول وقت الوقوف ، ثم حصل العذر ، لم يصح وقوفه ، لانه لم يأت بالمأمور به ، وهو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وتجب فيه شروط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مما يسمى حجرا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الرمي الا بالحجر وما كان من جنسه من الجواهر والبرام وأنواع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يجوز بغيره ، كالمدر والاجر والكحل والزرنيخ والملح ، وغير ذلك من الذهب والفضة </w:t>
      </w:r>
      <w:r>
        <w:rPr>
          <w:rStyle w:val="FootnoteAnchor"/>
          <w:rtl w:val="true"/>
        </w:rPr>
        <w:footnoteReference w:id="5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المبسوط </w:t>
      </w:r>
      <w:r>
        <w:rPr>
          <w:rStyle w:val="FootnoteAnchor"/>
          <w:rtl w:val="true"/>
        </w:rPr>
        <w:footnoteReference w:id="5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والجمل </w:t>
      </w:r>
      <w:r>
        <w:rPr>
          <w:rStyle w:val="FootnoteAnchor"/>
          <w:rtl w:val="true"/>
        </w:rPr>
        <w:footnoteReference w:id="5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الرمي الا بالحصى ، وتبعه ابن ادريس ، وهو اختيار السيد المرتضى قدس اللّه روحه ، ونقله عن الشافعي أيضا ولعله أقرب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الرمي عبادة شرعية ، فيقتصر منها على اذن الشارع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 المرتضى بالاجماع ، وطريقة الاحتياط ، اذ لا خلاف في اجزاء الرمي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بالحجر ، وانما الخلاف فيما عداه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وعارض الجمهور بما رووه عن الفضل بن عباس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أفاض رسول اللّه صلى ‌اللّه‌ عليه ‌وآله من عرفة وهبط وادي محسر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أيها الناس عليكم بحصى الخذف </w:t>
      </w:r>
      <w:r>
        <w:rPr>
          <w:rStyle w:val="FootnoteAnchor"/>
          <w:rtl w:val="true"/>
        </w:rPr>
        <w:footnoteReference w:id="55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والامر للوجوب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الشيخ بأن المقصود الرمي ، وهو يحصل بكل واحد من هذه الامور ونمنع ذلك ، سلمنا لكنه منقوض بالكحل والزرنيخ وما أشبههما ، فان مسمى الرمي يحصل بهما مع أنه لا يجزيه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يستحب أن يرميها خذفا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السيد المرتضى قدس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انفردت به الامامية القول بوجوب الخذف لحصى الجمار ، وهو أن يضع الرامي الحصاة على ابهام يده اليمنى ويدفعه بظهر اصبعه الوسطى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يراع غيره ذلك ، وتبعه ابن ادريس ، وهو ظاهر كلام الشيخ في المبسوط </w:t>
      </w:r>
      <w:r>
        <w:rPr>
          <w:rStyle w:val="FootnoteAnchor"/>
          <w:rtl w:val="true"/>
        </w:rPr>
        <w:footnoteReference w:id="5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المرتضى قدس اللّه روحه بالاجماع ، وبأن النبي عليه ‌السلام في أكثر الروايات أمر بالخذف ، والخذف كيفية في الرمي مخالفة لغيرها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القول ليس بعيدا من الصواب ، لكن الاول يعتضد بأصالة البراءة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تمتع المكي وجب عليه الهدي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مر البحث في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يجزئ الواحد في الواجب الا عن واحد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يجزي مع الضرورة عن خمسة وعن سبعة ، اذا كانوا أهل خوان واحد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اختلفت الآراء في هذه المسألة بسبب اختلاف الروايات ، فذهب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كتابي الاخبار والنهاية </w:t>
      </w:r>
      <w:r>
        <w:rPr>
          <w:rStyle w:val="FootnoteAnchor"/>
          <w:rtl w:val="true"/>
        </w:rPr>
        <w:footnoteReference w:id="5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5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القول الثاني ، 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سبعين ، عملا بالرواية المروية عن أبي جعفر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خف فهو أفضل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كم يجزئ؟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سبعين </w:t>
      </w:r>
      <w:r>
        <w:rPr>
          <w:rStyle w:val="FootnoteAnchor"/>
          <w:rtl w:val="true"/>
        </w:rPr>
        <w:footnoteReference w:id="5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في الخلاف </w:t>
      </w:r>
      <w:r>
        <w:rPr>
          <w:rStyle w:val="FootnoteAnchor"/>
          <w:rtl w:val="true"/>
        </w:rPr>
        <w:footnoteReference w:id="5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الى الاول ، واختاره المتأخر ، ولعله أقرب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عموم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تَمَتَّعَ بِالْعُمْرَةِ إِلَى الْحَجِّ فَمَا اسْتَيْسَرَ مِنَ الْهَدْيِ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وتحمل الرواية على التطوع ، جمعا بين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ويستحب أن يقسم الهدي أثلاثا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يأكل ثلثه ، ويتصدق بثلثه ويهدي ثلثه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الاكل منه ، وهو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السنة أن يأكل من هديه لمتعته يأكل ثلثه ، ويطعم القانع والمعتر ثلثه ، ويهدي لاصدقائه ثلثه </w:t>
      </w:r>
      <w:r>
        <w:rPr>
          <w:rStyle w:val="FootnoteAnchor"/>
          <w:rtl w:val="true"/>
        </w:rPr>
        <w:footnoteReference w:id="5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فاما هدي التمتع والقارن ، فالواجب أن يأكل منه ولو قليلا ، ويتصدق على القانع والمعتر ولو قليلا ،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فَكُلُوا مِنْها وَأَطْعِمُوا الْقانِعَ وَالْمُعْتَرَّ </w:t>
      </w:r>
      <w:r>
        <w:rPr>
          <w:rStyle w:val="FootnoteAnchor"/>
          <w:rtl w:val="true"/>
        </w:rPr>
        <w:footnoteReference w:id="5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والامر عندنا يقتضي الوجوب والفور دون التراخي ، وهو الاقوى عندي ، وعليه دلت ظاهر الروايات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فقد الهدي ووجد ثمنه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يخلفه عند من يشتريه طول ذي الحجة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ينتقل فرضه الى الصوم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الاول ذهب إليه الشيخ في جميع كتبه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لم يتفق شراؤه في ذي الحجة وجب ذبحه في العام المقبل في ذي الحجة </w:t>
      </w:r>
      <w:r>
        <w:rPr>
          <w:rStyle w:val="FootnoteAnchor"/>
          <w:rtl w:val="true"/>
        </w:rPr>
        <w:footnoteReference w:id="5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عملا بالاحتياط ، ولان العجز انما يتحقق بعدم الهدي وثمنه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الثاني ذهب إليه المتأخر ، عملا بأصالة براءة الذمة من وجوب التخلف ، وللآية ، لان اللّه لم ينقلنا عند عدم الهدي الا الى الصوم ولم يجعل واسطة ، فمن أثبتها فعليه الدلالة ، كما في العتق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والعجز يتحقق بعدم الرقبة وان وجد الثمن ، كما يتحقق بعدم الثمن وان وجد الرقبة ، وانكار ذلك مكابرة محضة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الفرق يطلق على واجد الثمن أنه واجد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نمنع ذلك ، سلمنا لكن الوجدان له معنيان عرفي وشرعي ، والمراد به المعنى الاخير ، ولا شك في انتفائه مع انتفاء أحد الوصفين ، ونقل صاحب كشف الرموز عن المصنف أنه كان يعني بالاول ، وهو الاحوط عندي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صام يومين وأفطر الثالث لم يجزيه واستأنف ، الا أن يكون ذلك هو العيد ، فيأتي بالثالث بعد النفر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المبسوط والجمل في كتاب الصوم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صوم دم المتعة ان صام يومين ثم أفطر بنى ، وان صام يوما ثم أفطر أعاد </w:t>
      </w:r>
      <w:r>
        <w:rPr>
          <w:rStyle w:val="FootnoteAnchor"/>
          <w:rtl w:val="true"/>
        </w:rPr>
        <w:footnoteReference w:id="5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الاطلاق ليس بصحيح ، الا في موضع واحد ، وعنى به هذه الصورة ، والذي ذكره المصنف ، ولعله أقرب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الامر ورد بالتتابع ، ترك العمل به في هذه الصور بالاجماع ، فيبقى معمولا به فيما عداها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 الشيخ بأن تتابع الاكثر يجري مجرى تتابع الجميع ، كما في الشهرين والقياس ليس حجة عندنا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وصوم السبعة بعد وصوله الى أهله ، ولا يشترط فيها الموالاة على الاصح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أكثر الاصحاب الى عدم اشتراط المتابعة ، تمسكا بالاصل ، واعتمادا على المشهور من النقل ، فذهب أبو الصلاح الى وجوب الموالاة ، عملا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وَسَبْعَةٍ إِذا رَجَعْتُمْ </w:t>
      </w:r>
      <w:r>
        <w:rPr>
          <w:rStyle w:val="FootnoteAnchor"/>
          <w:rtl w:val="true"/>
        </w:rPr>
        <w:footnoteReference w:id="5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والامر للفور ، ونمنع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مات من وجب عليه الصوم ولم يصم ، وجب على وليه الصوم عنه الثلاثة دون السبعة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بوجوب قضاء الجميع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مات من وجب عليه الهدي ولم يكن معه ثمنه ، ولا يكون صام أيضا ، صام عنه وليه الثلاثة أيام ، ولا يلزمه قضاء السبعة ، بل يستحب له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اذا كان يمكن من الصوم ولم يصم ، فاما ان لم يتمكن من الصوم أصلا لمرض ، فلا تجب القضاء عنه ، وانما يستحب ذلك على الولي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المتأخر بوجوب قضاء السبعة أيضا مع تمكن الميت من صيامها ، محتجا بالعمومات الدالة على أنه تجب قضاء ما فات الميت من الصيام مع تمكنه منه ، والاصل يخالف للدليل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فاذا فرغ من الذبح ، فهو مخير ان شاء حلق وان شاء قصر والحلق أفضل ، ويتأكد في الصرورة ، ومن لبد شعره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يجزيه الا الحلق والاول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النهاية </w:t>
      </w:r>
      <w:r>
        <w:rPr>
          <w:rStyle w:val="FootnoteAnchor"/>
          <w:rtl w:val="true"/>
        </w:rPr>
        <w:footnoteReference w:id="5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5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الصرورة والملبد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جعل في رأسه عسلا أو صمغا ، لئلا يقمل أو يتسخ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يجزيهما غير الحلق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واختاره شيخنا المفيد ، عملا برواية أبي بصير عن الصادق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الصرورة أن يحلق رأسه ولا يقصر ، انما التقصير لمن حج حجة الاسلام </w:t>
      </w:r>
      <w:r>
        <w:rPr>
          <w:rStyle w:val="FootnoteAnchor"/>
          <w:rtl w:val="true"/>
        </w:rPr>
        <w:footnoteReference w:id="5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معناها رواية بكر بن خالد عنه عليه ‌السلام </w:t>
      </w:r>
      <w:r>
        <w:rPr>
          <w:rStyle w:val="FootnoteAnchor"/>
          <w:rtl w:val="true"/>
        </w:rPr>
        <w:footnoteReference w:id="5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معاوية بن عمار عنه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ينبغي للصرورة أن يحلق وان كان قد حج ، فان شاء قصر وان شاء حلق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واذا لبد شعره أو عقصه ، فان عليه الحلق وليس له التقصير </w:t>
      </w:r>
      <w:r>
        <w:rPr>
          <w:rStyle w:val="FootnoteAnchor"/>
          <w:rtl w:val="true"/>
        </w:rPr>
        <w:footnoteReference w:id="5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يفرق في الجمل </w:t>
      </w:r>
      <w:r>
        <w:rPr>
          <w:rStyle w:val="FootnoteAnchor"/>
          <w:rtl w:val="true"/>
        </w:rPr>
        <w:footnoteReference w:id="5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كونه صرورة أو غيره ، لبد شعره أو لا ، لكن الحلق أفضل ، عملا بالاصل ، واستنادا الى الآية </w:t>
      </w:r>
      <w:r>
        <w:rPr>
          <w:rStyle w:val="FootnoteAnchor"/>
          <w:rtl w:val="true"/>
        </w:rPr>
        <w:footnoteReference w:id="5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واختاره المتأخر ، وعليه الاكثر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ويجب تقديم التقصير على زيارة البيت لطواف الحج والسعي فلو عكس عامدا جبره بشاة ، ولو كان ناسيا لم يجب عليه شي‌ء ، وعليه اعادة الطواف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أعرف بين الاصحاب في هذه خلافا فأنقله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يكون مختونا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ينبغي أن يراد فيه اذا أمكنه الختان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لو تعذر عليه ذلك ، جاز له </w:t>
      </w:r>
      <w:bookmarkStart w:id="162" w:name="pg19579_200962"/>
    </w:p>
    <w:p>
      <w:pPr>
        <w:pStyle w:val="BookText"/>
        <w:rPr/>
      </w:pPr>
      <w:bookmarkEnd w:id="1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الطواف ، وان كان الشيخ في المبسوط </w:t>
      </w:r>
      <w:r>
        <w:rPr>
          <w:rStyle w:val="FootnoteAnchor"/>
          <w:rtl w:val="true"/>
        </w:rPr>
        <w:footnoteReference w:id="5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وتجب البدأة بالحجر الاسود والختم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في البدأة بالحجر والختم به ، وانما نذكر هنا مسألة ، وهي أنه لو ابتدأ الطواف من غير الحجر ، فاما أن يبتدأ به من موضع قبله أو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ابتدأه من موضع قبله لم يعتد بذلك الشوط الى أن ينتهي الى أول الحجر فاذا انتهى إليه جعل ابتداء طوافه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ان نوى قطع الشوط الاول عنده وابتدأ طواف الفريضة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ضعيفا البطلان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ابتدأ به من موضع بعده ، لم يعتد به أيضا ، وجدد نية الاستئناف عند الوصول الى أول الحجر ، مع احتمال ذلك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3" w:name="__RefHeading___Toc34854_2314609296"/>
      <w:bookmarkStart w:id="164" w:name="_Toc58"/>
      <w:bookmarkEnd w:id="163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حاذى آخر الحجر ببعض بدنه في ابتداء الطواف ، فالاقوى البطلان ، وللشافعي وجهان حكاهما الغزالي في الوجيز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الزيادة على سبع في الطواف الواجب محظورة على الاظهر وفي النافلة مكروهة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أكثر الاصحاب الى أن تعمد الزيادة في طواف الفريضة محرم مبطل ، عملا بالاحتياط ، ولان الطواف مساو للصلاة ، فيبطله ما يبطلها ، ولا شك أن الزيادة مبطلة للصلاة ، فتكون مبطلة لمساويها ، 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الاولى ، فلقوله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الطواف بالبيت 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الثانية ، فلما ثبت من وجوب تساوي المثلين في جميع الاحكام اللازمة </w:t>
      </w:r>
      <w:bookmarkStart w:id="165" w:name="pg19579_200963"/>
    </w:p>
    <w:p>
      <w:pPr>
        <w:pStyle w:val="BookText"/>
        <w:rPr/>
      </w:pPr>
      <w:bookmarkEnd w:id="1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واستنادا الى الروايات المشهورة عن أهل البيت عليهم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مكروه شديد الكراهة ، واختاره الشيخ في الاستبصار </w:t>
      </w:r>
      <w:r>
        <w:rPr>
          <w:rStyle w:val="FootnoteAnchor"/>
          <w:rtl w:val="true"/>
        </w:rPr>
        <w:footnoteReference w:id="5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عملا بأصالة عدم التحريم ، وتمسكا برواية زرارة عن الصادق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يكره أن يجمع الرجل بين الاسبوعين والطوافين في الفريضة ، فأما في النافلة فلا بأس </w:t>
      </w:r>
      <w:r>
        <w:rPr>
          <w:rStyle w:val="FootnoteAnchor"/>
          <w:rtl w:val="true"/>
        </w:rPr>
        <w:footnoteReference w:id="5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معناها رواية عمر بن يزيد عنه عليه ‌السلام </w:t>
      </w:r>
      <w:r>
        <w:rPr>
          <w:rStyle w:val="FootnoteAnchor"/>
          <w:rtl w:val="true"/>
        </w:rPr>
        <w:footnoteReference w:id="5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وتحمل الروايتان الاخريان على ذلك دفعا للتناقض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أن يصلي ركعتي الطواف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المشهور وجوب ركعتي الطواف الواجب ومنهم من استحبها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والرواية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احتجوا بالاصل ، وهو معارض بما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طاف في ثوب نجس مع العلم لم يصح طوافه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المشهور بين علمائنا ، وظاهر كلام ابن الجنيد الكراهية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تقدم في مسألة الزيادة ، ولان الطواف في الثوب النجس يستلزم ادخال النجاسة الى المسجد ، وهو منهي عنه ، واستنادا الى الرواية المروية عن الصادق عليه ‌السلام </w:t>
      </w:r>
      <w:r>
        <w:rPr>
          <w:rStyle w:val="FootnoteAnchor"/>
          <w:rtl w:val="true"/>
        </w:rPr>
        <w:footnoteReference w:id="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احتجا بالاصل ، ويعارض بما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6" w:name="__RefHeading___Toc34856_2314609296"/>
      <w:bookmarkStart w:id="167" w:name="_Toc59"/>
      <w:bookmarkEnd w:id="166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167"/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والبحث في نجاسة البدن ، كالبحث في نجاسة الثوب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8" w:name="pg19579_200964"/>
    </w:p>
    <w:p>
      <w:pPr>
        <w:pStyle w:val="Heading3"/>
        <w:numPr>
          <w:ilvl w:val="2"/>
          <w:numId w:val="1"/>
        </w:numPr>
        <w:rPr/>
      </w:pPr>
      <w:bookmarkStart w:id="169" w:name="__RefHeading___Toc34858_2314609296"/>
      <w:bookmarkStart w:id="170" w:name="_Toc60"/>
      <w:bookmarkEnd w:id="168"/>
      <w:bookmarkEnd w:id="169"/>
      <w:r>
        <w:rPr>
          <w:rtl w:val="true"/>
        </w:rPr>
        <w:t xml:space="preserve">فرع آخر </w:t>
      </w:r>
      <w:r>
        <w:rPr>
          <w:rtl w:val="true"/>
        </w:rPr>
        <w:t>:</w:t>
      </w:r>
      <w:bookmarkEnd w:id="1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ستر العورة شرط </w:t>
      </w:r>
      <w:r>
        <w:rPr>
          <w:rStyle w:val="FootnoteAnchor"/>
          <w:rtl w:val="true"/>
        </w:rPr>
        <w:footnoteReference w:id="5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وتبعه ابن زهرة ، عملا بالحديث الذي رويناه أولا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ويستحب له استلام الحجر على الاصح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المشهور الاستحباب ، تمسكا بالاصل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سلار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واجب ، وهو ظاهر كلام شيخنا المفيد كرم اللّه محله ، عملا بالاحتياط ، وتعارض بما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يكون في طوافه داعيا ، ذاكرا اللّه سبحانه على سكينة ووقار ، مقتصدا في مشيه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يرمل ثلاثا ويمشي أربعا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ذهب إليه الشيخ في النهاية </w:t>
      </w:r>
      <w:r>
        <w:rPr>
          <w:rStyle w:val="FootnoteAnchor"/>
          <w:rtl w:val="true"/>
        </w:rPr>
        <w:footnoteReference w:id="5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 أبو الصلاح وابن ادريس ، وهو مذهب ابن الجنيد وابن أبي عقيل ، عملا بالرواية عن الصادق عليه ‌السلام </w:t>
      </w:r>
      <w:r>
        <w:rPr>
          <w:rStyle w:val="FootnoteAnchor"/>
          <w:rtl w:val="true"/>
        </w:rPr>
        <w:footnoteReference w:id="5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يستحب أن يرمل ثلاثا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يسرع ويمشي أربعا في الطواف ، هذا في طواف القدوم فحسب ، اقتداء بالنبي صلى ‌اللّه‌ عليه ‌وآله كذا فعل ، رواه جعفر بن محمد عن أبيه عليهما‌السلام عن جابر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على المريض والنساء رمل ، 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الرمل في الثلاثة الاول والمشي في الاربعة لا غير ، ولا على من يحمله أو يحمل ويطوف به </w:t>
      </w:r>
      <w:r>
        <w:rPr>
          <w:rStyle w:val="FootnoteAnchor"/>
          <w:rtl w:val="true"/>
        </w:rPr>
        <w:footnoteReference w:id="5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وجعله ابن حمزة مستحبا في الطواف كله ، وخصوصا في طواف الزيارة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ويستحب ثلاثمائة وستون طوافا ، فان لم يتمكن فثلاثمائة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وستون شوطا ، ويلحق الزيادة بالطواف الاخير ، وتسقط الكراهية هنا بهذا الاعتبار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مستند هذه المسألة رواية معاوية بن عمار عن الصادق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يستحب أن تطوف ثلاثمائة وستين اسبوعا عدد أيام السنة ، فان لم تستطع فما قدرت عليه من الطواف </w:t>
      </w:r>
      <w:r>
        <w:rPr>
          <w:rStyle w:val="FootnoteAnchor"/>
          <w:rtl w:val="true"/>
        </w:rPr>
        <w:footnoteReference w:id="5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الرواية قبلها أكثر الاصحاب وأفتى بمضمونها ، وليس في طريقها طعن ومع تحقق الرواية ينتفى كراهية الزيادة على السبعة ، لما عرفت أن العام يخص لدليل أخص منه ، لانهما دليلان تعارضا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فاما أن لا يعمل بهما ، أو يعمل بهما ، أو يعمل بالعام أو بالخاص ، والاقسام الثلاثة الاول باطلة ، فتعين الرابع ، وتمام الاستدلال مذكور في أصول الفقه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يلحق الاشواط الثلاثة بالطواف الاخير ، تخلصا من الجمع بين الطوافين ، فيكون عدد أشواطه عشرا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سلار ، فاستحب زيادة أربعة أشواط أخر ، تخلصا من كراهية الزيادة ، ولا بأس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زاد على السبعة سهوا ، أكملها أسبوعين وصلى ركعتي الفريضة أولا وركعتي النافلة بعد الفراغ من السعي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هو المشهور بين الاصحاب ، عملا بأصالة براءة الذمة من وجوب الاعادة ، ولان الاعادة فرض ثان يفتقر الى دليل ، وحيث لا دلالة فلا اعادة ، ويؤيده رواية عبد اللّه بن سنان عن الصادق عليه ‌السلام </w:t>
      </w:r>
      <w:r>
        <w:rPr>
          <w:rStyle w:val="FootnoteAnchor"/>
          <w:rtl w:val="true"/>
        </w:rPr>
        <w:footnoteReference w:id="5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بوجوب الاعادة ، وجعل فتوى الاصحاب رواية </w:t>
      </w:r>
      <w:r>
        <w:rPr>
          <w:rStyle w:val="FootnoteAnchor"/>
          <w:rtl w:val="true"/>
        </w:rPr>
        <w:footnoteReference w:id="5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عملا </w:t>
      </w:r>
      <w:bookmarkStart w:id="171" w:name="pg19579_200966"/>
    </w:p>
    <w:p>
      <w:pPr>
        <w:pStyle w:val="BookText"/>
        <w:rPr/>
      </w:pPr>
      <w:bookmarkEnd w:id="1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بالاحتياط ، واستنادا الى رواية أبي بصير عن الصادق عليه ‌السلام </w:t>
      </w:r>
      <w:r>
        <w:rPr>
          <w:rStyle w:val="FootnoteAnchor"/>
          <w:rtl w:val="true"/>
        </w:rPr>
        <w:footnoteReference w:id="5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والاحتياط معارض بالاصل ، والرواية محمولة على تعمد الزيادة ، جمعا بين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2" w:name="__RefHeading___Toc34860_2314609296"/>
      <w:bookmarkStart w:id="173" w:name="_Toc61"/>
      <w:bookmarkEnd w:id="172"/>
      <w:r>
        <w:rPr>
          <w:rtl w:val="true"/>
        </w:rPr>
        <w:t xml:space="preserve">فائدة </w:t>
      </w:r>
      <w:r>
        <w:rPr>
          <w:rtl w:val="true"/>
        </w:rPr>
        <w:t>:</w:t>
      </w:r>
      <w:bookmarkEnd w:id="1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أطلق الشيخ رحمه‌ اللّه الامر بالإضافة ولم يذكر أي الطوافين هو طواف الفريضة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ابن ادريس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ابن بابويه ، فانه جعل طواف الفريضة هو الثاني وجعل الركعتين الاولتين له ، والركعتين والطواف الاول ندب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ابن الجنيد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والاليق بمذهب الشيخ قدس اللّه روحه أن يكون الاول هو الواجب والثاني المستحب ، اذ الزيادة انما تبطل عنده لو وقعت عمدا ، وانما يتمشى على قاعدة الصدوق رحمه‌ اللّه من ابطال الطواف بالزيادة مطلقا ، سواء وقعت عمدا أو سهوا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نسي طواف الزيارة حتى رجع الى أهله وواقع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بدنة والرجوع الى مكة للطواف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كفارة عليه ، وهو الاصح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ويحمل القول الاول على من واقع بعد الذكر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ذهب إليه الشيخ في النهاية </w:t>
      </w:r>
      <w:r>
        <w:rPr>
          <w:rStyle w:val="FootnoteAnchor"/>
          <w:rtl w:val="true"/>
        </w:rPr>
        <w:footnoteReference w:id="5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5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عملا بالروايات المشهورة عن أهل البيت عليهم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الثاني ذهب إليه ابن ادريس ، وهو الاقوى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مع النسيان يكون ما فعله سائغا بالاجماع ، فلا يترتب عليه كفارة ، وتحمل الروايات على من واقع بعد الذكر ، لان الوطي حينئذ يكون محرما يترتب عليه الكفارة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نسي طواف النساء جاز أن يستنيب ، ولو مات قضاه </w:t>
      </w:r>
      <w:bookmarkStart w:id="174" w:name="pg19579_200967"/>
    </w:p>
    <w:p>
      <w:pPr>
        <w:pStyle w:val="BookText"/>
        <w:rPr/>
      </w:pPr>
      <w:bookmarkEnd w:id="1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وليه وجوبا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يشترط </w:t>
      </w:r>
      <w:r>
        <w:rPr>
          <w:rStyle w:val="FootnoteAnchor"/>
          <w:rtl w:val="true"/>
        </w:rPr>
        <w:footnoteReference w:id="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هنا في جواز الاستنابة تعذر العود ، عملا بالاصل السالم عن معارضة 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5" w:name="__RefHeading___Toc34862_2314609296"/>
      <w:bookmarkStart w:id="176" w:name="_Toc62"/>
      <w:bookmarkEnd w:id="175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1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أن الرجل اذا ترك طواف النساء ، حرم عليه وطؤهن حتى يطوف أو يستنيب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الخلاف في المرأة لو تركته ، فذهب ابن بابويه الى تحريم الرجال عليها لو تركته حتى تأتي به ، أو يستنيب فيه كالرجل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بجيد ، أما أولا فلان أصالة البراءة تنفي ذلك ، ترك العمل بها في الصورة الاولى ، للاجماع والنص ، فيبقى معمولا بها فيما عداها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ثانيا ، فلان حملها على الرجل قياس ، ونحن لا نقول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7" w:name="__RefHeading___Toc34864_2314609296"/>
      <w:bookmarkStart w:id="178" w:name="_Toc63"/>
      <w:bookmarkEnd w:id="177"/>
      <w:r>
        <w:rPr>
          <w:rtl w:val="true"/>
        </w:rPr>
        <w:t xml:space="preserve">فرع آخر </w:t>
      </w:r>
      <w:r>
        <w:rPr>
          <w:rtl w:val="true"/>
        </w:rPr>
        <w:t>:</w:t>
      </w:r>
      <w:bookmarkEnd w:id="1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أوجب هذا القائل طواف الوداع ، وجعله قائما مقام طواف النساء في التحليل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بصواب ، فان طواف الوداع مستحب ، فلا يجزئ ، عن الواجب ، وبما قاله رواية نادرة رواها اسحاق بن عمار عن الصادق عليه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الجنيد يسمى طواف النساء طواف الوداع وأوجبه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طاف كان بالخيار في تأخير السعي الى الغد ، ثم لا يجوز مع القدرة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طاف بالبيت جاز له أن يؤخر السعي الى بعد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ساعة ، ولا يجوز له أن يؤخره الى غد يومه </w:t>
      </w:r>
      <w:r>
        <w:rPr>
          <w:rStyle w:val="FootnoteAnchor"/>
          <w:rtl w:val="true"/>
        </w:rPr>
        <w:footnoteReference w:id="5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 على ما قال الشيخ رواية عبد اللّه ابن سنان عن الصادق عليه ‌السلام </w:t>
      </w:r>
      <w:r>
        <w:rPr>
          <w:rStyle w:val="FootnoteAnchor"/>
          <w:rtl w:val="true"/>
        </w:rPr>
        <w:footnoteReference w:id="5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وتبعه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المصنف ، فظاهر عبارته يدل على جواز التأخير الى غده ، ثم لا يجوز التأخير عن الغد الا لضرورة ولا أرى لما قاله المصنف 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صاحب كشف الرموز سألت المصنف عن هذا فاستدل بالآية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صح الاستدلال بها لجاز التأخير طول ذي الحجة ، فالتقدير هنا تحكم ، فأعرض عن الجواب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هنا بمعنى الواو ، فلا مأخذ ، ويكون موافقا لما قاله الشيخ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الطواف وعلى الطائف برطلة ، ومنهم من خص ذلك بطواف العمرة ، نظرا الى تحريم تغطية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ذكره الشيخ رحمه‌ اللّه عملا برواية زياد بن يحيى عن الصادق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تطف بالبيت وعليك برطلة </w:t>
      </w:r>
      <w:r>
        <w:rPr>
          <w:rStyle w:val="FootnoteAnchor"/>
          <w:rtl w:val="true"/>
        </w:rPr>
        <w:footnoteReference w:id="5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معناها رواية يزيد بن أبي خليفة عنه عليه ‌السلام </w:t>
      </w:r>
      <w:r>
        <w:rPr>
          <w:rStyle w:val="FootnoteAnchor"/>
          <w:rtl w:val="true"/>
        </w:rPr>
        <w:footnoteReference w:id="5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مكروه </w:t>
      </w:r>
      <w:r>
        <w:rPr>
          <w:rStyle w:val="FootnoteAnchor"/>
          <w:rtl w:val="true"/>
        </w:rPr>
        <w:footnoteReference w:id="5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مكروه في طواف الحج ، محرم في طواف العمرة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الكراهية في طواف الحج ، فلظاهر الروايتين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التحريم في طواف العمرة ، فلان تغطية الرأس فيها حرام اتفاقا منا ، ولا يتم الا بترك البرطلة فيكون فعلها حراما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9" w:name="pg19579_200969"/>
    </w:p>
    <w:p>
      <w:pPr>
        <w:pStyle w:val="Heading3"/>
        <w:numPr>
          <w:ilvl w:val="2"/>
          <w:numId w:val="1"/>
        </w:numPr>
        <w:rPr/>
      </w:pPr>
      <w:bookmarkStart w:id="180" w:name="__RefHeading___Toc34866_2314609296"/>
      <w:bookmarkStart w:id="181" w:name="_Toc64"/>
      <w:bookmarkEnd w:id="179"/>
      <w:bookmarkEnd w:id="180"/>
      <w:r>
        <w:rPr>
          <w:rtl w:val="true"/>
        </w:rPr>
        <w:t xml:space="preserve">فرعان </w:t>
      </w:r>
      <w:r>
        <w:rPr>
          <w:rtl w:val="true"/>
        </w:rPr>
        <w:t>:</w:t>
      </w:r>
      <w:bookmarkEnd w:id="1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قدم طواف الحج على الوقوف لضرورة ، وجب عليه كشف الرأس في الطواف ، وحرم لبس البرطلة لما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عصى وغطى رأسه ، فالاقوى صحة الطواف ، لان مماسة البرطلة للرأس ليس جزءا من الطواف فالطائف كذلك آت بالمأمور به على وجهه ، وقد بينا أن الامر للاجزاء ، بخلاف الصلاة في الدار المغصوبة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نذر أن يطوف على أربع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يجب عليه طوافان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ينعقد النذر ، وربما قيل بالاول اذا كان الناذر امرأة ، اقتصارا على مورد النقل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قاله الشيخ في النهاية </w:t>
      </w:r>
      <w:r>
        <w:rPr>
          <w:rStyle w:val="FootnoteAnchor"/>
          <w:rtl w:val="true"/>
        </w:rPr>
        <w:footnoteReference w:id="5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5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طواف ليديه والاخر لرجليه ، تمسكا برواية السكوني عن الصادق عليه ‌السلام قال قال أمير المؤمنين عليه ‌السلام في امرأة نذرت أن تطوف على أربع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تطوف أسبوعا ليديها وأسبوعا لرجليها </w:t>
      </w:r>
      <w:r>
        <w:rPr>
          <w:rStyle w:val="FootnoteAnchor"/>
          <w:rtl w:val="true"/>
        </w:rPr>
        <w:footnoteReference w:id="5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معناها رواية أبي الجهم عنه عليه ‌السلام </w:t>
      </w:r>
      <w:r>
        <w:rPr>
          <w:rStyle w:val="FootnoteAnchor"/>
          <w:rtl w:val="true"/>
        </w:rPr>
        <w:footnoteReference w:id="5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الثاني ذهب إليه ابن ادريس ، ولعله أقرب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نذر غير مشروع ، فلا ينعقد ، والمقدمتان ظاهرتان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والقول الثالث اختاره المصنف ، ولم أجد به قائلا سواه ، ولا بأس به اتباعا للنقل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ومقدمات السعي كلها مندوبة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أكثر الاصحاب الى أن الطهارة ليس شرطا بل مستحبة ، عملا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بالاصل ، واستنادا الى ظاهر النقل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أبي 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الطواف والسعي بين الصفا والمروة الا بطهارة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محتجا برواية الحلبي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عليه ‌السلام عن امرأة تطوف بين الصفا والمروة وهي حائض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لان اللّه تعالى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الصَّفا وَالْمَرْوَةَ مِنْ شَعائِرِ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معناها رواية ابن فضال عن أبي الحسن عليه ‌السلام </w:t>
      </w:r>
      <w:r>
        <w:rPr>
          <w:rStyle w:val="FootnoteAnchor"/>
          <w:rtl w:val="true"/>
        </w:rPr>
        <w:footnoteReference w:id="6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وتحملان على الاستحباب ، جمعا بين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ويستحب أن يكون ماشيا ، ولو كان راكبا 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المشهور بين الاصحاب ، وان كان شاذا منهم بالتحريم الا مع 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بأس أن يجلس في خلال السعي للراحة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الصلاح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الجلوس بين الصفا والمروة ، ويجوز الوقوف عند الاعياء للاستراحة ، والجلوس على الصفا والمروة ، وتبعه ابن زهرة والمشهور بين الاصحاب الجواز ، للاصل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ولرواية الحلبي عن أبي عبد اللّه عليه ‌السلام </w:t>
      </w:r>
      <w:r>
        <w:rPr>
          <w:rStyle w:val="FootnoteAnchor"/>
          <w:rtl w:val="true"/>
        </w:rPr>
        <w:footnoteReference w:id="6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برواية عبد الرحمن عنه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تجلس بين الصفا والمروة إلا من جهد </w:t>
      </w:r>
      <w:r>
        <w:rPr>
          <w:rStyle w:val="FootnoteAnchor"/>
          <w:rtl w:val="true"/>
        </w:rPr>
        <w:footnoteReference w:id="6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وتحمل على الكراهية ، جمعا بين الادلة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وينعكس الحكم مع انعكاس الفرض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ان كان في المفرد على الصفا أعاد ، وان كان على المروة لم يعد ، لانه حينئذ يكون قد بدأ بالصفا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متمتعا بالعمرة ، فظن أنه أتم ، فأحل وواقع النساء ثم ذكر ما نقص ، كان عليه دم بقرة على رواية ويتم النقصان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قلم أظفاره ، أو قص شعره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الرواية رواها سعيد بن يسار عن الصادق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متمتع سعى بين الصفا والمروة ستة أشواط ، ثم رجع الى منزله ، وهو يرى أنه قد فرغ منه فقلم أظفاره وأحل ، ثم ذكر أنه سعى ستة أشواط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كان يحفظ أنه سعى ستة أشواط ، فليعد وليتم شوطا وليرق دما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 ما ذا؟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 بقرة </w:t>
      </w:r>
      <w:r>
        <w:rPr>
          <w:rStyle w:val="FootnoteAnchor"/>
          <w:rtl w:val="true"/>
        </w:rPr>
        <w:footnoteReference w:id="6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معناها رواية معاوية بن عمار عن الصادق عليه ‌السلام </w:t>
      </w:r>
      <w:r>
        <w:rPr>
          <w:rStyle w:val="FootnoteAnchor"/>
          <w:rtl w:val="true"/>
        </w:rPr>
        <w:footnoteReference w:id="6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وزاد أو قصر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وعليها فتوى الشيخ في باب السعي ، وشيخنا المفيد أيضا ، وتبعهم المتأخر وقالوا جميعا في باب ما يجب على المحرم اجتنابه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يتم ولا 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الوجه عندي ، وتحمل الروايتان على الاستحباب ، اذ الكفارة لتكفير الذنب ، وحيث لا ذنب فلا تكفير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صاحب كشف الرموز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والوجه أنه تختص الكفارة بالظان لا بالناسي ، جمعا بين الاقوال ، وقد صرح المتأخر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غلط ، فان مع ظن الاتمام يكون ما فعله سائغا ، فلا يترتب عليه الكفارة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يكره أن يمنع أحد من سكنى دور مكة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يحرم ، والاول أصح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كلام الشيخ في النهاية </w:t>
      </w:r>
      <w:r>
        <w:rPr>
          <w:rStyle w:val="FootnoteAnchor"/>
          <w:rtl w:val="true"/>
        </w:rPr>
        <w:footnoteReference w:id="6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6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يقتضي التحريم ، وهو الظاهر من كلام ابن ادريس ، لكن الشيخ رحمه‌ اللّه احتج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سَواءً الْعاكِفُ فِيهِ وَالْبادِ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ابن ادريس ، فانه احتج بالاجماع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فاما الاستشهاد بالآية ، فضعيف ، اذ الضمير راجع الى ما تقدم وليس الا المسجد الحرام ، ولا دلالة على الدور التي بمكة بشي‌ء من الدلالات ، بل اجماع أصحابنا منعقد وأخبارهم متواترة ، فان لم تكن متواترة ، فهي متلقاة بالقبول لم يدفعها أحد منهم ، فالاجماع هو الدليل القاطع على ذلك دون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الجواز على كراهية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الجواز ، فللاخبار الدالة على أن الناس مسلطون على أموالهم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الكراهية ، فلرواية صفوان عن الحسين بن أبي العلاء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أبو عبد اللّه عليه ‌السلام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سَواءً الْعاكِفُ فِيهِ وَالْبادِ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مكة ليس على شي‌ء منها باب ، وكان أول من علق على بابه المصراعين معاوية بن أبي سفيان ، وليس ينبغي لاحد أن يمنع الحاج شيئا من الدور ومنازلها </w:t>
      </w:r>
      <w:r>
        <w:rPr>
          <w:rStyle w:val="FootnoteAnchor"/>
          <w:rtl w:val="true"/>
        </w:rPr>
        <w:footnoteReference w:id="6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يراد بها الكراهية ظاهرا ، فيحمل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 هذا الخلاف مبني على تفسير المسجد الحرام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به المسجد نفسه ، فعلى هذا لا يحرم المنع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به الحرم 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هذا ان قلنا ان المراد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العاكف أعني المقيم والبادي أي الآتي للحج والعمرة سواء بالنزول فيه ، كما فسره به بعضهم ، والا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2" w:name="pg19579_200973"/>
    </w:p>
    <w:p>
      <w:pPr>
        <w:pStyle w:val="BookText"/>
        <w:rPr/>
      </w:pPr>
      <w:bookmarkEnd w:id="1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أن يرفع بناء فوق الكعبة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يكره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كلام الشيخ وابن ادريس التحريم ، والحق الجواز على كراهية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الجواز ، فلما قلناه في المسألة الاولى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الكراهية ، فلما فيه من الجرأة على تلك البقعة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احتجا بأن لتلك البقعة حرمة ومزية على غيره يناسب تحريم رفع البناء فوقها ، وبما رواه محمد بن مسلم عن أبي جعفر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لاحد أن يرفع بناء فوق الكعبة </w:t>
      </w:r>
      <w:r>
        <w:rPr>
          <w:rStyle w:val="FootnoteAnchor"/>
          <w:rtl w:val="true"/>
        </w:rPr>
        <w:footnoteReference w:id="6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وتحمل على الكراهية ، اذ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ينبغي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تدل عليها ظاهرا ، والحرمة لا توجب التحريم بل الكراهية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ترك الناس زيارة النبي عليه ‌السلام اجبروا عليها ، لما يتضمن من الجفاء المحرم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نازع ابن ادريس في هذه المسألة ، نظرا الى أن الالزام بالمندوب غير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بشي‌ء ، اذ موجب الالزام هو الحذر من الجفاء ، ولا ريب أن جفاء النبي والمعصوم حرام ، لما فيه من ترك طاعته الواجبة ، فيكون ما يؤدي إليه حراما ،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تَعاوَنُوا عَلَى الْإِثْمِ وَالْعُدْوانِ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3" w:name="__RefHeading___Toc34868_2314609296"/>
      <w:bookmarkStart w:id="184" w:name="_Toc65"/>
      <w:bookmarkEnd w:id="183"/>
      <w:r>
        <w:rPr>
          <w:rtl w:val="true"/>
        </w:rPr>
        <w:t xml:space="preserve">فائدة </w:t>
      </w:r>
      <w:r>
        <w:rPr>
          <w:rtl w:val="true"/>
        </w:rPr>
        <w:t>:</w:t>
      </w:r>
      <w:bookmarkEnd w:id="1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يجب الاجبار اذا لم يكن في الزيارة مشقة مانعة ، أما لو حصل ذلك لم يجب الاجبار قولا واحدا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ساق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يفتقر الى هدي التحلل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يكفيه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ساقه ، وهو الاشبه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ذهب إليه علي بن بابويه رحمه‌ اللّه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واذا قرن الرجل بين الحج والعمرة وأحصر ، بعث هديا مع هديه ، ولا يحل حتى يبلغ الهدي محله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بالقران هنا أن يأتي بهما منفردين في عام واحد ، 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 والعمرة ، ويقرن باحرام أحدهما هديا يشعره أو يقلده ، فيخرج عن ملكه بذلك ، وان لم يكن واجبا عليه بالاصالة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 هديا مع هديه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فالمراد به أن الهدي المسوق لا يكفي عن هدي التحلل ، وكأنه نظر الى سبق وجوبه على الاحصار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واذا كان وجوبه سابقا على الاحصار ، وجب بعث هدي آخر للتحلل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أولا ، فلاصالة عدم التداخل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ثانيا ، فلاستحالة اجتماع العلل المستقلة على المعلول الواحد بالشخص اذ لا نزاع بيننا أن الاحصار موجب للهدي عند إرادة التحلل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ثالثا ، فلقوله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أُحْصِرْتُمْ فَمَا اسْتَيْسَرَ مِنَ الْهَدْيِ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قاله قوي معتمد ، غير أن باقي أصحابنا رضوان اللّه عليهم احتجوا بالاصل الدال على البراءة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 رواه زرارة بن أعين عن الباقر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أحصر الرجل بعث بهديه فان أفاق ووجد من نفسه خفة ، فليمض ان ظن أن يدرك هديه قبل أن ينحر ، فان قدم مكة قبل أن ينحر هديه ، فليقم على احرامه حتى يقضي المناسك وينحر هديه ولا شي‌ء عليه ، وان قدم مكة وقد نحر هديه ، كان عليه الحج من قابل والعمرة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مات قبل أن ينتهي الى مكة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كان حجة الاسلام يحج عنه ويعتمر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فانما هو شي‌ء عليه </w:t>
      </w:r>
      <w:r>
        <w:rPr>
          <w:rStyle w:val="FootnoteAnchor"/>
          <w:rtl w:val="true"/>
        </w:rPr>
        <w:footnoteReference w:id="6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والتداخل يصار إليه للدليل وقد بيناه ، ونمنع كون الاحصار موجبا للهدي على الاطلاق ، بل انما هو يوجبه اذا لم يكن قد ساق المحصر هديا ، وهو الجواب عن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 التحقيق هنا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الهدي المسوق اما أن يكون واجبا بالنذر وشبهه أو لا ، فان كان واجبا افتقر الى هدي التحلل ، لان الهدي حق وجب بالاحرام ولا دليل على سقوطه ، فيجب الوفاء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كان مندوبا جاز له التحلل به اذا نوى عند الذبح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ذبحه مندوبا ، افتقر الى آخر للتحلل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في المحصر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المصدود ، فان أوجبنا عليه هديا للتحلل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المشهور بين الاصحاب كان حكمه حكم المحصر ، وان لم يوجب عليه هديا له ، كما هو مذهب المتأخر عملا باصالة براءة الذمة ، تمسكا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أُحْصِرْتُمْ فَمَا اسْتَيْسَرَ مِنَ الْهَدْيِ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بمفهومه على عدم وجوب الهدي على غير المحصر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والتخصيص بالذكر لا يدل على نفي الحكم عما عدا المذكور ، كما بين في أماكنه ، لم يجب عليه شي‌ء سوى المسوق ، ان كان واجبا بأحد الاسباب الموجبة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 عرفت هذا ، فهنا بحثان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كلام المتأخر يقتضي أن هدي القران يخرج عن ملك سائقه بمجرد التقليد أو الاشعار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والمشهور خلاف ذلك ، وأنه لا يخرج عن ملكه الا بسوقه الى المنحر ، أو يعينه بالنذر وشبهه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اصالة بقاء الملك على مالكه ، ترك العمل به في هذه الصور للاجماع فيبقى معمولا به فيما عداه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جماعة من علماء التفسير الى أن المراد بالاحصار المذكور في الآية المنع مطلقا ، سواء كان من عدو ، أو مرض ، أو حصول خوف أو هلاك بوجه من الوجوه ، فعلى هذا يسقط احتجاج المتأخر بالكلية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القول مروي عن 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التبيان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المروي في أخبارنا </w:t>
      </w:r>
      <w:r>
        <w:rPr>
          <w:rStyle w:val="FootnoteAnchor"/>
          <w:rtl w:val="true"/>
        </w:rPr>
        <w:footnoteReference w:id="6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حينئذ بين الصد والحصر عموم مطلق ، اذ كل مصدود محصور ، ولا ينعكس كليا ، لصدق المحصور على الممنوع بالمرض من غير صدق المصدود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بدل لهدي التحلل ، فلو عجز عنه وعن ثمنه بقي على احرامه ، ولو تحلل لم يحل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المسألة ذكرها الشيخ في المبسوط </w:t>
      </w:r>
      <w:r>
        <w:rPr>
          <w:rStyle w:val="FootnoteAnchor"/>
          <w:rtl w:val="true"/>
        </w:rPr>
        <w:footnoteReference w:id="6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وعندي فيها اشكال ، ينشأ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الاستغفار كفارة العاجز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عاجز ، ولان في البقاء على الاحرام ضررا وحرجا وعسرا ، فيكون منفيا بالآيات الدالة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 يخص للدليل ، والتوصل </w:t>
      </w:r>
      <w:r>
        <w:rPr>
          <w:rStyle w:val="FootnoteAnchor"/>
          <w:rtl w:val="true"/>
        </w:rPr>
        <w:footnoteReference w:id="6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موجود هنا ، وهو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تَحْلِقُوا رُؤُسَكُمْ حَتّى يَبْلُغَ الْهَدْيُ مَحِلَّهُ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دلالة في الآية على أنه لا بدل لهدي التحلل ، بل انما يدل على وجوب تأخر الحلق الى حين بلوغ الهدي محله ، وذلك انما يتحقق في حق من أنفذ الهدي فقط دون غيره فاعرفه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لم يندفع العدو الا بالقتال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مر البحث في هذه المسألة أيضا ، فلا وجه لاعادته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والمعتمر اذا تحلل يقضي عمرته ، الى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الخلاف مبني على مقدار ما يكون بين العمرتين ، وسيأتي تحقيقه إن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والقارن اذا أحصر فتحلل لم يحج في القابل الا قارنا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بما كان واجبا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كان ندبا حج بما شاء من أنواعه ، وان كان الاتيان بما خرج منه أفضل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ذهب إليه الشيخ رحمه‌ اللّه ، مصيرا الى رواية محمد ابن مسلم عن الباقر عليه ‌السلام ورفاعة عن الصادق عليه ‌السلام أنهما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القارن يحصر وقد قال واشترط فحلني من حيث حبستني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يبعث بهديه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يتمتع من قابل؟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ولكن يدخل بمثل ما خرج منه </w:t>
      </w:r>
      <w:r>
        <w:rPr>
          <w:rStyle w:val="FootnoteAnchor"/>
          <w:rtl w:val="true"/>
        </w:rPr>
        <w:footnoteReference w:id="6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يحرم بما شاء في المستقبل ، عملا بأصالة براءة الذمة من وجوب البعث ، والحق ما ذكره المصنف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مع وجوب أحد الانواع ، يكون مكلفا بما هو الواجب عليه ، فلا يجزيه غيره ، واذا لم يجزيه غيره وجب عليه الاتيان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الصيد هو الحيوان الممتنع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يشترط أن يكون حلالا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حلالا أكله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 ظاهر كلام الشيخ في المبسوط </w:t>
      </w:r>
      <w:r>
        <w:rPr>
          <w:rStyle w:val="FootnoteAnchor"/>
          <w:rtl w:val="true"/>
        </w:rPr>
        <w:footnoteReference w:id="6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 على اعتبار ذلك ، وليس بجيد ، فان الثعلب والارنب والضب صيود وليست مأكولا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بالممتنع الممتنع بالاصالة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كفارة في قتل السباع ، ماشية كانت أو طائرة ، الا الاسد فان على قاتله كبشا اذا لم يرده ، على رواية فيها 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المسألة ذكرها الشيخ في النهاية </w:t>
      </w:r>
      <w:r>
        <w:rPr>
          <w:rStyle w:val="FootnoteAnchor"/>
          <w:rtl w:val="true"/>
        </w:rPr>
        <w:footnoteReference w:id="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وتبعه ابن حمزة ، وهو اختيار علي بن بابويه ، وجعلها في المبسوط </w:t>
      </w:r>
      <w:r>
        <w:rPr>
          <w:rStyle w:val="FootnoteAnchor"/>
          <w:rtl w:val="true"/>
        </w:rPr>
        <w:footnoteReference w:id="6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6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، والاقوى أنه لا شي‌ء فيه ، وهو اختيار ابن ادريس ، عملا بأصالة البراءة ، ولان ضرره أعظم من ضرر العقرب والحية وشبههما وقد جاز قتلهما ، فيجوز قتله بطريق الاولى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الشيخ رحمه‌ اللّه برواية أبي سعيد المكاري قال قلت لابي عبد اللّه عليه ‌السلام رجل قتل أسدا في الحرم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كبش يذبحه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تحمل هذه على أنه قتله ولم يرده ، ومتى كان الامر على ذلك لزمته الكفارة </w:t>
      </w:r>
      <w:r>
        <w:rPr>
          <w:rStyle w:val="FootnoteAnchor"/>
          <w:rtl w:val="true"/>
        </w:rPr>
        <w:footnoteReference w:id="6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محتجا على هذا التأويل بروايات مروية عن الصادق عليه ‌السلام دالة على جواز قتل السباع مع الإرادة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 هذه الرواية ضعيفة ، فان في طريقها أبا سعيد ، وهو فاسد العقيدة ، ومع هذا فتحمل على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لا كفارة فيما تولد بين وحشي وانسي ، أو بين ما يحل للمحرم وما يحرم ، 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يراعى الاسم ، كان حسنا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ذهب إليه الشيخ في المبسوط </w:t>
      </w:r>
      <w:r>
        <w:rPr>
          <w:rStyle w:val="FootnoteAnchor"/>
          <w:rtl w:val="true"/>
        </w:rPr>
        <w:footnoteReference w:id="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عملا بأصالة براءة الذمة ، والحق ما قاله المصنف ، وهو مراعاة الاسم ، فان صدق عليه اسم شي‌ء من الصيود المنصوص على تحريم صيدها حرم عملا بالنص ، والا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5" w:name="pg19579_200979"/>
    </w:p>
    <w:p>
      <w:pPr>
        <w:pStyle w:val="BookText"/>
        <w:rPr/>
      </w:pPr>
      <w:bookmarkEnd w:id="1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بأس بقتل البرغوث ، وفي الزنبور تردد ، والوجه المنع ، ولا كفارة في قتله خطا ، وفي قتله عمدا صدقة ولو بكف من 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فتوى الشيخ رحمه‌ اللّه في المبسوط </w:t>
      </w:r>
      <w:r>
        <w:rPr>
          <w:rStyle w:val="FootnoteAnchor"/>
          <w:rtl w:val="true"/>
        </w:rPr>
        <w:footnoteReference w:id="6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ولان العلة المبيحة للقتل ، وهي خوف الضرر موجودة فيه ، فيثبت الحكم ، عملا بالمقتضي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رواية معاوية بن عمار عن الصادق عليه ‌السلام عن محرم قتل زنبورا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كان خطا فلا شي‌ء عليه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عمدا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يطعم شيئا من الطعام </w:t>
      </w:r>
      <w:r>
        <w:rPr>
          <w:rStyle w:val="FootnoteAnchor"/>
          <w:rtl w:val="true"/>
        </w:rPr>
        <w:footnoteReference w:id="6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والمصنف رحمه‌ اللّه عول على هذه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6" w:name="__RefHeading___Toc34870_2314609296"/>
      <w:bookmarkStart w:id="187" w:name="_Toc66"/>
      <w:bookmarkEnd w:id="186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1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قتل عظاية كان عليه كف من طعام ، قاله في التهذيب ، عملا برواية مروية عن الصادق عليه ‌السلام </w:t>
      </w:r>
      <w:r>
        <w:rPr>
          <w:rStyle w:val="FootnoteAnchor"/>
          <w:rtl w:val="true"/>
        </w:rPr>
        <w:footnoteReference w:id="6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شراء القماري والدباسي ، واخراجها من مكة على رواية ، ولا يجوز قتلها ولا أكلها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المسألة ذكرها الشيخ في النهاية </w:t>
      </w:r>
      <w:r>
        <w:rPr>
          <w:rStyle w:val="FootnoteAnchor"/>
          <w:rtl w:val="true"/>
        </w:rPr>
        <w:footnoteReference w:id="6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وأفتى فيها بالجواز على كراهية ، ومنع ابن ادريس ، ولعله أقرب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العمومات الدالة على تحريم اخراج الصيد من الحرم وهذا صيد ، ويؤيده رواية عيص بن القاسم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عليه ‌السلام عن شراء القماري يخرج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مكة والمدينة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أحب أن يخرج منهما شي‌ء </w:t>
      </w:r>
      <w:r>
        <w:rPr>
          <w:rStyle w:val="FootnoteAnchor"/>
          <w:rtl w:val="true"/>
        </w:rPr>
        <w:footnoteReference w:id="6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الشيخ رحمه‌ اللّه بالاصل الدال على الجواز ، والاصل يخالف للدليل ، وقد بيناه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قتل النعامة بدنة ، ومع العجز تقوم البدنة ويفض ثمنها على البر ويتصدق به لكل مسكين مدان ، ولا يلزم ما زاد على ستين ، وان عجز صام عن كل مدين يوما ، وان عجز صام ثمانية عشر يوما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هنا مباحث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هذه الكفارة مرتبة أو مخيرة ، سيأتي فيما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يجب تقويم البدنة ويفض ثمنها على الحنطة أم لا؟ ظاهر كلام الشيخ في المبسوط </w:t>
      </w:r>
      <w:r>
        <w:rPr>
          <w:rStyle w:val="FootnoteAnchor"/>
          <w:rtl w:val="true"/>
        </w:rPr>
        <w:footnoteReference w:id="6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وتبعه ابن البراج وابن ادريس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الصلاح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لم يجد البدنة بقيمتها ، فان لم يجد فض القيمة على البر ، وصام عن كل نصف صاع يوما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بابويه وابن أبي عقيل والشيخ المفيد والسيد المرتضى وسلار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لم يجد البدنة فاطعام ستين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رحمه‌ اللّه عول على رواية أبي عبيدة عن الصادق عليه ‌السلام </w:t>
      </w:r>
      <w:r>
        <w:rPr>
          <w:rStyle w:val="FootnoteAnchor"/>
          <w:rtl w:val="true"/>
        </w:rPr>
        <w:footnoteReference w:id="6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معناها رواية محمد بن مسلم عن الباقر عليه ‌السلام </w:t>
      </w:r>
      <w:r>
        <w:rPr>
          <w:rStyle w:val="FootnoteAnchor"/>
          <w:rtl w:val="true"/>
        </w:rPr>
        <w:footnoteReference w:id="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 الآخرون بروايات مطلقة دالة على وجوب اطعام ستين مسكينا عند فقد البدنة ، والمطلق يحمل على المقيد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أوجب الشيخ رحمه‌ اللّه لكل مسكين مدين ، عملا برواية أبي عبيدة وتبعه ابن البراج وابن حمزة وابن ادريس ، وأوجب ابن أبي عقيل وعلي بن بابويه لكل مسكين مدا ، عملا بأصالة براءة الذمة من وجوب الزائد ، واستنادا الى رواية معاوية بن عمار عن الصادق عليه ‌السلام </w:t>
      </w:r>
      <w:r>
        <w:rPr>
          <w:rStyle w:val="FootnoteAnchor"/>
          <w:rtl w:val="true"/>
        </w:rPr>
        <w:footnoteReference w:id="6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وأطلق المفيد والسيد المرتضى الامر باطعام الستين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نقصت القيمة عن اطعام الستين ، 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يلزمه أكثر من القيمة ، وتبعه ابن البراج وابن حمزة ، ولم يذكر ذلك باقي الاصحاب والشيخ عول على رواية جميل عن بعض أصحابنا عن الصادق عليه ‌السلام </w:t>
      </w:r>
      <w:r>
        <w:rPr>
          <w:rStyle w:val="FootnoteAnchor"/>
          <w:rtl w:val="true"/>
        </w:rPr>
        <w:footnoteReference w:id="6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عجز عن قيمة البدنة ، 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صام عن كل نصف صاع يوما ، وتبعه ابن البراج وابن حمزة وابن ادريس ، وهو فتوى شيخنا المفيد وعلم الهدى وسلار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وأوجب ابن أبي عقيل وابن بابويه صوم ثمانية عشر يوما ، عملا بأصالة البراءة وبرواية أبي بصير عن الصادق عليه ‌السلام </w:t>
      </w:r>
      <w:r>
        <w:rPr>
          <w:rStyle w:val="FootnoteAnchor"/>
          <w:rtl w:val="true"/>
        </w:rPr>
        <w:footnoteReference w:id="6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والاصالة تخالف لقيام الدلالة ، والروايات من طرقنا أكثر ، فتكون أرجح مع احتمال وقوع السؤال عمن لا يقدر على صوم الستين ، ولان ايجاب الزائد عسر ، والاعسار فيه ينفي الزائد ولا اثباته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رحمه‌ اللّه وأتباعه جعلوها مرتبة رابعة ، وجعل المفيد قدس اللّه روحه والسيد المرتضى كرم اللّه محله وسلار هذه الكفارة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صوم الشهرين والثمانية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متتابعة في الصوم ، والشيخ رحمه‌ اللّه نص على أن التتابع يجب في صوم </w:t>
      </w:r>
      <w:bookmarkStart w:id="188" w:name="pg19579_200982"/>
    </w:p>
    <w:p>
      <w:pPr>
        <w:pStyle w:val="BookText"/>
        <w:rPr/>
      </w:pPr>
      <w:bookmarkEnd w:id="1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9" w:name="__RefHeading___Toc34872_2314609296"/>
      <w:bookmarkStart w:id="190" w:name="_Toc67"/>
      <w:bookmarkEnd w:id="189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1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عجز عن صوم الثمانية عشر أصلا ، استغفر اللّه ولا شي‌ء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عجز عن صوم الشهرين وقدر على صوم أكثر من ثمانية عشر ، احتمل وجوب المقدور ، لان ايجاب الجميع يستلزم ايجاب كل فرد من أفراده ، وانما سقط البعض للعجز عنه ، وهو منتف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وجوب الثمانية عشر فحسب ، عملا بأصالة البراءة ، وتمسكا بظاهر 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عجز عن صوم الثمانية عشر وقدر على صوم بعضها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صام شهرا ، ثم تجدد العجز ، احتمل وجوب تسعة ، لان ايجاب الثمانية عشر عند العجز عن الشهرين يقتضي تقسيطها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أن لا شي‌ء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قدر على صوم الشهرين متفرقة ، وجب على قولنا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على قول من يوجب التتابع ، فاشكال ينشأ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صدق العجز ، فينتقل الى صوم ثمانية عشر ، ومن أن وجوب الشهرين متتابعا قد تضمن الستين ، وسقوط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التتابع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للعجز عنه ، لا يستلزم سقوط الاخر لوجود شرطه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فرخ النعام روايتان ، احداهما مثل ما في النعام ، والاخرى من صغار الابل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ذهب إليه الشيخ رحمه‌ اللّه في النهاية </w:t>
      </w:r>
      <w:r>
        <w:rPr>
          <w:rStyle w:val="FootnoteAnchor"/>
          <w:rtl w:val="true"/>
        </w:rPr>
        <w:footnoteReference w:id="6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6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تمسكا بالاحتياط والرواية </w:t>
      </w:r>
      <w:r>
        <w:rPr>
          <w:rStyle w:val="FootnoteAnchor"/>
          <w:rtl w:val="true"/>
        </w:rPr>
        <w:footnoteReference w:id="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وجعل القول الاخر رواية </w:t>
      </w:r>
      <w:r>
        <w:rPr>
          <w:rStyle w:val="FootnoteAnchor"/>
          <w:rtl w:val="true"/>
        </w:rPr>
        <w:footnoteReference w:id="6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الثاني اختاره الشيخ المفيد قدس اللّه روحه ، والشيخ في مسائل الخلاف </w:t>
      </w:r>
      <w:r>
        <w:rPr>
          <w:rStyle w:val="FootnoteAnchor"/>
          <w:rtl w:val="true"/>
        </w:rPr>
        <w:footnoteReference w:id="6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وأكثر الاصحاب ، وهو الاقوى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فَجَزاءٌ مِثْلُ ما قَتَلَ مِنَ النَّعَمِ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والمماثلة تقتضى المساواة في الذات والصفات ، والاحتياط معارض بالاصل ، والرواية بالآية والرواية فيحمل على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الثعلب والارنب شاة ، وهو المروي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ما في الظبي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ظاهر كلام ابن أبي عقيل وعلي بن بابويه والصدوق ، وعليه دلت رواية أبي بصير عن الصادق عليه ‌السلام </w:t>
      </w:r>
      <w:r>
        <w:rPr>
          <w:rStyle w:val="FootnoteAnchor"/>
          <w:rtl w:val="true"/>
        </w:rPr>
        <w:footnoteReference w:id="6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معناها رواية أحمد بن محمد ابن أبي نصر عن أبي الحسن عليه ‌السلام </w:t>
      </w:r>
      <w:r>
        <w:rPr>
          <w:rStyle w:val="FootnoteAnchor"/>
          <w:rtl w:val="true"/>
        </w:rPr>
        <w:footnoteReference w:id="6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الثاني مذهب الشيخين قدس اللّه روحهما والسيد المرتضى والمتأخر وأوجب ابن الجنيد في الجميع شاة ، ولم يتعرض للابدال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يحتج لهم برواية محمد بن مسلم عن الباقر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عدل ذلك صياما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عدل الهدي ما بلغ يتصدق به ، فان لم يكن عنده ، فليصم بقدر ما بلغ لكل طعام مسكين يوما </w:t>
      </w:r>
      <w:r>
        <w:rPr>
          <w:rStyle w:val="FootnoteAnchor"/>
          <w:rtl w:val="true"/>
        </w:rPr>
        <w:footnoteReference w:id="6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والابدال في الاقسام الثلاثة على التخيير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الترتيب وهو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ذهب إليه المتأخر ، ونقله عن الشيخ في الجمل </w:t>
      </w:r>
      <w:r>
        <w:rPr>
          <w:rStyle w:val="FootnoteAnchor"/>
          <w:rtl w:val="true"/>
        </w:rPr>
        <w:footnoteReference w:id="6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تمسكا بالآية ، فانها دالة على التخيير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الثاني ذهب إليه الشيخ رحمه‌ اللّه في النهاية </w:t>
      </w:r>
      <w:r>
        <w:rPr>
          <w:rStyle w:val="FootnoteAnchor"/>
          <w:rtl w:val="true"/>
        </w:rPr>
        <w:footnoteReference w:id="6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6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والسيد المرتضى وابن أبي عقيل ، وابن بابويه في المقنع </w:t>
      </w:r>
      <w:r>
        <w:rPr>
          <w:rStyle w:val="FootnoteAnchor"/>
          <w:rtl w:val="true"/>
        </w:rPr>
        <w:footnoteReference w:id="6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الصلاح ، وهو خيرة شيخنا المفيد قدس اللّه روحه ، وبه 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رواية أبي عبيدة عن الصادق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أصاب المحرم الصيد ولم يجد ما يكفر من موضعه الذي أصاب فيه الصيد ، قوم جزاءه من النعم دراهم ، ثم قومت الدراهم طعاما لكل مسكين نصف صاع فان لم يقدر على الاطعام صام لكل نصف صاع يوما </w:t>
      </w:r>
      <w:r>
        <w:rPr>
          <w:rStyle w:val="FootnoteAnchor"/>
          <w:rtl w:val="true"/>
        </w:rPr>
        <w:footnoteReference w:id="6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وأجاب المرتضى عن الآية بأنه يجوز العدول عن ظاهر القرآن للدليل ، كما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مَثْنى وَثُلاثَ وَرُباعَ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أولى ، والثاني أحوط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كسر بيض النعام اذا تحرك فيه الفرخ لكل بيضة بكارة من الابل لكل واحدة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هنا بالبكارة جمع بكر ، وهو الفتى من الابل ، ويستعمل في غيره مجازا ، ويقال للانثى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بكرة ويجمع أيضا على بكار كفرخ وفراخ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البكر من الابل بمنزلة الفتى من الناس ، والبكرة بمنزلة الفتاة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والقلوص بمنزلة الجارية ، والبعير بمنزلة الانسان ، والحمل بمنزلة الرجل ، والناقة بمنزلة المرأة ، وتستعمل في القلة على أبكر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كسر بيض القطا والقبج اذا تحرك الفرخ من صغار الغنم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البيض مخاض من 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الاول ظاهر كلام ابن البراج وابن حمزة ، وهو المختار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الثاني ذهب إليه الشيخ وابن ادريس ، والمراد بالمخاض هنا ما من شأنه أن يكون ماخضا ، 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سليمان بن خالد عن الصادق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علي عليه ‌السلام في بيض القطاة بكارة من الغنم اذا أصابه المحرم مثل ما في بيض النعام بكارة من الابل </w:t>
      </w:r>
      <w:r>
        <w:rPr>
          <w:rStyle w:val="FootnoteAnchor"/>
          <w:rtl w:val="true"/>
        </w:rPr>
        <w:footnoteReference w:id="6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بينا أن البكارة جمع بكر ، وشرحناه مستوفى ، ولان الصغير من الغنم مماثل لما قيل ، فتكون الآية دالة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احتجا برواية سليمان بن خالد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رجل وطئ بيض قطاة فشدخه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يرسل الفحل في عدد البيض من الغنم ، كما يرسل الفحل في عدد البيض من الابل ، ومن أصاب بيضة فعليه مخاض من 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أصاب بيضة فعليه مخاض من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ينافي الاخبار الاولة ، لانه انما يلزمه المخاض عينا مع التحرك </w:t>
      </w:r>
      <w:r>
        <w:rPr>
          <w:rStyle w:val="FootnoteAnchor"/>
          <w:rtl w:val="true"/>
        </w:rPr>
        <w:footnoteReference w:id="65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وعنى بالاخبار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التأويل ضعيف جدا ، اذ من المستبعد أن يكون في القطاة حمل ، وفي بيضها مع تحرك الفرخ مخاض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والاولى اطراح هذه الرواية لوجوه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الخبر مرسل ، اذ لم يسنده الى 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ذكر أن في البيضة مخاض ، أو لعله لا يريد بيض القطاة بل بيضة النعام ، لان الكلام مطلق ، وهذا الوجه ذكره شيخنا نجم الدين في النكت وليس من 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معارض بالرواية التي تلوناها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وقبل التحرك ارسال فحولة الغنم في اناث منها بعدد البيض فما نتج فهو هدي ، فان عجز كان كمن كسر بيض النعام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العبارة أوردها الشيخ رحمه‌ اللّه ، اتباعا لشيخنا المفيد قدس اللّه روحه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المتأخر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أن النعام اذا كسر بيضة فيعذر الارسال ، وجب في كل بيضة 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بيض القطا مع تعذر الارسال ، فهذا وجه المشابهة بينهما فصار حكمه حكمه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يمتنع ذلك اذا قام عليه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تعذر الارسال تصدق عن كل بيضة قطاة بدرهم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وجوب قيمة البيض مع تعذر الارسال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وقوع الاجماع على أن كسر البيض موجب للكفارة ، والتقدير تحكم فوجب القول بالقيمة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 الذي ورد في هذا الباب من الاحاديث قاصرة عن افادة المطلوب فلا يصح التمسك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الحمام اسم لكل طائر يهدر ويعب الماء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مطوق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صاحب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الحمام عند العرب ذوات الاطواق ، من نحو الفواخت والقماري وساق حر والقطا والوراشين وأشباه ذلك ، يقع على الذكر والانثى ، لان الهاء انما دخلته على أنه واحد من جنس ، لا 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العامة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الدواجن فقط </w:t>
      </w:r>
      <w:r>
        <w:rPr>
          <w:rStyle w:val="FootnoteAnchor"/>
          <w:rtl w:val="true"/>
        </w:rPr>
        <w:footnoteReference w:id="6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التفسير الاول ، فقد ذكره الشيخ في المبسوط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والعب شرب الماء دفعة واحدة من غير أن يقطعه ، والهدر تواصل الصوت </w:t>
      </w:r>
      <w:r>
        <w:rPr>
          <w:rStyle w:val="FootnoteAnchor"/>
          <w:rtl w:val="true"/>
        </w:rPr>
        <w:footnoteReference w:id="6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قتل الجرادة ، تمرة ، والاظهر كف من 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ذهب إليه الشيخ في النهاية </w:t>
      </w:r>
      <w:r>
        <w:rPr>
          <w:rStyle w:val="FootnoteAnchor"/>
          <w:rtl w:val="true"/>
        </w:rPr>
        <w:footnoteReference w:id="6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وتبعه ابن البراج وابن حمزة وأكثر الاصحاب ، وخير في المبسوط </w:t>
      </w:r>
      <w:r>
        <w:rPr>
          <w:rStyle w:val="FootnoteAnchor"/>
          <w:rtl w:val="true"/>
        </w:rPr>
        <w:footnoteReference w:id="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بينها وبين كف من طعام ، وأوجب علم الهدى كف الطعام فقط ، اتباعا لشيخه المفيد قدس اللّه روحه ، وتبعهما سلار وهو اختيار ابن أبي عقيل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 الاحاديث واردة بالتقديرين معا ، وانما كان الاظهر كفا من طعام ، لانه أعود للفقراء ، والاقرب عندي التخيير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ما لا تقدير لفديته ففي قتله قيمته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القول في البيوض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البطة والاوزة والكركي شاة ، وهو تحكم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القول ذكره الشيخ في المبسوط </w:t>
      </w:r>
      <w:r>
        <w:rPr>
          <w:rStyle w:val="FootnoteAnchor"/>
          <w:rtl w:val="true"/>
        </w:rPr>
        <w:footnoteReference w:id="6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عملا بالاحتياط ، اذ هو الغالب في القيمة ، فمع اعتماده تحصل البراءة قطعا ، 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قلنا فيه القيمة اذ لا نص فيه كان جائزا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وأوجبها ابن حمزة في البطة والاوزة ، وجعلها في الكركي 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وأوجب ابن بابويه الشاة في كل طير خلا النعامة عملا برواية ابن سنان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عليه ‌السلام أنه قال في محرم ذبح طيرا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عليه دم شاة يهريقه </w:t>
      </w:r>
      <w:r>
        <w:rPr>
          <w:rStyle w:val="FootnoteAnchor"/>
          <w:rtl w:val="true"/>
        </w:rPr>
        <w:footnoteReference w:id="6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والاقوى عندي العمل بالرواية ، وقول المصنف وهو تحكم ليس بجيد ، لوجود النص الدال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قتل صيدا معيبا فداه بصحيح ، ولو فداه بمثله 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كلام أبي علي وجوب الافتداء بالصحيح ، وليس بجيد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أحتج بأنه أحوط ، وهو معارض بالآية والاصالة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 الصيد موجب لفديته ، فان أكله لزمه فداء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يفدي ويضمن قيمة ما أكل ، وهو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ذكره الشيخ في النهاية </w:t>
      </w:r>
      <w:r>
        <w:rPr>
          <w:rStyle w:val="FootnoteAnchor"/>
          <w:rtl w:val="true"/>
        </w:rPr>
        <w:footnoteReference w:id="6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عملا برواية علي بن جعفر عن أخيه موسى عليه ‌السلام </w:t>
      </w:r>
      <w:r>
        <w:rPr>
          <w:rStyle w:val="FootnoteAnchor"/>
          <w:rtl w:val="true"/>
        </w:rPr>
        <w:footnoteReference w:id="6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معناها رواية عن الصادق عليه ‌السلام </w:t>
      </w:r>
      <w:r>
        <w:rPr>
          <w:rStyle w:val="FootnoteAnchor"/>
          <w:rtl w:val="true"/>
        </w:rPr>
        <w:footnoteReference w:id="6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الثاني ذهب إليه الشيخ في الخلاف </w:t>
      </w:r>
      <w:r>
        <w:rPr>
          <w:rStyle w:val="FootnoteAnchor"/>
          <w:rtl w:val="true"/>
        </w:rPr>
        <w:footnoteReference w:id="6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ونقله المتأخر عن بعض الاصحاب ، وهو الوجه عند المصنف ، عملا بأصالة البراءة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وتحمل الروايتان </w:t>
      </w:r>
      <w:r>
        <w:rPr>
          <w:rStyle w:val="FootnoteAnchor"/>
          <w:rtl w:val="true"/>
        </w:rPr>
        <w:footnoteReference w:id="6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الاستحباب ، جمعا بين الادلة أو على بلوغ قيمة المأكول 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جرح الصيد ، ثم رآه سويا ، ضمن أرشه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ربع 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ظاهر كلام الشيخ قدس اللّه روحه ، وهو الاولى </w:t>
      </w:r>
      <w:r>
        <w:rPr>
          <w:rStyle w:val="FootnoteAnchor"/>
          <w:rtl w:val="true"/>
        </w:rPr>
        <w:footnoteReference w:id="6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ومنعه أبو الصلاح ، وهو اختيار أبي علي ، والثاني ذهب إليه الشيخ رحمه‌ اللّه ، وتبعه ابن البراج والمتأخر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 الروايات الدالة على ربع الفداء انما وردت في كسر رجل الصيد أو يده بشرط رؤيته سويا ، فالشيخ رحمه‌ اللّه سوى بين الكسر والجرح وهو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وروي في كسر قرني الغزال نصف قيمته ، وفي كل واحد ربع القيمة ، وفي عينيه كمال قيمته ، وفي كسر احدى يديه نصف قيمته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في كسر احدى رجليه ، وفي الرواية 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الرواية رواها سماعة عن أبي بصير عن أبي جعفر عليه ‌السلام </w:t>
      </w:r>
      <w:r>
        <w:rPr>
          <w:rStyle w:val="FootnoteAnchor"/>
          <w:rtl w:val="true"/>
        </w:rPr>
        <w:footnoteReference w:id="6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وسماعة واقفي ، فلذلك كانت الرواية ضعيفة ، والشيخ رحمه‌ اللّه عمل بها ، والاقرب وجوب الارش ، وهو ظاهر كلام الشيخ المفيد قدس اللّه روحه وعلي بن بابويه وسلار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كذا لو صاده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الهاء راجعة الى المحرم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أغلق على حمام من حمام الحرم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فراخ وبيض ، ضمن بالاغلاق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زال السبب وأرسلها سليمة سقط الضمان ، ولو هلكت ضمن الحمامة بشاة ، والفرخ بحمل ، والبيضة بدرهم ان كان محرما ، وان كان محلا ، ففي الحمامة درهم ، وفي الفرخ نصف ، وفي البيضة 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يستقر الضمان بنفس الاغلاق ، لظاهر الرواية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الاول هو المشهور بين الاصحاب ، وهو 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البراءة ، ترك العمل به في صورة التلف ، فيبقى معمولا به فيما عداه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1" w:name="pg19579_200990"/>
    </w:p>
    <w:p>
      <w:pPr>
        <w:pStyle w:val="BookText"/>
        <w:rPr/>
      </w:pPr>
      <w:bookmarkEnd w:id="1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الثاني منقول عن بعض الاصحاب ، وربما كان مستنده ظاهر الروايات فانها وردت مشتملة على ايجاب الجزاء مطلقة غير مقيدة ، وهي محمولة على التلف لاستبعاد ايجاب جزاء الاتلاف في الاغلاق مع السلامة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لو أغلق ولم يعلم حاله بعد الاغلاق ، وجب الفداء كملا ، كما لو رمى الصيد وأصابه ولم يعلم أثر فيه أم لا ، لانه فعل مظنة الاتلاف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نفر حمام الحرم ، فان عاد فعليه شاة واحدة ، وان لم يعد فعن كل حمامة 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رحمه‌ اللّه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القول ذكره علي بن الحسين ابن بابويه رحمه‌ اللّه في رسالته ، ولم أجد حديثا مسندا </w:t>
      </w:r>
      <w:r>
        <w:rPr>
          <w:rStyle w:val="FootnoteAnchor"/>
          <w:rtl w:val="true"/>
        </w:rPr>
        <w:footnoteReference w:id="6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قال المصنف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أكثر الاصحاب أفتوا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نفر طيور الحرم كان عليه عن كل طير ربع قيمته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شيخنا في مسائل 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 مقصوده مع الرجوع ، اذ مع عدمه يكون كالمتلف ، فيجب عليه لكل واحدة 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2" w:name="__RefHeading___Toc34874_2314609296"/>
      <w:bookmarkStart w:id="193" w:name="_Toc68"/>
      <w:bookmarkEnd w:id="192"/>
      <w:r>
        <w:rPr>
          <w:rtl w:val="true"/>
        </w:rPr>
        <w:t xml:space="preserve">فرعان </w:t>
      </w:r>
      <w:r>
        <w:rPr>
          <w:rtl w:val="true"/>
        </w:rPr>
        <w:t>:</w:t>
      </w:r>
      <w:bookmarkEnd w:id="1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عاد بعض حمام الحرم ولم يعد البعض الاخر ، وجب عن العائد شاة واحدة ، وعن غير العائد لكل واحد شاة ، لان الحمام اسم جنس يصدق على البعض الذي في الحرم وعلى 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لم يكن في الحرم الا حمامة واحدة ، فنفرها ثم رجعت لم يكن عليه شي‌ء ، والاحوط التصدق بشي‌ء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لم يعد فاشكال ، ينشأ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 الحمام اسم جنس ، فيصدق عليه أنه نفر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حمام الحرم ، فتجب الشاة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أن المتبادر الى الذهن عرفا عند اطلاق هذه اللفظة انما هو ما زاد على الواحدة من </w:t>
      </w:r>
      <w:r>
        <w:rPr>
          <w:rStyle w:val="FootnoteAnchor"/>
          <w:rtl w:val="true"/>
        </w:rPr>
        <w:footnoteReference w:id="6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الجنس ، اذ لا يقال قد أكل تمرا لمن أكل تمرة واحدة ، فلا يجب شي‌ء مع تنفر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لعدم صدق هذا الاسم عليه ، وهو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رمى اثنان صيدا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نازع المتأخر في هذه المسألة ولم يوجب على المخطئ شيئا الا أن يدل على الصيد فيقتل ، فيجب الفداء لاجل الدلالة لا للرماية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أولا ، فلدلالة الروايتين المرويتين عن الباقر والصادق عليهما‌السلام </w:t>
      </w:r>
      <w:r>
        <w:rPr>
          <w:rStyle w:val="FootnoteAnchor"/>
          <w:rtl w:val="true"/>
        </w:rPr>
        <w:footnoteReference w:id="6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ثانيا ، فلان اعانة الرامي أعظم من اعانة الدال ، واذا كانت هذه موجبة للفداء كانت تلك موجبة له بطريق الاولى ، وهو قد سلم وجوب الفداء على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يحرم من الصيد على المحل في الحرم ما يحرم على المحرم في الحل ، فمن قتل صيدا في الحرم كان عليه فداؤه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العبارة أوردها الشيخ رحمه‌ اللّه ، اتباعا للمفيد ، وتبعهما المصنف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بالفداء هنا القيمة ، اذ المحل في الحرم انما يجب عليه القيمة فقط وان كان يجري في بعض عبارات الشيخ رحمه‌ اللّه أن من ذبح صيدا في الحرم وهو محل كان عليه دم لا غير ، وتابعه على هذه العبارة المتأخر ، وأبو الصلاح سوى بين المحرم في الحل وبين المحل في الحرم ، وجعل عليهما الفداء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اشترك جماعة في قتله ، فعلى كل واحد فداء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بالفداء هنا القيمة كما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منشأ التردد ، فالنظر الى اصالة البراءة ، ترك العمل بها في صورة قتل الجماعة المحرمين للصيد ، فيبقى معمولا بها فيما عداها ، فيجب فداء واحد على 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مشاركة الجماعة المحلين للمحرمين في العلة ، وهي الاقدام على قتل الصيد المحرم قتله ، فيجب على كل واحد القيمة ، والقولان للشيخ رحمه‌ اللّه في المبسوط </w:t>
      </w:r>
      <w:r>
        <w:rPr>
          <w:rStyle w:val="FootnoteAnchor"/>
          <w:rtl w:val="true"/>
        </w:rPr>
        <w:footnoteReference w:id="6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لكن الاول أقوى ، وهو الذي قواه للشيخ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بعضهم محرمين والبعض الاخر محلين ، وجب على المحرمين الفداء والقيمة وعلى المحلين في الحرم القيمة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قيمة واحدة ، أو على كل واحد قيمة كما بيناه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يحرم الصيد وهو يؤم الحرم؟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يكره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الاول ذهب إليه الشيخ رحمه‌ اللّه ، عملا بالاحتياط ، واستنادا الى النقل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الثاني ذهب إليه المتأخر اتباعا للصدوق ، وهو الحق ، عملا بالاصل واستنادا الى رواية عبد الرحمن بن الحجاج عن الصادق عليه ‌السلام في الرجل يرمي الصيد وهو يؤم الحرم ، ويصيبه الرمية ويتحامل حتى يدخل الحرم فيموت فيه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عليه شي‌ء ، انما هو بمنزلة رجل نصب شبكة في الحل فوقع فيها صيد فاضطرب حتى دخل الحرم فمات فيه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قياس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انما شبهت لك شيئا بشي‌ء </w:t>
      </w:r>
      <w:r>
        <w:rPr>
          <w:rStyle w:val="FootnoteAnchor"/>
          <w:rtl w:val="true"/>
        </w:rPr>
        <w:footnoteReference w:id="6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والاحتياط معارض بالاصل ، وتحمل الروايات على الاستحباب ، ومع هذا فهي قابلة للتأويل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لو أصابه ودخل الحرم فمات ضمنه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المسألة مبنية علي المسألة السابقة ، فكل من حرم صيده إما أوجب فيه الفداء ، وكل من سوغه لم يوجب فيه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ويكره الاصطياد بين البريد والحرم على الاشبه ، فلو أصاب صيدا فيه ففقأ عينه أو كسر قرنه كان عليه صدقة استحبابا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البريد أربعة فراسخ ، والتحريم ذهب إليه الشيخان قدس اللّه روحهما عملا برواية الحلبي عن الصادق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كنت محلا في الحل ، فقتلت صيدا فيما بينك وبين البريد الى الحرم ، فان عليك جزاؤه ، فان فقأت عينه أو كسرت قرنه تصدقت بصدقة </w:t>
      </w:r>
      <w:r>
        <w:rPr>
          <w:rStyle w:val="FootnoteAnchor"/>
          <w:rtl w:val="true"/>
        </w:rPr>
        <w:footnoteReference w:id="6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نمنع هذه الرواية ، لانها مخصصة لعموم الاحاديث الدالة على إباحة الصيد ، ولانتفاء السبب المانع ، وهو الاحرام أو الحرم ، ويمكن حملها على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يجوز صيد حمام الحرم وهو في الحل للمحل؟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وهو أحوط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القولان للشيخ رحمه‌ اللّه ، لكن الاول </w:t>
      </w:r>
      <w:r>
        <w:rPr>
          <w:rStyle w:val="FootnoteAnchor"/>
          <w:rtl w:val="true"/>
        </w:rPr>
        <w:footnoteReference w:id="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أولا ، فلرواية علي ابن جعفر عن أخيه موسى عليه ‌السلام في حمام الحرم يصاد في الحل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يصاد حمام الحرم حيث كان اذا علم أنه من حمام الحرم </w:t>
      </w:r>
      <w:r>
        <w:rPr>
          <w:rStyle w:val="FootnoteAnchor"/>
          <w:rtl w:val="true"/>
        </w:rPr>
        <w:footnoteReference w:id="6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ثانيا ، فلان للحرم حرمة ليست لغيره ، يناسب تحريم الملتجئ إليه وان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ثالثا ، فلانه أحوط ، اذ مع اعتماده تحصل براءة الذمة قطعا ، بخلاف ما لو لم يعتمده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مستنده التمسك بالاصل ، وهو اختيار 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يدخل في ملك المحرم شي‌ء من الصيد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يدخل وعليه ارساله ان كان حاضرا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رحمه‌ اللّه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انتقل الصيد إليه بالميراث لا يملكه ، ويكون باقيا على ملك الميت الى أن يحل ، فاذا أحل ملكه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ويقوى في نفسي أنه اذا كان حاضرا معه ، فانه ينتقل إليه ويزول ملكه عنه ، وان كان في بلده بقي في ملكه </w:t>
      </w:r>
      <w:r>
        <w:rPr>
          <w:rStyle w:val="FootnoteAnchor"/>
          <w:rtl w:val="true"/>
        </w:rPr>
        <w:footnoteReference w:id="6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أنه لا ينتقل إليه شي‌ء ، بل يبقى على ملك الميت الى حين الاحلال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وَحُرِّمَ عَلَيْكُمْ صَيْدُ الْبَرِّ ما دُمْتُمْ حُرُماً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والاستدلال بهذه الآية يتوقف على مقدمتين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المراد بالصيد هنا المصيد والاصطياد ، وهو الظاهر من كلام أهل التفسير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شيخنا أبو جعفر في التبيان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الصيد يعبر به عن الاصطياد ، فيكون مصدرا ، ويعبر به عن الصيد فيكون اسما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ويجب أن تحمل الآية على تحريم الجميع </w:t>
      </w:r>
      <w:r>
        <w:rPr>
          <w:rStyle w:val="FootnoteAnchor"/>
          <w:rtl w:val="true"/>
        </w:rPr>
        <w:footnoteReference w:id="6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التحريم والتحليل </w:t>
      </w:r>
      <w:r>
        <w:rPr>
          <w:rStyle w:val="FootnoteAnchor"/>
          <w:rtl w:val="true"/>
        </w:rPr>
        <w:footnoteReference w:id="6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المضافين الى الاعيان لا يقتضي الاجمال ، خلافا للكرخي ، بل يفيد بحسب العرف تحريم الفعل المطلوب من تلك الذات ، فيفهم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حُرِّمَ عَلَيْكُمْ صَيْدُ الْبَرِّ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تحريم جميع أنواع التصرف الممكنة فيه من البيع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والابتياع والهبة والاتهاب وما أشبه ذلك ، والدليل عليه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السابق الى الفهم من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طعام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تحريم أكله ومن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امرأة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تحريم وطأها ، وسبق المعنى الى الذهن دليل الحقيقة ، فيحمل عليه عند الاطلاق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النبي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 اللّه اليهود حرمت عليهم الشحوم ، فحملوها وباعوها </w:t>
      </w:r>
      <w:r>
        <w:rPr>
          <w:rStyle w:val="FootnoteAnchor"/>
          <w:rtl w:val="true"/>
        </w:rPr>
        <w:footnoteReference w:id="6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فدل على أن تحريم الشحم أفاد تحريم جميع أنواع التصرف ، والا لم يتوجه الذم على 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المفهوم من 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يملك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قدرته على التصرف فيها بالسكنى والاسكان والبيع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قدرته على التصرف فيها بالوطء والبيع والاستخدام وما شاكل ذلك واذا جاز أن تختلف فائدة الملك باختلاف المضاف إليه ، جاز مثله في التحليل والتحريم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 الكرخي بأن هذه الاعيان غير مقدورة لنا لو كانت معدومة ، اذ لا قدرة لنا على خلق الذوات ، فكيف اذا كانت موجودة؟ لاستحالة تحصيل الحاصل ، فاذن لا يمكن اجراء اللفظ على ظاهره ، فالمراد تحريم فعل من الافعال المتعلقة بتلك الاعيان ، وذلك الفعل غير 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اضمار بعض الافعال أولى من البعض الاخر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فاما أن يضمر الجميع ، وهو باطل ، اذ لا حاجة إليه ، أو لا يضمر شي‌ء ، وهو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نزاع في عدم امكان اضافة التحريم الى الاعيان ، ولكن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اضمار البعض أولى من البعض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ممنوع ، فان العرف يقتضي اضافة التحريم الى الفعل المطلوب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طولنا الكلام في هذه المسألة ، لكونها من المهمات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بقى هنا شي‌ء ، وهو أن المحل في الحرم هل يملك شيئا من الصيد؟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ثبت أن المحل يجب عليه ارسال ما يدخله من الصيد الى الحرم ، فهل يدخل في ملكه وهو في الحرم شي‌ء من الصيود؟ الوجه أنه يدخل ، اذ لا منافاة بين التملك والارسال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وجوب الارسال لا تظهر للملك فائدة ، فلا يدخل في ملكه ، وهو ضعيف ، اذ عدم الفائدة لا تمنع من التملك ، كما في العمودين ، والمحرمات عليه لشيئا ، فانهن يدخلن في ملكه مع عدم الفائدة لا يعتافهن </w:t>
      </w:r>
      <w:r>
        <w:rPr>
          <w:rStyle w:val="FootnoteAnchor"/>
          <w:rtl w:val="true"/>
        </w:rPr>
        <w:footnoteReference w:id="6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بنفس الدخول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يدخل في ملكه ان كان الصيد ثابتا عنه ، ولا يدخل ان كان حاضرا ، كما في المحرم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تظهر للتملك فائدة ، اذ لا يجب ارسال الصيد النائي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صاحب كشف الرموز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الشيخ في الشرائع </w:t>
      </w:r>
      <w:r>
        <w:rPr>
          <w:rStyle w:val="FootnoteAnchor"/>
          <w:rtl w:val="true"/>
        </w:rPr>
        <w:footnoteReference w:id="6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أنه لا يملك وهو ضعيف ، وأظنه اعتقد أن الضمير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يملكه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عائد الى المحل ، فلذلك جعل المسألة راجعة الى المحل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قاله محتمل ، لكن الشيخ رحمه‌ اللّه في المبسوط </w:t>
      </w:r>
      <w:r>
        <w:rPr>
          <w:rStyle w:val="FootnoteAnchor"/>
          <w:rtl w:val="true"/>
        </w:rPr>
        <w:footnoteReference w:id="6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سوى المسألة السابقة ، واياه عنى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يدخل وعليه ارساله ان كان حاضرا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وكلما تكرر الصيد من المحرم نسيانا ، وجب عليه ضمانه ولو تعمد وجبت الكفارة أو لا ، ثم لا تتكرر ، وهو ممن ينتقم اللّه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تتكرر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في وجوبها مع تكرر الصيد خطا ونسيانا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وانما الخلاف في تكررها مع تكرره عمدا ، فذهب الشيخ رحمه‌ اللّه في المبسوط </w:t>
      </w:r>
      <w:r>
        <w:rPr>
          <w:rStyle w:val="FootnoteAnchor"/>
          <w:rtl w:val="true"/>
        </w:rPr>
        <w:footnoteReference w:id="6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6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تكررها مع تكرره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قال المتأخر ، وهو ظاهر كلام السيد المرتضى وابن الجنيد وأبي الصلاح وعلي بن بابويه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تتكرر الكفارة مع تكرره عمدا ، وهو ممن ينتقم اللّه منه </w:t>
      </w:r>
      <w:r>
        <w:rPr>
          <w:rStyle w:val="FootnoteAnchor"/>
          <w:rtl w:val="true"/>
        </w:rPr>
        <w:footnoteReference w:id="6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واختاره الصدوق في من لا يحضره الفقيه </w:t>
      </w:r>
      <w:r>
        <w:rPr>
          <w:rStyle w:val="FootnoteAnchor"/>
          <w:rtl w:val="true"/>
        </w:rPr>
        <w:footnoteReference w:id="6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والمقنع </w:t>
      </w:r>
      <w:r>
        <w:rPr>
          <w:rStyle w:val="FootnoteAnchor"/>
          <w:rtl w:val="true"/>
        </w:rPr>
        <w:footnoteReference w:id="6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وتبعهما ابن البراج والاقرب الاول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قَتَلَهُ مِنْكُمْ مُتَعَمِّداً فَجَزاءٌ مِثْلُ ما قَتَلَ مِنَ النَّعَمِ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كما يتناول الاول يتناول الثاني والثالث وهلم جرا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رواه معاوية بن عمار عن الصادق عليه ‌السلام في المحرم يصيب الصيد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الكفارة كلما أصاب </w:t>
      </w:r>
      <w:r>
        <w:rPr>
          <w:rStyle w:val="FootnoteAnchor"/>
          <w:rtl w:val="true"/>
        </w:rPr>
        <w:footnoteReference w:id="6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معناها رواية الحسين بن سعيد </w:t>
      </w:r>
      <w:r>
        <w:rPr>
          <w:rStyle w:val="FootnoteAnchor"/>
          <w:rtl w:val="true"/>
        </w:rPr>
        <w:footnoteReference w:id="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احتجوا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عاد فينتقم اللّه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مجازاة العود الانتقام ، فتسقط الكفارة ، عملا بأصل البراءة وبرواية الحلبي عن الصادق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المحرم اذا قتل الصيد فعليه جزاؤه ، ويتصدق بالجزاء على مسكين ، فان عاد فقتل صيدا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لم يكن عليه جزاؤه وينتقم اللّه منه ، والنقمة في الآخرة </w:t>
      </w:r>
      <w:r>
        <w:rPr>
          <w:rStyle w:val="FootnoteAnchor"/>
          <w:rtl w:val="true"/>
        </w:rPr>
        <w:footnoteReference w:id="6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معناها رواية ابن أبي عمير عن بعض أصحابه عن أبي عبد اللّه عليه ‌السلام </w:t>
      </w:r>
      <w:r>
        <w:rPr>
          <w:rStyle w:val="FootnoteAnchor"/>
          <w:rtl w:val="true"/>
        </w:rPr>
        <w:footnoteReference w:id="6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تنافي بين الانتقام ووجوب الجزاء ، اذ لا استبعاد في الجمع بينهما مع العود عمدا يغطى الذنب ، ومع امكان الجمع كيف يحصل التنافي ، واصالة البراءة تخالف للدلالة ، والروايتان قابلتان للتأويل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يدخل الصيد في ملك المحرم باصطياد ولا بابتياع ولا هبة ولا ميراث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اذا كان عنده ، ولو كان في بلده فيه تردد ، والاشبه أنه يملك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فتوى الشيخ رحمه‌ اللّه ، والتمسك بالاصل الدال على جواز التملك فيدخل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وَحُرِّمَ عَلَيْكُمْ صَيْدُ الْبَرِّ ما دُمْتُمْ حُرُماً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يدخل ، وهو أحوط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الاستمناء بدنة ، وهل يفسد الحج ويجب القضاء؟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وهو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النهاية </w:t>
      </w:r>
      <w:r>
        <w:rPr>
          <w:rStyle w:val="FootnoteAnchor"/>
          <w:rtl w:val="true"/>
        </w:rPr>
        <w:footnoteReference w:id="6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عبث بذكره حتى أمنى كان حكمه حكم من جامع على السواء ، في اعتبار ذلك قبل الوقوف بالمشعر ، في أنه يلزمه الحج من قابل ، وان كان بعد ذلك لم يلزمه سوى الكفارة </w:t>
      </w:r>
      <w:r>
        <w:rPr>
          <w:rStyle w:val="FootnoteAnchor"/>
          <w:rtl w:val="true"/>
        </w:rPr>
        <w:footnoteReference w:id="6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وتبعه ابن البراج وابن حمزة ، عملا برواية اسحاق بن عمار عن أبي الحسن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‌السلام قال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 في محرم عبث بذكره فأمنى؟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أرى عليه مثل ما على من أتى أهله وهو محرم بدنة والحج من قابل </w:t>
      </w:r>
      <w:r>
        <w:rPr>
          <w:rStyle w:val="FootnoteAnchor"/>
          <w:rtl w:val="true"/>
        </w:rPr>
        <w:footnoteReference w:id="69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ولانه أحوط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واقتصر أبو الصلاح على وجوب البدنة ، واختاره المتأخر ، ونقله عن الشيخ في الاستبصار </w:t>
      </w:r>
      <w:r>
        <w:rPr>
          <w:rStyle w:val="FootnoteAnchor"/>
          <w:rtl w:val="true"/>
        </w:rPr>
        <w:footnoteReference w:id="7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والخلاف ، ولعله الاقرب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اصالة براءة الذمة تنفي وجوب الكفارة وايجاب القضاء ، ترك العمل بها في صورة الجماع للاجماع ، وفي ايجاب الكفارة في هذه الصورة لرواية عبد الرحمن بن الحجاج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أبا الحسن عليه ‌السلام عن المحرم يعبث بأهله وهو محرم حتى يمنى من غير جماع ، أو يفعل ذلك في شهر رمضان ، ما ذا عليهما؟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الكفارة مثل ما على الذي يجامع </w:t>
      </w:r>
      <w:r>
        <w:rPr>
          <w:rStyle w:val="FootnoteAnchor"/>
          <w:rtl w:val="true"/>
        </w:rPr>
        <w:footnoteReference w:id="7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والرواية محمولة على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واذا طاف المحرم من طواف النساء خمسة أشواط ثم واقع ، لم يلزمه الكفارة وبنى على طوافه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يكفي في ذلك مجاوزة النصف والاول مروي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القول ذكره الشيخ رحمه‌ اللّه ، عملا باصالة البراءة ، ولانه مع تجاوز النصف يكون قد أتى بالاكثر ، فيكون حكمه حكم من أتى بالجميع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اعتبار مجاوزة النصف في صحة الطواف والبناء عليه ، فصحيح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سقوط الكفارة ، ففيه نظر ، اذ الاجماع حاصل على أن من جامع قبل طواف النساء وجبت عليه الكفارة ، وهذا جامع قبل طواف النساء ، والاحتياط يقتضي ايجاب الكفارة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 الرواية المروية عن الباقر عليه ‌السلام </w:t>
      </w:r>
      <w:r>
        <w:rPr>
          <w:rStyle w:val="FootnoteAnchor"/>
          <w:rtl w:val="true"/>
        </w:rPr>
        <w:footnoteReference w:id="7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هي هذا الحكم ، يدل على اعتبار الخمسة دون ما عداها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أبي بصير </w:t>
      </w:r>
      <w:r>
        <w:rPr>
          <w:rStyle w:val="FootnoteAnchor"/>
          <w:rtl w:val="true"/>
        </w:rPr>
        <w:footnoteReference w:id="7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تلك مطلقة وهذه مقيدة ، والمطلق يحمل على المقيد ، لكن تقييد الافساد بالثلاثة يقتضي عدمه بدونها ، والا لم يكن للتخصيص فائدة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واذا عقد المحرم لمحرم على امرأة ودخل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المحرم فعلى كل منهما 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كان العاقد محلا على رواية سماعة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الرواية رواها سماعة بن مهران عن الصادق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للرجل الحلال أن يزوج محرما وهو يعلم أنه لا يحل له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فعل فدخل بها المحرم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كانا عالمين كان على كل واحد منهما بدنة ، وعلى المرأة ان كانت محرمة بدنة ، وان لم تكن محرمة ، فلا شي‌ء عليها ، الا أن تكون قد علمت أن الذي تزوجها محرم ، فان كانت قد علمت ثم تزوجته فعليها بدنة </w:t>
      </w:r>
      <w:r>
        <w:rPr>
          <w:rStyle w:val="FootnoteAnchor"/>
          <w:rtl w:val="true"/>
        </w:rPr>
        <w:footnoteReference w:id="7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والاقرب سقوط الكفارة عن العاقد المحل ، عملا باصالة البراءة ، واستضعافا للرواية ، اذ في طريقها سماعة وهو واقفي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يكون مأثوما ، لمساعدته المحرم على ما لا يسوغ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لا شي‌ء على المرأة اذا كانت محلة ، سواء كانت عالمة باحرامه أو جاهلة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جامع في احرام العمرة قبل السعي فسدت عمرته وعليه بدنه وقضاؤها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العمرة اما مفردة أو متمتع بها الى الحج ، والمراد هنا الاولى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المتمتع بها ، فالاقوى أن حكمها حكم المفردة ، لتساويها في أكثر الاحكام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بطلان العمرة والحج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العمرة في الحج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وشبك بين أصابعه ، فحينئذ يجب اكمال العمرة والاتيان بالحج عقيبها وقضاؤهما في القابل ، وهو ظاهر كلام أبي الصلاح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وينبغي أن يزاد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ووجب اكمالها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 الشعر وفيه شاة ، أو اطعام عشرة مساكين لكل مسكين 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ستة لكل مسكين مدان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الاخير هو الاقوى ، لانه أحوط ، ولدلالة الروايتين المرويتين عن الصادق عليه ‌السلام </w:t>
      </w:r>
      <w:r>
        <w:rPr>
          <w:rStyle w:val="FootnoteAnchor"/>
          <w:rtl w:val="true"/>
        </w:rPr>
        <w:footnoteReference w:id="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والرواية الاخرى المروية عنه عليه ‌السلام </w:t>
      </w:r>
      <w:r>
        <w:rPr>
          <w:rStyle w:val="FootnoteAnchor"/>
          <w:rtl w:val="true"/>
        </w:rPr>
        <w:footnoteReference w:id="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محمولة على ذلك ، اذ الغالب أن الاقل لا يشبع الا نادرا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قلع شجر الحرم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الكبيرة بقرة وان كان محلا ، وفي الصغيرة شاة ، وفي أبعاضها قيمة ، وعندي في الجميع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اصالة البراءة ، فينتفي وجوب الكفارة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يكون مأثوما ، لانه فعل فعلا منهيا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فتوى الشيخ رحمه‌ اللّه في المبسوط </w:t>
      </w:r>
      <w:r>
        <w:rPr>
          <w:rStyle w:val="FootnoteAnchor"/>
          <w:rtl w:val="true"/>
        </w:rPr>
        <w:footnoteReference w:id="7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النهاية </w:t>
      </w:r>
      <w:r>
        <w:rPr>
          <w:rStyle w:val="FootnoteAnchor"/>
          <w:rtl w:val="true"/>
        </w:rPr>
        <w:footnoteReference w:id="7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قلع الشجرة بقرة وأطلق عملا برواية موسى ابن القاسم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أصحابنا عن أحدهما عليهما‌السلام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كان في دار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شجرة من شجر الحرم لم ينزع ، فان أراد نزعها نزعها وكفر بذبح بقرة يتصدق بلحمها على المساكين </w:t>
      </w:r>
      <w:r>
        <w:rPr>
          <w:rStyle w:val="FootnoteAnchor"/>
          <w:rtl w:val="true"/>
        </w:rPr>
        <w:footnoteReference w:id="7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مرسلة ، فلا يصح التمسك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والاقوى وجوب القيمة ، وهو اختيار أبي علي ابن الجنيد ، وشيخنا دام ظله في المختلف </w:t>
      </w:r>
      <w:r>
        <w:rPr>
          <w:rStyle w:val="FootnoteAnchor"/>
          <w:rtl w:val="true"/>
        </w:rPr>
        <w:footnoteReference w:id="7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وعليه دلت رواية سليمان بن خالد عن أبي عبد اللّه عليه ‌السلام </w:t>
      </w:r>
      <w:r>
        <w:rPr>
          <w:rStyle w:val="FootnoteAnchor"/>
          <w:rtl w:val="true"/>
        </w:rPr>
        <w:footnoteReference w:id="7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قلع شجرة منه أعادها ، ولو جفت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يلزمه ضمانها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رحمه‌ اللّه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قلع شجرة من شجر الحرم وغرسها في غيره ، فعليه أن يردها الى مكانها ، فاذا فعل ، فان عادت الى ما كانت أولا فلا شي‌ء عليه ، وان جفت لزمه ضمانها </w:t>
      </w:r>
      <w:r>
        <w:rPr>
          <w:rStyle w:val="FootnoteAnchor"/>
          <w:rtl w:val="true"/>
        </w:rPr>
        <w:footnoteReference w:id="7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 هذا الفرع مبني على المسألة الاولى ، فان أوجبنا الكفارة بالقلع وجبت هنا ، لانها كالمقلوعة ، مع احتمال ما قاله الشيخ ، ويحتمل الارش ضعيفا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استعمل دهنا طيبا في احرامه ، ولو في حال الضرورة كان عليه شاة على 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قيل في من قلع ضرسه ، وفي الجميع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اصالة براءة الذمة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فتوى الشيخ رحمه‌ اللّه في النهاية </w:t>
      </w:r>
      <w:r>
        <w:rPr>
          <w:rStyle w:val="FootnoteAnchor"/>
          <w:rtl w:val="true"/>
        </w:rPr>
        <w:footnoteReference w:id="7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واختاره 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مكروه </w:t>
      </w:r>
      <w:r>
        <w:rPr>
          <w:rStyle w:val="FootnoteAnchor"/>
          <w:rtl w:val="true"/>
        </w:rPr>
        <w:footnoteReference w:id="71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أقوى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الكفارة في قلع الضرس ، فشي‌ء انفرد به الشيخ في النهاية </w:t>
      </w:r>
      <w:r>
        <w:rPr>
          <w:rStyle w:val="FootnoteAnchor"/>
          <w:rtl w:val="true"/>
        </w:rPr>
        <w:footnoteReference w:id="7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مصيرا الى رواية محمد بن عيسى عن عدة من أصحابنا ، عن رجل من أهل خراسان أن مسألة وقعت في الموسم لم يكن عند مواليه فيها شي‌ء ، محرم قلع ضرسه ، فكتب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يهريق دما </w:t>
      </w:r>
      <w:r>
        <w:rPr>
          <w:rStyle w:val="FootnoteAnchor"/>
          <w:rtl w:val="true"/>
        </w:rPr>
        <w:footnoteReference w:id="7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مجهولة السائل والمسئول ، ومشتملة على المكاتبة أيضا ، فلا اعتماد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تسقط الكفارة عن الجاهل والناسي والمجنون الا في الصيد فان الكفارة تلزم وان كان سهوا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المشهور بين الاصحاب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أبي 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قيل في الصيد ان من قتله ناسيا فلا شي‌ء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ويكره أن يأتي بعمرتين بينهما أقل من عشرة أيام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للاصحاب في هذه أقوال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يصح الاتباع بين العمرتين الا بعد مضي شهر يتحللهما </w:t>
      </w:r>
      <w:r>
        <w:rPr>
          <w:rStyle w:val="FootnoteAnchor"/>
          <w:rtl w:val="true"/>
        </w:rPr>
        <w:footnoteReference w:id="7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أقل ما يكون بين العمرتين عشرة أيام </w:t>
      </w:r>
      <w:r>
        <w:rPr>
          <w:rStyle w:val="FootnoteAnchor"/>
          <w:rtl w:val="true"/>
        </w:rPr>
        <w:footnoteReference w:id="7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مصيرا الى رواية يونس عن علي بن أبي حمزة عن أبي الحسن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ولكل شهر عمرة قال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يكون أقل؟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لكل عشرة أيام عمرة </w:t>
      </w:r>
      <w:r>
        <w:rPr>
          <w:rStyle w:val="FootnoteAnchor"/>
          <w:rtl w:val="true"/>
        </w:rPr>
        <w:footnoteReference w:id="7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ذكرها الشيخ في كتابي الاخبار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أبي 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أقل ما يكون سنة ، تمسكا برواية زرارة عن الباقر عليه 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في السنة عمرتان </w:t>
      </w:r>
      <w:r>
        <w:rPr>
          <w:rStyle w:val="FootnoteAnchor"/>
          <w:rtl w:val="true"/>
        </w:rPr>
        <w:footnoteReference w:id="7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وحملها الشيخ على العمرة المتمتع بها ، وهو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التقدير ، بل يصح أن يأتي كل يوم بعمرة مع الامكان ، وهو اختيار علم الهدى قدس اللّه روحه والمتأخر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العمرة عبادة مشروعة ، وذكر مطلوب للشارع ، والتقدير منفي بالاصل ، والروايتان لا تدلان على تحريم التتابع ، فوجب القول بجوازها بالتوالي ولان عمومات القرآن دالة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4" w:name="pg19579_201005"/>
    </w:p>
    <w:p>
      <w:pPr>
        <w:pStyle w:val="Heading2"/>
        <w:numPr>
          <w:ilvl w:val="1"/>
          <w:numId w:val="1"/>
        </w:numPr>
        <w:rPr/>
      </w:pPr>
      <w:bookmarkStart w:id="195" w:name="__RefHeading___Toc34876_2314609296"/>
      <w:bookmarkStart w:id="196" w:name="_Toc69"/>
      <w:bookmarkEnd w:id="194"/>
      <w:bookmarkEnd w:id="195"/>
      <w:r>
        <w:rPr>
          <w:rtl w:val="true"/>
        </w:rPr>
        <w:t xml:space="preserve">فصل </w:t>
      </w:r>
      <w:r>
        <w:rPr>
          <w:rtl w:val="true"/>
        </w:rPr>
        <w:t xml:space="preserve">: ( </w:t>
      </w:r>
      <w:r>
        <w:rPr>
          <w:rtl w:val="true"/>
        </w:rPr>
        <w:t xml:space="preserve">فى إيضاح الترددات المذكورة فى كتاب الجهاد </w:t>
      </w:r>
      <w:r>
        <w:rPr>
          <w:rtl w:val="true"/>
        </w:rPr>
        <w:t>)</w:t>
      </w:r>
      <w:bookmarkEnd w:id="196"/>
    </w:p>
    <w:p>
      <w:pPr>
        <w:pStyle w:val="Heading3"/>
        <w:numPr>
          <w:ilvl w:val="2"/>
          <w:numId w:val="1"/>
        </w:numPr>
        <w:rPr/>
      </w:pPr>
      <w:bookmarkStart w:id="197" w:name="__RefHeading___Toc34878_2314609296"/>
      <w:bookmarkStart w:id="198" w:name="_Toc70"/>
      <w:bookmarkEnd w:id="197"/>
      <w:r>
        <w:rPr>
          <w:rtl w:val="true"/>
        </w:rPr>
        <w:t>اشارة</w:t>
      </w:r>
      <w:bookmarkEnd w:id="1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عليه دين حال وهو معسر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منعه ، وهو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القول ذكره الشيخ رحمه‌ اللّه في المبسوط </w:t>
      </w:r>
      <w:r>
        <w:rPr>
          <w:rStyle w:val="FootnoteAnchor"/>
          <w:rtl w:val="true"/>
        </w:rPr>
        <w:footnoteReference w:id="7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وليس بجيد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معسر ، فتسقط سلطنة المدين عنه حتى اليسار ، عملا بالآية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ذكره الشيخ بناء على أن المدين المعسر يجوز لصاحب الدين مؤاجرته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وسيأتي تحقيقه فيما بعد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تجدد العذر بعد التحام الحرب ، لم يسقط فرضه على تردد ، الا مع العجز عن القيام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منشأ التردد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النظر الى حصول العذر المسقط للجهاد عنه </w:t>
      </w:r>
      <w:r>
        <w:rPr>
          <w:rStyle w:val="FootnoteAnchor"/>
          <w:rtl w:val="true"/>
        </w:rPr>
        <w:footnoteReference w:id="7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عموم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إِذا لَقِيتُمْ فِئَةً فَاثْبُتُوا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25"/>
      </w:r>
      <w:bookmarkStart w:id="199" w:name="pg19579_201006"/>
    </w:p>
    <w:p>
      <w:pPr>
        <w:pStyle w:val="BookText"/>
        <w:rPr/>
      </w:pPr>
      <w:bookmarkEnd w:id="1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لَقِيتُمُ الَّذِينَ كَفَرُوا زَحْفاً فَلا تُوَلُّوهُمُ الْأَدْبارَ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فيجب عليه ، وهو اختيار الشيخ في 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لو حصل العذر الذي يعجز معه عن القيام بالجهاد كالمرض والعمى ، سقط الجهاد عنه اجماعا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0" w:name="__RefHeading___Toc34880_2314609296"/>
      <w:bookmarkStart w:id="201" w:name="_Toc71"/>
      <w:bookmarkEnd w:id="200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2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رحمه‌ اللّه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جدد العذر بعد الخروج وقبل الالتحام فان كان ذلك العذر من الغير ، مثل أن رجع صاحب الدين عن الاذن بعده ، أو يسلم أبواه ويمنعاه عن الجهاد ، فعليه الرجوع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كان العذر من قبل نفسه كالعرج والمرض ، فهو بالخيار ان شاء فعل وان شاء رجع </w:t>
      </w:r>
      <w:r>
        <w:rPr>
          <w:rStyle w:val="FootnoteAnchor"/>
          <w:rtl w:val="true"/>
        </w:rPr>
        <w:footnoteReference w:id="7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قيل انما يسوغ له الجهاد مع ظن السلامة وعدم التضرر به كان حسنا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عجز عن الجهاد بنفسه وكان موسرا ، وجب اقامة غيره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ذكره الشيخ في النهاية </w:t>
      </w:r>
      <w:r>
        <w:rPr>
          <w:rStyle w:val="FootnoteAnchor"/>
          <w:rtl w:val="true"/>
        </w:rPr>
        <w:footnoteReference w:id="7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وأتبعه 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أصالة براءة الذمة ، ولان الجهاد من جملة العبادات البدنية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احتجوا بأنه أحوط ، وبعموم الآيات الدالة على الامر بفعل الخيرات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والاحتياط معارض بالاصل ، والآيات مخصوصة بالقادر ، لانتفاء شرط التكليف في حق العاجز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والهجرة باقية ما دام الكفر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مذهب جميع علمائنا رضوان اللّه عليهم أجمعين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رحمه‌ اللّه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ما روي من قولهم عليهم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هجرة بعد 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هجرة بعد الفتح فضلها كفضل الهجرة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هجرة بعد الفتح من مكة ، لانها صارت دار الاسلام </w:t>
      </w:r>
      <w:r>
        <w:rPr>
          <w:rStyle w:val="FootnoteAnchor"/>
          <w:rtl w:val="true"/>
        </w:rPr>
        <w:footnoteReference w:id="7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نذر المرابطة ، وجبت مع وجود الامام وفقده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في وجوب الوفاء بهذا النذر ، اذ هو من جملة الطاعات وان كانت المرابطة في زمان ظهور الامام أكثر ، فضلا منها في زمان استتاره ، ولكن اذا أتى بها في وقت استتاره ، نوى بها الدفع عن بيضة الاسلام وعن حوزته وعن ماله ، دون الجهاد الشرعي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نذر أن يصرف شيئا في المرابطين على الاصح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يحرم ويصرفه في وجوه البر ، الا مع خوف الشنعة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رحمه‌ اللّه في المبسوط </w:t>
      </w:r>
      <w:r>
        <w:rPr>
          <w:rStyle w:val="FootnoteAnchor"/>
          <w:rtl w:val="true"/>
        </w:rPr>
        <w:footnoteReference w:id="7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والنهاية </w:t>
      </w:r>
      <w:r>
        <w:rPr>
          <w:rStyle w:val="FootnoteAnchor"/>
          <w:rtl w:val="true"/>
        </w:rPr>
        <w:footnoteReference w:id="7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نذر أن يصرف شيئا في المرابطين وكان حال ظهور الامام ، وجب الوفاء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كان في حال انقباض يده واستتاره ، صرف في وجوه البر ، الا أن يكون قد نذره ظاهرا ، أو يخاف الشنعة من الاخلال به عليه ، فيصرفه إليهم حينئذ هبة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وجوب الوفاء من غير تفصيل ، وهو اختيار 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نذر في طاعة ، فوجب الوفاء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الصغرى ، فلان المرابطة مستحبة مطلقا اتفاقا 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واذا كانت مع ظهور الامام أكثر استحبابا ، فتكون المعاونة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مستحبة ، اذ هي من جملة البر ، وقد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وَتَعاوَنُوا عَلَى الْبِرِّ وَالتَّقْوى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الثانية ، فاجماعية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الشيخ قدس اللّه روحه برواية علي بن مهزيار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رجل من بني هاشم الى أبي جعفر الباقر عليه ‌السلام </w:t>
      </w:r>
      <w:r>
        <w:rPr>
          <w:rStyle w:val="FootnoteAnchor"/>
          <w:rtl w:val="true"/>
        </w:rPr>
        <w:footnoteReference w:id="7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اني كنت نذرت نذرا منذ سنتين أن أخرج الى ساحل البحر الى ناحيتنا مما يرابط فيه المتطوعة نحو مرابطتهم بجدة وغيرها من سواحل البحر فارابط ، أفترى حينئذ أن يلزمني الوفاء به أو لا يلزمني؟ أو أفترى الخروج الى ذلك الموضع بشي‌ء من أبواب البر لاصير إليه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إليه بخطه وقرأته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كان سمع نذرك منك أحد من المخالفين ، فالوفاء به ان كنت تخاف الشنعة ، والا فاصرف مانويت في وجوه البر </w:t>
      </w:r>
      <w:r>
        <w:rPr>
          <w:rStyle w:val="FootnoteAnchor"/>
          <w:rtl w:val="true"/>
        </w:rPr>
        <w:footnoteReference w:id="7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والرواية مشتملة على المكاتبة ، مع أنها منافية للاصول ، فلا اعتماد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آجر نفسه ، وجب عليه القيام بها ، ولو كان الامام مستورا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وجد المستأجر أو ورثته ردها ، والا قام بها ، والاولى الوجوب من غير تفصيل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المسألة مبنية على المسألة السابقة ، فكل من قال بوجوب الوفاء بالنذر هناك مطلقا قال بوجوب القيام بها هنا ، وكل من لم يوجبه مع استتار الامام الا على وجه لم يوجبه هنا الا عند عدم المستأجر أو وارثه ، لوجوب ايصال الحق الى مستحقه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بينا في المسألة السابقة أن القول الاول أقوى ، فيكون الاولى وجوب الوفاء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صاحب كشف الرموز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المسألة مبنية على القولين ، فمن قال لا تلزم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المرابطة مع عدم تمكن الامام قال بوجوب الاعادة ، ومن قال يلزم قال لا تجب الاعادة ، لان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لازم كالاجارة ، أو جائزة كالجعالة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قصد بالمرابطة مسألة من نذر صرف شي‌ء الى المرابطة فصحيح ، والا فغلط ، اذ لا خلاف في وجوب الاتيان بالمرابطة مع نذرها ، سواء كان الامام ظاهرا أو مستورا ، على ما تقدم مستوفى ، وقد صرح المتأخر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الشيخ المصنف في المختصر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وجاز له المرابطة أو وجب </w:t>
      </w:r>
      <w:r>
        <w:rPr>
          <w:rStyle w:val="FootnoteAnchor"/>
          <w:rtl w:val="true"/>
        </w:rPr>
        <w:footnoteReference w:id="7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جاز له المرابطة ان أخذ المال بعقد غير لازم كالجعالة ، ووجبت ان أخذه بعقد لازم كالاجارة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يبدءون الا بعد الدعاء الى محاسن الاسلام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بمحاسن الاسلام عندنا الاقرار بالشهادتين والتوحيد والعدل والتزام جميع شرائع الاسلام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تسويته لامته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اللأمة بالهمز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الدرع ، وجمعها لأم ، ويجمع أيضا على لؤم مثال نغر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فانه جمع لؤمة ، واستلأم الرجل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لبس اللأمة ، واللامة بالتشديد الدرع </w:t>
      </w:r>
      <w:r>
        <w:rPr>
          <w:rStyle w:val="FootnoteAnchor"/>
          <w:rtl w:val="true"/>
        </w:rPr>
        <w:footnoteReference w:id="7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غلب عنده الهلاك لم يجز الفرار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،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تُلْقُوا بِأَيْدِيكُمْ إِلَى التَّهْلُكَةِ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والاول أظهر ،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لَقِيتُمْ فِئَةً فَاثْبُتُوا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القولان ذكرهما الشيخ رحمه‌ اللّه في المبسوط </w:t>
      </w:r>
      <w:r>
        <w:rPr>
          <w:rStyle w:val="FootnoteAnchor"/>
          <w:rtl w:val="true"/>
        </w:rPr>
        <w:footnoteReference w:id="7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واختار الاول على الاولوية ، ويؤيده أن الآية الدالة على الامر بالثبات خاصة ، وأنه الحفظ عامة ، والخاص مقدم على العام ، فيعمل به في غير صورة الخاص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ويضعف بأن العمل بالخاص وتقديمه على العام انما يجب اذا لم يمكن العمل بالخاص ، الا مع تخصيص العام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اذا أمكن اجراء العام على عمومه والعمل بالخاص من وجه دون وجه ، فلا يجب تقديمه عليه ، بل يكون عدم التقديم أولى اذ العمل بأحد الدليلين من كل الوجوه وبالآخر من وجه دون آخر أولى من العمل بكل منهما من وجه دون آخر ، لان العمل به من كل وجه تنزيل له على كل مفهوماته ، فيكون أكثر فائدة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، اذ ليس اجراء آية الحفظ على عمومها وتخصيص آية الثبات أولى من العكس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تخصيص آية الثبات أولى ،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اشْتَرى مِنَ الْمُؤْمِنِينَ أَنْفُسَهُمْ وَأَمْوالَهُمْ </w:t>
      </w:r>
      <w:r>
        <w:rPr>
          <w:rStyle w:val="FootnoteAnchor"/>
          <w:rtl w:val="true"/>
        </w:rPr>
        <w:footnoteReference w:id="7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، فمدحهم تعالى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الثبات مع العطب منهيا عنه ، لما مدحهم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المسلمون أقل من ذلك لم يجب الثبات ، ولو غلب على الظن السلامة استحب ، ولو غلب العطب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الانصراف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يستحب ، وهو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القولان نقلهما الشيخ رحمه‌ اللّه في المبسوط </w:t>
      </w:r>
      <w:r>
        <w:rPr>
          <w:rStyle w:val="FootnoteAnchor"/>
          <w:rtl w:val="true"/>
        </w:rPr>
        <w:footnoteReference w:id="7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واختار الثاني ، وانما كان أشبه لاعتضاده بالاصل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2" w:name="pg19579_201011"/>
    </w:p>
    <w:p>
      <w:pPr>
        <w:pStyle w:val="BookText"/>
        <w:rPr/>
      </w:pPr>
      <w:bookmarkEnd w:id="2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الاول عندي أقوى ، لان في الانصراف والحال هذه دفع ضرر لا يندفع الا به ، ودفع الضرر المظنون واجب عقلا عندنا ، وبالاجماع عند أهل السنة ، فقد ثبت اتفاق المسلمين على وجوب دفع الضرر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3" w:name="__RefHeading___Toc34882_2314609296"/>
      <w:bookmarkStart w:id="204" w:name="_Toc72"/>
      <w:bookmarkEnd w:id="203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2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قصد رجلا رجل ، فغلب في ظنه أنه ان ثبت له قتله فعليه الذب </w:t>
      </w:r>
      <w:r>
        <w:rPr>
          <w:rStyle w:val="FootnoteAnchor"/>
          <w:rtl w:val="true"/>
        </w:rPr>
        <w:footnoteReference w:id="7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انفرد اثنان بواحد من المسلمين ، لم يجب الثبات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، وهو المروي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في بدو الاسلام أن يضاف واحد بعشرة ثم نسخ بوقوف الواحد لاثنين بدليل الآية </w:t>
      </w:r>
      <w:r>
        <w:rPr>
          <w:rStyle w:val="FootnoteAnchor"/>
          <w:rtl w:val="true"/>
        </w:rPr>
        <w:footnoteReference w:id="7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المراد بذلك أن يقف الواحد بإزاء العشرة أو اثنين وانما يراد الجملة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جنس المسلمين اذا كان نصف جنس المشركين بلا زيادة وجب الثبات ، ويؤيده الاصل ، ولان الثبات هناك انما وجب لحصول القوة الاجماعية ، وهي غير موجودة حالة الانفراد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الثاني ذكره الشيخ في النهاية </w:t>
      </w:r>
      <w:r>
        <w:rPr>
          <w:rStyle w:val="FootnoteAnchor"/>
          <w:rtl w:val="true"/>
        </w:rPr>
        <w:footnoteReference w:id="7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اعتمادا على الرواية </w:t>
      </w:r>
      <w:r>
        <w:rPr>
          <w:rStyle w:val="FootnoteAnchor"/>
          <w:rtl w:val="true"/>
        </w:rPr>
        <w:footnoteReference w:id="7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وتبعه المتأخر ، والمعتمد عندي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ويحرم بإلقاء السم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يكره ، وهو أشبه ، فان لم يمكن الفتح الا به 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ذهب إليه الشيخ في النهاية </w:t>
      </w:r>
      <w:r>
        <w:rPr>
          <w:rStyle w:val="FootnoteAnchor"/>
          <w:rtl w:val="true"/>
        </w:rPr>
        <w:footnoteReference w:id="7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ظاهر كلام المتأخر مصيرا الى رواية السكوني عن جعفر عن أبيه عن علي عليه ‌السلام أن النبي صلى ‌اللّه‌ عليه ‌وآله نهى أن يلقى السم في بلاد المشركين </w:t>
      </w:r>
      <w:r>
        <w:rPr>
          <w:rStyle w:val="FootnoteAnchor"/>
          <w:rtl w:val="true"/>
        </w:rPr>
        <w:footnoteReference w:id="7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النهي التحريم ،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نَهاكُمْ عَنْهُ فَانْتَهُوا </w:t>
      </w:r>
      <w:r>
        <w:rPr>
          <w:rStyle w:val="FootnoteAnchor"/>
          <w:rtl w:val="true"/>
        </w:rPr>
        <w:footnoteReference w:id="7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أوجب الانتهاء عن المنهي ، ولا نعنى باقتضائه التحريم الا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كره أصحابنا القاء السم في بلادهم </w:t>
      </w:r>
      <w:r>
        <w:rPr>
          <w:rStyle w:val="FootnoteAnchor"/>
          <w:rtl w:val="true"/>
        </w:rPr>
        <w:footnoteReference w:id="7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ويؤيده أصالة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علم وظن أن في البلد أحد من المسلمين حرم الالقاء ، وإلا 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لو لم يمكن الفتح الا بالالقاء جاز قولا واحدا ، اذا لفتح واجب ولا يتم الا به ، وما لا يتم الواجب المطلق الا به فهو واجب ، على ما بين في كتب الاصول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يلزم القاتل دية ، ويلزمه الكفارة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الاخبار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في سقوط الدية مع عدم امكان التحرز ، وفي الكفارة قولان للشيخ رحمه‌ اللّه ، أحدهما السقوط عملا بالاصل ، واستنادا الى النقل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الوجوب ، عملا بالآية ، وهو اختيار المتأخر وبه اعمل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وتكره المبارزة بغير اذن الامام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ظاهر كلامه في المبسوط </w:t>
      </w:r>
      <w:r>
        <w:rPr>
          <w:rStyle w:val="FootnoteAnchor"/>
          <w:rtl w:val="true"/>
        </w:rPr>
        <w:footnoteReference w:id="7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عملا بالاصل وانما كرهه لجواز أن لا يرضى الامام عليه ‌السلام ذلك ، ولانه عليه ‌السلام أعرف بفرسان المسلمين وفرسان المشركين ، ومن يصلح للبراز ومن لا يصلح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5" w:name="pg19579_201013"/>
    </w:p>
    <w:p>
      <w:pPr>
        <w:pStyle w:val="BookText"/>
        <w:rPr/>
      </w:pPr>
      <w:bookmarkEnd w:id="2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الثاني ذهب إليه في النهاية ، وأتبعه المتأخر ، عملا بالاحتياط ، اذ يجوز أن لا يرضى الامام بذلك ، فيكون حراما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لو منع ، حرم قولا واحدا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المشرك اذا طلب المبارزة ولم يشترط جاز معونة قرنه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رحمه‌ اللّه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بارز مشرك مسلما ، نظر فان بارز مطلقا ، جاز لكل أحد رميه وقتله ، لانه حربي لا أمان بيننا وبينه ، الا أن تكون العادة قد جرت أن لا يقاتل عند البراز الا المبارز وحده ، فيستحب حينئذ الكف </w:t>
      </w:r>
      <w:r>
        <w:rPr>
          <w:rStyle w:val="FootnoteAnchor"/>
          <w:rtl w:val="true"/>
        </w:rPr>
        <w:footnoteReference w:id="7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قيل بوجوب الكف كان حسنا ، اذ ما جرت العادة به كالمنطوق ، لا خلاف في وجوبه مع النطق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6" w:name="__RefHeading___Toc34884_2314609296"/>
      <w:bookmarkStart w:id="207" w:name="_Toc73"/>
      <w:bookmarkEnd w:id="206"/>
      <w:r>
        <w:rPr>
          <w:rtl w:val="true"/>
        </w:rPr>
        <w:t xml:space="preserve">فائدة </w:t>
      </w:r>
      <w:r>
        <w:rPr>
          <w:rtl w:val="true"/>
        </w:rPr>
        <w:t>:</w:t>
      </w:r>
      <w:bookmarkEnd w:id="2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القرن بالكسر كفوك في الشجاعة ، والقرن بالفتح كفوك في السن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معان أخر أضربنا عنها خوف الاطالة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والقرن بالتحريك الجعبة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الاصمعي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انها يكون من الجلود فقط تكون مشقوقة ثم تخرز ، وانما تسد ليصل الريح الى الريش فلا يفسد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أيضا عدة معان ، فليطلب من الكتب المطولة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شرط أن لا يقاتله غيره ، وجب الوفاء له ، فان فر فطلبه الحربي جاز دفعه ، ولو لم يطلبه لم يجز محاربته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ما لم يشترط الامان حتى يعود الى فئته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هو المختار ، عملا بالشرط السائغ وظاهر كلام الشيخ في المبسوط </w:t>
      </w:r>
      <w:r>
        <w:rPr>
          <w:rStyle w:val="FootnoteAnchor"/>
          <w:rtl w:val="true"/>
        </w:rPr>
        <w:footnoteReference w:id="7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يعطي الثاني ، وليس بجيد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احتج بالاصل الدال على الجواز منعنا من دلالته على ذلك ، مع حصول الشرط السائغ اجماعا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، فانا لا نسلم أن شرط الانفراد بالمقابلة سائغ ، كما ذهب إليه أبو علي ، محتجا بأن اللّه الزم المؤمن الدفع عن المؤمن ممن يريد البغي عليه ، ولا جرم أن طالب المقابلة باغ ، لكن هذا ليس ينافع للشيخ ، لانه أوجب الوفاء بهذا الشرط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شرط الانفراد بالمقابلة في زمان حصول القتال بينهما ولا جرم في زواله مع فرار قرنه المسلم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نمنع ذلك ، بل انما شرط بشاهد الحال الانفراد ما دام في المبارزة وهي لا يزول الا بعد العود الى فئته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أذم المراهق أو المجنون لم ينعقد ، لكن يعاد الى مأمنه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الحكم انما يصح اذا اعتقد الحربي الامان ، أما لو عرف أن أمان الصبي غير منعقد ثم دخل إلينا كان حربا ، ومراد المصنف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أن يذم الواحد من المسلمين الآحاد من أهل الحرب فلا يذم عاما ولا لاهل اقليم ، وهل يذم لقرية أو حصن؟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كما أجاز علي عليه ‌السلام ذمام الواحد لحصن من الحصون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وهو الاشبه ، وفعل علي عليه ‌السلام قضية في واقعة ، فلا يتعدى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الاخير ذهب إليه الشيخ رحمه‌ اللّه ، وهو 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صحة الامان حكم شرعي ، فيقف على الدليل الشرعي ، وحيث لا دلالة فلا حكم ولان ذلك من توابع النظر في المصالح ، وليس الا للامام أو نائبه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واحتجاج المجوزين بفعل علي عليه ‌السلام ضعيف ، لما ذكره المصنف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قال لا تخف أو لا بأس عليك ، لم يكن ذماما ما لم ينضم إليه ما يدل على الامان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القول ذكره الشيخ في المبسوط </w:t>
      </w:r>
      <w:r>
        <w:rPr>
          <w:rStyle w:val="FootnoteAnchor"/>
          <w:rtl w:val="true"/>
        </w:rPr>
        <w:footnoteReference w:id="7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وعندي فيه اشكال اذ لا فرق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قول القائل لا تخف أو لا بأس عليك ، وبين قوله أنت آمن أو آجرتك ، وقد حكم بأن هذا أمان صحيح </w:t>
      </w:r>
      <w:r>
        <w:rPr>
          <w:rStyle w:val="FootnoteAnchor"/>
          <w:rtl w:val="true"/>
        </w:rPr>
        <w:footnoteReference w:id="7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مفتقر الى القرينة ، ويلزمه القول بعدم احتياج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ويراعى في الحاكم كمال العقل والاسلام والعدالة ، وهل يراعى الذكورة والحرية؟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منشؤه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النظر الى الاصل الدال على الجواز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فتوى الشيخ رحمه‌ اللّه ، ولانه من المناصب الجليلة ، فلا يليق بحاله ، وهو الاقوى عندي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المرأة لقصور عقلها ورأيها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ويكره قتل الاسير صبرا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المراد بالصبر الحبس لاجل القتل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استرق الزوج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قيل يتخير الغانم في الفسخ كان حسنا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اعلم أن الشيخ رحمه‌ اللّه حكم في الصور الثلاث الاول بانفساخ النكاح لتجدد الملك المقتضي لثبوت السلطنة ، وحكم في الصورة الاخيرة بعدم الانفساخ ، كما ذكره المصنف ، والمصنف رحمه‌ اللّه مال الى التخيير ، وهو الوجه عندي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مالك تجدد ملكه ، فكان له التخيير كغيره من الملاك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أعتق مسلم عبدا ذميا بالنذر ، فلحق بدار الحرب فأسره المسلمون جاز استرقاقه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لتعلق ولاء المسلم به ، ولو كان المعتق ذميا استرق اجماعا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ومتى أعتق مسلم عبدا مشركا وثبت له عليه ولاء ، فلحق بدار الحرب ، ثم وقع في الاسر لم يسترق ، لانه قد ثبت عليه ولاء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للمسلم ، فلا يجوز ابطاله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قلنا انه يصح وتبطل ولاء المسلم كان قويا ، وان كان الولاء لذمي ثم لحق المعتق بدار الحرب فسبي استرق ، لان سيده لو لحق بدار الحرب استرق والبحث هنا يقع في مقامين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صحة عتق العبد المشترك ، وقد اختلف الاصحاب فيه ، فذهب قوم منهم الى أنه لا يصح مطلقا ، 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يصح مع النذر فقط ، ولا يصح فيما عداه ، والمصنف رحمه‌ اللّه فرع على هذا القول الاخير ، وهو يدل على الرضا به ، والشيخ رحمه‌ اللّه أطلق ، وهو يدل على اختيار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كيفية هذا الولاء ، ولا اشكال فيه على قول الشيخ قدس اللّه روحه ، حيث حكم بصحة عتق الكافر تبرعا ، فيثبت حينئذ عليه الولاء للمولى ، وانما يرد الاشكال على الشيخ المصنف قدس اللّه روحه ، حيث علق صحة العتق على النذر ، ثم أثبت الولاء للمعتق ، وهما حكمان متضادان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يتحمل له رحمه‌ اللّه ،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بالولاء هنا ولا يضمن الجريرة الثابت بالتوالي الى المولى ، لا ولاء العتق ، وانما صح أن يتولاه وان كان معتقة ، لانه والحال هذه شائبة لا ولاء عليه ، اذ التقدير أنه معتق بالنذر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 هذا التأويل بعيد جدا ، اذ هو غير مفهوم من كلام المصنف ، لكنه محتمل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يقال مثله في الذمي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الذمي لو لحق بدار الحرب استرق ، فكيف من له عليه حق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أسلم عبد الحربي في دار الحرب قبل مولاه ملك نفسه بشرط أن يخرج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خرج بعده ، كان على رقه ، ومنهم من لم يشترط خروجه ، والاول أصح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8" w:name="pg19579_201017"/>
    </w:p>
    <w:p>
      <w:pPr>
        <w:pStyle w:val="BookText"/>
        <w:rPr/>
      </w:pPr>
      <w:bookmarkEnd w:id="2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في حصول الحرمة بالاسلام والخروج الى دار الاسلام قبل المولى ، وانما الخلاف لو أسلم فأقام في دار الحرب ، أو خرج بعد المولى ، فذهب الشيخ في النهاية </w:t>
      </w:r>
      <w:r>
        <w:rPr>
          <w:rStyle w:val="FootnoteAnchor"/>
          <w:rtl w:val="true"/>
        </w:rPr>
        <w:footnoteReference w:id="7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أنه باق على الرقية ، وهو اختيار أبي علي والمتأخر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ويؤيده أصالة بقاء الملك على مالكه ، ترك العمل بها في تلك الصورة للاجماع فيبقى معمولا بها فيما عداها ، وقوله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أيما عبد خرج إلينا قبل مولاه فهو حر ، وأيما عبد خرج بعد مولاه فهو 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المبسوط بعد ذكر هذا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والفرق بين المسألتين بحصول قهر العبد للسيد على نفسه ، فملكها في المسألة الاولى ، وبعدم حصوله في الثانية ، فيبقى على أصل الرق ، وان قلنا انه يصير حرا على كل حال كان قويا </w:t>
      </w:r>
      <w:r>
        <w:rPr>
          <w:rStyle w:val="FootnoteAnchor"/>
          <w:rtl w:val="true"/>
        </w:rPr>
        <w:footnoteReference w:id="75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والمعتمد الاول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9" w:name="__RefHeading___Toc34886_2314609296"/>
      <w:bookmarkStart w:id="210" w:name="_Toc74"/>
      <w:bookmarkEnd w:id="209"/>
      <w:r>
        <w:rPr>
          <w:rtl w:val="true"/>
        </w:rPr>
        <w:t xml:space="preserve">تذنيب </w:t>
      </w:r>
      <w:r>
        <w:rPr>
          <w:rtl w:val="true"/>
        </w:rPr>
        <w:t>:</w:t>
      </w:r>
      <w:bookmarkEnd w:id="2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دخل الحربي إلينا بأمان ، فاشترى عبدا مسلما ، ثم لحق بدار الحرب ، فغنمه المسلمون ، فانه باق على ملك المسلم ، لان الشراء فاسد ، اذ الكافر لا يملك مسلما ، ويرد عليه المال الذي أخذه المسلم ثمنا في أمان ، فان تلف العبد كان لسيده قيمته وعليه رد ثمنه ، فيترادان الفضل </w:t>
      </w:r>
      <w:r>
        <w:rPr>
          <w:rStyle w:val="FootnoteAnchor"/>
          <w:rtl w:val="true"/>
        </w:rPr>
        <w:footnoteReference w:id="7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وجد شي‌ء في دار الحرب ، يحتمل أن يكون للمسلمين ولاهل الحرب كالخيمة والسلاح فحكمه حكم اللقطة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يعرف سنة ثم يلحق بالغنيمة وهو تحكم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الاخير ذكره الشيخ في المبسوط ، عملا بالظاهر ، اذ لو كان له صاحب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لظهر مطالبا ، وليس بجيد ، لان فيه تهجما على التصرف في الاموال المعصومة بغير سبب مبيح شرعا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ما قاله المصنف ، وهو اختيار شيخنا في المختلف </w:t>
      </w:r>
      <w:r>
        <w:rPr>
          <w:rStyle w:val="FootnoteAnchor"/>
          <w:rtl w:val="true"/>
        </w:rPr>
        <w:footnoteReference w:id="7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مال ضائع لا بدّ لاحد عليه ، فيكون لقطة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ويبدأ بما يرضخه للنساء والعبيد والكفار ان قاتلوا باذن الامام فانه لا سهم للثلاثة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يسهم للعبيد المأذون له فيه والمكاتب ، وهو حسن ، لانه نوع اكتساب وللمكاتب أهلية ذلك ، وكذا العبد المأذون ، والشيخ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سهم للعبيد ، سواء خرجوا باذن سيدهم أو بغير اذنه ، لان الاستغنام نوع التملك وليس العبد أهلا له على ما يأتي بيانه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فانا لا نملكه شيئا ، بل ما يحصل له يكون لمولاه كغيره من وجوه الاكتسابات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يخرج الخمس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يخرج الخمس مقدما ، عملا بالآية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رحمه‌ اللّه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والارضاخ يجوز أن يكون من أصل الغنيمة ، وهو الاولى ، وان أعطاه من ماله خاصة كان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يكون من أربعة أقسام المقابلة ، والاول أصح لانهم يغتمونه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قال في الخلاف محتجا بأن يقع هؤلاء ومعونتهم عائد على أهل الغنيمة طرا ، فتخصيص رضخهم بحصة قوم منهم دون قوم ترجيح من غير مرجح ، وهو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كلام الشيخ في النهاية </w:t>
      </w:r>
      <w:r>
        <w:rPr>
          <w:rStyle w:val="FootnoteAnchor"/>
          <w:rtl w:val="true"/>
        </w:rPr>
        <w:footnoteReference w:id="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يؤذن بالقول الاخر ، وهو اختيار المتأخر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عملا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وَاعْلَمُوا أَنَّما غَنِمْتُمْ مِنْ شَيْ‌ءٍ فَأَنَّ لِلّهِ خُمُسَهُ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، أوجب تعالى اخراج الخمس من جميع المغنوم ، ولا شك أن الرضخ من جملة المغنوم فيجب اخراج خمسه أولا ثم يرضخ ثانيا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مخصوصة بما عدا الرضخ ، كما أنها مخصوصة بما عدا السلب المشترط للقاتل وما يحتاج إليه الغنيمة ولما قلناه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يعطى الراجل سهما والفارس سهمين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 ، والاول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هو المشهور بين الاصحاب ، ونقل الشيخ في المبسوط </w:t>
      </w:r>
      <w:r>
        <w:rPr>
          <w:rStyle w:val="FootnoteAnchor"/>
          <w:rtl w:val="true"/>
        </w:rPr>
        <w:footnoteReference w:id="7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7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الثاني ، وهو اختيار أبي علي ابن الجنيد ، والاقرب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أصالة التساوي ، ترك العمل بها في السهمين ، فيبقى معمولا بها فيما عداها ، والتمسك بالأحاديث المروية عن أهل البيت عليهم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وبالقول الاول رواية عن أهل البيت عليهم ‌السلام أيضا ، وحملها الشيخ في الاستبصار على ذي الافراس ، مستدلا برواية أبي البختري عن جعفر عن أبيه عن علي عليه ‌السلام </w:t>
      </w:r>
      <w:r>
        <w:rPr>
          <w:rStyle w:val="FootnoteAnchor"/>
          <w:rtl w:val="true"/>
        </w:rPr>
        <w:footnoteReference w:id="7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الخيل للقحم والرازح والضرع ، لعدم الانتفاع بها في الحرب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يسهم مراعاة للاسم ، وهو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الاول ذهب إليه أبو علي ابن الجنيد ، ونقله الشيخ رحمه‌ اللّه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الثاني ذهب إليه الشيخ رحمه‌ اللّه ، وهو أحوط ، عملا بعموم الاخبار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والقحم من الخيل بفتح القاف وتسكين الحاء الكبير الذي لا يمكن القتال عليه لكبر سنه ، قاله الشيخ رحمه‌ اللّه والمتأخر والشيخ ، القحم الهم ، ومثله الفجل والرازح الذي لا حراك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والضرع بفتح الراء والضاد الصغير من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المرصد للجهاد ، لا يملك رزقه من بيت المال الا بقبضه ، فان حل وقت العطاء ثم مات ، كان لوارثه المطالبة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فتوى الشيخ رحمه‌ اللّه في المبسوط </w:t>
      </w:r>
      <w:r>
        <w:rPr>
          <w:rStyle w:val="FootnoteAnchor"/>
          <w:rtl w:val="true"/>
        </w:rPr>
        <w:footnoteReference w:id="7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ولانه قد استحق المطالبة به ، فيكون لورثته ذلك ، عملا بعموم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لِلرِّجالِ نَصِيبٌ مِمّا تَرَكَ الْوالِدانِ وَالْأَقْرَبُونَ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أصالة عدم انتقال هذا المال إليه ، ترك العمل بها في صورة القبض مع حلول الحول ، فيبقى معمولا بها فيما عداها ، ولان شرط الملك القبض وهو منتف هنا ، فينتفي مشروطه ، واذا بطل الملك لم يستحق وارثه المطالبة ، لانها تابعة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للاعراب من الغنيمة شي‌ء ، وان قاتلوا مع المهاجرين ، بل يرضخ لهم ، ونعني بهم من أظهر الاسلام ولم يصفه ، وصولح على اعفائه عن المهاجرة وترك النصيب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القول ذكره الشيخ رحمه‌ اللّه ، ونازع فيه المتأخر ، وقال بعد كلام 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بين المسلمين أن كل من قاتل من المسلمين ، فانه من جملة المقاتلة ، وأن الغنيمة للمقاتلة ، فلا يخرج عن هذا الاجماع الا باجماع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ما قاله الشيخ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النبي عليه ‌السلام صالحهم عن المهاجرة بترك النصيب ، فلا يستحقون فيه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يستحق أحد سلبا ولا نقلا ، في بدأة ولا رجعة ، الا أن يشترط له الامام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السلب في اللغة المسلوب ، ومثله السليب ، والسلب أيضا مصدر سلبت الشي‌ء سلبا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في الشرع ، فهو كل ما يد المقتول عليه ، وهو حثه للقتال أو سلاح له مثل القوس والبيضة والخوذة والجوشن والسيف والرمح والدرقة والثياب التي عليه وفرسه التي تحته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الذي لا يكون يده عليه ، كالمضرب والرحل والجنايب التي يساق خلفه وما شاكل ذلك ، فغنيمة وليس بسلب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ما يده عليه وليس بجنة للقتال ، كالمنطقة والخاتم والسوار والطوق والنفقة التي معه ، ففي كونها غنيمة أو سلبا نظر ، ينشأ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كون يده عليه ، فيكون سلبا مراعاة للوضع اللغوي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أنه ليس بجنة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والاولى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سلب لعموم الخبر </w:t>
      </w:r>
      <w:r>
        <w:rPr>
          <w:rStyle w:val="FootnoteAnchor"/>
          <w:rtl w:val="true"/>
        </w:rPr>
        <w:footnoteReference w:id="7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يستحق بنفس الفعل ، أو بشرط الامام ، أو والي الجيش؟ أكثر الاصحاب على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قتل قتيلا ، فله سلبه خاصة ، سواء قال ذلك للعسكر أو لم يقله ، اذا كان ذا سهم في الغنيمة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لو لم يكن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أفتقر الى الشرط والمعتمد ما قاله الشيخ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والنفل في اللغة الغنيمة ، يقال بتحريك الفاء وتسكينها ، والجمع الانفال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نقوى ربنا خير نفل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وباذن اللّه رمي وعجل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هنا ما يجعله الامام ، أو والي الجيش لبعض المجاهدين من الغنيمة </w:t>
      </w:r>
      <w:bookmarkStart w:id="211" w:name="pg19579_201022"/>
    </w:p>
    <w:p>
      <w:pPr>
        <w:pStyle w:val="BookText"/>
        <w:rPr/>
      </w:pPr>
      <w:bookmarkEnd w:id="2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أن يكون من غيرها ، بشرط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يولي السرية فله كذا ، ومن دلني على القلعة الفلانية فله كذا ، من قتل فلانا من البطارقة فله كذا ، هذه اللفظة ذكرها الشيخ رحمه‌ اللّه في المبسوط </w:t>
      </w:r>
      <w:r>
        <w:rPr>
          <w:rStyle w:val="FootnoteAnchor"/>
          <w:rtl w:val="true"/>
        </w:rPr>
        <w:footnoteReference w:id="7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البطريق القائد من قواد الروم ، وهو معرب ، والجمع البطارقة </w:t>
      </w:r>
      <w:r>
        <w:rPr>
          <w:rStyle w:val="FootnoteAnchor"/>
          <w:rtl w:val="true"/>
        </w:rPr>
        <w:footnoteReference w:id="7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جائز مع الحاجة لا بدونها ، ولا تقدير له ، بل تقديره موكول الى نظر الامام عليه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النبي عليه ‌السلام في البدأة ، وهي السرية المنفذة أولا الى دار الحرب الربع ، وفي الرجعة وهي السرية الثانية التي تبعث بعد رجوع الاولى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المنفذة بعد رجوع الامام الى دار الاسلام ليس عاما ، بل لما رأى في ذلك من المصلحة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2" w:name="__RefHeading___Toc34888_2314609296"/>
      <w:bookmarkStart w:id="213" w:name="_Toc75"/>
      <w:bookmarkEnd w:id="212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2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قال الامام قبل لقاء العدو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أخذ شيئا فهو له ، صح لانه معصوم ففعله حجة ، قاله الشيخ رحمه‌ اللّه ، وروي ان عليا عليه ‌السلام قال 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أخذ شيئا فهو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الحربي لا يملك مال المسلم بالاستغنام ، ولو غنم المشركون أموال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وذراريهم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ارتجعوها ، فالاحرار لا سبيل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الاموال والعبيد ، فلاربابها قبل القسمة ولو عرفت بعد القسمة ، فلا ربابها القيمة من بيت المال ، وفي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تعاد على أربابها بالقيمة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والوجه اعادتها على المالك ، ويرجع الغانم بقيمتها على الامام مع تفرق الغانمين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اعلم أنه لا نزاع في وجوب رد الاولاد مطلقا من غير عوض مع قيام البينة بكونهم أولادا للمسلم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النزاع في الاموال فقط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عرفت هذا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 الاصحاب في هذه المسألة ، فذهب الشيخ في النهاية </w:t>
      </w:r>
      <w:r>
        <w:rPr>
          <w:rStyle w:val="FootnoteAnchor"/>
          <w:rtl w:val="true"/>
        </w:rPr>
        <w:footnoteReference w:id="7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تقويمها على المقاتلة ، ويدفع الامام قيمتها الى أربابها من بيت المال ، مصيرا الى رواية هشام بن سالم عن بعض الاصحاب عن أبي عبد اللّه عليه ‌السلام في السبي يأخذه العدو من المسلمين في القتال من أولاد المسلمين ومماليكهم ، فيتجرونه ، ثم ان المسلمين بعد قاتلوهم فظفروا بهم ، فسبوهم وأخذوا منهم ما أخذوا من مماليك المسلمين وأولادهم الذين كانوا أخذوهم من المسلمين ، فكيف نصنع بما كانوا أخذوه من أولادهم ومماليكهم؟ قال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أولاد المسلمين ، فلا يقام في سهام المسلمين ، ولكن يرد الى أبيه ، أو الى أخيه ، أو الى وليه بشهود وأما المماليك ، فانهم يقامون في سهام المسلمين ويعطى مواليهم قيمة أثمانهم من بيت مال المسلمين </w:t>
      </w:r>
      <w:r>
        <w:rPr>
          <w:rStyle w:val="FootnoteAnchor"/>
          <w:rtl w:val="true"/>
        </w:rPr>
        <w:footnoteReference w:id="7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غير مسندة الى امام ، فلا حجة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المبسوط </w:t>
      </w:r>
      <w:r>
        <w:rPr>
          <w:rStyle w:val="FootnoteAnchor"/>
          <w:rtl w:val="true"/>
        </w:rPr>
        <w:footnoteReference w:id="7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7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عرفت قبل القسمة كانت لاربابها بغير ثمن ، وان كان بعدها ردت عليهم أيضا ، وأعطى الامام من حصل في سهمه قيمته من بيت المال ، لئلا تنتقص القسمة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اختيار المتأخر ، عملا بقوله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يحل مال امرئ مسلم الا عن طيب نفس منه </w:t>
      </w:r>
      <w:r>
        <w:rPr>
          <w:rStyle w:val="FootnoteAnchor"/>
          <w:rtl w:val="true"/>
        </w:rPr>
        <w:footnoteReference w:id="7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الذي ذكره المصنف منسوب الى ابن بابويه ، وهو ظاهر كلام الشيخ </w:t>
      </w:r>
      <w:bookmarkStart w:id="214" w:name="pg19579_201024"/>
    </w:p>
    <w:p>
      <w:pPr>
        <w:pStyle w:val="BookText"/>
        <w:rPr/>
      </w:pPr>
      <w:bookmarkEnd w:id="2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الاستبصار ، حيث تأول رواية ابن سالم عن الصادق عليه ‌السلام </w:t>
      </w:r>
      <w:r>
        <w:rPr>
          <w:rStyle w:val="FootnoteAnchor"/>
          <w:rtl w:val="true"/>
        </w:rPr>
        <w:footnoteReference w:id="7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الرواية التي أشار إليها المصنف رواية ابن أبي عمير عن جميل عن أبي عبد اللّه عليه ‌السلام في رجل كان له عبد ، فأدخل دار الشرك ، ثم أخذ سبيا الى دار الاسلام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وقع عليه قبل القسمة فهو له ، وان جرت عليه القسمة فهو أحق به بالثمن </w:t>
      </w:r>
      <w:r>
        <w:rPr>
          <w:rStyle w:val="FootnoteAnchor"/>
          <w:rtl w:val="true"/>
        </w:rPr>
        <w:footnoteReference w:id="7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معناها رواية الحلبي عنه عليه ‌السلام </w:t>
      </w:r>
      <w:r>
        <w:rPr>
          <w:rStyle w:val="FootnoteAnchor"/>
          <w:rtl w:val="true"/>
        </w:rPr>
        <w:footnoteReference w:id="7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ما اختاره المصنف ، وهو اختيار الشيخ في الاستبصار أخيرا ، عملا بالرواية عن الباقر عليه ‌السلام </w:t>
      </w:r>
      <w:r>
        <w:rPr>
          <w:rStyle w:val="FootnoteAnchor"/>
          <w:rtl w:val="true"/>
        </w:rPr>
        <w:footnoteReference w:id="7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5" w:name="__RefHeading___Toc34890_2314609296"/>
      <w:bookmarkStart w:id="216" w:name="_Toc76"/>
      <w:bookmarkEnd w:id="215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أسلم الحربي بعد استغنام مال المسلم لم يملكه ، خلافا لابي حنيفة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قتل الرجال قبل عقد الجزية ، فسأل النساء اقرارهن ببذل الجزية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يصح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وهو الاصح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بعد عقد الجزية ، كان الاستصحاب حسنا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القولان نقلهما الشيخ رحمه‌ اللّه في المبسوط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قتل الرجال ، فسأل النساء أن يعقد لهن ليكن ذميات في دار الاسلام ، عقد لهن بشرط أن تجري أحكامنا عليهن ، وليس له سبيهن ولا أن يأخذ منهن شيئا ، فان أخذ شيئا 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يحتال عليهن حتى يفتحوا ، فيسبين ولا يعقد لهن الامان </w:t>
      </w:r>
      <w:r>
        <w:rPr>
          <w:rStyle w:val="FootnoteAnchor"/>
          <w:rtl w:val="true"/>
        </w:rPr>
        <w:footnoteReference w:id="7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يدل صريحا على ما نقله الشيخ المصنف رحمه‌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وانما كان القول الثاني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 ، لان النساء لا يصح ضرب الجرية عليهن اجماعا منا ، فيكون هذا العقد قد تضمن شيئا باطلا ، فيكون باطلا ، لان الماهية المركبة تكفي في ارتفاعها بطلان أحد أجزائها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بعد عقد الجرية كان الاستصحاب حسنا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قتل الرجال بعد ضرب الجرية عليهم ، كان استدامة الامان للنساء من غير ضرب جزية عليهن حسنة ، لانهن قد ثبت لهن الامان مع الرجال ضمنا ، فيستحب الوفاء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وضع الجزية على الرءوس ، أو على الارض ولا 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بجوازه ابتداءً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الاول هو المشهور بين الاصحاب ، والقول الثاني ذهب إليه أبو علي ، واختاره أبو الصلاح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كان أشبه ، لان الجمع أنسب بالصغار ، ولانه بمدلول الاصل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واذا أسلم قبل الحول ، أو بعده قبل الاداء ، سقطت الجزية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في سقوط الجزية بالاسلام قبل حوول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وانما الخلاف في الفرض الثاني ، فذهب الشيخ رحمه‌ اللّه وأكثر الاصحاب الى السقوط ، عملا بالاصل ، ولقوله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الاسلام يجب ما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ولانه لا جزية على مسلم ، ولان أداها مشروط بالصغار ، ينتفي هنا اجماعا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كلام أبي الصلاح عدم السقوط ، لانه حق ثبت في الذمة بحؤول الحول ، فيجب أداؤه كغيره من الحقوق ، وليس بجيد ، لانها انما وجبت لمعنى وقد انتفى فينتفي بانتفائه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خرقوا الذمة في دار الاسلام ، كان للامام ردهم الى مأمنهم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له قتلهم واسترقاقهم ومفاداتهم؟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للشيخ رحمه‌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التردد ، فمنشؤه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الاصل الدال على الجواز ، ولان الامان انما هو للالتزام بشرائط الذمة وقد زال فيزول مشروطه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حصول الامان لهم في دار الاسلام ، فيجب ردهم للآية الى مأمنهم ، ثم يصيرون حربا بعد ذلك ، والاول أقوى عندي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المساكن ، فكل ما يستجده الذمي لا يجوز أن يعلو به على المسلمين من مجاوريه ، ويجوز مساواته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في تحريم العلو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الخلاف في المساواة ، فذهب الشيخ الى أنه لا يجوز ، وأتبعه المتأخر ، لانه أنسب بالصغار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الجواز ، عملا بعموم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مسلطون على أموالهم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العمل به في الصورة الاولى ، اما للدليل الدال عليه ، أو للاتفاق ، فيبقى معمولا به فيما عداها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لهم استيطان الحجاز على قول 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القول ذكره الشيخ أبو جعفر ، وهو جيد لما فيه من تحقيق الصغار المأمور به شرعا ، ولم أقف لباقي الاصحاب على شي‌ء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الاجتياز به والامتياز منه تردد ، ومن أجازه حده بثلاثة أيام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منشؤه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النظر الى الاصل الدال على الجواز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المنع من ذلك أنسب بالصغار ، فيكون مطلوبا للشارع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7" w:name="pg19579_201027"/>
    </w:p>
    <w:p>
      <w:pPr>
        <w:pStyle w:val="Heading3"/>
        <w:numPr>
          <w:ilvl w:val="2"/>
          <w:numId w:val="1"/>
        </w:numPr>
        <w:rPr/>
      </w:pPr>
      <w:bookmarkStart w:id="218" w:name="__RefHeading___Toc34892_2314609296"/>
      <w:bookmarkStart w:id="219" w:name="_Toc77"/>
      <w:bookmarkEnd w:id="217"/>
      <w:bookmarkEnd w:id="218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2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بالحجاز هنا ما عدا الحرم ، فلا يجوز دخوله ، لا للاستيطان ولا لغيره عملا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الْمُشْرِكُونَ نَجَسٌ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المسجد الحرام ، فهو عبارة عن الحرم عند الفقهاء ، فلا يدخل مشرك الحرم بحال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جزيرة العرب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بها مكة والمدينة واليمن ومخاليفها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بمخاليفها ما كان قريبا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أكثر من سنة على قول 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القول ذكره الشيخ ، محتجا عليه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فَإِذَا انْسَلَخَ الْأَشْهُرُ الْحُرُمُ فَاقْتُلُوا الْمُشْرِكِينَ حَيْثُ وَجَدْتُمُوهُمْ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فاقتضى ذلك قتلهم بكل حال ، وخرج قدر الاربعة أشهر بدليل الآية الاولى ، وبقي ما عداه على عمومه ، فالوجه عندي مراعاة الاصلح للمسلمين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قدم زوجها فطالب بالمهر ، فماتت بعد المطالبة ، دفع إليه مهرها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ماتت قبل المطالبة ، لم يدفع إليه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تحقق السبب الموجب لدفع المهر ، وهو الامساك فيجب الدفع ، عملا بالمقتضي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أصالة البراءة ، ترك العمل بها في الصورة الاولى ، فيبقى معمولا بها فيما عداها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 هذا التردد ضعيف جدا ، لانا لا نسلم أن سبب الدفع مجرد الامساك بل شبيه الامساك الحاصل معه الحيلولة ، وهي منتفية هنا ، اذ لا يتحقق الحيلولة الا </w:t>
      </w:r>
      <w:bookmarkStart w:id="220" w:name="pg19579_201028"/>
    </w:p>
    <w:p>
      <w:pPr>
        <w:pStyle w:val="BookText"/>
        <w:rPr/>
      </w:pPr>
      <w:bookmarkEnd w:id="2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المنع عقيب المطالبة لا مطلقا ، وهو اختيار الشيخ في المبسوط </w:t>
      </w:r>
      <w:r>
        <w:rPr>
          <w:rStyle w:val="FootnoteAnchor"/>
          <w:rtl w:val="true"/>
        </w:rPr>
        <w:footnoteReference w:id="7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1" w:name="__RefHeading___Toc34894_2314609296"/>
      <w:bookmarkStart w:id="222" w:name="_Toc78"/>
      <w:bookmarkEnd w:id="221"/>
      <w:r>
        <w:rPr>
          <w:rtl w:val="true"/>
        </w:rPr>
        <w:t xml:space="preserve">فرعان </w:t>
      </w:r>
      <w:r>
        <w:rPr>
          <w:rtl w:val="true"/>
        </w:rPr>
        <w:t>:</w:t>
      </w:r>
      <w:bookmarkEnd w:id="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رحمه‌ اللّه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موضع يجب فيه رد المهر فانه يكون ذلك من بيت المال المعد للمصالح </w:t>
      </w:r>
      <w:r>
        <w:rPr>
          <w:rStyle w:val="FootnoteAnchor"/>
          <w:rtl w:val="true"/>
        </w:rPr>
        <w:footnoteReference w:id="7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كان ما دفعه الزوج باقيا معها وجب دفعه ، والا عوض عنه من سهم الغارمين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وتفصيله الاول جيد ، لظاهر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الثاني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الحكم انما يكون اذا قدمت الى بلد الامام ، أو بلد خليفته ومنع من ردها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اذا قدمت الى غير بلدهما ، فمنع غير الامام أو غير خليفته من ردها ، فلا يلزم الامام أن يعطيهم شيئا ، سواء كان المانع من ردها العامة ، أو رجال الامام ، لان البدل يعطي الامام من المصالح ، فلا تصرف لغير الوالي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عاد الى دينه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يقبل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 الشيخ رحمه‌ اللّه في المبسوط </w:t>
      </w:r>
      <w:r>
        <w:rPr>
          <w:rStyle w:val="FootnoteAnchor"/>
          <w:rtl w:val="true"/>
        </w:rPr>
        <w:footnoteReference w:id="7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وانما كان الثاني أشبه ، لدلالة الآية والخبر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3" w:name="__RefHeading___Toc34896_2314609296"/>
      <w:bookmarkStart w:id="224" w:name="_Toc79"/>
      <w:bookmarkEnd w:id="223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2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الحكم في من انتقل الى دين لا يقر أهله عليه ثم 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أصر فقتل هل يملك أطفاله؟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استصحابا لحالهم الاولى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 الاولاد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أكابر ، أو أصاغر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يقرون على دينهم ان كان ممن يقر أهله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القسم الثاني ، فلا يخلو اما أن يكون أمتهم على دين يقر أهله عليه أولا ، فان كان الاول أقروا عليه ، سواء ماتت الام أو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لم يكن لهم أم ، أو كانت على دين لا يقر أهله عليه ، قال الشيخ رحمه‌ اللّه في المبسوط أقروا لما سبق لهم من الذمة </w:t>
      </w:r>
      <w:r>
        <w:rPr>
          <w:rStyle w:val="FootnoteAnchor"/>
          <w:rtl w:val="true"/>
        </w:rPr>
        <w:footnoteReference w:id="7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قيل للامام تملكهم والحال هذه كان حسنا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انهم مال لم يوجف عليه بخيل ، فيكون فيئا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اشترى الكافر مصحفا لم يصح البيع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يصح ويرفع يده ، والاول أنسب باعظام الكتاب العزيز ، ومثل ذلك كتب أحاديث النبي صلى ‌اللّه‌ عليه ‌وآله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على كراهية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هنا مسألتان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شراء المصاحف ، والاقوى البطلان لما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ابتياع الكتب التي فيها أحاديث رسول اللّه صلى ‌اللّه‌ عليه ‌وآله وآثار السلف وأقاويلهم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والاقوى الصحة هنا على كراهية ، خلافا للشيخ رحمه‌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الاصل الصحة ، ترك العمل به في الصورة الاولى ، لا عظام الكتاب العزيز فيبقى معمولا بها فيما عداه ، ولان حرمتها ليست كحرمة المصاحف ، فلا يتعدى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يؤخذ ما حواه العسكر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منشأ الخلاف في هذه المسألة واقعة علي عليه ‌السلام يوم الجمل ، فانه روي فيها الوجهان ، ولا ثمرة مهمة في تحقيقها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والامر بالمعروف والنهي عن المنكر واجبان اجماعا ، ووجوبهما على الكفاية ، ويسقط من فيه كفاية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على الاعيان ، وهو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الاول ذهب إليه السيد المرتضى قدس اللّه روحه ، واختاره المتأخر ، عملا بالاصل ، ولان الغرض منهما ارتفاع القبح ووقوع الحسن ، وهو يحصل بقيام من فيه كفاية ، فلم يكن لتكليف الباقين به فائدة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الثاني ذهب إليه الشيخ رحمه‌ اللّه وأتباعه ، عملا بعموم الآيات والروايات ، وهو أقوى ، ونمنع خلو تكليف الباقين عن الفائدة ، والاصل يعارض بالآيات والروايات وهل يثبت الوجوب عقلا أو شرعا؟ فيه خلاف ، وتحقيقه في علم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يجب وجوبا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من غير شرط ، بخلاف المرتبتين الاخريين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افتقر الى الجرح والقتل هل يجب؟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الا باذن الامام ، وهو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رحمه‌ اللّه في الاقتصاد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من مذهب شيوخنا الامامية أن هذا الجنس من الانكار لا يكون الا للامام ، أو لمن يأذن له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والمرتضى يخالف فيه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فعل ذلك بغير اذنه ، لان ما يفعل باذنه ، يكون مقصودا ، وهذا بخلاف ذاك ، اذ هو غير مقصود ، انما القصد وقوع المعروف وارتفاع المنكر ، فان وقع ضرر فهو غير مقصود </w:t>
      </w:r>
      <w:r>
        <w:rPr>
          <w:rStyle w:val="FootnoteAnchor"/>
          <w:rtl w:val="true"/>
        </w:rPr>
        <w:footnoteReference w:id="7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يقيم الرجل الحد على زوجته وولده؟ 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أن الحد حكم شرعي ، فلا يتولى اقامته الا الامام أو من ينصبه للنظر في ذلك ، كغيره من الاحكام وهو اختيار سلار والمتأخر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فتوى الشيخ رحمه‌ اللّه وابن البراج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ولي وال من قبل الجائر وكان قادرا على اقامة الحدود ، هل له اقامتها؟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نعم؟ بعد أن يعتقد أنه يفعل ذلك بأذن امام 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وهو الاحوط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البحث في هذه كالبحث في السابقة ، والاقرب الجواز للفقهاء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5" w:name="pg19579_201032"/>
    </w:p>
    <w:p>
      <w:pPr>
        <w:pStyle w:val="Heading2"/>
        <w:numPr>
          <w:ilvl w:val="1"/>
          <w:numId w:val="1"/>
        </w:numPr>
        <w:rPr/>
      </w:pPr>
      <w:bookmarkStart w:id="226" w:name="__RefHeading___Toc34898_2314609296"/>
      <w:bookmarkStart w:id="227" w:name="_Toc80"/>
      <w:bookmarkEnd w:id="225"/>
      <w:bookmarkEnd w:id="226"/>
      <w:r>
        <w:rPr>
          <w:rtl w:val="true"/>
        </w:rPr>
        <w:t xml:space="preserve">فصل </w:t>
      </w:r>
      <w:r>
        <w:rPr>
          <w:rtl w:val="true"/>
        </w:rPr>
        <w:t xml:space="preserve">: ( </w:t>
      </w:r>
      <w:r>
        <w:rPr>
          <w:rtl w:val="true"/>
        </w:rPr>
        <w:t xml:space="preserve">فى إيضاح الترددات المذكورة فى المعاملات </w:t>
      </w:r>
      <w:r>
        <w:rPr>
          <w:rtl w:val="true"/>
        </w:rPr>
        <w:t>)</w:t>
      </w:r>
      <w:bookmarkEnd w:id="227"/>
    </w:p>
    <w:p>
      <w:pPr>
        <w:pStyle w:val="Heading3"/>
        <w:numPr>
          <w:ilvl w:val="2"/>
          <w:numId w:val="1"/>
        </w:numPr>
        <w:rPr/>
      </w:pPr>
      <w:bookmarkStart w:id="228" w:name="__RefHeading___Toc34900_2314609296"/>
      <w:bookmarkStart w:id="229" w:name="_Toc81"/>
      <w:bookmarkEnd w:id="228"/>
      <w:r>
        <w:rPr>
          <w:rtl w:val="true"/>
        </w:rPr>
        <w:t>اشارة</w:t>
      </w:r>
      <w:bookmarkEnd w:id="2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مباحث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30" w:name="__RefHeading___Toc34902_2314609296"/>
      <w:bookmarkStart w:id="231" w:name="_Toc82"/>
      <w:bookmarkEnd w:id="230"/>
      <w:r>
        <w:rPr>
          <w:rtl w:val="true"/>
        </w:rPr>
        <w:t xml:space="preserve">البحث الاول </w:t>
      </w:r>
      <w:r>
        <w:rPr>
          <w:rtl w:val="true"/>
        </w:rPr>
        <w:t xml:space="preserve">: ( </w:t>
      </w:r>
      <w:r>
        <w:rPr>
          <w:rtl w:val="true"/>
        </w:rPr>
        <w:t xml:space="preserve">فى ذكر الترجيحات المذكورة فى باب وجوه الاكتساب </w:t>
      </w:r>
      <w:r>
        <w:rPr>
          <w:rtl w:val="true"/>
        </w:rPr>
        <w:t>)</w:t>
      </w:r>
      <w:bookmarkEnd w:id="2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قيل بتحريم الابوال كلها الا أبوال الابل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ظاهر كلام الشيخ في المبسوط </w:t>
      </w:r>
      <w:r>
        <w:rPr>
          <w:rStyle w:val="FootnoteAnchor"/>
          <w:rtl w:val="true"/>
        </w:rPr>
        <w:footnoteReference w:id="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واختاره السيد المرتضى قدس اللّه روحه ، وتبعهما المتأخر ، عملا بالاصل ، واستنادا الى 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الثاني ظاهر كلام الشيخ في النهاية </w:t>
      </w:r>
      <w:r>
        <w:rPr>
          <w:rStyle w:val="FootnoteAnchor"/>
          <w:rtl w:val="true"/>
        </w:rPr>
        <w:footnoteReference w:id="7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خيرة المفيد شيخنا وسلار ، والمستند عموم الروايات الواردة بالمنع من التصرف في الابوال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والعام يخص للدليل ، وقد بيناه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بيع المسوخ ، برية كانت كالقرد والدب ، وفي الفيل تردد ، والاشبه جواز بيعه للانتفاع بعظمه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أصل الجواز ، ولانه عين طاهرة ينتفع بها ، فجاز بيعها كغيرها ، ويؤيده عموم الآية ، وهو فتوى شيخنا في المبسوط </w:t>
      </w:r>
      <w:r>
        <w:rPr>
          <w:rStyle w:val="FootnoteAnchor"/>
          <w:rtl w:val="true"/>
        </w:rPr>
        <w:footnoteReference w:id="7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واختاره المتأخر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فتوى شيخنا المفيد وسلار ، وهو القول الاخر للشيخ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ويحرم بيع السباع كلها الا الهر ، والجوارح طائرة كانت كالبازي أو ماشية كالفهد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بيع السباع كلها ، للانتفاع بجلدها أو عظمها وهو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ذهب إليه الشيخ رحمه‌ اللّه في المبسوط </w:t>
      </w:r>
      <w:r>
        <w:rPr>
          <w:rStyle w:val="FootnoteAnchor"/>
          <w:rtl w:val="true"/>
        </w:rPr>
        <w:footnoteReference w:id="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الثاني ذهب إليه المتأخر ، وهو الحق لما ذكرناه في السابقة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بيع شي‌ء من الكلاب الاكلب الصيد ، وفي كلب الماشية والزرع والحائط تردد ، والاشبه المنع ، نعم يجوز اجارتها ، ولكل واحد من هذه الاربعة دية لو قتله غير المالك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في جواز بيع كلاب الصيد ، سلوقية وهي المنسوبة الى سلوق قرية باليمن ، وغير سلوقية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وانما الخلاف في كلب الماشية وكلب الحائط وكلب الزرع ، فذهب الشيخ في النهاية </w:t>
      </w:r>
      <w:r>
        <w:rPr>
          <w:rStyle w:val="FootnoteAnchor"/>
          <w:rtl w:val="true"/>
        </w:rPr>
        <w:footnoteReference w:id="7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7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التحريم ، وتبعه ابن البراج ، محتجا برواية جابر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 عليه ‌السلام أنه نهى عن ثمن الكلب والسنور الاكلب الصيد </w:t>
      </w:r>
      <w:r>
        <w:rPr>
          <w:rStyle w:val="FootnoteAnchor"/>
          <w:rtl w:val="true"/>
        </w:rPr>
        <w:footnoteReference w:id="7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 سلار وابن حمزة الى الجواز ، وتبعهما المتأخر ، عملا بأصالة الاباحة ، ولان لها ديات مقدرة فيجوز بيعها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الصغرى فاجماعية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الكبرى ، فظاهرة ، اذ ملك الدية تابعة لملك العين ، واذا ثبت أنها مملوكة صح بيعها ، عملا بقوله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مسلطون على أموالهم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، اذ المنع من البيع لا ينافي الملك ، كما في أم الولد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التمسك بالآية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صاحب كشف الرموز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تجويز الاجارة مع المنع من البيع اشكال 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جواز الاجارة لازم لصحة التملك المبيح للبيع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بجيد ، لما ذكرناه اعتراضا على دليل المتأخر ، ولان النهي انما ورد في البيع فقط ، فيبقى الباقي سليما عن المعارض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يشترط تقديم الايجاب على القبول؟ فيه تردد ، والاشبه عدم الاشتراط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أصالة عدم الاشتراط ، وهو فتوى ابن البراج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أصالة بقاء الملك على مالكه ، ترك العمل به في صورة تقديم الايجاب على القبول ، فيبقى معمولا بها فيما عداها ، وهو فتوى الشيخ وابن حمزة وأتبعهما 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كان القبول بلفظ الخبر مثل اشتريت منك صح ، وإلا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يصح بيع الصبي ولا شراؤه ، ولو بلغ عشرا عاقلا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سيأتي البحث في هذه إن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أمره آمر أن يبتاع له نفسه من مولاه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، والجواز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كان أشبه ، لاعتماده على الاصل ، ولانه يصح أن يكون وكيلا باذن مولاه ، والتقدير حصول الاذن في هذه الصور ، فيصح 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باع ملك غيره ، وقف على اجازة المالك أو وليه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القول هو المشهور بين الاصحاب ، وقال الشيخ في المبسوط والخلاف </w:t>
      </w:r>
      <w:r>
        <w:rPr>
          <w:rStyle w:val="FootnoteAnchor"/>
          <w:rtl w:val="true"/>
        </w:rPr>
        <w:footnoteReference w:id="7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بالبطلان ، وتبعه المتأخر ، والبحث في هذه المسألة مبني على أن النهي في المعاملات هل يدل على الفساد أم لا ، فان قلنا بالاول كان البيع باطلا ، والا كان موقوفا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وتحقيق ذلك في أصول الفقه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كان أشبه لقضاء الظاهر به ، ولان المخاطب لا يدخل في أمر المخاطب اياه في أمر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يكون المشتري مسلما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كان الثاني أشبه ،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وَلَنْ يَجْعَلَ اللّهُ لِلْكافِرِينَ عَلَى الْمُؤْمِنِينَ سَبِيلاً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نفى السبيل للكافر على المؤمن ، ولا ريب أن التملك سبيل عظيم فيكون منفيا ، وهو اختيار الشيخ قدس اللّه روحه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ابتاع الكافر أباه المسلم هل يصح؟ فيه تردد ، والاشبه الجواز ، لانتفاء السبيل بالعتق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مقتضى الاصالة ، فيصح الشراء ، وإليه مال المصنف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ظاهر الآية ، فلا يصح ، وهو اختيار الشيخ رحمه‌ اللّه ، وأتبعه ابن البراج ، والمصنف أجاب عن الآية ، بأن السبيل هنا منتف ، لانه ينعتق عليه بنفس دخوله في ملكه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البحث في جميع المحرمات عليه نسبا ورضاعا على 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بيع بيوت مكة تردد ، والمروي المنع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مقتضى الاصل ، وعموم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الروايات المروية عن أهل البيت عليهم ‌السلام الدالة على المنع ، وبه أفتى الشيخ في الخلاف </w:t>
      </w:r>
      <w:r>
        <w:rPr>
          <w:rStyle w:val="FootnoteAnchor"/>
          <w:rtl w:val="true"/>
        </w:rPr>
        <w:footnoteReference w:id="7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مدعيا للاجماع ، ومحتجا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العاكف فيه والباد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 تقرير الاستدلال بها والاعتراض ، فلا وجه لاعادته وتحمل الروايات على المنع من بيع نفس الارض ، لان مكة فتحت عنوة دون الآثار ، وهو اختيار 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يصح بيع الوقف ما لم يؤد بقاؤه الى خرابه ، لاختلاف بين أربابه ويكون البيع أعود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الجواز مذهب الشيخ رحمه‌ اللّه ، والمنع مذهب 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اشتراط موت المالك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أصالة الجواز ، ترك العمل بها في الصورة الاولى للاتفاق عليها ، فيبقى معمولا بها فيما عداها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عموم النهي عن بيع أمهات الاولاد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يمنع جناية العبد من عتقه ولا من بيعه ، عمدا كانت الجناية أو خطا ، على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منشؤه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النظر الى مقتضى الاصل الدال على الجواز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تعلق حق المجني عليه برقبة العبد ، فلا يصح بيعه ولا عتقه ، لما فيه من ابطال الحق الثابت شرعا ، والاشبه الجواز في الخطأ دون العمد ، ويضمن المولى أرش الجناية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باع ما يتعذر تسليمه الا بعد مدة ، 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عموم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القدرة على التسليم شرط ولم يحصل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وتكفي مشاهدة المبيع عن وصفه ، ولو غاب وقت الابتياع الا أن يمضي مدة جرت العادة بتغير المبيع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احتمل التغير ، كفى البناء على الاول ، ويثبت له الخيار ان ثبت التغير ، فان اختلفا فيه فالقول قول المبتاع مع يمينه ، على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أصالة عدم التغير على عقد البيع ، فيكون القول قول البائع مع يمينه ، لاستناده الى هذا الاصل ، ولانه منكر لدعوى المشتري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المشتري غارم للثمن ، فيكون القول قوله مع يمينه ، اذ لا يجوز انتزاع مال الغير الا برضاه اجماعا ، ولا ريب أنه غير راض بأداء هذا القدر على تقدير حصول التغير ، وأصالة عدم التقدم معارضة بأصالة عدم الحدوث ، 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يصح شراؤه من غير اختبار ولا وصف ، على أن الاصل الصحة؟ فيه تردد ، والاولى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الاصل ، ويؤيده عموم الآية ، وأصالة السلامة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حصول الغرر المنهي عنه شرعا ، فلا يصح البيع ، وهو اختيار 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ونمنع حصول الغرر ، والرواية المروية عن أبي عبد اللّه عليه ‌السلام قاصرة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افادة المطلوب ، فلا يصح التمسك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بيع سمك الآجام ولو كان مملوكا لجهالته ، وان ضم إليه القصب على الاصح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أن بيع المجهول لا يصح مطلقا ، الا أن الشيخ رحمه‌ اللّه جعل المجهول بمثابة المعلوم في صورة واحدة ، وهي مع انضمام المعلوم إليه في البيع ، تمسكا بروايات ضعيفة جدا ، لمنافاتها الاصل ، ولضعف سندها ، فلهذا جوز بيع سمك الاجمة مع بيع ما فيها من القصب ، ومع اصطياد شي‌ء منه وبيعه منضما الى ما فيها ، وتبعه على ذلك ابن البراج وابن حمزة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شيخنا في المختلف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المضاف الى السمك ان كان هو المقصود بالبيع ويكون السمك تابعا صح البيع والا فلا </w:t>
      </w:r>
      <w:r>
        <w:rPr>
          <w:rStyle w:val="FootnoteAnchor"/>
          <w:rtl w:val="true"/>
        </w:rPr>
        <w:footnoteReference w:id="8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ويكره دخول المؤمن في سوم أخيه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السوم في اللغة موضوع لمعان شتى ، وفي الشرع عبارة عن الزيادة في ثمن المبيع بعد انتهاء المزايدة وسكون نفس كل من المتبايعين على البيع بذلك الثمن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عرفت هذا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 الاصحاب هنا ، فذهب الشيخ الى التحريم وأتبعه المتأخر ، عملا بقوله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يسوم الرجل على سوم أخيه </w:t>
      </w:r>
      <w:r>
        <w:rPr>
          <w:rStyle w:val="FootnoteAnchor"/>
          <w:rtl w:val="true"/>
        </w:rPr>
        <w:footnoteReference w:id="8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خبر أقيم مقام النهي ، كما في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شفاء في محرم </w:t>
      </w:r>
      <w:r>
        <w:rPr>
          <w:rStyle w:val="FootnoteAnchor"/>
          <w:rtl w:val="true"/>
        </w:rPr>
        <w:footnoteReference w:id="8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والنهي يدل على التحريم ظاهرا ، والمصنف اختار الجواز على كراهية ، عملا بأصالة الاباحة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يتوكل حاضر لباد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يحرم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التحريم ذهب إليه الشيخ في المبسوط </w:t>
      </w:r>
      <w:r>
        <w:rPr>
          <w:rStyle w:val="FootnoteAnchor"/>
          <w:rtl w:val="true"/>
        </w:rPr>
        <w:footnoteReference w:id="8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8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نظرا الى ظاهر الخبر </w:t>
      </w:r>
      <w:r>
        <w:rPr>
          <w:rStyle w:val="FootnoteAnchor"/>
          <w:rtl w:val="true"/>
        </w:rPr>
        <w:footnoteReference w:id="8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والكراهية ذهب إليها الشيخ في النهاية ، عملا بالاصل واختاره المصنف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والخيار فيه على الفور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يسقط الا بالاسقاط ، وهو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كان الثاني أشبه ، لان الخيار حق يتملك ، فلا يسقط بالتأخير ، كغيره من الحقوق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الاحتكار مكروه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حرام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ذهب إليه الشيخ في النهاية </w:t>
      </w:r>
      <w:r>
        <w:rPr>
          <w:rStyle w:val="FootnoteAnchor"/>
          <w:rtl w:val="true"/>
        </w:rPr>
        <w:footnoteReference w:id="8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والمبسوط والمفيد في المقنعة ، وأتبعهما سلار ، والمستند التمسك بالاصل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الثاني ذهب إليه ابن بابويه وابن البراج وأحد قولي أبي الصلاح وظاهر كلام المتأخر ، والمستند ورود النهي عنه ، والنهي للتحريم ظاهرا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ويجبر المحتكر على البيع ولا يسعر عليه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يسعر ، والاول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في الاجبار على البيع ، لما في المنع من الضرر المنفي شرعا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وانما الخلاف في التسعير ، فذهب الشيخ الى أنه لا يسعر عليه ، وأتبعه المتأخر وابن البراج ، عملا بالاصل ، ولان في التسعير منعا عن التسلط في المال فيكون منفيا ، 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مسلطون على أموالهم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روايات باقي الاصحاب ما يدل على المنع من ذلك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المفيد بالثاني ، لكن بشرط أن لا يخسر أربابها فيها ، وأتبعه سلار ، </w:t>
      </w:r>
      <w:bookmarkStart w:id="232" w:name="pg19579_201040"/>
    </w:p>
    <w:p>
      <w:pPr>
        <w:pStyle w:val="BookText"/>
        <w:rPr/>
      </w:pPr>
      <w:bookmarkEnd w:id="2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وأوجب ابن حمزة مع الاجحاف ومنعه مع عدمه ، وهو اختيار الراوندي ، ولعله الاقرب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3" w:name="__RefHeading___Toc34904_2314609296"/>
      <w:bookmarkStart w:id="234" w:name="_Toc83"/>
      <w:bookmarkEnd w:id="233"/>
      <w:r>
        <w:rPr>
          <w:rtl w:val="true"/>
        </w:rPr>
        <w:t xml:space="preserve">البحث الثانى </w:t>
      </w:r>
      <w:r>
        <w:rPr>
          <w:rtl w:val="true"/>
        </w:rPr>
        <w:t xml:space="preserve">: ( </w:t>
      </w:r>
      <w:r>
        <w:rPr>
          <w:rtl w:val="true"/>
        </w:rPr>
        <w:t xml:space="preserve">فى ذكر الترددات المذكورة فى فصل الخيار </w:t>
      </w:r>
      <w:r>
        <w:rPr>
          <w:rtl w:val="true"/>
        </w:rPr>
        <w:t>)</w:t>
      </w:r>
      <w:bookmarkEnd w:id="234"/>
    </w:p>
    <w:p>
      <w:pPr>
        <w:pStyle w:val="Heading4"/>
        <w:numPr>
          <w:ilvl w:val="3"/>
          <w:numId w:val="1"/>
        </w:numPr>
        <w:rPr/>
      </w:pPr>
      <w:bookmarkStart w:id="235" w:name="__RefHeading___Toc34906_2314609296"/>
      <w:bookmarkStart w:id="236" w:name="_Toc84"/>
      <w:bookmarkEnd w:id="235"/>
      <w:r>
        <w:rPr>
          <w:rtl w:val="true"/>
        </w:rPr>
        <w:t>اشارة</w:t>
      </w:r>
      <w:bookmarkEnd w:id="2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خيره فسكت ، فخيار الساكت باق ، وكذا الاخر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يسقط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كان أشبه 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البيعان بالخيار ما لم يفترقا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ولانه انما اسقط خياره على تقدير رضا الاخر ولم يحصل ، فيكون خياره باقيا ، اذ لا يمكن حصول المشروط بدون الشرط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وخيار الحيوان ثلاثة للمشتري خاصة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السيد المرتضى قدس اللّه روحه الى أن هذا الخيار ثبت للمتبايعين معا ، والحق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أصالة عدم ثبوت الخيار ، ترك العمل بها في صورة ثبوته للمشتري ، لوجود الدليل الدال على ثبوته له ، فيبقى معمولا بها فيما سواه </w:t>
      </w:r>
      <w:r>
        <w:rPr>
          <w:rStyle w:val="FootnoteAnchor"/>
          <w:rtl w:val="true"/>
        </w:rPr>
        <w:footnoteReference w:id="8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باع ولم يقبض الثمن ولا سلم المبيع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تلف كان من مال البائع في الثلاثة وبعدها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في أن تلف هذا المبيع بعد الثلاثة من مال البائع ، وانما الخلاف في تلفه في أثناء الثلاثة ، فذهب الشيخ المفيد قدس اللّه روحه الى أنه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من مال المشتري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أنه من مال البائع في الحالين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مبيع تلف قبل قبضه فهو من مال بائعه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 تفصيل الشيخ في النهاية </w:t>
      </w:r>
      <w:r>
        <w:rPr>
          <w:rStyle w:val="FootnoteAnchor"/>
          <w:rtl w:val="true"/>
        </w:rPr>
        <w:footnoteReference w:id="8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صورة حصول التلف بعد القبض غير وارد للزوم البيع بالقبض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المبيع يملك بالعقد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وبانقضاء 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الاخير مذهب الشيخ رحمه‌ اللّه في المبسوط </w:t>
      </w:r>
      <w:r>
        <w:rPr>
          <w:rStyle w:val="FootnoteAnchor"/>
          <w:rtl w:val="true"/>
        </w:rPr>
        <w:footnoteReference w:id="8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8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الاول ، للاتفاق على تسويغ التصرف المستلزم للملك ، ويستحيل وجود الملزوم من حيث أنه ملزوم بدون اللازم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خيار الشرط يثبت من حين التفرق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حين العقد ، وهو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الاول مذهب الشيخ رحمه‌ اللّه ، وأتبعه 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كان الثاني أشبه ، لان اطلاق المدة يقتضي الاتصال بالعقد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بالحدارة هنا الغلظ ، ومنه الحادر للممتلئ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امتنع من أخذ حقه ، ثم هلك من غير تفريط ولا تصرف من المشتري ، كان من مال البائع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أوجب الشيخ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تسليم الحق الى الامام أو نائبه ليحفظه للمستحق ، هذا مع امتناع المستحق من قبضه أو ابراء ذمة من عليه منه ، وهو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كلام المتأخر ، وما ذكره المصنف في المتن مذهب الشيخ في النهاية </w:t>
      </w:r>
      <w:r>
        <w:rPr>
          <w:rStyle w:val="FootnoteAnchor"/>
          <w:rtl w:val="true"/>
        </w:rPr>
        <w:footnoteReference w:id="8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وعليه الاكثر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ما قاله في المبسوط </w:t>
      </w:r>
      <w:r>
        <w:rPr>
          <w:rStyle w:val="FootnoteAnchor"/>
          <w:rtl w:val="true"/>
        </w:rPr>
        <w:footnoteReference w:id="8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امكان الوصول الى الحاكم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دخول المفاتيح تردد ، ودخولها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كونها منقولة ، فلا يدخل في المبيع كغيرها ، ولان العقد انما وقع على الدار ، وليست المفاتيح جزءا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تسليم المبيع واجب ، ولا يتم الا بالمفاتيح ، ولقضاء العادة بدخولها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الاحجار المخلوقة في الارض والمعادن تدخل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الارض ، لانها من أجزائها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أصالة بقاء الملك على مالكه ، فلا يدخل الا ما وقع عليه العقد ، وليس الا الارض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كون ذلك جزءا منها فيدخل ، وهو فتوى الشيخ في المبسوط </w:t>
      </w:r>
      <w:r>
        <w:rPr>
          <w:rStyle w:val="FootnoteAnchor"/>
          <w:rtl w:val="true"/>
        </w:rPr>
        <w:footnoteReference w:id="8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 هذا التردد ضعيف جدا ، اذ لا يصدق اسم الارض على ذلك أصلا فلا يدخل قطعا ، الا أن عادة هذا الشيخ رحمه‌ اللّه التردد لمكان الخلاف ، وان لم يكن للقول الاخر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امتنعا من التسليم أجبرا ، وان امتنع أحدهما أجبر الممتنع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يجبر البائع أولا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الاخير مذهب الشيخ في المبسوط </w:t>
      </w:r>
      <w:r>
        <w:rPr>
          <w:rStyle w:val="FootnoteAnchor"/>
          <w:rtl w:val="true"/>
        </w:rPr>
        <w:footnoteReference w:id="8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8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وأتبعه ابن البراج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الثاني ظاهر كلام أبي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كان أشبه ، لان حال ما ينتقل المبيع الى المبتاع ينتقل الثمن الى 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والقبض هو التخلية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كان أشبه ، لانه قد استعمل في التخلية اجماعا ، فلا يستعمل في غيرها ، دفعا للاشتراك والمجاز اللذين هما على خلاف الاصل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نقصت قيمة المبيع بحدث فيه قبل قبضه ، كان للمشتري رده ، وفي الارش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أصالة البراءة ، ترك العمل بها في صورة حصول تلف المبيع جميعا قبل القبض ، للنص والاجماع ، فيبقى معمولا بها فيما عداه وهو فتوى الشيخ في الخلاف </w:t>
      </w:r>
      <w:r>
        <w:rPr>
          <w:rStyle w:val="FootnoteAnchor"/>
          <w:rtl w:val="true"/>
        </w:rPr>
        <w:footnoteReference w:id="8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وقواه المصنف في النكت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الممتنع جميعا مضمون على البائع فكذا بعضه ، لاستلزام الكل جزؤه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الدليل ذكره العلماء في سور السالبة الجزئية والمهملة أيضا ليس هذا موضع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وأجابوا عنه بجواب شاف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لم يكن له قسط من الثمن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المسألة تدل على أنه يختار أن لا أرش فيما يحدث بعد البيع وقبل القبض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باع شيئا فغصب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يلزم البائع أجرة المدة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الاظهر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منشأ الخلاف في هذه المسألة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كون المبيع مضمونا على البائع الى حين تسليمه الى المشتري ، فيجب عليه ضمان المنفعة ، لانها تابعة لضمان العين ، وهو المراد بالاجرة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أصالة البراءة ، ولان الغاصب هنا مباشر ، فيكون الضمان عليه فقط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ابتاع شيئا ولم يقبضه كره له بيعه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الاول مذهب شيخنا المفيد قدس اللّه روحه والشيخ ، عملا بالاصل ، وتنزيلا للروايات على الكراهية ، لمعارضتها عموم القرآن ومنافاتها الاصل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الثاني ذكره في المبسوط </w:t>
      </w:r>
      <w:r>
        <w:rPr>
          <w:rStyle w:val="FootnoteAnchor"/>
          <w:rtl w:val="true"/>
        </w:rPr>
        <w:footnoteReference w:id="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مدعيا للاجماع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لو دفع إليه مالا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المسألة ذكرها الشيخ رحمه‌ اللّه ، وتبعه ابن البراج ، بناء على أن الشخص الواحد لا يجوز أن يكون موجبا قابلا ، وهي قضية ممنوعة ، وشيد المنع التمسك بمقتضى الاصل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باعه أرضا على أنها جربان معينة وكانت أقل ، فالمشتري بالخيار بين فسخ البيع وأخذها بحصتها من الثمن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بكل الثمن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كان للبائع أرض بجنب تلك الارض ، وجب عليه أن يوقته تمام ما باعه منها ، تعويلا على رواية عمر بن حنظلة عن أبي عبد اللّه عليه ‌السلام </w:t>
      </w:r>
      <w:r>
        <w:rPr>
          <w:rStyle w:val="FootnoteAnchor"/>
          <w:rtl w:val="true"/>
        </w:rPr>
        <w:footnoteReference w:id="8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وفيها ضعف لضعف سندها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الثاني ذهب إليه الشيخ في المبسوط ، وتبعه ابن البراج ، لان العقد انما وقع على هذا الثمن ، فلا يجوز نقضه للآية ، ويؤيده الاصل والاستصحاب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وتقريره أن هذا الثمن كان ثابتا في ذمة المشتري قبل ظهور النقض فكذا بعده عملا بالاستصحاب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أشبه عند المصنف ، لاعتماده على الرواية ، واعتضاده بالاصل الدال على براءة الذمة ، ترك العمل به في صورة عدم ظهور النقصان ، فيبقى معمولا به فيما عداه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ما يشترطه المشتري على البائع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تأشير الاسنان تحزيزها وتحديد أطرافها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بأسنانه أشر وأشر ، مثال شطب السيف وشطبه </w:t>
      </w:r>
      <w:r>
        <w:rPr>
          <w:rStyle w:val="FootnoteAnchor"/>
          <w:rtl w:val="true"/>
        </w:rPr>
        <w:footnoteReference w:id="8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والزجج دقة الحاجبين وطولها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ما الغانيات خرجن يوما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وزججن الحواجب والعيونا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وكحلن العيونا ، كما قال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وعلقتها تبنا وماء باردا</w:t>
      </w:r>
      <w:r>
        <w:rPr>
          <w:rStyle w:val="FootnoteAnchor"/>
          <w:rtl w:val="true"/>
        </w:rPr>
        <w:footnoteReference w:id="8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وتثبت التصرية في الشاة قطعا ، وفي الناقة والبقرة على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أصالة لزوم البيع ، ترك العمل بها فيما عداها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العلة المقتضية لثبوت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فوات معظم الفائدة المطلوبة منها ، 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موجود هنا ، فيثبت الحكم عملا بالمقتضي ، وبه أفتى الشيخ رحمه‌ اللّه في المبسوط </w:t>
      </w:r>
      <w:r>
        <w:rPr>
          <w:rStyle w:val="FootnoteAnchor"/>
          <w:rtl w:val="true"/>
        </w:rPr>
        <w:footnoteReference w:id="8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8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مدعيا للاجماع وأبو علي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وتبعهما ابن البراج والمتأخر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ويؤيده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ابتاع محفلة فله الخيار ثلاثة أيام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والمحفلة تقع على الناقة والبقرة اللتين ترك حلبها ربها تدليسا ، لوقوعه على الشاة من غير ترجيح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تحمير الوجه ووصل الشعر تدليس ، يثبت به الخيار دون الارش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يثبت به الخيار ، والاول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القولان للشيخ رحمه‌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كان الاول أشبه ، لان التحمير والوصل تدليس اجماعا ، فيثبت معه الخيار كغيره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ومستند القول الثاني التمسك بأصالة لزوم البيع ، وأصالة عدم كونه موجبا للخيار ، والاصل يخالف للدليل وقد 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حدث العيب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سبق البحث في هذه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باع غيره متاعا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تقدم أيضا البحث في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بيع المتجانسين وزنا بوزن نقدا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مع زيادة ولا يجوز اسلاف أحدهما في الاخر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القول هو المشهور ، ويؤيده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الربا في النسيئة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بيع بعض الجنس ببعض متماثلا يدا بيد ويكره نسيئة </w:t>
      </w:r>
      <w:r>
        <w:rPr>
          <w:rStyle w:val="FootnoteAnchor"/>
          <w:rtl w:val="true"/>
        </w:rPr>
        <w:footnoteReference w:id="8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بصريح في الكراهية ، اذ قد يطلق على المحرم اسم المكروه ، كما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بيناه أولا في هذا الكتاب ، وكثيرا ما يستعمل هو رحمه‌ اللّه ذلك في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اختلف الجنسان جاز التماثل والتفاضل نقدا ، وفي النسيئة تردد ، والاحوط المنع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أصل الجواز ، ويؤيده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اختلف الجنسان فبيعوا كيف شئتم </w:t>
      </w:r>
      <w:r>
        <w:rPr>
          <w:rStyle w:val="FootnoteAnchor"/>
          <w:rtl w:val="true"/>
        </w:rPr>
        <w:footnoteReference w:id="8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أفتى الشيخ في النهاية </w:t>
      </w:r>
      <w:r>
        <w:rPr>
          <w:rStyle w:val="FootnoteAnchor"/>
          <w:rtl w:val="true"/>
        </w:rPr>
        <w:footnoteReference w:id="8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8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وتبعه ابن حمزة والمتأخر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الربا في النسيئة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أفتى شيخنا المفيد وجماعة من الاصحاب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والحنطة والشعير جنس واحد في الربا على الاظهر ، لتناول اسم الطعام 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نازع المتأخر في كونهما جنسا واحدا ، وشنع تشنيعا عظيما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التفات الى تشنيعه ، مع ورود الاخبار الصريحة الصحيحة المشهورة ، المؤيدة بعمل أكثر الاصحاب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والخلول تتبع ما تعمل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التفاضل بينهما نقدا ، وفي النسيئة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 بحث هذه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بيع المعدود متفاضلا ، كالثوب بالثوبين ، والبيضة بالبيضتين والبيض نقدا ، وفي النسيئة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أصالة الجواز ، ويعضده عموم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الربا في النسيئة </w:t>
      </w:r>
      <w:r>
        <w:rPr>
          <w:rStyle w:val="FootnoteAnchor"/>
          <w:rtl w:val="true"/>
        </w:rPr>
        <w:footnoteReference w:id="8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أفتى جماعة من الاصحاب رضوان اللّه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ويثبت الربا في الطين الموزون كالارمني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الطين الذي يأكله الناس حرام لا يحل أكله ولا بيعه </w:t>
      </w:r>
      <w:r>
        <w:rPr>
          <w:rStyle w:val="FootnoteAnchor"/>
          <w:rtl w:val="true"/>
        </w:rPr>
        <w:footnoteReference w:id="8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هذا لا معنى لثبوت الربا فيه وتبعه القاضي عبد 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يثبت الربا في الارمني فقط ، لانه من الموزون </w:t>
      </w:r>
      <w:r>
        <w:rPr>
          <w:rStyle w:val="FootnoteAnchor"/>
          <w:rtl w:val="true"/>
        </w:rPr>
        <w:footnoteReference w:id="8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واختاره المصنف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كان أشبه ، لتناول أدلة تحريم الربا له ، ولان مع اعتماده تحصل البراءة قطعا ، بخلاف ما لم يعتمد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بيع الرطب بالتمر تردد ، والاظهر اختصاصه بالمنع ، اعتمادا على أظهر الروايتين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منشأ التردد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الاصالة وعموم الآية ، وبه قال الشيخ في موضع من المبسوط </w:t>
      </w:r>
      <w:r>
        <w:rPr>
          <w:rStyle w:val="FootnoteAnchor"/>
          <w:rtl w:val="true"/>
        </w:rPr>
        <w:footnoteReference w:id="8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 المتأخر مشنعا على الشيخ تشنيعا لا طائل تحته ، وبه رواية عن الصادق عليه ‌السلام </w:t>
      </w:r>
      <w:r>
        <w:rPr>
          <w:rStyle w:val="FootnoteAnchor"/>
          <w:rtl w:val="true"/>
        </w:rPr>
        <w:footnoteReference w:id="8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رواية الحلبي عنه عليه ‌السلام </w:t>
      </w:r>
      <w:r>
        <w:rPr>
          <w:rStyle w:val="FootnoteAnchor"/>
          <w:rtl w:val="true"/>
        </w:rPr>
        <w:footnoteReference w:id="8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وعليها الاكثر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والاولى ضعيفة السند فلا يصح التمسك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كانا في حكم الجنس الواحد ، وأحدهما مكيل والاخر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موزون ، كالحنطة والدقيق ، فبيع أحدهما بالآخر وزنا جائز ، وفي الكيل تردد ، والاحوط تعديلهما بالوزن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أصل الجواز ، ويؤيده عموم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المساواة شرط في جواز هذا البيع ولم يحصل قطعا ولا ظاهرا ، وهو فتوى الشيخ وتبعه ابن البراج والمتأخر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بيع العنب بالزبيب جائز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الخلاف مبني على أن القياس المنصوص على علته هل هو حجة أم لا؟ فان قلنا انه 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اختيار الشيخ رحمه‌ اللّه في بعض أقواله ومنقول عن شيخنا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يجز البيع ، وإلا 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وتحقيق القولين في أصول الفقه ، فليطلب من هناك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ويثبت الربا بين المسلم والذمي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للاصحاب في هذه المسألة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الثبوت ، اختاره الشيخ رحمه‌ اللّه وتبعه ابن البراج والمتأخر ، عملا بعموم النهي عن الربا ، وهذا جزئي من جزئياته ، فيكون داخلا تحته ولان أموال أهل الذمة معصومة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وعدمه ، اختاره شيخنا المفيد وعلم الهدى وابنا بابويه ، عملا بالاصل ، ترك العمل به في غير هذه الصورة ، فيبقى معمولا به فيها ، وبه رواية </w:t>
      </w:r>
      <w:r>
        <w:rPr>
          <w:rStyle w:val="FootnoteAnchor"/>
          <w:rtl w:val="true"/>
        </w:rPr>
        <w:footnoteReference w:id="8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والاصل يخالف للدليل ، والرواية شاذة ، فلا ينهض معارضة لعموم القرآن والروايات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والتقابض في المجلس شرط في صحة الصرف ، فلو افترقا قبله بطل على الاشهر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أعرف مخالفا في هذه المسألة ، الا ابن بابويه فانه لا يشترط التقابض في المجلس ، فلا يفتي بالبطلان ، عملا بروايات ضعيفة تعارضها روايات صحيحة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مؤيدة بعمل اكثر الاصحاب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رحمه‌ اللّه </w:t>
      </w:r>
      <w:r>
        <w:rPr>
          <w:rStyle w:val="FootnoteAnchor"/>
          <w:rtl w:val="true"/>
        </w:rPr>
        <w:footnoteReference w:id="8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اشترى دراهم بمثلها في الذمة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المطالبة بالبدل قبل التفرق قطعا ، وفيما بعد التفرق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أصالة لزوم العقد ، فلا يكون له المطالبة بالابدال ترك العمل بها في الصورة الاولى ، لعدم انعقاد العقد شرعا ، فيبقى معمولا بها في الصورة الثانية ، ولان العقد لم يتناول البدل ، فلا يكون له المطالبة ، اذ لم يثبت غيره ناقلا شرعا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العقد انما وقع على دراهم صحيحة ثابتة في الذمة ولم يحصل فيكون له المطالبة بالصحيحة ، وهو المراد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أَوْفُوا بِالْعُقُودِ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أوجب الوفاء بالعقود ، ولا نعني بالوفاء بها الا الاتيان بمقتضاها ، وهذا من جملة مقتضاها فيكون واجبا على البائع ، فكانت المطالبة بالبدل سائغة للمشتري ، وهو اختيار الشيخ وابن حمزة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 جواز بيع درهم بدرهم مع اشتراط صياغة خاتم ، وهل يعدى الحكم؟ الاشبه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 الربا ثابت في هذه المسألة ، اذ هو بيع المتجانسين مع زيادة في أحدهما ، وهذا المعنى موجود هنا ، لكن الاصحاب اعتمدوا في تسويغ ذلك على الرواية المروية عن الصادق عليه ‌السلام </w:t>
      </w:r>
      <w:r>
        <w:rPr>
          <w:rStyle w:val="FootnoteAnchor"/>
          <w:rtl w:val="true"/>
        </w:rPr>
        <w:footnoteReference w:id="8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صحيحة السند ، وصاحب الوسيلة منع من ذلك ، اعتمادا على عموم الآية والروايات ، والمتأخر تردد في العمل بالرواية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عرفت هذا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يتعدى الحكم؟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يجوز اشتراط صياغة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الخاتم؟ الوجه لا ، اقتصارا على مورد النص ، وتمسكا بعموم الآية ، وجوزه الشيخ رحمه‌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ضعيف ، اذ التعدي قياس ، وهو عنده باطل ، وتوجيه المتأخر لكلام الشيخ يعطي جواز ذلك ، وضعفه ظاهر ، فالاعراض عنه جدير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النخل ، فلا يجوز بيع ثمرته قبل ظهورها عاما ، وفي جواز بيعها كذلك عامين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فصاعدا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تردد ، والمروي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الاصل الدال على جواز البيع ، ترك العمل به في الصورة الاولى ، للاتفاق على المنع فيها ، فيبقى معمولا بها فيما عداها ، ويؤيده عموم الآية ، والرواية المروية عن الصادق عليه ‌السلام </w:t>
      </w:r>
      <w:r>
        <w:rPr>
          <w:rStyle w:val="FootnoteAnchor"/>
          <w:rtl w:val="true"/>
        </w:rPr>
        <w:footnoteReference w:id="8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وبه أفتى صاحب المقنع </w:t>
      </w:r>
      <w:r>
        <w:rPr>
          <w:rStyle w:val="FootnoteAnchor"/>
          <w:rtl w:val="true"/>
        </w:rPr>
        <w:footnoteReference w:id="8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تحقق الغرر المنهي عنه شرعا هنا ، فلا يصح البيع وعليه الاكثر حتى أن المتأخر ادعى عليه الاجماع ، ونسب القائل بذلك الى الغلط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بيعت عاما من دون الشروط الثلاثة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يصح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يكره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يراعى السلامة والاول أظهر </w:t>
      </w:r>
      <w:r>
        <w:rPr>
          <w:rStyle w:val="FootnoteAnchor"/>
          <w:rtl w:val="true"/>
        </w:rPr>
        <w:footnoteReference w:id="8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الاول مذهب الشيخ رحمه‌ اللّه في أكثر كتبه ، ومستنده الروايات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مذهب شيخنا المفيد قدس اللّه روحه ، وهو القول الثاني للشيخ رحمه‌ اللّه ، واختاره المتأخر ، ومستنده التمسك بالاصل وعموم الآيات والاخبار ، وبه رواية مروية عن أبي عبد اللّه عليه ‌السلام </w:t>
      </w:r>
      <w:r>
        <w:rPr>
          <w:rStyle w:val="FootnoteAnchor"/>
          <w:rtl w:val="true"/>
        </w:rPr>
        <w:footnoteReference w:id="8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قوي ، اذ فيه توفيق بين الروايات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والثالث منقول عن سلار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أدركت ثمرة بستان لم يجز 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البستان الاخر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ضم إليه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الاصالة ، ويؤيدها عموم الآية والرواية المروية عن الصادق عليه ‌السلام </w:t>
      </w:r>
      <w:r>
        <w:rPr>
          <w:rStyle w:val="FootnoteAnchor"/>
          <w:rtl w:val="true"/>
        </w:rPr>
        <w:footnoteReference w:id="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ولان أحد شروط الجواز هنا موجود ، فيصح 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الاولى ، فلان البستان المدرك يصح كونه ضميمة ، وهي أحد الشروط المقتضية للجواز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الثانية ، فاتفاقية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بعض المبيع مجهول ، وهو مقصود بالبيع ، فلا يصح البيع حينئذ ، وهو فتوى الشيخ في المبسوط </w:t>
      </w:r>
      <w:r>
        <w:rPr>
          <w:rStyle w:val="FootnoteAnchor"/>
          <w:rtl w:val="true"/>
        </w:rPr>
        <w:footnoteReference w:id="8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8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رحمه‌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الاشجار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الى آخره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اشارة الى ما ذكره الشيخ في المبسوط </w:t>
      </w:r>
      <w:r>
        <w:rPr>
          <w:rStyle w:val="FootnoteAnchor"/>
          <w:rtl w:val="true"/>
        </w:rPr>
        <w:footnoteReference w:id="8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اشتراط زيادات اخر في بدو صلاح ثمرة الشجرة ، سوى ما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كان أشبه للاصل ، والاقتصار على مورد النقل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التلف بعد القبض وهو التخلية ، لم يرجع على البائع بشي‌ء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قول بالرجوع ، وانما كان أشبه 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الخراج بالضمان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وتملك المرأة كل أحد ، عدا الاباء وان علوا ، والاولاد وان سفلوا نسبا ، وفي الرضاع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أصالة جواز التملك ، خرج عنه الصورة الاولى للاتفاق عليها ، فيبقى معمولا بها فيما عداها ، وهو فتوى المفيد والمتأخر وقدماء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علمائنا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من الرضاع ما يحرم من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والتحريم المضاف الى الاعيان يفيد تحريم الفعل المقصود من تلك الذات ، وهو اختيار الشيخ والقول الاخر للمفيد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حدث في الحيوان 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سبق تحقيق هذا البحث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حدث فيه بعد القبض عيب من غير جهة المشتري لم يكن ذلك العيب مانعا من الرد بأصل الخيار ، وهل يلزم البائع أرشه؟ فيه تردد والظاهر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حيث أنه مضمون على البائع ، وضمان الجملة يستلزم ضمان الابعاض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أن فوائده للمشتري ، فيكون ضمانه عليه ، عملا بقوله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الخراج بالضمان </w:t>
      </w:r>
      <w:r>
        <w:rPr>
          <w:rStyle w:val="FootnoteAnchor"/>
          <w:rtl w:val="true"/>
        </w:rPr>
        <w:footnoteReference w:id="8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باع الحامل ، فالولد للبائع على الاظهر ، الا أن يشترطه المشتري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هو المشهور ، وذهب الشيخ في المبسوط </w:t>
      </w:r>
      <w:r>
        <w:rPr>
          <w:rStyle w:val="FootnoteAnchor"/>
          <w:rtl w:val="true"/>
        </w:rPr>
        <w:footnoteReference w:id="8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دخول الحمل في بيع الحامل ، بناء على انه جزء منها ، وتبعه ابن البراج ، ونحن نمنع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الربح لنا ولا خسران عليك ، فيه تردد ، والمروي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منشؤه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النظر الى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المؤمنون عند شروطهم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شرط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فيجب الوفاء به ، خصوصا مع وجود الرواية المروية عن أبي الحسن موسى عليه ‌السلام </w:t>
      </w:r>
      <w:r>
        <w:rPr>
          <w:rStyle w:val="FootnoteAnchor"/>
          <w:rtl w:val="true"/>
        </w:rPr>
        <w:footnoteReference w:id="8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بتسويغ ذلك ، وعليها فتوى الشيخ رحمه‌ اللّه في النهاية </w:t>
      </w:r>
      <w:r>
        <w:rPr>
          <w:rStyle w:val="FootnoteAnchor"/>
          <w:rtl w:val="true"/>
        </w:rPr>
        <w:footnoteReference w:id="8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الربح والخسران تابعان للاموال ، فلا يصح وضعهما على أحدهما دون الاخر ، اذ لا أولوية ، وهو فتوى 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ويكره وطئ من ولد من الزنا بالملك والعقد ،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نازع المتأخر في جواز وطئ من ولد من الزنا ، بناء على أن ولد الزنا كافر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نمنع دعواه ، ونطالبه بدليل ما ادعاه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يقوم الجارية الموطوءة على الشريك بنفس الوطي على الاصح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 الشيخ رحمه‌ اللّه أوجب التقويم بنفس الوطي ، عملا برواية يونس عن أبي عبد اللّه عليه ‌السلام </w:t>
      </w:r>
      <w:r>
        <w:rPr>
          <w:rStyle w:val="FootnoteAnchor"/>
          <w:rtl w:val="true"/>
        </w:rPr>
        <w:footnoteReference w:id="8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ضعيفة السند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كان الاول أصح ، لاصالة براءة الذمة ، ولان التقويم خلاف مقتضى الاصل ، ترك العمل به في صورة الحبل ، فيبقى معمولا به في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لو كانت بكرا كان عليه أرشها ، وهو ما بين قيمتها بكرا وثيبا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هذه المسألة بحث طويل أضربنا عنه خوف الاطالة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اشتراط الجيد والردي ، ولو شرط لم يصح لتعذره وكذا لو شرط الاردء ، ولو قيل في هذا بالجواز كان حسنا ، لامكان التخلص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مذهب الشيخ رحمه‌ اللّه في المبسوط </w:t>
      </w:r>
      <w:r>
        <w:rPr>
          <w:rStyle w:val="FootnoteAnchor"/>
          <w:rtl w:val="true"/>
        </w:rPr>
        <w:footnoteReference w:id="8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خرجه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المصنف رحمه‌ اللّه ، لامكان التخلص بدفع الردي‌ء ، اذ هو أعلى صفة من الاردى ضرورة ، فيجب قبوله على المشترى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شيخنا دامت فضائله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القول ليس بجيد ، لان الشيخ رحمه‌ اللّه لم يبطله من حيث تعذر التسليم ، بل من حيث الجهالة ، فان الاردء لا ينضبط بالوصف ، فلهذا المعنى أبطله الشيخ خصوصا وقد بين رحمه‌ اللّه ذلك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شرط الاجود والاردء لم يصح ، لانه لا يوقف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جواز الاسلاف في الجلود تردد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مع المشاهدة ، وهو خروج عن السلم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عموم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وَأَحَلَّ اللّهُ الْبَيْعَ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جزئي من جزئياته ، فيدخل تحته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الجلود مما لا يمكن ضبطها بالوصف ، لاختلاف خلقته ، فلا يصح السلم فيها ، وهو أحد قولي الشيخ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التفصيل فشي‌ء ذكره الشيخ رحمه‌ اللّه ، وهو مروي عن أهل البيت عليهم ‌السلام وهو خارج عن موضع النزاع ، اذ السلم ابتياع مال مضمون الى أجل معلوم كما حده المصنف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الاسلاف في جوز القز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مقتضى الاصل والآية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جوز القز مشتمل على ما لا يصح بيعه ، فلا يصح بيعه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الاولى ، فلانه مشتمل على الدود الذي لا يصح بيعه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حيا فلانه لا منفعة فيه بل يفسده ، لانه يقرض القز ويخرج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ميتا ، فللنهي عن بيع الميتة وللاولوية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الثانية فظاهرة ، اذ التقدير أن الاسلاف وقع على القز المشتمل على الدود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لم يجز الاسلاف في ذلك ، لم يجز الاسلاف في الثمرة المشتمل على النوى ، والتالي باطل اجماعا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فالمقدم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الشرطية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اشتمال البيع على ما لا يصح بيعه ان كان مانعا من انعقاد البيع على المجموع كان مانعا في الموضعين وان لم يكن مانعا جاز البيع في الموضعين ، اذ التقدير أنه لا يبايع نواه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نمنع عدم صحة بيع النوى ، وما الدليل على ذلك؟ سلمنا لكن النوى وان لم يكن فيه منفعة ، فانه لا مفسدة فيه فافترقا ، فبطل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يشترط ذكر موضع التسليم على الاشبه ، وان كان في حمله مئونة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أوجب الشيخ رحمه‌ اللّه في الخلاف </w:t>
      </w:r>
      <w:r>
        <w:rPr>
          <w:rStyle w:val="FootnoteAnchor"/>
          <w:rtl w:val="true"/>
        </w:rPr>
        <w:footnoteReference w:id="8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8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موضع التسليم ، ان كان لنقل المسلم فيه أجرة ، عملا بالاحتياط ، اذ مع ذكره يحكم بالصحة قطعا ، بخلاف ما لو لم يذكر ، وأتبعه ابن حمزة ، وأنكره المتأخر ، ورجحه المصنف ، لاستناده الى أصالة البراءة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دفع خمسين وشرط الباقي من دين له على المسلم إليه صح فيما دفع ، وبطل فيما قابل الدين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التردد مبني على أن ثمن المسلم فيه هل يجوز أن يكون من دين على المسلم إليه أم لا ، فان قلنا بالجواز صح في الجميع ، والاصح في المقبوض ويبطل في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تقايلا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وجه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سمعت </w:t>
      </w:r>
      <w:r>
        <w:rPr>
          <w:rStyle w:val="FootnoteAnchor"/>
          <w:rtl w:val="true"/>
        </w:rPr>
        <w:footnoteReference w:id="8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شيخنا وقت القراءة عليه أن المراد بالوجه الاخر هنا عدم صحة التقايل لفقد العوض المتقايل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للملوك أن يتصرف في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أذن له المالك أن يشتري لنفسه ، وفيه تردد ، لانه يملك وطئ الامة المبتاعة مع سقوط التحليل في حقه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أذن المولى لمملوكه في الشراء لنفسه هل يملك بذلك؟ تردد فيه المصنف ، ومنشؤه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عموم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 اللّهُ مَثَلاً عَبْداً مَمْلُوكاً لا يَقْدِرُ عَلى شَيْ‌ءٍ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عرفت فيما مضى أن النكرة في سياق النفي يعم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الاستدلال بهذه الآية تعسف ، اذ لا يلزم من نفي القدرة على بعض المماليك نفيها عن الجميع ، وهو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التمليك حكم شرعي ، فيقف على اذن الشرع ولا أذن هنا ، فلا 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واعتذر بعضهم بأن النكرة يعم لعدم مرجح فيخصصها ببعض المماليك دون بعض ، فاما أن يكون عامة للجميع وهو المطلوب ، أو لا يتناول أحدا ، وهو باطل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ضعف 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أنه يستبيح وطئ الامة المأذون له في ابتياعها لنفسه ، ولا شي‌ء من الاسباب المبيحة للوطي موجودة هنا الا التملك ، فيلزم القول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الاولى ، فلان الاسباب المقتضية للاستباحة العقد ، وهو منتف هنا ، والتحليل ، وهو منتف أيضا ، لافتقاره الى اللفظ الدال عليه ، فلم يبق سوى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الثانية ، فظاهرة ، لاستحالة وجود الملزوم من حيث هو ملزوم بدون لازمه ولو قيل بالمنع من الوطي أصلا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مع صريح الاذن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وجها ، ولقائل أن يمنع انتفاء التحليل هنا ، اذ الاذن في الشراء مستلزم للاذن في الوطي ، وهذا انما يتأتى على قول من لم يجعل التحليل لفظا معينا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ويسمع دعوى الراهن لو ادعى المواطاة على الاشهاد ويتوجه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اليمين على المرتهن ،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منشأ الخلاف في هذه المسألة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 ظاهر اقراره مكذب لدعواه فلا يسمع ، ومن قضاء الظاهر بما يدعيه فيسمع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تسليم المشاع الا برضا شريكه ، سواء كان مما ينقل أو لا ينقل ،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بعض علمائنا الى جواز تسليم المشاع بدون اذن الشريك اذا كان مما لا ينتقل ، لانتفاء التصرف في مال الشريك الاخر حينئذ ، اذ التسليم هنا هو التخلية فقط ، والحق أنه لا يجوز ، وانتفاء التصرف في مال الشريك هنا 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رهن المدبر تردد ، والوجه أن رهن رقبته ابطال لتدبيره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عموم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مسلطون على أموالهم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والمدبر مال فيصح رهنه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رهنه تعريض لابطال التدبير ، فلا يصح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 التدبير وصية يجوز الرجوع فيها اجماعا منا ، فان قصد برهن رقبته فسخ التدبير بطل التدبير وصح الرهن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لم يقصد الفسخ ، فاشكال ، ينشأ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 نفس الرهن رجوع ، اذ فيه تسليط على البيع ، فيصح الرهن ويبطل التدبير ، ومن أنه لم يقصد الرجوع ، فيبطل الرجوع ، ويكون التدبير باقيا على صحته للاستصحاب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رهن الذمي عند مسلم خمرا لم يصح ، ولو وضعها على يد ذمي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كلام الشيخ في المبسوط </w:t>
      </w:r>
      <w:r>
        <w:rPr>
          <w:rStyle w:val="FootnoteAnchor"/>
          <w:rtl w:val="true"/>
        </w:rPr>
        <w:footnoteReference w:id="8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8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يقتضي الجواز مع وضعها على يد الذمي ، وليس بجيد ، لان الذمي هنا وكيل للمسلم ، وكما لا يصح منه الارتهان مباشرة فكذا استنابة لانه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ويصح رهن العبد الجاني خطا ، وفي العمد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البحث في هذه قريب من البحث في مسألة بيعه وقد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واذا شرط المرتهن الوكالة في العقد لنفسه أو لغيره أو وضع الرهن على يد عدل معين لزم ، ولم يكن للراهن فسخ الوكالة ، على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أن الوكالة عقد جائز من الطرفين قبل الشرط اجماعا منا ، فيجوز للراهن فسخها ، اذ الاصل بقاء ما كان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عند شروطهم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ولانه شرط حصل في عقد لازم ، فلا يجوز فسخه ، كغيره من الشروط الواقعة في العقود اللازمة ، وعليه الشيخ وأتباعه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والمرتهن أحق باستيفاء دينه من غيره من الغرماء ، سواء كان الراهن حيا أو ميتا ، على الاشهر </w:t>
      </w:r>
      <w:r>
        <w:rPr>
          <w:rStyle w:val="FootnoteAnchor"/>
          <w:rtl w:val="true"/>
        </w:rPr>
        <w:footnoteReference w:id="8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بعض علمائنا الى أن المرتهن مساو لغيره من الغرماء في استيفاء دينه من الرهن اذا كان الراهن ميتا وكانت التركة قاصرة عن أداء الديون ، وليس بجيد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الرهن وثيقة لدين المرتهن ، ولان حقه أسبق فيكون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صحة عتق الراهن مع الاجازة تردد ، والوجه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أن العتق نوع تصرف ، فيكون منهيا عنه ، والنهي يدل على الفساد في العبادات ، ولا تؤثر فيه الاجازة اللاحقة لتأخرها عنه ، وهو فتوى الشيخ في المبسوط </w:t>
      </w:r>
      <w:r>
        <w:rPr>
          <w:rStyle w:val="FootnoteAnchor"/>
          <w:rtl w:val="true"/>
        </w:rPr>
        <w:footnoteReference w:id="8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المانع من العتق انما هو تعلق حق المرتهن به ، فاذا أسقط حقه ارتفع المانع ، وبه أفتى في النهاية </w:t>
      </w:r>
      <w:r>
        <w:rPr>
          <w:rStyle w:val="FootnoteAnchor"/>
          <w:rtl w:val="true"/>
        </w:rPr>
        <w:footnoteReference w:id="86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لو سبق الاذن على العتق ، صح قولا 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صحة عتق المرتهن مع اجازة الراهن تردد ، والوجه المنع ، لعدم الملك ما لم يسبق الاذن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أن شرط صحة العتق سبق الملك ولم يحصل فيكون العتق باطلا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الاجازة اللاحقة دالة على الرضا بالعتق ، فيكون صحيحا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حملت الشجرة أو الدابة أو المملوكة بعد الارتهان كان الحمل رهنا كالاصل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 آراء الاصحاب هنا ، والذي اختاره المصنف مذهب الشيخ في النهاية </w:t>
      </w:r>
      <w:r>
        <w:rPr>
          <w:rStyle w:val="FootnoteAnchor"/>
          <w:rtl w:val="true"/>
        </w:rPr>
        <w:footnoteReference w:id="8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 في نكت النهاية أنه لا يدخل ، وهو مذهب الشيخ في المبسوط </w:t>
      </w:r>
      <w:r>
        <w:rPr>
          <w:rStyle w:val="FootnoteAnchor"/>
          <w:rtl w:val="true"/>
        </w:rPr>
        <w:footnoteReference w:id="8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8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ولعله الاقرب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يدخل الزرع ولا الشجر ولا النخل في رهن الارض ، ولو قال بحقوقها دخل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أصالة عدم الرهن ، ترك العمل بها في رهن الارض لوجود اللفظ الدال على رهنها ، فيبقى معمولا بها فيما عداها ، ولان عقد الرهن انما تناول الارش فقط ، وليس الزرع والنخل والشجر جزءا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ظاهر الرواية </w:t>
      </w:r>
      <w:r>
        <w:rPr>
          <w:rStyle w:val="FootnoteAnchor"/>
          <w:rtl w:val="true"/>
        </w:rPr>
        <w:footnoteReference w:id="8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رهن من مسلم خمرا لم يصح ، فلو انقلب في يده خلا فهو له على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أن هذا الخل هو الخمر بعينه ، وانما امتاز عنه بأوصاف عارضة له ، فيكون للراهن أخذه ، 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وجد عين ماله كان له أخذها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الخمر لا يدخل في ملك المسلم ، بمعنى أنه لا يصح له التصرف فيه ببيع أو هبة أو غير ذلك ، فاذا رهنه خرج عن ملكه وصار كالمباح يملكه المرتهن باجازته له ، وهو فتوى الشيخ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هذا الوجه ضعف ظاهر ، فاذن الوجه الاول هو المعتمد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أقر المفلس بعين دفعت الى المقر له ، وفيه تردد ، لتعلق حق الغرماء بأعيان أمواله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اقرار العقلاء على أنفسهم جائز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حق الغرماء قد تعلق شرعا بأعيان ماله ، فلا يسمع اقراره لما فيه من تضييع الحقوق الثابتة شرعا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وجد عين ماله كان له أخذها ، ولو لم يكن سواها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يضرب مع الغرماء بدينه ، سواء كان وفاء أو لم يكن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الشيخ في النهاية </w:t>
      </w:r>
      <w:r>
        <w:rPr>
          <w:rStyle w:val="FootnoteAnchor"/>
          <w:rtl w:val="true"/>
        </w:rPr>
        <w:footnoteReference w:id="8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والاستبصار </w:t>
      </w:r>
      <w:r>
        <w:rPr>
          <w:rStyle w:val="FootnoteAnchor"/>
          <w:rtl w:val="true"/>
        </w:rPr>
        <w:footnoteReference w:id="8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عدم الاختصاص مع قصور أمواله عن أداء ديونه ، لما فيه من الاضرار بباقي الغرماء ، والاول مذهب الاكثر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وجد عين ماله كان له أخذها </w:t>
      </w:r>
      <w:r>
        <w:rPr>
          <w:rStyle w:val="FootnoteAnchor"/>
          <w:rtl w:val="true"/>
        </w:rPr>
        <w:footnoteReference w:id="8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النماء متصلا ، كالسمن أو الطول ، فزادت لذلك قيمته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أخذه ، لان هذا النماء يتبع الاصل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 بهذا القول هو الشيخ أبو جعفر رضي‌اللّه‌عنه في المبسوط ، لان النماء المتصل تابع للاصل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ينتقل بانتقاله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منشأ التردد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فالنظر الى ان الزيادة حصلت في ملك المشتري اجماعا فتكون له كالنماء المنفصل ، ولقوله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الخراج بالضمان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فحينئذ يتخير البائع بين أخذه بقيمته ، ويرد على الغرماء الفاضل من القيمة عن الثمن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الضرب مع الغرماء ، كما اختاره أبو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والالتفات الى أن النماء المتصل </w:t>
      </w:r>
      <w:r>
        <w:rPr>
          <w:rStyle w:val="FootnoteAnchor"/>
          <w:rtl w:val="true"/>
        </w:rPr>
        <w:footnoteReference w:id="8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تابع في أكثر صور الانتقالات ، فيكون تابعا هنا ترجيحا للاغلبية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الوصف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الرشد ، وهو أن يكون مصلحا لماله ، وهل يعتبر العدالة؟ 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اختلاف التفسير في الرشد المذكور في الآية ، فان بعض المفسرين فسره باصلاح المال والعدالة ، وبه أفتى الشيخ في المبسوط </w:t>
      </w:r>
      <w:r>
        <w:rPr>
          <w:rStyle w:val="FootnoteAnchor"/>
          <w:rtl w:val="true"/>
        </w:rPr>
        <w:footnoteReference w:id="8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وبعضهم فسره باصلاح المال فقط ، وعن ابن عباس انه الوقار والحلم والعقل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ويعلم رشده باختباره بما يلائمه من التصرفات ، ليعلم قوته على المكايسة في المبيعات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المكايسة بالياء المنقطة من تحتها نقطتين المغالبة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كايسته فكسته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غلبته ، وهو يكايسه في البيع </w:t>
      </w:r>
      <w:r>
        <w:rPr>
          <w:rStyle w:val="FootnoteAnchor"/>
          <w:rtl w:val="true"/>
        </w:rPr>
        <w:footnoteReference w:id="8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يثبت حجر المفلس الا بحكم الحاكم ، وهل يثبت في السفيه بظهور سفهه؟ فيه تردد ، والوجه أنه لا يثبت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كون الحجر حكما شرعيا ، فيقف على اذن الحاكم كغيره من الاحكام ، وبه أفتى الشيخ في المبسوط </w:t>
      </w:r>
      <w:r>
        <w:rPr>
          <w:rStyle w:val="FootnoteAnchor"/>
          <w:rtl w:val="true"/>
        </w:rPr>
        <w:footnoteReference w:id="8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والالتفات الى أن تحقق السبب الموجب للحجر وهو السفه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أودعه انسان وديعة فأتلفها ، فيه تردد ، والوجه أنه لا يضمن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أصالة البراءة ، ولان المودع أتلف ماله بايداعه السفيه ، فلا يستحق عليه شيئا ، كما لو أودعه الصبي والمجنون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كونه مباشرا للاتلاف ، فيجب عليه الضمان كغيره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حلف السفيه انعقدت يمينه ، ولو حنث كفر بالصوم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خلاف في انعقاد يمينه مع الاولوية ، أو تساوي الطرفين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الاشكال في الاقتصار على الصوم مع الحنث الذي تجب به الكفارة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عرفت هذا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منشأ التردد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كونه ممنوعا من التصرف في أمواله ، فلا يجوز له التكفير بغير الصوم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كل واحد من خصال الكفارة مأذون في فعله شرعا ، فيجوز له التكفير به ، ونمنع عموم المنع من التصرف في المال ، بل انما نمنع من انفاق المال في غير الاعراض السديدة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عبرة برضا المضمون عنه ، لان الضمان كالقضاء ، ولو أنكر بعد الضمان لم يبطل ، على الاصح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تبرع الضامن بالضمان وقبل المضمون له ذلك ، صح الضمان وبرأت ذمة المضمون عنه ، الا أن ينكر ذلك ويأباه ، فيبطل ضمان المتبرع ويكون الحق باقيا على أصله ، لم ينتقل عنه بالضمان </w:t>
      </w:r>
      <w:r>
        <w:rPr>
          <w:rStyle w:val="FootnoteAnchor"/>
          <w:rtl w:val="true"/>
        </w:rPr>
        <w:footnoteReference w:id="8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فتوى شيخنا المفيد ، وتبعهما ابن البراج وابن حمزة ، وانما كان الاول أصح لوجوه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الضمان يجري مجرى القضاء ، فلو قضى الاجنبي دين الغريم ورضي المدين ، برأت ذمة المدين اجماعا ولم يكن له رده ، فكذا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عليا عليه ‌السلام ضمن عن الميت ولو كان رضي المضمون عنه معتبرا لما صح هذا الضمان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، لاحتمال الاختصاص بالميت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الضمان ناقل عندنا ، فاعادة المال الى ذمة المضمون عنه بعد انتقاله الى ذمة الضامن يحتاج الى دليل شرعي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والضمان المؤجل جائز اجماعا ، وفي الحال تردد ، أظهره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الاصل الدال على الجواز ، وبه أفتى الشيخ في المبسوط </w:t>
      </w:r>
      <w:r>
        <w:rPr>
          <w:rStyle w:val="FootnoteAnchor"/>
          <w:rtl w:val="true"/>
        </w:rPr>
        <w:footnoteReference w:id="8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وأتبعه المتأخر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الضمان عقد شرع للارفاق ، ولا ارفاق في الحال ، وبه أفتى الشيخ في النهاية </w:t>
      </w:r>
      <w:r>
        <w:rPr>
          <w:rStyle w:val="FootnoteAnchor"/>
          <w:rtl w:val="true"/>
        </w:rPr>
        <w:footnoteReference w:id="8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ولقائل أن يمنع المقدمتين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الحق المضمون ، 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ما ليس بلازم لكن يؤول الى اللزوم ، كمال الجعالة قبل فعل ما شرط ، وكمال السبق والرماية على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كون الجعالة عقدا جائزا من الطرفين قبل الشروع فلا يصح ضمان مالها ، اذ هو ضمان ما لم يجب ، وبه أفتى الشيخ في الخلاف </w:t>
      </w:r>
      <w:r>
        <w:rPr>
          <w:rStyle w:val="FootnoteAnchor"/>
          <w:rtl w:val="true"/>
        </w:rPr>
        <w:footnoteReference w:id="8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الآية ، وعموم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الزعيم غارم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ولان في الضمان مصلحة مقصودة للعقلاء لا يمكن حصولها الا به ، فيكون مشروعا ، 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رآه المسلمون حسنا فهو عند اللّه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أفتى الشيخ في المبسوط </w:t>
      </w:r>
      <w:r>
        <w:rPr>
          <w:rStyle w:val="FootnoteAnchor"/>
          <w:rtl w:val="true"/>
        </w:rPr>
        <w:footnoteReference w:id="8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عقد السبق والرماية ، فان قلنا انه عقد لازم كالاجارة ، صح ضمان ماله وان قلنا انه جائز كالجعالة ، كان البحث فيه كالبحث في الجعالة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ضمان الاعيان المضمونة ، كالغصب والمقبوض بالبيع الفاسد تردد ، والاشبه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مقتضى الاصل ، ولان في الضمان مصلحة مقصودة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مشروعا ، اذ الاحكام تابعة للمصالح عندنا ، ولانها أعيان مضمونة فيصح ضمانها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كونها غير ثابتة في الذمة ، اذ الواجب تسليمها فقط ، فلا يصح ضمانها ، اذ معناه انتقال المال من ذمة الى أخرى ، وهذا المعنى غير متحقق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يشترط العلم بكمية المال ، فلو ضمن ما في ذمته ، صح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الشيخ رحمه‌ اللّه في المبسوط </w:t>
      </w:r>
      <w:r>
        <w:rPr>
          <w:rStyle w:val="FootnoteAnchor"/>
          <w:rtl w:val="true"/>
        </w:rPr>
        <w:footnoteReference w:id="8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8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اشتراط العلم بكمية المال المضمون ، دفعا للغرر والجهالة ، وتبعه ابن البراج في المهذب والمتأخر ، ولم يشترطه في النهاية </w:t>
      </w:r>
      <w:r>
        <w:rPr>
          <w:rStyle w:val="FootnoteAnchor"/>
          <w:rtl w:val="true"/>
        </w:rPr>
        <w:footnoteReference w:id="8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عملا بالاصل ، وعليه الاكثر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ضمن عهدة الثمن ، لزمه دركه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لو طالب بالارش رجع على الضامن ، لان استحقاقه ثابت عند العقد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أصالة براءة الذمة ، ولان ضمان عهدة الثمن عبارة عن الالزام باداء الثمن مع خروج المبيع مستحقا ، وهذا المعنى غير موجود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دفع الثمن في مقابلة المبيع يقتضي تقسطه على جميع أجزائه ، فاذا ظهر به عيب سابق تبينا أن بعض الثمن لم يكن مستحقا للبائع ، فيكون له الرجوع على الضامن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كان الدين مؤجلا ، فضمنه حالا ، لم يصح ، وكذا لو كان الى شهرين ، فضمنه الى شهر ، لان الفرع لا يرجح على الاصل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أصل الصحة ، ولاشتماله على المنفعة المقصودة للعباد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الضامن فرع على المضمون عنه ، فلا يجوز أن يكون المال عليه أثقل مما كان على المضمون عنه ، اذ فيه ترجيح الفرع على الاصل ، وهو فتوى الشيخ في المبسوط </w:t>
      </w:r>
      <w:r>
        <w:rPr>
          <w:rStyle w:val="FootnoteAnchor"/>
          <w:rtl w:val="true"/>
        </w:rPr>
        <w:footnoteReference w:id="8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ولما ضعف هذا الوجه ظاهرا ، كان الاعراض عنه حقيقا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ويبرأ المحيل وان لم يبرأه المحتال ،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اشترط الشيخ في براءة ذمة المحيل ابراء المحتال ، عملا بالرواية </w:t>
      </w:r>
      <w:r>
        <w:rPr>
          <w:rStyle w:val="FootnoteAnchor"/>
          <w:rtl w:val="true"/>
        </w:rPr>
        <w:footnoteReference w:id="8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وعليه دل ظاهر كلام الاكثر ، ولم يعتبر المتأخر ذلك ، لان الابراء اسقاط ما في الذمة ، وبالحوالة قد حصل سقوط ما في الذمة ، فلا معنى لاشتراط الابراء ، اذ هو تحصيل للحاصل ، وأنه 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ويشترط تساوي المالين جنسا ووصفا ، تفصيا من التسلط على المحال ، اذ لا يجب أن يدفع الامثل ما عليه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أصالة عدم الاشتراط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في عدم اعتبار تساوي الحقين تسلطا على المحال عليه والاضرار به ، فيكون منفيا بالآية والرواية ، فيكون التساوي معتبرا ، وبه أفتى الشيخ في المبسوط </w:t>
      </w:r>
      <w:r>
        <w:rPr>
          <w:rStyle w:val="FootnoteAnchor"/>
          <w:rtl w:val="true"/>
        </w:rPr>
        <w:footnoteReference w:id="8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وأتبعه ابن البراج وابن حمزة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ضعيف ، لانا نعتبر في صحة الحوالة رضا المحال عليه ، ومع رضاه بذلك يندفع هذا المقال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قال أحلتك عليه فقبض ، وقال المحيل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قصدت الوكالة ، وقال المحتال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أحلتني بمالي عليك فالقول قول المحيل ، لانه أعرف بلفظه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ظاهر اللفظ ، فيكون القول قول المحتال ، لاستناده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الى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المتكلم أعرف بكلامه وقصده ، فيكون القول قوله عملا بقوله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وانما لامرئ ، ما نوى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أحال المشتري البائع بالثمن ، ثم رد المبيع بالعيب السابق ، بطلت الحوالة ، لانها تتبع البيع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كون الحوالة عقدا ، فيجب الوفاء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الصغرى فلان العقد اسم للايجاب والقبول ، ولا بدّ من اعتبارهما فيها ، وان وقع الخلاف في اعتبار رضا المحال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الكبرى ، فلقوله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أَوْفُوا بِالْعُقُودِ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كونها تابعة للبيع هنا ومرتبة عليه وقد بطل بالرد ، فيبطل ، لاستحالة وجود التابع من حيث أنه تابع بدون المتبوع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وتصح الحوالة حالة ومؤجلة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رحمه‌ اللّه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يصح ضمان مال ولا نفس الا بأجل معلوم </w:t>
      </w:r>
      <w:r>
        <w:rPr>
          <w:rStyle w:val="FootnoteAnchor"/>
          <w:rtl w:val="true"/>
        </w:rPr>
        <w:footnoteReference w:id="8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الجواز ، عملا بأصالتي الجواز وعدم الاشتراط ، وهو اختياره فى المبسوط </w:t>
      </w:r>
      <w:r>
        <w:rPr>
          <w:rStyle w:val="FootnoteAnchor"/>
          <w:rtl w:val="true"/>
        </w:rPr>
        <w:footnoteReference w:id="9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واختاره المتأخر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لم أحضره كان علي كذا ، لم يلزمه الا احضاره دون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كذا الى كذا ان لم أحضره ، وجب عليه ما شرط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الشرط مقدم على الجزاء طبعا ، وتقديم الجزاء عليه لفظا جائز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لكنه لا يخل بالمعنى ، لانه مؤخر تقديرا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عرفت هذا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الفارق في هذه المسألة ليس تقديم حرف الشرط وتأخيره كما زعم من يزعم انه ناقد خريت ، بل الفارق مستفاد من الخبر المتلقى بالقبول المأثور عن أبي عبد اللّه عليه ‌السلام </w:t>
      </w:r>
      <w:r>
        <w:rPr>
          <w:rStyle w:val="FootnoteAnchor"/>
          <w:rtl w:val="true"/>
        </w:rPr>
        <w:footnoteReference w:id="9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تكفل بتسليمه مطلقا ، انصرف الى بلد العقد ، وان عين موضعا لزم ، ولو دفعه في غيره لم يبرأ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لم يكن في نقله كلفة ولا في تسلمه ضرر وجب تسلمه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 هو الشيخ رحمه‌ اللّه في المبسوط </w:t>
      </w:r>
      <w:r>
        <w:rPr>
          <w:rStyle w:val="FootnoteAnchor"/>
          <w:rtl w:val="true"/>
        </w:rPr>
        <w:footnoteReference w:id="9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وتبعه ابن البراج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ومنشأ التردد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اصالة براءة الذمة من وجوب التسليم ، ترك العمل بها في صورة تسليمه في الموضع المشروط تسليمه فيه ، فيبقى معمولا بها فيما سواها ولان تسليمه في غير الموضع المعين ليس حقا له ، فلا يجب عليه قبوله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في ذلك احسانا بالكفيل وارفاقا به ، ولا ضرر على المكفول فيه ، فيكون تسلمه واجبا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الصغرى ، فظاهرة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الكبرى ، فلعموم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وَأَحْسِنُوا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من الآيات الدالة على الامر بمساعدة الاخوان والارفاق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تصح كفالة المكاتب ، على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أصل الصحة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صحة الكفالة بالنفس تابعة لصحة الكفالة بالمال الذي في ذمة الكفيل ، وضمان المال الذي في ذمة المكاتب لسيده لا يصح ، فكذا كفالته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تسليمه ، وهو اختيار الشيخ في المبسوط </w:t>
      </w:r>
      <w:r>
        <w:rPr>
          <w:rStyle w:val="FootnoteAnchor"/>
          <w:rtl w:val="true"/>
        </w:rPr>
        <w:footnoteReference w:id="9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ولقائل أن يمنع صحة ضمان المال عنه ، كما اختاره المصنف رحمه‌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صالحه على دراهم بدنانير أو بدراهم صح ، ولم يكن فرعا للبيع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يعتبر فيه ما يعتبر في الصرف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المسألة يبنى على أن الصلح هل هو عقد قائم بنفسه ، أو فرعا على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قلنا بالاول ، وهو الذي قواه الشيخ رحمه‌ اللّه في المبسوط </w:t>
      </w:r>
      <w:r>
        <w:rPr>
          <w:rStyle w:val="FootnoteAnchor"/>
          <w:rtl w:val="true"/>
        </w:rPr>
        <w:footnoteReference w:id="9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وعليه أكثر الاصحاب ، لم يعتبر في هذه المسألة ما اعتبر في الصرف من وجوب التقابض في المجلس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قلنا بالثاني ، وهو ظاهر كلام الشيخ في الخلاف </w:t>
      </w:r>
      <w:r>
        <w:rPr>
          <w:rStyle w:val="FootnoteAnchor"/>
          <w:rtl w:val="true"/>
        </w:rPr>
        <w:footnoteReference w:id="9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أورد مسألة دالة على ذلك ، أعتبر فائدة الذين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الصلح فرع على غيره ، فالولاية فرع على خمسة عقود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 والاجارة والابراء والعارية والهبة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أتلف على رجل ثوبا قيمته درهم ، فصالحه عنه على درهمين صح على الاشبه ، لان الصلح وقع عن الثوب لا عن الدرهمين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الشيخ في الخلاف </w:t>
      </w:r>
      <w:r>
        <w:rPr>
          <w:rStyle w:val="FootnoteAnchor"/>
          <w:rtl w:val="true"/>
        </w:rPr>
        <w:footnoteReference w:id="9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بطلان هذا الصلح ، بناء على قاعدته ، فيفضي الى الربا حينئذ ، اذ هو بيع درهم بدرهمين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اخترنا القول الثاني لا جرم كان هذا الصلح عندنا صحيحا ، وهو اختيار المتأخر وقوله في المبسوط </w:t>
      </w:r>
      <w:r>
        <w:rPr>
          <w:rStyle w:val="FootnoteAnchor"/>
          <w:rtl w:val="true"/>
        </w:rPr>
        <w:footnoteReference w:id="9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والمصنف سلم القاعدة ومنع ثبوت الربا حينئذ ، لان الصلح انما وقع عن الثوب دون الدرهم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اخراج الرواشن والاجنحة الى الطرق النافذة اذا كانت عالية لا تضر بالمارة ، ولو عارض فيها مسلم ، على الاصح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أوجب الشيخ رحمه‌ اللّه القلع مع معارضة واحد من المسلمين ، اذ الطريق حق لجميع المسلمين ، فلا يجوز الانتفاع بها مع انكار أحدهم كغيرها من الحقوق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أن القلع لا يجب ، عملا بالاصل ، اذ الطريق غير مملوكة ، فلا يكون مشتركة ، بل انما يملك منافعها ، 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الاستطراق والجلوس غير المضر ، وهي المشتركة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صالحهم على احداث روشن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يصح ، لانه افراد الهواء بالبيع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الخلاف مبني على الاختلاف في عقد الصلح ، فان جعلناه فرعا لم يصح ، والاصح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التمس وضع جذوعه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لو انهدم ، لم يعد الطرح الا باذن مستأنف ، وفيه قول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الاخر جواز الاعادة ، لان له الاستدامة فجاز له الاعادة لتساويهما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خرجت أغصان الشجر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صالحه على ابقائه في الهواء ، لم يصح على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البحث في هذا التردد ، كالبحث في التردد السابق ، وقد سلف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تصح الشركة بالاعمال ، كالخياطة والنساجة ، نعم لو عملا معا لواحد بأجرة ، ودفع إليهما شيئا واحدا عوضا عن أجرتهما ، تحققت الشركة في ذلك الشي‌ء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بالوجوه ، ولا شركة المفاوضة ، وانما تصح بالاموال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أقسام الشركة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شركة الاموال ، وهي المسماة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شركة العنان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وانما سميت بذلك ، لانهما متساويان فيها ، ويتصرفان فيها بالسوية بينهما كالفارسين اذا سيرا دابتهما وتساويا في ذلك ، فان عنايتهما حالة السير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مشتقة من عن الشي‌ء اذا عرض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عنت لي حاجة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عرضت ، سمي به الشركة ، لان كل واحد منهما يزعم أن له مشاركة صاحبه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انها مشتقة من المعاننة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عاننت فلانا اذا عارضته بمثل ماله وفعاله ، وكل واحد من الشريكين يخرج في معارضة صاحبه بماله وتصرفه ، فيخرج مالا لصاحبه ويتصرف كتصرفه ، فسميت بذلك كذلك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الاخير أصلح ما قيل فيه </w:t>
      </w:r>
      <w:r>
        <w:rPr>
          <w:rStyle w:val="FootnoteAnchor"/>
          <w:rtl w:val="true"/>
        </w:rPr>
        <w:footnoteReference w:id="9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 في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وشركة العنان أن يشتركا في شي‌ء خاص دون سائر أموالهما ، كأنّه عنّ لهما شي‌ء فاشترياه فيشتركا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الجعدي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وشاركنا قريشا في تقاها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أحسابها شرك العنان </w:t>
      </w:r>
      <w:r>
        <w:rPr>
          <w:rStyle w:val="FootnoteAnchor"/>
          <w:rtl w:val="true"/>
        </w:rPr>
        <w:footnoteReference w:id="9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وحكاه المتأخر في كتابه ، وهذه الشركة هي الصحيحة عندنا ، وباقي الاقسام بالاجماع الحاصل من الطائفة على بطلانها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شركة الاعمال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انها شركة الابدان أيضا ، وهي أن يشترك الصانعان على أن ما ارتفع لهما من كسبهما ، فهو بينهما على حسب ما يشترطانه ، وسواء كانا متفقي الصنعة ، كالنجارين والخبازين ، أو مختلفي الصنعة كالنجار والخباز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التفسير ذكره الشيخ في المبسوط </w:t>
      </w:r>
      <w:r>
        <w:rPr>
          <w:rStyle w:val="FootnoteAnchor"/>
          <w:rtl w:val="true"/>
        </w:rPr>
        <w:footnoteReference w:id="9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المتأخر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الاشتراك في اجرة العمل ، ومقصوده ما ذكره في 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تسامح يعلم مما ذكره المصنف في المتن ، وهذا التفسير ذكره الفقيه ابن حمزة وابن زهرة في الكيفية ، وقطب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الدين الكيدري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باطلة عندنا ، وبه قال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يصح مع الاتفاق والاختلاف ، الا في الاحتطاب والاحتشاش والاصطياد والاغتنام ، وجوز مالك في 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 على بطلانها باجماع الفرقة ، وبأن العقود الشرعية تفتقر الى أدلة شرعية ، وحيث لا دلالة فلا شرع ، وبأن النبي عليه ‌السلام نهى عن الغرر ، وهذا غرر ، لان كلا منهما لا يعلم أتلف شيئا أم لا ، ولا قيمة المتلف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شركة الوجوه ، وهي أن يكون رجلان وجيهان في الشرف ولا مال لهما ، فيعقدان الشركة على أن يتصرف كل منهما بجاهه في ذمته ، ويكون ما ارتفع لهما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التفسير ذكره الشيخ في المبسوط </w:t>
      </w:r>
      <w:r>
        <w:rPr>
          <w:rStyle w:val="FootnoteAnchor"/>
          <w:rtl w:val="true"/>
        </w:rPr>
        <w:footnoteReference w:id="9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وتبعه المتأخر وابن زهرة والقطب الكيدري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الغزالي في الوجيز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أن يبيع الوجيه مال الخامل بزيادة ربحه ليكون له بعضه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واختاره شيخنا في القواعد </w:t>
      </w:r>
      <w:r>
        <w:rPr>
          <w:rStyle w:val="FootnoteAnchor"/>
          <w:rtl w:val="true"/>
        </w:rPr>
        <w:footnoteReference w:id="9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 في الخلاف على بطلانها بما سبق في الاولى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شركة المفاوضة ، وهي أن يكون مالهما من كل شي‌ء يملكانه بينهما ذكره يعقوب بن السكيت ، ووافقه على ذلك مالك وأحمد واسحاق وأبو ثور ، وصححها أبو حنيفة وسفيان الثوري والاوزاعي بشروط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الشريكان 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يكونا 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7" w:name="pg19579_201074"/>
    </w:p>
    <w:p>
      <w:pPr>
        <w:pStyle w:val="BookText"/>
        <w:rPr/>
      </w:pPr>
      <w:bookmarkEnd w:id="2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انفاق قدر المال الذي ينعقد الشركة في حقه ، كالدراهم والدنانير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يشارك كل منهما صاحبه فيما يكتسبه وان قل ، ومما يلزمه من الغرامات من غصب وكفالة بمال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 الشيخ في الخلاف </w:t>
      </w:r>
      <w:r>
        <w:rPr>
          <w:rStyle w:val="FootnoteAnchor"/>
          <w:rtl w:val="true"/>
        </w:rPr>
        <w:footnoteReference w:id="9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بطلانها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الدليل الدال على الصحة وبأن الانعقاد حكم شرعي ، فيقف على مورد الشرع ولا دلالة ، فلا حكم ، ولان هذه الشروط التي ذكروها في اكتساب المال والغرامة باطلة ، فلا تصح معها الشركة ولعموم النهي عن الغرر ، ولا شك في حقيقة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8" w:name="__RefHeading___Toc34908_2314609296"/>
      <w:bookmarkStart w:id="239" w:name="_Toc85"/>
      <w:bookmarkEnd w:id="238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2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شركة المفاوضة وان كانت باطلة شرعا ، لكن لها حكم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باع أحد الشريكين سلعة بينهما ، وهو وكيل في القبض وادعى المشتري تسليم الثمن الى البائع وصدقه الشريك ، برئ المشتري من حقه ، وقبلت شهادته على القابض في النصف الاخر ، وهو حصة البائع ، لارتفاع التهمة عنه في ذلك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ادعى تسليمه الى الشريك ، فصدقه البائع ، لم يبرأ المشتري من شي‌ء من الثمن ، لان حصة البائع لم تسلم إليه ولا الى وكيله والشريك ينكره ، فيكون القول قوله مع يمينه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تقبل شهادة 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والمنع في المسألتين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 هو الشيخ رحمه‌ اللّه في المبسوط </w:t>
      </w:r>
      <w:r>
        <w:rPr>
          <w:rStyle w:val="FootnoteAnchor"/>
          <w:rtl w:val="true"/>
        </w:rPr>
        <w:footnoteReference w:id="9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9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واحتج عليه في 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 شهادة البائع هنا لا تجر له نفعا ، ولا تدفع عنه مضرة ، فيجب قبولها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الصغرى ، فلان البائع يقول للمشتري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 ثابت عليك ، ولا يسقط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بالدفع الى شريكي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حق شريكي ، فلا يرجع الي منه شي‌ء بحال أعطيته أو لم تعطه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الكبرى ، فاجماعية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واختار المصنف قبول الشهادة في الصورتين ، ولعله الانسب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منع قبول شهادة الشريك على البائع فلانه شهد بقبض شي‌ء يصفه له ، ولو سمعنا شهادته فيه لاثبتنا حقه على البائع بقوله ، وجوزنا له انتزاعه منه ، وهو باطل قطعا ، والشهادة اذا منع بعضها منع سائرها ، وبه قال بعض القدماء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نظر ، فانه لا يلزم من عدم سماعها في النصف المختص </w:t>
      </w:r>
      <w:r>
        <w:rPr>
          <w:rStyle w:val="FootnoteAnchor"/>
          <w:rtl w:val="true"/>
        </w:rPr>
        <w:footnoteReference w:id="9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عدم سماعها في النصف الاخر ، وهو مذهب الشيخ في المبسوط </w:t>
      </w:r>
      <w:r>
        <w:rPr>
          <w:rStyle w:val="FootnoteAnchor"/>
          <w:rtl w:val="true"/>
        </w:rPr>
        <w:footnoteReference w:id="9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منع قبول شهادة البائع على الشريك ، فلما في قبول هذه من دفع الضرر عنه ، اذ مع قبول الشهادة يثبت القبض ، فيختص بما يأخذه المشتري دون شريكه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الاختصاص انما حصل باعتبار قبول هذه الشهادة ، فتكون مردودة ، لتحقق هذه التهمة المانعة من القبول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9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يفتقر المخير في تملك المباح الى نية التملك؟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أصالة عدم الاشتراط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كون التملك عملا يفتقر الى 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الصغرى ، فظاهرة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عمل الا بنية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شرط أن يشتري أصلا يشتركان في نمائه ، كالشجر والغنم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يفسد ، لان مقتضاه التصرف في رأس المال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 هو الشيخ رحمه‌ اللّه في المبسوط </w:t>
      </w:r>
      <w:r>
        <w:rPr>
          <w:rStyle w:val="FootnoteAnchor"/>
          <w:rtl w:val="true"/>
        </w:rPr>
        <w:footnoteReference w:id="9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وأتبعه المتأخر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التردد ، فمنشؤه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النظر الى الاصل الدال على الجواز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كونه شرطا منافيا لمقتضى العقد ، فيكون باطلا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أنه مناف لمقتضاه ، فلان مقتضى المضاربة التصرف في رأس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بطلانه حينئذ ، فبالاجماع ، ولعله الاقرب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وينفق العامل في السفر كمال نفقته من أصل المال ،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الشيخ رحمه‌ اللّه في المبسوط </w:t>
      </w:r>
      <w:r>
        <w:rPr>
          <w:rStyle w:val="FootnoteAnchor"/>
          <w:rtl w:val="true"/>
        </w:rPr>
        <w:footnoteReference w:id="9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أنه ليس للعامل أن ينفق من مال القراض ، لا سفرا ولا حضرا ، عملا بالاصل الدال على المنع ، وأفتى به في النهاية </w:t>
      </w:r>
      <w:r>
        <w:rPr>
          <w:rStyle w:val="FootnoteAnchor"/>
          <w:rtl w:val="true"/>
        </w:rPr>
        <w:footnoteReference w:id="9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9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بالاول ، مستدلا بالاجماع ، واختاره المتأخر وصاحب الواسطة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النفقة الزائدة على نفقة الحضر من أصل المال والباقي من العامل كان وجها ، وهو اختيار صاحب كشف الرموز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شرط مال القراض أن يكون عينا ، وأن يكون دراهم أو دنانير ، وفي القراض بالنقرة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كونها معتبرة بالقيمة ، فلا تصح المضاربة بها ، لانها كالثياب والحيوان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كونها أصلا للدراهم ، وقد جازت المقارضة بها ، فجواز المقارضة بالنقرة أولى ، لقبح ترجيح الفرع على الاصل ولاستلزامه اياه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ويلزم الحصة بالشرط دون الاجرة ، على الاصح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الشيخ في النهاية </w:t>
      </w:r>
      <w:r>
        <w:rPr>
          <w:rStyle w:val="FootnoteAnchor"/>
          <w:rtl w:val="true"/>
        </w:rPr>
        <w:footnoteReference w:id="9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أن العامل ليس له من الربح شي‌ء ، وانما له اجرة المثل على رب المال فقط ، وهو اختيار شيخنا المفيد وأبي الصلاح وسلار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اختيار الشيخ في المبسوط </w:t>
      </w:r>
      <w:r>
        <w:rPr>
          <w:rStyle w:val="FootnoteAnchor"/>
          <w:rtl w:val="true"/>
        </w:rPr>
        <w:footnoteReference w:id="9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والخلاف </w:t>
      </w:r>
      <w:r>
        <w:rPr>
          <w:rStyle w:val="FootnoteAnchor"/>
          <w:rtl w:val="true"/>
        </w:rPr>
        <w:footnoteReference w:id="9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والاستبصار </w:t>
      </w:r>
      <w:r>
        <w:rPr>
          <w:rStyle w:val="FootnoteAnchor"/>
          <w:rtl w:val="true"/>
        </w:rPr>
        <w:footnoteReference w:id="9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واختاره المتأخر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أَوْفُوا بِالْعُقُودِ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عند شروطهم ، قال المتأخر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اخبار بمعنى الامر ومعناه يجب عليهم أن يوفوا بشروطهم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الروايات المروية عن أهل البيت عليهم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بدّ أن يكون الربح مشاعا ، فلو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خذه قراضا والربح لي فسد ، ويمكن أن يجعل بضاعة ، نظرا الى المعنى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التردد 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والربح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منشأ التردد في هاتين المسألتين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العمل بظاهر اللفظ ، فيكون قراضا فاسدا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الالتفات الى المعنى ، فيكون المال على التقدير الاول بضاعة وعلى الثاني قرضا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0" w:name="pg19579_201078"/>
    </w:p>
    <w:p>
      <w:pPr>
        <w:pStyle w:val="BookText"/>
        <w:rPr/>
      </w:pPr>
      <w:bookmarkEnd w:id="2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شرط لغلامه حصة معهما ، صح عمل الغلام أو لم يعمل ولو شرط لاجنبي وكان عاملا صح ، وان لم يكن عاملا فسد ، وفيه وجه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بالغلام هنا مملوك رب المال ، وبالاجنبي ما عداه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الاخر يمكن أن يقال بصحة الشرط ، عملا بعموم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أَوْفُوا بِالْعُقُودِ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الشيخ رحمه‌ اللّه قال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شرط رب المال الربح لغلامه فاما أن يكون حرا أو عبدا ، فان كان عبدا نظرت ، فان لم يكن من الغلام عمل صح قولا واحدا ، وان شرط عليه العمل فعلى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كان حرا أو أجنبيا ، فشرط له من الربح قسطا ، فان لم يشترط منه العمل بطل قولا واحدا ، وان شرط العمل صح قولا واحدا </w:t>
      </w:r>
      <w:r>
        <w:rPr>
          <w:rStyle w:val="FootnoteAnchor"/>
          <w:rtl w:val="true"/>
        </w:rPr>
        <w:footnoteReference w:id="9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 العامل مقبول في التلف ، وهل يقبل في الرد؟ فيه تردد أظهره أنه لا يقبل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كونه مدعيا ، فلا يقبل قوله الا مع البينة ، عملا بقوله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البينة على المدعي واليمين على المدعى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كونه أمينا ، فيقبل قوله ، وهو اختيار الشيخ في المبسوط </w:t>
      </w:r>
      <w:r>
        <w:rPr>
          <w:rStyle w:val="FootnoteAnchor"/>
          <w:rtl w:val="true"/>
        </w:rPr>
        <w:footnoteReference w:id="9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1" w:name="__RefHeading___Toc34910_2314609296"/>
      <w:bookmarkStart w:id="242" w:name="_Toc86"/>
      <w:bookmarkEnd w:id="241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الامناء على أقسام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يقبل قوله في الرد اجماعا ، وهو كل من قبض الشي‌ء لمصلحة مالكه فقط ، كالمودع والوكيل المتبرع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عكسه ، وهو كل من قبض الشي‌ء لمصلحته فقط ، كالمرتهن والمستأجر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وقع الخلاف في قبول قوله ، وهو كل من قبض الشي‌ء لمصلحة مشتركة بينه وبين مالكه ، كالعامل في القراض والوكيل بجعل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ومنشأ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تعارض المصلحتين ، واذا تعارضتا وجب الترجيح وهو من طرفنا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مات رب المال وهو عروض ، كان له البيع ، الا أن يمنعه الوارث ، وفيه 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المنع من البيع ، لانفساخ المقارضة بالموت الا مع اذن الوارث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تلف مال القراض أو بعضه بعد دورانه في التجارة ، احتسب التالف من الربح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تلف قبل ذلك ، وفي هذا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أصالة براءة ذمة العامل ، وعدم كون الربح وقاية لرأس المال ، ترك العمل بها في صورة التلف بعد دورانه في التجارة ، فيبقى معمولا بها فيما عداها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المال المدفوع قد صار مضاربة بنفس القبض ، فيكون الربح وقاية له ، وهو اختيار الشيخ في المبسوط </w:t>
      </w:r>
      <w:r>
        <w:rPr>
          <w:rStyle w:val="FootnoteAnchor"/>
          <w:rtl w:val="true"/>
        </w:rPr>
        <w:footnoteReference w:id="9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الوجه ضعيف 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قارض اثنان واحدا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التردد مبني على أنه هل يجوز التفاضل في الربح والخسران مع تساوي المالين ، أو التساوي فيهما مع تفاضل المالين أم لا؟ فان قلنا بالجواز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مذهب السيد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قلنا بالبطلان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مذهب باقي الاصحاب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مضت المدة والزرع باق ، كان للمالك ازالته على الاشبه سواء كان بسبب الزارع كالتفريط ، أو من قبل اللّه سبحانه كتأخير المياه وتغيير الاهوية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رحمه‌ اللّه في المبسوط </w:t>
      </w:r>
      <w:r>
        <w:rPr>
          <w:rStyle w:val="FootnoteAnchor"/>
          <w:rtl w:val="true"/>
        </w:rPr>
        <w:footnoteReference w:id="9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استأجر أرضا للزراعة مدة معينة ، فاما أن يطلق أو يعين ، فان كان الاول زرع مهما شاء ، فان زرع ما يتأخر ادراكه عن المدة المضروبة ، كان للمالك منعه ابتداءً ، لحصول الضرر في قلعه انتهاء ، فان بادر لم يعارض الى حين انتهاء المدة ، فحينئذ يجوز القلع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الحكم لو أخر الزرع عن أول زمان الاجارة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لو انتفي الامران واتفق تأخره عن المدة بسبب اضطراب الاهوية وشدة البرد ، فهل للمالك ازالته قبل بلوغه؟ فيه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القلع ، لحصول التفريط من الزارع ، اذ كان من حقه الاحتياط في تقدير المدة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العدم ، لما فيه من الاضرار ، ولان سبب التأخير ليس من جهته ، وهو الاقوى ، فعلى هذا يبقيه الى وقت الادراك ، وعليه أجرة تلك المدة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والبحث في المعينة كالبحث في المطلقة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أن للمالك الازالة في جميع هذه الصور ، عملا بقوله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مسلطون على أموالهم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وتصح المساقاة قبل ظهور الثمرة ، وهل تصح بعد ظهورها؟ فيه تردد ، والاظهر الجواز ، بشرط أن يبقى للعامل عمل وان قل ، ما يستزاد به الثمرة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أصالة الصحة ، ولان المقصود من المساقاة زيادة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النماء ، والتقدير أنه حاصل هنا ، وبه أفتى الشيخ في الخلاف </w:t>
      </w:r>
      <w:r>
        <w:rPr>
          <w:rStyle w:val="FootnoteAnchor"/>
          <w:rtl w:val="true"/>
        </w:rPr>
        <w:footnoteReference w:id="9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محتجا بعمومات الاخبار الدالة على جواز المساقاة ، من غير فرق بين حال ظهور الثمرة ولا ظهورها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تجويز ذلك حكم شرعي ، فيقف على الاذن الشرعي ، وحيث لا اذن فلا حكم ، ولان معظم بيع المساقاة انما يكون قبل ظهور الثمرة لا بعده ، فلا يكون مشروعا ، لانتفاء فائدتها حينئذ ، وهو القول الاخر للشافعي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تبطل بموت المساقي ، ولا بموت العامل ،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الشيخ في المبسوط </w:t>
      </w:r>
      <w:r>
        <w:rPr>
          <w:rStyle w:val="FootnoteAnchor"/>
          <w:rtl w:val="true"/>
        </w:rPr>
        <w:footnoteReference w:id="9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بطلان المساقاة بموت كل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 البحث هنا مبني على البحث في بطلان الاجارة بموت أحد المتآجرين فان قلنا به بطلت المساقاة والا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تصح المساقاة على كل أصل ثابت ، له ثمرة ينتفع به مع بقائه ، كالنخل والكرم وشجر الفواكه ، وفيما لا ثمر له اذا كان له ورق ينتفع به كالتوت والحناء ، على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الاصل القاضي بالجواز ، وهو ظاهر كلام الشيخ في الخلاف </w:t>
      </w:r>
      <w:r>
        <w:rPr>
          <w:rStyle w:val="FootnoteAnchor"/>
          <w:rtl w:val="true"/>
        </w:rPr>
        <w:footnoteReference w:id="9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ويؤيده ما روى أن رسول اللّه صلى ‌اللّه‌ عليه ‌وآله عامل أهل خيبر بالشطر مما يخرج من النخل والشجر </w:t>
      </w:r>
      <w:r>
        <w:rPr>
          <w:rStyle w:val="FootnoteAnchor"/>
          <w:rtl w:val="true"/>
        </w:rPr>
        <w:footnoteReference w:id="9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عام في سائر الاشجار </w:t>
      </w:r>
      <w:r>
        <w:rPr>
          <w:rStyle w:val="FootnoteAnchor"/>
          <w:rtl w:val="true"/>
        </w:rPr>
        <w:footnoteReference w:id="9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ولانه ربما صدق على الورق اسم الثمرة ، فتصح المساقاة عليه ، لوجود المحل القابل للمساقاة شرعا حينئذ ، ولان تسويغ ذلك مشتمل على مصلحة مقصودة للعقلاء ، فيكون مشروعا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المساقاة على هذا النوع من الشجر حكم شرعي ، فيقف على الدلالة الشرعية ، وحيث لا دلالة فلا حكم ، وهو اختيار الشيخ في المبسوط </w:t>
      </w:r>
      <w:r>
        <w:rPr>
          <w:rStyle w:val="FootnoteAnchor"/>
          <w:rtl w:val="true"/>
        </w:rPr>
        <w:footnoteReference w:id="9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كلام المتأخر ، ونمنع صدق اسم الثمرة على الورق حقيقة ، بل يجوز مجازا ، لكنه غير نافع ، اذ اللفظ عند اطلاقه انما يحمل على حقيقته دون مجازه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التوت الفرصاد ، ولا تقل التوث </w:t>
      </w:r>
      <w:r>
        <w:rPr>
          <w:rStyle w:val="FootnoteAnchor"/>
          <w:rtl w:val="true"/>
        </w:rPr>
        <w:footnoteReference w:id="9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ساقى على ودي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الودي بالواو المفتوحة والدال غير المعجمة المكسورة والياء المشددة النخل قبل أن يحمل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شرط أن يعمل غلام المالك معه جاز ، لانه ضم مال الى مال ، أما لو شرط أن يعمل الغلام لخاص العامل ، لم يجز ، وفيه تردد ، والجواز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الاصالة القاضية بالجواز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ولانه شرط لا يمنع منه كتاب ولا سنة ، فيكون سائغا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في هذا الشرط منافاة لمقتضى العقد ، فيكون باطلا ، وهو اختيار صاحب المبسوط ، وضعفه ظاهر 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شرط مع الحصة من النماء حصة من الاصل الثابت لم يصح ، لان مقتضى المساقاة جعل الحصة من الفائدة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الاصل ، ويؤيده عموم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جائز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المؤمنون عند شروطهم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كونه شرطا منافيا لمقتضى العقد ، فيكون باطلا ، كما لو شرط في القراض حصة من رأس المال مضافة الى حصة من الربح ، وهو اختيار الشيخ والمتأخر ، وكأنه الاقرب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ساقاه بالنصف ان سقي بالناضح ، وبالثلث ان سقي بالسائح ، بطلت المساقاة ، لان الحصة لم تتعين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الاصل ، ولانه أمر مطلوب للعقلاء ، فيكون مشروعا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تطرق الجهالة في الحصة ، فتكون المساقاة باطلة ، ونمنع تطرق الجهالة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هرب العامل ، لم تبطل المساقاة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لم يفسخ وتعذر الوصول الى الحاكم ، كان له أن يشهد أنه يستأجر عنه ، ويرجع عليه على تردد ، ولو لم يشهد لم يرجع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أصالة براءة ذمة العامل ولا متبرع ، فلا يكون له الرجوع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الصغرى ، ففرضية ، اذ التقدير أن الحاكم لم يأذن له في ذلك ، وقد كان له وسيلة الى التخلص ، وهي فسخ عقد المساقاة ، وأما الكبرى ، فاجماعية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أنه موضع ضرورة ، فسوغ فيه الرجوع دفعا لضرر المنفق ، ولقائل أن يمنع تحقق الضرورة مع تسويغ التسلط على الفسخ ، والشيخ رحمه‌ اللّه حكى الوجهين ولم يختر شيئا ، لكن أحال على مسألة الجمال </w:t>
      </w:r>
      <w:r>
        <w:rPr>
          <w:rStyle w:val="FootnoteAnchor"/>
          <w:rtl w:val="true"/>
        </w:rPr>
        <w:footnoteReference w:id="9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أراد السفر فدفنها ضمن ، الا أن يخشى المعاجلة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بالمعاجلة هنا المسارعة الى أخذها ، ويجوز ان يراد به سبق الرفقة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أنكر الوديعة ، أو اعترف وادعى التلف ، او ادعى الرد ولا بينة ، فالقول قوله ، وللمالك احلافه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رحمه‌ اللّه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ادعى التلف بسبب ظاهر ، كالغرق والحرق والنهب ، لم يقبل قوله إلا ببينة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لو ادعاه بسبب خفي ، كالسرقة والغصب أو مطلقا ، كان القول قوله مع يمينه ، والفرق خفاء الثاني وتعذر اقامة البينة عليه ، بخلاف الاول فانه لا يخفى ، ويمكن اقامة البينة عليه </w:t>
      </w:r>
      <w:r>
        <w:rPr>
          <w:rStyle w:val="FootnoteAnchor"/>
          <w:rtl w:val="true"/>
        </w:rPr>
        <w:footnoteReference w:id="9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واختار المصنف رحمه‌ اللّه أن القول قول الودعي مطلقا ، نظرا الى اصالة براءة الذمة ، ولانه أمين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لو دفعها الى غير المالك وادعى الاذن ، فأنكر ، فالقول قول المالك مع يمينه ، ولو صدقه على الاذن ، لم يضمن وان ترك الاشهاد ،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رحمه‌ اللّه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المأذون فيه اما دفع المال في اسقاط حق كالدين ، أو لا كالايداع من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كان الاول ضمن المودع ، سواء صدقه المالك على الدفع أو لا ، لانه كان يلزمه الاشهاد عند الدفع ، فيكون شرطا تركه يلزمه الضمان </w:t>
      </w:r>
      <w:r>
        <w:rPr>
          <w:rStyle w:val="FootnoteAnchor"/>
          <w:rtl w:val="true"/>
        </w:rPr>
        <w:footnoteReference w:id="9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واختار المصنف أن لا ضمان مطلقا مع تصديق المالك على الاذن ، لان الودعي حينئذ يكون قد أتى بالمأمور به على وجهه ، فيخرج عن العهدة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الصغرى فلان المأمور به انما هو الدفع فقط ، وليس الاشهاد جزءا منه ولا لازما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الكبرى ، فلما ثبت أن الامر للاجزاء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اعترف بالوديعة ثم مات وجهلت عينها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يخرج من أصل تركته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له غرماء وضاقت التركة ، حاصهم المستودع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التردد هنا يقع في مقامين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أصل الضمان مع جهل العين ، ومنشؤه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أن احتمال تلف هذه الوديعة بعد الموت مساو لاحتمال تلفها قبل الموت ، فلا يثبت في الذمة شي‌ء مع تحقق هذا الاحتمال ، فيمتنع أخذها من المال مع سعة التركة ، والتحاص مع الضيق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رد الوديعة الى أهلها واجب بيقين ، فلا يسقط الا بيقين مثله ، ولا يقين مع الشك في الهلاك ، ولان حصول الوديعة عنده متحقق هنا ، لكن جهلت عينها ، فوجب ضمانها ، كما لو كانت عنده وديعة فدفنها وسافر ولم يطلع عليها أحد ، وهو اختيار الشيخ في المبسوط </w:t>
      </w:r>
      <w:r>
        <w:rPr>
          <w:rStyle w:val="FootnoteAnchor"/>
          <w:rtl w:val="true"/>
        </w:rPr>
        <w:footnoteReference w:id="9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محتجا بما ذكرناه ، وضعفه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كيفية الضمان مع القول بأصله ، ومنشؤه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مساواتها الدين ، فنسبة عدم </w:t>
      </w:r>
      <w:r>
        <w:rPr>
          <w:rStyle w:val="FootnoteAnchor"/>
          <w:rtl w:val="true"/>
        </w:rPr>
        <w:footnoteReference w:id="9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التمييز متساوية في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بقاءها في التركة محكوم به ظاهرا ، فيؤخذ قدرها من أصل التركة ، عملا بالظاهر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أذن له في البناء أو الغرس ، ثم أمره بالازالة ، وجبت الاجابة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في الزرع ولو قبل ادراكه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استعار أرضا للزراعة فزرع ، ثم رجع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المعير قبل الادراك وطالب بالقلع ، أجبر على التبقية </w:t>
      </w:r>
      <w:r>
        <w:rPr>
          <w:rStyle w:val="FootnoteAnchor"/>
          <w:rtl w:val="true"/>
        </w:rPr>
        <w:footnoteReference w:id="9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والاشبه ما ذكره المصنف لعموم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مسلطون على أموالهم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أعاره حائطا لطرح خشبة ، فطالبه بالازالة ، كان له ذلك الا أن تكون اطرافها الاخر مثبتة في بناء المستعير ، فيؤدي الى خرابه ، واجباره على ازالة جذوعه عن ملكه ، على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عموم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مسلطون على أموالهم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له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في هذه الازالة ضررا على المستعير ، فلا يكون سائغة ، لقوله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ولا اضرار في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للمستعير بيع غروسه وأبنيته في الارض المستعارة ، للمعير وغيره ،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في صحة بيعها من المعير ، وهل يصح بيعها من غيره ، قال الشيخ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وجهان ، بناء على الوجهين في الدخول لمصالحها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لا يصح لتعذر التسليم ، والاخر يصح لامكان تسليمها وتسلمها </w:t>
      </w:r>
      <w:r>
        <w:rPr>
          <w:rStyle w:val="FootnoteAnchor"/>
          <w:rtl w:val="true"/>
        </w:rPr>
        <w:footnoteReference w:id="9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والاول في الموضعين أقوى ، وانما كان القول الثاني أشبه لعموم الآية والخبر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3" w:name="pg19579_201087"/>
    </w:p>
    <w:p>
      <w:pPr>
        <w:pStyle w:val="Heading2"/>
        <w:numPr>
          <w:ilvl w:val="1"/>
          <w:numId w:val="1"/>
        </w:numPr>
        <w:rPr/>
      </w:pPr>
      <w:bookmarkStart w:id="244" w:name="__RefHeading___Toc34912_2314609296"/>
      <w:bookmarkStart w:id="245" w:name="_Toc87"/>
      <w:bookmarkEnd w:id="243"/>
      <w:bookmarkEnd w:id="244"/>
      <w:r>
        <w:rPr>
          <w:rtl w:val="true"/>
        </w:rPr>
        <w:t xml:space="preserve">فصل </w:t>
      </w:r>
      <w:r>
        <w:rPr>
          <w:rtl w:val="true"/>
        </w:rPr>
        <w:t xml:space="preserve">: ( </w:t>
      </w:r>
      <w:r>
        <w:rPr>
          <w:rtl w:val="true"/>
        </w:rPr>
        <w:t xml:space="preserve">فى ذكر الترددات المذكورة فى كتاب الاجارة </w:t>
      </w:r>
      <w:r>
        <w:rPr>
          <w:rtl w:val="true"/>
        </w:rPr>
        <w:t>)</w:t>
      </w:r>
      <w:bookmarkEnd w:id="245"/>
    </w:p>
    <w:p>
      <w:pPr>
        <w:pStyle w:val="Heading3"/>
        <w:numPr>
          <w:ilvl w:val="2"/>
          <w:numId w:val="1"/>
        </w:numPr>
        <w:rPr/>
      </w:pPr>
      <w:bookmarkStart w:id="246" w:name="__RefHeading___Toc34914_2314609296"/>
      <w:bookmarkStart w:id="247" w:name="_Toc88"/>
      <w:bookmarkEnd w:id="246"/>
      <w:r>
        <w:rPr>
          <w:rtl w:val="true"/>
        </w:rPr>
        <w:t>اشارة</w:t>
      </w:r>
      <w:bookmarkEnd w:id="2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بعتك هذه الدار ، ونوى الاجارة ، لم يصح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بعتك سكناها سنة ، لاختصاص لفظ البيع بنقل الاعيان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أن المبيع مستعمل في نقل الاعيان ، فلا يكون مستعملا في غيره ، دفعا للاشتراك والمجاز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والالتفات الى أن العمل بالقصد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والعين المستأجرة أمانة في يد المستأجر لا يضمنها الا بتعد أو تفريط ، وفي اشتراط ضمانها من غير ذلك ، تردد أظهره المنع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عموم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جائز بين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كونه منافيا لمقتضى عقد الاجارة ، فيكون شرطا باطلا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آجر الصبي غير المميز ، لم تنعقد اجارته ، وكذا المميز الا باذن وليه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الاصالة القاضية بالجواز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الصبي محجور عليه ، فلا تصح اجارته ، كما لا يصح بيعه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عملت هذا العمل في اليوم ، فلك درهمان ، وفي غد درهم ، فيه تردد ، أظهره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الاصل ، ويؤيده عموم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جائز بين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واختاره الشيخ في الخلاف </w:t>
      </w:r>
      <w:r>
        <w:rPr>
          <w:rStyle w:val="FootnoteAnchor"/>
          <w:rtl w:val="true"/>
        </w:rPr>
        <w:footnoteReference w:id="9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تطرق الجهالة للاجرة ، فتكون الاجارة باطلة ، وهو اختيار المتأخر محتجا بما ذكرناه ، وبأن الاجارة حكم شرعي ، وحيث لا شرع فلا حكم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قلنا هذه جعالة كان قويا ، ولقائل أن يمنع المقدمة الاولى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قدر المدة والعمل ، مثل أن يستأجره ليخيط هذا الثوب في هذا اليوم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يبطل ، لان استيفاء العمل في المدة قد لا يتفق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 بهذا القول هو الشيخ في المبسوط </w:t>
      </w:r>
      <w:r>
        <w:rPr>
          <w:rStyle w:val="FootnoteAnchor"/>
          <w:rtl w:val="true"/>
        </w:rPr>
        <w:footnoteReference w:id="9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ومنشأ التردد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الاصل ، ويؤيده عموم قوله عليه ‌السلام وقد تقدم ، ومثله من استأجر دابة ليحمل عليها شيئا في وقت بعينه </w:t>
      </w:r>
      <w:r>
        <w:rPr>
          <w:rStyle w:val="FootnoteAnchor"/>
          <w:rtl w:val="true"/>
        </w:rPr>
        <w:footnoteReference w:id="9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مضاهية لهذه ، وهي جائزة بالاجماع ، فحينئذ ان اتفق حصول العمل في المدة المضروبة فلا بحث ، والا كان له اجرة المثل دون المسمى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محض الغرر المنهي عنه شرعا في هذه الصورة ، فتكون الاجارة باطلة ، وهو اختيار الشيخ في 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واذا سلم العين المستأجرة ومضت مدة يمكن فيها استيفاء المنفعة ، لزمته الاجرة ، وفيه تفصيل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 المراد بهذا التفصيل ما ذكره الشيخ رحمه‌ اللّه في المبسوط بعد هذا الكلام بلا فصل ، فانه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كانت الاجارة معينة والمنفعة معلومة بتقدير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الزمان أو العمل أو بهما ، وأما اذا كانت في الذمة مثل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استأجرت منك ظهرا للركوب ، ووصف الشرائط التي تضبط بها من ذكر الجنس والنوع وغيرهما جاز ذلك ، وعليه تسليم الظهر إليه على الصفات المشترطة ، وجوزها حالة ومؤجلة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ثبت هذا ، فاذا سلم إليه الظهر في وقته وتلف قبل استيفاء المنافع كان له الاستبدال ، لان العقد لم يتناول عينا ، كالثمن اذا كان في الذمة </w:t>
      </w:r>
      <w:r>
        <w:rPr>
          <w:rStyle w:val="FootnoteAnchor"/>
          <w:rtl w:val="true"/>
        </w:rPr>
        <w:footnoteReference w:id="9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وأطلق القول في الخلاف </w:t>
      </w:r>
      <w:r>
        <w:rPr>
          <w:rStyle w:val="FootnoteAnchor"/>
          <w:rtl w:val="true"/>
        </w:rPr>
        <w:footnoteReference w:id="9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باستقرار الاجرة مع مضي قدر ما يمكن استيفاء المنفعة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ويلزم مؤجر الدابة كل ما يحتاج إليه في امكان الركوب ، من الرحل والقتب وآلته والحزام والزمام ، وفي رفع المحمل وشده تردد ، أشبهه اللزوم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اصالة براءة ذمة المؤجر ، ترك العمل بها في الصورة الاولى ، فيبقى معمولا بها فيما عداها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التمكن من الركوب واجب على المؤجر ، ولا يتم الا برفع المحمل وشده ، وحكى الشيخ في المبسوط </w:t>
      </w:r>
      <w:r>
        <w:rPr>
          <w:rStyle w:val="FootnoteAnchor"/>
          <w:rtl w:val="true"/>
        </w:rPr>
        <w:footnoteReference w:id="9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الوجهين ، ولم يختر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اكترى دابة فسار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كبحها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الكبح بالباء المنقطة من تحتها نقطة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جذب الزمام بعنف ، حتى يكون خارجا عن العادة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رحمه‌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حفرها فانهارت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انهارت البئر اذا انهدمت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فَانْهارَ بِهِ فِي نارِ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جَهَنَّمَ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استئجار المرأة للرضاع مدة معينة باذن الزوج ، فان لم يأذن ، فيه تردد ، والجواز أشبه ، اذا لم يمنع الرضاع من حقه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منشؤه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النظر الى الاصل الدال على الجواز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منافع المرأة مملوكة للزوج بالعقد ، فلا يصح التصرف فيها الا باذنه ، وهو اختيار المتأخر ، متبعا للشيخ في الخلاف </w:t>
      </w:r>
      <w:r>
        <w:rPr>
          <w:rStyle w:val="FootnoteAnchor"/>
          <w:rtl w:val="true"/>
        </w:rPr>
        <w:footnoteReference w:id="9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9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ونمنع كونها مملوكة مطلقا ، بل المملوك الوطي وما يتوقف عليه ، فحينئذ يجوز الاستيجار اذا لم يكن مانعا من الوطي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لو منع ، لم يجز قولا واحدا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يشترط ذكر الموضع الذي ترضعه فيه؟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 الشيخ رحمه‌ اللّه في المبسوط </w:t>
      </w:r>
      <w:r>
        <w:rPr>
          <w:rStyle w:val="FootnoteAnchor"/>
          <w:rtl w:val="true"/>
        </w:rPr>
        <w:footnoteReference w:id="9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والتردد 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أصالتي الجواز من التعيين وعدم الاشتراط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ان الاغراض في ذلك تختلف ، وتتفاوت الاجر بسبب اختلاف محال الارضاع ، فان الارضاع في بيت المرضعة أسهل لها ، فيكون أقل اجرة من غيره ، وفي بيت الصبي أو غيره أشق عليها ، فيكون أكثر اجرة ، فيجب تعيين الموضع دفعا للغرر الناشي من ابهامه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أطلقاه ، بطل العقد ، وهو اختيار الشيخ في المبسوط ، ولعله الاقرب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مات أبو الصبي هل يبطل العقد؟ يبنى على القولين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8" w:name="pg19579_201091"/>
    </w:p>
    <w:p>
      <w:pPr>
        <w:pStyle w:val="BookText"/>
        <w:rPr/>
      </w:pPr>
      <w:bookmarkEnd w:id="2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بالقولين ما ذكره أولا ، من أن الاجارة هل تبطل بالموت أو لا؟ فان قلنا بالبطلان بطلت بموت المستأجر ، والا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يجوز استئجار الحائط المزوق للتنزه؟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 بالجواز هو المتأخر ، ومنشأ التردد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الاصل الدال على الجواز ، ولانه عين مملوكة يمكن الانتفاع به مع بقائه ، فتصح اجارته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الصغرى ، ففرضية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الكبرى فاجماعية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التنزه ليس بغرض مقصود للعقلاء ، فيكون عبثا ، فتكون الاجارة باطلة ، لاشتمالها على وجه قبح ، وهو اختيار الشيخ في الخلاف </w:t>
      </w:r>
      <w:r>
        <w:rPr>
          <w:rStyle w:val="FootnoteAnchor"/>
          <w:rtl w:val="true"/>
        </w:rPr>
        <w:footnoteReference w:id="9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9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وجوزه المتأخر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9" w:name="__RefHeading___Toc34916_2314609296"/>
      <w:bookmarkStart w:id="250" w:name="_Toc89"/>
      <w:bookmarkEnd w:id="249"/>
      <w:r>
        <w:rPr>
          <w:rtl w:val="true"/>
        </w:rPr>
        <w:t xml:space="preserve">فرع </w:t>
      </w:r>
      <w:r>
        <w:rPr>
          <w:rtl w:val="true"/>
        </w:rPr>
        <w:t>:</w:t>
      </w:r>
      <w:bookmarkEnd w:id="2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الحكم لو استأجر بناء محكما للتعلم منه والنظر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تكون المنفعة مقدورا على تسليمها ، فلو آجر عبدا آبقا لم تصح ، ولو ضم إليه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أن القدرة شرط ، وهي منتفية هنا ، فينتفي مشروطها وهو الاجارة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بيعه كذلك جائز ، فتكون اجارته أيضا كذلك جائزة لتساويهما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منعه المؤجر منه ، سقطت الاجارة ، وهل للمستأجر أن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يلتزم ويطالب المؤجر بالتفاوت؟ فيه تردد ، الاظهر 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أن المستأجر يملك المنفعة بنفس العقد ، فاذا منعها المؤجر كان عاصيا ، فيكون للمستأجر مطالبته بأجرة المثل ، كما لو غصب غيرها من أعيان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القبض شرط في صحة الاجارة ، بدليل بطلانها بتلف المعقود عليه قبل القبض ولم يحصل ، فتكون الاجارة باطلة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واذا انهدم المسكن ، كان للمستأجر فسخ الاجارة ، الا أن يعيده صاحبه ويمكنه منه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الاستصحاب ، وتقريره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الانهدام موجب للتسلط على فسخ الاجارة قبل الاعادة ، هكذا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المقتضي للتسلط على الفسخ وهو الانهدام قد زال ، فيزوله معلوله وهو الفسخ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آجر الولي صبيا مدة يعلم بلوغه فيها ، بطلت في المتيقن وصحت في المحتمل ، ولو اتفق البلوغ فيه ، وهل للصبي الفسخ بعد بلوغه؟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أن عقد الولي مأذون فيه شرعا ، فيكون لازما للصبي ولا يجوز له فسخه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المقدمة الاولى ، فلثبوت الولاية له عليه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الثانية فلقوله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أَوْفُوا بِالْعُقُودِ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قواه الشيخ أولا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وجود البلوغ المقتضي للتسلط على النفس ، فيكون له الفسخ وهو الذي اختاره الشيخ ثانيا ، وثبوت ولاية الولي أولا لا ينافي ثبوت الخيار للصبي أخيرا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وتصح الوكالة في الطلاق للغائب اجماعا ، وللحاضر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الشيخ في النهاية </w:t>
      </w:r>
      <w:r>
        <w:rPr>
          <w:rStyle w:val="FootnoteAnchor"/>
          <w:rtl w:val="true"/>
        </w:rPr>
        <w:footnoteReference w:id="9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أنه لا يصح توكيل الحاضر في الطلاق عنه ، وتبعه أبو الصلاح وابن البراج ، عملا برواية </w:t>
      </w:r>
      <w:r>
        <w:rPr>
          <w:rStyle w:val="FootnoteAnchor"/>
          <w:rtl w:val="true"/>
        </w:rPr>
        <w:footnoteReference w:id="9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ضعيفة ، تعارضها روايات مشهورة صحيحة ، مؤيدة بعمل أكثر الاصحاب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أن تتوكل المرأة في طلاق غيرها ، وهل تصح في طلاق نفسها؟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الاصل ، ولانه يصح أن تكون وكيلة في طلاق غيرها فكذا في طلاق نفسها ، اذ لا 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ظاهر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الطلاق بيد من أخذ بالساق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بمفهومه على انتفاء وقوع الطلاق من غير الزوج ، ترك العمل به في بعض الصور للدليل فيبقى معمولا به فيما عداها ، وهو اختيار الشيخ والمتأخر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يتوكل الذمي على المسلم للذمي ولا للمسلم ، على القول المشهور ، وهل يتوكل المسلم للذمي على المسلم؟ فيه تردد ، والوجه الجواز على كراهية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 الوكيل في مثل هذه الصور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 مسلم ، أو ذمي ، فان كان الاول ، فمسائله 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يتوكل لمسلم على مسلم ، وجوازه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يتوكل له على ذمي ، وهو ظاهر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يتوكل للذمي على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يتوكل له على مسلم ، وقد تردد فيه المصنف ، ومنشؤه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الاصل الدال على الجواز ، وعليه أكثر الاصحاب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في هذه الوكالة ثبوت نوع سلطنة للكافر على المسلم ، اذ يد الوكيل يد الموكل الذي هو كافر ، فلا يصح عملا بالآية ، وهو ظاهر كلام الشيخ المفيد والشيخ وسلار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كان الثاني ، فمسائله 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يتوكل لذمي على ذمي ، ولا خلاف في جوازه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يتوكل له على مسلم ، والمشهور منعه لما ذكرناه أولا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يتوكل لمسلم على مسلم ، وهو غير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يتوكل له على ذمي ، وهو ظاهر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اختلفا في لفظ العقد ، بأن يشهد أحدهما بأن الموكل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وكلتك ، ويشهد آخر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استنبتك ، لم تقبل ، لانها شهادة على عقدين اذ صيغة كل منهما مخالفة للاخرى ، وفيه تردد ، اذ مرجعه الى أنهما شهدا في وقتين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النظر الى أن هذه الولاية حكم شرعي ، فيقف على دليله وليس ، ولان شرط قبول شهادة الشاهدين تواردهما على العقد ، وهو منتف هنا ، اذ العقد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استنبتك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خيرة الشيخ في المبسوط </w:t>
      </w:r>
      <w:r>
        <w:rPr>
          <w:rStyle w:val="FootnoteAnchor"/>
          <w:rtl w:val="true"/>
        </w:rPr>
        <w:footnoteReference w:id="9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الالتفات الى أن المعتبر في قبول الشهادة اتفاقهما على المعنى الواحد ، وهو موجود هنا ، اذ هما مترادفان ، ولان حاصل هذه الشهادة يرجع الى أن الشاهدين قد شهدا في وقتين ، وقد بينا قبول هذه لعدم الفرق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نظر ، فانا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نمنع قبول تلك الشهادة ، كما هو رأي الشيخ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ادعى الوكالة عن غائب في قبض ماله من غريم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كان الحق دينا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أن الغريم مصدق لدعوى الوكالة ، فيجب عليه تسليم الحق الى من اعترف أنه وكيل ، لعموم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اقرار العقلاء على أنفسهم جائز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تصادق الغريم والوكيل على الوكالة اثبات لنوع ولاية على التصرف في مال الغير ، فلا تسمع الا ببينة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 المتأخر أوجب التسليم الى الوكيل مع تصديق الغريم في دعوى الوكالة وأطلق ، والشيخ رحمه‌ اللّه لم يوجب التسليم مطلقا ، والتفصيل حسن ، وهو المشهور من مذهب أبي حنيفة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الوكيل في الايداع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مر ما يضاهي هذا البحث في كتاب الوديعة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أذن الموكل لوكيله في بيع ماله من نفسه فباع ، جاز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في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الاصل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الشخص الواحد لا يجوز أن يكون موجبا قابلا ، وهو اختيار الشيخ رحمه‌ اللّه ، واختاره ابن الجنيد والمتأخر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وكل بقبض دينه من غريم له ، فأقر الوكيل بالقبض وصدقه الغريم وأنكر الموكل ، فالقول قول الموكل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كون الوكيل مدعيا والموكل منكرا ، فيكون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قوله ، عملا بقوله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واليمين على من أنكر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كون الوكيل أمينا ، فيكون القول قوله ، ولانه أقر بماله أن يفعله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وقف من بلغ عشرا تردد ، والمروي جواز صدقته ، والاولى المنع ، لتوقف رفع الحجر على البلوغ والرشد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الاصل ، ويؤيده رواية زرعة عن سماعة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طلاق الغلام ولم يحتلم وصدقته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طلق للسنة ووضع الصدقة في موضعها ، فلا بأس ، وهو جائز </w:t>
      </w:r>
      <w:r>
        <w:rPr>
          <w:rStyle w:val="FootnoteAnchor"/>
          <w:rtl w:val="true"/>
        </w:rPr>
        <w:footnoteReference w:id="9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رحمه‌ اللّه في 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حد ذلك بعشر سنين </w:t>
      </w:r>
      <w:r>
        <w:rPr>
          <w:rStyle w:val="FootnoteAnchor"/>
          <w:rtl w:val="true"/>
        </w:rPr>
        <w:footnoteReference w:id="9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أفتى في 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الحجر ثابت ، فيتوقف رفعه على ثبوت المزيل قطعا ، وهو اما بلوغ خمس عشر سنة ، أو الانبات ، أو الاحتلام ، وبه أفتى المتأخر ، وهو المختار ، وتحمل الرواية على من بلغ بأحد الامرين الاولين دون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وقف على من لا يملك ثم على من يملك ، فيه تردد ، والمنع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الاصل الدال على الصحة ، ترك العمل به في صورة حصول الوقف على من لا يملك فقط ، فيبقى معمولا به فيما عداه ، ويؤيده عموم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مسلطون على أموالهم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أفتى الشيخ رحمه‌ اللّه في الخلاف </w:t>
      </w:r>
      <w:r>
        <w:rPr>
          <w:rStyle w:val="FootnoteAnchor"/>
          <w:rtl w:val="true"/>
        </w:rPr>
        <w:footnoteReference w:id="9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محتجا بالاصل وعدم الدليل على الابطال ، وبأن بطلانه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لا يملك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يستلزم بطلانه في الاخر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صحة ذلك حكم شرعي ، فتقف على الدلالة الشرعية ، وحيث لا دلالة فلا حكم ، ولانه علق تمليك 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الموجودين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شرط ولم يوجد ، فيكون هذا التمليك منتفيا قضية للشرط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رحمه‌ اللّه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الذي يقتضيه مذهبنا </w:t>
      </w:r>
      <w:r>
        <w:rPr>
          <w:rStyle w:val="FootnoteAnchor"/>
          <w:rtl w:val="true"/>
        </w:rPr>
        <w:footnoteReference w:id="9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قوى بعد القول بالصحة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صحة الوقف على الحربي تردد ، أشبهه المنع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مقتضى الاصل ، ويؤيده عموم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مسلطون على أموالهم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عموم النهي عن موادة المحاد لله ولرسوله ، والوقف نوع موادة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شامل للذمي وغيره من أصناف الكفار ، ترك العمل به في صورة جواز الوقف على الذمي ، لوجود المخصص ، فيبقى معمولا به فيما عداه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وقف على أولاده الاصاغر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الوصي تردد ، أظهره الصحة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مر ما يضاهي هذه المسألة في باب الوكالة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وقف حصة من عبد ، ثم أعتقه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الشريك مضى العتق في حصته ولم يقوم عليه ، لان العتق لا ينفذ فيه مباشرة ، فأولى أن لا ينفذ سراية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ويلزم من القول بانتقاله الى الموقوف عليه افتكاكه من الرق ، ويفرق بين العتق مباشرة وبينه سراية ، بأن العتق مباشرة يتوقف على انحصار الملك في المباشر ، أو فيه وفي شريكه ، وليس كذلك افتكاكه ، فانه ازالة للرق شرعا ، فيسري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باقيه ، ويضمن الشريك القيمة ، لانه يجري مجرى الاتلاف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الاول ذكره الشيخ رحمه‌ اللّه في المبسوط </w:t>
      </w:r>
      <w:r>
        <w:rPr>
          <w:rStyle w:val="FootnoteAnchor"/>
          <w:rtl w:val="true"/>
        </w:rPr>
        <w:footnoteReference w:id="9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والفرق بين العتق مباشرة وبين العتق سراية من المصنف رحمه‌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ومنشأ تردده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كون عتق السراية </w:t>
      </w:r>
      <w:r>
        <w:rPr>
          <w:rStyle w:val="FootnoteAnchor"/>
          <w:rtl w:val="true"/>
        </w:rPr>
        <w:footnoteReference w:id="9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جاريا مجرى الاتلاف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تعلق حق البطون به ، فلا يفيد فيه العتق سراية ، ولما فيه من الاضرار المنفي شرعا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ولقائل أن يمنع قوة المباشرة ويدعي قوة السراية ، بدلالة انها مزيلة للرق مطلقا ، بخلاف المباشرة ، لتوقف ازالتها على سبق الملك على العتق ، ولا جرم أن الذي لا يتوقف مباشرته على شرط ، أقوى من المتوقف تأثيره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آجر البطن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الوقف مدة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انقرضوا في أثنائها فان قلنا الموت تبطل الاجارة فلا كلام ، وان لم نقل فهل يبطل هنا؟ فيه تردد ، أظهره البطلان ، لانا بينا أن هذه المدة ليست للموجودين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أن الاجارة عقد لازم ، فلا يجوز فسخها ، خصوصا مع القول بأن الموت لا تبطلها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قد بينا أنهم تصرفوا في حق الغير ، 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البطن الثاني ، فيكون له الفسخ ، وهو اختيار الشيخ في الخلاف </w:t>
      </w:r>
      <w:r>
        <w:rPr>
          <w:rStyle w:val="FootnoteAnchor"/>
          <w:rtl w:val="true"/>
        </w:rPr>
        <w:footnoteReference w:id="9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9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الجمع بين القول بعدم بطلان الاجارة بالموت وبطلانها في هذه الصورة ، تعسف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للموقوف عليه وطء الامة الموقوفة ، لانه لا يختص بملكها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أولدها كان حرا ولا قيمة عليه ، لانه لا يجب له على نفسه غرم ، وهل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تصير أم ولد؟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وتنعتق بموته وتؤخذ القيمة من تركته لمن يليه من البطون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كونها أم ولده ، فتنعتق بموته ، كغيرها من امهات الاولاد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والالتفات الى تعلق حق البطون بها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سكنى هذه الدار ما بقيت أو ما حييت ، جاز ويرجع الى المسكن بعد موت الساكن ، على الاشبه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حكى الشيخ رحمه‌ اللّه في المبسوط في هذه المسألة قولين ، البطلان والصحة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القائلون بالصحة اختلفوا ، فذهب قوم أنها تكون للمعمر مدة بقائه ولورثته بعده ، وقال آخرون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تكون له مدة حياته ، فاذا مات رجعت الى المعمر أو الى ورثته ان كان مات ، ثم 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الصحيح على مذهبنا </w:t>
      </w:r>
      <w:r>
        <w:rPr>
          <w:rStyle w:val="FootnoteAnchor"/>
          <w:rtl w:val="true"/>
        </w:rPr>
        <w:footnoteReference w:id="9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وهب ما في الذمة ، فان كان لمن عليه الحق ، لم يصح على الاشبه ، لانها مشروطة بالقبض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المسألة ذكرها الشيخ في المبسوط </w:t>
      </w:r>
      <w:r>
        <w:rPr>
          <w:rStyle w:val="FootnoteAnchor"/>
          <w:rtl w:val="true"/>
        </w:rPr>
        <w:footnoteReference w:id="9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وأفتى فيها بالصحة ، عملا بالاصالة الدالة على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جعلنا القبض شرطا في صحة الهبة لم تصح هذه الهبة ، والا صحت بشرطين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من عليه الحق معينا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قدر الدين معلوما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يشترط في الابراء القبول على الاصح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الشيخ رحمه‌ اللّه في المبسوط </w:t>
      </w:r>
      <w:r>
        <w:rPr>
          <w:rStyle w:val="FootnoteAnchor"/>
          <w:rtl w:val="true"/>
        </w:rPr>
        <w:footnoteReference w:id="9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قوم من الفقهاء أن قبول المبرئ شرط في صحة الابراء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يقوى في نفسي ، لان في ابرائه اياه من الحق الذي له عليه منة عليه ، ولا يجبر على قبول المنة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واختار المصنف أن القبول ليس بشرط ، وقواه الشيخ رحمه‌ اللّه أخيرا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كانَ ذُو عُسْرَةٍ فَنَظِرَةٌ إِلى مَيْسَرَةٍ وَأَنْ تَصَدَّقُوا خَيْرٌ 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فاعتبر مجرد التصدق والذي هو عبارة عن الابراء هنا ، ولم يعتبر القبول فيبقى على أصله ، وهو عدم الاعتبار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وَدِيَةٌ مُسَلَّمَةٌ إِلى أَهْلِهِ إِلّا أَنْ يَصَّدَّقُوا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وتقرير الاستدلال به كما سبق في الوجه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قول أكثر علمائنا ، فيكون راجحا بالنسبة الى الاول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والمتأخر اختار القول الاول ، وأجاب عن أدلة الثاني بأنها دليل الخطاب ، وهو غير معمول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غلط ، فانا لم نستدل بالآيات على عدم اشتراط القبول حتى يلزم ذلك ، بل استندنا في ذلك الى الاصل ، وذكرنا أن الآيات لا يدل على اشتراطه ، فافهمه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يجبر الموهوب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دفع المشترط ، بل يكون بالخيار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تلف والحال هذه أو عابت ، لم يضمن الموهوب له ، لان ذلك حدث في ملكه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أصالة براءة ذمة الموهوب له ، ولانه حدث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ملكه ، فلا يضمنه ، وهذه فتوى الشيخ في الخلاف </w:t>
      </w:r>
      <w:r>
        <w:rPr>
          <w:rStyle w:val="FootnoteAnchor"/>
          <w:rtl w:val="true"/>
        </w:rPr>
        <w:footnoteReference w:id="9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9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جواز الرجوع في العين مع وجودها يقتضي التسلط على أخذ مثلها ، أو قيمتها مع عدمها ، وهو الاقوى عندي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اشتراط المبادرة والمحاطة تردد ، والظاهر أنه لا يشترط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أصالة عدم الاشتراط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عقد الرماية انما شرع لبعث العزم على الاستعداد للقتال ، وذلك انما يكون واقعا على الوجه الاكمل اذا شرط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المبادرة ، واما المحاطة اذ ببلوغ الغاية فيهما يحصل الخذف بالرمي على أبلغ نظام ، لكونهما أشق أقسام الرماية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الشيخ في المبسوط </w:t>
      </w:r>
      <w:r>
        <w:rPr>
          <w:rStyle w:val="FootnoteAnchor"/>
          <w:rtl w:val="true"/>
        </w:rPr>
        <w:footnoteReference w:id="9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الوجهين ولم يرجح 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وينتقل بالوصية الملك الى الموصى له بموت الموصي وقبول الموصى له ، ولا ينتقل بالموت منفردا عن القبول ، على الاظهر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الشيخ في المبسوط </w:t>
      </w:r>
      <w:r>
        <w:rPr>
          <w:rStyle w:val="FootnoteAnchor"/>
          <w:rtl w:val="true"/>
        </w:rPr>
        <w:footnoteReference w:id="9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هذه المسألة أقوالا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انتقال الملك الى الموصى له موقوف على شرطين ، وفاة الموصي وقبول الموصى له ، فاذا وجد الشرطان انتقل الملك عقيب القبول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مراعى ، فان قبل الوصية تبينا أنه انتقل إليه الملك بوفاته ، وان لم يقبل تبينا انتقاله الى الورثة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ينتقل الى الموصى له بموت الموصي كالميراث ، ولا يدخل في ملك الورثة بوفاته ، فان قبل ذلك استقر ملكه عليه ، وان رد انتقل عنه الى ورثته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القول ضعيف لا يتفرع عليه ، والتفريع على القولين الاولين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ضعفه هنا ما اختاره في الخلاف </w:t>
      </w:r>
      <w:r>
        <w:rPr>
          <w:rStyle w:val="FootnoteAnchor"/>
          <w:rtl w:val="true"/>
        </w:rPr>
        <w:footnoteReference w:id="9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محتجا بأن الموصى به لا يجوز أن يبقى على ملك الموصي ، لانه قد مات والميت لا يملك شيئا ، ولا يجوز أن يدخل في ملك الورثة ،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بَعْدِ وَصِيَّةٍ يُوصِي بِها أَوْ دَيْنٍ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الميراث بعد الوصية ، فلم يبق الا أن يكون ملكا للموصى له بالموت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أوصى بنصف ماله مثلا ، فأجاز الورثة ، ثم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ظننا أنه قليل ، قضي عليهم بما ظنوه وأحلفوا على الزائد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أصالة بقاء ملك الورثة على ما زاد على الثلث ، ترك العمل بها مع اجازتهم ، للنص والاجماع ، فيبقى معمولا بها فيما عداها ، ولا اجازة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ويؤيده أن الموصى له مدع للاجازة في قدر النصف ، والورثة ينكر الاجازة اذ التقدير انهم انما أجازوا الوصية في النصف على تقدير كونه قليلا ، فيكون القول قولهم ، عملا بقوله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واليمين على من أنكر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اختياره في المبسوط </w:t>
      </w:r>
      <w:r>
        <w:rPr>
          <w:rStyle w:val="FootnoteAnchor"/>
          <w:rtl w:val="true"/>
        </w:rPr>
        <w:footnoteReference w:id="9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الورثة مكذبون لهذه الدعوى بظاهر اجازتهم ، فلا يسمع 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أوصى بسيف معين وفيه جفن ، دخل الجفن والحلية في الوصية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قول آخر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أشار بالقول البعيد الى ما ذكره الشيخ رحمه‌ اللّه في النهاية بعد ايراد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المسائل ، فانه قال بعدها بلا 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اذا كان الموصي عدلا مأمونا ، فان لم يكن عدلا وكان متهما لم تنفذ الوصية في أكثر من ثلثه ، من الصندوق والسفينة والسيف والجراب وما فيها </w:t>
      </w:r>
      <w:r>
        <w:rPr>
          <w:rStyle w:val="FootnoteAnchor"/>
          <w:rtl w:val="true"/>
        </w:rPr>
        <w:footnoteReference w:id="9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القول في غاية البعد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أوصى باخراج بعض ولده من الارث ، لم يصح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رواية بوجه آخر مهجورة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كان ثبوت النسب سببا في ثبوت الميراث لم يكن بوصية الأب اعتبار ، والا لزم نقض الاحكام الشرعية ، ويؤيد ذلك رواية سعد بن سعد عن الرضا عليه ‌السلام </w:t>
      </w:r>
      <w:r>
        <w:rPr>
          <w:rStyle w:val="FootnoteAnchor"/>
          <w:rtl w:val="true"/>
        </w:rPr>
        <w:footnoteReference w:id="9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المهجورة التي أشار إليها رحمه‌ اللّه ، هي ما رواه الوشاء عن محمد ابن يحيى عن وصي علي بن السري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لابي الحسن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علي بن السري توفي وأوصى الي ، وأن ابنه جعفر وقع على أم ولد له ، فأمرني أن أخرجه من الميراث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اخرجه ، ان كنت صادقا سيصيبه خبل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الرواية ذكرها الشيخ في التهذيب </w:t>
      </w:r>
      <w:r>
        <w:rPr>
          <w:rStyle w:val="FootnoteAnchor"/>
          <w:rtl w:val="true"/>
        </w:rPr>
        <w:footnoteReference w:id="9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بابويه في من لا يحضره الفقيه وقالا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لم يحدث هذا الحدث لم يخرج عن الارث </w:t>
      </w:r>
      <w:r>
        <w:rPr>
          <w:rStyle w:val="FootnoteAnchor"/>
          <w:rtl w:val="true"/>
        </w:rPr>
        <w:footnoteReference w:id="10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والاكثرون على القول الاول ، وهذه الرواية من حيث أن الوصي الذي هو الراوي مجهول الحال والاسم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رحمه‌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أوصى له بقوس ، انصرف الى قوس النشاب والنبل والحسبان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الحسبان جمع حسبانة ، وهي السهم القصير ، حكاه المتأخر عن الجوهري في الصحاح </w:t>
      </w:r>
      <w:r>
        <w:rPr>
          <w:rStyle w:val="FootnoteAnchor"/>
          <w:rtl w:val="true"/>
        </w:rPr>
        <w:footnoteReference w:id="10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قوس الحسبان هو الذي يدفع النشاب في مجرى وهو الوتر مع المجرى ويرمى به </w:t>
      </w:r>
      <w:r>
        <w:rPr>
          <w:rStyle w:val="FootnoteAnchor"/>
          <w:rtl w:val="true"/>
        </w:rPr>
        <w:footnoteReference w:id="10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عرفت هذا ، فالشيخ رحمه‌ اللّه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أوصى بقوس من قسيه ، انصرف اطلاق اللفظ الى هذه الثلاثة فقط ، فيتخير الورثة بين دفع ما شاءوا من هذه الثلاثة وأتبعه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... ] </w:t>
      </w:r>
      <w:r>
        <w:rPr>
          <w:rStyle w:val="FootnoteAnchor"/>
          <w:rtl w:val="true"/>
        </w:rPr>
        <w:footnoteReference w:id="10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اطلاق لفظة القوس ينصرف الى هذه الثلاثة مع قوس الجلاهق وهو قوس البندق ، لان الجلاهق جمع جلاهقة ، وهي البندقة وقوس النداف ، فيتخير الوارث بين دفع ما شاء من هذه الخمسة ، لان لفظ الموصي عام ، وتخصيصه يحتاج الى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تثبت الوصية بالولاية الا بشاهدين ، ولا تقبل شهادة النساء في ذلك ، وهل تقبل شهادة الواحد مع اليمين؟ فيه تردد ، أظهره المنع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الى أن الشهادة حكم شرعي ، فيقف على الدليل الشرعي ، وحيث لا دلالة له فلا حكم ، ولان الوصية بالولاية ليست مالا ، ولا المقصود منها المال ، فلا تثبت الا بشاهدين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الصغرى ، فظاهرة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الكبرى فاجماعية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أفتى الشيخ في المبسوط </w:t>
      </w:r>
      <w:r>
        <w:rPr>
          <w:rStyle w:val="FootnoteAnchor"/>
          <w:rtl w:val="true"/>
        </w:rPr>
        <w:footnoteReference w:id="10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وأتبعه المتأخر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الاصل ، ولان في قبول هذه الشهادة ارفاقا وتيسيرا ، فتكون مرادا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لصاحب الشرع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الصغرى فبينة ، وأما الكبرى فللآية والرواية </w:t>
      </w:r>
      <w:r>
        <w:rPr>
          <w:rStyle w:val="FootnoteAnchor"/>
          <w:rtl w:val="true"/>
        </w:rPr>
        <w:footnoteReference w:id="10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الوصية للحربي تردد ، أظهره المنع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سبق بحث مثل هذه المسألة في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أوصى لاخواله وأعمامه ، كانوا سواء على الاصح ، وفيه رواية مهجورة ، أما لو نص على التفضيل أتبع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الشيخ في النهاية الى أن للاعمام الثلثين من القدر الموصى به ، وللاخوال الثلث </w:t>
      </w:r>
      <w:r>
        <w:rPr>
          <w:rStyle w:val="FootnoteAnchor"/>
          <w:rtl w:val="true"/>
        </w:rPr>
        <w:footnoteReference w:id="10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عملا برواية زرارة عن أبي جعفر عليه ‌السلام في رجل أوصى بثلث ماله لاعمامه وأخواله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لاعمامه الثلثان ولأخواله الثلث </w:t>
      </w:r>
      <w:r>
        <w:rPr>
          <w:rStyle w:val="FootnoteAnchor"/>
          <w:rtl w:val="true"/>
        </w:rPr>
        <w:footnoteReference w:id="10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الخبر من الآحاد ، والتفضيل منفي بالاصل ، وحمله على الميراث قياس ، وهو باطل عندنا ، وهو الاصح عند المصنف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أوصى لجيرانه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قول آخر مستبعد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أشار به الى القول الذي ذكره في باب الوقف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أوصى الى اثنين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لو مات أحدهما أو فسق ، لم يضم الحاكم الى الاخر ، وجاز له الانفراد ، لانه لا ولاية للحاكم مع وجود وصي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الحاكم ولي من لا ولي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فشرط في ثبوت ولاية الحاكم انتفاء ولي الميت ، 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وصيه ، والتقدير أنه موجود هنا اذ كل واحد من الوصيين يصدق عليه أنه وصي ، فيبقى ولاية الحاكم قضية للشرط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الموصي انما رضي بهذا الوصي منضما الى غيره لا منفردا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فيجوز حينئذ للحاكم الضم ، اذ هو متصور للمصالح ، وهو ظاهر كلام الشيخ في الخلاف </w:t>
      </w:r>
      <w:r>
        <w:rPr>
          <w:rStyle w:val="FootnoteAnchor"/>
          <w:rtl w:val="true"/>
        </w:rPr>
        <w:footnoteReference w:id="10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والمبسوط </w:t>
      </w:r>
      <w:r>
        <w:rPr>
          <w:rStyle w:val="FootnoteAnchor"/>
          <w:rtl w:val="true"/>
        </w:rPr>
        <w:footnoteReference w:id="10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شراء الوصي لنفسه من نفسه تردد ، والاشبه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مر البحث في مثل هذه المسألة أولا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مات انسان ولا وصي له ، كان للحاكم النظر في تركته ولو لم يكن هناك حاكم ، جاز أن يتولاه من المؤمنين من يوثق به ، وفي هذا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أن ثبوت الولاية في مال الغير حكم شرعي ، فلا يتولاه الا الحاكم ، 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الامام أو نائبه النظر في ذلك ، أو الفقيه المأمون من فقهاء الشيعة مع عدمهما ، وبه أفتى المتأخر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ذلك نوع احسان ومعاونه على البر ، فيكون سائغا لكل مؤمن يوثق به في القيام بذلك ، وبه أفتى الشيخ في النهاية </w:t>
      </w:r>
      <w:r>
        <w:rPr>
          <w:rStyle w:val="FootnoteAnchor"/>
          <w:rtl w:val="true"/>
        </w:rPr>
        <w:footnoteReference w:id="10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أوصى له بدار ، فانهدمت وصارت براحا ، ثم مات الموصي ، بطلت الوصية ، لخروجها عن اسم الدار ، وفيه 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أن الاعتبار في الوصية بما يصح عليه اسم الموصى به حين لزوم الوصية ، وما صارت براحا لا يقع عليه اسم الدار حين لزوم الوصية فتبطل الوصية ، كما لو أوصى بطعام ثم طحنه قبل وفاته ، وهو اختيار الشيخ في المبسوط </w:t>
      </w:r>
      <w:r>
        <w:rPr>
          <w:rStyle w:val="FootnoteAnchor"/>
          <w:rtl w:val="true"/>
        </w:rPr>
        <w:footnoteReference w:id="10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والالتفات الى أن الوصية بالدار يتضمن بالبراح ، اذ هو من أجزائها ، فيكون لفظ الدار دالا عليها بالتضمن ، وبطلان الوصية في الجدار والسقف لعدمه لا يستلزم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بطلان الوصية في البراح لوجوده حين لزوم الوصية ، وكأن هذا هو الاقوى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رحمه‌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أعتق أمته وقيمتها ثلث تركته ، ثم أصدقها الثلث الاخر ودخل بها ثم مات ، فالنكاح صحيح ويبطل المسمى ، لانه زائد على الثلث وترثه وفي ثبوت مهر المثل تردد ، وعلى القول الاخر يصح 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الى عموم قوله عليه 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المريض ممنوع من التصرف الا في ثلث 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جرم ان كونه مهرا زائدا عن ثلث ماله ، وهو فتوى الشيخ في المبسوط </w:t>
      </w:r>
      <w:r>
        <w:rPr>
          <w:rStyle w:val="FootnoteAnchor"/>
          <w:rtl w:val="true"/>
        </w:rPr>
        <w:footnoteReference w:id="10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والالتفات الى أن مهر المثل جار مجرى أروش الجنايات ، فيخرج من أصل التركة ، كما تخرج الاروش من أصلها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 الشيخ رحمه‌ اللّه منعها الارث ، والمصنف أثبته ، عملا بعموم آية ميراث الزوجات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البحث كله انما يتمشى على قول من يجعل منجزات المريض من الثلث فقط ، أما من يجعلها من الاصل ، فان الزواج صحيح ، وكذا العتق ، وتثبت لها المسمى والميراث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آخر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 الجزء الاول من ترددات شرائع الاحكام في معرفة الحلال والحرام ، من نسخة كتبت من خط شارحها الفقيه العالم الفاضل نجم الدين جعفر بن الزهدري الحلي قدس اللّه سره ، على يد كاتبها مالكها الفقير الى اللّه عبد اللّه والمؤمنين ، علي بن حسن بن أحمد بن ابراهيم بن مظاهر ، غفر اللّه له ولوالديه وللمؤمنين والمؤمنات ولمن دعا لهم بذلك ، وذلك في يوم الجمعة حادي عشرين ذي الحجة الحرام ، من سنة أربع وخمسين وسبعمائة ، بالحلة السيفية ، عمرها اللّه بالصالحين من عباده واختمه بالخير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وصلى اللّه على أكرم المرسلين وخير خلقه أجمعين سيدنا محمد النبي وآله الطاهرين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آخر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تمت ترددات الجزء الاول ، واللّه الموفق للصواب بحمد اللّه تعالى ومنه وكرمه ، والتصديق برسوله ووصيه وذريته وأهل بيته ، وجميع رسله وأوصياء رسله وملائكته وكتبه على يد أضعف عباده ، وأحوجهم الى عفوه ومغفرته ورحمته ورضوانه ، علي بن حسن بن علي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 يوم الاثنين سادس شهر صفر من شهور سنة ست وخمسين وسبعمائة ، بمدرسة البسط المعروفة بمدرسة سيدنا ومولانا صاحب الزمان محمد بن الحسن صلى ‌اللّه‌ عليه ‌وآله‌وسلم وعجل اللّهم في فرجه ، رحم اللّه من قرأ فيه ونظر فيه ودعا لصاحبه وكاتبه ولوالديه ولجميع المؤمنين والمؤمنات والمسلمين والمسلمات الاحياء منهم والاموات بالمغرة والرحمة برحمتك يا أرحم الراحمين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 استنساخ الجزء الاول من الكتاب تحقيقا وتصحيحا وتعليقا عليه على يد العبد مهدي بن محمد الرجائي في يوم السبت الرابع والعشرين من جمادي الاخر ، سنة ألف وأربعمائة وثمان هجرية ، في بلدة قم حرم أهل البيت عليهم 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1" w:name="pg19579_201109"/>
    </w:p>
    <w:p>
      <w:pPr>
        <w:pStyle w:val="Heading2"/>
        <w:numPr>
          <w:ilvl w:val="1"/>
          <w:numId w:val="1"/>
        </w:numPr>
        <w:rPr/>
      </w:pPr>
      <w:bookmarkStart w:id="252" w:name="__RefHeading___Toc34918_2314609296"/>
      <w:bookmarkStart w:id="253" w:name="_Toc90"/>
      <w:bookmarkEnd w:id="251"/>
      <w:bookmarkEnd w:id="252"/>
      <w:r>
        <w:rPr>
          <w:rtl w:val="true"/>
        </w:rPr>
        <w:t>فهرس الكتاب</w:t>
      </w:r>
      <w:bookmarkEnd w:id="2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مقدمة 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الترددات المذكورة في كتاب الطهارة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نجاسة ماء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المستعمل في الوضوء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الاسئار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الجنابة والحيض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الاموات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التيمم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النجاسات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اتخاذ الاواني من الذهب والفضة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الترددات المذكورة في كتاب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لبس الحرير للرجال ولا الصلاة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صلى منفردا ولم يؤذن ساهيا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البسملة بين السورتين الا ما استثني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يجب في الركوع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قواطع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عقص الشعر للرجل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الترددات المذكورة في فضل صلاة الجمعة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الترددات المذكورة في فضل صلاة العيد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اتفق عيد وجمعة في يوم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صلاة الكسوف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الصلاة على الاموات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نوافل شهر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توابع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الترددات والترجيحات المذكورة في كتاب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الزكاة في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زكاة مال 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زكاة الغنم والانصاب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السوم في وجوب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اختل أحد شروط الزكاة أثناء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الزكاة في الذهب والفضة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زكاة القرض على المقترض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الزكاة في غير الاجناس الاربعة من الغلات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الزكاة بعد اخراج حصة السلطان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الثمرة لو صارت تمرا والمالك حي ثم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ملك نخلا قبل بدو صلاحه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ملك أحد النصب الزكاتية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أصناف المستحقين للزكاة وصفاتهم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حرمة الصدقة الواجبة على ولد 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طلب الامام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احتاجت الصدقة الى كيل ووزن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دفع الزكاة عند اهلال الشهر الثاني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النية عند الدفع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زكاة الفطرة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وجوب زكاة الفطرة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يجب فيه الخمس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الخمس يقسم ستة أقسام وما يعتبر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إيضاح الترددات المذكورة في كتاب الصوم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النية المعتبرة في الصوم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يجب الامساك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الحقنة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ما لو أكل ناسيا أو خوف فأفطر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الكفارة في شهر رمضان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من أجنب ونام 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التمضمض وما يخرج من بقايا الغذاء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تكرر الكفارة بتكرر الموجب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فعل ما يجب به الكفارة ثم سقط فرضه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اكره امرأته في نهار رمضان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نذر يوما معينا فاتفق أحد العيدين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صحة صوم المغمى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صحة صوم النذر المشروط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يعتبر في ثبوت الهلال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 صوم الثلاثين من شعبان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الصوم على الصبي والمجنون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 الموالاة في 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لو استمر به المرض الى رمضان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يقضى عن المرأة ما فاتها؟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من نسى غسل الجنابة في شهر رمضان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وجب عليه صوم شهر متتابع فصام بعضه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الشرائط المعتبرة في قصر الصلاة معتبرة في قصر الصوم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 والكبير وذو العطاش يفطرون في رمضان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كراهة التملي من الطعام والشراب لمن يسوع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إيضاح الترددات المذكورة في كتاب الاعتكاف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من نذر اعتكاف شهر معين فاعتكف بعضه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مات قبل انقضاء اعتكافه الواجب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ما يفسد الصوم يفسد الاعتكاف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كفارة واحدة ان جامع 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الارتداد موجب للخروج من المسجد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اكره امرأته على الجماع وهما معتكفان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طلقت المعتكفة رجعية خرجت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اعتكف ثلاثة متفرقة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إيضاح الترددات المذكورة في كتاب 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الحج ببذل الزاد والراحلة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سقوط الحج عمن منعه عدو أو كان معضوبا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مات بعد الاحرام ودخول الحرم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الرجوع الى كفاية شرط في وجوب 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يقضى الحج من أقرب الاماكن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نذر 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نذر الحج ماشيا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صحة النيابة عن المسلم المخالف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صحة نيابة من وجب عليه الحج واستقر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الاتيان بما شرط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شرط الحج على طريق 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الصد قبل الاحرام ودخول الحرم للمستنيب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لو أفسد النائب حجه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أوصى أن يحج عنه ولم يعين الاجرة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من عليه حجة الاسلام ونذر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اتيان حج التمتع في أشهر 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الاحرام من الميقات مع الاختيار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الافراد والقران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الطواف للقارن والمفرد لو دخل 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أقام من فرضه التمتع بمكة سنة أو سنتين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القران بين الحج والعمرة بنية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حج على طريق لا يفضي الى أحد المواقيت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أحرم قبل هذه المواقيت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نسي الاحرام ولم يذكر حتى أكمل مناسكه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مقدمات الاحرام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أحرم بغير غسل أو صلاة ثم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انعقاد الاحرام للمتمتع والمفرد الا بالتلبية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الاحرام في الحرير للنساء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الاشتراط في الاحرام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اختلف الزوجان في ايقاع 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حرمة الطيب على المحرم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حرمة لبس المخيط للرجال وكذا الاكتحال بالسواد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لبس الخفين وما يستر ظهر القدم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يحرم فعله للمحرم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لم يتفق له الوقوف بعرفات نهارا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نوى الوقوف ثم نام أو جن أو أغمي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يعتبر في الرمي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يستحب أن يقسم الهدي أثلاثا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من فقد الهدي ووجد ثمنه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تقديم التقصير على زيارة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يعتبر في الطواف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من نسي طواف الزيارة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طاف كان بالخيار في تأخير السعي الى الغد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السعي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كراهة منع أحد من سكنى دور 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حرمة أن يرفع بناء فوق الكعبة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ساق هل يفتقر الى هدي التحلل أم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بدل لهدي التحلل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الصيد وكفارته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يدخل في ملك المحرم شي‌ء من الصيد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كلما تكرر الصيد من المحرم نسيانا وجب عليه ضمانه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كفارة الاستمناء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عقد المحرم لمحرم على امرأة ودخل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قلع شجر الحرم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سقوط الكفارة عن الجاهل والناسي والمجنون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إيضاح الترددات المذكورة في كتاب الجهاد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نذر المرابطة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غلب عنده الهلاك في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يجوز فيه الفرار في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حرمة القاء السم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كراهة المبارزة بغير اذن الامام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أن يذم الواحد من المسلمين الآحاد من أهل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أسلم عبد الحربي في دار الحرب قبل مولاه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وجد شي‌ء في دار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للاعراب من الغنيمة شي‌ء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يستحق أحد سلبا ولا نقلا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الحربي لا يملك مال المسلم بالاستغنام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قتل الرجال قبل عقد الجزية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خرقوا الذمة في دار الاسلام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صحة بيع المصحف من الكافر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الامر بالمعروف والنهي عن 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إيضاح الترددات المذكورة في المعاملات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يحرم بيعه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اشتراط تقديم الايجاب على القبول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تكفي مشاهدة المبيع عن وصفه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يكره في 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الترددات المذكورة في فصل 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القبض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ما يشترطه المشتري على 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حرمة الربا وما يجري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التقابض في المجلس شرط في صحة الصرف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بيع ثمرة النخل قبل ظهورها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الاسلاف في الجلود وجوز القز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يشترط ذكر موضع التسليم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للمملوك أن يتصرف في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الرهن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أقر المفلس بعين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من وجد عين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أودعه انسان وديعة فأتلفها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الضمان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ضمان الاعيان المضمونة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من ضمن عهدة الثمن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الحوالة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صحة الحوالة حالة ومؤجلة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من تكفل بتسليمه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صحة كفالة المكاتب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الصلح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اخراج الرواشن والاجنحة الى الطرق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الشركة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مباحث الشركة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كون مال القراض 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كون الربح مشاعا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قبول قول العامل في التلف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لو قارض اثنان 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صحة المساقاة قبل ظهور الثمرة وبعده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مباحث المساقاة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مباحث الوديعة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مباحث العارية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الترددات المذكورة في كتاب الاجارة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يلزم في اجارة الدابة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يلزم في اجارة المرضعة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كون المنفعة مقدورا على تسليمها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صحة الوكالة فى الطلاق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اختلف الوكيل والموكل في لفظ 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اذن الموكل لوكيله في بيع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مباحث الوقف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وقف حصة من عبد ثم أعتقه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لو آجر البطن الاول الوقف ثم انقرضوا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اشتراط القبول في الابراء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انتقال الملك الى الموصى له بموت الموصي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مباحث الوصية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لو أوصى باخراج بعض ولده من الارث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ثبوت الوصية بالولاية الا بشاهدين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أوصى لاخواله وأعمامه وجيرانه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مات انسان ولا وصي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أعتق أمته وقيمتها ثلث تركته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7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7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الخطبة انتخبتها من كتاب الشرائع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هنا يبدأ من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فروع 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هنا يبدأ من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الكلمة لم تقرأ فى النسختين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المصباح للشريف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للبيهقى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فروع 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، وفى هامشها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أن عمل الطائفة بذلك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المضمضة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الشرائع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والاحوط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سوغ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الرموز للآبي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استعمال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صحيحة عبد الرحمن بن أبى نجران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رحمه‌ اللّه ، وفى هامشها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دام ظله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جميع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منشأ النظر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الاقتصاد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الاقتصاد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استثنائها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فروع 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أشياء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للبيهقى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الدلالة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فروع 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عدم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فى فروع 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وسنن الدار قطنى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يتأتى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فروع 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والرواية فيه عن سلمة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الجمل والعقود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فروع 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 يلزم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النسختين هنا بياض بقدر الصفحة ، وقال فى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البياض من هنا الى الفصل الثالث فى كتاب الزكاة وجد فى نسخة بخط شيخنا جمال الدين أحمد بن فهد رحمه‌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فروع 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فكسد عليه متاعه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وفيها ، وكذا فى المواضع الآتية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يخصص الدليل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المعقوفتين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النسائى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وسنن أبى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تخصص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الّذي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صحاح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صحاح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الزيادة من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المعقوفتين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مرجحا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فقيمتهم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مئونة سنتهم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أبى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عرف له عبد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فى النسختين ، وفى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رواية محمد بن سليمان عن رجل من أهل الجزيرة يكنى أبا محمد عن الرضا عليه ‌السلام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وفيه عن داود الصرمى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نسخة الشيخ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وفيه ما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الرسالة العزية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الرموز للآبي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فروع 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والعجب من الطعن فيهما ، فانهما من عيون الثقات ، كما نص على ذلك أرباب الرجال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المعقوفتين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المسائل المصرية للشريف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فروع 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البينة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نسلم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الاقتصاد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التحريم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الجن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المعقوفتين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واجبا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الانفال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والآية فى سورة الاحزاب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 متواتر عن النبي صلى ‌اللّه‌ عليه ‌وآله رواه جمع من الفريقين ، ورواه العلامة المجلسى فى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للحلبى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الرموز للآبي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البينة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البيهقى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النية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المسائل الناصريات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الرموز للآبي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الكفارة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بالعموم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النسختين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والثانى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فيبقى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والاول م 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نسخة الشيخ أحمد بن فهد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رواية الزهرى عن السجاد عليه ‌السلام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عن زرارة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للتكاليف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نسخة شيخنا رحمه‌ اللّه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يومان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هذه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مناسب ، تحصيلا للفرق وعدم التكرار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المفطرة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لو كان معينا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المحجوج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نكت 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اتفق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والخبر الّذي رواه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بالقابل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ندبا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الجمل والعقود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الاقتصاد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الجمل والعقود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الاقتصاد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البيهقى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المعقوفتين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النسختين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الجمل والعقود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بياض فى النسختين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الجمل والعقود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يخص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فروع 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الجمل والعقود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فروع 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الاقتصاد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مكروه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النسختين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الجمل والعقود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الجمل والعقود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الرواية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الاشتراط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يزيد بن خليفة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فروع 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فروع 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فروع 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الجمل والعقود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صحاح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الروايات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الاقوى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الاول الّذي فى الشرح لا يناسب أول الماتن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الثانى لا يناسب الثانى ، فحينئذ المناسب تعاكس الاول والثانى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والتمليك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تقرأ فى النسختين مع علامة الاستفهام على الكلمة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نسخة ، 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الرائع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كتاب الحج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الجمل والعقود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الجمل والعقود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ويعضده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على الضعفاء ولا على المرضى ولا على الذين لا يجدون ما ينفقون حرج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عام فى حال الحرب وغيره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الانفال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الانفال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فى النسختين ، وفى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أبى جعفر الثانى عليه ‌السلام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مختصر النافع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صحاح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الانفال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فعليه الهرب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أمانا صحيحا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كتاب الجهاد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الانفال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صحاح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الجامع الصغير للسيوطى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الاقتصاد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نحوه 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التجارة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رواه الصدوق فى الحديث المناهى فى من لا يحضره الفقيه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صحاح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صحاح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دام ظله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كتاب السلم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المفهرس لالفاظ الحديث النبوى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المفهرس لالفاظ الحديث النبوى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المنفصل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صحاح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صحاح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المخصص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الصحيح تقدمه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قبله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صحاح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شخط على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العتق بالسراية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عوالى اللئالى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صحاح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بياض فى النسختين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يُرِيدُ اللّهُ بِكُمُ الْيُسْرَ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يسروا ولا تعسروا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image" Target="media/image3.jpeg"/><Relationship Id="rId15" Type="http://schemas.openxmlformats.org/officeDocument/2006/relationships/image" Target="media/image3.jpeg"/><Relationship Id="rId16" Type="http://schemas.openxmlformats.org/officeDocument/2006/relationships/footer" Target="footer9.xml"/><Relationship Id="rId17" Type="http://schemas.openxmlformats.org/officeDocument/2006/relationships/image" Target="media/image4.jpeg"/><Relationship Id="rId18" Type="http://schemas.openxmlformats.org/officeDocument/2006/relationships/image" Target="media/image4.jpeg"/><Relationship Id="rId19" Type="http://schemas.openxmlformats.org/officeDocument/2006/relationships/footer" Target="footer10.xml"/><Relationship Id="rId20" Type="http://schemas.openxmlformats.org/officeDocument/2006/relationships/image" Target="media/image5.jpeg"/><Relationship Id="rId21" Type="http://schemas.openxmlformats.org/officeDocument/2006/relationships/image" Target="media/image5.jpeg"/><Relationship Id="rId22" Type="http://schemas.openxmlformats.org/officeDocument/2006/relationships/footer" Target="footer11.xml"/><Relationship Id="rId23" Type="http://schemas.openxmlformats.org/officeDocument/2006/relationships/image" Target="media/image6.jpeg"/><Relationship Id="rId24" Type="http://schemas.openxmlformats.org/officeDocument/2006/relationships/image" Target="media/image6.jpeg"/><Relationship Id="rId25" Type="http://schemas.openxmlformats.org/officeDocument/2006/relationships/footer" Target="footer12.xml"/><Relationship Id="rId26" Type="http://schemas.openxmlformats.org/officeDocument/2006/relationships/image" Target="media/image7.jpeg"/><Relationship Id="rId27" Type="http://schemas.openxmlformats.org/officeDocument/2006/relationships/image" Target="media/image7.jpeg"/><Relationship Id="rId28" Type="http://schemas.openxmlformats.org/officeDocument/2006/relationships/footer" Target="footer13.xml"/><Relationship Id="rId29" Type="http://schemas.openxmlformats.org/officeDocument/2006/relationships/image" Target="media/image8.jpeg"/><Relationship Id="rId30" Type="http://schemas.openxmlformats.org/officeDocument/2006/relationships/image" Target="media/image8.jpeg"/><Relationship Id="rId31" Type="http://schemas.openxmlformats.org/officeDocument/2006/relationships/footer" Target="footer14.xml"/><Relationship Id="rId32" Type="http://schemas.openxmlformats.org/officeDocument/2006/relationships/image" Target="media/image9.jpeg"/><Relationship Id="rId33" Type="http://schemas.openxmlformats.org/officeDocument/2006/relationships/image" Target="media/image9.jpeg"/><Relationship Id="rId34" Type="http://schemas.openxmlformats.org/officeDocument/2006/relationships/footer" Target="footer15.xml"/><Relationship Id="rId35" Type="http://schemas.openxmlformats.org/officeDocument/2006/relationships/image" Target="media/image10.jpeg"/><Relationship Id="rId36" Type="http://schemas.openxmlformats.org/officeDocument/2006/relationships/image" Target="media/image10.jpeg"/><Relationship Id="rId37" Type="http://schemas.openxmlformats.org/officeDocument/2006/relationships/footer" Target="footer16.xml"/><Relationship Id="rId38" Type="http://schemas.openxmlformats.org/officeDocument/2006/relationships/footer" Target="footer17.xml"/><Relationship Id="rId39" Type="http://schemas.openxmlformats.org/officeDocument/2006/relationships/footer" Target="footer18.xml"/><Relationship Id="rId40" Type="http://schemas.openxmlformats.org/officeDocument/2006/relationships/footer" Target="footer19.xml"/><Relationship Id="rId41" Type="http://schemas.openxmlformats.org/officeDocument/2006/relationships/footer" Target="footer20.xml"/><Relationship Id="rId42" Type="http://schemas.openxmlformats.org/officeDocument/2006/relationships/footer" Target="footer21.xml"/><Relationship Id="rId43" Type="http://schemas.openxmlformats.org/officeDocument/2006/relationships/footer" Target="footer22.xml"/><Relationship Id="rId44" Type="http://schemas.openxmlformats.org/officeDocument/2006/relationships/footer" Target="footer23.xml"/><Relationship Id="rId45" Type="http://schemas.openxmlformats.org/officeDocument/2006/relationships/footer" Target="footer24.xml"/><Relationship Id="rId46" Type="http://schemas.openxmlformats.org/officeDocument/2006/relationships/footer" Target="footer25.xml"/><Relationship Id="rId47" Type="http://schemas.openxmlformats.org/officeDocument/2006/relationships/footer" Target="footer26.xml"/><Relationship Id="rId48" Type="http://schemas.openxmlformats.org/officeDocument/2006/relationships/footer" Target="footer27.xml"/><Relationship Id="rId49" Type="http://schemas.openxmlformats.org/officeDocument/2006/relationships/footer" Target="footer28.xml"/><Relationship Id="rId50" Type="http://schemas.openxmlformats.org/officeDocument/2006/relationships/footer" Target="footer29.xml"/><Relationship Id="rId51" Type="http://schemas.openxmlformats.org/officeDocument/2006/relationships/footer" Target="footer30.xml"/><Relationship Id="rId52" Type="http://schemas.openxmlformats.org/officeDocument/2006/relationships/footer" Target="footer31.xml"/><Relationship Id="rId53" Type="http://schemas.openxmlformats.org/officeDocument/2006/relationships/footer" Target="footer32.xml"/><Relationship Id="rId54" Type="http://schemas.openxmlformats.org/officeDocument/2006/relationships/footer" Target="footer33.xml"/><Relationship Id="rId55" Type="http://schemas.openxmlformats.org/officeDocument/2006/relationships/footer" Target="footer34.xml"/><Relationship Id="rId56" Type="http://schemas.openxmlformats.org/officeDocument/2006/relationships/footer" Target="footer35.xml"/><Relationship Id="rId57" Type="http://schemas.openxmlformats.org/officeDocument/2006/relationships/footer" Target="footer36.xml"/><Relationship Id="rId58" Type="http://schemas.openxmlformats.org/officeDocument/2006/relationships/footer" Target="footer37.xml"/><Relationship Id="rId59" Type="http://schemas.openxmlformats.org/officeDocument/2006/relationships/footer" Target="footer38.xml"/><Relationship Id="rId60" Type="http://schemas.openxmlformats.org/officeDocument/2006/relationships/footer" Target="footer39.xml"/><Relationship Id="rId61" Type="http://schemas.openxmlformats.org/officeDocument/2006/relationships/footer" Target="footer40.xml"/><Relationship Id="rId62" Type="http://schemas.openxmlformats.org/officeDocument/2006/relationships/footer" Target="footer41.xml"/><Relationship Id="rId63" Type="http://schemas.openxmlformats.org/officeDocument/2006/relationships/footer" Target="footer42.xml"/><Relationship Id="rId64" Type="http://schemas.openxmlformats.org/officeDocument/2006/relationships/footer" Target="footer43.xml"/><Relationship Id="rId65" Type="http://schemas.openxmlformats.org/officeDocument/2006/relationships/footer" Target="footer44.xml"/><Relationship Id="rId66" Type="http://schemas.openxmlformats.org/officeDocument/2006/relationships/footer" Target="footer45.xml"/><Relationship Id="rId67" Type="http://schemas.openxmlformats.org/officeDocument/2006/relationships/footer" Target="footer46.xml"/><Relationship Id="rId68" Type="http://schemas.openxmlformats.org/officeDocument/2006/relationships/footer" Target="footer47.xml"/><Relationship Id="rId69" Type="http://schemas.openxmlformats.org/officeDocument/2006/relationships/footer" Target="footer48.xml"/><Relationship Id="rId70" Type="http://schemas.openxmlformats.org/officeDocument/2006/relationships/footer" Target="footer49.xml"/><Relationship Id="rId71" Type="http://schemas.openxmlformats.org/officeDocument/2006/relationships/footer" Target="footer50.xml"/><Relationship Id="rId72" Type="http://schemas.openxmlformats.org/officeDocument/2006/relationships/footer" Target="footer51.xml"/><Relationship Id="rId73" Type="http://schemas.openxmlformats.org/officeDocument/2006/relationships/footer" Target="footer52.xml"/><Relationship Id="rId74" Type="http://schemas.openxmlformats.org/officeDocument/2006/relationships/footer" Target="footer53.xml"/><Relationship Id="rId75" Type="http://schemas.openxmlformats.org/officeDocument/2006/relationships/footer" Target="footer54.xml"/><Relationship Id="rId76" Type="http://schemas.openxmlformats.org/officeDocument/2006/relationships/footer" Target="footer55.xml"/><Relationship Id="rId77" Type="http://schemas.openxmlformats.org/officeDocument/2006/relationships/footer" Target="footer56.xml"/><Relationship Id="rId78" Type="http://schemas.openxmlformats.org/officeDocument/2006/relationships/footer" Target="footer57.xml"/><Relationship Id="rId79" Type="http://schemas.openxmlformats.org/officeDocument/2006/relationships/footer" Target="footer58.xml"/><Relationship Id="rId80" Type="http://schemas.openxmlformats.org/officeDocument/2006/relationships/footer" Target="footer59.xml"/><Relationship Id="rId81" Type="http://schemas.openxmlformats.org/officeDocument/2006/relationships/footer" Target="footer60.xml"/><Relationship Id="rId82" Type="http://schemas.openxmlformats.org/officeDocument/2006/relationships/footer" Target="footer61.xml"/><Relationship Id="rId83" Type="http://schemas.openxmlformats.org/officeDocument/2006/relationships/footer" Target="footer62.xml"/><Relationship Id="rId84" Type="http://schemas.openxmlformats.org/officeDocument/2006/relationships/footer" Target="footer63.xml"/><Relationship Id="rId85" Type="http://schemas.openxmlformats.org/officeDocument/2006/relationships/footer" Target="footer64.xml"/><Relationship Id="rId86" Type="http://schemas.openxmlformats.org/officeDocument/2006/relationships/footer" Target="footer65.xml"/><Relationship Id="rId87" Type="http://schemas.openxmlformats.org/officeDocument/2006/relationships/footer" Target="footer66.xml"/><Relationship Id="rId88" Type="http://schemas.openxmlformats.org/officeDocument/2006/relationships/footer" Target="footer67.xml"/><Relationship Id="rId89" Type="http://schemas.openxmlformats.org/officeDocument/2006/relationships/footer" Target="footer68.xml"/><Relationship Id="rId90" Type="http://schemas.openxmlformats.org/officeDocument/2006/relationships/footer" Target="footer69.xml"/><Relationship Id="rId91" Type="http://schemas.openxmlformats.org/officeDocument/2006/relationships/footer" Target="footer70.xml"/><Relationship Id="rId92" Type="http://schemas.openxmlformats.org/officeDocument/2006/relationships/footer" Target="footer71.xml"/><Relationship Id="rId93" Type="http://schemas.openxmlformats.org/officeDocument/2006/relationships/footer" Target="footer72.xml"/><Relationship Id="rId94" Type="http://schemas.openxmlformats.org/officeDocument/2006/relationships/footer" Target="footer73.xml"/><Relationship Id="rId95" Type="http://schemas.openxmlformats.org/officeDocument/2006/relationships/footer" Target="footer74.xml"/><Relationship Id="rId96" Type="http://schemas.openxmlformats.org/officeDocument/2006/relationships/footer" Target="footer75.xml"/><Relationship Id="rId97" Type="http://schemas.openxmlformats.org/officeDocument/2006/relationships/footer" Target="footer76.xml"/><Relationship Id="rId98" Type="http://schemas.openxmlformats.org/officeDocument/2006/relationships/footer" Target="footer77.xml"/><Relationship Id="rId99" Type="http://schemas.openxmlformats.org/officeDocument/2006/relationships/footer" Target="footer78.xml"/><Relationship Id="rId100" Type="http://schemas.openxmlformats.org/officeDocument/2006/relationships/footer" Target="footer79.xml"/><Relationship Id="rId101" Type="http://schemas.openxmlformats.org/officeDocument/2006/relationships/footer" Target="footer80.xml"/><Relationship Id="rId102" Type="http://schemas.openxmlformats.org/officeDocument/2006/relationships/footer" Target="footer81.xml"/><Relationship Id="rId103" Type="http://schemas.openxmlformats.org/officeDocument/2006/relationships/footer" Target="footer82.xml"/><Relationship Id="rId104" Type="http://schemas.openxmlformats.org/officeDocument/2006/relationships/footer" Target="footer83.xml"/><Relationship Id="rId105" Type="http://schemas.openxmlformats.org/officeDocument/2006/relationships/footer" Target="footer84.xml"/><Relationship Id="rId106" Type="http://schemas.openxmlformats.org/officeDocument/2006/relationships/footer" Target="footer85.xml"/><Relationship Id="rId107" Type="http://schemas.openxmlformats.org/officeDocument/2006/relationships/footer" Target="footer86.xml"/><Relationship Id="rId108" Type="http://schemas.openxmlformats.org/officeDocument/2006/relationships/footer" Target="footer87.xml"/><Relationship Id="rId109" Type="http://schemas.openxmlformats.org/officeDocument/2006/relationships/footer" Target="footer88.xml"/><Relationship Id="rId110" Type="http://schemas.openxmlformats.org/officeDocument/2006/relationships/footer" Target="footer89.xml"/><Relationship Id="rId111" Type="http://schemas.openxmlformats.org/officeDocument/2006/relationships/footer" Target="footer90.xml"/><Relationship Id="rId112" Type="http://schemas.openxmlformats.org/officeDocument/2006/relationships/footer" Target="footer91.xml"/><Relationship Id="rId113" Type="http://schemas.openxmlformats.org/officeDocument/2006/relationships/footer" Target="footer92.xml"/><Relationship Id="rId114" Type="http://schemas.openxmlformats.org/officeDocument/2006/relationships/footer" Target="footer93.xml"/><Relationship Id="rId115" Type="http://schemas.openxmlformats.org/officeDocument/2006/relationships/footer" Target="footer94.xml"/><Relationship Id="rId116" Type="http://schemas.openxmlformats.org/officeDocument/2006/relationships/footer" Target="footer95.xml"/><Relationship Id="rId117" Type="http://schemas.openxmlformats.org/officeDocument/2006/relationships/footer" Target="footer96.xml"/><Relationship Id="rId118" Type="http://schemas.openxmlformats.org/officeDocument/2006/relationships/footer" Target="footer97.xml"/><Relationship Id="rId119" Type="http://schemas.openxmlformats.org/officeDocument/2006/relationships/footer" Target="footer98.xml"/><Relationship Id="rId120" Type="http://schemas.openxmlformats.org/officeDocument/2006/relationships/footer" Target="footer99.xml"/><Relationship Id="rId121" Type="http://schemas.openxmlformats.org/officeDocument/2006/relationships/footer" Target="footer100.xml"/><Relationship Id="rId122" Type="http://schemas.openxmlformats.org/officeDocument/2006/relationships/footer" Target="footer101.xml"/><Relationship Id="rId123" Type="http://schemas.openxmlformats.org/officeDocument/2006/relationships/footer" Target="footer102.xml"/><Relationship Id="rId124" Type="http://schemas.openxmlformats.org/officeDocument/2006/relationships/footer" Target="footer103.xml"/><Relationship Id="rId125" Type="http://schemas.openxmlformats.org/officeDocument/2006/relationships/footer" Target="footer104.xml"/><Relationship Id="rId126" Type="http://schemas.openxmlformats.org/officeDocument/2006/relationships/footer" Target="footer105.xml"/><Relationship Id="rId127" Type="http://schemas.openxmlformats.org/officeDocument/2006/relationships/footer" Target="footer106.xml"/><Relationship Id="rId128" Type="http://schemas.openxmlformats.org/officeDocument/2006/relationships/footer" Target="footer107.xml"/><Relationship Id="rId129" Type="http://schemas.openxmlformats.org/officeDocument/2006/relationships/footer" Target="footer108.xml"/><Relationship Id="rId130" Type="http://schemas.openxmlformats.org/officeDocument/2006/relationships/footer" Target="footer109.xml"/><Relationship Id="rId131" Type="http://schemas.openxmlformats.org/officeDocument/2006/relationships/footer" Target="footer110.xml"/><Relationship Id="rId132" Type="http://schemas.openxmlformats.org/officeDocument/2006/relationships/footer" Target="footer111.xml"/><Relationship Id="rId133" Type="http://schemas.openxmlformats.org/officeDocument/2006/relationships/footer" Target="footer112.xml"/><Relationship Id="rId134" Type="http://schemas.openxmlformats.org/officeDocument/2006/relationships/footer" Target="footer113.xml"/><Relationship Id="rId135" Type="http://schemas.openxmlformats.org/officeDocument/2006/relationships/footer" Target="footer114.xml"/><Relationship Id="rId136" Type="http://schemas.openxmlformats.org/officeDocument/2006/relationships/footer" Target="footer115.xml"/><Relationship Id="rId137" Type="http://schemas.openxmlformats.org/officeDocument/2006/relationships/footer" Target="footer116.xml"/><Relationship Id="rId138" Type="http://schemas.openxmlformats.org/officeDocument/2006/relationships/footer" Target="footer117.xml"/><Relationship Id="rId139" Type="http://schemas.openxmlformats.org/officeDocument/2006/relationships/footer" Target="footer118.xml"/><Relationship Id="rId140" Type="http://schemas.openxmlformats.org/officeDocument/2006/relationships/footer" Target="footer119.xml"/><Relationship Id="rId141" Type="http://schemas.openxmlformats.org/officeDocument/2006/relationships/footer" Target="footer120.xml"/><Relationship Id="rId142" Type="http://schemas.openxmlformats.org/officeDocument/2006/relationships/footer" Target="footer121.xml"/><Relationship Id="rId143" Type="http://schemas.openxmlformats.org/officeDocument/2006/relationships/footer" Target="footer122.xml"/><Relationship Id="rId144" Type="http://schemas.openxmlformats.org/officeDocument/2006/relationships/footer" Target="footer123.xml"/><Relationship Id="rId145" Type="http://schemas.openxmlformats.org/officeDocument/2006/relationships/footer" Target="footer124.xml"/><Relationship Id="rId146" Type="http://schemas.openxmlformats.org/officeDocument/2006/relationships/footer" Target="footer125.xml"/><Relationship Id="rId147" Type="http://schemas.openxmlformats.org/officeDocument/2006/relationships/footer" Target="footer126.xml"/><Relationship Id="rId148" Type="http://schemas.openxmlformats.org/officeDocument/2006/relationships/footer" Target="footer127.xml"/><Relationship Id="rId149" Type="http://schemas.openxmlformats.org/officeDocument/2006/relationships/footer" Target="footer128.xml"/><Relationship Id="rId150" Type="http://schemas.openxmlformats.org/officeDocument/2006/relationships/footer" Target="footer129.xml"/><Relationship Id="rId151" Type="http://schemas.openxmlformats.org/officeDocument/2006/relationships/footer" Target="footer130.xml"/><Relationship Id="rId152" Type="http://schemas.openxmlformats.org/officeDocument/2006/relationships/footer" Target="footer131.xml"/><Relationship Id="rId153" Type="http://schemas.openxmlformats.org/officeDocument/2006/relationships/footer" Target="footer132.xml"/><Relationship Id="rId154" Type="http://schemas.openxmlformats.org/officeDocument/2006/relationships/footer" Target="footer133.xml"/><Relationship Id="rId155" Type="http://schemas.openxmlformats.org/officeDocument/2006/relationships/footer" Target="footer134.xml"/><Relationship Id="rId156" Type="http://schemas.openxmlformats.org/officeDocument/2006/relationships/footer" Target="footer135.xml"/><Relationship Id="rId157" Type="http://schemas.openxmlformats.org/officeDocument/2006/relationships/footer" Target="footer136.xml"/><Relationship Id="rId158" Type="http://schemas.openxmlformats.org/officeDocument/2006/relationships/footer" Target="footer137.xml"/><Relationship Id="rId159" Type="http://schemas.openxmlformats.org/officeDocument/2006/relationships/footer" Target="footer138.xml"/><Relationship Id="rId160" Type="http://schemas.openxmlformats.org/officeDocument/2006/relationships/footer" Target="footer139.xml"/><Relationship Id="rId161" Type="http://schemas.openxmlformats.org/officeDocument/2006/relationships/footer" Target="footer140.xml"/><Relationship Id="rId162" Type="http://schemas.openxmlformats.org/officeDocument/2006/relationships/footer" Target="footer141.xml"/><Relationship Id="rId163" Type="http://schemas.openxmlformats.org/officeDocument/2006/relationships/footer" Target="footer142.xml"/><Relationship Id="rId164" Type="http://schemas.openxmlformats.org/officeDocument/2006/relationships/footer" Target="footer143.xml"/><Relationship Id="rId165" Type="http://schemas.openxmlformats.org/officeDocument/2006/relationships/footer" Target="footer144.xml"/><Relationship Id="rId166" Type="http://schemas.openxmlformats.org/officeDocument/2006/relationships/footer" Target="footer145.xml"/><Relationship Id="rId167" Type="http://schemas.openxmlformats.org/officeDocument/2006/relationships/footer" Target="footer146.xml"/><Relationship Id="rId168" Type="http://schemas.openxmlformats.org/officeDocument/2006/relationships/footer" Target="footer147.xml"/><Relationship Id="rId169" Type="http://schemas.openxmlformats.org/officeDocument/2006/relationships/footer" Target="footer148.xml"/><Relationship Id="rId170" Type="http://schemas.openxmlformats.org/officeDocument/2006/relationships/footer" Target="footer149.xml"/><Relationship Id="rId171" Type="http://schemas.openxmlformats.org/officeDocument/2006/relationships/footer" Target="footer150.xml"/><Relationship Id="rId172" Type="http://schemas.openxmlformats.org/officeDocument/2006/relationships/footer" Target="footer151.xml"/><Relationship Id="rId173" Type="http://schemas.openxmlformats.org/officeDocument/2006/relationships/footer" Target="footer152.xml"/><Relationship Id="rId174" Type="http://schemas.openxmlformats.org/officeDocument/2006/relationships/footer" Target="footer153.xml"/><Relationship Id="rId175" Type="http://schemas.openxmlformats.org/officeDocument/2006/relationships/footer" Target="footer154.xml"/><Relationship Id="rId176" Type="http://schemas.openxmlformats.org/officeDocument/2006/relationships/footer" Target="footer155.xml"/><Relationship Id="rId177" Type="http://schemas.openxmlformats.org/officeDocument/2006/relationships/footer" Target="footer156.xml"/><Relationship Id="rId178" Type="http://schemas.openxmlformats.org/officeDocument/2006/relationships/footer" Target="footer157.xml"/><Relationship Id="rId179" Type="http://schemas.openxmlformats.org/officeDocument/2006/relationships/footer" Target="footer158.xml"/><Relationship Id="rId180" Type="http://schemas.openxmlformats.org/officeDocument/2006/relationships/footer" Target="footer159.xml"/><Relationship Id="rId181" Type="http://schemas.openxmlformats.org/officeDocument/2006/relationships/footer" Target="footer160.xml"/><Relationship Id="rId182" Type="http://schemas.openxmlformats.org/officeDocument/2006/relationships/footer" Target="footer161.xml"/><Relationship Id="rId183" Type="http://schemas.openxmlformats.org/officeDocument/2006/relationships/footer" Target="footer162.xml"/><Relationship Id="rId184" Type="http://schemas.openxmlformats.org/officeDocument/2006/relationships/footer" Target="footer163.xml"/><Relationship Id="rId185" Type="http://schemas.openxmlformats.org/officeDocument/2006/relationships/footer" Target="footer164.xml"/><Relationship Id="rId186" Type="http://schemas.openxmlformats.org/officeDocument/2006/relationships/footer" Target="footer165.xml"/><Relationship Id="rId187" Type="http://schemas.openxmlformats.org/officeDocument/2006/relationships/footer" Target="footer166.xml"/><Relationship Id="rId188" Type="http://schemas.openxmlformats.org/officeDocument/2006/relationships/footer" Target="footer167.xml"/><Relationship Id="rId189" Type="http://schemas.openxmlformats.org/officeDocument/2006/relationships/footer" Target="footer168.xml"/><Relationship Id="rId190" Type="http://schemas.openxmlformats.org/officeDocument/2006/relationships/footer" Target="footer169.xml"/><Relationship Id="rId191" Type="http://schemas.openxmlformats.org/officeDocument/2006/relationships/footer" Target="footer170.xml"/><Relationship Id="rId192" Type="http://schemas.openxmlformats.org/officeDocument/2006/relationships/footer" Target="footer171.xml"/><Relationship Id="rId193" Type="http://schemas.openxmlformats.org/officeDocument/2006/relationships/footer" Target="footer172.xml"/><Relationship Id="rId194" Type="http://schemas.openxmlformats.org/officeDocument/2006/relationships/footer" Target="footer173.xml"/><Relationship Id="rId195" Type="http://schemas.openxmlformats.org/officeDocument/2006/relationships/footer" Target="footer174.xml"/><Relationship Id="rId196" Type="http://schemas.openxmlformats.org/officeDocument/2006/relationships/footer" Target="footer175.xml"/><Relationship Id="rId197" Type="http://schemas.openxmlformats.org/officeDocument/2006/relationships/footer" Target="footer176.xml"/><Relationship Id="rId198" Type="http://schemas.openxmlformats.org/officeDocument/2006/relationships/footer" Target="footer177.xml"/><Relationship Id="rId199" Type="http://schemas.openxmlformats.org/officeDocument/2006/relationships/footer" Target="footer178.xml"/><Relationship Id="rId200" Type="http://schemas.openxmlformats.org/officeDocument/2006/relationships/footer" Target="footer179.xml"/><Relationship Id="rId201" Type="http://schemas.openxmlformats.org/officeDocument/2006/relationships/footer" Target="footer180.xml"/><Relationship Id="rId202" Type="http://schemas.openxmlformats.org/officeDocument/2006/relationships/footer" Target="footer181.xml"/><Relationship Id="rId203" Type="http://schemas.openxmlformats.org/officeDocument/2006/relationships/footer" Target="footer182.xml"/><Relationship Id="rId204" Type="http://schemas.openxmlformats.org/officeDocument/2006/relationships/footer" Target="footer183.xml"/><Relationship Id="rId205" Type="http://schemas.openxmlformats.org/officeDocument/2006/relationships/footer" Target="footer184.xml"/><Relationship Id="rId206" Type="http://schemas.openxmlformats.org/officeDocument/2006/relationships/footer" Target="footer185.xml"/><Relationship Id="rId207" Type="http://schemas.openxmlformats.org/officeDocument/2006/relationships/footer" Target="footer186.xml"/><Relationship Id="rId208" Type="http://schemas.openxmlformats.org/officeDocument/2006/relationships/footer" Target="footer187.xml"/><Relationship Id="rId209" Type="http://schemas.openxmlformats.org/officeDocument/2006/relationships/footer" Target="footer188.xml"/><Relationship Id="rId210" Type="http://schemas.openxmlformats.org/officeDocument/2006/relationships/footer" Target="footer189.xml"/><Relationship Id="rId211" Type="http://schemas.openxmlformats.org/officeDocument/2006/relationships/footer" Target="footer190.xml"/><Relationship Id="rId212" Type="http://schemas.openxmlformats.org/officeDocument/2006/relationships/footer" Target="footer191.xml"/><Relationship Id="rId213" Type="http://schemas.openxmlformats.org/officeDocument/2006/relationships/footer" Target="footer192.xml"/><Relationship Id="rId214" Type="http://schemas.openxmlformats.org/officeDocument/2006/relationships/footer" Target="footer193.xml"/><Relationship Id="rId215" Type="http://schemas.openxmlformats.org/officeDocument/2006/relationships/footer" Target="footer194.xml"/><Relationship Id="rId216" Type="http://schemas.openxmlformats.org/officeDocument/2006/relationships/footer" Target="footer195.xml"/><Relationship Id="rId217" Type="http://schemas.openxmlformats.org/officeDocument/2006/relationships/footer" Target="footer196.xml"/><Relationship Id="rId218" Type="http://schemas.openxmlformats.org/officeDocument/2006/relationships/footer" Target="footer197.xml"/><Relationship Id="rId219" Type="http://schemas.openxmlformats.org/officeDocument/2006/relationships/footer" Target="footer198.xml"/><Relationship Id="rId220" Type="http://schemas.openxmlformats.org/officeDocument/2006/relationships/footer" Target="footer199.xml"/><Relationship Id="rId221" Type="http://schemas.openxmlformats.org/officeDocument/2006/relationships/footer" Target="footer200.xml"/><Relationship Id="rId222" Type="http://schemas.openxmlformats.org/officeDocument/2006/relationships/footer" Target="footer201.xml"/><Relationship Id="rId223" Type="http://schemas.openxmlformats.org/officeDocument/2006/relationships/footer" Target="footer202.xml"/><Relationship Id="rId224" Type="http://schemas.openxmlformats.org/officeDocument/2006/relationships/footer" Target="footer203.xml"/><Relationship Id="rId225" Type="http://schemas.openxmlformats.org/officeDocument/2006/relationships/footer" Target="footer204.xml"/><Relationship Id="rId226" Type="http://schemas.openxmlformats.org/officeDocument/2006/relationships/footer" Target="footer205.xml"/><Relationship Id="rId227" Type="http://schemas.openxmlformats.org/officeDocument/2006/relationships/footer" Target="footer206.xml"/><Relationship Id="rId228" Type="http://schemas.openxmlformats.org/officeDocument/2006/relationships/footer" Target="footer207.xml"/><Relationship Id="rId229" Type="http://schemas.openxmlformats.org/officeDocument/2006/relationships/footer" Target="footer208.xml"/><Relationship Id="rId230" Type="http://schemas.openxmlformats.org/officeDocument/2006/relationships/footer" Target="footer209.xml"/><Relationship Id="rId231" Type="http://schemas.openxmlformats.org/officeDocument/2006/relationships/footer" Target="footer210.xml"/><Relationship Id="rId232" Type="http://schemas.openxmlformats.org/officeDocument/2006/relationships/footer" Target="footer211.xml"/><Relationship Id="rId233" Type="http://schemas.openxmlformats.org/officeDocument/2006/relationships/footer" Target="footer212.xml"/><Relationship Id="rId234" Type="http://schemas.openxmlformats.org/officeDocument/2006/relationships/footer" Target="footer213.xml"/><Relationship Id="rId235" Type="http://schemas.openxmlformats.org/officeDocument/2006/relationships/footer" Target="footer214.xml"/><Relationship Id="rId236" Type="http://schemas.openxmlformats.org/officeDocument/2006/relationships/footer" Target="footer215.xml"/><Relationship Id="rId237" Type="http://schemas.openxmlformats.org/officeDocument/2006/relationships/footer" Target="footer216.xml"/><Relationship Id="rId238" Type="http://schemas.openxmlformats.org/officeDocument/2006/relationships/footer" Target="footer217.xml"/><Relationship Id="rId239" Type="http://schemas.openxmlformats.org/officeDocument/2006/relationships/footer" Target="footer218.xml"/><Relationship Id="rId240" Type="http://schemas.openxmlformats.org/officeDocument/2006/relationships/footer" Target="footer219.xml"/><Relationship Id="rId241" Type="http://schemas.openxmlformats.org/officeDocument/2006/relationships/footer" Target="footer220.xml"/><Relationship Id="rId242" Type="http://schemas.openxmlformats.org/officeDocument/2006/relationships/footer" Target="footer221.xml"/><Relationship Id="rId243" Type="http://schemas.openxmlformats.org/officeDocument/2006/relationships/footer" Target="footer222.xml"/><Relationship Id="rId244" Type="http://schemas.openxmlformats.org/officeDocument/2006/relationships/footer" Target="footer223.xml"/><Relationship Id="rId245" Type="http://schemas.openxmlformats.org/officeDocument/2006/relationships/footer" Target="footer224.xml"/><Relationship Id="rId246" Type="http://schemas.openxmlformats.org/officeDocument/2006/relationships/footer" Target="footer225.xml"/><Relationship Id="rId247" Type="http://schemas.openxmlformats.org/officeDocument/2006/relationships/footer" Target="footer226.xml"/><Relationship Id="rId248" Type="http://schemas.openxmlformats.org/officeDocument/2006/relationships/footer" Target="footer227.xml"/><Relationship Id="rId249" Type="http://schemas.openxmlformats.org/officeDocument/2006/relationships/footer" Target="footer228.xml"/><Relationship Id="rId250" Type="http://schemas.openxmlformats.org/officeDocument/2006/relationships/footer" Target="footer229.xml"/><Relationship Id="rId251" Type="http://schemas.openxmlformats.org/officeDocument/2006/relationships/footer" Target="footer230.xml"/><Relationship Id="rId252" Type="http://schemas.openxmlformats.org/officeDocument/2006/relationships/footer" Target="footer231.xml"/><Relationship Id="rId253" Type="http://schemas.openxmlformats.org/officeDocument/2006/relationships/footer" Target="footer232.xml"/><Relationship Id="rId254" Type="http://schemas.openxmlformats.org/officeDocument/2006/relationships/footer" Target="footer233.xml"/><Relationship Id="rId255" Type="http://schemas.openxmlformats.org/officeDocument/2006/relationships/footer" Target="footer234.xml"/><Relationship Id="rId256" Type="http://schemas.openxmlformats.org/officeDocument/2006/relationships/footer" Target="footer235.xml"/><Relationship Id="rId257" Type="http://schemas.openxmlformats.org/officeDocument/2006/relationships/footer" Target="footer236.xml"/><Relationship Id="rId258" Type="http://schemas.openxmlformats.org/officeDocument/2006/relationships/footer" Target="footer237.xml"/><Relationship Id="rId259" Type="http://schemas.openxmlformats.org/officeDocument/2006/relationships/footer" Target="footer238.xml"/><Relationship Id="rId260" Type="http://schemas.openxmlformats.org/officeDocument/2006/relationships/footer" Target="footer239.xml"/><Relationship Id="rId261" Type="http://schemas.openxmlformats.org/officeDocument/2006/relationships/footer" Target="footer240.xml"/><Relationship Id="rId262" Type="http://schemas.openxmlformats.org/officeDocument/2006/relationships/footer" Target="footer241.xml"/><Relationship Id="rId263" Type="http://schemas.openxmlformats.org/officeDocument/2006/relationships/footer" Target="footer242.xml"/><Relationship Id="rId264" Type="http://schemas.openxmlformats.org/officeDocument/2006/relationships/footer" Target="footer243.xml"/><Relationship Id="rId265" Type="http://schemas.openxmlformats.org/officeDocument/2006/relationships/footer" Target="footer244.xml"/><Relationship Id="rId266" Type="http://schemas.openxmlformats.org/officeDocument/2006/relationships/footer" Target="footer245.xml"/><Relationship Id="rId267" Type="http://schemas.openxmlformats.org/officeDocument/2006/relationships/footer" Target="footer246.xml"/><Relationship Id="rId268" Type="http://schemas.openxmlformats.org/officeDocument/2006/relationships/footer" Target="footer247.xml"/><Relationship Id="rId269" Type="http://schemas.openxmlformats.org/officeDocument/2006/relationships/footer" Target="footer248.xml"/><Relationship Id="rId270" Type="http://schemas.openxmlformats.org/officeDocument/2006/relationships/footer" Target="footer249.xml"/><Relationship Id="rId271" Type="http://schemas.openxmlformats.org/officeDocument/2006/relationships/footer" Target="footer250.xml"/><Relationship Id="rId272" Type="http://schemas.openxmlformats.org/officeDocument/2006/relationships/footer" Target="footer251.xml"/><Relationship Id="rId273" Type="http://schemas.openxmlformats.org/officeDocument/2006/relationships/footer" Target="footer252.xml"/><Relationship Id="rId274" Type="http://schemas.openxmlformats.org/officeDocument/2006/relationships/footer" Target="footer253.xml"/><Relationship Id="rId275" Type="http://schemas.openxmlformats.org/officeDocument/2006/relationships/footer" Target="footer254.xml"/><Relationship Id="rId276" Type="http://schemas.openxmlformats.org/officeDocument/2006/relationships/footer" Target="footer255.xml"/><Relationship Id="rId277" Type="http://schemas.openxmlformats.org/officeDocument/2006/relationships/footer" Target="footer256.xml"/><Relationship Id="rId278" Type="http://schemas.openxmlformats.org/officeDocument/2006/relationships/footer" Target="footer257.xml"/><Relationship Id="rId279" Type="http://schemas.openxmlformats.org/officeDocument/2006/relationships/footer" Target="footer258.xml"/><Relationship Id="rId280" Type="http://schemas.openxmlformats.org/officeDocument/2006/relationships/footer" Target="footer259.xml"/><Relationship Id="rId281" Type="http://schemas.openxmlformats.org/officeDocument/2006/relationships/footer" Target="footer260.xml"/><Relationship Id="rId282" Type="http://schemas.openxmlformats.org/officeDocument/2006/relationships/footer" Target="footer261.xml"/><Relationship Id="rId283" Type="http://schemas.openxmlformats.org/officeDocument/2006/relationships/footer" Target="footer262.xml"/><Relationship Id="rId284" Type="http://schemas.openxmlformats.org/officeDocument/2006/relationships/footer" Target="footer263.xml"/><Relationship Id="rId285" Type="http://schemas.openxmlformats.org/officeDocument/2006/relationships/footer" Target="footer264.xml"/><Relationship Id="rId286" Type="http://schemas.openxmlformats.org/officeDocument/2006/relationships/footer" Target="footer265.xml"/><Relationship Id="rId287" Type="http://schemas.openxmlformats.org/officeDocument/2006/relationships/footer" Target="footer266.xml"/><Relationship Id="rId288" Type="http://schemas.openxmlformats.org/officeDocument/2006/relationships/footer" Target="footer267.xml"/><Relationship Id="rId289" Type="http://schemas.openxmlformats.org/officeDocument/2006/relationships/footer" Target="footer268.xml"/><Relationship Id="rId290" Type="http://schemas.openxmlformats.org/officeDocument/2006/relationships/footer" Target="footer269.xml"/><Relationship Id="rId291" Type="http://schemas.openxmlformats.org/officeDocument/2006/relationships/footer" Target="footer270.xml"/><Relationship Id="rId292" Type="http://schemas.openxmlformats.org/officeDocument/2006/relationships/footer" Target="footer271.xml"/><Relationship Id="rId293" Type="http://schemas.openxmlformats.org/officeDocument/2006/relationships/footer" Target="footer272.xml"/><Relationship Id="rId294" Type="http://schemas.openxmlformats.org/officeDocument/2006/relationships/footer" Target="footer273.xml"/><Relationship Id="rId295" Type="http://schemas.openxmlformats.org/officeDocument/2006/relationships/footer" Target="footer274.xml"/><Relationship Id="rId296" Type="http://schemas.openxmlformats.org/officeDocument/2006/relationships/footer" Target="footer275.xml"/><Relationship Id="rId297" Type="http://schemas.openxmlformats.org/officeDocument/2006/relationships/footer" Target="footer276.xml"/><Relationship Id="rId298" Type="http://schemas.openxmlformats.org/officeDocument/2006/relationships/footer" Target="footer277.xml"/><Relationship Id="rId299" Type="http://schemas.openxmlformats.org/officeDocument/2006/relationships/footer" Target="footer278.xml"/><Relationship Id="rId300" Type="http://schemas.openxmlformats.org/officeDocument/2006/relationships/footer" Target="footer279.xml"/><Relationship Id="rId301" Type="http://schemas.openxmlformats.org/officeDocument/2006/relationships/footer" Target="footer280.xml"/><Relationship Id="rId302" Type="http://schemas.openxmlformats.org/officeDocument/2006/relationships/footer" Target="footer281.xml"/><Relationship Id="rId303" Type="http://schemas.openxmlformats.org/officeDocument/2006/relationships/footer" Target="footer282.xml"/><Relationship Id="rId304" Type="http://schemas.openxmlformats.org/officeDocument/2006/relationships/footer" Target="footer283.xml"/><Relationship Id="rId305" Type="http://schemas.openxmlformats.org/officeDocument/2006/relationships/footer" Target="footer284.xml"/><Relationship Id="rId306" Type="http://schemas.openxmlformats.org/officeDocument/2006/relationships/footer" Target="footer285.xml"/><Relationship Id="rId307" Type="http://schemas.openxmlformats.org/officeDocument/2006/relationships/footer" Target="footer286.xml"/><Relationship Id="rId308" Type="http://schemas.openxmlformats.org/officeDocument/2006/relationships/footer" Target="footer287.xml"/><Relationship Id="rId309" Type="http://schemas.openxmlformats.org/officeDocument/2006/relationships/footer" Target="footer288.xml"/><Relationship Id="rId310" Type="http://schemas.openxmlformats.org/officeDocument/2006/relationships/footer" Target="footer289.xml"/><Relationship Id="rId311" Type="http://schemas.openxmlformats.org/officeDocument/2006/relationships/footer" Target="footer290.xml"/><Relationship Id="rId312" Type="http://schemas.openxmlformats.org/officeDocument/2006/relationships/footer" Target="footer291.xml"/><Relationship Id="rId313" Type="http://schemas.openxmlformats.org/officeDocument/2006/relationships/footer" Target="footer292.xml"/><Relationship Id="rId314" Type="http://schemas.openxmlformats.org/officeDocument/2006/relationships/footer" Target="footer293.xml"/><Relationship Id="rId315" Type="http://schemas.openxmlformats.org/officeDocument/2006/relationships/footer" Target="footer294.xml"/><Relationship Id="rId316" Type="http://schemas.openxmlformats.org/officeDocument/2006/relationships/footer" Target="footer295.xml"/><Relationship Id="rId317" Type="http://schemas.openxmlformats.org/officeDocument/2006/relationships/footer" Target="footer296.xml"/><Relationship Id="rId318" Type="http://schemas.openxmlformats.org/officeDocument/2006/relationships/footer" Target="footer297.xml"/><Relationship Id="rId319" Type="http://schemas.openxmlformats.org/officeDocument/2006/relationships/footer" Target="footer298.xml"/><Relationship Id="rId320" Type="http://schemas.openxmlformats.org/officeDocument/2006/relationships/footer" Target="footer299.xml"/><Relationship Id="rId321" Type="http://schemas.openxmlformats.org/officeDocument/2006/relationships/footer" Target="footer300.xml"/><Relationship Id="rId322" Type="http://schemas.openxmlformats.org/officeDocument/2006/relationships/footer" Target="footer301.xml"/><Relationship Id="rId323" Type="http://schemas.openxmlformats.org/officeDocument/2006/relationships/footer" Target="footer302.xml"/><Relationship Id="rId324" Type="http://schemas.openxmlformats.org/officeDocument/2006/relationships/footer" Target="footer303.xml"/><Relationship Id="rId325" Type="http://schemas.openxmlformats.org/officeDocument/2006/relationships/footer" Target="footer304.xml"/><Relationship Id="rId326" Type="http://schemas.openxmlformats.org/officeDocument/2006/relationships/footer" Target="footer305.xml"/><Relationship Id="rId327" Type="http://schemas.openxmlformats.org/officeDocument/2006/relationships/footer" Target="footer306.xml"/><Relationship Id="rId328" Type="http://schemas.openxmlformats.org/officeDocument/2006/relationships/footer" Target="footer307.xml"/><Relationship Id="rId329" Type="http://schemas.openxmlformats.org/officeDocument/2006/relationships/footer" Target="footer308.xml"/><Relationship Id="rId330" Type="http://schemas.openxmlformats.org/officeDocument/2006/relationships/footer" Target="footer309.xml"/><Relationship Id="rId331" Type="http://schemas.openxmlformats.org/officeDocument/2006/relationships/footer" Target="footer310.xml"/><Relationship Id="rId332" Type="http://schemas.openxmlformats.org/officeDocument/2006/relationships/footer" Target="footer311.xml"/><Relationship Id="rId333" Type="http://schemas.openxmlformats.org/officeDocument/2006/relationships/footer" Target="footer312.xml"/><Relationship Id="rId334" Type="http://schemas.openxmlformats.org/officeDocument/2006/relationships/footer" Target="footer313.xml"/><Relationship Id="rId335" Type="http://schemas.openxmlformats.org/officeDocument/2006/relationships/footer" Target="footer314.xml"/><Relationship Id="rId336" Type="http://schemas.openxmlformats.org/officeDocument/2006/relationships/footer" Target="footer315.xml"/><Relationship Id="rId337" Type="http://schemas.openxmlformats.org/officeDocument/2006/relationships/footer" Target="footer316.xml"/><Relationship Id="rId338" Type="http://schemas.openxmlformats.org/officeDocument/2006/relationships/footer" Target="footer317.xml"/><Relationship Id="rId339" Type="http://schemas.openxmlformats.org/officeDocument/2006/relationships/footer" Target="footer318.xml"/><Relationship Id="rId340" Type="http://schemas.openxmlformats.org/officeDocument/2006/relationships/footer" Target="footer319.xml"/><Relationship Id="rId341" Type="http://schemas.openxmlformats.org/officeDocument/2006/relationships/footer" Target="footer320.xml"/><Relationship Id="rId342" Type="http://schemas.openxmlformats.org/officeDocument/2006/relationships/footer" Target="footer321.xml"/><Relationship Id="rId343" Type="http://schemas.openxmlformats.org/officeDocument/2006/relationships/footer" Target="footer322.xml"/><Relationship Id="rId344" Type="http://schemas.openxmlformats.org/officeDocument/2006/relationships/footer" Target="footer323.xml"/><Relationship Id="rId345" Type="http://schemas.openxmlformats.org/officeDocument/2006/relationships/footer" Target="footer324.xml"/><Relationship Id="rId346" Type="http://schemas.openxmlformats.org/officeDocument/2006/relationships/footer" Target="footer325.xml"/><Relationship Id="rId347" Type="http://schemas.openxmlformats.org/officeDocument/2006/relationships/footer" Target="footer326.xml"/><Relationship Id="rId348" Type="http://schemas.openxmlformats.org/officeDocument/2006/relationships/footer" Target="footer327.xml"/><Relationship Id="rId349" Type="http://schemas.openxmlformats.org/officeDocument/2006/relationships/footer" Target="footer328.xml"/><Relationship Id="rId350" Type="http://schemas.openxmlformats.org/officeDocument/2006/relationships/footer" Target="footer329.xml"/><Relationship Id="rId351" Type="http://schemas.openxmlformats.org/officeDocument/2006/relationships/footer" Target="footer330.xml"/><Relationship Id="rId352" Type="http://schemas.openxmlformats.org/officeDocument/2006/relationships/footer" Target="footer331.xml"/><Relationship Id="rId353" Type="http://schemas.openxmlformats.org/officeDocument/2006/relationships/footer" Target="footer332.xml"/><Relationship Id="rId354" Type="http://schemas.openxmlformats.org/officeDocument/2006/relationships/footer" Target="footer333.xml"/><Relationship Id="rId355" Type="http://schemas.openxmlformats.org/officeDocument/2006/relationships/footer" Target="footer334.xml"/><Relationship Id="rId356" Type="http://schemas.openxmlformats.org/officeDocument/2006/relationships/footer" Target="footer335.xml"/><Relationship Id="rId357" Type="http://schemas.openxmlformats.org/officeDocument/2006/relationships/footer" Target="footer336.xml"/><Relationship Id="rId358" Type="http://schemas.openxmlformats.org/officeDocument/2006/relationships/footer" Target="footer337.xml"/><Relationship Id="rId359" Type="http://schemas.openxmlformats.org/officeDocument/2006/relationships/footer" Target="footer338.xml"/><Relationship Id="rId360" Type="http://schemas.openxmlformats.org/officeDocument/2006/relationships/footer" Target="footer339.xml"/><Relationship Id="rId361" Type="http://schemas.openxmlformats.org/officeDocument/2006/relationships/footer" Target="footer340.xml"/><Relationship Id="rId362" Type="http://schemas.openxmlformats.org/officeDocument/2006/relationships/footer" Target="footer341.xml"/><Relationship Id="rId363" Type="http://schemas.openxmlformats.org/officeDocument/2006/relationships/footer" Target="footer342.xml"/><Relationship Id="rId364" Type="http://schemas.openxmlformats.org/officeDocument/2006/relationships/footer" Target="footer343.xml"/><Relationship Id="rId365" Type="http://schemas.openxmlformats.org/officeDocument/2006/relationships/footer" Target="footer344.xml"/><Relationship Id="rId366" Type="http://schemas.openxmlformats.org/officeDocument/2006/relationships/footer" Target="footer345.xml"/><Relationship Id="rId367" Type="http://schemas.openxmlformats.org/officeDocument/2006/relationships/footer" Target="footer346.xml"/><Relationship Id="rId368" Type="http://schemas.openxmlformats.org/officeDocument/2006/relationships/footer" Target="footer347.xml"/><Relationship Id="rId369" Type="http://schemas.openxmlformats.org/officeDocument/2006/relationships/footer" Target="footer348.xml"/><Relationship Id="rId370" Type="http://schemas.openxmlformats.org/officeDocument/2006/relationships/footer" Target="footer349.xml"/><Relationship Id="rId371" Type="http://schemas.openxmlformats.org/officeDocument/2006/relationships/footer" Target="footer350.xml"/><Relationship Id="rId372" Type="http://schemas.openxmlformats.org/officeDocument/2006/relationships/footer" Target="footer351.xml"/><Relationship Id="rId373" Type="http://schemas.openxmlformats.org/officeDocument/2006/relationships/image" Target="media/image2.jpeg"/><Relationship Id="rId374" Type="http://schemas.openxmlformats.org/officeDocument/2006/relationships/image" Target="media/image2.jpeg"/><Relationship Id="rId375" Type="http://schemas.openxmlformats.org/officeDocument/2006/relationships/footer" Target="footer352.xml"/><Relationship Id="rId376" Type="http://schemas.openxmlformats.org/officeDocument/2006/relationships/footnotes" Target="footnotes.xml"/><Relationship Id="rId377" Type="http://schemas.openxmlformats.org/officeDocument/2006/relationships/numbering" Target="numbering.xml"/><Relationship Id="rId378" Type="http://schemas.openxmlformats.org/officeDocument/2006/relationships/fontTable" Target="fontTable.xml"/><Relationship Id="rId379" Type="http://schemas.openxmlformats.org/officeDocument/2006/relationships/settings" Target="settings.xml"/><Relationship Id="rId38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357</Pages>
  <Words>79745</Words>
  <Characters>303602</Characters>
  <CharactersWithSpaces>379852</CharactersWithSpaces>
  <Paragraphs>4428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2026-08-25T23:38:36Z</dcterms:created>
  <dc:creator>ghaemiyeh.com</dc:creator>
  <dc:description/>
  <dc:language>en-US</dc:language>
  <cp:lastModifiedBy/>
  <dcterms:modified xsi:type="dcterms:W3CDTF">2026-08-26T03:08:54Z</dcterms:modified>
  <cp:revision>1</cp:revision>
  <dc:subject/>
  <dc:title>ایضاح ترددات الشرائع جلد 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