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اسئلة مهدویة مجموعة اسئلة تتعلق بعصرالظهورالشریف اجاب علیها سماحة الشیخ علی الکورانی العاملی دام عزه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مدخل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آخرالزمان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السؤال رقم1:</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العراق عاصمة دولة العدل الإلهي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سؤال رقم2:</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سنة الظهور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السؤال رقم 3:</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علامات الظهور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السؤال رقم4:</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شخصيات عصر الظهور(الخراساني)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السؤال رقم 5:</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(اليماني)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السؤال رقم6: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(السفياني)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سؤال رقم 7:</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إدعاءات السفارة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السؤال رقم 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رؤية الإمام (عجل الله تعالی فرجه الشریف)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السؤال رقم9:</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البيان العالمي للإمام (عليه السلام) عند ظهوره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السؤال رقم10:</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مسجد الكوفة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السؤال رقم 11:</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عقيدة أهل السنة بالإمام المهدي (عجل الله تعالی فرجه الشریف)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السؤال رقم 12:</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السر المستودع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السؤال رقم 13:</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وضع اليد على الرأس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السؤال رقم14:</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دور النساء في عصر الظهور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السؤال رقم15:</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إنتظار الإمام (عليه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السؤال رقم 16:</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باب الحوائج</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السؤال رقم 17:</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الإستعداد للظهور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السؤال رقم 18:</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زواج الإمام (عليه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السؤال رقم 19:</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إختيارالكوفة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السؤال رقم20:</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السؤال رقم 21:</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التمهيد للإمام (عليه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السؤال رقم 22:</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رجعة أصحاب الحسين (عليه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سؤال رقم 23:</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آخر ملوك الحجاز</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السؤال رقم 26:</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مثلث برمودا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السؤال رقم 25:</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الرجعة وعصر الظهور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السؤال رقم 26:</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ماتبقّى من علامات الظهور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السؤال رقم 27:</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النفس الزكية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السؤال رقم 28:</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السؤال رقم 29:</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تفجير المراقد المقدسة وعلامات الظهور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السؤال 30:</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أمريكا وإسرائيل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السؤال رقم 31:</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الأبدال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السؤال رقم32:</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التوبة والظهور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سؤال رقم 33:</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مصير الشيطان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السؤال رقم34:</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قبر السيدة الزهراء (علیها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سؤال رقم 35:</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كيف نطلب من الإمام (عليه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السؤال رقم 36:</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الآثار والمواريث عند الإمام (عليه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السؤال رقم 37:</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حياة الإمام (عليه السلام) في عصر الغيبة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السؤال رقم38:</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الدعاء للإمام (عليه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السؤال رقم 39:</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خفاء موعد الظهور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السؤال رقم40:</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الدجال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السؤال رقم 41:</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هل الجن ينتظرون الإمام (عليه السلام) مثلنا؟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السؤال رقم 42:</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البشرية ودولة العدل الإلهي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السؤال رقم 43:</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الإمام (عليه السلام) ونبي الله عيسى (عليه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السؤال رقم 44:</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النظم الكونية وعلاقتها بالظهور٫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السؤال رقم 45:</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إختلاف المسلمين والشيعة فيما بينهم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السؤال رقم46:</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مصر وعلاقتها بعصر الظهور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السؤال رقم 47:</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سلاح الإمام المهدي (عليه السلام)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عبادة الشيطان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السؤال رقم 49 :</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أحداث سوريا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سؤال رقم50:</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الحسين والمهدي (علیهما السلام)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السؤال الأخيرة</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ختامه مسك</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القصيدة الخالدة في ندبة الإمام (عجل الله تعالی فرجه الشریف)</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للسيد حيدر الحلي رحمه الله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107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25_198570"/>
    <w:bookmarkEnd w:id="0"/>
    <w:p>
      <w:pPr>
        <w:pStyle w:val="Heading2"/>
      </w:pPr>
      <w:bookmarkStart w:id="57" w:name="_Toc1"/>
      <w:r>
        <w:t>اشارة</w:t>
      </w:r>
      <w:bookmarkEnd w:id="57"/>
    </w:p>
    <w:p>
      <w:pPr>
        <w:pStyle w:val="BookText"/>
      </w:pPr>
      <w:r>
        <w:rPr>
          <w:rFonts w:ascii="IRNazanin" w:hAnsi="IRNazanin" w:eastAsia="IRNazanin" w:cs="IRNazanin"/>
          <w:lang w:bidi="fa-IR"/>
          <w:color w:val="111111"/>
          <w:sz w:val="28"/>
          <w:szCs w:val="28"/>
          <w:rtl/>
        </w:rPr>
        <w:t xml:space="preserve">سرشناسه:کورانی، علی، 1944 - م.</w:t>
      </w:r>
    </w:p>
    <w:p>
      <w:pPr>
        <w:pStyle w:val="BookText"/>
      </w:pPr>
      <w:r>
        <w:rPr>
          <w:rFonts w:ascii="IRNazanin" w:hAnsi="IRNazanin" w:eastAsia="IRNazanin" w:cs="IRNazanin"/>
          <w:lang w:bidi="fa-IR"/>
          <w:color w:val="111111"/>
          <w:sz w:val="28"/>
          <w:szCs w:val="28"/>
          <w:rtl/>
        </w:rPr>
        <w:t xml:space="preserve">عنوان و نام پديدآور:اسئلة مهدویة: مجموعة اسئلة تتعلق بعصرالظهورالشریف اجاب علیها سماحةالشیخ علی الکورانی‌العاملی «دام عزه»/ جمع و اعداد حسین‌عبید القریشی.</w:t>
      </w:r>
    </w:p>
    <w:p>
      <w:pPr>
        <w:pStyle w:val="BookText"/>
      </w:pPr>
      <w:r>
        <w:rPr>
          <w:rFonts w:ascii="IRNazanin" w:hAnsi="IRNazanin" w:eastAsia="IRNazanin" w:cs="IRNazanin"/>
          <w:lang w:bidi="fa-IR"/>
          <w:color w:val="111111"/>
          <w:sz w:val="28"/>
          <w:szCs w:val="28"/>
          <w:rtl/>
        </w:rPr>
        <w:t xml:space="preserve">مشخصات نشر:قم : باقیات، 1434 ق.= 1392.</w:t>
      </w:r>
    </w:p>
    <w:p>
      <w:pPr>
        <w:pStyle w:val="BookText"/>
      </w:pPr>
      <w:r>
        <w:rPr>
          <w:rFonts w:ascii="IRNazanin" w:hAnsi="IRNazanin" w:eastAsia="IRNazanin" w:cs="IRNazanin"/>
          <w:lang w:bidi="fa-IR"/>
          <w:color w:val="111111"/>
          <w:sz w:val="28"/>
          <w:szCs w:val="28"/>
          <w:rtl/>
        </w:rPr>
        <w:t xml:space="preserve">مشخصات ظاهری:104، [2] ص. تصویر (رنگی): مصور (رنگی).</w:t>
      </w:r>
    </w:p>
    <w:p>
      <w:pPr>
        <w:pStyle w:val="BookText"/>
      </w:pPr>
      <w:r>
        <w:rPr>
          <w:rFonts w:ascii="IRNazanin" w:hAnsi="IRNazanin" w:eastAsia="IRNazanin" w:cs="IRNazanin"/>
          <w:lang w:bidi="fa-IR"/>
          <w:color w:val="111111"/>
          <w:sz w:val="28"/>
          <w:szCs w:val="28"/>
          <w:rtl/>
        </w:rPr>
        <w:t xml:space="preserve">شابک:978-600-213-096-9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يادداشت:عنوان دیگر: اسئلة مهدویة.</w:t>
      </w:r>
    </w:p>
    <w:p>
      <w:pPr>
        <w:pStyle w:val="BookText"/>
      </w:pPr>
      <w:r>
        <w:rPr>
          <w:rFonts w:ascii="IRNazanin" w:hAnsi="IRNazanin" w:eastAsia="IRNazanin" w:cs="IRNazanin"/>
          <w:lang w:bidi="fa-IR"/>
          <w:color w:val="111111"/>
          <w:sz w:val="28"/>
          <w:szCs w:val="28"/>
          <w:rtl/>
        </w:rPr>
        <w:t xml:space="preserve">عنوان دیگر:اسئلة مهدویة.</w:t>
      </w:r>
    </w:p>
    <w:p>
      <w:pPr>
        <w:pStyle w:val="BookText"/>
      </w:pPr>
      <w:r>
        <w:rPr>
          <w:rFonts w:ascii="IRNazanin" w:hAnsi="IRNazanin" w:eastAsia="IRNazanin" w:cs="IRNazanin"/>
          <w:lang w:bidi="fa-IR"/>
          <w:color w:val="111111"/>
          <w:sz w:val="28"/>
          <w:szCs w:val="28"/>
          <w:rtl/>
        </w:rPr>
        <w:t xml:space="preserve">موضوع:محمدبن حسن (عج)، امام دوازدهم، 255ق. - -- پرسش‌ها و پاسخ‌ها</w:t>
      </w:r>
    </w:p>
    <w:p>
      <w:pPr>
        <w:pStyle w:val="BookText"/>
      </w:pPr>
      <w:r>
        <w:rPr>
          <w:rFonts w:ascii="IRNazanin" w:hAnsi="IRNazanin" w:eastAsia="IRNazanin" w:cs="IRNazanin"/>
          <w:lang w:bidi="fa-IR"/>
          <w:color w:val="111111"/>
          <w:sz w:val="28"/>
          <w:szCs w:val="28"/>
          <w:rtl/>
        </w:rPr>
        <w:t xml:space="preserve">موضوع:مهدویت-- پرسش‌ها و پاسخ‌ها</w:t>
      </w:r>
    </w:p>
    <w:p>
      <w:pPr>
        <w:pStyle w:val="BookText"/>
      </w:pPr>
      <w:r>
        <w:rPr>
          <w:rFonts w:ascii="IRNazanin" w:hAnsi="IRNazanin" w:eastAsia="IRNazanin" w:cs="IRNazanin"/>
          <w:lang w:bidi="fa-IR"/>
          <w:color w:val="111111"/>
          <w:sz w:val="28"/>
          <w:szCs w:val="28"/>
          <w:rtl/>
        </w:rPr>
        <w:t xml:space="preserve">شناسه افزوده:قریشی، حسین عبید، گردآورنده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ک92الف5 1392</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ملی:3141872</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58" w:name="_Toc2"/>
      <w:r>
        <w:t>اشارة</w:t>
      </w:r>
      <w:bookmarkEnd w:id="58"/>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 مهدوية</w:t>
      </w:r>
    </w:p>
    <w:p>
      <w:pPr>
        <w:pStyle w:val="BookText"/>
      </w:pPr>
      <w:r>
        <w:rPr>
          <w:rFonts w:ascii="Amiri" w:hAnsi="Amiri" w:eastAsia="Amiri" w:cs="Amiri"/>
          <w:lang w:bidi="ar-SA"/>
          <w:color w:val="111111"/>
          <w:sz w:val="28"/>
          <w:szCs w:val="28"/>
          <w:rtl/>
        </w:rPr>
        <w:t xml:space="preserve">مجموعة أسئلة تتعلق بعصر الظهور الشريف أجاب عليها ساحة الشيخ علي الكوراني العاملي(دام عزه)</w:t>
      </w:r>
    </w:p>
    <w:p>
      <w:pPr>
        <w:pStyle w:val="BookText"/>
      </w:pPr>
      <w:r>
        <w:rPr>
          <w:rFonts w:ascii="IRNazanin" w:hAnsi="IRNazanin" w:eastAsia="IRNazanin" w:cs="IRNazanin"/>
          <w:lang w:bidi="fa-IR"/>
          <w:color w:val="111111"/>
          <w:sz w:val="28"/>
          <w:szCs w:val="28"/>
          <w:rtl/>
        </w:rPr>
        <w:t xml:space="preserve">جمع وإعداد حسین عبيد القريشي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صل على محمد وآل محمد وعجل فرجهم</w:t>
      </w:r>
    </w:p>
    <w:p>
      <w:pPr>
        <w:pStyle w:val="BookText"/>
      </w:pPr>
      <w:r>
        <w:rPr>
          <w:rFonts w:ascii="Amiri" w:hAnsi="Amiri" w:eastAsia="Amiri" w:cs="Amiri"/>
          <w:lang w:bidi="ar-SA"/>
          <w:color w:val="111111"/>
          <w:sz w:val="28"/>
          <w:szCs w:val="28"/>
          <w:rtl/>
        </w:rPr>
        <w:t xml:space="preserve">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 برحمتك يا أرحم الراحمين .</w:t>
      </w:r>
    </w:p>
    <w:p>
      <w:pPr>
        <w:pStyle w:val="BookText"/>
      </w:pPr>
      <w:r>
        <w:rPr>
          <w:rFonts w:ascii="IRNazanin" w:hAnsi="IRNazanin" w:eastAsia="IRNazanin" w:cs="IRNazanin"/>
          <w:lang w:bidi="fa-IR"/>
          <w:color w:val="111111"/>
          <w:sz w:val="28"/>
          <w:szCs w:val="28"/>
          <w:rtl/>
        </w:rPr>
        <w:t xml:space="preserve">قال الله عز وجل:</w:t>
      </w:r>
    </w:p>
    <w:p>
      <w:pPr>
        <w:pStyle w:val="BookText"/>
      </w:pPr>
      <w:r>
        <w:rPr>
          <w:rFonts w:ascii="Amiri" w:hAnsi="Amiri" w:eastAsia="Amiri" w:cs="Amiri"/>
          <w:lang w:bidi="ar-SA"/>
          <w:color w:val="111111"/>
          <w:sz w:val="28"/>
          <w:szCs w:val="28"/>
          <w:rtl/>
        </w:rPr>
        <w:t xml:space="preserve">« یَوْمَ نَدْعُوا کُلَّ أُناسٍ بِإِمامِهِمْ »</w:t>
      </w:r>
    </w:p>
    <w:p>
      <w:pPr>
        <w:pStyle w:val="BookText"/>
      </w:pPr>
      <w:r>
        <w:rPr>
          <w:rFonts w:ascii="IRNazanin" w:hAnsi="IRNazanin" w:eastAsia="IRNazanin" w:cs="IRNazanin"/>
          <w:lang w:bidi="fa-IR"/>
          <w:color w:val="111111"/>
          <w:sz w:val="28"/>
          <w:szCs w:val="28"/>
          <w:rtl/>
        </w:rPr>
        <w:t xml:space="preserve">( الإسراء: 71 )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w:t>
      </w:r>
    </w:p>
    <w:p>
      <w:pPr>
        <w:pStyle w:val="BookText"/>
      </w:pPr>
      <w:r>
        <w:rPr>
          <w:rFonts w:ascii="Amiri" w:hAnsi="Amiri" w:eastAsia="Amiri" w:cs="Amiri"/>
          <w:lang w:bidi="ar-SA"/>
          <w:color w:val="111111"/>
          <w:sz w:val="28"/>
          <w:szCs w:val="28"/>
          <w:rtl/>
        </w:rPr>
        <w:t xml:space="preserve">(یُدْعی کُلُّ قوم بِاِمامِ زَمانِهِمْ وَکِتابِ رَبِّهِمْ وَسُنَّهِ نَبِیِّهِمْ)</w:t>
      </w:r>
    </w:p>
    <w:p>
      <w:pPr>
        <w:pStyle w:val="BookText"/>
      </w:pPr>
      <w:r>
        <w:rPr>
          <w:rFonts w:ascii="Amiri" w:hAnsi="Amiri" w:eastAsia="Amiri" w:cs="Amiri"/>
          <w:lang w:bidi="ar-SA"/>
          <w:color w:val="111111"/>
          <w:sz w:val="28"/>
          <w:szCs w:val="28"/>
          <w:rtl/>
        </w:rPr>
        <w:t xml:space="preserve">(عيون اخبار الرضا للصدوق ص 37).</w:t>
      </w:r>
    </w:p>
    <w:p>
      <w:pPr>
        <w:pStyle w:val="BookText"/>
      </w:pPr>
      <w:r>
        <w:rPr>
          <w:rFonts w:ascii="Amiri" w:hAnsi="Amiri" w:eastAsia="Amiri" w:cs="Amiri"/>
          <w:lang w:bidi="ar-SA"/>
          <w:color w:val="111111"/>
          <w:sz w:val="28"/>
          <w:szCs w:val="28"/>
          <w:rtl/>
        </w:rPr>
        <w:t xml:space="preserve">عن عبد الله بن سنان قال: قلت لأبي عبد الله (عليه السلام) : « یَوْمَ نَدْعُواْ کُلَّ أُنَاسِ بِإِمَمِهِمْ » ، قال (عليه السلام) :</w:t>
      </w:r>
    </w:p>
    <w:p>
      <w:pPr>
        <w:pStyle w:val="BookText"/>
      </w:pPr>
      <w:r>
        <w:rPr>
          <w:rFonts w:ascii="Amiri" w:hAnsi="Amiri" w:eastAsia="Amiri" w:cs="Amiri"/>
          <w:lang w:bidi="ar-SA"/>
          <w:color w:val="111111"/>
          <w:sz w:val="28"/>
          <w:szCs w:val="28"/>
          <w:rtl/>
        </w:rPr>
        <w:t xml:space="preserve">( إِمَامِهِمُ الَّذِی بَیْنَ أَظْهُرِهِمْ وهُوَ قَائِمُ أَهْلِ زَمَانِه )</w:t>
      </w:r>
    </w:p>
    <w:p>
      <w:pPr>
        <w:pStyle w:val="BookText"/>
      </w:pPr>
      <w:r>
        <w:rPr>
          <w:rFonts w:ascii="Amiri" w:hAnsi="Amiri" w:eastAsia="Amiri" w:cs="Amiri"/>
          <w:lang w:bidi="ar-SA"/>
          <w:color w:val="111111"/>
          <w:sz w:val="28"/>
          <w:szCs w:val="28"/>
          <w:rtl/>
        </w:rPr>
        <w:t xml:space="preserve">( الكافي: 1/ 539 )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 ( من مات ولم يعرف إمام زمانه مات ميتة جاهلية)</w:t>
      </w:r>
    </w:p>
    <w:p>
      <w:pPr>
        <w:pStyle w:val="BookText"/>
      </w:pPr>
      <w:r>
        <w:rPr>
          <w:rFonts w:ascii="Amiri" w:hAnsi="Amiri" w:eastAsia="Amiri" w:cs="Amiri"/>
          <w:lang w:bidi="ar-SA"/>
          <w:color w:val="111111"/>
          <w:sz w:val="28"/>
          <w:szCs w:val="28"/>
          <w:rtl/>
        </w:rPr>
        <w:t xml:space="preserve">( الكافي: 1/ 377 )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(صلی الله علیه و آله و سلم) :</w:t>
      </w:r>
    </w:p>
    <w:p>
      <w:pPr>
        <w:pStyle w:val="BookText"/>
      </w:pPr>
      <w:r>
        <w:rPr>
          <w:rFonts w:ascii="Amiri" w:hAnsi="Amiri" w:eastAsia="Amiri" w:cs="Amiri"/>
          <w:lang w:bidi="ar-SA"/>
          <w:color w:val="111111"/>
          <w:sz w:val="28"/>
          <w:szCs w:val="28"/>
          <w:rtl/>
        </w:rPr>
        <w:t xml:space="preserve">( لَوْ لَمْ یَبْقَ مِنَ الدُّنْیَا إِلَّا یَوْمٌ، لَبَعَثَ اللَّهُ رَجُلًا مِنَّا، یَمْلَؤُهَا عَدْلًا کَمَا مُلِئَتْ جَوْرًا )</w:t>
      </w:r>
    </w:p>
    <w:p>
      <w:pPr>
        <w:pStyle w:val="BookText"/>
      </w:pPr>
      <w:r>
        <w:rPr>
          <w:rFonts w:ascii="Amiri" w:hAnsi="Amiri" w:eastAsia="Amiri" w:cs="Amiri"/>
          <w:lang w:bidi="ar-SA"/>
          <w:color w:val="111111"/>
          <w:sz w:val="28"/>
          <w:szCs w:val="28"/>
          <w:rtl/>
        </w:rPr>
        <w:t xml:space="preserve">(غيبة الطوسي: 180؛ وسنن أبي داود:4 /106، ح 4282؛وسنن الترمذي: 4/ 505، ومسند أحمد بن حنبل:376/1 )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9325_198576"/>
    <w:bookmarkEnd w:id="1"/>
    <w:p>
      <w:pPr>
        <w:pStyle w:val="Heading2"/>
      </w:pPr>
      <w:bookmarkStart w:id="59" w:name="_Toc3"/>
      <w:r>
        <w:t>مقدمة</w:t>
      </w:r>
      <w:bookmarkEnd w:id="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وأفضل الصلاة وأتم السلام على سیدنا ونبينا وهادينا محمد (صلی الله علیه و آله و سلم) و على آله الطيبين الطاهرين واللعن الدائم على أعدائهم أجمعين من الأولين والتابعين وبعد:</w:t>
      </w:r>
    </w:p>
    <w:p>
      <w:pPr>
        <w:pStyle w:val="BookText"/>
      </w:pPr>
      <w:r>
        <w:rPr>
          <w:rFonts w:ascii="IRNazanin" w:hAnsi="IRNazanin" w:eastAsia="IRNazanin" w:cs="IRNazanin"/>
          <w:lang w:bidi="fa-IR"/>
          <w:color w:val="111111"/>
          <w:sz w:val="28"/>
          <w:szCs w:val="28"/>
          <w:rtl/>
        </w:rPr>
        <w:t xml:space="preserve">نظرا للطلبات المتكررة من المؤمنين الكرام أن أجمع الإجابات المتعلقة بالإمام المهدي (عجل الله تعالی فرجه الشریف) ، في لقاءاتهم المباشرة بسماحة العلامة الشيخ علي الكوراني أعزه الله، في مركز المصطفى (صلی الله علیه و آله و سلم) في قم المقدسة، أو من خلال الأسئلة الواردة.</w:t>
      </w:r>
    </w:p>
    <w:p>
      <w:pPr>
        <w:pStyle w:val="BookText"/>
      </w:pPr>
      <w:r>
        <w:rPr>
          <w:rFonts w:ascii="IRNazanin" w:hAnsi="IRNazanin" w:eastAsia="IRNazanin" w:cs="IRNazanin"/>
          <w:lang w:bidi="fa-IR"/>
          <w:color w:val="111111"/>
          <w:sz w:val="28"/>
          <w:szCs w:val="28"/>
          <w:rtl/>
        </w:rPr>
        <w:t xml:space="preserve">فقد ارتأينا جمع هذه الإجابات في كراس لتكون في متناول الأخوة المؤمنين الأعزاء، خاصة مع وجود المدعين الرافعين للشعارات البراقة الكاذبة، ممن يدعي الإرتباط المباشر بالإمام المهدي (عجل الله تعالی فرجه الشریف) .</w:t>
      </w:r>
    </w:p>
    <w:p>
      <w:pPr>
        <w:pStyle w:val="BookText"/>
      </w:pPr>
      <w:r>
        <w:rPr>
          <w:rFonts w:ascii="IRNazanin" w:hAnsi="IRNazanin" w:eastAsia="IRNazanin" w:cs="IRNazanin"/>
          <w:lang w:bidi="fa-IR"/>
          <w:color w:val="111111"/>
          <w:sz w:val="28"/>
          <w:szCs w:val="28"/>
          <w:rtl/>
        </w:rPr>
        <w:t xml:space="preserve">ولا يخفى على الجميع أن سماحة الأستاذ حفظه الله تعالی له الباع الطويل في هذا المجال منذ سنین. لما عرف عنه أنه يختار الروايات الصحيحة الواردة عن أهل البيت (عليهم السلام)، ويدقق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النقل والتحليل، لذلك كانت أجوبته وتحليلاته مقنعة. فجزاه الله تعالی وجميع العلماء الذين يخدمون الشريعة المقدسة خير جزاء المحسنين. وجعلنا وإياكم من المنتظرين الصادقين لفجر الظهور المقدس..</w:t>
      </w:r>
    </w:p>
    <w:p>
      <w:pPr>
        <w:pStyle w:val="BookText"/>
      </w:pPr>
      <w:r>
        <w:rPr>
          <w:rFonts w:ascii="IRNazanin" w:hAnsi="IRNazanin" w:eastAsia="IRNazanin" w:cs="IRNazanin"/>
          <w:lang w:bidi="fa-IR"/>
          <w:color w:val="111111"/>
          <w:sz w:val="28"/>
          <w:szCs w:val="28"/>
          <w:rtl/>
        </w:rPr>
        <w:t xml:space="preserve">حسین عبید القريشي</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غرة ذي القعدة الحرام 1433 هجرية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9325_198578"/>
    <w:bookmarkEnd w:id="2"/>
    <w:p>
      <w:pPr>
        <w:pStyle w:val="Heading2"/>
      </w:pPr>
      <w:bookmarkStart w:id="60" w:name="_Toc4"/>
      <w:r>
        <w:t>مدخل</w:t>
      </w:r>
      <w:bookmarkEnd w:id="60"/>
    </w:p>
    <w:p>
      <w:pPr>
        <w:pStyle w:val="BookText"/>
      </w:pPr>
      <w:r>
        <w:rPr>
          <w:rFonts w:ascii="Amiri" w:hAnsi="Amiri" w:eastAsia="Amiri" w:cs="Amiri"/>
          <w:lang w:bidi="ar-SA"/>
          <w:color w:val="111111"/>
          <w:sz w:val="28"/>
          <w:szCs w:val="28"/>
          <w:rtl/>
        </w:rPr>
        <w:t xml:space="preserve">السلام عليكم شيخنا الجليل لدينا مجموعة من الأسئلة المتعلقة بالإمام المهدي أرواحنا لمقدمه الفداء وعصره الموعود، التي وردت وترد أيضا من الاخوة المؤمنين والأخوات المؤمنات، نلتمس من سماحتكم الإجابة عليها مع دعواتنا لسماحتكم بدوام السلامة والعافية.</w:t>
      </w:r>
    </w:p>
    <w:p>
      <w:pPr>
        <w:pStyle w:val="BookText"/>
      </w:pPr>
      <w:r>
        <w:rPr>
          <w:rFonts w:ascii="IRNazanin" w:hAnsi="IRNazanin" w:eastAsia="IRNazanin" w:cs="IRNazanin"/>
          <w:lang w:bidi="fa-IR"/>
          <w:color w:val="111111"/>
          <w:sz w:val="28"/>
          <w:szCs w:val="28"/>
          <w:rtl/>
        </w:rPr>
        <w:t xml:space="preserve">وقبل الدخول في الأسئلة لدينا تساؤل مهم وهو هل أحاديث الإمام المهدي (عجل الله تعالی فرجه الشریف) تحتاج إلى تخصص، أم أنها قضية عقائدية يمكن للجميع فهمها واستيعاب مايتعلق بها دون الرجوع إلى أهل العلم؟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وعلیکم السلام ورحمة الله وبركاته، وعلى جميع الأخوة المؤمنين والأخوات المؤمنات وجعلنا الله تعالى من المنتظرین الحقيقيين لإمام زماننا روحي له الفداء.</w:t>
      </w:r>
    </w:p>
    <w:p>
      <w:pPr>
        <w:pStyle w:val="BookText"/>
      </w:pPr>
      <w:r>
        <w:rPr>
          <w:rFonts w:ascii="IRNazanin" w:hAnsi="IRNazanin" w:eastAsia="IRNazanin" w:cs="IRNazanin"/>
          <w:lang w:bidi="fa-IR"/>
          <w:color w:val="111111"/>
          <w:sz w:val="28"/>
          <w:szCs w:val="28"/>
          <w:rtl/>
        </w:rPr>
        <w:t xml:space="preserve">وبعد: فقد يتصور البعض أن قضية الإمام المهدي (عجل الله تعالی فرجه الشریف) والبحوث المتعلقة بها لايلزم فيها البحث والتحقيق فيها كالفقه والعقائد، لأنها يشملها التسامح في أدلة السنن وهذا خطأ على إطلاقه، فلا يمكننا قبول الأحاديث في أي موضوع بدون تدقيق وتحقيق، وقضية الإمام المهدي صلوات الله عليه، في أصلها وفروعها لابد فيها من البحث والتأكد من الموضوع في أسانيد الأحاديث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9325_198579"/>
    <w:bookmarkEnd w:id="3"/>
    <w:p>
      <w:pPr>
        <w:pStyle w:val="BookText"/>
      </w:pPr>
      <w:r>
        <w:rPr>
          <w:rFonts w:ascii="IRNazanin" w:hAnsi="IRNazanin" w:eastAsia="IRNazanin" w:cs="IRNazanin"/>
          <w:lang w:bidi="fa-IR"/>
          <w:color w:val="111111"/>
          <w:sz w:val="28"/>
          <w:szCs w:val="28"/>
          <w:rtl/>
        </w:rPr>
        <w:t xml:space="preserve">ومتونها، والقرائن التي يطمئن الباحث إليها. خاصة أنه توجد روایات وضعها رواة السلطة المعادية لأهل البيت (عليهم السلام) .</w:t>
      </w:r>
    </w:p>
    <w:p>
      <w:pPr>
        <w:pStyle w:val="Heading2"/>
      </w:pPr>
      <w:bookmarkStart w:id="61" w:name="_Toc5"/>
      <w:r>
        <w:t>آخرالزمان</w:t>
      </w:r>
      <w:bookmarkEnd w:id="61"/>
    </w:p>
    <w:p>
      <w:pPr>
        <w:pStyle w:val="Heading3"/>
      </w:pPr>
      <w:bookmarkStart w:id="62" w:name="_Toc6"/>
      <w:r>
        <w:t>السؤال رقم1:</w:t>
      </w:r>
      <w:bookmarkEnd w:id="62"/>
    </w:p>
    <w:p>
      <w:pPr>
        <w:pStyle w:val="BookText"/>
      </w:pPr>
      <w:r>
        <w:rPr>
          <w:rFonts w:ascii="Amiri" w:hAnsi="Amiri" w:eastAsia="Amiri" w:cs="Amiri"/>
          <w:lang w:bidi="ar-SA"/>
          <w:color w:val="111111"/>
          <w:sz w:val="28"/>
          <w:szCs w:val="28"/>
          <w:rtl/>
        </w:rPr>
        <w:t xml:space="preserve">هل المقصود بعبارة: آخر الزمان، في الروايات عصر الظهورالشريف، أو آخر أيام الدنيا؟</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الدنيا مجموعة أزمان وحقب وسنين ومراحل، من أبينا آدم (عجل الله تعالی فرجه الشریف) إلى آخر إنسان يولد ويموت ولا يعلم نهاية الزمان إلا الله عز وجل والذين أطلعهم على علمه وهم النبي (صلی الله علیه و آله و سلم) وأهل بيته (عليهم السلام) .</w:t>
      </w:r>
    </w:p>
    <w:p>
      <w:pPr>
        <w:pStyle w:val="BookText"/>
      </w:pPr>
      <w:r>
        <w:rPr>
          <w:rFonts w:ascii="Amiri" w:hAnsi="Amiri" w:eastAsia="Amiri" w:cs="Amiri"/>
          <w:lang w:bidi="ar-SA"/>
          <w:color w:val="111111"/>
          <w:sz w:val="28"/>
          <w:szCs w:val="28"/>
          <w:rtl/>
        </w:rPr>
        <w:t xml:space="preserve">وعبارة آخر الزمان فيها إشارة إلى دولة أهل البيت علي التي هي دولة العدل التي تستمر إلى آخر الزمان، فآخر الزمان بهذا المعنى زمان أهل البيت (عليهم السلام) .</w:t>
      </w:r>
    </w:p>
    <w:p>
      <w:pPr>
        <w:pStyle w:val="BookText"/>
      </w:pPr>
      <w:r>
        <w:rPr>
          <w:rFonts w:ascii="IRNazanin" w:hAnsi="IRNazanin" w:eastAsia="IRNazanin" w:cs="IRNazanin"/>
          <w:lang w:bidi="fa-IR"/>
          <w:color w:val="111111"/>
          <w:sz w:val="28"/>
          <w:szCs w:val="28"/>
          <w:rtl/>
        </w:rPr>
        <w:t xml:space="preserve">لكن آخر الزمان واقتراب الآخرة يبقى أمرا نسبيا، فقد قال الله تعالی: «إِقْتَرَبَتِ الْسّاعَهُ وَانْشَقَّ الْقَمَرُ» (القمر: 1) ، ونقرأ في الحديث أن نبينا (صلی الله علیه و آله و سلم) هو نبي آخر الزمان، وأنه (صلی الله علیه و آله و سلم) قال: بعثت والساعة كهاتين وأشار إلى إبهامه وسبابته الكريمتين. ( کنز العمال ج 14 ص 567 تحت رقم139571).</w:t>
      </w:r>
    </w:p>
    <w:p>
      <w:pPr>
        <w:pStyle w:val="BookText"/>
      </w:pPr>
      <w:r>
        <w:rPr>
          <w:rFonts w:ascii="Amiri" w:hAnsi="Amiri" w:eastAsia="Amiri" w:cs="Amiri"/>
          <w:lang w:bidi="ar-SA"/>
          <w:color w:val="111111"/>
          <w:sz w:val="28"/>
          <w:szCs w:val="28"/>
          <w:rtl/>
        </w:rPr>
        <w:t xml:space="preserve">فآخر الزمان هو مرحلة حكم أهل البيت (عليهم السلام) ، وهو كل الفترة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9325_198580"/>
    <w:bookmarkEnd w:id="4"/>
    <w:p>
      <w:pPr>
        <w:pStyle w:val="BookText"/>
      </w:pPr>
      <w:r>
        <w:rPr>
          <w:rFonts w:ascii="IRNazanin" w:hAnsi="IRNazanin" w:eastAsia="IRNazanin" w:cs="IRNazanin"/>
          <w:lang w:bidi="fa-IR"/>
          <w:color w:val="111111"/>
          <w:sz w:val="28"/>
          <w:szCs w:val="28"/>
          <w:rtl/>
        </w:rPr>
        <w:t xml:space="preserve">التي بعث فيها رسول الله (صلی الله علیه و آله و سلم) ، إلى مرحلة حكم الإمام المهدي (عجل الله تعالی فرجه الشریف) و التي هي آخر الزمان كما تذكر في الروايات.</w:t>
      </w:r>
    </w:p>
    <w:p>
      <w:pPr>
        <w:pStyle w:val="Heading2"/>
      </w:pPr>
      <w:bookmarkStart w:id="63" w:name="_Toc7"/>
      <w:r>
        <w:t>العراق عاصمة دولة العدل الإلهي</w:t>
      </w:r>
      <w:bookmarkEnd w:id="63"/>
    </w:p>
    <w:p>
      <w:pPr>
        <w:pStyle w:val="Heading3"/>
      </w:pPr>
      <w:bookmarkStart w:id="64" w:name="_Toc8"/>
      <w:r>
        <w:t>سؤال رقم2:</w:t>
      </w:r>
      <w:bookmarkEnd w:id="64"/>
    </w:p>
    <w:p>
      <w:pPr>
        <w:pStyle w:val="BookText"/>
      </w:pPr>
      <w:r>
        <w:rPr>
          <w:rFonts w:ascii="IRNazanin" w:hAnsi="IRNazanin" w:eastAsia="IRNazanin" w:cs="IRNazanin"/>
          <w:lang w:bidi="fa-IR"/>
          <w:color w:val="111111"/>
          <w:sz w:val="28"/>
          <w:szCs w:val="28"/>
          <w:rtl/>
        </w:rPr>
        <w:t xml:space="preserve">ما هي الرقعة الجغرافية التي تكون عاصمة الإمام المهدي (عجل الله تعالی فرجه الشریف) هل هي الكوفة فقط أم المقصود العراق المحدد في زماننا الحاضرو ما هو شكل الدولة ونظام الحكم في عصر الإمام المهدي (عجل الله تعالی فرجه الشریف) ؟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عندما تذكر الروايات الكوفة أو ظهر النجف، فقد یکون المقصود بها العراق. لذلك يحتاج الأمر إلى التدقيق في القرائن التي تعين المقصود بالكلمة.</w:t>
      </w:r>
    </w:p>
    <w:p>
      <w:pPr>
        <w:pStyle w:val="BookText"/>
      </w:pPr>
      <w:r>
        <w:rPr>
          <w:rFonts w:ascii="IRNazanin" w:hAnsi="IRNazanin" w:eastAsia="IRNazanin" w:cs="IRNazanin"/>
          <w:lang w:bidi="fa-IR"/>
          <w:color w:val="111111"/>
          <w:sz w:val="28"/>
          <w:szCs w:val="28"/>
          <w:rtl/>
        </w:rPr>
        <w:t xml:space="preserve">وأما دولة الإمام (عجل الله تعالی فرجه الشریف) فهي بداية لتطور جديد في حياة البشرية، وليس عندنا معلومات كثيرة عن شكل الدولة وأنظمتها، لكن عندنا أصحابه الثلاث مئة وثلاثة عشر الذين يحكمون العالم، ومعناه أن العالم سيقسم إلى 313 ولاية.</w:t>
      </w:r>
    </w:p>
    <w:p>
      <w:pPr>
        <w:pStyle w:val="BookText"/>
      </w:pPr>
      <w:r>
        <w:rPr>
          <w:rFonts w:ascii="IRNazanin" w:hAnsi="IRNazanin" w:eastAsia="IRNazanin" w:cs="IRNazanin"/>
          <w:lang w:bidi="fa-IR"/>
          <w:color w:val="111111"/>
          <w:sz w:val="28"/>
          <w:szCs w:val="28"/>
          <w:rtl/>
        </w:rPr>
        <w:t xml:space="preserve">وعندنا أن الإمام (عجل الله تعالی فرجه الشریف) يحكم بالواقع كحكم آل داود، یعني بالحكم الذي أظهر الله سبحانه وتعالى منه نموذجا لداود وهو الحكم الذي يريه الله تعالى إياه فلا يحتاج معه إلى بينة ويمين. (المعجم الموضوعي لأحاديث الإمام المهدي (عجل الله تعالی فرجه الشریف) 730 عن بصائر الدرجات 208).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قام قائم آل محمد (عجل الله تعالی فرجه الشریف) حكم بين الناس بحکم داود (عليه السلام) لا يحتاج فيه إلى بينة يلهمه الله تعالى فيحكم بعلمه، ويخبر كل قوم بما استبطنوه ويعرف وليه من عدوه بالتوسم. (الإرشاد: 395؛ روضة الواعظین 297/2).</w:t>
      </w:r>
    </w:p>
    <w:p>
      <w:pPr>
        <w:pStyle w:val="BookText"/>
      </w:pPr>
      <w:r>
        <w:rPr>
          <w:rFonts w:ascii="IRNazanin" w:hAnsi="IRNazanin" w:eastAsia="IRNazanin" w:cs="IRNazanin"/>
          <w:lang w:bidi="fa-IR"/>
          <w:color w:val="111111"/>
          <w:sz w:val="28"/>
          <w:szCs w:val="28"/>
          <w:rtl/>
        </w:rPr>
        <w:t xml:space="preserve">وأصحاب الإمام (عجل الله تعالی فرجه الشریف) كذلك يعطيهم الله هذه القدرة، فهم على مستوى عظيم من الإيمان والقرب من الله تعالى. وقد ورد أن الإمام يقول لحاكم المنطقة من أصحابه إذا أشكل عليك أمر في القضاء، في قضية، في الفقه، في أمر إداري، فانظر إلى كفك. (المعجم الموضوعي الأحاديث الإمام المهدي (عجل الله تعالی فرجه الشریف) 309 / 729 ).</w:t>
      </w:r>
    </w:p>
    <w:p>
      <w:pPr>
        <w:pStyle w:val="BookText"/>
      </w:pPr>
      <w:r>
        <w:rPr>
          <w:rFonts w:ascii="Amiri" w:hAnsi="Amiri" w:eastAsia="Amiri" w:cs="Amiri"/>
          <w:lang w:bidi="ar-SA"/>
          <w:color w:val="111111"/>
          <w:sz w:val="28"/>
          <w:szCs w:val="28"/>
          <w:rtl/>
        </w:rPr>
        <w:t xml:space="preserve">وفي غيبة النعماني، عن الإمام الصادق (عليه السلام) : إذا قام القائم بعث في أقاليم الأرض في كل إقليم رجلا يقول: عهدك في كفك فإذا ورد عليك أمر لا تفهمه ولا تعرف القضاء فيه فانظر إلى كفك، واعمل بما فيها..(الغيبة للنعماني / 319).</w:t>
      </w:r>
    </w:p>
    <w:p>
      <w:pPr>
        <w:pStyle w:val="BookText"/>
      </w:pPr>
      <w:r>
        <w:rPr>
          <w:rFonts w:ascii="IRNazanin" w:hAnsi="IRNazanin" w:eastAsia="IRNazanin" w:cs="IRNazanin"/>
          <w:lang w:bidi="fa-IR"/>
          <w:color w:val="111111"/>
          <w:sz w:val="28"/>
          <w:szCs w:val="28"/>
          <w:rtl/>
        </w:rPr>
        <w:t xml:space="preserve">والمهم أن نمط التنظيم في عصر الإمام (عجل الله تعالی فرجه الشریف) في نمط غير عادي، ولابد أن الناس يكون لهم دور في الحكم، والنساء لهن دور في الحكم أيضا.</w:t>
      </w:r>
    </w:p>
    <w:p>
      <w:pPr>
        <w:pStyle w:val="BookText"/>
      </w:pPr>
      <w:r>
        <w:rPr>
          <w:rFonts w:ascii="Amiri" w:hAnsi="Amiri" w:eastAsia="Amiri" w:cs="Amiri"/>
          <w:lang w:bidi="ar-SA"/>
          <w:color w:val="111111"/>
          <w:sz w:val="28"/>
          <w:szCs w:val="28"/>
          <w:rtl/>
        </w:rPr>
        <w:t xml:space="preserve">والتطور يكون شاملا، مثلا الجبال تفتح فيها الطرقات بآيات القرآن: «وَلَوْ أَنَّ قُرآناً سُیِّرَتْ بِهِ الْجِبَالُ أَوْ قُطِّعَتْ بِهِ الْأَرْضُ»( 4 الرعد: 31 ) وهناك مؤشرات على أن نمط الإدارة سيكون بمشاركة الناس، والناس لا يريدون بديلا للإمام (عجل الله تعالی فرجه الشریف) . لأن الوعي والإيمان وتطوير العلوم، تجعل التفكير بالخروج على النظام عملا جنونيا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9325_198582"/>
    <w:bookmarkEnd w:id="5"/>
    <w:p>
      <w:pPr>
        <w:pStyle w:val="Heading2"/>
      </w:pPr>
      <w:bookmarkStart w:id="65" w:name="_Toc9"/>
      <w:r>
        <w:t>سنة الظهور</w:t>
      </w:r>
      <w:bookmarkEnd w:id="65"/>
    </w:p>
    <w:p>
      <w:pPr>
        <w:pStyle w:val="Heading3"/>
      </w:pPr>
      <w:bookmarkStart w:id="66" w:name="_Toc10"/>
      <w:r>
        <w:t>السؤال رقم 3:</w:t>
      </w:r>
      <w:bookmarkEnd w:id="66"/>
    </w:p>
    <w:p>
      <w:pPr>
        <w:pStyle w:val="BookText"/>
      </w:pPr>
      <w:r>
        <w:rPr>
          <w:rFonts w:ascii="Amiri" w:hAnsi="Amiri" w:eastAsia="Amiri" w:cs="Amiri"/>
          <w:lang w:bidi="ar-SA"/>
          <w:color w:val="111111"/>
          <w:sz w:val="28"/>
          <w:szCs w:val="28"/>
          <w:rtl/>
        </w:rPr>
        <w:t xml:space="preserve">متى تكون سنة الظهور الشريف بالنسبة للتقويمات الموجودة في زماننا بالميلادي أم الهجري، وهل تكون سنة فردية أم زوجية وهل حددتها الروايات الشريفة، وهل نحن في عصر الظهور الشريف؟</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نقول إن شاء الله تعالى نحن في عصر الظهور ولا نجزم، ولا تحدد لا هذه السنة ولا الآتية. وبحسب ما تشير إليه الروايات الشريفة إن ظهورها (عجل الله تعالی فرجه الشریف) في سنة فردية، وقبله اليماني والسفياني في سنة زوجية.</w:t>
      </w:r>
    </w:p>
    <w:p>
      <w:pPr>
        <w:pStyle w:val="BookText"/>
      </w:pPr>
      <w:r>
        <w:rPr>
          <w:rFonts w:ascii="Amiri" w:hAnsi="Amiri" w:eastAsia="Amiri" w:cs="Amiri"/>
          <w:lang w:bidi="ar-SA"/>
          <w:color w:val="111111"/>
          <w:sz w:val="28"/>
          <w:szCs w:val="28"/>
          <w:rtl/>
        </w:rPr>
        <w:t xml:space="preserve">ولابد أن يكون شهر رمضان في تلك السنة الزوجية الثالث والعشرون منه ليلة جمعة، ويليها السنة الفردية، ويكون العاشر من محرم فيها يوم سبت. هذه مواصفات السنة.</w:t>
      </w:r>
    </w:p>
    <w:p>
      <w:pPr>
        <w:pStyle w:val="BookText"/>
      </w:pPr>
      <w:r>
        <w:rPr>
          <w:rFonts w:ascii="Amiri" w:hAnsi="Amiri" w:eastAsia="Amiri" w:cs="Amiri"/>
          <w:lang w:bidi="ar-SA"/>
          <w:color w:val="111111"/>
          <w:sz w:val="28"/>
          <w:szCs w:val="28"/>
          <w:rtl/>
        </w:rPr>
        <w:t xml:space="preserve">لكن أي سنة هي؟ لا نستطيع أن نوقت لأننا منهيون عن التوقيت. نأمل أن يكون ذلك قريبا وندعو الله تعالى أن يكون قريبا.</w:t>
      </w:r>
    </w:p>
    <w:p>
      <w:pPr>
        <w:pStyle w:val="BookText"/>
      </w:pPr>
      <w:r>
        <w:rPr>
          <w:rFonts w:ascii="Amiri" w:hAnsi="Amiri" w:eastAsia="Amiri" w:cs="Amiri"/>
          <w:lang w:bidi="ar-SA"/>
          <w:color w:val="111111"/>
          <w:sz w:val="28"/>
          <w:szCs w:val="28"/>
          <w:rtl/>
        </w:rPr>
        <w:t xml:space="preserve">ورد في الإرشاد عن أبي بصير، عن أبي عبد الله (عليه السلام) قال: لا يخرج القائم إلا في وتر من السنين، سنة إحدى أو ثلاث أو خمس أو سبع أو تسع. (الإرشاد: 361 )، وفي غيبة الطوسي عن أبي عبد الله (عليه السلام) قال: لا يخرج القائم إلا في وتر من السنين، تسع وثلاث وخمس وإحدى. (الغيبة: 374 )، والتوقيت بحسب التقويم الهجري المتعارف عندنا وليس بالتقويم الميلادي كما في سؤالكم.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9325_198583"/>
    <w:bookmarkEnd w:id="6"/>
    <w:p>
      <w:pPr>
        <w:pStyle w:val="Heading2"/>
      </w:pPr>
      <w:bookmarkStart w:id="67" w:name="_Toc11"/>
      <w:r>
        <w:t>علامات الظهور</w:t>
      </w:r>
      <w:bookmarkEnd w:id="67"/>
    </w:p>
    <w:p>
      <w:pPr>
        <w:pStyle w:val="Heading3"/>
      </w:pPr>
      <w:bookmarkStart w:id="68" w:name="_Toc12"/>
      <w:r>
        <w:t>السؤال رقم4:</w:t>
      </w:r>
      <w:bookmarkEnd w:id="68"/>
    </w:p>
    <w:p>
      <w:pPr>
        <w:pStyle w:val="BookText"/>
      </w:pPr>
      <w:r>
        <w:rPr>
          <w:rFonts w:ascii="Amiri" w:hAnsi="Amiri" w:eastAsia="Amiri" w:cs="Amiri"/>
          <w:lang w:bidi="ar-SA"/>
          <w:color w:val="111111"/>
          <w:sz w:val="28"/>
          <w:szCs w:val="28"/>
          <w:rtl/>
        </w:rPr>
        <w:t xml:space="preserve">ماهي العلامات الحتمية التي ذكرتها الروايات الشريفة وهل هناك علامات أخرى ولكنها يمكن أن تخضع للبداء؟</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قال الشيخ المفيد قدس سره في كتاب الإرشاد: هناك علامات قبل قیام القائم المهدي (عجل الله تعالی فرجه الشریف) وحوادث تكون أمام قيامه، وآيات ودلالات: فمنها: خروج السفياني، وقتل</w:t>
      </w:r>
    </w:p>
    <w:p>
      <w:pPr>
        <w:pStyle w:val="BookText"/>
      </w:pPr>
      <w:r>
        <w:rPr>
          <w:rFonts w:ascii="IRNazanin" w:hAnsi="IRNazanin" w:eastAsia="IRNazanin" w:cs="IRNazanin"/>
          <w:lang w:bidi="fa-IR"/>
          <w:color w:val="111111"/>
          <w:sz w:val="28"/>
          <w:szCs w:val="28"/>
          <w:rtl/>
        </w:rPr>
        <w:t xml:space="preserve">الحسني واختلاف بني الملكي العباس ف الدنيوي، وكسوف الشمس في النصف من شهر رمضان، وخسوف القمر في آخره على خلاف العادات، وخسف بالبيداء، وخسف بالمغرب، وخسف بالمشرق، وركود الشمس من عند الزوال إلى وسط أوقات العصر، وطلوعها من المغرب، وقتل نفس زكية بظهر الكوفة في سبعين من الصالحين، وذبح رجل هاشمي بين الركن والمقام وهدم سور الكوفة... (الإرشاد: 2/ 368. روضة الواعظين: 262 و تاج المواليد / 70، والمستجاد / 253، والصراط المستقیم: 2 : 248 ).</w:t>
      </w:r>
    </w:p>
    <w:p>
      <w:pPr>
        <w:pStyle w:val="BookText"/>
      </w:pPr>
      <w:r>
        <w:rPr>
          <w:rFonts w:ascii="Amiri" w:hAnsi="Amiri" w:eastAsia="Amiri" w:cs="Amiri"/>
          <w:lang w:bidi="ar-SA"/>
          <w:color w:val="111111"/>
          <w:sz w:val="28"/>
          <w:szCs w:val="28"/>
          <w:rtl/>
        </w:rPr>
        <w:t xml:space="preserve">والعلامات الحتمية لا يكون فيها بداء، ولكن بقية العلامات غير الحتمية يمكن أن يكون فيها تقديم وتأخير.</w:t>
      </w:r>
    </w:p>
    <w:p>
      <w:pPr>
        <w:pStyle w:val="BookText"/>
      </w:pPr>
      <w:r>
        <w:rPr>
          <w:rFonts w:ascii="IRNazanin" w:hAnsi="IRNazanin" w:eastAsia="IRNazanin" w:cs="IRNazanin"/>
          <w:lang w:bidi="fa-IR"/>
          <w:color w:val="111111"/>
          <w:sz w:val="28"/>
          <w:szCs w:val="28"/>
          <w:rtl/>
        </w:rPr>
        <w:t xml:space="preserve">والعلامات الحتمية قبل خروج الإمام (عجل الله تعالی فرجه الشریف) : خروج اليماني والسفياني في نفس السنة التي تكون قبل الظهور وقتل النفس الزكية بين الركن والمقام وصيحة جبرائیل (عليه السلام) في السماء، وخسف بالبيداء.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9325_198584"/>
    <w:bookmarkEnd w:id="7"/>
    <w:p>
      <w:pPr>
        <w:pStyle w:val="BookText"/>
      </w:pPr>
      <w:r>
        <w:rPr>
          <w:rFonts w:ascii="Amiri" w:hAnsi="Amiri" w:eastAsia="Amiri" w:cs="Amiri"/>
          <w:lang w:bidi="ar-SA"/>
          <w:color w:val="111111"/>
          <w:sz w:val="28"/>
          <w:szCs w:val="28"/>
          <w:rtl/>
        </w:rPr>
        <w:t xml:space="preserve">فعن الإمام الصادق (عليه السلام) قال: قبل القائم (عليه السلام) خمس علامات محتومات اليماني و السفياني و الصيحة وقتل النفس الزكية و خسف بالبيداء. (الكافي،300/8 / 348. الوسائل 11: 64 ) وهذه العلامات تكون متسلسلة فيما بينها وتبقى العلامات الباقية غير الحتمية بمثابة ممهدات.</w:t>
      </w:r>
    </w:p>
    <w:p>
      <w:pPr>
        <w:pStyle w:val="BookText"/>
      </w:pPr>
      <w:r>
        <w:rPr>
          <w:rFonts w:ascii="Amiri" w:hAnsi="Amiri" w:eastAsia="Amiri" w:cs="Amiri"/>
          <w:lang w:bidi="ar-SA"/>
          <w:color w:val="111111"/>
          <w:sz w:val="28"/>
          <w:szCs w:val="28"/>
          <w:rtl/>
        </w:rPr>
        <w:t xml:space="preserve">لكن المفتاح الرئيسي يمكن أن نعبر بهذا التعبير قبل الظهور المبارك هو سقوط النظام في الحجاز وسيطرة اليماني على اليمن والحجاز، ويكون ممثل الإمام (عليه السلام) .</w:t>
      </w:r>
    </w:p>
    <w:p>
      <w:pPr>
        <w:pStyle w:val="Heading2"/>
      </w:pPr>
      <w:bookmarkStart w:id="69" w:name="_Toc13"/>
      <w:r>
        <w:t>شخصيات عصر الظهور(الخراساني)</w:t>
      </w:r>
      <w:bookmarkEnd w:id="69"/>
    </w:p>
    <w:p>
      <w:pPr>
        <w:pStyle w:val="Heading3"/>
      </w:pPr>
      <w:bookmarkStart w:id="70" w:name="_Toc14"/>
      <w:r>
        <w:t>السؤال رقم 5:</w:t>
      </w:r>
      <w:bookmarkEnd w:id="70"/>
    </w:p>
    <w:p>
      <w:pPr>
        <w:pStyle w:val="BookText"/>
      </w:pPr>
      <w:r>
        <w:rPr>
          <w:rFonts w:ascii="Amiri" w:hAnsi="Amiri" w:eastAsia="Amiri" w:cs="Amiri"/>
          <w:lang w:bidi="ar-SA"/>
          <w:color w:val="111111"/>
          <w:sz w:val="28"/>
          <w:szCs w:val="28"/>
          <w:rtl/>
        </w:rPr>
        <w:t xml:space="preserve">من هو الخراساني وماهو دوره الإيجابي في عصر الظهور الشريف؟</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الخراساني: هو حاكم إيران، وخراسان يقصد بها إيران. والخراساني نسبة إليها وينشغل الإيرانيون سنة الظهور بخلاف داخلي بين الخط القومي والخط المسلم المتدین، حتی یغلب أصحاب الإمام (عجل الله تعالی فرجه الشریف) على من خالفهم، ويذهب القائد الخراساني وقائد قواته شعیب بن صالح إلى العراق ويبايعون الإمام (عليه السلام) .</w:t>
      </w:r>
    </w:p>
    <w:p>
      <w:pPr>
        <w:pStyle w:val="BookText"/>
      </w:pPr>
      <w:r>
        <w:rPr>
          <w:rFonts w:ascii="Amiri" w:hAnsi="Amiri" w:eastAsia="Amiri" w:cs="Amiri"/>
          <w:lang w:bidi="ar-SA"/>
          <w:color w:val="111111"/>
          <w:sz w:val="28"/>
          <w:szCs w:val="28"/>
          <w:rtl/>
        </w:rPr>
        <w:t xml:space="preserve">ولم يرد عندنا أن قواتهم تدخل العراق، بل يذهبون ليبايعوا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9325_198585"/>
    <w:bookmarkEnd w:id="8"/>
    <w:p>
      <w:pPr>
        <w:pStyle w:val="BookText"/>
      </w:pPr>
      <w:r>
        <w:rPr>
          <w:rFonts w:ascii="Amiri" w:hAnsi="Amiri" w:eastAsia="Amiri" w:cs="Amiri"/>
          <w:lang w:bidi="ar-SA"/>
          <w:color w:val="111111"/>
          <w:sz w:val="28"/>
          <w:szCs w:val="28"/>
          <w:rtl/>
        </w:rPr>
        <w:t xml:space="preserve">الإمام سلام الله عليه بعد دخوله إلى العراق، ويسلمونه راية بلاد خراسان.</w:t>
      </w:r>
    </w:p>
    <w:p>
      <w:pPr>
        <w:pStyle w:val="BookText"/>
      </w:pPr>
      <w:r>
        <w:rPr>
          <w:rFonts w:ascii="Amiri" w:hAnsi="Amiri" w:eastAsia="Amiri" w:cs="Amiri"/>
          <w:lang w:bidi="ar-SA"/>
          <w:color w:val="111111"/>
          <w:sz w:val="28"/>
          <w:szCs w:val="28"/>
          <w:rtl/>
        </w:rPr>
        <w:t xml:space="preserve">وبعد ذلك يتحركون حسب ما يطلب منهم، فتأتي الرايات السود عندما يتحرك إلى دمشق. ولم أجد أي دخول الجيش خارجي إيراني في رواية معتبرة.</w:t>
      </w:r>
    </w:p>
    <w:p>
      <w:pPr>
        <w:pStyle w:val="BookText"/>
      </w:pPr>
      <w:r>
        <w:rPr>
          <w:rFonts w:ascii="Amiri" w:hAnsi="Amiri" w:eastAsia="Amiri" w:cs="Amiri"/>
          <w:lang w:bidi="ar-SA"/>
          <w:color w:val="111111"/>
          <w:sz w:val="28"/>
          <w:szCs w:val="28"/>
          <w:rtl/>
        </w:rPr>
        <w:t xml:space="preserve">نعم بعد ظهور الإمام سلام الله عليه يسلمونه الراية، وتكون إيران تحت حكمه وتركيا ومصر والخليج أيضا.</w:t>
      </w:r>
    </w:p>
    <w:p>
      <w:pPr>
        <w:pStyle w:val="BookText"/>
      </w:pPr>
      <w:r>
        <w:rPr>
          <w:rFonts w:ascii="IRNazanin" w:hAnsi="IRNazanin" w:eastAsia="IRNazanin" w:cs="IRNazanin"/>
          <w:lang w:bidi="fa-IR"/>
          <w:color w:val="111111"/>
          <w:sz w:val="28"/>
          <w:szCs w:val="28"/>
          <w:rtl/>
        </w:rPr>
        <w:t xml:space="preserve">والإمام ينصب شعیب بن صالح قائدا عاما لقواته، وهو يحرك</w:t>
      </w:r>
    </w:p>
    <w:p>
      <w:pPr>
        <w:pStyle w:val="BookText"/>
      </w:pPr>
      <w:r>
        <w:rPr>
          <w:rFonts w:ascii="Amiri" w:hAnsi="Amiri" w:eastAsia="Amiri" w:cs="Amiri"/>
          <w:lang w:bidi="ar-SA"/>
          <w:color w:val="111111"/>
          <w:sz w:val="28"/>
          <w:szCs w:val="28"/>
          <w:rtl/>
        </w:rPr>
        <w:t xml:space="preserve">جيشه حسب حاجته في حركته نحو الشام والقدس.</w:t>
      </w:r>
    </w:p>
    <w:p>
      <w:pPr>
        <w:pStyle w:val="Heading3"/>
      </w:pPr>
      <w:bookmarkStart w:id="71" w:name="_Toc15"/>
      <w:r>
        <w:t>(اليماني)</w:t>
      </w:r>
      <w:bookmarkEnd w:id="71"/>
    </w:p>
    <w:p>
      <w:pPr>
        <w:pStyle w:val="Heading3"/>
      </w:pPr>
      <w:bookmarkStart w:id="72" w:name="_Toc16"/>
      <w:r>
        <w:t>السؤال رقم6:</w:t>
      </w:r>
      <w:bookmarkEnd w:id="72"/>
    </w:p>
    <w:p>
      <w:pPr>
        <w:pStyle w:val="BookText"/>
      </w:pPr>
      <w:r>
        <w:rPr>
          <w:rFonts w:ascii="IRNazanin" w:hAnsi="IRNazanin" w:eastAsia="IRNazanin" w:cs="IRNazanin"/>
          <w:lang w:bidi="fa-IR"/>
          <w:color w:val="111111"/>
          <w:sz w:val="28"/>
          <w:szCs w:val="28"/>
          <w:rtl/>
        </w:rPr>
        <w:t xml:space="preserve">من هو اليماني و ماهو دوره الإيجابي في حركة الإمام (عجل الله تعالی فرجه الشریف)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اليماني: من اليمن، هذا ماتنص عليه الرواية، وليس من أي بلد آخر، كما يتوهم البعض، ويحاول أن يطبقه على شخص يراه صالحا في نظره.</w:t>
      </w:r>
    </w:p>
    <w:p>
      <w:pPr>
        <w:pStyle w:val="BookText"/>
      </w:pPr>
      <w:r>
        <w:rPr>
          <w:rFonts w:ascii="Amiri" w:hAnsi="Amiri" w:eastAsia="Amiri" w:cs="Amiri"/>
          <w:lang w:bidi="ar-SA"/>
          <w:color w:val="111111"/>
          <w:sz w:val="28"/>
          <w:szCs w:val="28"/>
          <w:rtl/>
        </w:rPr>
        <w:t xml:space="preserve">واليماني الموعود من العلامات المحتومة، وهو من أصحاب الإمام صلوات الله عليه الخاصين، ويحكم اليمن قبل ظهور الإمام (عليه السلام) بنحو ستة أشهر، وفي تلك الفترة يكون الإمام سلام الله عليه بين الناس يراه بعضهم، ويتحرك ويتصل بأنصاره في إيران والعراق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ويحضر لظهوره صلوات الله عليه.</w:t>
      </w:r>
    </w:p>
    <w:p>
      <w:pPr>
        <w:pStyle w:val="BookText"/>
      </w:pPr>
      <w:r>
        <w:rPr>
          <w:rFonts w:ascii="IRNazanin" w:hAnsi="IRNazanin" w:eastAsia="IRNazanin" w:cs="IRNazanin"/>
          <w:lang w:bidi="fa-IR"/>
          <w:color w:val="111111"/>
          <w:sz w:val="28"/>
          <w:szCs w:val="28"/>
          <w:rtl/>
        </w:rPr>
        <w:t xml:space="preserve">ويكون اليماني ممثله والناطق الرسمي بإسمه سلام الله عليه، وهو يرجع الأمور إلى اليماني، ويوجب طاعته، وهذا يكون امتحانا للشيعة لأنه يقول للإيرانيين إنتهت ولاية العلماء فأطیعوا اليماني! أو يرسل اليماني كتاب إلى النجف ويقول للمراجع ضعوا رسائلكم في المكتبات ودرسوا هذا الكتاب، فهذا الفقه الواقعي. وهذا سيكون أمرا صعبا على الناس.</w:t>
      </w:r>
    </w:p>
    <w:p>
      <w:pPr>
        <w:pStyle w:val="BookText"/>
      </w:pPr>
      <w:r>
        <w:rPr>
          <w:rFonts w:ascii="Amiri" w:hAnsi="Amiri" w:eastAsia="Amiri" w:cs="Amiri"/>
          <w:lang w:bidi="ar-SA"/>
          <w:color w:val="111111"/>
          <w:sz w:val="28"/>
          <w:szCs w:val="28"/>
          <w:rtl/>
        </w:rPr>
        <w:t xml:space="preserve">فاليماني يكون امتحانا للشيعة في إيران وللشيعة في العراق وفي العالم، لأنه تجب طاعته. ويكون مدة ذلك ستة أشهر هذا من جهة ومن جهة أخرى يكون الأمر سهلا لأن الناس يمكنهم أن يصلوا ولو بواسطة إلى الإمام صلوات الله عليه.</w:t>
      </w:r>
    </w:p>
    <w:p>
      <w:pPr>
        <w:pStyle w:val="BookText"/>
      </w:pPr>
      <w:r>
        <w:rPr>
          <w:rFonts w:ascii="Amiri" w:hAnsi="Amiri" w:eastAsia="Amiri" w:cs="Amiri"/>
          <w:lang w:bidi="ar-SA"/>
          <w:color w:val="111111"/>
          <w:sz w:val="28"/>
          <w:szCs w:val="28"/>
          <w:rtl/>
        </w:rPr>
        <w:t xml:space="preserve">إذن اليماني من أصحاب الإمام الخاصين صلوات الله عليه وهو ممدوح، ويعيش في اليمن ويظهر في اليمن ويحكم اليمن، ويلتف حوله أهل اليمن عصبة سواء كانوا زيديين أوشوافع أو إسماعيلية أوجعفرية، كلهم يلتفون حوله وهو يعرف كيف يديرهم. وليس معنى ذلك أن اليمن تصبح شيعة اثني عشرية، نعم بعد أن يظهر الإمام صلوات الله عليه تتبعه الجماهير، أما اليماني فهو اثنا عشري، وهو معتمد عند الإمام روحي له الفداء.</w:t>
      </w:r>
    </w:p>
    <w:p>
      <w:pPr>
        <w:pStyle w:val="BookText"/>
      </w:pPr>
      <w:r>
        <w:rPr>
          <w:rFonts w:ascii="Amiri" w:hAnsi="Amiri" w:eastAsia="Amiri" w:cs="Amiri"/>
          <w:lang w:bidi="ar-SA"/>
          <w:color w:val="111111"/>
          <w:sz w:val="28"/>
          <w:szCs w:val="28"/>
          <w:rtl/>
        </w:rPr>
        <w:t xml:space="preserve">والإمام يوجهه كيف يأخذ الحكم، وكيف يلتف حوله أهل اليمن.</w:t>
      </w:r>
    </w:p>
    <w:p>
      <w:pPr>
        <w:pStyle w:val="BookText"/>
      </w:pPr>
      <w:r>
        <w:rPr>
          <w:rFonts w:ascii="Amiri" w:hAnsi="Amiri" w:eastAsia="Amiri" w:cs="Amiri"/>
          <w:lang w:bidi="ar-SA"/>
          <w:color w:val="111111"/>
          <w:sz w:val="28"/>
          <w:szCs w:val="28"/>
          <w:rtl/>
        </w:rPr>
        <w:t xml:space="preserve">وأما أنه هو عالم أم لا؟ فيكفي أنه صاحب الإمام (عليه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9325_198587"/>
    <w:bookmarkEnd w:id="9"/>
    <w:p>
      <w:pPr>
        <w:pStyle w:val="BookText"/>
      </w:pPr>
      <w:r>
        <w:rPr>
          <w:rFonts w:ascii="Amiri" w:hAnsi="Amiri" w:eastAsia="Amiri" w:cs="Amiri"/>
          <w:lang w:bidi="ar-SA"/>
          <w:color w:val="111111"/>
          <w:sz w:val="28"/>
          <w:szCs w:val="28"/>
          <w:rtl/>
        </w:rPr>
        <w:t xml:space="preserve">ومعتمده، فهو عالم ومن أصحاب الإمام الخاصين، ومن كبار أولياء الله تعالى وعنده المعجزات.</w:t>
      </w:r>
    </w:p>
    <w:p>
      <w:pPr>
        <w:pStyle w:val="Heading3"/>
      </w:pPr>
      <w:bookmarkStart w:id="73" w:name="_Toc17"/>
      <w:r>
        <w:t>(السفياني)</w:t>
      </w:r>
      <w:bookmarkEnd w:id="73"/>
    </w:p>
    <w:p>
      <w:pPr>
        <w:pStyle w:val="Heading3"/>
      </w:pPr>
      <w:bookmarkStart w:id="74" w:name="_Toc18"/>
      <w:r>
        <w:t>سؤال رقم 7:</w:t>
      </w:r>
      <w:bookmarkEnd w:id="74"/>
    </w:p>
    <w:p>
      <w:pPr>
        <w:pStyle w:val="BookText"/>
      </w:pPr>
      <w:r>
        <w:rPr>
          <w:rFonts w:ascii="Amiri" w:hAnsi="Amiri" w:eastAsia="Amiri" w:cs="Amiri"/>
          <w:lang w:bidi="ar-SA"/>
          <w:color w:val="111111"/>
          <w:sz w:val="28"/>
          <w:szCs w:val="28"/>
          <w:rtl/>
        </w:rPr>
        <w:t xml:space="preserve">من هو السفياني وماهو دوره السلبي في عصر الظهور الشريف؟</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المتفق عليه بين العلماء أن تسميته بالسفياني نسبة إلى أبي سفيان لأنه من ذريته. كما يسمى ابن آكلة الأكباد نسبة إلى جده هند زوجة أبي سفيان التي سميت بذلك لأنها حاولت أن تأكل كبد الحمزة سيد الشهداء رضي الله عنه بعد شهادته في أحد. فعن أمير المؤمنين (عليه السلام) قال: يخرج ابن آكلة الأكباد من الوادي اليابس. وهو رجل ربعة (أي مربوع) وحش الوجه، ضخم الهامة، بوجهه أثر الجدري، إذا رأيته حسبته أعور. اسمه عثمان وأبوه عيينة (عنبسة)، وهو من ولد أبي سفيان، حتى يأتي أرض قرار ومعين فيستوي على منبرها.. (البحار 52 /205).</w:t>
      </w:r>
    </w:p>
    <w:p>
      <w:pPr>
        <w:pStyle w:val="BookText"/>
      </w:pPr>
      <w:r>
        <w:rPr>
          <w:rFonts w:ascii="Amiri" w:hAnsi="Amiri" w:eastAsia="Amiri" w:cs="Amiri"/>
          <w:lang w:bidi="ar-SA"/>
          <w:color w:val="111111"/>
          <w:sz w:val="28"/>
          <w:szCs w:val="28"/>
          <w:rtl/>
        </w:rPr>
        <w:t xml:space="preserve">وفي حديث آخر أنه من ولد عتبة بن أبي سفيان وأولاد أبي سفيان خمسة: عتبة ومعاوية ويزيد وعنبسة وحنظلة..(البحار:213/52).</w:t>
      </w:r>
    </w:p>
    <w:p>
      <w:pPr>
        <w:pStyle w:val="BookText"/>
      </w:pPr>
      <w:r>
        <w:rPr>
          <w:rFonts w:ascii="Amiri" w:hAnsi="Amiri" w:eastAsia="Amiri" w:cs="Amiri"/>
          <w:lang w:bidi="ar-SA"/>
          <w:color w:val="111111"/>
          <w:sz w:val="28"/>
          <w:szCs w:val="28"/>
          <w:rtl/>
        </w:rPr>
        <w:t xml:space="preserve">يعني المفهوم من الروايات أن السفياني شخص، صحيح أنه يمثل حركة ولكنه شخص يحكم الشام.</w:t>
      </w:r>
    </w:p>
    <w:p>
      <w:pPr>
        <w:pStyle w:val="BookText"/>
      </w:pPr>
      <w:r>
        <w:rPr>
          <w:rFonts w:ascii="Amiri" w:hAnsi="Amiri" w:eastAsia="Amiri" w:cs="Amiri"/>
          <w:lang w:bidi="ar-SA"/>
          <w:color w:val="111111"/>
          <w:sz w:val="28"/>
          <w:szCs w:val="28"/>
          <w:rtl/>
        </w:rPr>
        <w:t xml:space="preserve">وهو من ذرية أبي سفيان وليس حركة أو حزبا بهذا المعنى والمشهور عند الناس أن السفياني يفتك في العراق، لكن لم أجد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في رواية صحيحة عن أهل البيت (عليهم السلام) . نعم ورد أنه يقتل جماعة في المدينة المنورة.</w:t>
      </w:r>
    </w:p>
    <w:p>
      <w:pPr>
        <w:pStyle w:val="BookText"/>
      </w:pPr>
      <w:r>
        <w:rPr>
          <w:rFonts w:ascii="Amiri" w:hAnsi="Amiri" w:eastAsia="Amiri" w:cs="Amiri"/>
          <w:lang w:bidi="ar-SA"/>
          <w:color w:val="111111"/>
          <w:sz w:val="28"/>
          <w:szCs w:val="28"/>
          <w:rtl/>
        </w:rPr>
        <w:t xml:space="preserve">وقد ضخم الرواة دور السفياني في العراق، وأصل ذلك من وضع الرواة الأمويين. وقد انتشر ذلك في عصرنا لأن بعض الكتاب عن الإمام المهدي صلوات الله عليه، تبنوا هذه الروايات ونشروها.</w:t>
      </w:r>
    </w:p>
    <w:p>
      <w:pPr>
        <w:pStyle w:val="BookText"/>
      </w:pPr>
      <w:r>
        <w:rPr>
          <w:rFonts w:ascii="IRNazanin" w:hAnsi="IRNazanin" w:eastAsia="IRNazanin" w:cs="IRNazanin"/>
          <w:lang w:bidi="fa-IR"/>
          <w:color w:val="111111"/>
          <w:sz w:val="28"/>
          <w:szCs w:val="28"/>
          <w:rtl/>
        </w:rPr>
        <w:t xml:space="preserve">وقد بلغ الأمر أنه عندما كانت بغداد تواجه يوميا عشرین سيارة مفخخة، اتصل بي أحد المؤمنين يسألني عن السفياني!</w:t>
      </w:r>
    </w:p>
    <w:p>
      <w:pPr>
        <w:pStyle w:val="BookText"/>
      </w:pPr>
      <w:r>
        <w:rPr>
          <w:rFonts w:ascii="Amiri" w:hAnsi="Amiri" w:eastAsia="Amiri" w:cs="Amiri"/>
          <w:lang w:bidi="ar-SA"/>
          <w:color w:val="111111"/>
          <w:sz w:val="28"/>
          <w:szCs w:val="28"/>
          <w:rtl/>
        </w:rPr>
        <w:t xml:space="preserve">فقلت له: الوضع الذي أنتم فيه أشد من السفياني، لأن السفياني لا يحكم العراق ولا يدخل الكوفة كما يتصور البعض، فالكوفة تأتي بمعنى العراق وتأتي بمعنى مدينة الكوفة، والقدر المتيقن أن جيش السفياني قوات محدودة تستدعي إلى العراق لحفظ الأمن في منطقة معينة وفترة قصيرة.</w:t>
      </w:r>
    </w:p>
    <w:p>
      <w:pPr>
        <w:pStyle w:val="BookText"/>
      </w:pPr>
      <w:r>
        <w:rPr>
          <w:rFonts w:ascii="Amiri" w:hAnsi="Amiri" w:eastAsia="Amiri" w:cs="Amiri"/>
          <w:lang w:bidi="ar-SA"/>
          <w:color w:val="111111"/>
          <w:sz w:val="28"/>
          <w:szCs w:val="28"/>
          <w:rtl/>
        </w:rPr>
        <w:t xml:space="preserve">الذي يحكم العراق أهله، والموجة لأهل العراق مستمرة إلى ظهور الإمام سلام الله عليه، والسفياني له دور محدود في العراق. ولا يبعد أن أهل منطقة ما يطلبون قوة من خارج العراق لحفظ الأمن فيها.</w:t>
      </w:r>
    </w:p>
    <w:p>
      <w:pPr>
        <w:pStyle w:val="BookText"/>
      </w:pPr>
      <w:r>
        <w:rPr>
          <w:rFonts w:ascii="Amiri" w:hAnsi="Amiri" w:eastAsia="Amiri" w:cs="Amiri"/>
          <w:lang w:bidi="ar-SA"/>
          <w:color w:val="111111"/>
          <w:sz w:val="28"/>
          <w:szCs w:val="28"/>
          <w:rtl/>
        </w:rPr>
        <w:t xml:space="preserve">وبمجرد أن يظهر الإمام المهدي سلام الله عليه ويسيطر على الحجاز يهرب السفياني من العراق وينسحب.</w:t>
      </w:r>
    </w:p>
    <w:p>
      <w:pPr>
        <w:pStyle w:val="BookText"/>
      </w:pPr>
      <w:r>
        <w:rPr>
          <w:rFonts w:ascii="IRNazanin" w:hAnsi="IRNazanin" w:eastAsia="IRNazanin" w:cs="IRNazanin"/>
          <w:lang w:bidi="fa-IR"/>
          <w:color w:val="111111"/>
          <w:sz w:val="28"/>
          <w:szCs w:val="28"/>
          <w:rtl/>
        </w:rPr>
        <w:t xml:space="preserve">ما مر على العراق بعد سقوط الطاغية أشد من جيش السفياني،فقد قتل الألوف من قبل أصحاب السفياني مشایخ الحيوانات المفخخة!</w:t>
      </w:r>
    </w:p>
    <w:p>
      <w:pPr>
        <w:pStyle w:val="BookText"/>
      </w:pPr>
      <w:r>
        <w:rPr>
          <w:rFonts w:ascii="Amiri" w:hAnsi="Amiri" w:eastAsia="Amiri" w:cs="Amiri"/>
          <w:lang w:bidi="ar-SA"/>
          <w:color w:val="111111"/>
          <w:sz w:val="28"/>
          <w:szCs w:val="28"/>
          <w:rtl/>
        </w:rPr>
        <w:t xml:space="preserve">قال أحد الإخوة اليمانيين ويسمي المسجد في صنعاء: يقول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الشيخ الوهابي: أنت إذا كنت تعرف أن وراء هذا الطوفة يوجد امرأة جميلة جدا، وأن الوصول إليها لا يكلفك إلا أن تكبس الزر، فقط تدوس الزر لتصل إليها فهل تفعل؟</w:t>
      </w:r>
    </w:p>
    <w:p>
      <w:pPr>
        <w:pStyle w:val="BookText"/>
      </w:pPr>
      <w:r>
        <w:rPr>
          <w:rFonts w:ascii="IRNazanin" w:hAnsi="IRNazanin" w:eastAsia="IRNazanin" w:cs="IRNazanin"/>
          <w:lang w:bidi="fa-IR"/>
          <w:color w:val="111111"/>
          <w:sz w:val="28"/>
          <w:szCs w:val="28"/>
          <w:rtl/>
        </w:rPr>
        <w:t xml:space="preserve">يقول: نعم! وهكذا يغسلون أدمغتهم ليبعثوهم إلى العراق وسورية، ويقولون لهم إن الوصول إلى الحور العين بأن تفجر نفسك! فإذا فعلت ذلك تنال شرف الغداء مع رسول الله (صلی الله علیه و آله و سلم) .</w:t>
      </w:r>
    </w:p>
    <w:p>
      <w:pPr>
        <w:pStyle w:val="BookText"/>
      </w:pPr>
      <w:r>
        <w:rPr>
          <w:rFonts w:ascii="IRNazanin" w:hAnsi="IRNazanin" w:eastAsia="IRNazanin" w:cs="IRNazanin"/>
          <w:lang w:bidi="fa-IR"/>
          <w:color w:val="111111"/>
          <w:sz w:val="28"/>
          <w:szCs w:val="28"/>
          <w:rtl/>
        </w:rPr>
        <w:t xml:space="preserve">سمعت أنهم في سوريا وجدوا مع انتحاري وهابي ملعقة! قالوا له: سوف تصل وقت الغداء ولا فرصة لأن تجد ملعقة! فخذ معك ملعقة حتى تتغدى مع رسول الله (صلی الله علیه و آله و سلم) . هكذا يربون هؤلاء الحمیر، وهؤلاء هم جماعة السفياني، لكنهم لا يحكمون العراق كما يتخيل البعض، وجيش السفياني هو قوة لحفظ الأمن في منطقة من العراق، لا أكثر.</w:t>
      </w:r>
    </w:p>
    <w:p>
      <w:pPr>
        <w:pStyle w:val="BookText"/>
      </w:pPr>
      <w:r>
        <w:rPr>
          <w:rFonts w:ascii="IRNazanin" w:hAnsi="IRNazanin" w:eastAsia="IRNazanin" w:cs="IRNazanin"/>
          <w:lang w:bidi="fa-IR"/>
          <w:color w:val="111111"/>
          <w:sz w:val="28"/>
          <w:szCs w:val="28"/>
          <w:rtl/>
        </w:rPr>
        <w:t xml:space="preserve">وفي بعض الروايات الشريفة أن الإمام (عجل الله تعالی فرجه الشریف) عندما يتوجه إلى العراق ينهزم السفياني أو ينسحب.</w:t>
      </w:r>
    </w:p>
    <w:p>
      <w:pPr>
        <w:pStyle w:val="BookText"/>
      </w:pPr>
      <w:r>
        <w:rPr>
          <w:rFonts w:ascii="Amiri" w:hAnsi="Amiri" w:eastAsia="Amiri" w:cs="Amiri"/>
          <w:lang w:bidi="ar-SA"/>
          <w:color w:val="111111"/>
          <w:sz w:val="28"/>
          <w:szCs w:val="28"/>
          <w:rtl/>
        </w:rPr>
        <w:t xml:space="preserve">ففي غيبة النعماني وتفسير العياشي: 15/1وغيرهما من المصادر، النص الكامل للحديث المهم عن الإمام الباقر (عليه السلام) الذي ينص على تسلسل الأحداث في بداية حركة السفياني، وفيه: يا جابر، إلزم الأرض ولا تحركن يدك ولا رجلك أبدا حتى ترى علامات أذكرها لك في سنة، وترى مناديا ينادي بدمشق وخسفة بقرية من قراها، ويسقط طائفة من مسجدها...إلى آخر الرواية ..... أهل الشام يختلفون عند ذلك على ثلاث رايات: الأصهب والأبقع والسفياني ، الأصهب إسم من أسماء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الأسد والأبقع رجل في وجهه بقع يخرج على الأصهب كأنه إنقلاب، فيظهر السفياني وينتصر عليهما ويأخذ الحكم ومن معه حتى لا يكون له همة إلا آل محمد (صلی الله علیه و آله و سلم) وشيعتهم...(أعيان الشيعة للعاملي ج2 ص 72).</w:t>
      </w:r>
    </w:p>
    <w:p>
      <w:pPr>
        <w:pStyle w:val="BookText"/>
      </w:pPr>
      <w:r>
        <w:rPr>
          <w:rFonts w:ascii="Amiri" w:hAnsi="Amiri" w:eastAsia="Amiri" w:cs="Amiri"/>
          <w:lang w:bidi="ar-SA"/>
          <w:color w:val="111111"/>
          <w:sz w:val="28"/>
          <w:szCs w:val="28"/>
          <w:rtl/>
        </w:rPr>
        <w:t xml:space="preserve">على أية حال الشيء القطعي عندنا في مصادرنا عن أهل البيت (عليهم السلام) ومصادر أتباع المذاهب الأخرى أن من علامات المهدي أرواحنا فداه أن تكون دولة معادية له ولأتباعه مركزها الشام، وتشمل الأردن وربما قسما من فلسطين وتكون عدوة لأهل البيت (عليهم السلام) يحكمها السفياني وهو شخصية من بني أمية و من ذرية أبي سفيان، ويكون معادية للإمام سلام الله عليه متحالفة مع أعدائه. والإمام بعد مكثه في العراق يزحف باتجاه الشام والقدس ويحاربه.</w:t>
      </w:r>
    </w:p>
    <w:p>
      <w:pPr>
        <w:pStyle w:val="BookText"/>
      </w:pPr>
      <w:r>
        <w:rPr>
          <w:rFonts w:ascii="Amiri" w:hAnsi="Amiri" w:eastAsia="Amiri" w:cs="Amiri"/>
          <w:lang w:bidi="ar-SA"/>
          <w:color w:val="111111"/>
          <w:sz w:val="28"/>
          <w:szCs w:val="28"/>
          <w:rtl/>
        </w:rPr>
        <w:t xml:space="preserve">هذا أمر ثابت عند الكل، و منطلقات السفياني نفس منطلقات القاعدة، الآن اذا رجعنا إلى أوصاف السفياني التي وردت في مصادر السنة والشيعة، مثلا ابن حماد في كتابه الفتن وهو مصدر مهم ويعتبر من أئمة السلفية. إبن حماد يقول لا تكون له مهمة إلا العراق وقتل آل محمد ومن إسمه فاطمة وزينب وعلي.</w:t>
      </w:r>
    </w:p>
    <w:p>
      <w:pPr>
        <w:pStyle w:val="BookText"/>
      </w:pPr>
      <w:r>
        <w:rPr>
          <w:rFonts w:ascii="Amiri" w:hAnsi="Amiri" w:eastAsia="Amiri" w:cs="Amiri"/>
          <w:lang w:bidi="ar-SA"/>
          <w:color w:val="111111"/>
          <w:sz w:val="28"/>
          <w:szCs w:val="28"/>
          <w:rtl/>
        </w:rPr>
        <w:t xml:space="preserve">إذن نمط القاعدة هو نفس نمط السفياني، وعندنا نص ينطبق عليه يقول قبل السفياني يخرج مصري ويماني، أي يسيرون على خطة الناصبي ويمهدون له. فخط السفياني هو هذا الخط التكفيري الذي يكفر كل من خالفه بالرأي، وعنده حقد خاص على الشيعة.</w:t>
      </w:r>
    </w:p>
    <w:p>
      <w:pPr>
        <w:pStyle w:val="BookText"/>
      </w:pPr>
      <w:r>
        <w:rPr>
          <w:rFonts w:ascii="Amiri" w:hAnsi="Amiri" w:eastAsia="Amiri" w:cs="Amiri"/>
          <w:lang w:bidi="ar-SA"/>
          <w:color w:val="111111"/>
          <w:sz w:val="28"/>
          <w:szCs w:val="28"/>
          <w:rtl/>
        </w:rPr>
        <w:t xml:space="preserve">القاعدة لم تقتل ولا أظنها تقتل يهودية واحدة، فهم أعداء للأمريكان لكن لليهود، لا! هذه المواصفات الموجودة في خط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9325_198591"/>
    <w:bookmarkEnd w:id="10"/>
    <w:p>
      <w:pPr>
        <w:pStyle w:val="BookText"/>
      </w:pPr>
      <w:r>
        <w:rPr>
          <w:rFonts w:ascii="Amiri" w:hAnsi="Amiri" w:eastAsia="Amiri" w:cs="Amiri"/>
          <w:lang w:bidi="ar-SA"/>
          <w:color w:val="111111"/>
          <w:sz w:val="28"/>
          <w:szCs w:val="28"/>
          <w:rtl/>
        </w:rPr>
        <w:t xml:space="preserve">التكفيريين والقاعدة هي نفسها الواردة في الروايات عن السفياني.</w:t>
      </w:r>
    </w:p>
    <w:p>
      <w:pPr>
        <w:pStyle w:val="BookText"/>
      </w:pPr>
      <w:r>
        <w:rPr>
          <w:rFonts w:ascii="Amiri" w:hAnsi="Amiri" w:eastAsia="Amiri" w:cs="Amiri"/>
          <w:lang w:bidi="ar-SA"/>
          <w:color w:val="111111"/>
          <w:sz w:val="28"/>
          <w:szCs w:val="28"/>
          <w:rtl/>
        </w:rPr>
        <w:t xml:space="preserve">في غيبة النعماني، عن المغيرة بن سعيد عن أبي جعفر الباقر (عليه السلام) قال: قال أمير المؤمنين (عليه السلام) : إذا اختلف الرمحان بالشام لم تنجلي إلا عن آية من آيات الله سبحانه. قيل: وما هي يا أمير المؤمنين؟ قال: رجفة تكون بالشام يهلك فيها أكثر من مائة ألف، يجعلها الله سبحانه رحمة للمؤمنين وعذابا على الكافرين. (غيبة النعماني 256 ).</w:t>
      </w:r>
    </w:p>
    <w:p>
      <w:pPr>
        <w:pStyle w:val="Heading2"/>
      </w:pPr>
      <w:bookmarkStart w:id="75" w:name="_Toc19"/>
      <w:r>
        <w:t>إدعاءات السفارة</w:t>
      </w:r>
      <w:bookmarkEnd w:id="75"/>
    </w:p>
    <w:p>
      <w:pPr>
        <w:pStyle w:val="Heading3"/>
      </w:pPr>
      <w:bookmarkStart w:id="76" w:name="_Toc20"/>
      <w:r>
        <w:t>السؤال رقم 8:</w:t>
      </w:r>
      <w:bookmarkEnd w:id="76"/>
    </w:p>
    <w:p>
      <w:pPr>
        <w:pStyle w:val="BookText"/>
      </w:pPr>
      <w:r>
        <w:rPr>
          <w:rFonts w:ascii="IRNazanin" w:hAnsi="IRNazanin" w:eastAsia="IRNazanin" w:cs="IRNazanin"/>
          <w:lang w:bidi="fa-IR"/>
          <w:color w:val="111111"/>
          <w:sz w:val="28"/>
          <w:szCs w:val="28"/>
          <w:rtl/>
        </w:rPr>
        <w:t xml:space="preserve">كثر في الآونة الأخيرة إدعاءات المهدوية والسفارة والنيابة الخاصة عن الإمام المهدي (عجل الله تعالی فرجه الشریف) فما هو تعليقكم على هذا الموضوع، و ما هو ردكم على من يدعي ذلك؟</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حاشا الله عز وجل أن يجعل حجته غير واضحة تشتبه بغيرها، إن الله عز وجل يعطي للمعصومین صلوات الله عليهم من الأنبياء والأوصياء، من الوضوح والبراهين والحجج ما يظهر الحق واضحا لا يشتبه بغيره.</w:t>
      </w:r>
    </w:p>
    <w:p>
      <w:pPr>
        <w:pStyle w:val="BookText"/>
      </w:pPr>
      <w:r>
        <w:rPr>
          <w:rFonts w:ascii="Amiri" w:hAnsi="Amiri" w:eastAsia="Amiri" w:cs="Amiri"/>
          <w:lang w:bidi="ar-SA"/>
          <w:color w:val="111111"/>
          <w:sz w:val="28"/>
          <w:szCs w:val="28"/>
          <w:rtl/>
        </w:rPr>
        <w:t xml:space="preserve">والإمام المهدي روحي له الفداء عندما يظهر لا يمكن أن يشتبه به لا قائد ثورة ولا زعيم سياسي ولا ضابط جيش ولا معمم وحتى مرجع.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فنوعيته أرقى من الجميع. وتكون المعجزات بين يديه ومعه.</w:t>
      </w:r>
    </w:p>
    <w:p>
      <w:pPr>
        <w:pStyle w:val="BookText"/>
      </w:pPr>
      <w:r>
        <w:rPr>
          <w:rFonts w:ascii="IRNazanin" w:hAnsi="IRNazanin" w:eastAsia="IRNazanin" w:cs="IRNazanin"/>
          <w:lang w:bidi="fa-IR"/>
          <w:color w:val="111111"/>
          <w:sz w:val="28"/>
          <w:szCs w:val="28"/>
          <w:rtl/>
        </w:rPr>
        <w:t xml:space="preserve">وقد سئل الإمام الصادق (عليه السلام)عندما قال إنه قبل ظهور الإمام (عليه السلام) سوف تظهر إثنتا عشرة راية يدعون المهدية، فبکی بعض الحاضرين فقال له لم تبكي؟ قال: یابن رسول الله تقول أن الرايات لا تعرف أي من أي، فكيف نعرفه إذا ظهر؟ فنظر الإمام الصادق (عليه السلام) إلى الشمس داخلة من نافذة وقال له: إن أمرنا أبين وأوضح من هذه الشمس..</w:t>
      </w:r>
    </w:p>
    <w:p>
      <w:pPr>
        <w:pStyle w:val="BookText"/>
      </w:pPr>
      <w:r>
        <w:rPr>
          <w:rFonts w:ascii="IRNazanin" w:hAnsi="IRNazanin" w:eastAsia="IRNazanin" w:cs="IRNazanin"/>
          <w:lang w:bidi="fa-IR"/>
          <w:color w:val="111111"/>
          <w:sz w:val="28"/>
          <w:szCs w:val="28"/>
          <w:rtl/>
        </w:rPr>
        <w:t xml:space="preserve">فعن الإمام الصادق (عليه السلام) أنه قال: ولرفعن اثنتا عشرة راية مشتبهة، لا يدرى أي من أي! قال المفضل: فبكيت، فقال ما يبكيك يا أبا عبد الله؟ فقلت: كيف لا أبكي وأنت تقول ترفع اثنتا عشرة راية لا يدری أي من أي، فكيف نصنع؟ قال فنظر إلى شمس داخلة في الصفة فقال: يا أبا عبد الله ترى هذه الشمس؟ قلت: نعم. قال: والله لأمرنا أبين من هذه الشمس. (الكافي: 1/ 338، والنعماني / 101).</w:t>
      </w:r>
    </w:p>
    <w:p>
      <w:pPr>
        <w:pStyle w:val="BookText"/>
      </w:pPr>
      <w:r>
        <w:rPr>
          <w:rFonts w:ascii="Amiri" w:hAnsi="Amiri" w:eastAsia="Amiri" w:cs="Amiri"/>
          <w:lang w:bidi="ar-SA"/>
          <w:color w:val="111111"/>
          <w:sz w:val="28"/>
          <w:szCs w:val="28"/>
          <w:rtl/>
        </w:rPr>
        <w:t xml:space="preserve">فالإمام (عليه السلام) لايمكن أن يشتبه به وحينئذ يقع الناس في حيرة. ثم إن نداء جبرائيل باسمه. ونفس شخصيته وكلامه ومنطقه ومعرفته باللغات، فهذه كلها أدلة.</w:t>
      </w:r>
    </w:p>
    <w:p>
      <w:pPr>
        <w:pStyle w:val="BookText"/>
      </w:pPr>
      <w:r>
        <w:rPr>
          <w:rFonts w:ascii="Amiri" w:hAnsi="Amiri" w:eastAsia="Amiri" w:cs="Amiri"/>
          <w:lang w:bidi="ar-SA"/>
          <w:color w:val="111111"/>
          <w:sz w:val="28"/>
          <w:szCs w:val="28"/>
          <w:rtl/>
        </w:rPr>
        <w:t xml:space="preserve">وأهمها المعجزات، يطلبون معجزة من الله عز وجل يجريها على يده فيرونها، فلابد من الإطمئنان من هذه الناحية.</w:t>
      </w:r>
    </w:p>
    <w:p>
      <w:pPr>
        <w:pStyle w:val="BookText"/>
      </w:pPr>
      <w:r>
        <w:rPr>
          <w:rFonts w:ascii="Amiri" w:hAnsi="Amiri" w:eastAsia="Amiri" w:cs="Amiri"/>
          <w:lang w:bidi="ar-SA"/>
          <w:color w:val="111111"/>
          <w:sz w:val="28"/>
          <w:szCs w:val="28"/>
          <w:rtl/>
        </w:rPr>
        <w:t xml:space="preserve">وهؤلاء الذين يدعون المهدوية لا يمكن أن يلتبس أمرهم على عاقل، فضلا عن مؤمن . وأما من يدعي إنه هو الإمام أو يدعي أنه سفير الإمام أو له ارتباط خاص بالإمام سلام الله عليه، فنحن نكذبه.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صح عند جميع علماء الطائفة وبأسانيد صحيحة أن السفير الرابع علي بن محمد السمري رضوان الله علیه جمع العلماء وفقهاء الطائفة في بغداد وأخبرهم وقرأ لهم نصا من الإمام سلام الله عليه، وفيه معجزة تثبت صحته.</w:t>
      </w:r>
    </w:p>
    <w:p>
      <w:pPr>
        <w:pStyle w:val="BookText"/>
      </w:pPr>
      <w:r>
        <w:rPr>
          <w:rFonts w:ascii="IRNazanin" w:hAnsi="IRNazanin" w:eastAsia="IRNazanin" w:cs="IRNazanin"/>
          <w:lang w:bidi="fa-IR"/>
          <w:color w:val="111111"/>
          <w:sz w:val="28"/>
          <w:szCs w:val="28"/>
          <w:rtl/>
        </w:rPr>
        <w:t xml:space="preserve">قرأ عليهم كتاب الإمام (عليه السلام) يقول فيه: بسم الله الرحمن الرحیم یا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 (المعجم الموضوعي لأحاديث الإمام المهدي (عليه السلام) 461 عن كمال الدين 516/2).</w:t>
      </w:r>
    </w:p>
    <w:p>
      <w:pPr>
        <w:pStyle w:val="BookText"/>
      </w:pPr>
      <w:r>
        <w:rPr>
          <w:rFonts w:ascii="Amiri" w:hAnsi="Amiri" w:eastAsia="Amiri" w:cs="Amiri"/>
          <w:lang w:bidi="ar-SA"/>
          <w:color w:val="111111"/>
          <w:sz w:val="28"/>
          <w:szCs w:val="28"/>
          <w:rtl/>
        </w:rPr>
        <w:t xml:space="preserve">فإذا رأيتم أحدا يقول رأيت الإمام أو يدعي أن له علاقة خاصة به، إذا قال إن الإمام كلفني بأن أبلغ عنه كلمتين للناس، مثل هذا الذي في البحرين يقول أن الإمام أعطاني خاتم سليمان، وهذا الذي يقول إنه سفير الإمام، حفيد الإمام وصي الإمام والحاكم بعده، أو يقول إنه اليماني.</w:t>
      </w:r>
    </w:p>
    <w:p>
      <w:pPr>
        <w:pStyle w:val="BookText"/>
      </w:pPr>
      <w:r>
        <w:rPr>
          <w:rFonts w:ascii="Amiri" w:hAnsi="Amiri" w:eastAsia="Amiri" w:cs="Amiri"/>
          <w:lang w:bidi="ar-SA"/>
          <w:color w:val="111111"/>
          <w:sz w:val="28"/>
          <w:szCs w:val="28"/>
          <w:rtl/>
        </w:rPr>
        <w:t xml:space="preserve">هذه الإدعاءات وأمثالها نقول لأصحابها نحن عقيدتنا أنه قبل النداء السماوي الصيحة والسفياني كل من يدعي ارتباط خاصة بالإمام (عليه السلام) فهو بين ثلاثة أمور: إما يوجد خلل في عقله، وإما أن يكون صاحب مشروع وهو كذاب مفتري، أو ليكون صادقا فيرينا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9325_198594"/>
    <w:bookmarkEnd w:id="11"/>
    <w:p>
      <w:pPr>
        <w:pStyle w:val="BookText"/>
      </w:pPr>
      <w:r>
        <w:rPr>
          <w:rFonts w:ascii="Amiri" w:hAnsi="Amiri" w:eastAsia="Amiri" w:cs="Amiri"/>
          <w:lang w:bidi="ar-SA"/>
          <w:color w:val="111111"/>
          <w:sz w:val="28"/>
          <w:szCs w:val="28"/>
          <w:rtl/>
        </w:rPr>
        <w:t xml:space="preserve">معجزة. وإذا صدق أنه مرتبط بالإمام سلام الله عليه فما أسهل أن يطلب منه معجزة.</w:t>
      </w:r>
    </w:p>
    <w:p>
      <w:pPr>
        <w:pStyle w:val="BookText"/>
      </w:pPr>
      <w:r>
        <w:rPr>
          <w:rFonts w:ascii="IRNazanin" w:hAnsi="IRNazanin" w:eastAsia="IRNazanin" w:cs="IRNazanin"/>
          <w:lang w:bidi="fa-IR"/>
          <w:color w:val="111111"/>
          <w:sz w:val="28"/>
          <w:szCs w:val="28"/>
          <w:rtl/>
        </w:rPr>
        <w:t xml:space="preserve">إذن نحن مأمورون بتكذیب كل من إدعى النيابة الخاصة ما لم</w:t>
      </w:r>
    </w:p>
    <w:p>
      <w:pPr>
        <w:pStyle w:val="BookText"/>
      </w:pPr>
      <w:r>
        <w:rPr>
          <w:rFonts w:ascii="Amiri" w:hAnsi="Amiri" w:eastAsia="Amiri" w:cs="Amiri"/>
          <w:lang w:bidi="ar-SA"/>
          <w:color w:val="111111"/>
          <w:sz w:val="28"/>
          <w:szCs w:val="28"/>
          <w:rtl/>
        </w:rPr>
        <w:t xml:space="preserve">يأتي بمعجزة.</w:t>
      </w:r>
    </w:p>
    <w:p>
      <w:pPr>
        <w:pStyle w:val="Heading2"/>
      </w:pPr>
      <w:bookmarkStart w:id="77" w:name="_Toc21"/>
      <w:r>
        <w:t>رؤية الإمام (عجل الله تعالی فرجه الشریف)</w:t>
      </w:r>
      <w:bookmarkEnd w:id="77"/>
    </w:p>
    <w:p>
      <w:pPr>
        <w:pStyle w:val="Heading3"/>
      </w:pPr>
      <w:bookmarkStart w:id="78" w:name="_Toc22"/>
      <w:r>
        <w:t>السؤال رقم9:</w:t>
      </w:r>
      <w:bookmarkEnd w:id="78"/>
    </w:p>
    <w:p>
      <w:pPr>
        <w:pStyle w:val="BookText"/>
      </w:pPr>
      <w:r>
        <w:rPr>
          <w:rFonts w:ascii="IRNazanin" w:hAnsi="IRNazanin" w:eastAsia="IRNazanin" w:cs="IRNazanin"/>
          <w:lang w:bidi="fa-IR"/>
          <w:color w:val="111111"/>
          <w:sz w:val="28"/>
          <w:szCs w:val="28"/>
          <w:rtl/>
        </w:rPr>
        <w:t xml:space="preserve">هناك من يدعي إمكان رؤية الإمام المهدي (عجل الله تعالی فرجه الشریف) بل تحققها مستندة على بعض النصوص والروايات، فما هو رأيكم في هذا؟</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بعد السفير الرابع علي بن محمد السمري قدس الله نفسه، ليس هناك سفارة للإمام سفير أو وكيل يبلغ عنه إلى شيعته وبقية المسلمين.</w:t>
      </w:r>
    </w:p>
    <w:p>
      <w:pPr>
        <w:pStyle w:val="BookText"/>
      </w:pPr>
      <w:r>
        <w:rPr>
          <w:rFonts w:ascii="Amiri" w:hAnsi="Amiri" w:eastAsia="Amiri" w:cs="Amiri"/>
          <w:lang w:bidi="ar-SA"/>
          <w:color w:val="111111"/>
          <w:sz w:val="28"/>
          <w:szCs w:val="28"/>
          <w:rtl/>
        </w:rPr>
        <w:t xml:space="preserve">فالذي يدعي هذا الإدعاء ويقول لدي ارتباط خاص وأنا أبلغكم حتى لو كان حرفا، فهذا معناه ادعاء السفارة الخاصة ولا نقبل منه، ونقول له تخئر بين ثلاث إما أن نقول كذاب مفتر، وأما أن نقول عنده خلل في ذهنه وفي عقله،وإما أن يأتينا بمعجزة، فالأئمة (عليهم السلام) كانوا يرسلون أحدا بكتاب ومعه معجزة.</w:t>
      </w:r>
    </w:p>
    <w:p>
      <w:pPr>
        <w:pStyle w:val="BookText"/>
      </w:pPr>
      <w:r>
        <w:rPr>
          <w:rFonts w:ascii="Amiri" w:hAnsi="Amiri" w:eastAsia="Amiri" w:cs="Amiri"/>
          <w:lang w:bidi="ar-SA"/>
          <w:color w:val="111111"/>
          <w:sz w:val="28"/>
          <w:szCs w:val="28"/>
          <w:rtl/>
        </w:rPr>
        <w:t xml:space="preserve">كما أشرنا في الجواب السابق الشخص الذي يقول أنا تشرفت برؤية الإمام روحي له الفداء، نرى هل يدعي شيئا من السفارة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9325_198595"/>
    <w:bookmarkEnd w:id="12"/>
    <w:p>
      <w:pPr>
        <w:pStyle w:val="BookText"/>
      </w:pPr>
      <w:r>
        <w:rPr>
          <w:rFonts w:ascii="IRNazanin" w:hAnsi="IRNazanin" w:eastAsia="IRNazanin" w:cs="IRNazanin"/>
          <w:lang w:bidi="fa-IR"/>
          <w:color w:val="111111"/>
          <w:sz w:val="28"/>
          <w:szCs w:val="28"/>
          <w:rtl/>
        </w:rPr>
        <w:t xml:space="preserve">الخاصة؟ اذا ادعى أن الإمام (عليه السلام) قال له كن مرجع تقليد أو بلغ الكلمة الفلانية، أو أمره أن يؤسس حزبا، ويجمع حوله مجموعة مسلحة کالمافيا، فهو يدعي السفارة الخاصة، نقول له لا نصدقك إلا بمعجزة فخلاصة القول هناك فرق بين رؤية الإمام (عليه السلام) والتشرف بلقائه وبين إدعاء النيابة الخاصة والسفارة وما شابه الذي يحتاج إلى دليل ومعجزة ليثبت من يدعي ذلك أما إذا لم يدعي شيئا، فتصدیقنا له يتبع وثاقتنا به وبصحة حواسه وعدالته.</w:t>
      </w:r>
    </w:p>
    <w:p>
      <w:pPr>
        <w:pStyle w:val="BookText"/>
      </w:pPr>
      <w:r>
        <w:rPr>
          <w:rFonts w:ascii="Amiri" w:hAnsi="Amiri" w:eastAsia="Amiri" w:cs="Amiri"/>
          <w:lang w:bidi="ar-SA"/>
          <w:color w:val="111111"/>
          <w:sz w:val="28"/>
          <w:szCs w:val="28"/>
          <w:rtl/>
        </w:rPr>
        <w:t xml:space="preserve">فالمشاهدة في عصر الغيبة ممكنة وواقعة وصحيحة، ولكن بدون أي ادعاء لأي ارتباط خاص بالإمام روحي له الفداء.</w:t>
      </w:r>
    </w:p>
    <w:p>
      <w:pPr>
        <w:pStyle w:val="Heading2"/>
      </w:pPr>
      <w:bookmarkStart w:id="79" w:name="_Toc23"/>
      <w:r>
        <w:t>البيان العالمي للإمام (عليه السلام) عند ظهوره</w:t>
      </w:r>
      <w:bookmarkEnd w:id="79"/>
    </w:p>
    <w:p>
      <w:pPr>
        <w:pStyle w:val="Heading3"/>
      </w:pPr>
      <w:bookmarkStart w:id="80" w:name="_Toc24"/>
      <w:r>
        <w:t>السؤال رقم10:</w:t>
      </w:r>
      <w:bookmarkEnd w:id="80"/>
    </w:p>
    <w:p>
      <w:pPr>
        <w:pStyle w:val="BookText"/>
      </w:pPr>
      <w:r>
        <w:rPr>
          <w:rFonts w:ascii="Amiri" w:hAnsi="Amiri" w:eastAsia="Amiri" w:cs="Amiri"/>
          <w:lang w:bidi="ar-SA"/>
          <w:color w:val="111111"/>
          <w:sz w:val="28"/>
          <w:szCs w:val="28"/>
          <w:rtl/>
        </w:rPr>
        <w:t xml:space="preserve">تذكر بعض الروايات أن الإمام (عليه السلام) عند أول ظهوره الشريف يوجه خطابا عاما للناس ويفهمه كلهم على اختلاف لغاتهم وألسنتهم فالسؤال هنا كيف يكون ذلك وهل الإمام أرواحنا فداه سوف يلقي خطابا باللغة العربية وترجم أم بعدة لغات أم بطريقة الإعجاز؟</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المعلوم في عقيدتنا بالمعصومین صلوات الله عليهم أجمعين أنهم حجة على العباد ومن لوازم هذا المقام السامي وهذه المنزلة العظيمة أنهم (عليهم السلام) يعرفون لغات البشر بل حتى لغات جميع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المخلوقات وهذا مالا يفهمه ولا يعتقد به غيرنا فقد كان أئمتنا يكلمون الناس كل بحسب لغته ولا يحتاجون إلى مترجم والإمام المهدي روحي له الفداء أحد المعصومين الذين نعتقد بمقامه ومكانته عند الله عزوجل وهو سيؤسس دولة العدل الإلهي فمن الطبيعي عند خروجه أن يوجه خطابا للبشرية ويسمع العالم كله خطابه وكلامه، والذي أفهمه من بعض الروايات أنه سوف يتكلم بعدة لغات مشهورة مثلا العربية والفارسية والإنكلزية يعني أربع أو خمس لغات والباقي من الناس يمكن أن يترجم لهم بالوسائل الموجودة أو يكون بطريق المعجزة بحيث أن الله عزوجل يجعل الناس يفهمون مايقول ليكون عليهم حجة فكل الناس سوف يسمعون كلامه ویرون شخصه فهو سوف يستعرض ظلامة آبائه وأجداه وما جرى عليهم على أيدي الطغاة والظلمة على مر التاريخ ويقول أننا أهل البيت وشیعتنا ظلمنا طول التاريخ وسفكت دمائنا وشردنا وذلك يكون في اليوم التالي لظهوره (عليه السلام) ويكون يوم عاشوراء يوم سبت كما تذكر الرواية، يعني بيان الإمام المهدي (عليه السلام) العالمي یکون یوم عاشوراء يدخل (عليه السلام) المسجد الحرام ليخاطب شعوب المسلمين كلهم وشعوب العالم بلغاتهم، وقد روت مصادر الشيعة والسنة فقرات من خطبته (عليه السلام) وبيانه الأول إلى العالم، عن عبد الأعلى الحلبي قال: قال أبو جعفر (عليه السلام): والله لكأني أنظر إليه وقد أسند ظهره إلى الحجر، ثم ينشد الله حقه ثم يقول: يا أيها الناس من يحاجني في الله فأنا أولى الناس بالله، ومن يحاجني في آدم فأنا أولى الناس بآدم، يا أيها الناس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يحاجني في نوح فأنا أولى الناس بنوح، يا أيها الناس من يحاجني في إبراهيم فأنا أولى بإبراهيم، يا أيها الناس من يحاجني في موسى فأنا أولى الناس بموسى، يا أيها الناس من يحاجني في عيسى فأنا أولى الناس بعيسى، يا أيها الناس من يحاجني في محمد فأنا أولى الناس بمحمد (صلی الله علیه و آله و سلم) . يا أيها الناس من حاجني في كتاب الله فأنا أولى الناس بكتاب الله ثم ينتهي إلى المقام ويصلي عنده رکعتين. (المعجم الموضوعي لأحاديث الإمام المهدي (عليه السلام) 521 عن رواية العياشي: 56/2).</w:t>
      </w:r>
    </w:p>
    <w:p>
      <w:pPr>
        <w:pStyle w:val="BookText"/>
      </w:pPr>
      <w:r>
        <w:rPr>
          <w:rFonts w:ascii="Amiri" w:hAnsi="Amiri" w:eastAsia="Amiri" w:cs="Amiri"/>
          <w:lang w:bidi="ar-SA"/>
          <w:color w:val="111111"/>
          <w:sz w:val="28"/>
          <w:szCs w:val="28"/>
          <w:rtl/>
        </w:rPr>
        <w:t xml:space="preserve">قال أبو جعفر الباقر (عليه السلام) : هو والله المضطر في كتاب الله وهو قول الله: «أَمَّن یُجِیبُ المُضْطَرَّ إِذَا دَعَاهُ وَیَکْشِفُ السُّوءَ وَیَجْعَلُکُمْ خُلَفَاء الْأَرْض»$النمل: 62 $، وجبرئیل على الميزاب في صورة طاير أبيض، فيكون أول خلق الله يبايعه جبرئيل (عليه السلام) ويبايعه الثلاثمائة والثلاثة عشر وهم الخواص والقادة.</w:t>
      </w:r>
    </w:p>
    <w:p>
      <w:pPr>
        <w:pStyle w:val="BookText"/>
      </w:pPr>
      <w:r>
        <w:rPr>
          <w:rFonts w:ascii="Amiri" w:hAnsi="Amiri" w:eastAsia="Amiri" w:cs="Amiri"/>
          <w:lang w:bidi="ar-SA"/>
          <w:color w:val="111111"/>
          <w:sz w:val="28"/>
          <w:szCs w:val="28"/>
          <w:rtl/>
        </w:rPr>
        <w:t xml:space="preserve">هذا في مكة وعند الكعبة الشريفة وهناك رواية تقول أنه سوف يخطب خطابا آخر لشعيته في مسجد الكوفة أو في مكان قريب من النجف ومن شدة بكاء الناس لايدري مايقول في خطبته صلوات الله عليه هكذا تنقل بعض الروايات نسأله عز وجل أن يرينا ذلك اليوم العظيم الذي نتشرف بلقاء وليه روحي له الفداء....</w:t>
      </w:r>
    </w:p>
    <w:p>
      <w:pPr>
        <w:pStyle w:val="BookText"/>
      </w:pPr>
      <w:r>
        <w:rPr>
          <w:rFonts w:ascii="Amiri" w:hAnsi="Amiri" w:eastAsia="Amiri" w:cs="Amiri"/>
          <w:lang w:bidi="ar-SA"/>
          <w:color w:val="111111"/>
          <w:sz w:val="28"/>
          <w:szCs w:val="28"/>
          <w:rtl/>
        </w:rPr>
        <w:t xml:space="preserve">يدخل الكوفة وبهائلات رايات قد اضطربت فتصفو له، ويدخل حتى يأتي المنبر فيخطب فلا يدري الناس ما يقول من البكاء... إلى آخر</w:t>
      </w:r>
    </w:p>
    <w:p>
      <w:pPr>
        <w:pStyle w:val="BookText"/>
      </w:pPr>
      <w:r>
        <w:rPr>
          <w:rFonts w:ascii="Amiri" w:hAnsi="Amiri" w:eastAsia="Amiri" w:cs="Amiri"/>
          <w:lang w:bidi="ar-SA"/>
          <w:color w:val="111111"/>
          <w:sz w:val="28"/>
          <w:szCs w:val="28"/>
          <w:rtl/>
        </w:rPr>
        <w:t xml:space="preserve">الرواية. (الأرشاد للمفيد 362).</w:t>
      </w:r>
    </w:p>
    <w:p>
      <w:pPr>
        <w:pStyle w:val="BookText"/>
      </w:pPr>
      <w:r>
        <w:rPr>
          <w:rFonts w:ascii="Amiri" w:hAnsi="Amiri" w:eastAsia="Amiri" w:cs="Amiri"/>
          <w:lang w:bidi="ar-SA"/>
          <w:color w:val="111111"/>
          <w:sz w:val="28"/>
          <w:szCs w:val="28"/>
          <w:rtl/>
        </w:rPr>
        <w:t xml:space="preserve">ولك أن تقدر كيف سيهتز العالم لهذا الحدث الكبير المفاجئ!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9325_198598"/>
    <w:bookmarkEnd w:id="13"/>
    <w:p>
      <w:pPr>
        <w:pStyle w:val="BookText"/>
      </w:pPr>
      <w:r>
        <w:rPr>
          <w:rFonts w:ascii="IRNazanin" w:hAnsi="IRNazanin" w:eastAsia="IRNazanin" w:cs="IRNazanin"/>
          <w:lang w:bidi="fa-IR"/>
          <w:color w:val="111111"/>
          <w:sz w:val="28"/>
          <w:szCs w:val="28"/>
          <w:rtl/>
        </w:rPr>
        <w:t xml:space="preserve">وكيف ستفرح الشعوب الإسلامية المضطهدة وتعبر عن فرحتها بظهور قائدها الموعود على لسان نبيها (صلی الله علیه و آله و سلم)، وإعلانها الاستعداد النصرته.</w:t>
      </w:r>
    </w:p>
    <w:p>
      <w:pPr>
        <w:pStyle w:val="Heading2"/>
      </w:pPr>
      <w:bookmarkStart w:id="81" w:name="_Toc25"/>
      <w:r>
        <w:t>مسجد الكوفة</w:t>
      </w:r>
      <w:bookmarkEnd w:id="81"/>
    </w:p>
    <w:p>
      <w:pPr>
        <w:pStyle w:val="Heading3"/>
      </w:pPr>
      <w:bookmarkStart w:id="82" w:name="_Toc26"/>
      <w:r>
        <w:t>السؤال رقم 11:</w:t>
      </w:r>
      <w:bookmarkEnd w:id="82"/>
    </w:p>
    <w:p>
      <w:pPr>
        <w:pStyle w:val="BookText"/>
      </w:pPr>
      <w:r>
        <w:rPr>
          <w:rFonts w:ascii="Amiri" w:hAnsi="Amiri" w:eastAsia="Amiri" w:cs="Amiri"/>
          <w:lang w:bidi="ar-SA"/>
          <w:color w:val="111111"/>
          <w:sz w:val="28"/>
          <w:szCs w:val="28"/>
          <w:rtl/>
        </w:rPr>
        <w:t xml:space="preserve">السؤال عن حديث قرأته عن وضع مسجد الكوفة عند ظهورالإمام المهدي سلام الله عليه يكون له ألف باب، كيف يمكن هذا من الناحية الهندسية يعني ما هو حجم هذا المسجد حتى يكون في تلك الحالة؟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لم يرد عندنا أن مسجد الكوفة يوسع إلى هذا الحد، لكن ورد أن الإمام سلام الله عليه يبني مسجدا بين الكوفة وكربلاء له ألف باب غير هذا المسجد المعروف...</w:t>
      </w:r>
    </w:p>
    <w:p>
      <w:pPr>
        <w:pStyle w:val="BookText"/>
      </w:pPr>
      <w:r>
        <w:rPr>
          <w:rFonts w:ascii="IRNazanin" w:hAnsi="IRNazanin" w:eastAsia="IRNazanin" w:cs="IRNazanin"/>
          <w:lang w:bidi="fa-IR"/>
          <w:color w:val="111111"/>
          <w:sz w:val="28"/>
          <w:szCs w:val="28"/>
          <w:rtl/>
        </w:rPr>
        <w:t xml:space="preserve">ففي غيبة الطوسي: عن ثابت عن أبي جعفر (عليه السلام) في حديث طویل جاء فيه قوله (عليه السلام) : يدخل المهدي الكوفة. قد اضطربت بينها فيدخل ويخطب ولا يدري الناس وهو قول رسول الله (صلی الله علیه و آله و سلم) (كأني بالحسني والحسيني وقد قاداها) فيسلمها إلى الحسيني فيبايعونه، فإذا كانت الجمعة الثانية قال الناس: يا ابن رسول الله الصلاة خلفك تضاهي الصلاة خلف رسول الله (صلی الله علیه و آله و سلم) والمسجد لا يسعنا، فيقول: أنا مرتاد لكم فيخرج إلى الغري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فيخط مسجدا له ألف باب يسع الناس، عليه أصيص، ويبعث فيحفر من خلف قبر الحسين (عليه السلام) لهم نهرا يجري إلى الغريين حتى ينبذ في النجف ويعمل على فوهته قناطر وأرحاء في السبيل وكأني بالعجوز وعلى رأسها مكتل فيه بر حتى تطحنه بكربلاء)..(المعجم الموضوعي لأحاديث الإمام المهدي (عجل الله تعالی فرجه الشریف) 559 عن روضة الواعظين: ج 2 ص 263 وكشف الغمة: ج 3 ص 253، الغيبة للطوسي 280).</w:t>
      </w:r>
    </w:p>
    <w:p>
      <w:pPr>
        <w:pStyle w:val="BookText"/>
      </w:pPr>
      <w:r>
        <w:rPr>
          <w:rFonts w:ascii="Amiri" w:hAnsi="Amiri" w:eastAsia="Amiri" w:cs="Amiri"/>
          <w:lang w:bidi="ar-SA"/>
          <w:color w:val="111111"/>
          <w:sz w:val="28"/>
          <w:szCs w:val="28"/>
          <w:rtl/>
        </w:rPr>
        <w:t xml:space="preserve">وعن الإمام الصادق (عليه السلام) قال: يبني في ظهر الكوفة مسجدة له ألف باب، وتتصل بيوت الكوفة بنهري كربلاء والحيرة، حتى يخرج الرجل على بغلة سفراء يريد الجمعة فلا يدركها. (الغيبة للطوسي 280).</w:t>
      </w:r>
    </w:p>
    <w:p>
      <w:pPr>
        <w:pStyle w:val="BookText"/>
      </w:pPr>
      <w:r>
        <w:rPr>
          <w:rFonts w:ascii="Amiri" w:hAnsi="Amiri" w:eastAsia="Amiri" w:cs="Amiri"/>
          <w:lang w:bidi="ar-SA"/>
          <w:color w:val="111111"/>
          <w:sz w:val="28"/>
          <w:szCs w:val="28"/>
          <w:rtl/>
        </w:rPr>
        <w:t xml:space="preserve">والسفراء: الخفيفة السريعة، أي يركب وسيلة خفيفة سريعة فلا يدرك صلاة الجمعة، لأنه لا يجد موقفا فارغة ومحلا للصلاة.</w:t>
      </w:r>
    </w:p>
    <w:p>
      <w:pPr>
        <w:pStyle w:val="BookText"/>
      </w:pPr>
      <w:r>
        <w:rPr>
          <w:rFonts w:ascii="IRNazanin" w:hAnsi="IRNazanin" w:eastAsia="IRNazanin" w:cs="IRNazanin"/>
          <w:lang w:bidi="fa-IR"/>
          <w:color w:val="111111"/>
          <w:sz w:val="28"/>
          <w:szCs w:val="28"/>
          <w:rtl/>
        </w:rPr>
        <w:t xml:space="preserve">ومسجد الكوفة ورد في الأحاديث الصحيحة أنه مصلی آدم ونوح (علیهما السلام) ، وأن النبي (صلی الله علیه و آله و سلم) في إسرائه و معراجه نزل وصلى فيه، نعم يمكن أن يعاد بناءه، ويجري عليه بعض التغيرات بأمر الإمام (عليه السلام) ،</w:t>
      </w:r>
    </w:p>
    <w:p>
      <w:pPr>
        <w:pStyle w:val="BookText"/>
      </w:pPr>
      <w:r>
        <w:rPr>
          <w:rFonts w:ascii="Amiri" w:hAnsi="Amiri" w:eastAsia="Amiri" w:cs="Amiri"/>
          <w:lang w:bidi="ar-SA"/>
          <w:color w:val="111111"/>
          <w:sz w:val="28"/>
          <w:szCs w:val="28"/>
          <w:rtl/>
        </w:rPr>
        <w:t xml:space="preserve">لكن المسجد الآخر الذي يبنيه له ألف باب، وهذا لعله مسجد الجمعة العالمي. وله ألف باب يعني مع مطاراته ومواقف سياراته والوسائل التي تكون في ذلك العصر، ويكون بين الكوفة وكربلاء وإلى جانبه يكون مسجد الكوفة.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9325_198600"/>
    <w:bookmarkEnd w:id="14"/>
    <w:p>
      <w:pPr>
        <w:pStyle w:val="Heading2"/>
      </w:pPr>
      <w:bookmarkStart w:id="83" w:name="_Toc27"/>
      <w:r>
        <w:t>عقيدة أهل السنة بالإمام المهدي (عجل الله تعالی فرجه الشریف)</w:t>
      </w:r>
      <w:bookmarkEnd w:id="83"/>
    </w:p>
    <w:p>
      <w:pPr>
        <w:pStyle w:val="Heading3"/>
      </w:pPr>
      <w:bookmarkStart w:id="84" w:name="_Toc28"/>
      <w:r>
        <w:t>السؤال رقم 12:</w:t>
      </w:r>
      <w:bookmarkEnd w:id="84"/>
    </w:p>
    <w:p>
      <w:pPr>
        <w:pStyle w:val="BookText"/>
      </w:pPr>
      <w:r>
        <w:rPr>
          <w:rFonts w:ascii="IRNazanin" w:hAnsi="IRNazanin" w:eastAsia="IRNazanin" w:cs="IRNazanin"/>
          <w:lang w:bidi="fa-IR"/>
          <w:color w:val="111111"/>
          <w:sz w:val="28"/>
          <w:szCs w:val="28"/>
          <w:rtl/>
        </w:rPr>
        <w:t xml:space="preserve">لماذا لا يؤمن أهل السنة بوجود الإمام وانه مولود في سنة 200ه مع كثرة الأحاديث الواردة بشأنه في مصادرهم، فالمشهور عندهم إنه سيولد في آخر الزمان فكيف يكون ذلك، فهل لهم دلیل معتبر على نفي ولادته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يتصور البعض أن عقيدة المهدي المنتظر عقيدة خاصة بالشيعة، بينما هي عند السنة أصيلة كأصالتها عند الشيعة، لا فرق بين الجميع في ثبوت البشارة عن النبي (صلی الله علیه و آله و سلم) بالمهدي المنتظر (عليه السلام) ولا في مهمته العالمية، ولا في شخصيته المقدسة المتميزة، ولا في علامات ظهوره ومعالم ثورته.</w:t>
      </w:r>
    </w:p>
    <w:p>
      <w:pPr>
        <w:pStyle w:val="BookText"/>
      </w:pPr>
      <w:r>
        <w:rPr>
          <w:rFonts w:ascii="IRNazanin" w:hAnsi="IRNazanin" w:eastAsia="IRNazanin" w:cs="IRNazanin"/>
          <w:lang w:bidi="fa-IR"/>
          <w:color w:val="111111"/>
          <w:sz w:val="28"/>
          <w:szCs w:val="28"/>
          <w:rtl/>
        </w:rPr>
        <w:t xml:space="preserve">وقد يكون الفرق الوحيد أننا نحن الشيعة نعتقد بأنه هو الإمام الثاني عشر المولود سنة 250 هجرية. وأن الله تعالى مد في عمره الشريف كما مد في عمر الخضر (عليه السلام) فهو حي غائب حتى يأذن الله له بالظهور.. بينما يرى غالبية علماء السنة أنه لم يثبت أنه مولود وغائب، بل سوف يولد ويحقق ما بشر به (صلی الله علیه و آله و سلم) .</w:t>
      </w:r>
    </w:p>
    <w:p>
      <w:pPr>
        <w:pStyle w:val="BookText"/>
      </w:pPr>
      <w:r>
        <w:rPr>
          <w:rFonts w:ascii="Amiri" w:hAnsi="Amiri" w:eastAsia="Amiri" w:cs="Amiri"/>
          <w:lang w:bidi="ar-SA"/>
          <w:color w:val="111111"/>
          <w:sz w:val="28"/>
          <w:szCs w:val="28"/>
          <w:rtl/>
        </w:rPr>
        <w:t xml:space="preserve">وعقيدة الشيعة ثابتة في الإمام المهدي سلام الله عليه أنه التاسع من ذرية الحسين (عليه السلام) وأنه ولد ومد الله عز وجل في عمره كالخضر (عليه السلام) وله دور ومسؤولية في غيبته ومعه جنود الله في الغيب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والخضر (عليهم السلام) ولهم مهام يعملون بها حتى يحين وقت ظهوره، وأنه يبقى في صورة الكهل حتى بعد أن يظهر يبقى على هذه الصورة.</w:t>
      </w:r>
    </w:p>
    <w:p>
      <w:pPr>
        <w:pStyle w:val="BookText"/>
      </w:pPr>
      <w:r>
        <w:rPr>
          <w:rFonts w:ascii="IRNazanin" w:hAnsi="IRNazanin" w:eastAsia="IRNazanin" w:cs="IRNazanin"/>
          <w:lang w:bidi="fa-IR"/>
          <w:color w:val="111111"/>
          <w:sz w:val="28"/>
          <w:szCs w:val="28"/>
          <w:rtl/>
        </w:rPr>
        <w:t xml:space="preserve">هذه عقيدتنا بالإمام المهدي وهو الإمام الثاني عشر من أهل البيت (عليهم السلام) الذي بشر بهم النبي (صلی الله علیه و آله و سلم) في حجة الوداع وفي خطبة عرفة، وروى أجزاء من هذه البشارة البخاري وغيره فقالوا إنه بشر باثني عشر إماما ربانيا.</w:t>
      </w:r>
    </w:p>
    <w:p>
      <w:pPr>
        <w:pStyle w:val="BookText"/>
      </w:pPr>
      <w:r>
        <w:rPr>
          <w:rFonts w:ascii="Amiri" w:hAnsi="Amiri" w:eastAsia="Amiri" w:cs="Amiri"/>
          <w:lang w:bidi="ar-SA"/>
          <w:color w:val="111111"/>
          <w:sz w:val="28"/>
          <w:szCs w:val="28"/>
          <w:rtl/>
        </w:rPr>
        <w:t xml:space="preserve">هذه خلاصة عقيدتنا.</w:t>
      </w:r>
    </w:p>
    <w:p>
      <w:pPr>
        <w:pStyle w:val="BookText"/>
      </w:pPr>
      <w:r>
        <w:rPr>
          <w:rFonts w:ascii="IRNazanin" w:hAnsi="IRNazanin" w:eastAsia="IRNazanin" w:cs="IRNazanin"/>
          <w:lang w:bidi="fa-IR"/>
          <w:color w:val="111111"/>
          <w:sz w:val="28"/>
          <w:szCs w:val="28"/>
          <w:rtl/>
        </w:rPr>
        <w:t xml:space="preserve">أما أتباع المذاهب السنية فليست عندهم عقيدة موحدة، حتی في ولادته (عليه السلام) ، و الأكثر منهم يقولون لم تثبت ولادته، وبعضهم يقول سيولد، والمشهور عندهم أنه من أولاد علي وفاطمة (علیهما السلام) . وبعضهم يقول إنه من أولاد الحسن (عليه السلام)، منهم من يقول من أولاد الحسين (عليه السلام) ويوافقنا في هذا الرأي.</w:t>
      </w:r>
    </w:p>
    <w:p>
      <w:pPr>
        <w:pStyle w:val="BookText"/>
      </w:pPr>
      <w:r>
        <w:rPr>
          <w:rFonts w:ascii="IRNazanin" w:hAnsi="IRNazanin" w:eastAsia="IRNazanin" w:cs="IRNazanin"/>
          <w:lang w:bidi="fa-IR"/>
          <w:color w:val="111111"/>
          <w:sz w:val="28"/>
          <w:szCs w:val="28"/>
          <w:rtl/>
        </w:rPr>
        <w:t xml:space="preserve">ونلاحظ أنهم في مذاهبهم التي يطرحونها في إعلامهم لا يتقيدون بالنصوص. فقد طرح الوهابيون قبل مدة المهدي من بریده . كما طرح جهيمان في حركته في الحرم المكي أخ زوجته محمد عبد الله العتيبي ودعا إليه مدعيا أنه المهدي الذي يملأ الأرض قسطا وعدلا. والعتيبي ليس من السادة لكنهم لهوسهم لا يتقيدون بالنصوص الإسلامية .</w:t>
      </w:r>
    </w:p>
    <w:p>
      <w:pPr>
        <w:pStyle w:val="BookText"/>
      </w:pPr>
      <w:r>
        <w:rPr>
          <w:rFonts w:ascii="IRNazanin" w:hAnsi="IRNazanin" w:eastAsia="IRNazanin" w:cs="IRNazanin"/>
          <w:lang w:bidi="fa-IR"/>
          <w:color w:val="111111"/>
          <w:sz w:val="28"/>
          <w:szCs w:val="28"/>
          <w:rtl/>
        </w:rPr>
        <w:t xml:space="preserve">إن تفاصيل العقيدة بالإمام المهدي سلام الله عليه محل خلاف بين السنة، لكن مصادرهم متفقة معنا على أنه من أولاد فاطمة ع(لیها السلام) ، وهم يقولون أنه سوف يولد، وسوف يكون ابن أمة، فكيف يصح ذلك وقد انتهت الإماء؟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9325_198602"/>
    <w:bookmarkEnd w:id="15"/>
    <w:p>
      <w:pPr>
        <w:pStyle w:val="BookText"/>
      </w:pPr>
      <w:r>
        <w:rPr>
          <w:rFonts w:ascii="IRNazanin" w:hAnsi="IRNazanin" w:eastAsia="IRNazanin" w:cs="IRNazanin"/>
          <w:lang w:bidi="fa-IR"/>
          <w:color w:val="111111"/>
          <w:sz w:val="28"/>
          <w:szCs w:val="28"/>
          <w:rtl/>
        </w:rPr>
        <w:t xml:space="preserve">نعم نتفق معهم بالكامل على حركة الإمام سلام الله عليه: ظهوره في مكة ثم حركته إلى المدينة وإلى العراق والشام فالقدس فنزول عیسی (عليه السلام) .</w:t>
      </w:r>
    </w:p>
    <w:p>
      <w:pPr>
        <w:pStyle w:val="BookText"/>
      </w:pPr>
      <w:r>
        <w:rPr>
          <w:rFonts w:ascii="IRNazanin" w:hAnsi="IRNazanin" w:eastAsia="IRNazanin" w:cs="IRNazanin"/>
          <w:lang w:bidi="fa-IR"/>
          <w:color w:val="111111"/>
          <w:sz w:val="28"/>
          <w:szCs w:val="28"/>
          <w:rtl/>
        </w:rPr>
        <w:t xml:space="preserve">وعلى العموم يمكن أن نقول: حتى مع الفوارق التي بيننا وبينهم في الإمام المهدي (عجل الله تعالی فرجه الشریف) فنحن نشترك بأنه مبشر به بشكل قطعي من رسول الله (علیهما السلام) وأنه شخص من بني علي وفاطمة (صلی الله علیه و آله و سلم)سیملأ الأرض قسطا وعدلا كما ملئت ظلما وجورا، وأنه يظهر في مكة ويتحرك نحو العراق والقدس.(أنظر کتاب عصر الظهور ص 271).</w:t>
      </w:r>
    </w:p>
    <w:p>
      <w:pPr>
        <w:pStyle w:val="Heading2"/>
      </w:pPr>
      <w:bookmarkStart w:id="85" w:name="_Toc29"/>
      <w:r>
        <w:t>السر المستودع</w:t>
      </w:r>
      <w:bookmarkEnd w:id="85"/>
    </w:p>
    <w:p>
      <w:pPr>
        <w:pStyle w:val="Heading3"/>
      </w:pPr>
      <w:bookmarkStart w:id="86" w:name="_Toc30"/>
      <w:r>
        <w:t>السؤال رقم 13:</w:t>
      </w:r>
      <w:bookmarkEnd w:id="86"/>
    </w:p>
    <w:p>
      <w:pPr>
        <w:pStyle w:val="BookText"/>
      </w:pPr>
      <w:r>
        <w:rPr>
          <w:rFonts w:ascii="IRNazanin" w:hAnsi="IRNazanin" w:eastAsia="IRNazanin" w:cs="IRNazanin"/>
          <w:lang w:bidi="fa-IR"/>
          <w:color w:val="111111"/>
          <w:sz w:val="28"/>
          <w:szCs w:val="28"/>
          <w:rtl/>
        </w:rPr>
        <w:t xml:space="preserve">ما هو السر المستودع في فاطمة (علیها السلام) ، هل هو المهدي المنتظر؟ و هل هذا القول للأمير سلام الله عليه: كل سر أنا أفتحه والقائم من ولدي يختمه؟</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نعم المعروف بين علمائنا تفسير السر المستودع في الزهراء (سلام الله عليها) بالإمام المهدي صلوات الله عليه، وهذا ممكن لإن قضية الإمام المهدي سلام الله عليه قضية كبيرة جدا، وقد اختار الله عز وجل فاطمة الزهراء (علیها السلام) لتكون ذرية النبي وأوصياؤه منها، وأورثهم الكتاب، فالسر المستودع فيها من أبرز مصادیقه الإمام المهدي سلام الله عليه.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9325_198603"/>
    <w:bookmarkEnd w:id="16"/>
    <w:p>
      <w:pPr>
        <w:pStyle w:val="BookText"/>
      </w:pPr>
      <w:r>
        <w:rPr>
          <w:rFonts w:ascii="IRNazanin" w:hAnsi="IRNazanin" w:eastAsia="IRNazanin" w:cs="IRNazanin"/>
          <w:lang w:bidi="fa-IR"/>
          <w:color w:val="111111"/>
          <w:sz w:val="28"/>
          <w:szCs w:val="28"/>
          <w:rtl/>
        </w:rPr>
        <w:t xml:space="preserve">وإذا قلنا إن السر هنا مطلق لا يصح تقييده إلا بدليل، فهو يشمل كل الألطاف والأسرار والبركات الإلهية التي أودعها في الزهراء سلام الله عليها، فهي زوجة أمير المؤمنین سلام الله عليه، وهي وارثة رسول الله (صلی الله علیه و آله و سلم) ، وهي أم الأئمة الأطهار سلام الله عليهم، هذا كله سر إذن السر أوسع من الإمام المهدي سلام الله عليه، لكنه صلوات الله عليه من أبرز مصادیق هذا السر.</w:t>
      </w:r>
    </w:p>
    <w:p>
      <w:pPr>
        <w:pStyle w:val="BookText"/>
      </w:pPr>
      <w:r>
        <w:rPr>
          <w:rFonts w:ascii="IRNazanin" w:hAnsi="IRNazanin" w:eastAsia="IRNazanin" w:cs="IRNazanin"/>
          <w:lang w:bidi="fa-IR"/>
          <w:color w:val="111111"/>
          <w:sz w:val="28"/>
          <w:szCs w:val="28"/>
          <w:rtl/>
        </w:rPr>
        <w:t xml:space="preserve">أما الحديث المذكور، فهو مروي عن أمير المؤمنین سلام الله عليه بهذا المضمون وهو بعد رسول الله (صلی الله علیه و آله و سلم) الفاتح لما استقبل والإمام المهدي (عليه السلام) يختم ما فتحه أمير المؤمنين (عليه السلام) . روی ابن شعبة الحراني رحمه الله في تحف العقول، خلاصة من وصية أمير المؤمنين (عليه السلام) الكميل بن زياد (عليه السلام) ، وهي وصية طويلة مليئة بالعلم والحكمة، جاء فيها: یا کمیل، ما من علم إلا وأنا أفتحه، وما من سر إلا والقائم يختمه. (المعجم الموضوعي لأحاديث الإمام المهدي (عليه السلام) 201. عن تحف العقول 171).</w:t>
      </w:r>
    </w:p>
    <w:p>
      <w:pPr>
        <w:pStyle w:val="Heading2"/>
      </w:pPr>
      <w:bookmarkStart w:id="87" w:name="_Toc31"/>
      <w:r>
        <w:t>وضع اليد على الرأس</w:t>
      </w:r>
      <w:bookmarkEnd w:id="87"/>
    </w:p>
    <w:p>
      <w:pPr>
        <w:pStyle w:val="Heading3"/>
      </w:pPr>
      <w:bookmarkStart w:id="88" w:name="_Toc32"/>
      <w:r>
        <w:t>السؤال رقم14:</w:t>
      </w:r>
      <w:bookmarkEnd w:id="88"/>
    </w:p>
    <w:p>
      <w:pPr>
        <w:pStyle w:val="BookText"/>
      </w:pPr>
      <w:r>
        <w:rPr>
          <w:rFonts w:ascii="IRNazanin" w:hAnsi="IRNazanin" w:eastAsia="IRNazanin" w:cs="IRNazanin"/>
          <w:lang w:bidi="fa-IR"/>
          <w:color w:val="111111"/>
          <w:sz w:val="28"/>
          <w:szCs w:val="28"/>
          <w:rtl/>
        </w:rPr>
        <w:t xml:space="preserve">ما هو سبب القيام ووضع اليد على الرأس عند ذكر الإمام المهدي المنتظر (عجل الله تعالی فرجه الشریف) بلقبه القائم ثم ننحني إلى الأسفل؟ هل هذه تحية للإمام (عجل الله تعالی فرجه الشریف)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نفعل ذلك تأسيا بأهل البيت (عليهم السلام) حيث كانوا يفعلون ذلك عند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9325_198604"/>
    <w:bookmarkEnd w:id="17"/>
    <w:p>
      <w:pPr>
        <w:pStyle w:val="BookText"/>
      </w:pPr>
      <w:r>
        <w:rPr>
          <w:rFonts w:ascii="IRNazanin" w:hAnsi="IRNazanin" w:eastAsia="IRNazanin" w:cs="IRNazanin"/>
          <w:lang w:bidi="fa-IR"/>
          <w:color w:val="111111"/>
          <w:sz w:val="28"/>
          <w:szCs w:val="28"/>
          <w:rtl/>
        </w:rPr>
        <w:t xml:space="preserve">ذكر القائم (عجل الله تعالی فرجه الشریف) فقد جاء في الرواية أن دعبل الخزاعي الشاعر المعروف لما بلغ قوله في القصيدة التي قرأها في حضرة الإمام الرضا (عليه السلام)</w:t>
      </w:r>
    </w:p>
    <w:p>
      <w:pPr>
        <w:pStyle w:val="BookText"/>
      </w:pPr>
      <w:r>
        <w:rPr>
          <w:rFonts w:ascii="Amiri" w:hAnsi="Amiri" w:eastAsia="Amiri" w:cs="Amiri"/>
          <w:lang w:bidi="ar-SA"/>
          <w:color w:val="111111"/>
          <w:sz w:val="28"/>
          <w:szCs w:val="28"/>
          <w:rtl/>
        </w:rPr>
        <w:t xml:space="preserve">إلى الحشر حتى يبعث الله قائما *** ينفس عنا الهم والكربات</w:t>
      </w:r>
    </w:p>
    <w:p>
      <w:pPr>
        <w:pStyle w:val="BookText"/>
      </w:pPr>
      <w:r>
        <w:rPr>
          <w:rFonts w:ascii="IRNazanin" w:hAnsi="IRNazanin" w:eastAsia="IRNazanin" w:cs="IRNazanin"/>
          <w:lang w:bidi="fa-IR"/>
          <w:color w:val="111111"/>
          <w:sz w:val="28"/>
          <w:szCs w:val="28"/>
          <w:rtl/>
        </w:rPr>
        <w:t xml:space="preserve">قال أبو الصلت: فلما سمع الإمام (عليه السلام) ذلك قام قائما على قدميه وطأطأ رأسه منحنيا به إلى الأرض بعد أن وضع كفه اليمنی على هامته، وقال: اللهم عجل فرجه، وسهل مخرجه وانصرنا به نصرا عزیزا. (عيون أخبار الرضا (عليه السلام) : 1/245).</w:t>
      </w:r>
    </w:p>
    <w:p>
      <w:pPr>
        <w:pStyle w:val="BookText"/>
      </w:pPr>
      <w:r>
        <w:rPr>
          <w:rFonts w:ascii="IRNazanin" w:hAnsi="IRNazanin" w:eastAsia="IRNazanin" w:cs="IRNazanin"/>
          <w:lang w:bidi="fa-IR"/>
          <w:color w:val="111111"/>
          <w:sz w:val="28"/>
          <w:szCs w:val="28"/>
          <w:rtl/>
        </w:rPr>
        <w:t xml:space="preserve">إذا سبب وضع اليد على الرأس عند ذكر قائم آل محمد (عجل الله تعالی فرجه الشریف) هو التأسي بأهل البيت (عليهم السلام) وهو نوع من الإحترام والإجلال للإمام المهدي روحي له الفداء .</w:t>
      </w:r>
    </w:p>
    <w:p>
      <w:pPr>
        <w:pStyle w:val="Heading2"/>
      </w:pPr>
      <w:bookmarkStart w:id="89" w:name="_Toc33"/>
      <w:r>
        <w:t>دور النساء في عصر الظهور</w:t>
      </w:r>
      <w:bookmarkEnd w:id="89"/>
    </w:p>
    <w:p>
      <w:pPr>
        <w:pStyle w:val="Heading3"/>
      </w:pPr>
      <w:bookmarkStart w:id="90" w:name="_Toc34"/>
      <w:r>
        <w:t>السؤال رقم15:</w:t>
      </w:r>
      <w:bookmarkEnd w:id="90"/>
    </w:p>
    <w:p>
      <w:pPr>
        <w:pStyle w:val="BookText"/>
      </w:pPr>
      <w:r>
        <w:rPr>
          <w:rFonts w:ascii="Amiri" w:hAnsi="Amiri" w:eastAsia="Amiri" w:cs="Amiri"/>
          <w:lang w:bidi="ar-SA"/>
          <w:color w:val="111111"/>
          <w:sz w:val="28"/>
          <w:szCs w:val="28"/>
          <w:rtl/>
        </w:rPr>
        <w:t xml:space="preserve">عرفنا أن دور الرجال عند ظهور الإمام المهدي (عليه السلام) هو الجهاد في سبيل الله تعالى، ولكن ما هي الصفات أو المؤهلات التي تتصف بها النساء اللواتي يظهرن عند ظهور الإمام (عليه السلام) لنصرته واللاتي ذكرن في كثير من الكتب المختصة بقضية الإمام (عليه السلام) ، حيث ذكر أن عددهن خمسون امرأة هل هناك مقدمات عملية يجب أن تلتزم بها المرأة المنتظرة لظهور الإمام (عليه السلام) تؤهلها للفوز بشرف الإلتحاق بركب النساء المهدويات؟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توجد بعض الروايات تشير إلى هذا المعنى، منها في دلائل الإمامة، عن مفضل بن عمر قال: سمعت أبا عبد الله (عليه السلام) يقول: يكون مع القائم ثلاث عشرة امرأة، قلت: وما يصنع بهن؟ قال (عليه السلام) : يداوين الجرحى ويقمن على المرضى، كما کن مع رسول الله (صلی الله علیه و آله و سلم) .. (دلائل الإمامة / 259) ، وفي إثبات الهداة، ملخصا عن مسند فاطمة (علیها السلام) للطبري. فهي تتحدث عن نساء يخيين من قبورهن، وقد سمت تسعا منهن، وتنص على أن مهنتهن التمريض ومداواة الجرحى. (إثبات الهداة 575/3 ).</w:t>
      </w:r>
    </w:p>
    <w:p>
      <w:pPr>
        <w:pStyle w:val="BookText"/>
      </w:pPr>
      <w:r>
        <w:rPr>
          <w:rFonts w:ascii="Amiri" w:hAnsi="Amiri" w:eastAsia="Amiri" w:cs="Amiri"/>
          <w:lang w:bidi="ar-SA"/>
          <w:color w:val="111111"/>
          <w:sz w:val="28"/>
          <w:szCs w:val="28"/>
          <w:rtl/>
        </w:rPr>
        <w:t xml:space="preserve">و الرواية الأخرى في تفسير العياشي، عن جابر الجعفي عن الإمام الباقر (عليه السلام) تنص على أن من بين أصحابه الخاصين الثلاث مئة وثلاثة عشر خمسين امرأة، وهي طويلة تضمنت معلومات هامة عن حركة الإمام أرواحنا فداه من المدينة إلى مكة وبداية ظهوره المقدس. (تفسير العياشي 65/1 راجع المعجم الموضوعي لأحاديث الإمام المهدي (عليه السلام) ص349 و 350).</w:t>
      </w:r>
    </w:p>
    <w:p>
      <w:pPr>
        <w:pStyle w:val="BookText"/>
      </w:pPr>
      <w:r>
        <w:rPr>
          <w:rFonts w:ascii="Amiri" w:hAnsi="Amiri" w:eastAsia="Amiri" w:cs="Amiri"/>
          <w:lang w:bidi="ar-SA"/>
          <w:color w:val="111111"/>
          <w:sz w:val="28"/>
          <w:szCs w:val="28"/>
          <w:rtl/>
        </w:rPr>
        <w:t xml:space="preserve">والمؤمنات من أصحاب الإمام سلام الله عليه أكثر من هؤلاء الخمسين امرأة..</w:t>
      </w:r>
    </w:p>
    <w:p>
      <w:pPr>
        <w:pStyle w:val="BookText"/>
      </w:pPr>
      <w:r>
        <w:rPr>
          <w:rFonts w:ascii="Amiri" w:hAnsi="Amiri" w:eastAsia="Amiri" w:cs="Amiri"/>
          <w:lang w:bidi="ar-SA"/>
          <w:color w:val="111111"/>
          <w:sz w:val="28"/>
          <w:szCs w:val="28"/>
          <w:rtl/>
        </w:rPr>
        <w:t xml:space="preserve">فهؤلاء ورد النص أنهن من وزرائه وأصحابه الخاصين الثلاث مئة وثلاثة عشر، الذين يجمعهم الله له من أقاصي الأرض في ليلة.</w:t>
      </w:r>
    </w:p>
    <w:p>
      <w:pPr>
        <w:pStyle w:val="BookText"/>
      </w:pPr>
      <w:r>
        <w:rPr>
          <w:rFonts w:ascii="Amiri" w:hAnsi="Amiri" w:eastAsia="Amiri" w:cs="Amiri"/>
          <w:lang w:bidi="ar-SA"/>
          <w:color w:val="111111"/>
          <w:sz w:val="28"/>
          <w:szCs w:val="28"/>
          <w:rtl/>
        </w:rPr>
        <w:t xml:space="preserve">والواحد منهم أو الواحدة منهن يمتلكون الإسم الأعظم، ولهم قدرة غير عادية بإذن الله عز وجل.</w:t>
      </w:r>
    </w:p>
    <w:p>
      <w:pPr>
        <w:pStyle w:val="BookText"/>
      </w:pPr>
      <w:r>
        <w:rPr>
          <w:rFonts w:ascii="IRNazanin" w:hAnsi="IRNazanin" w:eastAsia="IRNazanin" w:cs="IRNazanin"/>
          <w:lang w:bidi="fa-IR"/>
          <w:color w:val="111111"/>
          <w:sz w:val="28"/>
          <w:szCs w:val="28"/>
          <w:rtl/>
        </w:rPr>
        <w:t xml:space="preserve">إذن الثلاث مائة وثلاثة عشر سیکونون حكام العالم، وعندما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أصحاب الأمام علي يشمل النساء والرجال.</w:t>
      </w:r>
    </w:p>
    <w:p>
      <w:pPr>
        <w:pStyle w:val="BookText"/>
      </w:pPr>
      <w:r>
        <w:rPr>
          <w:rFonts w:ascii="IRNazanin" w:hAnsi="IRNazanin" w:eastAsia="IRNazanin" w:cs="IRNazanin"/>
          <w:lang w:bidi="fa-IR"/>
          <w:color w:val="111111"/>
          <w:sz w:val="28"/>
          <w:szCs w:val="28"/>
          <w:rtl/>
        </w:rPr>
        <w:t xml:space="preserve">, أما كيف تعمل المؤمنة لتلتحق بالركب المهدوي كما يعبرون، هو أن تعمل بتكليفها الشرعي الطبيعي، فبعض النساء يقعن في خطأ ذریع! كبعض الطالبات اللواتي قدمن إلى قم وقلن نريد أن نعمل بالعرفان حتى نكون من أصحاب الإمام (عليه السلام) الخاصين!</w:t>
      </w:r>
    </w:p>
    <w:p>
      <w:pPr>
        <w:pStyle w:val="BookText"/>
      </w:pPr>
      <w:r>
        <w:rPr>
          <w:rFonts w:ascii="Amiri" w:hAnsi="Amiri" w:eastAsia="Amiri" w:cs="Amiri"/>
          <w:lang w:bidi="ar-SA"/>
          <w:color w:val="111111"/>
          <w:sz w:val="28"/>
          <w:szCs w:val="28"/>
          <w:rtl/>
        </w:rPr>
        <w:t xml:space="preserve">إن المسألة ليست إحترافا أو دخولا في منظمة أو حزب ! ، المسألة اختيار من الله سبحانه وتعالى، ومن يختاره يأت به بكل وسيلة.</w:t>
      </w:r>
    </w:p>
    <w:p>
      <w:pPr>
        <w:pStyle w:val="BookText"/>
      </w:pPr>
      <w:r>
        <w:rPr>
          <w:rFonts w:ascii="Amiri" w:hAnsi="Amiri" w:eastAsia="Amiri" w:cs="Amiri"/>
          <w:lang w:bidi="ar-SA"/>
          <w:color w:val="111111"/>
          <w:sz w:val="28"/>
          <w:szCs w:val="28"/>
          <w:rtl/>
        </w:rPr>
        <w:t xml:space="preserve">فعلى المؤمنة أن تطبق واجباتها وتترك المحرمات وتتعلم معالم دينها وتعلم أولادها وتربيهم تربية إسلامية صحيحة، ولا يقعن تحت ضغط العاطفة أو الهوس يقلن نحن نريد أن نكون من المهدويات المخصوصات، ثم يتجمعن تحت هذا الشعار الخيالي.</w:t>
      </w:r>
    </w:p>
    <w:p>
      <w:pPr>
        <w:pStyle w:val="BookText"/>
      </w:pPr>
      <w:r>
        <w:rPr>
          <w:rFonts w:ascii="Amiri" w:hAnsi="Amiri" w:eastAsia="Amiri" w:cs="Amiri"/>
          <w:lang w:bidi="ar-SA"/>
          <w:color w:val="111111"/>
          <w:sz w:val="28"/>
          <w:szCs w:val="28"/>
          <w:rtl/>
        </w:rPr>
        <w:t xml:space="preserve">كونوا طبيعيين واعرفوا أن الموضوع أرقى وأعمق، وإن واجبنا هو أن نؤدي ما علينا والله عزوجل وهو الذي الذي يختار الناس للمسؤوليات والمناصب مع الإمام سلام الله عليه.</w:t>
      </w:r>
    </w:p>
    <w:p>
      <w:pPr>
        <w:pStyle w:val="BookText"/>
      </w:pPr>
      <w:r>
        <w:rPr>
          <w:rFonts w:ascii="Amiri" w:hAnsi="Amiri" w:eastAsia="Amiri" w:cs="Amiri"/>
          <w:lang w:bidi="ar-SA"/>
          <w:color w:val="111111"/>
          <w:sz w:val="28"/>
          <w:szCs w:val="28"/>
          <w:rtl/>
        </w:rPr>
        <w:t xml:space="preserve">هذا اختيار إلهي بمقاييس يعلمها هو عز وجل، فعليها أن تؤدي واجباتها وتترك المحرمات وتقوم بالتوعية الدينية.</w:t>
      </w:r>
    </w:p>
    <w:p>
      <w:pPr>
        <w:pStyle w:val="BookText"/>
      </w:pPr>
      <w:r>
        <w:rPr>
          <w:rFonts w:ascii="Amiri" w:hAnsi="Amiri" w:eastAsia="Amiri" w:cs="Amiri"/>
          <w:lang w:bidi="ar-SA"/>
          <w:color w:val="111111"/>
          <w:sz w:val="28"/>
          <w:szCs w:val="28"/>
          <w:rtl/>
        </w:rPr>
        <w:t xml:space="preserve">نحن الآن محتاجون إلى بناء عقائد وفقه و قرآن وسيرة النبي والأئمة (عليهم السلام) .أنا ادعو نفسي وأدعوا إخواني المؤمنين وأخواتي المؤمنات إلى هذا السلوك الطبيعي.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9325_198607"/>
    <w:bookmarkEnd w:id="18"/>
    <w:p>
      <w:pPr>
        <w:pStyle w:val="Heading2"/>
      </w:pPr>
      <w:bookmarkStart w:id="91" w:name="_Toc35"/>
      <w:r>
        <w:t>إنتظار الإمام (عليه السلام)</w:t>
      </w:r>
      <w:bookmarkEnd w:id="91"/>
    </w:p>
    <w:p>
      <w:pPr>
        <w:pStyle w:val="Heading3"/>
      </w:pPr>
      <w:bookmarkStart w:id="92" w:name="_Toc36"/>
      <w:r>
        <w:t>السؤال رقم 16:</w:t>
      </w:r>
      <w:bookmarkEnd w:id="92"/>
    </w:p>
    <w:p>
      <w:pPr>
        <w:pStyle w:val="BookText"/>
      </w:pPr>
      <w:r>
        <w:rPr>
          <w:rFonts w:ascii="Amiri" w:hAnsi="Amiri" w:eastAsia="Amiri" w:cs="Amiri"/>
          <w:lang w:bidi="ar-SA"/>
          <w:color w:val="111111"/>
          <w:sz w:val="28"/>
          <w:szCs w:val="28"/>
          <w:rtl/>
        </w:rPr>
        <w:t xml:space="preserve">هل الإمام (عليه السلام) ينتظر وجود أصحابه للظهور؟</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الا، هذه نظرية غير صحيحة والإمام لا ينتظر غير أمر ربه:</w:t>
      </w:r>
    </w:p>
    <w:p>
      <w:pPr>
        <w:pStyle w:val="BookText"/>
      </w:pPr>
      <w:r>
        <w:rPr>
          <w:rFonts w:ascii="IRNazanin" w:hAnsi="IRNazanin" w:eastAsia="IRNazanin" w:cs="IRNazanin"/>
          <w:lang w:bidi="fa-IR"/>
          <w:color w:val="111111"/>
          <w:sz w:val="28"/>
          <w:szCs w:val="28"/>
          <w:rtl/>
        </w:rPr>
        <w:t xml:space="preserve">الإن ظهور الإمام المهدي صلوات الله عليه من أمر الله المحتوم، وهو مرحلة كبرى في خطته عز وجل لحياة آدم (عليه السلام) وأبنائه على الأرض، وتوقيته وظروفه من تقدير الله تعالى في أصل خطة الكون، وقد أخبرنا بواسطة نبيه (صلی الله علیه و آله و سلم) بصفاته وعلاماته وأن ظهوره کالساعة يأتيكم بغتة، وأنه تعالى قدر له أصحابا خاصين يوافونه من أقاصي الأرض بمعجزة في ليلة واحدة، هم وزراؤه وحواریوه، وهذا لا يعني أن ظهوره (عليه السلام) متوقف عليهم وأنه (عليه السلام) ينتظر أن يولدوا أو يوجدوا، وأنهم لو كانوا قبل قرون لظهر من يوم وجودهم، بل هم أصحاب خاصون يكونون في عصره، ولظهوره (عليه السلام) وقت لا يقربه عجلة المستعجلين، ولا يؤخره کره الكارهين! (المعجم الموضوعي الأحاديث الإمام المهدي (عليه السلام) 373).</w:t>
      </w:r>
    </w:p>
    <w:p>
      <w:pPr>
        <w:pStyle w:val="BookText"/>
      </w:pPr>
      <w:r>
        <w:rPr>
          <w:rFonts w:ascii="IRNazanin" w:hAnsi="IRNazanin" w:eastAsia="IRNazanin" w:cs="IRNazanin"/>
          <w:lang w:bidi="fa-IR"/>
          <w:color w:val="111111"/>
          <w:sz w:val="28"/>
          <w:szCs w:val="28"/>
          <w:rtl/>
        </w:rPr>
        <w:t xml:space="preserve">وقد كانت هذه الشبهة في أذهان المخالفين، فكانوا يتصورون أن الشيعة وإمامهم ينتظرون وجود 313مؤمنا كاملي الإيمان حتی يظهر إمامهم! كلا الأمر ليس بهذا المعنى أبدا.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9325_198608"/>
    <w:bookmarkEnd w:id="19"/>
    <w:p>
      <w:pPr>
        <w:pStyle w:val="Heading2"/>
      </w:pPr>
      <w:bookmarkStart w:id="93" w:name="_Toc37"/>
      <w:r>
        <w:t>باب الحوائج</w:t>
      </w:r>
      <w:bookmarkEnd w:id="93"/>
    </w:p>
    <w:p>
      <w:pPr>
        <w:pStyle w:val="Heading3"/>
      </w:pPr>
      <w:bookmarkStart w:id="94" w:name="_Toc38"/>
      <w:r>
        <w:t>السؤال رقم 17:</w:t>
      </w:r>
      <w:bookmarkEnd w:id="94"/>
    </w:p>
    <w:p>
      <w:pPr>
        <w:pStyle w:val="BookText"/>
      </w:pPr>
      <w:r>
        <w:rPr>
          <w:rFonts w:ascii="Amiri" w:hAnsi="Amiri" w:eastAsia="Amiri" w:cs="Amiri"/>
          <w:lang w:bidi="ar-SA"/>
          <w:color w:val="111111"/>
          <w:sz w:val="28"/>
          <w:szCs w:val="28"/>
          <w:rtl/>
        </w:rPr>
        <w:t xml:space="preserve">يقوم بعض المواليين بكتابة حوائجهم ووضعها في بئر، أو يلقيها في نهر أو صحراء، فما هو تفسير هذا، وهل هو نوع من الارتباط بالإمام (عليه السلام)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نعم وردت أحاديث شريفة عن النبي والأئمة (عليهم السلام) تأمر بالدعاء للإمام المهدي سلام الله عليه. والدعاء لكل معصوم في عصره، وهذا الدعاء الذي نقرؤه: اللهم كن لوليك الحجة بن الحسن...، عن الإمام الصادق سلام الله عليه.</w:t>
      </w:r>
    </w:p>
    <w:p>
      <w:pPr>
        <w:pStyle w:val="BookText"/>
      </w:pPr>
      <w:r>
        <w:rPr>
          <w:rFonts w:ascii="IRNazanin" w:hAnsi="IRNazanin" w:eastAsia="IRNazanin" w:cs="IRNazanin"/>
          <w:lang w:bidi="fa-IR"/>
          <w:color w:val="111111"/>
          <w:sz w:val="28"/>
          <w:szCs w:val="28"/>
          <w:rtl/>
        </w:rPr>
        <w:t xml:space="preserve">فقد علم الأئمة (عليهم السلام) شيعتهم الدعاء لهم ومعناه أن الإرتباط بهم حاجة ضرورية لنا نحن، هذه الأمة لابد أن ترتبط بنبيها (صلی الله علیه و آله و سلم) وبأهل بيته (عليهم السلام) .</w:t>
      </w:r>
    </w:p>
    <w:p>
      <w:pPr>
        <w:pStyle w:val="BookText"/>
      </w:pPr>
      <w:r>
        <w:rPr>
          <w:rFonts w:ascii="IRNazanin" w:hAnsi="IRNazanin" w:eastAsia="IRNazanin" w:cs="IRNazanin"/>
          <w:lang w:bidi="fa-IR"/>
          <w:color w:val="111111"/>
          <w:sz w:val="28"/>
          <w:szCs w:val="28"/>
          <w:rtl/>
        </w:rPr>
        <w:t xml:space="preserve">لاحظوا أن الله عز وجل جعل في الآذان الشهادة له عز وجل ولرسوله (صلی الله علیه و آله و سلم) ، وذلك لربط الأمة بالقدوة والأسوة، فالدعاء أول فائدته أنه يربطنا بالإمام المهدي سلام الله عليه، وقدورد: اکثروا الدعاء بالفرج فان فيه فرجكم.</w:t>
      </w:r>
    </w:p>
    <w:p>
      <w:pPr>
        <w:pStyle w:val="BookText"/>
      </w:pPr>
      <w:r>
        <w:rPr>
          <w:rFonts w:ascii="Amiri" w:hAnsi="Amiri" w:eastAsia="Amiri" w:cs="Amiri"/>
          <w:lang w:bidi="ar-SA"/>
          <w:color w:val="111111"/>
          <w:sz w:val="28"/>
          <w:szCs w:val="28"/>
          <w:rtl/>
        </w:rPr>
        <w:t xml:space="preserve">ففي كمال الدين وإتمام النعمة: وأكثروا الدعاء بتعجيل الفرج، فإن ذلك فرجكم والسلام عليك يا إسحاق بن يعقوب وعلى من اتبع الهدى. (كمال الدين: 483/2).</w:t>
      </w:r>
    </w:p>
    <w:p>
      <w:pPr>
        <w:pStyle w:val="BookText"/>
      </w:pPr>
      <w:r>
        <w:rPr>
          <w:rFonts w:ascii="IRNazanin" w:hAnsi="IRNazanin" w:eastAsia="IRNazanin" w:cs="IRNazanin"/>
          <w:lang w:bidi="fa-IR"/>
          <w:color w:val="111111"/>
          <w:sz w:val="28"/>
          <w:szCs w:val="28"/>
          <w:rtl/>
        </w:rPr>
        <w:t xml:space="preserve">وعندما يدعو المؤمن للإمام المهدي (عجل الله تعالی فرجه الشریف) بالفرج فهذا فرج له، إن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9325_198609"/>
    <w:bookmarkEnd w:id="20"/>
    <w:p>
      <w:pPr>
        <w:pStyle w:val="BookText"/>
      </w:pPr>
      <w:r>
        <w:rPr>
          <w:rFonts w:ascii="Amiri" w:hAnsi="Amiri" w:eastAsia="Amiri" w:cs="Amiri"/>
          <w:lang w:bidi="ar-SA"/>
          <w:color w:val="111111"/>
          <w:sz w:val="28"/>
          <w:szCs w:val="28"/>
          <w:rtl/>
        </w:rPr>
        <w:t xml:space="preserve">دعائنا أيضا يعني أن نرتبط بإمامنا وندعو الله عز وجل أن يعجل ظهوره، وأن يجعله راضيا عنا وأن يشملنا بدعائه، وهذه فائدة عظيمة ومهمة.</w:t>
      </w:r>
    </w:p>
    <w:p>
      <w:pPr>
        <w:pStyle w:val="BookText"/>
      </w:pPr>
      <w:r>
        <w:rPr>
          <w:rFonts w:ascii="Amiri" w:hAnsi="Amiri" w:eastAsia="Amiri" w:cs="Amiri"/>
          <w:lang w:bidi="ar-SA"/>
          <w:color w:val="111111"/>
          <w:sz w:val="28"/>
          <w:szCs w:val="28"/>
          <w:rtl/>
        </w:rPr>
        <w:t xml:space="preserve">ومسألة أخرى أيضا: الدعاء والزيارة هي عبادة بين يدي الله عز وجل يعطي لعقيدتنا بالإمام المهدي سلام الله عليه مكانها الصحيح، وهو أنها عقيدة أمرنا الله سبحانه وتعالى بها.</w:t>
      </w:r>
    </w:p>
    <w:p>
      <w:pPr>
        <w:pStyle w:val="BookText"/>
      </w:pPr>
      <w:r>
        <w:rPr>
          <w:rFonts w:ascii="Amiri" w:hAnsi="Amiri" w:eastAsia="Amiri" w:cs="Amiri"/>
          <w:lang w:bidi="ar-SA"/>
          <w:color w:val="111111"/>
          <w:sz w:val="28"/>
          <w:szCs w:val="28"/>
          <w:rtl/>
        </w:rPr>
        <w:t xml:space="preserve">وهناك حكم متعددة، فيه تقبل صلاتنا، وبه يستجاب دعاؤنا، وبه نرزق، وبه يرضى عنا ربنا عز وجل.</w:t>
      </w:r>
    </w:p>
    <w:p>
      <w:pPr>
        <w:pStyle w:val="BookText"/>
      </w:pPr>
      <w:r>
        <w:rPr>
          <w:rFonts w:ascii="IRNazanin" w:hAnsi="IRNazanin" w:eastAsia="IRNazanin" w:cs="IRNazanin"/>
          <w:lang w:bidi="fa-IR"/>
          <w:color w:val="111111"/>
          <w:sz w:val="28"/>
          <w:szCs w:val="28"/>
          <w:rtl/>
        </w:rPr>
        <w:t xml:space="preserve">ومن ضمن موارد الإرتباط به روحي له الفداء باعتبار أنه إمام زمامنا القيام بالتوسل به لحوائجنا ولأمور دیننا، وهذا العمل الذي يقوم به البعض بكتابة الحوائج وطرحها في بئر أو صحراء أو نهر هذا وارد، وليس فيه بأس، فهو مطلع ويعلم من يتوسل به أو يطلبه، وقد حضر (عليه السلام) وقضي حوائج كثيرين وحضوره بحسب المصلحة بنفسه الشريفة أو يرسل أحدا، ولا مانع من ذلك.</w:t>
      </w:r>
    </w:p>
    <w:p>
      <w:pPr>
        <w:pStyle w:val="Heading2"/>
      </w:pPr>
      <w:bookmarkStart w:id="95" w:name="_Toc39"/>
      <w:r>
        <w:t>الإستعداد للظهور</w:t>
      </w:r>
      <w:bookmarkEnd w:id="95"/>
    </w:p>
    <w:p>
      <w:pPr>
        <w:pStyle w:val="Heading3"/>
      </w:pPr>
      <w:bookmarkStart w:id="96" w:name="_Toc40"/>
      <w:r>
        <w:t>السؤال رقم 18:</w:t>
      </w:r>
      <w:bookmarkEnd w:id="96"/>
    </w:p>
    <w:p>
      <w:pPr>
        <w:pStyle w:val="BookText"/>
      </w:pPr>
      <w:r>
        <w:rPr>
          <w:rFonts w:ascii="IRNazanin" w:hAnsi="IRNazanin" w:eastAsia="IRNazanin" w:cs="IRNazanin"/>
          <w:lang w:bidi="fa-IR"/>
          <w:color w:val="111111"/>
          <w:sz w:val="28"/>
          <w:szCs w:val="28"/>
          <w:rtl/>
        </w:rPr>
        <w:t xml:space="preserve">هل الأولى للإنسان المسلم استبقاء نفسه إلى وقت ظهور الإمام المهدي (عجل الله تعالی فرجه الشریف) ، وترك مقاومة الباطل؟</w:t>
      </w:r>
    </w:p>
    <w:p>
      <w:pPr>
        <w:pStyle w:val="BookText"/>
      </w:pPr>
      <w:r>
        <w:rPr>
          <w:rFonts w:ascii="Amiri" w:hAnsi="Amiri" w:eastAsia="Amiri" w:cs="Amiri"/>
          <w:lang w:bidi="ar-SA"/>
          <w:color w:val="111111"/>
          <w:sz w:val="28"/>
          <w:szCs w:val="28"/>
          <w:rtl/>
        </w:rPr>
        <w:t xml:space="preserve">الشيخ الكوراني :</w:t>
      </w:r>
    </w:p>
    <w:p>
      <w:pPr>
        <w:pStyle w:val="BookText"/>
      </w:pPr>
      <w:r>
        <w:rPr>
          <w:rFonts w:ascii="Amiri" w:hAnsi="Amiri" w:eastAsia="Amiri" w:cs="Amiri"/>
          <w:lang w:bidi="ar-SA"/>
          <w:color w:val="111111"/>
          <w:sz w:val="28"/>
          <w:szCs w:val="28"/>
          <w:rtl/>
        </w:rPr>
        <w:t xml:space="preserve">الأصل في المسلم أن يقاوم الظلم، وسلوك المسلم تابع لفتوى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 تقلیده، والحديث عن الإمام الباقر سلام الله عليه الذي يرويه الحاكم في المستدرك عن عبد الله بن مسعود، يقول: أتينا رسول الله (صلی الله علیه و آله و سلم) فخرج إلينا مستبشرا يعرف السرور في وجهه، فما سألناه عن شئ إلا أخبرنا به، ولا سکتنا إلا ابتدأنا، حتى مرت فتية من بني هاشم فيهم الحسن والحسين (عليهما السلام) ، فلما رآهم التزمهم وانهملت عيناه! فقلنا یا رسول الله، ما نزال نرى في وجهك شيئا نكرهه!</w:t>
      </w:r>
    </w:p>
    <w:p>
      <w:pPr>
        <w:pStyle w:val="BookText"/>
      </w:pPr>
      <w:r>
        <w:rPr>
          <w:rFonts w:ascii="IRNazanin" w:hAnsi="IRNazanin" w:eastAsia="IRNazanin" w:cs="IRNazanin"/>
          <w:lang w:bidi="fa-IR"/>
          <w:color w:val="111111"/>
          <w:sz w:val="28"/>
          <w:szCs w:val="28"/>
          <w:rtl/>
        </w:rPr>
        <w:t xml:space="preserve">فقال: إنا أهل بيت اختار الله لنا الآخرة على الدنيا، وإنه سيلقی أهل بيتي من بعدي تطريدا وتشريد في البلاد، حتى ترتفع رايات سود في المشرق، فيسألون الحق فلا يعطونه، ثم يسألونه فلا يعطونه، فيقاتلون فينصرون!</w:t>
      </w:r>
    </w:p>
    <w:p>
      <w:pPr>
        <w:pStyle w:val="BookText"/>
      </w:pPr>
      <w:r>
        <w:rPr>
          <w:rFonts w:ascii="Amiri" w:hAnsi="Amiri" w:eastAsia="Amiri" w:cs="Amiri"/>
          <w:lang w:bidi="ar-SA"/>
          <w:color w:val="111111"/>
          <w:sz w:val="28"/>
          <w:szCs w:val="28"/>
          <w:rtl/>
        </w:rPr>
        <w:t xml:space="preserve">فمن أدركه منكم ومن أعقابكم، فليأت إمام أهل بيتي ولو حبوا على الثلج، فإنها رايات هدى يدفعونها إلى رجل من أهل بيتي بواطئ اسمه إسمي واسم أبيه إسم أبي، فيملك الأرض، فيملؤها قسطا وعدلا كما ملئت جورا وظلما. (المستدرك للحاكم 4: 464؛ البحار8751 راجع المعجم الموضوعي الأحاديث الإمام المهدي (عليه السلام) 374).</w:t>
      </w:r>
    </w:p>
    <w:p>
      <w:pPr>
        <w:pStyle w:val="BookText"/>
      </w:pPr>
      <w:r>
        <w:rPr>
          <w:rFonts w:ascii="Amiri" w:hAnsi="Amiri" w:eastAsia="Amiri" w:cs="Amiri"/>
          <w:lang w:bidi="ar-SA"/>
          <w:color w:val="111111"/>
          <w:sz w:val="28"/>
          <w:szCs w:val="28"/>
          <w:rtl/>
        </w:rPr>
        <w:t xml:space="preserve">وفي مصادرنا كغيبة النعماني عن الإمام الباقر (عليه السلام) أنه قال: 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 (عصر الظهور 170).</w:t>
      </w:r>
    </w:p>
    <w:p>
      <w:pPr>
        <w:pStyle w:val="BookText"/>
      </w:pPr>
      <w:r>
        <w:rPr>
          <w:rFonts w:ascii="Amiri" w:hAnsi="Amiri" w:eastAsia="Amiri" w:cs="Amiri"/>
          <w:lang w:bidi="ar-SA"/>
          <w:color w:val="111111"/>
          <w:sz w:val="28"/>
          <w:szCs w:val="28"/>
          <w:rtl/>
        </w:rPr>
        <w:t xml:space="preserve">وهذا الحديث صحيح السند، ومعناه أن أهل المشرق أو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الإيرانيين يخرجون على حاكمهم الظالم، ثم يطلبون حقهم من العالم مرتين، فلا يعطونه، فيهددون بالحرب ويضعون أسلحتهم على عواتقهم فيعطون ماطلبوا فلايقبلونه حتى يقوموا، أي يثوروا.</w:t>
      </w:r>
    </w:p>
    <w:p>
      <w:pPr>
        <w:pStyle w:val="BookText"/>
      </w:pPr>
      <w:r>
        <w:rPr>
          <w:rFonts w:ascii="IRNazanin" w:hAnsi="IRNazanin" w:eastAsia="IRNazanin" w:cs="IRNazanin"/>
          <w:lang w:bidi="fa-IR"/>
          <w:color w:val="111111"/>
          <w:sz w:val="28"/>
          <w:szCs w:val="28"/>
          <w:rtl/>
        </w:rPr>
        <w:t xml:space="preserve">فقد عبر عن حركتهم الأولى بخرجوا، لأنها خروج على حاكم جائر، وعن حركتهم الثانية بيقوموا ولا يدفعونها إلا إلى صاحبكم، لأنه قيام خاص لفرض تسليم رايتهم وبلدهم الى الإمام المهدي (عجل الله تعالی فرجه الشریف)</w:t>
      </w:r>
    </w:p>
    <w:p>
      <w:pPr>
        <w:pStyle w:val="BookText"/>
      </w:pPr>
      <w:r>
        <w:rPr>
          <w:rFonts w:ascii="Amiri" w:hAnsi="Amiri" w:eastAsia="Amiri" w:cs="Amiri"/>
          <w:lang w:bidi="ar-SA"/>
          <w:color w:val="111111"/>
          <w:sz w:val="28"/>
          <w:szCs w:val="28"/>
          <w:rtl/>
        </w:rPr>
        <w:t xml:space="preserve">ثم قال (عليه السلام) : أما أني إن أدركت ذلك لأبقيت نفسي لصاحب هذا الأمر؟ يعنيلو أدركت حركة الايرانيين سنة الظهور، وهذه الحركة صراع داخلي، فهو يعني الصراع الداخلي بين خطين؛ خط يريد أن يسلم راية إيران إلى الإمام سلام الله عليه، وخط لا يريد ذلك، ثم ينتصر جماعة الإمام، ويومها يكون الإمام (عليه السلام) قد وصل إلى العراق، ومعناه أن الصراع الداخلي يطول شهورا في إيران.</w:t>
      </w:r>
    </w:p>
    <w:p>
      <w:pPr>
        <w:pStyle w:val="BookText"/>
      </w:pPr>
      <w:r>
        <w:rPr>
          <w:rFonts w:ascii="IRNazanin" w:hAnsi="IRNazanin" w:eastAsia="IRNazanin" w:cs="IRNazanin"/>
          <w:lang w:bidi="fa-IR"/>
          <w:color w:val="111111"/>
          <w:sz w:val="28"/>
          <w:szCs w:val="28"/>
          <w:rtl/>
        </w:rPr>
        <w:t xml:space="preserve">وتدل الرواية على أن الذي يحقق النصر لجماعة الإمام (عجل الله تعالی فرجه الشریف) هو موج آذربایجان أي من جهة تبریز وزنجان. والإمام (عليه السلام) يقول: لو أدركت ذلك لأبقيت نفسي للإمام المهدي (عليه السلام) وحفظتها في الصراع داخل إيران.</w:t>
      </w:r>
    </w:p>
    <w:p>
      <w:pPr>
        <w:pStyle w:val="BookText"/>
      </w:pPr>
      <w:r>
        <w:rPr>
          <w:rFonts w:ascii="Amiri" w:hAnsi="Amiri" w:eastAsia="Amiri" w:cs="Amiri"/>
          <w:lang w:bidi="ar-SA"/>
          <w:color w:val="111111"/>
          <w:sz w:val="28"/>
          <w:szCs w:val="28"/>
          <w:rtl/>
        </w:rPr>
        <w:t xml:space="preserve">ومن هذا نعرف أن التكليف الشرعي يختلف من بلد إلى بلد، ومن عمل إلى عمل، ومن شخص إلى شخص.</w:t>
      </w:r>
    </w:p>
    <w:p>
      <w:pPr>
        <w:pStyle w:val="BookText"/>
      </w:pPr>
      <w:r>
        <w:rPr>
          <w:rFonts w:ascii="Amiri" w:hAnsi="Amiri" w:eastAsia="Amiri" w:cs="Amiri"/>
          <w:lang w:bidi="ar-SA"/>
          <w:color w:val="111111"/>
          <w:sz w:val="28"/>
          <w:szCs w:val="28"/>
          <w:rtl/>
        </w:rPr>
        <w:t xml:space="preserve">والقاعدة العامة في ذلك: أنه لابد في أي تحرك من فتوى مرجع تقليد يتحمل الدماء، وأن يكون التحرك عن رأي أهل خبرة، يقدرون أن التحرك فيه مصلحة أم لا. فإذا اجتمع هذان الشرطان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9325_198612"/>
    <w:bookmarkEnd w:id="21"/>
    <w:p>
      <w:pPr>
        <w:pStyle w:val="BookText"/>
      </w:pPr>
      <w:r>
        <w:rPr>
          <w:rFonts w:ascii="IRNazanin" w:hAnsi="IRNazanin" w:eastAsia="IRNazanin" w:cs="IRNazanin"/>
          <w:lang w:bidi="fa-IR"/>
          <w:color w:val="111111"/>
          <w:sz w:val="28"/>
          <w:szCs w:val="28"/>
          <w:rtl/>
        </w:rPr>
        <w:t xml:space="preserve">صح التحرك. وعلى المكلف أن يسأل عن تكليفه مرجع تقلیده، ومن يثق به.</w:t>
      </w:r>
    </w:p>
    <w:p>
      <w:pPr>
        <w:pStyle w:val="BookText"/>
      </w:pPr>
      <w:r>
        <w:rPr>
          <w:rFonts w:ascii="Amiri" w:hAnsi="Amiri" w:eastAsia="Amiri" w:cs="Amiri"/>
          <w:lang w:bidi="ar-SA"/>
          <w:color w:val="111111"/>
          <w:sz w:val="28"/>
          <w:szCs w:val="28"/>
          <w:rtl/>
        </w:rPr>
        <w:t xml:space="preserve">ولكن ورد في أهمية الاستعداد حتى الشكلي لنصرة الإمام المهدي (عليه السلام) عن أبي بصير قال: قال أبو عبد الله (عليه السلام): ليعدن أحدكم الخروج القائم ولو سهما،فإن الله تعالى إذا علم ذلك من نيته، رجوت أن ينسى في عمره حتى يدركه، فيكون من أعوانه وأنصاره. (النعماني / 320 البحار: 52/ 366) يعلمنا بذلك (عليه السلام) أن الأمل بظهوره عمل إيجابي ولو</w:t>
      </w:r>
    </w:p>
    <w:p>
      <w:pPr>
        <w:pStyle w:val="BookText"/>
      </w:pPr>
      <w:r>
        <w:rPr>
          <w:rFonts w:ascii="IRNazanin" w:hAnsi="IRNazanin" w:eastAsia="IRNazanin" w:cs="IRNazanin"/>
          <w:lang w:bidi="fa-IR"/>
          <w:color w:val="111111"/>
          <w:sz w:val="28"/>
          <w:szCs w:val="28"/>
          <w:rtl/>
        </w:rPr>
        <w:t xml:space="preserve">طال الإنتظار عصورا لأنه مظهر اليقين بوعد الله تعالی.</w:t>
      </w:r>
    </w:p>
    <w:p>
      <w:pPr>
        <w:pStyle w:val="Heading2"/>
      </w:pPr>
      <w:bookmarkStart w:id="97" w:name="_Toc41"/>
      <w:r>
        <w:t>زواج الإمام (عليه السلام)</w:t>
      </w:r>
      <w:bookmarkEnd w:id="97"/>
    </w:p>
    <w:p>
      <w:pPr>
        <w:pStyle w:val="Heading3"/>
      </w:pPr>
      <w:bookmarkStart w:id="98" w:name="_Toc42"/>
      <w:r>
        <w:t>السؤال رقم 19:</w:t>
      </w:r>
      <w:bookmarkEnd w:id="98"/>
    </w:p>
    <w:p>
      <w:pPr>
        <w:pStyle w:val="BookText"/>
      </w:pPr>
      <w:r>
        <w:rPr>
          <w:rFonts w:ascii="Amiri" w:hAnsi="Amiri" w:eastAsia="Amiri" w:cs="Amiri"/>
          <w:lang w:bidi="ar-SA"/>
          <w:color w:val="111111"/>
          <w:sz w:val="28"/>
          <w:szCs w:val="28"/>
          <w:rtl/>
        </w:rPr>
        <w:t xml:space="preserve">هل يوجد خبر أو رواية عن زواج الإمام (عليه السلام) في عصر الغيبة الصغرى أو الكبرى؟ وهل الإمام متزوج وله أولاد؟ وهل هم غائبون معه، وهل لأبناء الإمام سلام الله عليه لو كانوا موجودين لهم دور بعد ظهوره؟</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عندنا روایات تقول إن الإمام صلوات الله عليه في الغيبة الصغرى كان متزوجا وله أولاد. وعندنا أيضا أنه وعائلته بعد ظهوره صلوات الله عليه يسكنون في منطقة السهلة بعياله وأولاده. (المعجم الموضوعي لأحاديث الإمام المهدي (عليه السلام) 691 عن مزار ابن المشهدي ص 135).</w:t>
      </w:r>
    </w:p>
    <w:p>
      <w:pPr>
        <w:pStyle w:val="BookText"/>
      </w:pPr>
      <w:r>
        <w:rPr>
          <w:rFonts w:ascii="Amiri" w:hAnsi="Amiri" w:eastAsia="Amiri" w:cs="Amiri"/>
          <w:lang w:bidi="ar-SA"/>
          <w:color w:val="111111"/>
          <w:sz w:val="28"/>
          <w:szCs w:val="28"/>
          <w:rtl/>
        </w:rPr>
        <w:t xml:space="preserve">وأما الآن في الغيبة الكبرى، فلا يوجد أي نص يدل على أنه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متزوج. فالغيبة فترة استثنائية وهو والخضر وجنود الله في الغيب عندهم برنامج .</w:t>
      </w:r>
    </w:p>
    <w:p>
      <w:pPr>
        <w:pStyle w:val="BookText"/>
      </w:pPr>
      <w:r>
        <w:rPr>
          <w:rFonts w:ascii="Amiri" w:hAnsi="Amiri" w:eastAsia="Amiri" w:cs="Amiri"/>
          <w:lang w:bidi="ar-SA"/>
          <w:color w:val="111111"/>
          <w:sz w:val="28"/>
          <w:szCs w:val="28"/>
          <w:rtl/>
        </w:rPr>
        <w:t xml:space="preserve">أما أولاد الإمام سلام الله عليه فلا تسري عليهم غيبته، يوجد من يدعي أنه من ذرية الإمام (عليه السلام) وكتب في ذلك، ويوجد في مصر سادة يقولون أنهم من ذرية الإمام سلام الله عليه.</w:t>
      </w:r>
    </w:p>
    <w:p>
      <w:pPr>
        <w:pStyle w:val="BookText"/>
      </w:pPr>
      <w:r>
        <w:rPr>
          <w:rFonts w:ascii="IRNazanin" w:hAnsi="IRNazanin" w:eastAsia="IRNazanin" w:cs="IRNazanin"/>
          <w:lang w:bidi="fa-IR"/>
          <w:color w:val="111111"/>
          <w:sz w:val="28"/>
          <w:szCs w:val="28"/>
          <w:rtl/>
        </w:rPr>
        <w:t xml:space="preserve">وعندنا حديث الجزيرة الخضراء التي هي في الأندلس، تقول روایتها إنه في فترة من التاريخ كانت مملكة يحكمها بعض ذریته سلام الله عليه وإن الإمام (عليه السلام) كان يتواجد هناك.</w:t>
      </w:r>
    </w:p>
    <w:p>
      <w:pPr>
        <w:pStyle w:val="BookText"/>
      </w:pPr>
      <w:r>
        <w:rPr>
          <w:rFonts w:ascii="Amiri" w:hAnsi="Amiri" w:eastAsia="Amiri" w:cs="Amiri"/>
          <w:lang w:bidi="ar-SA"/>
          <w:color w:val="111111"/>
          <w:sz w:val="28"/>
          <w:szCs w:val="28"/>
          <w:rtl/>
        </w:rPr>
        <w:t xml:space="preserve">أما الذين يحكمون بعد الإمام سلام الله عليه، فهم كما في رواية اثنا عشر مهديا يولدون بعد ظهور الإمام سلام الله عليه، ولا دليل عندنا على أن أعمارهم تكون طويلة مثله، بل يحكمون بعد الإمام (عليه السلام) وليس بعده مباشرة (المعجم الموضوعي لأحاديث الإمام المهدي (عليه السلام) 301).</w:t>
      </w:r>
    </w:p>
    <w:p>
      <w:pPr>
        <w:pStyle w:val="BookText"/>
      </w:pPr>
      <w:r>
        <w:rPr>
          <w:rFonts w:ascii="Amiri" w:hAnsi="Amiri" w:eastAsia="Amiri" w:cs="Amiri"/>
          <w:lang w:bidi="ar-SA"/>
          <w:color w:val="111111"/>
          <w:sz w:val="28"/>
          <w:szCs w:val="28"/>
          <w:rtl/>
        </w:rPr>
        <w:t xml:space="preserve">والذين ولدوا في الغيبة الصغرى اذا كانوا موجودين، فقد عاشوا حياتهم الطبيعية ولم يمد في أعمارهم، وربما كان لهم الآن ذرية، لكن الذي يدعي ذلك عليه الإثبات. وقد ورد عندنا في الغيبة وفي غيرها من المصادر المعتبرة على أن بعد المهدي (عليه السلام) يحكم إثنا عشر مهديا من ولده (عليه السلام) وليس إماما... (غيبة الطوسي / 285، عن أبي حمزة عن أبي عبد الله (عليه السلام) في حديث طويل أنه قال: يا أبا حمزة، إن منا بعد القائم أحد عشر مهدية من ولد الحسين (عليه السلام). ومثله منتخب الأنوار / 201، وعنه مختصر البصائر / 38 و 49، والإيقاظ / 393، والبحار: 53 / 145 و 148).</w:t>
      </w:r>
    </w:p>
    <w:p>
      <w:pPr>
        <w:pStyle w:val="BookText"/>
      </w:pPr>
      <w:r>
        <w:rPr>
          <w:rFonts w:ascii="Amiri" w:hAnsi="Amiri" w:eastAsia="Amiri" w:cs="Amiri"/>
          <w:lang w:bidi="ar-SA"/>
          <w:color w:val="111111"/>
          <w:sz w:val="28"/>
          <w:szCs w:val="28"/>
          <w:rtl/>
        </w:rPr>
        <w:t xml:space="preserve">(كمال الدين: 2/ 358، عن أبي بصير قال: قلت للصادق جعفر بن محمد (عليه السلام)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9325_198614"/>
    <w:bookmarkEnd w:id="22"/>
    <w:p>
      <w:pPr>
        <w:pStyle w:val="BookText"/>
      </w:pPr>
      <w:r>
        <w:rPr>
          <w:rFonts w:ascii="IRNazanin" w:hAnsi="IRNazanin" w:eastAsia="IRNazanin" w:cs="IRNazanin"/>
          <w:lang w:bidi="fa-IR"/>
          <w:color w:val="111111"/>
          <w:sz w:val="28"/>
          <w:szCs w:val="28"/>
          <w:rtl/>
        </w:rPr>
        <w:t xml:space="preserve">يا ابن سول الله إني سمعت من أبيك (عليه السلام) أنه قال: يكون بعد القائم اثنا عشر مهدية ؟ فقال: إنما قال اثنا عشر مهديا ولم يقل اثنا عشر إماما، ولكنهم قوم من شيعتنا یدعون الناس إلى موالاتنا ومعرفة حقنا. ومثله مختصر البصائر / 211، وعنهما البحار: 53 / 115 و 145).</w:t>
      </w:r>
    </w:p>
    <w:p>
      <w:pPr>
        <w:pStyle w:val="Heading2"/>
      </w:pPr>
      <w:bookmarkStart w:id="99" w:name="_Toc43"/>
      <w:r>
        <w:t>إختيارالكوفة</w:t>
      </w:r>
      <w:bookmarkEnd w:id="99"/>
    </w:p>
    <w:p>
      <w:pPr>
        <w:pStyle w:val="Heading3"/>
      </w:pPr>
      <w:bookmarkStart w:id="100" w:name="_Toc44"/>
      <w:r>
        <w:t>السؤال رقم20:</w:t>
      </w:r>
      <w:bookmarkEnd w:id="100"/>
    </w:p>
    <w:p>
      <w:pPr>
        <w:pStyle w:val="BookText"/>
      </w:pPr>
      <w:r>
        <w:rPr>
          <w:rFonts w:ascii="IRNazanin" w:hAnsi="IRNazanin" w:eastAsia="IRNazanin" w:cs="IRNazanin"/>
          <w:lang w:bidi="fa-IR"/>
          <w:color w:val="111111"/>
          <w:sz w:val="28"/>
          <w:szCs w:val="28"/>
          <w:rtl/>
        </w:rPr>
        <w:t xml:space="preserve">ما هي علة اختيار الكوفة كعاصمة للإمام عجل الله تعالی فرجه الشريف؟</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هذا اختیار رباني ولسنا نعرف أسرار كل مايختاره الله عزوجل، لأن لديه برنامج لإعداد دولة العدل الكبرى في آخر الزمان، «لَا یُسْئَلُ عَمَّا یَفْعَلُ وَهُمْ یُسْأَلُونَ»(الأنبياء: 23) ولا يسأل عز وجل لماذا اخترت العراق بدلا من إيران مثلا، أو أي بلاد أخرى هذا تخطيط رباني والعراق عاصمة الإمام (عليه السلام) بإجماع المسلمين، وغالبية أهله أنصاره. والأحاديث حول العراق كثيرة، في علامات ظهور الإمام المهدي (عليه السلام) مروية ومتواترة في كتب الشيعة والسنة.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9325_198615"/>
    <w:bookmarkEnd w:id="23"/>
    <w:p>
      <w:pPr>
        <w:pStyle w:val="BookText"/>
      </w:pPr>
      <w:r>
        <w:rPr>
          <w:rFonts w:ascii="Amiri" w:hAnsi="Amiri" w:eastAsia="Amiri" w:cs="Amiri"/>
          <w:lang w:bidi="ar-SA"/>
          <w:color w:val="111111"/>
          <w:sz w:val="28"/>
          <w:szCs w:val="28"/>
          <w:rtl/>
        </w:rPr>
        <w:t xml:space="preserve">الظهور والخروج والقيام</w:t>
      </w:r>
    </w:p>
    <w:p>
      <w:pPr>
        <w:pStyle w:val="Heading3"/>
      </w:pPr>
      <w:bookmarkStart w:id="101" w:name="_Toc45"/>
      <w:r>
        <w:t>السؤال رقم 21:</w:t>
      </w:r>
      <w:bookmarkEnd w:id="101"/>
    </w:p>
    <w:p>
      <w:pPr>
        <w:pStyle w:val="BookText"/>
      </w:pPr>
      <w:r>
        <w:rPr>
          <w:rFonts w:ascii="IRNazanin" w:hAnsi="IRNazanin" w:eastAsia="IRNazanin" w:cs="IRNazanin"/>
          <w:lang w:bidi="fa-IR"/>
          <w:color w:val="111111"/>
          <w:sz w:val="28"/>
          <w:szCs w:val="28"/>
          <w:rtl/>
        </w:rPr>
        <w:t xml:space="preserve">هل هناك فرق بين ظهور الإمام (عجل الله تعالی فرجه الشریف) وخروجه وقيامه، أن الروايات نطقت بالمصطلحات الثلاثة؟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هذه المصطلحات مذكورة في الروايات الشريفة وكلها تصح، والفرق بينها واضح تقريبا ولكن مع اختلاف بينها بحسب القرائن مثلا الظهور لغة يكون بعد الخفاء فظهور الإمام (عليه السلام) بعد غيبته، ولكن ليس كقيامه وحركته التي تكون لها ممهدات قبلها كالعلامات الخاصة والعامة.</w:t>
      </w:r>
    </w:p>
    <w:p>
      <w:pPr>
        <w:pStyle w:val="BookText"/>
      </w:pPr>
      <w:r>
        <w:rPr>
          <w:rFonts w:ascii="Amiri" w:hAnsi="Amiri" w:eastAsia="Amiri" w:cs="Amiri"/>
          <w:lang w:bidi="ar-SA"/>
          <w:color w:val="111111"/>
          <w:sz w:val="28"/>
          <w:szCs w:val="28"/>
          <w:rtl/>
        </w:rPr>
        <w:t xml:space="preserve">وأما الخروج فكأنه انقلاب على الواقع فهو خروج على حاكم جائر، وأما القيام فيختلف عن الظهور الذي يكون فيه الإمام كما كان حاله في الغيبة الصغرى حيث يلتقي فقط بأصحابه الخاصين والأبدال ولا يظهر للناس. وينبغي الإلتفات إلى أن الأحاديث الشريفة تسمي حركته (عليه السلام) من أولها في مكة: (ظهورا، وخروجا، وقياما)، ويبدو أنها تعابير مترادفة.</w:t>
      </w:r>
    </w:p>
    <w:p>
      <w:pPr>
        <w:pStyle w:val="BookText"/>
      </w:pPr>
      <w:r>
        <w:rPr>
          <w:rFonts w:ascii="IRNazanin" w:hAnsi="IRNazanin" w:eastAsia="IRNazanin" w:cs="IRNazanin"/>
          <w:lang w:bidi="fa-IR"/>
          <w:color w:val="111111"/>
          <w:sz w:val="28"/>
          <w:szCs w:val="28"/>
          <w:rtl/>
        </w:rPr>
        <w:t xml:space="preserve">لكن بعض الروايات تفرق بين الظهور والخروج، فتسمي حركته (عليه السلام) في مكة (ظهور) وتحركه منها إلى المدينة (خروجا) وتذكر أن ظهوره في مكة یکون بأصحابه الخاصين، وخروجه منها إلى المدينة يكون بعد أن يكمل له عشرة آلاف 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9325_198616"/>
    <w:bookmarkEnd w:id="24"/>
    <w:p>
      <w:pPr>
        <w:pStyle w:val="BookText"/>
      </w:pPr>
      <w:r>
        <w:rPr>
          <w:rFonts w:ascii="IRNazanin" w:hAnsi="IRNazanin" w:eastAsia="IRNazanin" w:cs="IRNazanin"/>
          <w:lang w:bidi="fa-IR"/>
          <w:color w:val="111111"/>
          <w:sz w:val="28"/>
          <w:szCs w:val="28"/>
          <w:rtl/>
        </w:rPr>
        <w:t xml:space="preserve">أنصاره، بعد أن يخسف بجيش السفياني، فعن عبد العظيم الحسني رحمه الله قال: قلت لمحمد بن علي بن موسى (الإمام الجواد (عليه السلام)) إني لأرجو أن تكون أنت القائم من أهل بيت محمد الذي يملأ الأرض قسطا وعدلا كما ملئت ظلما وجورة. فقال: يا أبا القاسم، ما منا إلا قائم بأمر الله، وهاد إلى دين الله، ولست القائم الذي يظهر الله به الأرض من أهل الكفر والجحود ويملؤها عدلا وقسطأ وهو الذي يخفى على الناس ولادته، ويغيب عنهم شخصه، ويحرم عليهم تسميته، وهو سمي رسول الله (صلی الله علیه و آله و سلم) وكنيه، وهو الذي تطوى له الأرض، ويذل له كل صعب...</w:t>
      </w:r>
    </w:p>
    <w:p>
      <w:pPr>
        <w:pStyle w:val="BookText"/>
      </w:pPr>
      <w:r>
        <w:rPr>
          <w:rFonts w:ascii="IRNazanin" w:hAnsi="IRNazanin" w:eastAsia="IRNazanin" w:cs="IRNazanin"/>
          <w:lang w:bidi="fa-IR"/>
          <w:color w:val="111111"/>
          <w:sz w:val="28"/>
          <w:szCs w:val="28"/>
          <w:rtl/>
        </w:rPr>
        <w:t xml:space="preserve">(عصر الظهور 218 ط 10).</w:t>
      </w:r>
    </w:p>
    <w:p>
      <w:pPr>
        <w:pStyle w:val="BookText"/>
      </w:pPr>
      <w:r>
        <w:rPr>
          <w:rFonts w:ascii="Amiri" w:hAnsi="Amiri" w:eastAsia="Amiri" w:cs="Amiri"/>
          <w:lang w:bidi="ar-SA"/>
          <w:color w:val="111111"/>
          <w:sz w:val="28"/>
          <w:szCs w:val="28"/>
          <w:rtl/>
        </w:rPr>
        <w:t xml:space="preserve">فالظهور والخروج والقيام مصطلحات تختلف حسب المناسبة والقرائن.</w:t>
      </w:r>
    </w:p>
    <w:p>
      <w:pPr>
        <w:pStyle w:val="Heading2"/>
      </w:pPr>
      <w:bookmarkStart w:id="102" w:name="_Toc46"/>
      <w:r>
        <w:t>التمهيد للإمام (عليه السلام)</w:t>
      </w:r>
      <w:bookmarkEnd w:id="102"/>
    </w:p>
    <w:p>
      <w:pPr>
        <w:pStyle w:val="Heading3"/>
      </w:pPr>
      <w:bookmarkStart w:id="103" w:name="_Toc47"/>
      <w:r>
        <w:t>السؤال رقم 22:</w:t>
      </w:r>
      <w:bookmarkEnd w:id="103"/>
    </w:p>
    <w:p>
      <w:pPr>
        <w:pStyle w:val="BookText"/>
      </w:pPr>
      <w:r>
        <w:rPr>
          <w:rFonts w:ascii="IRNazanin" w:hAnsi="IRNazanin" w:eastAsia="IRNazanin" w:cs="IRNazanin"/>
          <w:lang w:bidi="fa-IR"/>
          <w:color w:val="111111"/>
          <w:sz w:val="28"/>
          <w:szCs w:val="28"/>
          <w:rtl/>
        </w:rPr>
        <w:t xml:space="preserve">كيف يكون التمهيد للإمام المهدي (عجل الله تعالی فرجه الشریف) وما هو تكليفنا في عصر الغيبة الكبرى؟ و هل يجب إنشاء مؤسسات التأسيس قاعدة للإمام، كما هو الحاصل في العراق؟</w:t>
      </w:r>
    </w:p>
    <w:p>
      <w:pPr>
        <w:pStyle w:val="BookText"/>
      </w:pPr>
      <w:r>
        <w:rPr>
          <w:rFonts w:ascii="IRNazanin" w:hAnsi="IRNazanin" w:eastAsia="IRNazanin" w:cs="IRNazanin"/>
          <w:lang w:bidi="fa-IR"/>
          <w:color w:val="111111"/>
          <w:sz w:val="28"/>
          <w:szCs w:val="28"/>
          <w:rtl/>
        </w:rPr>
        <w:t xml:space="preserve">الشيخ الكورانی:</w:t>
      </w:r>
    </w:p>
    <w:p>
      <w:pPr>
        <w:pStyle w:val="BookText"/>
      </w:pPr>
      <w:r>
        <w:rPr>
          <w:rFonts w:ascii="IRNazanin" w:hAnsi="IRNazanin" w:eastAsia="IRNazanin" w:cs="IRNazanin"/>
          <w:lang w:bidi="fa-IR"/>
          <w:color w:val="111111"/>
          <w:sz w:val="28"/>
          <w:szCs w:val="28"/>
          <w:rtl/>
        </w:rPr>
        <w:t xml:space="preserve">إذا أدی أحدنا أو أدت إحداهن ما علينا من واجبات، وتركنا المحرمات حسب فتوی مرجع تقليدنا، وتعلمنا معالم ديننا،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وعلمنا أولادنا، وكنا حاضرين ومستعدين إذا ظهر الإمام صلوات الله عليه أن ننصره ونطيعه مهما كلفنا ذلك، فنحن من المنتظرین الممهدين.</w:t>
      </w:r>
    </w:p>
    <w:p>
      <w:pPr>
        <w:pStyle w:val="BookText"/>
      </w:pPr>
      <w:r>
        <w:rPr>
          <w:rFonts w:ascii="IRNazanin" w:hAnsi="IRNazanin" w:eastAsia="IRNazanin" w:cs="IRNazanin"/>
          <w:lang w:bidi="fa-IR"/>
          <w:color w:val="111111"/>
          <w:sz w:val="28"/>
          <w:szCs w:val="28"/>
          <w:rtl/>
        </w:rPr>
        <w:t xml:space="preserve">فليس معنى الممهد كما يتصور البعض أن يدخل في حزب، أو يؤسس حركة. المتدين المستقیم صاحب العقيدة الراسخة، هذا الذي ينتقيه الإمام صلوات الله عليه. وهو (عليه السلام) صراف للناس وخبير بالإنتقاء</w:t>
      </w:r>
    </w:p>
    <w:p>
      <w:pPr>
        <w:pStyle w:val="BookText"/>
      </w:pPr>
      <w:r>
        <w:rPr>
          <w:rFonts w:ascii="Amiri" w:hAnsi="Amiri" w:eastAsia="Amiri" w:cs="Amiri"/>
          <w:lang w:bidi="ar-SA"/>
          <w:color w:val="111111"/>
          <w:sz w:val="28"/>
          <w:szCs w:val="28"/>
          <w:rtl/>
        </w:rPr>
        <w:t xml:space="preserve">قد يكون أشخاص أسسوا منظمة وبلغ أعضاؤها خمسين ألفا وسموا أنفسهم الممهدين، لكن الإمام (عليه السلام) لا ينظر إليهم، ويلتقط من هنا وهناك، من أولئك الفقراء، أو ذاك الغني، وذاك المتوسط الحال.</w:t>
      </w:r>
    </w:p>
    <w:p>
      <w:pPr>
        <w:pStyle w:val="BookText"/>
      </w:pPr>
      <w:r>
        <w:rPr>
          <w:rFonts w:ascii="Amiri" w:hAnsi="Amiri" w:eastAsia="Amiri" w:cs="Amiri"/>
          <w:lang w:bidi="ar-SA"/>
          <w:color w:val="111111"/>
          <w:sz w:val="28"/>
          <w:szCs w:val="28"/>
          <w:rtl/>
        </w:rPr>
        <w:t xml:space="preserve">ينتقي الجواهر من فقراء يأتونه ركضا من الأحساء والقطيف والبحرين والعراق وإيران واليمن، ويختار منهم صلوات الله وسلامه عليه. .</w:t>
      </w:r>
    </w:p>
    <w:p>
      <w:pPr>
        <w:pStyle w:val="BookText"/>
      </w:pPr>
      <w:r>
        <w:rPr>
          <w:rFonts w:ascii="Amiri" w:hAnsi="Amiri" w:eastAsia="Amiri" w:cs="Amiri"/>
          <w:lang w:bidi="ar-SA"/>
          <w:color w:val="111111"/>
          <w:sz w:val="28"/>
          <w:szCs w:val="28"/>
          <w:rtl/>
        </w:rPr>
        <w:t xml:space="preserve">ودورنا أن نقوم بواجبنا ونثبت على ولاء أئمتنا (عليه السلام) ، ونطالب بحقنا، ونبشر العالم بالإمام المهدي صلوات الله وسلامه عليه، ويؤدي أحدنا ما عليه في سلوكه وفي القضايا العامة بحسب استطاعته.</w:t>
      </w:r>
    </w:p>
    <w:p>
      <w:pPr>
        <w:pStyle w:val="BookText"/>
      </w:pPr>
      <w:r>
        <w:rPr>
          <w:rFonts w:ascii="Amiri" w:hAnsi="Amiri" w:eastAsia="Amiri" w:cs="Amiri"/>
          <w:lang w:bidi="ar-SA"/>
          <w:color w:val="111111"/>
          <w:sz w:val="28"/>
          <w:szCs w:val="28"/>
          <w:rtl/>
        </w:rPr>
        <w:t xml:space="preserve">فبعضهم يأتي إلى الشخص يقول له: أنا أدلك على مايرضي الإمام صلوات الله عليه. تعال إرتبط بي وأنا أعطيك برنامج عمل وتصير من جماعتي.</w:t>
      </w:r>
    </w:p>
    <w:p>
      <w:pPr>
        <w:pStyle w:val="BookText"/>
      </w:pPr>
      <w:r>
        <w:rPr>
          <w:rFonts w:ascii="Amiri" w:hAnsi="Amiri" w:eastAsia="Amiri" w:cs="Amiri"/>
          <w:lang w:bidi="ar-SA"/>
          <w:color w:val="111111"/>
          <w:sz w:val="28"/>
          <w:szCs w:val="28"/>
          <w:rtl/>
        </w:rPr>
        <w:t xml:space="preserve">هذا في حقيقته يريد أن يكون حزبة يقوده ويقول أنا أدلك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رضا الإمام ولكن رضا الإمام صلوات الله عليه، تعرفه من مرجع تقليدك، والإنسان المتقي يقول لك إستفد من العالم المتقي الذي يخاف الله عز وجل، ولا تقلد زیدا ولا عمرا، بل إرتبط بمرجع تقليدك الذي هو الحجة عليك.</w:t>
      </w:r>
    </w:p>
    <w:p>
      <w:pPr>
        <w:pStyle w:val="BookText"/>
      </w:pPr>
      <w:r>
        <w:rPr>
          <w:rFonts w:ascii="Amiri" w:hAnsi="Amiri" w:eastAsia="Amiri" w:cs="Amiri"/>
          <w:lang w:bidi="ar-SA"/>
          <w:color w:val="111111"/>
          <w:sz w:val="28"/>
          <w:szCs w:val="28"/>
          <w:rtl/>
        </w:rPr>
        <w:t xml:space="preserve">إذا كان الشخص يربطك بمرجع تقليدك فهذا يدل على التزامه وتدينه. أما إن قال لك أنا أدلك على رضى الإمام، ثم يقول لك: هذا يرضيه وهذا لا يرضيه، أو يقول: الإمام أمرني أن تفعل كذا ولا تفعل كذا فاحذر منه.</w:t>
      </w:r>
    </w:p>
    <w:p>
      <w:pPr>
        <w:pStyle w:val="BookText"/>
      </w:pPr>
      <w:r>
        <w:rPr>
          <w:rFonts w:ascii="Amiri" w:hAnsi="Amiri" w:eastAsia="Amiri" w:cs="Amiri"/>
          <w:lang w:bidi="ar-SA"/>
          <w:color w:val="111111"/>
          <w:sz w:val="28"/>
          <w:szCs w:val="28"/>
          <w:rtl/>
        </w:rPr>
        <w:t xml:space="preserve">سمعت عن مدعي السفارة في البحرين قال لأتباعه: الإمام يأمركم أن لاتلبسوا جواريب! ثم وصل إلى أن قال لهم: الإمام أمرني أن يطلق فلان زوجته ويتزوجها فلان!</w:t>
      </w:r>
    </w:p>
    <w:p>
      <w:pPr>
        <w:pStyle w:val="BookText"/>
      </w:pPr>
      <w:r>
        <w:rPr>
          <w:rFonts w:ascii="Amiri" w:hAnsi="Amiri" w:eastAsia="Amiri" w:cs="Amiri"/>
          <w:lang w:bidi="ar-SA"/>
          <w:color w:val="111111"/>
          <w:sz w:val="28"/>
          <w:szCs w:val="28"/>
          <w:rtl/>
        </w:rPr>
        <w:t xml:space="preserve">وهذه خزعبلات وشيطنات لا تقبلوها واسخروا من قائلها وقولوا له: إن كنت تتشرف بخدمة الإمام صلوات الله عليه مباشرة أو بالواسطة، فقل له أن يعطيك معجزة حتى نصدقك. إذا كنت عزيزا على الإمام، فقل له لينصرك لأن الناس يسخرون منك، ويقولون كذاب، حتى تأتيهم بمعجزة.</w:t>
      </w:r>
    </w:p>
    <w:p>
      <w:pPr>
        <w:pStyle w:val="BookText"/>
      </w:pPr>
      <w:r>
        <w:rPr>
          <w:rFonts w:ascii="IRNazanin" w:hAnsi="IRNazanin" w:eastAsia="IRNazanin" w:cs="IRNazanin"/>
          <w:lang w:bidi="fa-IR"/>
          <w:color w:val="111111"/>
          <w:sz w:val="28"/>
          <w:szCs w:val="28"/>
          <w:rtl/>
        </w:rPr>
        <w:t xml:space="preserve">واحترموا الذي يعلمكم السير والسلوك وما يرضي الإمام روحي له الفداء، على حسب فتوی مرجع تقلید کم.</w:t>
      </w:r>
    </w:p>
    <w:p>
      <w:pPr>
        <w:pStyle w:val="BookText"/>
      </w:pPr>
      <w:r>
        <w:rPr>
          <w:rFonts w:ascii="IRNazanin" w:hAnsi="IRNazanin" w:eastAsia="IRNazanin" w:cs="IRNazanin"/>
          <w:lang w:bidi="fa-IR"/>
          <w:color w:val="111111"/>
          <w:sz w:val="28"/>
          <w:szCs w:val="28"/>
          <w:rtl/>
        </w:rPr>
        <w:t xml:space="preserve">وبعض الناس يربط الناس فيه بأن يعطيهم أورادا وأذكارا ويقول لهم: هذا الورد يريده الإمام (عليه السلام)، وهذا يرضي الإمام سلام الله عليه؛ فمن أين عرف ذلك، هل سمع من الإمام (عليه السلام)، فأین دلیله، أو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استنبطه بالقواعد العامة فاستنباطه يخصه وليس عليه دلیل علمي.</w:t>
      </w:r>
    </w:p>
    <w:p>
      <w:pPr>
        <w:pStyle w:val="BookText"/>
      </w:pPr>
      <w:r>
        <w:rPr>
          <w:rFonts w:ascii="Amiri" w:hAnsi="Amiri" w:eastAsia="Amiri" w:cs="Amiri"/>
          <w:lang w:bidi="ar-SA"/>
          <w:color w:val="111111"/>
          <w:sz w:val="28"/>
          <w:szCs w:val="28"/>
          <w:rtl/>
        </w:rPr>
        <w:t xml:space="preserve">وقد يكون مشتبها، أو عنده غرض لتكوين كتلة أو مجموعة أو حزب، وهو غرض دنيوي، لا يرضي الإمام (عليه السلام) بل يسخطه.</w:t>
      </w:r>
    </w:p>
    <w:p>
      <w:pPr>
        <w:pStyle w:val="BookText"/>
      </w:pPr>
      <w:r>
        <w:rPr>
          <w:rFonts w:ascii="Amiri" w:hAnsi="Amiri" w:eastAsia="Amiri" w:cs="Amiri"/>
          <w:lang w:bidi="ar-SA"/>
          <w:color w:val="111111"/>
          <w:sz w:val="28"/>
          <w:szCs w:val="28"/>
          <w:rtl/>
        </w:rPr>
        <w:t xml:space="preserve">فالإمام سلام الله عليه إذا أراد شيئا أمر به، أما أن نؤسس نحن حركة أو مؤسسة أو حزبا ونقول هؤلاء الممهدون، فهذا اشتباه وخطأ.</w:t>
      </w:r>
    </w:p>
    <w:p>
      <w:pPr>
        <w:pStyle w:val="BookText"/>
      </w:pPr>
      <w:r>
        <w:rPr>
          <w:rFonts w:ascii="Amiri" w:hAnsi="Amiri" w:eastAsia="Amiri" w:cs="Amiri"/>
          <w:lang w:bidi="ar-SA"/>
          <w:color w:val="111111"/>
          <w:sz w:val="28"/>
          <w:szCs w:val="28"/>
          <w:rtl/>
        </w:rPr>
        <w:t xml:space="preserve">الإمام ليس حركة مرتبطة بنا ولا نحن نهندسها!</w:t>
      </w:r>
    </w:p>
    <w:p>
      <w:pPr>
        <w:pStyle w:val="BookText"/>
      </w:pPr>
      <w:r>
        <w:rPr>
          <w:rFonts w:ascii="Amiri" w:hAnsi="Amiri" w:eastAsia="Amiri" w:cs="Amiri"/>
          <w:lang w:bidi="ar-SA"/>
          <w:color w:val="111111"/>
          <w:sz w:val="28"/>
          <w:szCs w:val="28"/>
          <w:rtl/>
        </w:rPr>
        <w:t xml:space="preserve">بعض النساء يتصلن بي ويقلن نحن نريد أن نؤسس مجموعة من النساء العارفات، نريد أن نكون من أصحاب الإمام الخاصين!</w:t>
      </w:r>
    </w:p>
    <w:p>
      <w:pPr>
        <w:pStyle w:val="BookText"/>
      </w:pPr>
      <w:r>
        <w:rPr>
          <w:rFonts w:ascii="Amiri" w:hAnsi="Amiri" w:eastAsia="Amiri" w:cs="Amiri"/>
          <w:lang w:bidi="ar-SA"/>
          <w:color w:val="111111"/>
          <w:sz w:val="28"/>
          <w:szCs w:val="28"/>
          <w:rtl/>
        </w:rPr>
        <w:t xml:space="preserve">إجتمعن في هيئة من هيآت المجتمع المدني الكثيرة، أو جمعية من الجمعيات وقوموا بنشاطات نافعة ثقافية واجتماعيا، وفي الخدمات، تعلمن أكثر، كونوا إلتزمن بالمستحبات أكثر.</w:t>
      </w:r>
    </w:p>
    <w:p>
      <w:pPr>
        <w:pStyle w:val="BookText"/>
      </w:pPr>
      <w:r>
        <w:rPr>
          <w:rFonts w:ascii="Amiri" w:hAnsi="Amiri" w:eastAsia="Amiri" w:cs="Amiri"/>
          <w:lang w:bidi="ar-SA"/>
          <w:color w:val="111111"/>
          <w:sz w:val="28"/>
          <w:szCs w:val="28"/>
          <w:rtl/>
        </w:rPr>
        <w:t xml:space="preserve">لكن عندما تدعون إلى تكوين مؤسسة أو حزب بإسم الإمام (عليه السلام) وباسم التمهيد له، والإعداد لظهوره، يكمن الخطر والإثم!</w:t>
      </w:r>
    </w:p>
    <w:p>
      <w:pPr>
        <w:pStyle w:val="BookText"/>
      </w:pPr>
      <w:r>
        <w:rPr>
          <w:rFonts w:ascii="Amiri" w:hAnsi="Amiri" w:eastAsia="Amiri" w:cs="Amiri"/>
          <w:lang w:bidi="ar-SA"/>
          <w:color w:val="111111"/>
          <w:sz w:val="28"/>
          <w:szCs w:val="28"/>
          <w:rtl/>
        </w:rPr>
        <w:t xml:space="preserve">لاتدعوا ادعاءات ترتبط بالإمام صلوات الله عليه، ولا تسمعوا لمن يأتي ويقول لكم: تعالي معنا، عندنا برنامج أربعة أشهر، وتصبحين في الدرجة الفلانية من العرفان، أو من أنصار الإمام صلوات الله عليه.</w:t>
      </w:r>
    </w:p>
    <w:p>
      <w:pPr>
        <w:pStyle w:val="BookText"/>
      </w:pPr>
      <w:r>
        <w:rPr>
          <w:rFonts w:ascii="Amiri" w:hAnsi="Amiri" w:eastAsia="Amiri" w:cs="Amiri"/>
          <w:lang w:bidi="ar-SA"/>
          <w:color w:val="111111"/>
          <w:sz w:val="28"/>
          <w:szCs w:val="28"/>
          <w:rtl/>
        </w:rPr>
        <w:t xml:space="preserve">أنتي، أيتها الأستاذة هل أعطاك الإمام درجات لتعطيها إياهم وتجعليهم بهذه الدرجة؟ ومن شهد لك بهذا المستوى لتكوني أستاذة وتمنحي درجات وألقابا؟ غفر الله لك وهداك.</w:t>
      </w:r>
    </w:p>
    <w:p>
      <w:pPr>
        <w:pStyle w:val="BookText"/>
      </w:pPr>
      <w:r>
        <w:rPr>
          <w:rFonts w:ascii="Amiri" w:hAnsi="Amiri" w:eastAsia="Amiri" w:cs="Amiri"/>
          <w:lang w:bidi="ar-SA"/>
          <w:color w:val="111111"/>
          <w:sz w:val="28"/>
          <w:szCs w:val="28"/>
          <w:rtl/>
        </w:rPr>
        <w:t xml:space="preserve">أخواتي وبناتي المؤمنات: إذا أردتن القيام بنشاط ثقافي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19325_198620"/>
    <w:bookmarkEnd w:id="25"/>
    <w:p>
      <w:pPr>
        <w:pStyle w:val="BookText"/>
      </w:pPr>
      <w:r>
        <w:rPr>
          <w:rFonts w:ascii="IRNazanin" w:hAnsi="IRNazanin" w:eastAsia="IRNazanin" w:cs="IRNazanin"/>
          <w:lang w:bidi="fa-IR"/>
          <w:color w:val="111111"/>
          <w:sz w:val="28"/>
          <w:szCs w:val="28"/>
          <w:rtl/>
        </w:rPr>
        <w:t xml:space="preserve">وتوعية، وتدریس الناس والأطفال العقائد والأناشيد والأحكام الشرعية والقرآن والسيرة، فهذه نشاطات جيدة، وأن تسموا أنشطتكم بأسماء النبي والزهراء الأئمة (عليهم السلام)، فهذه أيضا جيدة، لكن إحذرن أن يكون في الأمر ادعاء كاذب، يوحي بأن لكن ارتباط خاصة بالإمام (عليه السلام) أو مقاما ودرجة في العرفان من هذه الدرجات التي يدعيها ويوزعها أهل العرفان الكاذب. أو يوحي بأن يكون عملکن في حزب مقابل الآخرين علينا جميعا أن نكون طبيعيين في أعمالنا ولا نتطرف يمين ولا شمال..</w:t>
      </w:r>
    </w:p>
    <w:p>
      <w:pPr>
        <w:pStyle w:val="Heading2"/>
      </w:pPr>
      <w:bookmarkStart w:id="104" w:name="_Toc48"/>
      <w:r>
        <w:t>رجعة أصحاب الحسين (عليه السلام)</w:t>
      </w:r>
      <w:bookmarkEnd w:id="104"/>
    </w:p>
    <w:p>
      <w:pPr>
        <w:pStyle w:val="Heading3"/>
      </w:pPr>
      <w:bookmarkStart w:id="105" w:name="_Toc49"/>
      <w:r>
        <w:t>سؤال رقم 23:</w:t>
      </w:r>
      <w:bookmarkEnd w:id="105"/>
    </w:p>
    <w:p>
      <w:pPr>
        <w:pStyle w:val="BookText"/>
      </w:pPr>
      <w:r>
        <w:rPr>
          <w:rFonts w:ascii="Amiri" w:hAnsi="Amiri" w:eastAsia="Amiri" w:cs="Amiri"/>
          <w:lang w:bidi="ar-SA"/>
          <w:color w:val="111111"/>
          <w:sz w:val="28"/>
          <w:szCs w:val="28"/>
          <w:rtl/>
        </w:rPr>
        <w:t xml:space="preserve">هل أنصار الحسين (عليه السلام) إذا أحياهم الله في الرجعة يصبحون من أنصار الإمام المهدي (عليه السلام)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أنصار الإمام الحسين (عليه السلام) مقامهم عظيم جدا، وهناك بحث كلامي أنه أهم الأفضل، هل هم أفضل أو الأصحاب الخاصون للإمام المهدي سلام الله عليه، والذين يحييهم الله في زمن الإمام المهدي سلام الله عليه، بعضهم من أصحاب النبي (صلی الله علیه و آله و سلم) ؟ وبعضهم من أصحاب أهل البيت الله (عليهم السلام) من عصور مختلفة، بلغوا درجة عالية، هؤلاء يخيون.</w:t>
      </w:r>
    </w:p>
    <w:p>
      <w:pPr>
        <w:pStyle w:val="BookText"/>
      </w:pPr>
      <w:r>
        <w:rPr>
          <w:rFonts w:ascii="IRNazanin" w:hAnsi="IRNazanin" w:eastAsia="IRNazanin" w:cs="IRNazanin"/>
          <w:lang w:bidi="fa-IR"/>
          <w:color w:val="111111"/>
          <w:sz w:val="28"/>
          <w:szCs w:val="28"/>
          <w:rtl/>
        </w:rPr>
        <w:t xml:space="preserve">وعندنا حدیث: العجب كل العجب بين جمادي ورجب، مفسر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19325_198621"/>
    <w:bookmarkEnd w:id="26"/>
    <w:p>
      <w:pPr>
        <w:pStyle w:val="BookText"/>
      </w:pPr>
      <w:r>
        <w:rPr>
          <w:rFonts w:ascii="IRNazanin" w:hAnsi="IRNazanin" w:eastAsia="IRNazanin" w:cs="IRNazanin"/>
          <w:lang w:bidi="fa-IR"/>
          <w:color w:val="111111"/>
          <w:sz w:val="28"/>
          <w:szCs w:val="28"/>
          <w:rtl/>
        </w:rPr>
        <w:t xml:space="preserve">بعدة أحداث منها هذا الحدث حيث ينهض الأحياء من قبورهم النصرة الإمام سلام الله عليه في سنة ظهوره بين جمادی ورجب. ومعناه أن الإمام (عليه السلام) يظهر في عاشوراء يوم العاشر منه يعني يوم إستشهاد جده الحسين (عليه السلام)، وبين جمادی ورجب التي تليه يظهر هؤلاء ويخرجون من قبورهم.</w:t>
      </w:r>
    </w:p>
    <w:p>
      <w:pPr>
        <w:pStyle w:val="BookText"/>
      </w:pPr>
      <w:r>
        <w:rPr>
          <w:rFonts w:ascii="Amiri" w:hAnsi="Amiri" w:eastAsia="Amiri" w:cs="Amiri"/>
          <w:lang w:bidi="ar-SA"/>
          <w:color w:val="111111"/>
          <w:sz w:val="28"/>
          <w:szCs w:val="28"/>
          <w:rtl/>
        </w:rPr>
        <w:t xml:space="preserve">لا أذكر فعلا نصا عن خروج أصحاب الإمام الحسين (عليه السلام) من قبورهم لنصرته، لكن عندنا في نصوص الرجعة ما يدل على أن الإمام الحسين (عليه السلام) فالرجعة متعددة، ورجعة النبي وأمير المؤمنين (عليهما السلام) أيضا عدة مرات.</w:t>
      </w:r>
    </w:p>
    <w:p>
      <w:pPr>
        <w:pStyle w:val="Heading2"/>
      </w:pPr>
      <w:bookmarkStart w:id="106" w:name="_Toc50"/>
      <w:r>
        <w:t>آخر ملوك الحجاز</w:t>
      </w:r>
      <w:bookmarkEnd w:id="106"/>
    </w:p>
    <w:p>
      <w:pPr>
        <w:pStyle w:val="Heading3"/>
      </w:pPr>
      <w:bookmarkStart w:id="107" w:name="_Toc51"/>
      <w:r>
        <w:t>السؤال رقم 26:</w:t>
      </w:r>
      <w:bookmarkEnd w:id="107"/>
    </w:p>
    <w:p>
      <w:pPr>
        <w:pStyle w:val="BookText"/>
      </w:pPr>
      <w:r>
        <w:rPr>
          <w:rFonts w:ascii="Amiri" w:hAnsi="Amiri" w:eastAsia="Amiri" w:cs="Amiri"/>
          <w:lang w:bidi="ar-SA"/>
          <w:color w:val="111111"/>
          <w:sz w:val="28"/>
          <w:szCs w:val="28"/>
          <w:rtl/>
        </w:rPr>
        <w:t xml:space="preserve">هل آخر ملوك الحجاز هو الملك عبدالله الموجود حاليا هو نفسه المذكور في الروايات؟</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نحن نقول صح عندنا أن آخر من يحكم في الحجاز من آل فلان إسمه عبدالله وأنه إذا هلك يختلفون ولا يتفقون على أحد، وتكون هذة في الحجاز ويقتل من آل فلان خمسة عشر كبشة، وكلما اتفقوا على واحد فلا يدوم اتفاقهم سنة وينتهي ملك السنين ويكون ملك الشهور والأيام. وهذا الضعف يكون في مصلحة المؤمنین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وتتفق أحاديث مصادر الشيعة والسنة على أن مقدمة ظهور المهدي (عليه السلام) في الحجاز حدوث فراغ سياسي فيه، وصراع على السلطة بين قبائله على أثر موت ملك أو خليفة، يكون عند موته الفرج.</w:t>
      </w:r>
    </w:p>
    <w:p>
      <w:pPr>
        <w:pStyle w:val="BookText"/>
      </w:pPr>
      <w:r>
        <w:rPr>
          <w:rFonts w:ascii="Amiri" w:hAnsi="Amiri" w:eastAsia="Amiri" w:cs="Amiri"/>
          <w:lang w:bidi="ar-SA"/>
          <w:color w:val="111111"/>
          <w:sz w:val="28"/>
          <w:szCs w:val="28"/>
          <w:rtl/>
        </w:rPr>
        <w:t xml:space="preserve">وتسميه بعض الروايات عبد الله ويحدد بعضها إعلان خبر موته في يوم عرفة، ثم تتلاحق الأحداث في الحجاز بعد موته إلى خروج السفياني، والنداء السماوي واستدعاء الجيش السوري إلى الحجاز، ثم</w:t>
      </w:r>
    </w:p>
    <w:p>
      <w:pPr>
        <w:pStyle w:val="BookText"/>
      </w:pPr>
      <w:r>
        <w:rPr>
          <w:rFonts w:ascii="Amiri" w:hAnsi="Amiri" w:eastAsia="Amiri" w:cs="Amiri"/>
          <w:lang w:bidi="ar-SA"/>
          <w:color w:val="111111"/>
          <w:sz w:val="28"/>
          <w:szCs w:val="28"/>
          <w:rtl/>
        </w:rPr>
        <w:t xml:space="preserve">ظهور المهدي (عليه السلام) ، ففي غيبة الشيخ الطوسي: عن أبي بصير، قال: سمعت أباعبدالله يعني الإمام الصادق (عليه السلام) قال: من يضمن لي موت عبد الله أضمن له القائم. ثم قال: إذا مات عبد الله لم يجتمع الناس بعده على أحد، ولم يتناة هذا الأمر دون صاحبكم أن شاء الله. ويذهب ملك السنين، ويصير ملك الشهور والأيام. فقلت: يطول ذلك؟ قال: كلا. (البحار: 52/ 210؛ غيبة الشيخ ص 286 وغيبة النعماني ص 147 والارشاد ص 339).</w:t>
      </w:r>
    </w:p>
    <w:p>
      <w:pPr>
        <w:pStyle w:val="BookText"/>
      </w:pPr>
      <w:r>
        <w:rPr>
          <w:rFonts w:ascii="Amiri" w:hAnsi="Amiri" w:eastAsia="Amiri" w:cs="Amiri"/>
          <w:lang w:bidi="ar-SA"/>
          <w:color w:val="111111"/>
          <w:sz w:val="28"/>
          <w:szCs w:val="28"/>
          <w:rtl/>
        </w:rPr>
        <w:t xml:space="preserve">وعنه (عليه السلام) قال: بينا الناس وقوف بعرفات إذ أتاهم راكب على ناقة</w:t>
      </w:r>
    </w:p>
    <w:p>
      <w:pPr>
        <w:pStyle w:val="BookText"/>
      </w:pPr>
      <w:r>
        <w:rPr>
          <w:rFonts w:ascii="Amiri" w:hAnsi="Amiri" w:eastAsia="Amiri" w:cs="Amiri"/>
          <w:lang w:bidi="ar-SA"/>
          <w:color w:val="111111"/>
          <w:sz w:val="28"/>
          <w:szCs w:val="28"/>
          <w:rtl/>
        </w:rPr>
        <w:t xml:space="preserve">ذعلبة، ويخبرهم بموت خليفة، عند موته فرج آل محمد وفرج الناس جميعا.. (البحار: 52/ 260).</w:t>
      </w:r>
    </w:p>
    <w:p>
      <w:pPr>
        <w:pStyle w:val="BookText"/>
      </w:pPr>
      <w:r>
        <w:rPr>
          <w:rFonts w:ascii="Amiri" w:hAnsi="Amiri" w:eastAsia="Amiri" w:cs="Amiri"/>
          <w:lang w:bidi="ar-SA"/>
          <w:color w:val="111111"/>
          <w:sz w:val="28"/>
          <w:szCs w:val="28"/>
          <w:rtl/>
        </w:rPr>
        <w:t xml:space="preserve">ومعنى الناقة الذعلبة: الخفيفة السريعة، وهو كناية عن الإسراع في إيصال الخبر وتبشير الحجاج به. وفي رواية أخرى أنهم يقتلون هذا الرجل صاحب الناقة الذعلبة لأنه نشر الخبر بين الحجاج في عرفات.</w:t>
      </w:r>
    </w:p>
    <w:p>
      <w:pPr>
        <w:pStyle w:val="BookText"/>
      </w:pPr>
      <w:r>
        <w:rPr>
          <w:rFonts w:ascii="Amiri" w:hAnsi="Amiri" w:eastAsia="Amiri" w:cs="Amiri"/>
          <w:lang w:bidi="ar-SA"/>
          <w:color w:val="111111"/>
          <w:sz w:val="28"/>
          <w:szCs w:val="28"/>
          <w:rtl/>
        </w:rPr>
        <w:t xml:space="preserve">ويحتمل أن يكون هذا الخليفة الذي يعلن خبر موته أو قتله يوم عرفة، عبد الله المذكور في الرواية السابقة، ومعنى يذهب ملك السنين، ويصير ملك الشهور والأيام، أنهم كلما نصبوا بعده شخصا لا يبقى سنة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9325_198623"/>
    <w:bookmarkEnd w:id="27"/>
    <w:p>
      <w:pPr>
        <w:pStyle w:val="BookText"/>
      </w:pPr>
      <w:r>
        <w:rPr>
          <w:rFonts w:ascii="Amiri" w:hAnsi="Amiri" w:eastAsia="Amiri" w:cs="Amiri"/>
          <w:lang w:bidi="ar-SA"/>
          <w:color w:val="111111"/>
          <w:sz w:val="28"/>
          <w:szCs w:val="28"/>
          <w:rtl/>
        </w:rPr>
        <w:t xml:space="preserve">كاملة، ولا تمضي شهور أو أيام حتى ينصبوا غيره! حتى يظهر الإمام المهدي (عليه السلام) . (المعجم الموضوعي لأحاديث الإمام المهدي (عليه السلام) 464).</w:t>
      </w:r>
    </w:p>
    <w:p>
      <w:pPr>
        <w:pStyle w:val="BookText"/>
      </w:pPr>
      <w:r>
        <w:rPr>
          <w:rFonts w:ascii="Amiri" w:hAnsi="Amiri" w:eastAsia="Amiri" w:cs="Amiri"/>
          <w:lang w:bidi="ar-SA"/>
          <w:color w:val="111111"/>
          <w:sz w:val="28"/>
          <w:szCs w:val="28"/>
          <w:rtl/>
        </w:rPr>
        <w:t xml:space="preserve">نعم هذا وارد، لكن لا نجزم بتطبيقها على فلان، إلا إذا مات وترتبت العلامات بعده واختلفوا وصاروا كما وصفت الرواية، وأيضا عن الإمام الباقر (عليه السلام) التي يصف فيها سقوط نظام حكمهم كالفخارة تسقط من يد أحدكم حيث قال (عليه السلام): إن ذهاب ملك بني فلان كقمع الفخار، وكرجل كانت في يده فخارة وهو يمشي إذ سقطت من يده وهو ساه عنها فانكسرت، فقال حين سقطت: هاه - شبه الفزع، فذهاب ملكهم هكذا أغفل ما كانوا عن ذها به... (معجم أحاديث الإمام المهدي (عليه السلام) 251 عنه في٫ البحارج 52 /230).</w:t>
      </w:r>
    </w:p>
    <w:p>
      <w:pPr>
        <w:pStyle w:val="BookText"/>
      </w:pPr>
      <w:r>
        <w:rPr>
          <w:rFonts w:ascii="Amiri" w:hAnsi="Amiri" w:eastAsia="Amiri" w:cs="Amiri"/>
          <w:lang w:bidi="ar-SA"/>
          <w:color w:val="111111"/>
          <w:sz w:val="28"/>
          <w:szCs w:val="28"/>
          <w:rtl/>
        </w:rPr>
        <w:t xml:space="preserve">والرواية الأخرى: إذا اختلف بنو فلان فيما بينهم فعند ذلك فانتظروا الفرج، وليس فرجكم إلا في اختلاف بني فلان (غيبة النعماني 255)، يعني في إختلافهم و هلاكهم فرج للشيعة وللناس جميعا، هكذا ورد في بعض الروايات نأمل أن يكون ذلك قريبا بإذن الله عزوجل.</w:t>
      </w:r>
    </w:p>
    <w:p>
      <w:pPr>
        <w:pStyle w:val="Heading2"/>
      </w:pPr>
      <w:bookmarkStart w:id="108" w:name="_Toc52"/>
      <w:r>
        <w:t>مثلث برمودا</w:t>
      </w:r>
      <w:bookmarkEnd w:id="108"/>
    </w:p>
    <w:p>
      <w:pPr>
        <w:pStyle w:val="Heading3"/>
      </w:pPr>
      <w:bookmarkStart w:id="109" w:name="_Toc53"/>
      <w:r>
        <w:t>السؤال رقم 25:</w:t>
      </w:r>
      <w:bookmarkEnd w:id="109"/>
    </w:p>
    <w:p>
      <w:pPr>
        <w:pStyle w:val="BookText"/>
      </w:pPr>
      <w:r>
        <w:rPr>
          <w:rFonts w:ascii="Amiri" w:hAnsi="Amiri" w:eastAsia="Amiri" w:cs="Amiri"/>
          <w:lang w:bidi="ar-SA"/>
          <w:color w:val="111111"/>
          <w:sz w:val="28"/>
          <w:szCs w:val="28"/>
          <w:rtl/>
        </w:rPr>
        <w:t xml:space="preserve">ماهي حقيقة مثلث برمودا؟</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مثلث برمودا منطقة فرضية مقابل ساحل فلوریدا بأمريكا، وقد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19325_198624"/>
    <w:bookmarkEnd w:id="28"/>
    <w:p>
      <w:pPr>
        <w:pStyle w:val="BookText"/>
      </w:pPr>
      <w:r>
        <w:rPr>
          <w:rFonts w:ascii="IRNazanin" w:hAnsi="IRNazanin" w:eastAsia="IRNazanin" w:cs="IRNazanin"/>
          <w:lang w:bidi="fa-IR"/>
          <w:color w:val="111111"/>
          <w:sz w:val="28"/>
          <w:szCs w:val="28"/>
          <w:rtl/>
        </w:rPr>
        <w:t xml:space="preserve">سمیت بإسم برمودا وهي جزيرة صغيرة على بعد ثلاث مئة كيلو متر عن الساحل، وهي صخرية غير مسكونة، وفي هذه المنطقة ظاهرة غريبة أن أي سفينة تدخل فيها تغرق، وأي طائرة تطير في جوها تفقد.</w:t>
      </w:r>
    </w:p>
    <w:p>
      <w:pPr>
        <w:pStyle w:val="BookText"/>
      </w:pPr>
      <w:r>
        <w:rPr>
          <w:rFonts w:ascii="IRNazanin" w:hAnsi="IRNazanin" w:eastAsia="IRNazanin" w:cs="IRNazanin"/>
          <w:lang w:bidi="fa-IR"/>
          <w:color w:val="111111"/>
          <w:sz w:val="28"/>
          <w:szCs w:val="28"/>
          <w:rtl/>
        </w:rPr>
        <w:t xml:space="preserve">وإلى الآن لم يعرف السبب، وبعضهم يقول يمكن لها ارتباط بالإمام صاحب الزمان سلام الله عليه، خاصة أنها مقابل مرکز الفضائيات والسفن الفضائية والصواريخ البعيدة المدى، فمن المحتمل أن يكون فيها مصنع للإمام المهدي سلام الله عليه.</w:t>
      </w:r>
    </w:p>
    <w:p>
      <w:pPr>
        <w:pStyle w:val="BookText"/>
      </w:pPr>
      <w:r>
        <w:rPr>
          <w:rFonts w:ascii="Amiri" w:hAnsi="Amiri" w:eastAsia="Amiri" w:cs="Amiri"/>
          <w:lang w:bidi="ar-SA"/>
          <w:color w:val="111111"/>
          <w:sz w:val="28"/>
          <w:szCs w:val="28"/>
          <w:rtl/>
        </w:rPr>
        <w:t xml:space="preserve">وقد سألوني عن ذلك فقلت: لا يوجد عندنا رواية في الموضوع لكنه محتمل.وأخذ الوهابيون يهرجون فيها ويقولون إن الكوراني يقول إن الإمام المهدي في برمودا! إنهم أهل لعب بالألفاظ، وهؤلاء يستعملونه كأقاربهم اليهود!</w:t>
      </w:r>
    </w:p>
    <w:p>
      <w:pPr>
        <w:pStyle w:val="Heading2"/>
      </w:pPr>
      <w:bookmarkStart w:id="110" w:name="_Toc54"/>
      <w:r>
        <w:t>الرجعة وعصر الظهور</w:t>
      </w:r>
      <w:bookmarkEnd w:id="110"/>
    </w:p>
    <w:p>
      <w:pPr>
        <w:pStyle w:val="Heading3"/>
      </w:pPr>
      <w:bookmarkStart w:id="111" w:name="_Toc55"/>
      <w:r>
        <w:t>السؤال رقم 26:</w:t>
      </w:r>
      <w:bookmarkEnd w:id="111"/>
    </w:p>
    <w:p>
      <w:pPr>
        <w:pStyle w:val="BookText"/>
      </w:pPr>
      <w:r>
        <w:rPr>
          <w:rFonts w:ascii="Amiri" w:hAnsi="Amiri" w:eastAsia="Amiri" w:cs="Amiri"/>
          <w:lang w:bidi="ar-SA"/>
          <w:color w:val="111111"/>
          <w:sz w:val="28"/>
          <w:szCs w:val="28"/>
          <w:rtl/>
        </w:rPr>
        <w:t xml:space="preserve">إذا تفضلتم تعطونا نبذة بسيطة عن مفهوم الرجعة؟ وهل لها علاقة بالظهور؟ و هل تكون مشتملة على فتح باب للفوز برؤية الإمام سلام الله عليه، والعيش في ظل دولته لصالحي الأمم السابقة أو الأجيال التي لم تدرك ظهوره (عليه السلام)؟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الإمام روحي له الفداء يغير الحياة على الأرض بشكل آخر.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في زمنه تدخل طورة جديدة، ومرحلة جديدة، الإنفتاح على الكواكب الأخرى يكون عاديا، يعني الآن أنت تركب طائرة فتذهب إلى بلد من البلدان، أما في زمن الإمام (عليه السلام) فتركب طائرة وتذهب الى كوكب آخر.</w:t>
      </w:r>
    </w:p>
    <w:p>
      <w:pPr>
        <w:pStyle w:val="BookText"/>
      </w:pPr>
      <w:r>
        <w:rPr>
          <w:rFonts w:ascii="Amiri" w:hAnsi="Amiri" w:eastAsia="Amiri" w:cs="Amiri"/>
          <w:lang w:bidi="ar-SA"/>
          <w:color w:val="111111"/>
          <w:sz w:val="28"/>
          <w:szCs w:val="28"/>
          <w:rtl/>
        </w:rPr>
        <w:t xml:space="preserve">فيصير الأمر عاديا أن يجيئ أحد من الكواكب الأخرى أو يذهب اليها أحد. وعندنا حديث أن الإمام سلام الله عليه له أنصار من عالم آخر ولهم حديد ليس من نوع حديد كم. أي من نوع خاص .</w:t>
      </w:r>
    </w:p>
    <w:p>
      <w:pPr>
        <w:pStyle w:val="BookText"/>
      </w:pPr>
      <w:r>
        <w:rPr>
          <w:rFonts w:ascii="IRNazanin" w:hAnsi="IRNazanin" w:eastAsia="IRNazanin" w:cs="IRNazanin"/>
          <w:lang w:bidi="fa-IR"/>
          <w:color w:val="111111"/>
          <w:sz w:val="28"/>
          <w:szCs w:val="28"/>
          <w:rtl/>
        </w:rPr>
        <w:t xml:space="preserve">وقد يكون ذوالفقار حديده من حديد آخر، فقد نزل به جبرئیل (عليه السلام) ، وقد ورد أنه ما من أحد ضربه أمير المؤمنين (عليه السلام) بذي الفقار ألا ظهر فيه أثر الضربة كأنه مكوي بالنار، أو قل بالكهرباء!</w:t>
      </w:r>
    </w:p>
    <w:p>
      <w:pPr>
        <w:pStyle w:val="BookText"/>
      </w:pPr>
      <w:r>
        <w:rPr>
          <w:rFonts w:ascii="Amiri" w:hAnsi="Amiri" w:eastAsia="Amiri" w:cs="Amiri"/>
          <w:lang w:bidi="ar-SA"/>
          <w:color w:val="111111"/>
          <w:sz w:val="28"/>
          <w:szCs w:val="28"/>
          <w:rtl/>
        </w:rPr>
        <w:t xml:space="preserve">المهم أن الرواح والمجيئ إلى الكواكب الأخرى يكون عاديا، والى الآخرة والجنة فأي مانع من الرجعة. والذين يرجعون نماذج وليسوا كل الناس، يرجعون آيات الله سبحانه وتعالى، يرجع بعض من محض الإيمان محضا، أو الكفر محضا.</w:t>
      </w:r>
    </w:p>
    <w:p>
      <w:pPr>
        <w:pStyle w:val="BookText"/>
      </w:pPr>
      <w:r>
        <w:rPr>
          <w:rFonts w:ascii="IRNazanin" w:hAnsi="IRNazanin" w:eastAsia="IRNazanin" w:cs="IRNazanin"/>
          <w:lang w:bidi="fa-IR"/>
          <w:color w:val="111111"/>
          <w:sz w:val="28"/>
          <w:szCs w:val="28"/>
          <w:rtl/>
        </w:rPr>
        <w:t xml:space="preserve">والرجعة بالرغم من أن فيها أحاديث كثيرة حوالي مأتي حديث عن النبي وأهل البيت (عليهم السلام) ، ولكن تفصیلات فيها لم تردنا. (المعجم الموضوعي الأحاديث الإمام المهدي (عليه السلام) 930).</w:t>
      </w:r>
    </w:p>
    <w:p>
      <w:pPr>
        <w:pStyle w:val="BookText"/>
      </w:pPr>
      <w:r>
        <w:rPr>
          <w:rFonts w:ascii="Amiri" w:hAnsi="Amiri" w:eastAsia="Amiri" w:cs="Amiri"/>
          <w:lang w:bidi="ar-SA"/>
          <w:color w:val="111111"/>
          <w:sz w:val="28"/>
          <w:szCs w:val="28"/>
          <w:rtl/>
        </w:rPr>
        <w:t xml:space="preserve">ويظهر أن برنامج الرجعة متعدد وطويل، ولنفرض أن دولة الإمام المهدي سلام الله عليه تستمر مئة ألف سنة تبدأ الرجعة فيها بإحياء الأموات من قبورهم عندما يحضر الإمام الحسين (عليه السلام) عند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9325_198626"/>
    <w:bookmarkEnd w:id="29"/>
    <w:p>
      <w:pPr>
        <w:pStyle w:val="BookText"/>
      </w:pPr>
      <w:r>
        <w:rPr>
          <w:rFonts w:ascii="Amiri" w:hAnsi="Amiri" w:eastAsia="Amiri" w:cs="Amiri"/>
          <w:lang w:bidi="ar-SA"/>
          <w:color w:val="111111"/>
          <w:sz w:val="28"/>
          <w:szCs w:val="28"/>
          <w:rtl/>
        </w:rPr>
        <w:t xml:space="preserve">وفاة الإمام المهدي (عليه السلام)، وتستمر الرجعة على فترات إلى قرب القيامة.</w:t>
      </w:r>
    </w:p>
    <w:p>
      <w:pPr>
        <w:pStyle w:val="BookText"/>
      </w:pPr>
      <w:r>
        <w:rPr>
          <w:rFonts w:ascii="Amiri" w:hAnsi="Amiri" w:eastAsia="Amiri" w:cs="Amiri"/>
          <w:lang w:bidi="ar-SA"/>
          <w:color w:val="111111"/>
          <w:sz w:val="28"/>
          <w:szCs w:val="28"/>
          <w:rtl/>
        </w:rPr>
        <w:t xml:space="preserve">إذن هي برنامج رواح ومجيئ، ومن الممكن أن تشمل كل المؤمنين الذين محضوا الإيمان محضا وتكون من أجلهم، وكذلك من محضوا الكفر محضا، من أجل إتمام الحجة عليهم.</w:t>
      </w:r>
    </w:p>
    <w:p>
      <w:pPr>
        <w:pStyle w:val="Heading2"/>
      </w:pPr>
      <w:bookmarkStart w:id="112" w:name="_Toc56"/>
      <w:r>
        <w:t>ماتبقّى من علامات الظهور</w:t>
      </w:r>
      <w:bookmarkEnd w:id="112"/>
    </w:p>
    <w:p>
      <w:pPr>
        <w:pStyle w:val="Heading3"/>
      </w:pPr>
      <w:bookmarkStart w:id="113" w:name="_Toc57"/>
      <w:r>
        <w:t>السؤال رقم 27:</w:t>
      </w:r>
      <w:bookmarkEnd w:id="113"/>
    </w:p>
    <w:p>
      <w:pPr>
        <w:pStyle w:val="BookText"/>
      </w:pPr>
      <w:r>
        <w:rPr>
          <w:rFonts w:ascii="Amiri" w:hAnsi="Amiri" w:eastAsia="Amiri" w:cs="Amiri"/>
          <w:lang w:bidi="ar-SA"/>
          <w:color w:val="111111"/>
          <w:sz w:val="28"/>
          <w:szCs w:val="28"/>
          <w:rtl/>
        </w:rPr>
        <w:t xml:space="preserve">ما هو الباقي من علامات الظهور في ظل ما يجري من الأوضاع في العالم الإسلامي وغير الإسلامي؟</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نعم علامات الظهور المتبقية هي: الفراغ السياسي في الحجاز وصراع القبائل وظهور اليماني والسفياني في رجب والنداء السماوي في شهر رمضان.</w:t>
      </w:r>
    </w:p>
    <w:p>
      <w:pPr>
        <w:pStyle w:val="BookText"/>
      </w:pPr>
      <w:r>
        <w:rPr>
          <w:rFonts w:ascii="IRNazanin" w:hAnsi="IRNazanin" w:eastAsia="IRNazanin" w:cs="IRNazanin"/>
          <w:lang w:bidi="fa-IR"/>
          <w:color w:val="111111"/>
          <w:sz w:val="28"/>
          <w:szCs w:val="28"/>
          <w:rtl/>
        </w:rPr>
        <w:t xml:space="preserve">وقبل هذه العلامات هناك ممهّدات مثل هرج يكون في الروم يعني مظاهرات مستمرة وبلدان غير مستقرة وكثرة الزلازل. والسنة التي تسبق سنة الظهور تكون كثيرة المطر. والله سبحانه هو الذي یمهد لوليه حسب المصلحة، والعلامات</w:t>
      </w:r>
    </w:p>
    <w:p>
      <w:pPr>
        <w:pStyle w:val="BookText"/>
      </w:pPr>
      <w:r>
        <w:rPr>
          <w:rFonts w:ascii="Amiri" w:hAnsi="Amiri" w:eastAsia="Amiri" w:cs="Amiri"/>
          <w:lang w:bidi="ar-SA"/>
          <w:color w:val="111111"/>
          <w:sz w:val="28"/>
          <w:szCs w:val="28"/>
          <w:rtl/>
        </w:rPr>
        <w:t xml:space="preserve">الحتمية تكون متسلسلة يعني علامة بعدها علامة، ومن العلامات التي ذكرت عند ظهور الأمام المهدي (عليه السلام) أنه تجتمع عنده بنو فاطمة يعني كل من صحّ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19325_198627"/>
    <w:bookmarkEnd w:id="30"/>
    <w:p>
      <w:pPr>
        <w:pStyle w:val="BookText"/>
      </w:pPr>
      <w:r>
        <w:rPr>
          <w:rFonts w:ascii="IRNazanin" w:hAnsi="IRNazanin" w:eastAsia="IRNazanin" w:cs="IRNazanin"/>
          <w:lang w:bidi="fa-IR"/>
          <w:color w:val="111111"/>
          <w:sz w:val="28"/>
          <w:szCs w:val="28"/>
          <w:rtl/>
        </w:rPr>
        <w:t xml:space="preserve">نسبه إلى الزهراء (علیها السلام) علي حتى لو كان ينتمي إلى غير مذهب أهل البيت أو الإسلام أيضا هكذا ورد في بعض الروايات الشريفة، وهذه تعتبر بشارة إلى السادة الكرام من أبناء فاطمة صلوات الله وسلامه عليها.. قال الإمام الصادق (عليه السلام) إلأاجتمعت بنو فاطمة معه فوالله ما صاحبكم إلا من اجتمعوا عليه، إذا كان رجب، فأقبلوا على اسم الله عز وجل.. (الكافي: ج 8 ص 264 ح 381).</w:t>
      </w:r>
    </w:p>
    <w:p>
      <w:pPr>
        <w:pStyle w:val="Heading2"/>
      </w:pPr>
      <w:bookmarkStart w:id="114" w:name="_Toc58"/>
      <w:r>
        <w:t>النفس الزكية</w:t>
      </w:r>
      <w:bookmarkEnd w:id="114"/>
    </w:p>
    <w:p>
      <w:pPr>
        <w:pStyle w:val="Heading3"/>
      </w:pPr>
      <w:bookmarkStart w:id="115" w:name="_Toc59"/>
      <w:r>
        <w:t>السؤال رقم 28:</w:t>
      </w:r>
      <w:bookmarkEnd w:id="115"/>
    </w:p>
    <w:p>
      <w:pPr>
        <w:pStyle w:val="BookText"/>
      </w:pPr>
      <w:r>
        <w:rPr>
          <w:rFonts w:ascii="Amiri" w:hAnsi="Amiri" w:eastAsia="Amiri" w:cs="Amiri"/>
          <w:lang w:bidi="ar-SA"/>
          <w:color w:val="111111"/>
          <w:sz w:val="28"/>
          <w:szCs w:val="28"/>
          <w:rtl/>
        </w:rPr>
        <w:t xml:space="preserve">من هو صاحب النفس الزكية و هل هو معروف إلى العامة؟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النفس الزكية ثلاثة: نفس زكية تقتل في ظهر الكوفة في سبعين من الصالحين، ولم يحدد الوقت بينه وبين ظهور الإمام سلام الله عليه.</w:t>
      </w:r>
    </w:p>
    <w:p>
      <w:pPr>
        <w:pStyle w:val="BookText"/>
      </w:pPr>
      <w:r>
        <w:rPr>
          <w:rFonts w:ascii="Amiri" w:hAnsi="Amiri" w:eastAsia="Amiri" w:cs="Amiri"/>
          <w:lang w:bidi="ar-SA"/>
          <w:color w:val="111111"/>
          <w:sz w:val="28"/>
          <w:szCs w:val="28"/>
          <w:rtl/>
        </w:rPr>
        <w:t xml:space="preserve">ونفس زكية يقتل مع أخته في المدينة عند دخول الجيش السفياني، يقتل قبيل دخول جيش السفياني.</w:t>
      </w:r>
    </w:p>
    <w:p>
      <w:pPr>
        <w:pStyle w:val="BookText"/>
      </w:pPr>
      <w:r>
        <w:rPr>
          <w:rFonts w:ascii="Amiri" w:hAnsi="Amiri" w:eastAsia="Amiri" w:cs="Amiri"/>
          <w:lang w:bidi="ar-SA"/>
          <w:color w:val="111111"/>
          <w:sz w:val="28"/>
          <w:szCs w:val="28"/>
          <w:rtl/>
        </w:rPr>
        <w:t xml:space="preserve">والنفس الزكية الأساسي: في مكة قبل ظهور الإمام سلام الله عليه بأسبوعين، وهو شاب حسني إسمه محمد بن الحسن يرسله الإمام (عليه السلام) برسالة ليقرأها في الحرم المكي، فيقتلونه في المسجد! /</w:t>
      </w:r>
    </w:p>
    <w:p>
      <w:pPr>
        <w:pStyle w:val="BookText"/>
      </w:pPr>
      <w:r>
        <w:rPr>
          <w:rFonts w:ascii="Amiri" w:hAnsi="Amiri" w:eastAsia="Amiri" w:cs="Amiri"/>
          <w:lang w:bidi="ar-SA"/>
          <w:color w:val="111111"/>
          <w:sz w:val="28"/>
          <w:szCs w:val="28"/>
          <w:rtl/>
        </w:rPr>
        <w:t xml:space="preserve">فإذا قتلوه لم يبق لهم في الأرض عاذر ولا في السماء ناصر،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9325_198628"/>
    <w:bookmarkEnd w:id="31"/>
    <w:p>
      <w:pPr>
        <w:pStyle w:val="BookText"/>
      </w:pPr>
      <w:r>
        <w:rPr>
          <w:rFonts w:ascii="Amiri" w:hAnsi="Amiri" w:eastAsia="Amiri" w:cs="Amiri"/>
          <w:lang w:bidi="ar-SA"/>
          <w:color w:val="111111"/>
          <w:sz w:val="28"/>
          <w:szCs w:val="28"/>
          <w:rtl/>
        </w:rPr>
        <w:t xml:space="preserve">وليس بينه وبين ظهور الإمام سلام الله عليه إلا خمسة عشر ليلة فقط. في كمال الدين، عن صالح مولى بني العذراء قال: سمعت أبا عبد الله الصادق (عليه السلام) يقول: ليس بين قيام قائم آل محمد وبين قتل النفس الزكية إلا خمس عشرة ليلة.. (كمال الدين 2/ 649).</w:t>
      </w:r>
    </w:p>
    <w:p>
      <w:pPr>
        <w:pStyle w:val="BookText"/>
      </w:pPr>
      <w:r>
        <w:rPr>
          <w:rFonts w:ascii="IRNazanin" w:hAnsi="IRNazanin" w:eastAsia="IRNazanin" w:cs="IRNazanin"/>
          <w:lang w:bidi="fa-IR"/>
          <w:color w:val="111111"/>
          <w:sz w:val="28"/>
          <w:szCs w:val="28"/>
          <w:rtl/>
        </w:rPr>
        <w:t xml:space="preserve">وعن عمار بن یاسر أنه قال: إن دولة أهل بیت نبيكم في آخر الزمان ولهاأمارات... وإذا رأيتم أهل الشام قد اجتمع أمرها على ابن أبي سفيان فالحقوا بمكة، فعند ذلك تقتل النفس الزكية وأخوه بمكة ضيعة فينادي مناد من السماء: أيها الناس إن أميركم فلان، وذلك هو المهدي الذي يملأ الأرض قسطا وعدلا كما ملئت ظلما وجورا. انتهی.. (ومثله الإرشاد / 360، وغيبة الطوسي / 271، وإعلام الوری / 427، وكشف الغمة: 3/ 250... المعجم الموضوعي لأحاديث الإمام المهدي (عليه السلام) 333).</w:t>
      </w:r>
    </w:p>
    <w:p>
      <w:pPr>
        <w:pStyle w:val="BookText"/>
      </w:pPr>
      <w:r>
        <w:rPr>
          <w:rFonts w:ascii="Amiri" w:hAnsi="Amiri" w:eastAsia="Amiri" w:cs="Amiri"/>
          <w:lang w:bidi="ar-SA"/>
          <w:color w:val="111111"/>
          <w:sz w:val="28"/>
          <w:szCs w:val="28"/>
          <w:rtl/>
        </w:rPr>
        <w:t xml:space="preserve">رؤيا الإمام (عليه السلام) في المنام</w:t>
      </w:r>
    </w:p>
    <w:p>
      <w:pPr>
        <w:pStyle w:val="Heading3"/>
      </w:pPr>
      <w:bookmarkStart w:id="116" w:name="_Toc60"/>
      <w:r>
        <w:t>السؤال رقم 29:</w:t>
      </w:r>
      <w:bookmarkEnd w:id="116"/>
    </w:p>
    <w:p>
      <w:pPr>
        <w:pStyle w:val="BookText"/>
      </w:pPr>
      <w:r>
        <w:rPr>
          <w:rFonts w:ascii="Amiri" w:hAnsi="Amiri" w:eastAsia="Amiri" w:cs="Amiri"/>
          <w:lang w:bidi="ar-SA"/>
          <w:color w:val="111111"/>
          <w:sz w:val="28"/>
          <w:szCs w:val="28"/>
          <w:rtl/>
        </w:rPr>
        <w:t xml:space="preserve">الرؤية في المنام إذا كانت يقينية، هل تعتبر حجة على الذي شاهدها يعني صاحب الرؤية أم على الآخرين أيضا؟</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رؤية الإمام صلوات الله وسلامه عليه في المنام ممكنة، وإذا انطبقت المواصفات الواردة للإمام سلام الله عليه مع ماتشاهده في المنام، تكون رؤية صادقة، لكنه قلما يتفق ذلك.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9325_198629"/>
    <w:bookmarkEnd w:id="32"/>
    <w:p>
      <w:pPr>
        <w:pStyle w:val="BookText"/>
      </w:pPr>
      <w:r>
        <w:rPr>
          <w:rFonts w:ascii="IRNazanin" w:hAnsi="IRNazanin" w:eastAsia="IRNazanin" w:cs="IRNazanin"/>
          <w:lang w:bidi="fa-IR"/>
          <w:color w:val="111111"/>
          <w:sz w:val="28"/>
          <w:szCs w:val="28"/>
          <w:rtl/>
        </w:rPr>
        <w:t xml:space="preserve">وقد وردت صفات الإمام المهدي في رواية الشيعة والسنة بشكل دقيق، وفيها صفات مميزة مثلا أزج الحاجبين يعني حاجباه متصلان، أقنى الأنف، مفرق الثنايا. فإذا اطمأن الإنسان أنه في منامه رأي وجه الإمام صلوات الله عليه وتنطبق عليه كل الصفات التي وردت في أحاديث النبي والأئمة (عليهم السلام) تكون رؤیاه حجة عليه، ولكن على الرائي وليس على غيره. (كمال الدين وتمام النعمة للصدوق 434 ونور الأبصار 149 للشبلنجي).</w:t>
      </w:r>
    </w:p>
    <w:p>
      <w:pPr>
        <w:pStyle w:val="BookText"/>
      </w:pPr>
      <w:r>
        <w:rPr>
          <w:rFonts w:ascii="Amiri" w:hAnsi="Amiri" w:eastAsia="Amiri" w:cs="Amiri"/>
          <w:lang w:bidi="ar-SA"/>
          <w:color w:val="111111"/>
          <w:sz w:val="28"/>
          <w:szCs w:val="28"/>
          <w:rtl/>
        </w:rPr>
        <w:t xml:space="preserve">ويشترط أن لا يكلفه الإمام (عليه السلام) بتبليغ رسالة، لأنه لا يكلف أحدا بسفارة أو برسالة قبل النداء السماوي والسفياني، كما ثبت في مذهبنا.</w:t>
      </w:r>
    </w:p>
    <w:p>
      <w:pPr>
        <w:pStyle w:val="Heading2"/>
      </w:pPr>
      <w:bookmarkStart w:id="117" w:name="_Toc61"/>
      <w:r>
        <w:t>تفجير المراقد المقدسة وعلامات الظهور</w:t>
      </w:r>
      <w:bookmarkEnd w:id="117"/>
    </w:p>
    <w:p>
      <w:pPr>
        <w:pStyle w:val="Heading3"/>
      </w:pPr>
      <w:bookmarkStart w:id="118" w:name="_Toc62"/>
      <w:r>
        <w:t>السؤال 30:</w:t>
      </w:r>
      <w:bookmarkEnd w:id="118"/>
    </w:p>
    <w:p>
      <w:pPr>
        <w:pStyle w:val="BookText"/>
      </w:pPr>
      <w:r>
        <w:rPr>
          <w:rFonts w:ascii="Amiri" w:hAnsi="Amiri" w:eastAsia="Amiri" w:cs="Amiri"/>
          <w:lang w:bidi="ar-SA"/>
          <w:color w:val="111111"/>
          <w:sz w:val="28"/>
          <w:szCs w:val="28"/>
          <w:rtl/>
        </w:rPr>
        <w:t xml:space="preserve">هل تفجير المراقد المقدسة في سامراء من علامات الظهور، أم هذه حالة خاصة؟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إن ما يجري في العراق ككل هو من علامات الظهور الموصوفة، وهناك أحاديث متعددة فيها الكثير صحيح السند.</w:t>
      </w:r>
    </w:p>
    <w:p>
      <w:pPr>
        <w:pStyle w:val="BookText"/>
      </w:pPr>
      <w:r>
        <w:rPr>
          <w:rFonts w:ascii="Amiri" w:hAnsi="Amiri" w:eastAsia="Amiri" w:cs="Amiri"/>
          <w:lang w:bidi="ar-SA"/>
          <w:color w:val="111111"/>
          <w:sz w:val="28"/>
          <w:szCs w:val="28"/>
          <w:rtl/>
        </w:rPr>
        <w:t xml:space="preserve">بالنسبة إلى فاجعة سامراء وهذه الجريمة الكبرى والتي ليس لها في التاريخ شبيه، لأنها اعتداء على مقام المعصومين من أهل بيت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صلوات الله وسلامه عليهم، عندنا رواية يرويها أمالي المفيد وأمالي الشيخ الطوسي لكنها غير واضحة.</w:t>
      </w:r>
    </w:p>
    <w:p>
      <w:pPr>
        <w:pStyle w:val="BookText"/>
      </w:pPr>
      <w:r>
        <w:rPr>
          <w:rFonts w:ascii="IRNazanin" w:hAnsi="IRNazanin" w:eastAsia="IRNazanin" w:cs="IRNazanin"/>
          <w:lang w:bidi="fa-IR"/>
          <w:color w:val="111111"/>
          <w:sz w:val="28"/>
          <w:szCs w:val="28"/>
          <w:rtl/>
        </w:rPr>
        <w:t xml:space="preserve">ففي أمالي الشيخ الطوسي، عن أبي موسى المنصوري، قال: قال يوما الإمام علي بن محمد (عجل الله تعالی فرجه الشریف) : يا أبا موسى، أخرجت إلى سر من رأی کرها، ولو أخرجت عنها خرجت کرها. قال قلت: ولم يا سيدي؟ قال: لطيب هوائها وعذوبة مائها وقلة دائها. ثم قال: تخرب سر من رأى حتى يكون فيها خان، وبقال للمارة، وعلامة تدارك خرابها تدارك العمارة في مشهدي من بعدي. (أمالي الشيخ الطوسي 281).</w:t>
      </w:r>
    </w:p>
    <w:p>
      <w:pPr>
        <w:pStyle w:val="BookText"/>
      </w:pPr>
      <w:r>
        <w:rPr>
          <w:rFonts w:ascii="Amiri" w:hAnsi="Amiri" w:eastAsia="Amiri" w:cs="Amiri"/>
          <w:lang w:bidi="ar-SA"/>
          <w:color w:val="111111"/>
          <w:sz w:val="28"/>
          <w:szCs w:val="28"/>
          <w:rtl/>
        </w:rPr>
        <w:t xml:space="preserve">والبعض يفهم من عبارة وتدارك العمارة علامة ذلك وغرضها تدارك العمارة في مشهدي. لكن العبارة لا تعطي ذلك، ويبدو أنها عن ذلك الوقت لا عن وقت الظهور.</w:t>
      </w:r>
    </w:p>
    <w:p>
      <w:pPr>
        <w:pStyle w:val="BookText"/>
      </w:pPr>
      <w:r>
        <w:rPr>
          <w:rFonts w:ascii="Amiri" w:hAnsi="Amiri" w:eastAsia="Amiri" w:cs="Amiri"/>
          <w:lang w:bidi="ar-SA"/>
          <w:color w:val="111111"/>
          <w:sz w:val="28"/>
          <w:szCs w:val="28"/>
          <w:rtl/>
        </w:rPr>
        <w:t xml:space="preserve">بشكل عام ما يجري الآن يوجه العالم إلى أهل البيت وشيعتهم، وفي السنين الأخيرة وخاصة بعد سقوط الطاغية صدام توجهت أنظار العالم لتعرف من هم أهل البيت (عليهم السلام) ، وأخذ الناس يسألون عن شيعتهم.</w:t>
      </w:r>
    </w:p>
    <w:p>
      <w:pPr>
        <w:pStyle w:val="BookText"/>
      </w:pPr>
      <w:r>
        <w:rPr>
          <w:rFonts w:ascii="Amiri" w:hAnsi="Amiri" w:eastAsia="Amiri" w:cs="Amiri"/>
          <w:lang w:bidi="ar-SA"/>
          <w:color w:val="111111"/>
          <w:sz w:val="28"/>
          <w:szCs w:val="28"/>
          <w:rtl/>
        </w:rPr>
        <w:t xml:space="preserve">الفضائيات كانت تعطي خبر عاشوراء موجزا محرفا، فلما سقط الطاغية وكانت مناسبة الأربعين، وقعت تحت الأضواء العالمية، فرأى العالم الملايين تتوجه إلى الحسين (عليه السلام) فصارت عاشوراء غير ما كانت عليه سابقا، صارت قضية ملايين الناس يأتون مشيا إلى الإمام الحسين (عليه السلام) .</w:t>
      </w:r>
    </w:p>
    <w:p>
      <w:pPr>
        <w:pStyle w:val="BookText"/>
      </w:pPr>
      <w:r>
        <w:rPr>
          <w:rFonts w:ascii="IRNazanin" w:hAnsi="IRNazanin" w:eastAsia="IRNazanin" w:cs="IRNazanin"/>
          <w:lang w:bidi="fa-IR"/>
          <w:color w:val="111111"/>
          <w:sz w:val="28"/>
          <w:szCs w:val="28"/>
          <w:rtl/>
        </w:rPr>
        <w:t xml:space="preserve">وأصبحت قضية سبط الرسول (عجل الله تعالی فرجه الشریف) وواجب المسلمين تجاهه،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9325_198631"/>
    <w:bookmarkEnd w:id="33"/>
    <w:p>
      <w:pPr>
        <w:pStyle w:val="BookText"/>
      </w:pPr>
      <w:r>
        <w:rPr>
          <w:rFonts w:ascii="Amiri" w:hAnsi="Amiri" w:eastAsia="Amiri" w:cs="Amiri"/>
          <w:lang w:bidi="ar-SA"/>
          <w:color w:val="111111"/>
          <w:sz w:val="28"/>
          <w:szCs w:val="28"/>
          <w:rtl/>
        </w:rPr>
        <w:t xml:space="preserve">وانتهى التعتيم الذي كان على الشيعة بسبب تسلط الأنظمة الظالمة المعادية.</w:t>
      </w:r>
    </w:p>
    <w:p>
      <w:pPr>
        <w:pStyle w:val="Heading2"/>
      </w:pPr>
      <w:bookmarkStart w:id="119" w:name="_Toc63"/>
      <w:r>
        <w:t>أمريكا وإسرائيل</w:t>
      </w:r>
      <w:bookmarkEnd w:id="119"/>
    </w:p>
    <w:p>
      <w:pPr>
        <w:pStyle w:val="Heading3"/>
      </w:pPr>
      <w:bookmarkStart w:id="120" w:name="_Toc64"/>
      <w:r>
        <w:t>السؤال رقم 31:</w:t>
      </w:r>
      <w:bookmarkEnd w:id="120"/>
    </w:p>
    <w:p>
      <w:pPr>
        <w:pStyle w:val="BookText"/>
      </w:pPr>
      <w:r>
        <w:rPr>
          <w:rFonts w:ascii="Amiri" w:hAnsi="Amiri" w:eastAsia="Amiri" w:cs="Amiri"/>
          <w:lang w:bidi="ar-SA"/>
          <w:color w:val="111111"/>
          <w:sz w:val="28"/>
          <w:szCs w:val="28"/>
          <w:rtl/>
        </w:rPr>
        <w:t xml:space="preserve">ماهو موقف الدول الأوروبية من ظهور الإمام الحجة (عليه السلام) وخاصة أمريكا وإسرائيل وما هو دورهما؟</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ستكون هناك حرب بين الإمام (عليه السلام) من جهة والسفياني وإسرائيل من جهة أخرى لأنهما العدوين الرئيسيين له (عليه السلام)، إسرائيل تكون متحالفة استراتيجيا مع النواصب، ويكون السفياني واجهتها في حرب الإمام سلام الله عليه ويشير إلى ذلك أن معركة دمشق تشمل طبرية والقدس، وعند انتصار الإمام (عليه السلام) على السفياني يدخل القدس، وفي رواية في كتاب نعیم بن حماد أنه يدخل المهدي بيت المقدس وحرسه ست وثلاثون ألفا.</w:t>
      </w:r>
    </w:p>
    <w:p>
      <w:pPr>
        <w:pStyle w:val="BookText"/>
      </w:pPr>
      <w:r>
        <w:rPr>
          <w:rFonts w:ascii="Amiri" w:hAnsi="Amiri" w:eastAsia="Amiri" w:cs="Amiri"/>
          <w:lang w:bidi="ar-SA"/>
          <w:color w:val="111111"/>
          <w:sz w:val="28"/>
          <w:szCs w:val="28"/>
          <w:rtl/>
        </w:rPr>
        <w:t xml:space="preserve">وأما الدول الغربية فتكون عندما يظهر الإمام صلوات الله عليه قلقة ومشغولة بالهرج الذي يسودها (هرج الروم) وتفاجأ بسرعة حركة الإمام (عليه السلام) فهو في ثمانية أشهر يمد نفوذه إلى البلاد العربية والإسلامية ويهزم اسرائيل، ويدخل القدس.</w:t>
      </w:r>
    </w:p>
    <w:p>
      <w:pPr>
        <w:pStyle w:val="BookText"/>
      </w:pPr>
      <w:r>
        <w:rPr>
          <w:rFonts w:ascii="Amiri" w:hAnsi="Amiri" w:eastAsia="Amiri" w:cs="Amiri"/>
          <w:lang w:bidi="ar-SA"/>
          <w:color w:val="111111"/>
          <w:sz w:val="28"/>
          <w:szCs w:val="28"/>
          <w:rtl/>
        </w:rPr>
        <w:t xml:space="preserve">عندها يبدأ الغرب يحشد قواته لحرب الإمام على الساحل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حيفا إلى أنطاكية، أي سواحل فلسطين ولبنان وسورية وتركية وفي أثناء ذلك ينزل عيسی (عليه السلام) ، فينشغل الغرب بنزوله وكلهم يؤمنون به حتى اليهود كما قال الله تعالى: «وَإِن مِّنْ أَهْلِ الْکِتبِ إِلَّا لَیُؤْمِنَنَّ بِهِ قَبْلَ مَوْتِهِ وَیَوْمَ الْقِیمَهِ یَکُونُ عَلَیْهِمْ شَهِیداً». (النساء 159). ولايبعد أن يكون نزول المسيح (عليه السلام) عندهم، لأن الأئمة من أهل البيت (عليهم السلام) ما قالوا ينزل في الشام، فربما ينزل في الفاتيكان مثلا، أو في مكان في أوروبا وفي أي عاصمة، ولا بد أن يعم الغرب مظاهرات مليونية تنادي باسم (جيزوس جیزوس) وأول ما يطرحه نبي الله عیسی سلام الله عليه أنه يقترح على الغربيين توقيع هدنة وصلح مع المهدي، فيقبلون. ويرسل المهدي (عليه السلام) مفاوضين، ويتم الصلح لعشر سنين، ويعم الهدوء وينعم الناس في العالم بالسلام سبع سنين، والإمام (عليه السلام) يبني دولته ويطور العلوم، وتكون كل البلاد العربية بيده طيلة هذة الفترة.</w:t>
      </w:r>
    </w:p>
    <w:p>
      <w:pPr>
        <w:pStyle w:val="BookText"/>
      </w:pPr>
      <w:r>
        <w:rPr>
          <w:rFonts w:ascii="IRNazanin" w:hAnsi="IRNazanin" w:eastAsia="IRNazanin" w:cs="IRNazanin"/>
          <w:lang w:bidi="fa-IR"/>
          <w:color w:val="111111"/>
          <w:sz w:val="28"/>
          <w:szCs w:val="28"/>
          <w:rtl/>
        </w:rPr>
        <w:t xml:space="preserve">وفي هذه السبع السنين يعمل نبي الله عيسى (عليه السلام) في المجتمعات الغربية ويحدث فيها تحولا كبيرة، وأخيرا يرى الحكام الغربيون أن المجتمعات الغربية أصبحت قسمين، قسم مع عيسی (عليه السلام) وقسم مع حكوماتهم، فيقررون نقض عهد الصلح وحرب الإمام المهدي سلام الله عليه ويحشدون للحرب، وتكون حرب الملحمة الكبرى الموعودة، وهي حرب قوية طاحنة، ولا يستطيع نبي الله عيسى أن يثنيهم عن الحرب، فيعلن موقفه مع الإمام (عليه السلام) ويأتي إليه ويصلي خلفه. وتقع المعركة الكبرى الفاصلة، وينتصر فيها الإمام (عليه السلام)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9325_198633"/>
    <w:bookmarkEnd w:id="34"/>
    <w:p>
      <w:pPr>
        <w:pStyle w:val="BookText"/>
      </w:pPr>
      <w:r>
        <w:rPr>
          <w:rFonts w:ascii="IRNazanin" w:hAnsi="IRNazanin" w:eastAsia="IRNazanin" w:cs="IRNazanin"/>
          <w:lang w:bidi="fa-IR"/>
          <w:color w:val="111111"/>
          <w:sz w:val="28"/>
          <w:szCs w:val="28"/>
          <w:rtl/>
        </w:rPr>
        <w:t xml:space="preserve">وبعدها يذهب مع عيسی (عليه السلام) إلى عواصم الروم ويستقبلهما جماهيرها بالتكبير، ويسقطون حكوماتهم، ويقيمون حكومات موالية النبي الله عيسى والإمام المهدي (عليه السلام)</w:t>
      </w:r>
    </w:p>
    <w:p>
      <w:pPr>
        <w:pStyle w:val="Heading2"/>
      </w:pPr>
      <w:bookmarkStart w:id="121" w:name="_Toc65"/>
      <w:r>
        <w:t>الأبدال</w:t>
      </w:r>
      <w:bookmarkEnd w:id="121"/>
    </w:p>
    <w:p>
      <w:pPr>
        <w:pStyle w:val="Heading3"/>
      </w:pPr>
      <w:bookmarkStart w:id="122" w:name="_Toc66"/>
      <w:r>
        <w:t>السؤال رقم32:</w:t>
      </w:r>
      <w:bookmarkEnd w:id="122"/>
    </w:p>
    <w:p>
      <w:pPr>
        <w:pStyle w:val="BookText"/>
      </w:pPr>
      <w:r>
        <w:rPr>
          <w:rFonts w:ascii="Amiri" w:hAnsi="Amiri" w:eastAsia="Amiri" w:cs="Amiri"/>
          <w:lang w:bidi="ar-SA"/>
          <w:color w:val="111111"/>
          <w:sz w:val="28"/>
          <w:szCs w:val="28"/>
          <w:rtl/>
        </w:rPr>
        <w:t xml:space="preserve">من هم الأبدال وكم عددهم؟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الأبدال أصلهم من حديث الإمام الصادق (عليه السلام): لابد للغلام من غيبة ونعم المنزل طيبة وما بثلاثين من وحشة، فهم ثلاثون مؤمنا يلتقي بهم الإمام (عليه السلام) في غيبته، ويعيشون أعمارهم الطبيعية، وكلما مات منهم واحد استبدل بغيره، ولذلك يسمون الأبدال.</w:t>
      </w:r>
    </w:p>
    <w:p>
      <w:pPr>
        <w:pStyle w:val="BookText"/>
      </w:pPr>
      <w:r>
        <w:rPr>
          <w:rFonts w:ascii="Amiri" w:hAnsi="Amiri" w:eastAsia="Amiri" w:cs="Amiri"/>
          <w:lang w:bidi="ar-SA"/>
          <w:color w:val="111111"/>
          <w:sz w:val="28"/>
          <w:szCs w:val="28"/>
          <w:rtl/>
        </w:rPr>
        <w:t xml:space="preserve">فأصحاب الإمام صلوات الله وسلامه عليه مرة يكون المقصود بهم أصحابه الآن في غيبته الكبرى صلوات الله وسلامه عليه، وهؤلاء هم الأبدال.. (المعجم الموضوعي لأحاديث الإمام المهدي (عليه السلام) 307).</w:t>
      </w:r>
    </w:p>
    <w:p>
      <w:pPr>
        <w:pStyle w:val="BookText"/>
      </w:pPr>
      <w:r>
        <w:rPr>
          <w:rFonts w:ascii="Amiri" w:hAnsi="Amiri" w:eastAsia="Amiri" w:cs="Amiri"/>
          <w:lang w:bidi="ar-SA"/>
          <w:color w:val="111111"/>
          <w:sz w:val="28"/>
          <w:szCs w:val="28"/>
          <w:rtl/>
        </w:rPr>
        <w:t xml:space="preserve">وهم أصحابه الآن، مع الخضر وربما آخرين أيضا، هؤلاء ما ورد عندنا فيهم صفات معينة، ولم أجد أن في كف أحدهم خالا.</w:t>
      </w:r>
    </w:p>
    <w:p>
      <w:pPr>
        <w:pStyle w:val="BookText"/>
      </w:pPr>
      <w:r>
        <w:rPr>
          <w:rFonts w:ascii="Amiri" w:hAnsi="Amiri" w:eastAsia="Amiri" w:cs="Amiri"/>
          <w:lang w:bidi="ar-SA"/>
          <w:color w:val="111111"/>
          <w:sz w:val="28"/>
          <w:szCs w:val="28"/>
          <w:rtl/>
        </w:rPr>
        <w:t xml:space="preserve">أما بعد ظهوره صلوات الله وسلامه عليه فله أصحابهالخاصون الذين يجمعهم الله له من أقاصي الأرض في ليلة واحدة. (المعجم الموضوعي لأحاديث الإمام المهدي (عليه السلام) 512).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مئة وثلاثة عشر، هؤلاء قمة الإنسانية ونخبة العالم، وهؤلاء وزراؤه وأولياؤه، وقادة جيشه، وفيهم مميزات غير عادية.</w:t>
      </w:r>
    </w:p>
    <w:p>
      <w:pPr>
        <w:pStyle w:val="BookText"/>
      </w:pPr>
      <w:r>
        <w:rPr>
          <w:rFonts w:ascii="Amiri" w:hAnsi="Amiri" w:eastAsia="Amiri" w:cs="Amiri"/>
          <w:lang w:bidi="ar-SA"/>
          <w:color w:val="111111"/>
          <w:sz w:val="28"/>
          <w:szCs w:val="28"/>
          <w:rtl/>
        </w:rPr>
        <w:t xml:space="preserve">ويظهر أن كل واحد منهم عنده الإسم الأعظم، هؤلاء أنصار من الدرجة الأولى ثم يختار له أنصار، في مكة يختار له عشرة الاف، وفي المدينة وفي العراق إذن أصحابه وأنصاره بمستويات ودائرتهم واسعة هذا بعد ظهوره (عليه السلام).</w:t>
      </w:r>
    </w:p>
    <w:p>
      <w:pPr>
        <w:pStyle w:val="BookText"/>
      </w:pPr>
      <w:r>
        <w:rPr>
          <w:rFonts w:ascii="Amiri" w:hAnsi="Amiri" w:eastAsia="Amiri" w:cs="Amiri"/>
          <w:lang w:bidi="ar-SA"/>
          <w:color w:val="111111"/>
          <w:sz w:val="28"/>
          <w:szCs w:val="28"/>
          <w:rtl/>
        </w:rPr>
        <w:t xml:space="preserve">أما الأبدال وأقلهم ثلاثون فهؤلاء يلتقون بالإمام (عليه السلام) ويقومون بمهام يوكلها إليهم في أقاصي الأرض، ولا يحتاجون في تنقلهم إلى وسائلنا العادية لا جواز سفر، ولا سمات دخول، ولا تذكرة، ولا طائرة، عندهم وسائلهم التي يعلمهم إياها الإمام (عليه السلام) في تنقلاتهم وأداء أدوارهم، وممكن أن يكون الواحد منهم يشغل معه آخرين.</w:t>
      </w:r>
    </w:p>
    <w:p>
      <w:pPr>
        <w:pStyle w:val="BookText"/>
      </w:pPr>
      <w:r>
        <w:rPr>
          <w:rFonts w:ascii="Amiri" w:hAnsi="Amiri" w:eastAsia="Amiri" w:cs="Amiri"/>
          <w:lang w:bidi="ar-SA"/>
          <w:color w:val="111111"/>
          <w:sz w:val="28"/>
          <w:szCs w:val="28"/>
          <w:rtl/>
        </w:rPr>
        <w:t xml:space="preserve">أما كيف ينضمون إليه، فقد سموا الأبدال لأن اعمارهم طبيعية، وكلما توفي منهم أحد يستبدل به غيره، ويبقى الأقل من العدد محفوظا، وعندما ينضم أحدهم إلى الأبدال يأخذونه.</w:t>
      </w:r>
    </w:p>
    <w:p>
      <w:pPr>
        <w:pStyle w:val="BookText"/>
      </w:pPr>
      <w:r>
        <w:rPr>
          <w:rFonts w:ascii="Amiri" w:hAnsi="Amiri" w:eastAsia="Amiri" w:cs="Amiri"/>
          <w:lang w:bidi="ar-SA"/>
          <w:color w:val="111111"/>
          <w:sz w:val="28"/>
          <w:szCs w:val="28"/>
          <w:rtl/>
        </w:rPr>
        <w:t xml:space="preserve">وعندي قصص أرويها مسندة أنه أحد الأبرار قال: وعدوني في ظهر الجمعة في المكان الفلاني، وكان واحد يراقبه ويتأمل، وفي الوقت المحدد رآه وهو ينظر إليه قد اختفى من أمامه وذهب!</w:t>
      </w:r>
    </w:p>
    <w:p>
      <w:pPr>
        <w:pStyle w:val="BookText"/>
      </w:pPr>
      <w:r>
        <w:rPr>
          <w:rFonts w:ascii="Amiri" w:hAnsi="Amiri" w:eastAsia="Amiri" w:cs="Amiri"/>
          <w:lang w:bidi="ar-SA"/>
          <w:color w:val="111111"/>
          <w:sz w:val="28"/>
          <w:szCs w:val="28"/>
          <w:rtl/>
        </w:rPr>
        <w:t xml:space="preserve">الإمام (عليه السلام) يرسل إليه أحدا ليأخذه فيغيب عن النظر، هؤلاء يعيشون عالمهم، ويقومون بمهامهم، وينقطعون عن الناس، نعم يظهرون للناس على حسب الحاجة والعمل، وأعرف عن أحد الأبدال أنه كان رآه شخص أمره الإمام أن يوصله من العراق إلى الحج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9325_198635"/>
    <w:bookmarkEnd w:id="35"/>
    <w:p>
      <w:pPr>
        <w:pStyle w:val="BookText"/>
      </w:pPr>
      <w:r>
        <w:rPr>
          <w:rFonts w:ascii="Amiri" w:hAnsi="Amiri" w:eastAsia="Amiri" w:cs="Amiri"/>
          <w:lang w:bidi="ar-SA"/>
          <w:color w:val="111111"/>
          <w:sz w:val="28"/>
          <w:szCs w:val="28"/>
          <w:rtl/>
        </w:rPr>
        <w:t xml:space="preserve">أوصله وأرجعه، ثم يقول بعد فترة رأيته وقال لي عندي وصية لك: أنا أتوفي في اليوم الفلاني والمكان الفلاني، وعندي كفني ولوازم دفني و مصارف دفني وتدفني، في المكان الفلاني.</w:t>
      </w:r>
    </w:p>
    <w:p>
      <w:pPr>
        <w:pStyle w:val="BookText"/>
      </w:pPr>
      <w:r>
        <w:rPr>
          <w:rFonts w:ascii="Amiri" w:hAnsi="Amiri" w:eastAsia="Amiri" w:cs="Amiri"/>
          <w:lang w:bidi="ar-SA"/>
          <w:color w:val="111111"/>
          <w:sz w:val="28"/>
          <w:szCs w:val="28"/>
          <w:rtl/>
        </w:rPr>
        <w:t xml:space="preserve">إذن هؤلاء ممكن أن يراهم الناس، ولكنهم غائبون شبيها بغيبة الإمام صلوات الله وسلامه عليه، ويقومون بأدوارهم ويظهرون عندما يريدون ويتخفون عن الناس عندما يريدون. عندهم هذه القدرة ويعيشون أعمارهم الطبيعية بعبادة ربهم وأداء واجبهم، رضوان الله عليهم .</w:t>
      </w:r>
    </w:p>
    <w:p>
      <w:pPr>
        <w:pStyle w:val="Heading2"/>
      </w:pPr>
      <w:bookmarkStart w:id="123" w:name="_Toc67"/>
      <w:r>
        <w:t>التوبة والظهور</w:t>
      </w:r>
      <w:bookmarkEnd w:id="123"/>
    </w:p>
    <w:p>
      <w:pPr>
        <w:pStyle w:val="Heading3"/>
      </w:pPr>
      <w:bookmarkStart w:id="124" w:name="_Toc68"/>
      <w:r>
        <w:t>سؤال رقم 33:</w:t>
      </w:r>
      <w:bookmarkEnd w:id="124"/>
    </w:p>
    <w:p>
      <w:pPr>
        <w:pStyle w:val="BookText"/>
      </w:pPr>
      <w:r>
        <w:rPr>
          <w:rFonts w:ascii="Amiri" w:hAnsi="Amiri" w:eastAsia="Amiri" w:cs="Amiri"/>
          <w:lang w:bidi="ar-SA"/>
          <w:color w:val="111111"/>
          <w:sz w:val="28"/>
          <w:szCs w:val="28"/>
          <w:rtl/>
        </w:rPr>
        <w:t xml:space="preserve">هل التوبة بعد الظهور غير مقبولة؟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باب التوبة يبقى مفتوحا والتوبة مقبولة إلى يوم القيامة، نعم توبة نوع من الطغاة تكون غير مقبولة، أما توبة عامة الناس فهي مفتوحة.</w:t>
      </w:r>
    </w:p>
    <w:p>
      <w:pPr>
        <w:pStyle w:val="BookText"/>
      </w:pPr>
      <w:r>
        <w:rPr>
          <w:rFonts w:ascii="Amiri" w:hAnsi="Amiri" w:eastAsia="Amiri" w:cs="Amiri"/>
          <w:lang w:bidi="ar-SA"/>
          <w:color w:val="111111"/>
          <w:sz w:val="28"/>
          <w:szCs w:val="28"/>
          <w:rtl/>
        </w:rPr>
        <w:t xml:space="preserve">الإمام (عليه السلام) يقيم الحد على بعض أعداء الله سبحانه، والبعض الآخر يتركهم ولا يقيم الحد عليهم، فعدم قبول التوبة من بعض الطغاة والمجرمين يتمكن منهم الإمام (عليه السلام) فيقولون تبنا للفرار من القصاص، فلا يقبل منهم بهذا المعنى.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9325_198636"/>
    <w:bookmarkEnd w:id="36"/>
    <w:p>
      <w:pPr>
        <w:pStyle w:val="Heading2"/>
      </w:pPr>
      <w:bookmarkStart w:id="125" w:name="_Toc69"/>
      <w:r>
        <w:t>مصير الشيطان</w:t>
      </w:r>
      <w:bookmarkEnd w:id="125"/>
    </w:p>
    <w:p>
      <w:pPr>
        <w:pStyle w:val="Heading3"/>
      </w:pPr>
      <w:bookmarkStart w:id="126" w:name="_Toc70"/>
      <w:r>
        <w:t>السؤال رقم34:</w:t>
      </w:r>
      <w:bookmarkEnd w:id="126"/>
    </w:p>
    <w:p>
      <w:pPr>
        <w:pStyle w:val="BookText"/>
      </w:pPr>
      <w:r>
        <w:rPr>
          <w:rFonts w:ascii="Amiri" w:hAnsi="Amiri" w:eastAsia="Amiri" w:cs="Amiri"/>
          <w:lang w:bidi="ar-SA"/>
          <w:color w:val="111111"/>
          <w:sz w:val="28"/>
          <w:szCs w:val="28"/>
          <w:rtl/>
        </w:rPr>
        <w:t xml:space="preserve">هل يقتل الشيطان في عصر الدولة المهدوية؟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ورد عندنا أن الشيطان ويقتل بيد الإمام المهدي (عليه السلام) وعند أهل السنة أن نبي الله عيسى (عليه السلام) يقتله. وفي رواية عندنا أن النبي (صلی الله علیه و آله و سلم) في إحدى رجعاته مع علي (عليه السلام)، يقتل الشيطان، و أنا أرجح هذه الرواية .</w:t>
      </w:r>
    </w:p>
    <w:p>
      <w:pPr>
        <w:pStyle w:val="BookText"/>
      </w:pPr>
      <w:r>
        <w:rPr>
          <w:rFonts w:ascii="Amiri" w:hAnsi="Amiri" w:eastAsia="Amiri" w:cs="Amiri"/>
          <w:lang w:bidi="ar-SA"/>
          <w:color w:val="111111"/>
          <w:sz w:val="28"/>
          <w:szCs w:val="28"/>
          <w:rtl/>
        </w:rPr>
        <w:t xml:space="preserve">في تفسير العياشي، عن وهب بن جميع مولى إسحق بن عمار قال: سألت أبا عبد الله الصادق (عليه السلام) عن قول إبليس:« قَالَ رَبِّ فَأَنظِرْنِی إِلَی یَوْمِ یُبْعَثُونَ * قَالَ فَإِنَّکَ مِنَ الْمُنظَرِینَ * إِلَی یَوْمِ الْوَقْتِ الْمَعْلُومِ» (الحجر: 36 - 38). جعلت فداك أي يوم هو؟ قال: يا وهب أتحسب أنه يوم يبعث الله فيه الناس؟ إن الله سبحانه أنظره إلى يوم يبعث فيه قانمنا، فإذا بعث الله قائمنا كان في مسجد الكوفة، وجاء إبليس حتى يجثو بين يديه على ركبتيه فيقول: يا ويله من هذا اليوم فيأخذ بناصيته فيضرب عنقه فذلك اليوم هو الوقت المعلوم. (تفسير العياشي 2/ 242).</w:t>
      </w:r>
    </w:p>
    <w:p>
      <w:pPr>
        <w:pStyle w:val="BookText"/>
      </w:pPr>
      <w:r>
        <w:rPr>
          <w:rFonts w:ascii="Amiri" w:hAnsi="Amiri" w:eastAsia="Amiri" w:cs="Amiri"/>
          <w:lang w:bidi="ar-SA"/>
          <w:color w:val="111111"/>
          <w:sz w:val="28"/>
          <w:szCs w:val="28"/>
          <w:rtl/>
        </w:rPr>
        <w:t xml:space="preserve">وفي تفسير القمي، عن أبي عبد الله (عليه السلام) في قول الله تبارك وتعالى: « قَالَ رَبِّ فَأَنظِرْنِی إِلَی یَوْمِ یُبْعَثُونَ * قَالَ فَإِنَّکَ مِنَ الْمُنظَرِینَ * إِلَی یَوْمِ الْوَقْتِ الْمَعْلُومِ»، قال: يوم الوقت المعلوم: يوم يذبحه رسول الله (صلی الله علیه و آله و سلم) على الصخرة التي في بيت المقدس. (تفسير القمي: 2/ 245).</w:t>
      </w:r>
    </w:p>
    <w:p>
      <w:pPr>
        <w:pStyle w:val="BookText"/>
      </w:pPr>
      <w:r>
        <w:rPr>
          <w:rFonts w:ascii="Amiri" w:hAnsi="Amiri" w:eastAsia="Amiri" w:cs="Amiri"/>
          <w:lang w:bidi="ar-SA"/>
          <w:color w:val="111111"/>
          <w:sz w:val="28"/>
          <w:szCs w:val="28"/>
          <w:rtl/>
        </w:rPr>
        <w:t xml:space="preserve">ولكن أولا: هذه الروايات أكثرها مراسيل، وثانيا: هذا لا يوثر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9325_198637"/>
    <w:bookmarkEnd w:id="37"/>
    <w:p>
      <w:pPr>
        <w:pStyle w:val="BookText"/>
      </w:pPr>
      <w:r>
        <w:rPr>
          <w:rFonts w:ascii="IRNazanin" w:hAnsi="IRNazanin" w:eastAsia="IRNazanin" w:cs="IRNazanin"/>
          <w:lang w:bidi="fa-IR"/>
          <w:color w:val="111111"/>
          <w:sz w:val="28"/>
          <w:szCs w:val="28"/>
          <w:rtl/>
        </w:rPr>
        <w:t xml:space="preserve">ولا يعني انتهاء المعاصي في ذلك العصر، لأن إبليس مصدر واحد من مصادر الشر والعصيان! والنفس الأمارة أيضا من مصادر الشر «وَنَفْس وَما سوّیها* فَأَلْهَمَها فُجُورَها وَتَقْویها» (الشمس: 7 - 8)، وكذلك الناس من مصادر الشر كما نقرأ في سورة الناس.</w:t>
      </w:r>
    </w:p>
    <w:p>
      <w:pPr>
        <w:pStyle w:val="BookText"/>
      </w:pPr>
      <w:r>
        <w:rPr>
          <w:rFonts w:ascii="Amiri" w:hAnsi="Amiri" w:eastAsia="Amiri" w:cs="Amiri"/>
          <w:lang w:bidi="ar-SA"/>
          <w:color w:val="111111"/>
          <w:sz w:val="28"/>
          <w:szCs w:val="28"/>
          <w:rtl/>
        </w:rPr>
        <w:t xml:space="preserve">فهناك ثلاث مصادر، ينقص منها مصدر واحد، وينقص بحسبه حساب الناس.</w:t>
      </w:r>
    </w:p>
    <w:p>
      <w:pPr>
        <w:pStyle w:val="Heading2"/>
      </w:pPr>
      <w:bookmarkStart w:id="127" w:name="_Toc71"/>
      <w:r>
        <w:t>قبر السيدة الزهراء (علیها السلام)</w:t>
      </w:r>
      <w:bookmarkEnd w:id="127"/>
    </w:p>
    <w:p>
      <w:pPr>
        <w:pStyle w:val="Heading3"/>
      </w:pPr>
      <w:bookmarkStart w:id="128" w:name="_Toc72"/>
      <w:r>
        <w:t>سؤال رقم 35:</w:t>
      </w:r>
      <w:bookmarkEnd w:id="128"/>
    </w:p>
    <w:p>
      <w:pPr>
        <w:pStyle w:val="BookText"/>
      </w:pPr>
      <w:r>
        <w:rPr>
          <w:rFonts w:ascii="Amiri" w:hAnsi="Amiri" w:eastAsia="Amiri" w:cs="Amiri"/>
          <w:lang w:bidi="ar-SA"/>
          <w:color w:val="111111"/>
          <w:sz w:val="28"/>
          <w:szCs w:val="28"/>
          <w:rtl/>
        </w:rPr>
        <w:t xml:space="preserve">هل يظهر الإمام (عليه السلام) قبر الزهراء سلام الله عليها؟</w:t>
      </w:r>
    </w:p>
    <w:p>
      <w:pPr>
        <w:pStyle w:val="BookText"/>
      </w:pPr>
      <w:r>
        <w:rPr>
          <w:rFonts w:ascii="Amiri" w:hAnsi="Amiri" w:eastAsia="Amiri" w:cs="Amiri"/>
          <w:lang w:bidi="ar-SA"/>
          <w:color w:val="111111"/>
          <w:sz w:val="28"/>
          <w:szCs w:val="28"/>
          <w:rtl/>
        </w:rPr>
        <w:t xml:space="preserve">الشيخ الكوراني :</w:t>
      </w:r>
    </w:p>
    <w:p>
      <w:pPr>
        <w:pStyle w:val="BookText"/>
      </w:pPr>
      <w:r>
        <w:rPr>
          <w:rFonts w:ascii="IRNazanin" w:hAnsi="IRNazanin" w:eastAsia="IRNazanin" w:cs="IRNazanin"/>
          <w:lang w:bidi="fa-IR"/>
          <w:color w:val="111111"/>
          <w:sz w:val="28"/>
          <w:szCs w:val="28"/>
          <w:rtl/>
        </w:rPr>
        <w:t xml:space="preserve">ما رأيت نصا صريحا في أنه (عليه السلام) يظهر قبر السيدة الزهراء سلام الله عليها. ومن المؤكد أنه تنتهي التقية عند ظهوره (عليه السلام) وأنه يظهر ظلامة أهل البيت والزهراء (علیها السلام) ويحاكم ظالميهم. وبمقتضی هذا قال بعضهم إن الإمام المهدي (عليه السلام) يظهر قبر الزهراء (علیها السلام) ولكنه لايوجد عندنا رواية تنص عليه.</w:t>
      </w:r>
    </w:p>
    <w:p>
      <w:pPr>
        <w:pStyle w:val="BookText"/>
      </w:pPr>
      <w:r>
        <w:rPr>
          <w:rFonts w:ascii="IRNazanin" w:hAnsi="IRNazanin" w:eastAsia="IRNazanin" w:cs="IRNazanin"/>
          <w:lang w:bidi="fa-IR"/>
          <w:color w:val="111111"/>
          <w:sz w:val="28"/>
          <w:szCs w:val="28"/>
          <w:rtl/>
        </w:rPr>
        <w:t xml:space="preserve">والإمام روحي فداه حتما يعرف مكان قبرها ويزوره وعندما يظهر يعلن مظلومية السيدة فاطمة (علیها السلام) ويكشف للناس أسرار كانت مخفية ومكتومة ويعترض عليه البعض من شدة مايكشف من أمور تنافي الوحدة الأسلامية في نظرهم لأنهم يريدون ولاية بلا براءة 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19325_198638"/>
    <w:bookmarkEnd w:id="38"/>
    <w:p>
      <w:pPr>
        <w:pStyle w:val="BookText"/>
      </w:pPr>
      <w:r>
        <w:rPr>
          <w:rFonts w:ascii="Amiri" w:hAnsi="Amiri" w:eastAsia="Amiri" w:cs="Amiri"/>
          <w:lang w:bidi="ar-SA"/>
          <w:color w:val="111111"/>
          <w:sz w:val="28"/>
          <w:szCs w:val="28"/>
          <w:rtl/>
        </w:rPr>
        <w:t xml:space="preserve">أعداء أهل البيت (عليهم السلام) .</w:t>
      </w:r>
    </w:p>
    <w:p>
      <w:pPr>
        <w:pStyle w:val="BookText"/>
      </w:pPr>
      <w:r>
        <w:rPr>
          <w:rFonts w:ascii="IRNazanin" w:hAnsi="IRNazanin" w:eastAsia="IRNazanin" w:cs="IRNazanin"/>
          <w:lang w:bidi="fa-IR"/>
          <w:color w:val="111111"/>
          <w:sz w:val="28"/>
          <w:szCs w:val="28"/>
          <w:rtl/>
        </w:rPr>
        <w:t xml:space="preserve">وإظهار قبر الزهراء (علیها السلام) ذلك موکول إليه حسب المصلحة التي يراها، وهو يظهر مظلومیتها للعالم ويظهر مقامها الذي جهله القوم وحتى قبور أئمة البقيع (عليهم السلام) الإمام يمكن أن يأمر ببناء قبورهم وهذا لاشك فيه لأنه سوف يقوم بأمور وأعمال كانت مخفية عن الأجيال سوف تحدث هزة عند الناس.</w:t>
      </w:r>
    </w:p>
    <w:p>
      <w:pPr>
        <w:pStyle w:val="Heading2"/>
      </w:pPr>
      <w:bookmarkStart w:id="129" w:name="_Toc73"/>
      <w:r>
        <w:t>كيف نطلب من الإمام (عليه السلام)</w:t>
      </w:r>
      <w:bookmarkEnd w:id="129"/>
    </w:p>
    <w:p>
      <w:pPr>
        <w:pStyle w:val="Heading3"/>
      </w:pPr>
      <w:bookmarkStart w:id="130" w:name="_Toc74"/>
      <w:r>
        <w:t>السؤال رقم 36:</w:t>
      </w:r>
      <w:bookmarkEnd w:id="130"/>
    </w:p>
    <w:p>
      <w:pPr>
        <w:pStyle w:val="BookText"/>
      </w:pPr>
      <w:r>
        <w:rPr>
          <w:rFonts w:ascii="Amiri" w:hAnsi="Amiri" w:eastAsia="Amiri" w:cs="Amiri"/>
          <w:lang w:bidi="ar-SA"/>
          <w:color w:val="111111"/>
          <w:sz w:val="28"/>
          <w:szCs w:val="28"/>
          <w:rtl/>
        </w:rPr>
        <w:t xml:space="preserve">كيف نطلب من النبي والائمة (عليهم السلام) حوائجنا، وبأي أسلوب نطلب من إمام زماننا (عليه السلام)؟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هناك صيغ في الأدعية وردت مثل: يا وجيها عند الله اشفع لنا عند الله. ومثل: اللهم إني أتوجه إليك بنبيك محمد وأهل بيته الطاهرين، واعتقادي أنه لابد أن نخاطبهم بما يتناسب مع مقاماتهم (عليهم السلام) .</w:t>
      </w:r>
    </w:p>
    <w:p>
      <w:pPr>
        <w:pStyle w:val="BookText"/>
      </w:pPr>
      <w:r>
        <w:rPr>
          <w:rFonts w:ascii="IRNazanin" w:hAnsi="IRNazanin" w:eastAsia="IRNazanin" w:cs="IRNazanin"/>
          <w:lang w:bidi="fa-IR"/>
          <w:color w:val="111111"/>
          <w:sz w:val="28"/>
          <w:szCs w:val="28"/>
          <w:rtl/>
        </w:rPr>
        <w:t xml:space="preserve">بعض الناس يقسمون على الأئمة ويتشددون، فيقولون مثلا: أقسم عليك بظلامة جدتك الزهراء علیها السلام، أقسم عليك بدم الحسین، أقسم عليك بكذا، وهذا أسلوب غير محبب، لماذا تلح وتقسم وتتشدد؟ أطلب بأدب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19325_198639"/>
    <w:bookmarkEnd w:id="39"/>
    <w:p>
      <w:pPr>
        <w:pStyle w:val="BookText"/>
      </w:pPr>
      <w:r>
        <w:rPr>
          <w:rFonts w:ascii="Amiri" w:hAnsi="Amiri" w:eastAsia="Amiri" w:cs="Amiri"/>
          <w:lang w:bidi="ar-SA"/>
          <w:color w:val="111111"/>
          <w:sz w:val="28"/>
          <w:szCs w:val="28"/>
          <w:rtl/>
        </w:rPr>
        <w:t xml:space="preserve">وكذلك في إلحاحهم على الله سبحانه وتعالى قد يخرجون عن الأدب أيضا، ومن أدب السؤال مع الإمام والتوسط به إلى الله عز وجل أن تحفظ مقامه، تحفظ أسلوب خطابك له، ويكون طلبك عرضا وليس إلزاما، فتقول مثلا: ياسيدي ومولاي أنت مقامك عند الله عظيم وكبير، فأرجو أنه تشفع لي في هذه الحاجة.</w:t>
      </w:r>
    </w:p>
    <w:p>
      <w:pPr>
        <w:pStyle w:val="BookText"/>
      </w:pPr>
      <w:r>
        <w:rPr>
          <w:rFonts w:ascii="Amiri" w:hAnsi="Amiri" w:eastAsia="Amiri" w:cs="Amiri"/>
          <w:lang w:bidi="ar-SA"/>
          <w:color w:val="111111"/>
          <w:sz w:val="28"/>
          <w:szCs w:val="28"/>
          <w:rtl/>
        </w:rPr>
        <w:t xml:space="preserve">أما الإصرار والإلزام واستعمال أنواع القسم، كأنه يتعامل معإنسان عادي في معاملة تجارية. فهذا لا أفضله للمؤمن ابدا.</w:t>
      </w:r>
    </w:p>
    <w:p>
      <w:pPr>
        <w:pStyle w:val="BookText"/>
      </w:pPr>
      <w:r>
        <w:rPr>
          <w:rFonts w:ascii="Amiri" w:hAnsi="Amiri" w:eastAsia="Amiri" w:cs="Amiri"/>
          <w:lang w:bidi="ar-SA"/>
          <w:color w:val="111111"/>
          <w:sz w:val="28"/>
          <w:szCs w:val="28"/>
          <w:rtl/>
        </w:rPr>
        <w:t xml:space="preserve">وهنا مسألة أخرى: هي الحالة الروحية لمن يسأل، حالة التوجه وفي النصوص «توجهوا إلى الله» «توجهوا بنا إلى الله» «توجهوا إلينا لتخاطبونا» إذن حالة التوجه القلبي وحالة الإضطرار والإنقطاع نوع من الخطاب، خطاب الإستغاثة هذا لاإشكال إنه مؤثر، ويشعر به ويحس به المعصوم صلوات الله عليه. ويكون بحالاته الثلاث المتقدمة، وكلها صحيحة.</w:t>
      </w:r>
    </w:p>
    <w:p>
      <w:pPr>
        <w:pStyle w:val="Heading2"/>
      </w:pPr>
      <w:bookmarkStart w:id="131" w:name="_Toc75"/>
      <w:r>
        <w:t>الآثار والمواريث عند الإمام (عليه السلام)</w:t>
      </w:r>
      <w:bookmarkEnd w:id="131"/>
    </w:p>
    <w:p>
      <w:pPr>
        <w:pStyle w:val="Heading3"/>
      </w:pPr>
      <w:bookmarkStart w:id="132" w:name="_Toc76"/>
      <w:r>
        <w:t>السؤال رقم 37:</w:t>
      </w:r>
      <w:bookmarkEnd w:id="132"/>
    </w:p>
    <w:p>
      <w:pPr>
        <w:pStyle w:val="BookText"/>
      </w:pPr>
      <w:r>
        <w:rPr>
          <w:rFonts w:ascii="IRNazanin" w:hAnsi="IRNazanin" w:eastAsia="IRNazanin" w:cs="IRNazanin"/>
          <w:lang w:bidi="fa-IR"/>
          <w:color w:val="111111"/>
          <w:sz w:val="28"/>
          <w:szCs w:val="28"/>
          <w:rtl/>
        </w:rPr>
        <w:t xml:space="preserve">تذكر بعض الأحاديث الشريفة أنه تكون مع الإمام المهدي صلوات الله وسلامه عليه عند ظهوره فرس النبي الأكرم (صلی الله علیه و آله و سلم) المسمى ظاهرة اليربوع، وناقته العضباء وبغلته الدلدل، وحماره اليعفورونجيبه البراق، وهل الحيوانات الآنفة الذكر حية إلى يومنا هذا، أو أن الإمام يقوم بإحيائها أو إذا أحياها الله تبارك تعالى له ثم ما هي الحكمة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تكون هذه الحيوانات مع الإمام المهدي (عليه السلام) عند ظهوره، ولا يعلم أنه ستكون هذه من وسائل النقل المألوفة في زمان الظهور؟</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ورد أنها كانت لرسول الله (صلی الله علیه و آله و سلم) ناقته العضباء التي هاجر عليها، والتي قال دعوها فأنها مأمورة وحطت مكان المسجد الشريف في المدينة، وكلها من الحيوانات إلا البراق، لأنه الأجهزة الربانية التي تخص السماء ولا تخص الأرض.</w:t>
      </w:r>
    </w:p>
    <w:p>
      <w:pPr>
        <w:pStyle w:val="BookText"/>
      </w:pPr>
      <w:r>
        <w:rPr>
          <w:rFonts w:ascii="Amiri" w:hAnsi="Amiri" w:eastAsia="Amiri" w:cs="Amiri"/>
          <w:lang w:bidi="ar-SA"/>
          <w:color w:val="111111"/>
          <w:sz w:val="28"/>
          <w:szCs w:val="28"/>
          <w:rtl/>
        </w:rPr>
        <w:t xml:space="preserve">لم أدقق في سند الرواية التي تقول أنها تكون مع الإمام (عليه السلام) ولابد أن يحييها.</w:t>
      </w:r>
    </w:p>
    <w:p>
      <w:pPr>
        <w:pStyle w:val="BookText"/>
      </w:pPr>
      <w:r>
        <w:rPr>
          <w:rFonts w:ascii="IRNazanin" w:hAnsi="IRNazanin" w:eastAsia="IRNazanin" w:cs="IRNazanin"/>
          <w:lang w:bidi="fa-IR"/>
          <w:color w:val="111111"/>
          <w:sz w:val="28"/>
          <w:szCs w:val="28"/>
          <w:rtl/>
        </w:rPr>
        <w:t xml:space="preserve">فإن صحت رواية فرس النبي (صلی الله علیه و آله و سلم) فيكون إحياؤها آية، لكن سند هذه الرواية غير تام.</w:t>
      </w:r>
    </w:p>
    <w:p>
      <w:pPr>
        <w:pStyle w:val="BookText"/>
      </w:pPr>
      <w:r>
        <w:rPr>
          <w:rFonts w:ascii="IRNazanin" w:hAnsi="IRNazanin" w:eastAsia="IRNazanin" w:cs="IRNazanin"/>
          <w:lang w:bidi="fa-IR"/>
          <w:color w:val="111111"/>
          <w:sz w:val="28"/>
          <w:szCs w:val="28"/>
          <w:rtl/>
        </w:rPr>
        <w:t xml:space="preserve">نعم عندما يظهر الإمام صلوات الله وسلامه عليه، يظهر مجموعة علامات ومعجزات، من ذلك مواریث رسول الله (صلی الله علیه و آله و سلم)، أي الكتب التي كتبها بإملائه وخط علي (عليه السلام) العهد المعهود من رسول الله (صلی الله علیه و آله و سلم) لولده الإمام المهدي (عليه السلام)، وكذلك يظهر أمورة للناس خاصة عندما يأتي إلى المدينة بعد حوالي شهرين من ظهوره صلوات الله عليه، ولعله ليثبت للناس ما حدث يريهم الكثير من أفلام ذلك الوقت تكشف ما جرى، وكما يحيي الله أهل الكهف، ويأتون إلى الإمام (عليه السلام) ويكونون معه.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19325_198641"/>
    <w:bookmarkEnd w:id="40"/>
    <w:p>
      <w:pPr>
        <w:pStyle w:val="Heading2"/>
      </w:pPr>
      <w:bookmarkStart w:id="133" w:name="_Toc77"/>
      <w:r>
        <w:t>حياة الإمام (عليه السلام) في عصر الغيبة</w:t>
      </w:r>
      <w:bookmarkEnd w:id="133"/>
    </w:p>
    <w:p>
      <w:pPr>
        <w:pStyle w:val="Heading3"/>
      </w:pPr>
      <w:bookmarkStart w:id="134" w:name="_Toc78"/>
      <w:r>
        <w:t>السؤال رقم38:</w:t>
      </w:r>
      <w:bookmarkEnd w:id="134"/>
    </w:p>
    <w:p>
      <w:pPr>
        <w:pStyle w:val="BookText"/>
      </w:pPr>
      <w:r>
        <w:rPr>
          <w:rFonts w:ascii="Amiri" w:hAnsi="Amiri" w:eastAsia="Amiri" w:cs="Amiri"/>
          <w:lang w:bidi="ar-SA"/>
          <w:color w:val="111111"/>
          <w:sz w:val="28"/>
          <w:szCs w:val="28"/>
          <w:rtl/>
        </w:rPr>
        <w:t xml:space="preserve">هل يمكن أن يطرأ المرض والحالات الطبيعية، الشيخوخة وغير ذلك، على الإمام (عليه السلام)؟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عندنا نصوص تكشف عن أبعاد حياة الإمام (عليه السلام) وأنها حياة خاصة، فمسكنه المدينة وهو يتنقل في العالم حسب ما يجب عليه، حسب الأمر الإلهي، حسب المهمة الموكلة إليه، ويتنقل لغرض الحج والزيارة وما شابه ذلك.</w:t>
      </w:r>
    </w:p>
    <w:p>
      <w:pPr>
        <w:pStyle w:val="BookText"/>
      </w:pPr>
      <w:r>
        <w:rPr>
          <w:rFonts w:ascii="Amiri" w:hAnsi="Amiri" w:eastAsia="Amiri" w:cs="Amiri"/>
          <w:lang w:bidi="ar-SA"/>
          <w:color w:val="111111"/>
          <w:sz w:val="28"/>
          <w:szCs w:val="28"/>
          <w:rtl/>
        </w:rPr>
        <w:t xml:space="preserve">بالنسبة لبدنه صلوات الله وسلامه عليه وعلى آباءه، فقد ورد عن الإمام الرضا (عليه السلام) يقول أنه قوي البنية حتى أنه لو مد يده إلى أعظم شجرة لقلعها معناه بنيته غير عادية هذه من ناحية.</w:t>
      </w:r>
    </w:p>
    <w:p>
      <w:pPr>
        <w:pStyle w:val="BookText"/>
      </w:pPr>
      <w:r>
        <w:rPr>
          <w:rFonts w:ascii="IRNazanin" w:hAnsi="IRNazanin" w:eastAsia="IRNazanin" w:cs="IRNazanin"/>
          <w:lang w:bidi="fa-IR"/>
          <w:color w:val="111111"/>
          <w:sz w:val="28"/>
          <w:szCs w:val="28"/>
          <w:rtl/>
        </w:rPr>
        <w:t xml:space="preserve">من ناحية أخرى أنه هل يمكن أن يمرض؟ ليس عندنا نص ينفي طروء المرض عليه، لكني أستبعد أن يبتلى بمرض يقعده عن عمله، وأما غذاءه وصلاته وشربه وأكله، فهو يعلم جيدا ما يصلح بدنه، و هو يصوم دهره صلوات الله وسلامه عليه يعني يفطر ويتسحر، في طوال عمره، أو يصوم أكثر سنته، وله برنامجه العبادي، برنامجه الغذائي، وبرنامجه في نومه ويقظته، وحركته. والنص الذي يقول يبقى فيه کهلا، يعني يبدو ما بين الثلاثين والأربعين يشير إلى تمیز بدنه (عليه السلام) يعني شكله ابن أربعين سنة روحي فداه. (المعجم الموضوعي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9325_198642"/>
    <w:bookmarkEnd w:id="41"/>
    <w:p>
      <w:pPr>
        <w:pStyle w:val="BookText"/>
      </w:pPr>
      <w:r>
        <w:rPr>
          <w:rFonts w:ascii="IRNazanin" w:hAnsi="IRNazanin" w:eastAsia="IRNazanin" w:cs="IRNazanin"/>
          <w:lang w:bidi="fa-IR"/>
          <w:color w:val="111111"/>
          <w:sz w:val="28"/>
          <w:szCs w:val="28"/>
          <w:rtl/>
        </w:rPr>
        <w:t xml:space="preserve">الأحاديث الإمام المهدي (عليه السلام) 197). وفي كمال الدين: عن الريان بن الصلت قال: قلت للرضا (عليه السلام) أنت صاحب هذا الأمر؟ فقال: أنا صاحب هذا الأمر ولكني لست بالذي أملؤها عدلا كما ملئت جورة، وكيف اكون ذلك على ما ترى من ضعف بدني، وإن القائم هو الذي إذا خرج كان في سن الشيوخ ومنظر الشبان، قويا في بدنه حتى لو مد يده إلى أعظم شجرة على وجه الأرض القلعها، ولو صاح بين الجبال لتدكدكت صخورها، يكون معه عصا موسی وخاتم سليمان، ذاك الرابع من ولدي يغيبه الله في ستره ما شاء ثم يظهره فیملا به الأرض قسطا وعدلا كما ملئت جورا وظلما. (كمال الذين: 2/ 376)</w:t>
      </w:r>
    </w:p>
    <w:p>
      <w:pPr>
        <w:pStyle w:val="Heading2"/>
      </w:pPr>
      <w:bookmarkStart w:id="135" w:name="_Toc79"/>
      <w:r>
        <w:t>الدعاء للإمام (عليه السلام)</w:t>
      </w:r>
      <w:bookmarkEnd w:id="135"/>
    </w:p>
    <w:p>
      <w:pPr>
        <w:pStyle w:val="Heading3"/>
      </w:pPr>
      <w:bookmarkStart w:id="136" w:name="_Toc80"/>
      <w:r>
        <w:t>السؤال رقم 39:</w:t>
      </w:r>
      <w:bookmarkEnd w:id="136"/>
    </w:p>
    <w:p>
      <w:pPr>
        <w:pStyle w:val="BookText"/>
      </w:pPr>
      <w:r>
        <w:rPr>
          <w:rFonts w:ascii="Amiri" w:hAnsi="Amiri" w:eastAsia="Amiri" w:cs="Amiri"/>
          <w:lang w:bidi="ar-SA"/>
          <w:color w:val="111111"/>
          <w:sz w:val="28"/>
          <w:szCs w:val="28"/>
          <w:rtl/>
        </w:rPr>
        <w:t xml:space="preserve">هل يصح أن ندعو له بالسلامة والعافية والحفظ، ضمن أدعيتنا له (عليه السلام)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الدعاء لأحد بالسلامة لا يعني أنه لابد أن يمرض وكل الأدعية المذكورة إنما هي لتعزيز ارتباطنا بإمامنا روحي له الفداء وعدم الغفلة عنه. وبعض العلماء والأخيار يقوم بالتصدق عنه وينوب عنه في الحج والزيارة، وهذا نوع من الإرتباط به روحي له الفداء، ولا بأس فيها أبدا.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9325_198643"/>
    <w:bookmarkEnd w:id="42"/>
    <w:p>
      <w:pPr>
        <w:pStyle w:val="BookText"/>
      </w:pPr>
      <w:r>
        <w:rPr>
          <w:rFonts w:ascii="Amiri" w:hAnsi="Amiri" w:eastAsia="Amiri" w:cs="Amiri"/>
          <w:lang w:bidi="ar-SA"/>
          <w:color w:val="111111"/>
          <w:sz w:val="28"/>
          <w:szCs w:val="28"/>
          <w:rtl/>
        </w:rPr>
        <w:t xml:space="preserve">فالدعاء له (عليه السلام) يصح حتى لو كان الله عزوجل متكفل أنه لايمرض فكأنا نقول يارب أنت تكفلت أنه لا يمرض، فمن عليه بالسلامة والإستمرار، يعني ما قررته في حقه نطلب أن يستمر وهو تفضل منك.</w:t>
      </w:r>
    </w:p>
    <w:p>
      <w:pPr>
        <w:pStyle w:val="Heading2"/>
      </w:pPr>
      <w:bookmarkStart w:id="137" w:name="_Toc81"/>
      <w:r>
        <w:t>خفاء موعد الظهور</w:t>
      </w:r>
      <w:bookmarkEnd w:id="137"/>
    </w:p>
    <w:p>
      <w:pPr>
        <w:pStyle w:val="Heading3"/>
      </w:pPr>
      <w:bookmarkStart w:id="138" w:name="_Toc82"/>
      <w:r>
        <w:t>السؤال رقم40:</w:t>
      </w:r>
      <w:bookmarkEnd w:id="138"/>
    </w:p>
    <w:p>
      <w:pPr>
        <w:pStyle w:val="BookText"/>
      </w:pPr>
      <w:r>
        <w:rPr>
          <w:rFonts w:ascii="Amiri" w:hAnsi="Amiri" w:eastAsia="Amiri" w:cs="Amiri"/>
          <w:lang w:bidi="ar-SA"/>
          <w:color w:val="111111"/>
          <w:sz w:val="28"/>
          <w:szCs w:val="28"/>
          <w:rtl/>
        </w:rPr>
        <w:t xml:space="preserve">لماذا اخفى الله تبارك وتعالى موعد ظهور الإمام المهدي (عليه السلام) أولا، والثاني هل أن النبي والأئمة المعصومين صلوات الله عليهم أجمعين أيضا لا يعرفون بذلك يعني الموعد الدقيق لظهوره (عليه السلام) ؟</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إخفاء الإمام (عليه السلام) من قبل الله سبحانه وتعالى جزء من خطته عز وجل في مسيرة المجتمع البشري، وفيها أسرار كثيرة. وعندنا أن النبي (صلی الله علیه و آله و سلم) لما سئل متى يظهر المهدي من ذريتك؟ قال: مثله كمثل الساعة لا تأتيكم إلا بغته!</w:t>
      </w:r>
    </w:p>
    <w:p>
      <w:pPr>
        <w:pStyle w:val="BookText"/>
      </w:pPr>
      <w:r>
        <w:rPr>
          <w:rFonts w:ascii="Amiri" w:hAnsi="Amiri" w:eastAsia="Amiri" w:cs="Amiri"/>
          <w:lang w:bidi="ar-SA"/>
          <w:color w:val="111111"/>
          <w:sz w:val="28"/>
          <w:szCs w:val="28"/>
          <w:rtl/>
        </w:rPr>
        <w:t xml:space="preserve">إذن هذا فيه سر ولذلك لم يخبر الله عزوجل به! لأن ما ندرکه نحن أن الله يريد أن يمتحن كما يقول عز وجل: «إِن َّ السّاعَهَ آتِیَهٌ أَکادُ أُخفِیها لِتُجزی کُل ُّ نَفس ٍ بِما تَسعی» (طه15)، فالسريتعلق بنمو البشر، بامتحانهم، برشدهم وهناك أسرار إلهية أخرى.</w:t>
      </w:r>
    </w:p>
    <w:p>
      <w:pPr>
        <w:pStyle w:val="BookText"/>
      </w:pPr>
      <w:r>
        <w:rPr>
          <w:rFonts w:ascii="Amiri" w:hAnsi="Amiri" w:eastAsia="Amiri" w:cs="Amiri"/>
          <w:lang w:bidi="ar-SA"/>
          <w:color w:val="111111"/>
          <w:sz w:val="28"/>
          <w:szCs w:val="28"/>
          <w:rtl/>
        </w:rPr>
        <w:t xml:space="preserve">في كمال الدين: عن عبد السلام بن صالح الهروي 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دعبل بن علي الخزاعي يقول: أنشدت مولاي الرضا علي بن موسى (عليه السلام) قصيدتي التي أولها:</w:t>
      </w:r>
    </w:p>
    <w:p>
      <w:pPr>
        <w:pStyle w:val="BookText"/>
      </w:pPr>
      <w:r>
        <w:rPr>
          <w:rFonts w:ascii="IRNazanin" w:hAnsi="IRNazanin" w:eastAsia="IRNazanin" w:cs="IRNazanin"/>
          <w:lang w:bidi="fa-IR"/>
          <w:color w:val="111111"/>
          <w:sz w:val="28"/>
          <w:szCs w:val="28"/>
          <w:rtl/>
        </w:rPr>
        <w:t xml:space="preserve">مدارس آیات خلت من تلاوة *** 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والفقمات</w:t>
      </w:r>
    </w:p>
    <w:p>
      <w:pPr>
        <w:pStyle w:val="BookText"/>
      </w:pPr>
      <w:r>
        <w:rPr>
          <w:rFonts w:ascii="IRNazanin" w:hAnsi="IRNazanin" w:eastAsia="IRNazanin" w:cs="IRNazanin"/>
          <w:lang w:bidi="fa-IR"/>
          <w:color w:val="111111"/>
          <w:sz w:val="28"/>
          <w:szCs w:val="28"/>
          <w:rtl/>
        </w:rPr>
        <w:t xml:space="preserve">بکی الرضا (عليه السلام) بكاء شديدا، ثم رفع رأسه إلي فقال لي: يا خزاعي نطق روح القدس على لسانك بهذين البيتين، فهل تدري من هذا الإمام ومتى يقوم؟ وأما متى فإخبار عن الوقت، فقد حدثني أبي، عن أبيه، عن آبائه (عليهم السلام) أن النبي (صلی الله علیه و آله و سلم) قيل له: يا رسول الله متى يخرج القائم من ذريتك؟ فقال (صلی الله علیه و آله و سلم) : مثله مثل الساعة التي «یُجَلِّیهَا لِوَقْتِهَا إِلَّا هُوَ ثَقُلَتْ فِی السَّمَاوَاتِ وَالْأَرْضِ لا تَأْتِیکُمْ إلا بَغْتَهً»(الأعراف.187)، (كمال الدين: 2/ 372 عيون أخبار الرضا (عليه السلام) 2: 236 /34 و 35. المعجم الموضوعي لأحاديث الإمام المهدي (عليه السلام) 757).</w:t>
      </w:r>
    </w:p>
    <w:p>
      <w:pPr>
        <w:pStyle w:val="BookText"/>
      </w:pPr>
      <w:r>
        <w:rPr>
          <w:rFonts w:ascii="Amiri" w:hAnsi="Amiri" w:eastAsia="Amiri" w:cs="Amiri"/>
          <w:lang w:bidi="ar-SA"/>
          <w:color w:val="111111"/>
          <w:sz w:val="28"/>
          <w:szCs w:val="28"/>
          <w:rtl/>
        </w:rPr>
        <w:t xml:space="preserve">أنا أعتقد بأن أسرار غيبة الإمام صلوات الله وسلامه عليه كما</w:t>
      </w:r>
    </w:p>
    <w:p>
      <w:pPr>
        <w:pStyle w:val="BookText"/>
      </w:pPr>
      <w:r>
        <w:rPr>
          <w:rFonts w:ascii="IRNazanin" w:hAnsi="IRNazanin" w:eastAsia="IRNazanin" w:cs="IRNazanin"/>
          <w:lang w:bidi="fa-IR"/>
          <w:color w:val="111111"/>
          <w:sz w:val="28"/>
          <w:szCs w:val="28"/>
          <w:rtl/>
        </w:rPr>
        <w:t xml:space="preserve">عن الإمام الصادق (عليه السلام) لا تعرف إلا بعد ظهوره، حتی هو یکشف وجه الحكمة منها.</w:t>
      </w:r>
    </w:p>
    <w:p>
      <w:pPr>
        <w:pStyle w:val="BookText"/>
      </w:pPr>
      <w:r>
        <w:rPr>
          <w:rFonts w:ascii="Amiri" w:hAnsi="Amiri" w:eastAsia="Amiri" w:cs="Amiri"/>
          <w:lang w:bidi="ar-SA"/>
          <w:color w:val="111111"/>
          <w:sz w:val="28"/>
          <w:szCs w:val="28"/>
          <w:rtl/>
        </w:rPr>
        <w:t xml:space="preserve">أي كما أن وجه الحكمة لم ينكشف تماما لموسى حتى كشفه الخضر (عليه السلام) ، فإن وجه الحكمة من تغييب الله لوليه وعدم تحديد وقت ظهوره وجعل علامات له، هذا ايضا يعرف عند ظهور الإمام (عليه السلام).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19325_198645"/>
    <w:bookmarkEnd w:id="43"/>
    <w:p>
      <w:pPr>
        <w:pStyle w:val="BookText"/>
      </w:pPr>
      <w:r>
        <w:rPr>
          <w:rFonts w:ascii="Amiri" w:hAnsi="Amiri" w:eastAsia="Amiri" w:cs="Amiri"/>
          <w:lang w:bidi="ar-SA"/>
          <w:color w:val="111111"/>
          <w:sz w:val="28"/>
          <w:szCs w:val="28"/>
          <w:rtl/>
        </w:rPr>
        <w:t xml:space="preserve">وأما أن النبي والأئمة (عليهم السلام) يعرفون فأعتقد أنهم يعرفون، ولكن لا يقترحون على ربهم وينتظرون أمره، والإمام المهدي (عليه السلام) أيضا يعرف.</w:t>
      </w:r>
    </w:p>
    <w:p>
      <w:pPr>
        <w:pStyle w:val="BookText"/>
      </w:pPr>
      <w:r>
        <w:rPr>
          <w:rFonts w:ascii="IRNazanin" w:hAnsi="IRNazanin" w:eastAsia="IRNazanin" w:cs="IRNazanin"/>
          <w:lang w:bidi="fa-IR"/>
          <w:color w:val="111111"/>
          <w:sz w:val="28"/>
          <w:szCs w:val="28"/>
          <w:rtl/>
        </w:rPr>
        <w:t xml:space="preserve">وقد ورد أن عنده علامات للإذن بظهوره من ربه، فإذا ظهرت عرف أن الله عز وجل أمره بالظهور.</w:t>
      </w:r>
    </w:p>
    <w:p>
      <w:pPr>
        <w:pStyle w:val="Heading2"/>
      </w:pPr>
      <w:bookmarkStart w:id="139" w:name="_Toc83"/>
      <w:r>
        <w:t>الدجال</w:t>
      </w:r>
      <w:bookmarkEnd w:id="139"/>
    </w:p>
    <w:p>
      <w:pPr>
        <w:pStyle w:val="Heading3"/>
      </w:pPr>
      <w:bookmarkStart w:id="140" w:name="_Toc84"/>
      <w:r>
        <w:t>السؤال رقم 41:</w:t>
      </w:r>
      <w:bookmarkEnd w:id="140"/>
    </w:p>
    <w:p>
      <w:pPr>
        <w:pStyle w:val="BookText"/>
      </w:pPr>
      <w:r>
        <w:rPr>
          <w:rFonts w:ascii="IRNazanin" w:hAnsi="IRNazanin" w:eastAsia="IRNazanin" w:cs="IRNazanin"/>
          <w:lang w:bidi="fa-IR"/>
          <w:color w:val="111111"/>
          <w:sz w:val="28"/>
          <w:szCs w:val="28"/>
          <w:rtl/>
        </w:rPr>
        <w:t xml:space="preserve">هل أن فتنة الدجال مذكورة في كتب الإمامية ومروية عن أئمة أهل البيت (عليهم السلام) هذا أولا. ثم هذه الفتنة هناك تحذيرات شديدة من رسول الله (صلی الله علیه و آله و سلم) بشأنها، فكيف ننجو من هذه الفتنة؟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أنا أنبه كل إخواني المسلمين الى أنه يوجد تزييف في أحاديث الدجال وسوء استغلال لها! فينبغي أن ننتبه أولا إلى أن الدجال كان يخبر به اليهود ويستعملون لتخويف أهل المدينة. فمن عقائد اليهود أنه سوف يخرج الدجال وعنده الخوارق، وبعض المسلمين للأسف أخذوه منهم!</w:t>
      </w:r>
    </w:p>
    <w:p>
      <w:pPr>
        <w:pStyle w:val="BookText"/>
      </w:pPr>
      <w:r>
        <w:rPr>
          <w:rFonts w:ascii="IRNazanin" w:hAnsi="IRNazanin" w:eastAsia="IRNazanin" w:cs="IRNazanin"/>
          <w:lang w:bidi="fa-IR"/>
          <w:color w:val="111111"/>
          <w:sz w:val="28"/>
          <w:szCs w:val="28"/>
          <w:rtl/>
        </w:rPr>
        <w:t xml:space="preserve">أيضا يروي الشيعة والسنة أن النبي (صلی الله علیه و آله و سلم) كان نائما في غرفته قریب المسجد وسمع كلاما ونقاشأ عن الدجال، فخرج وعيناه محمرتان وقال: ماذا تقولون! إن فتنة بعضكم عندي أخوف عليكم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الدجال! (المعجم الموضوعي لأحاديث الإمام المهدي (عليه السلام) 7).</w:t>
      </w:r>
    </w:p>
    <w:p>
      <w:pPr>
        <w:pStyle w:val="BookText"/>
      </w:pPr>
      <w:r>
        <w:rPr>
          <w:rFonts w:ascii="IRNazanin" w:hAnsi="IRNazanin" w:eastAsia="IRNazanin" w:cs="IRNazanin"/>
          <w:lang w:bidi="fa-IR"/>
          <w:color w:val="111111"/>
          <w:sz w:val="28"/>
          <w:szCs w:val="28"/>
          <w:rtl/>
        </w:rPr>
        <w:t xml:space="preserve">ففي أمالي الطوسي: عن عبد الله بن يحيى الحضرمي قال: سمعت عليا (عليه السلام) يقول: كنا جلوسا عند النبي (صلی الله علیه و آله و سلم) وهو نائم ورأسه في حجري فتذاكرنا الدجال فاستيقظ النبي محمرا وجهه فقال: غیر الدجال أخوف عليكم من الدجال: الأئمة المضلون، وسفك دماء عترتي من بعدي أنا حرب لمن حاربهم وسلم لمن سالمهم. (أمالي الطوسي: 126/2). .</w:t>
      </w:r>
    </w:p>
    <w:p>
      <w:pPr>
        <w:pStyle w:val="BookText"/>
      </w:pPr>
      <w:r>
        <w:rPr>
          <w:rFonts w:ascii="IRNazanin" w:hAnsi="IRNazanin" w:eastAsia="IRNazanin" w:cs="IRNazanin"/>
          <w:lang w:bidi="fa-IR"/>
          <w:color w:val="111111"/>
          <w:sz w:val="28"/>
          <w:szCs w:val="28"/>
          <w:rtl/>
        </w:rPr>
        <w:t xml:space="preserve">وقد روى البخاري حديثة أن النبي (صلی الله علیه و آله و سلم)سئل عن الدجال هل يحيي الموتى ومعه جبل من ثرید وجبل من ماء وحماره طوله كذا، فقال: إنه أهون على الله من ذلك أن يعطيه المعجزات والقدرات!</w:t>
      </w:r>
    </w:p>
    <w:p>
      <w:pPr>
        <w:pStyle w:val="BookText"/>
      </w:pPr>
      <w:r>
        <w:rPr>
          <w:rFonts w:ascii="Amiri" w:hAnsi="Amiri" w:eastAsia="Amiri" w:cs="Amiri"/>
          <w:lang w:bidi="ar-SA"/>
          <w:color w:val="111111"/>
          <w:sz w:val="28"/>
          <w:szCs w:val="28"/>
          <w:rtl/>
        </w:rPr>
        <w:t xml:space="preserve">لكن السلطة القرشية ورواتها ضخموا الدجال، إما تأثرة باليهود أو لغرض عندهم! أما أحاديث أهل البيت (عليهم السلام) في الدجال فهي صريحة واضحة في أنه يخرج بعد ظهور الإمام (عليه السلام) وإقامة دولته العالمية، وهو حركة مضادة من اليهود والنواصب، وربما يستفيدون من تطور العلوم الذي يتم على يد الإمام (عليه السلام)، ومعهم المومسات يعني الشاذين جنسيا والشاذات.</w:t>
      </w:r>
    </w:p>
    <w:p>
      <w:pPr>
        <w:pStyle w:val="BookText"/>
      </w:pPr>
      <w:r>
        <w:rPr>
          <w:rFonts w:ascii="Amiri" w:hAnsi="Amiri" w:eastAsia="Amiri" w:cs="Amiri"/>
          <w:lang w:bidi="ar-SA"/>
          <w:color w:val="111111"/>
          <w:sz w:val="28"/>
          <w:szCs w:val="28"/>
          <w:rtl/>
        </w:rPr>
        <w:t xml:space="preserve">فالدجال حركة عالمية ضد الإمام المهدي سلام الله عليه وفي عصره، والمسيح يكون موجودا، ويعالجانها وينتهي أمرها. وفي رواياتنا أن المهدي (عليه السلام) هو الذي يقتل الدجال.</w:t>
      </w:r>
    </w:p>
    <w:p>
      <w:pPr>
        <w:pStyle w:val="BookText"/>
      </w:pPr>
      <w:r>
        <w:rPr>
          <w:rFonts w:ascii="Amiri" w:hAnsi="Amiri" w:eastAsia="Amiri" w:cs="Amiri"/>
          <w:lang w:bidi="ar-SA"/>
          <w:color w:val="111111"/>
          <w:sz w:val="28"/>
          <w:szCs w:val="28"/>
          <w:rtl/>
        </w:rPr>
        <w:t xml:space="preserve">هذه كل قصة الدجال، لكنك إلى الآن تسمع التطبيل اليهودي الذي ورثته المذاهب الإسلامية! وكل يوم نسمع خبرا أن الدجال طلع في باكستان، والبعض يقول لا، في اليمن والبعض الأخر يقول جاء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9325_198647"/>
    <w:bookmarkEnd w:id="44"/>
    <w:p>
      <w:pPr>
        <w:pStyle w:val="BookText"/>
      </w:pPr>
      <w:r>
        <w:rPr>
          <w:rFonts w:ascii="Amiri" w:hAnsi="Amiri" w:eastAsia="Amiri" w:cs="Amiri"/>
          <w:lang w:bidi="ar-SA"/>
          <w:color w:val="111111"/>
          <w:sz w:val="28"/>
          <w:szCs w:val="28"/>
          <w:rtl/>
        </w:rPr>
        <w:t xml:space="preserve">من سوريا، وآخر يقول في مغارة في جزيرة مقيد من زمن سليمان (عليه السلام) حتى يفك وثاقه ويخرج!</w:t>
      </w:r>
    </w:p>
    <w:p>
      <w:pPr>
        <w:pStyle w:val="BookText"/>
      </w:pPr>
      <w:r>
        <w:rPr>
          <w:rFonts w:ascii="Amiri" w:hAnsi="Amiri" w:eastAsia="Amiri" w:cs="Amiri"/>
          <w:lang w:bidi="ar-SA"/>
          <w:color w:val="111111"/>
          <w:sz w:val="28"/>
          <w:szCs w:val="28"/>
          <w:rtl/>
        </w:rPr>
        <w:t xml:space="preserve">ومن صدر الإسلام كان الحاخام كعب الأحبار يحذر المسلمين لا تفتحوا القسطنطينية أذا فتحتموها يظهر الدجال!</w:t>
      </w:r>
    </w:p>
    <w:p>
      <w:pPr>
        <w:pStyle w:val="BookText"/>
      </w:pPr>
      <w:r>
        <w:rPr>
          <w:rFonts w:ascii="Amiri" w:hAnsi="Amiri" w:eastAsia="Amiri" w:cs="Amiri"/>
          <w:lang w:bidi="ar-SA"/>
          <w:color w:val="111111"/>
          <w:sz w:val="28"/>
          <w:szCs w:val="28"/>
          <w:rtl/>
        </w:rPr>
        <w:t xml:space="preserve">قصة الدجال إلى الآن تستغل، وهذا ما يريده اليهود، وأتباع المذاهب لايسمعون لأحاديث أهل البيت (عليهم السلام) مع الأسف.</w:t>
      </w:r>
    </w:p>
    <w:p>
      <w:pPr>
        <w:pStyle w:val="Heading2"/>
      </w:pPr>
      <w:bookmarkStart w:id="141" w:name="_Toc85"/>
      <w:r>
        <w:t>هل الجن ينتظرون الإمام (عليه السلام) مثلنا؟</w:t>
      </w:r>
      <w:bookmarkEnd w:id="141"/>
    </w:p>
    <w:p>
      <w:pPr>
        <w:pStyle w:val="Heading3"/>
      </w:pPr>
      <w:bookmarkStart w:id="142" w:name="_Toc86"/>
      <w:r>
        <w:t>السؤال رقم 42:</w:t>
      </w:r>
      <w:bookmarkEnd w:id="142"/>
    </w:p>
    <w:p>
      <w:pPr>
        <w:pStyle w:val="BookText"/>
      </w:pPr>
      <w:r>
        <w:rPr>
          <w:rFonts w:ascii="Amiri" w:hAnsi="Amiri" w:eastAsia="Amiri" w:cs="Amiri"/>
          <w:lang w:bidi="ar-SA"/>
          <w:color w:val="111111"/>
          <w:sz w:val="28"/>
          <w:szCs w:val="28"/>
          <w:rtl/>
        </w:rPr>
        <w:t xml:space="preserve">يسأل البعض هل أن الجن ينتظرون الإمام (عليه السلام) وهل يحتاجهم إلى نصرته عندما يظهر (عليه السلام)؟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الإمام المهدي (عليه السلام) كسائر الأئمة تشمل إمامته الأنس والجن فهل الجن ينتظرون قيام وظهور الإمام المهدي (عليه السلام) كما ننتظره نحن ثم هل له أنصار بينهم؟ الذي أعتقده أن النظام الاجتماعي للجن يختلف عنا، لاحظوا من سورة الجن، وأن دور النبي (صلی الله علیه و آله و سلم) في نبوته وفي رسالته إلى الجن ليس مباشرة كمباشرته للإنس لأن الله عزوجل يقول: «صَرَفْنا إِلَیْکَ نَفَراً مِنَ اَلْجِنِّ»، يعني أن النبي (صلی الله علیه و آله و سلم) أمره الله عز وجل أن يجلس ويقرأ القرآن، فتخرج الجن:«إِلَی قَوْمِهِمْ مُنْذِرِینَ».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9325_198648"/>
    <w:bookmarkEnd w:id="45"/>
    <w:p>
      <w:pPr>
        <w:pStyle w:val="BookText"/>
      </w:pPr>
      <w:r>
        <w:rPr>
          <w:rFonts w:ascii="IRNazanin" w:hAnsi="IRNazanin" w:eastAsia="IRNazanin" w:cs="IRNazanin"/>
          <w:lang w:bidi="fa-IR"/>
          <w:color w:val="111111"/>
          <w:sz w:val="28"/>
          <w:szCs w:val="28"/>
          <w:rtl/>
        </w:rPr>
        <w:t xml:space="preserve">وهذا يفتح المجال للقول أن نمط حياة الجن وأنظمتهم فيها فروقات عنا، نعم رسول الله (صلی الله علیه و آله و سلم) للإنس والجن، وأهل البيت سلام الله عليهم أئمة للإنس والجن، لكن الظاهر أن تعاملهم فقط مع المنذرین من الجن.</w:t>
      </w:r>
    </w:p>
    <w:p>
      <w:pPr>
        <w:pStyle w:val="BookText"/>
      </w:pPr>
      <w:r>
        <w:rPr>
          <w:rFonts w:ascii="Amiri" w:hAnsi="Amiri" w:eastAsia="Amiri" w:cs="Amiri"/>
          <w:lang w:bidi="ar-SA"/>
          <w:color w:val="111111"/>
          <w:sz w:val="28"/>
          <w:szCs w:val="28"/>
          <w:rtl/>
        </w:rPr>
        <w:t xml:space="preserve">وأما القول بأن مجتمع الجن مثل مجتمعنا، فهو غير بعيد، ويمكن القول إن إنهاء الظلم في المجتمع البشري يرافقه إنهاؤه في مجتمع الجن، لكن المعلومات في ذلك عندنا قليلة، والأساس القطعي أن النبي وأهل بيته صلوات الله وسلامه عليهم حجج على العالمين من الإنس والجن.</w:t>
      </w:r>
    </w:p>
    <w:p>
      <w:pPr>
        <w:pStyle w:val="Heading2"/>
      </w:pPr>
      <w:bookmarkStart w:id="143" w:name="_Toc87"/>
      <w:r>
        <w:t>البشرية ودولة العدل الإلهي</w:t>
      </w:r>
      <w:bookmarkEnd w:id="143"/>
    </w:p>
    <w:p>
      <w:pPr>
        <w:pStyle w:val="Heading3"/>
      </w:pPr>
      <w:bookmarkStart w:id="144" w:name="_Toc88"/>
      <w:r>
        <w:t>السؤال رقم 43:</w:t>
      </w:r>
      <w:bookmarkEnd w:id="144"/>
    </w:p>
    <w:p>
      <w:pPr>
        <w:pStyle w:val="BookText"/>
      </w:pPr>
      <w:r>
        <w:rPr>
          <w:rFonts w:ascii="Amiri" w:hAnsi="Amiri" w:eastAsia="Amiri" w:cs="Amiri"/>
          <w:lang w:bidi="ar-SA"/>
          <w:color w:val="111111"/>
          <w:sz w:val="28"/>
          <w:szCs w:val="28"/>
          <w:rtl/>
        </w:rPr>
        <w:t xml:space="preserve">كيف نفهم بين من يفوز بطلعة الإمام ورؤيته ونصرته (عليه السلام) والعيش في ظل دولته، وبين الذي يموت ولا يرى الإمام، يموت قبل ظهوره، وهو أيضا من الصالحين. كيف نفهم العدل الالهي على ضوء هذه الظاهرة؟</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يمكن القول على ضوء الآيات الكريمة وقطعي الحكم العقلي الشمول العدل الإلهي: أن كل من يولد من أبناء آدم (عليه السلام) هو مشروع وله خطة.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والأمم والشعوب لها مقاییس وموازين، وحساب الله عز وجل يوم القيامة دقيق وعادل ولا يخشى منه الظلم سبحانه وتعالى لأنه لا يحتاج إلى الظلم.</w:t>
      </w:r>
    </w:p>
    <w:p>
      <w:pPr>
        <w:pStyle w:val="BookText"/>
      </w:pPr>
      <w:r>
        <w:rPr>
          <w:rFonts w:ascii="Amiri" w:hAnsi="Amiri" w:eastAsia="Amiri" w:cs="Amiri"/>
          <w:lang w:bidi="ar-SA"/>
          <w:color w:val="111111"/>
          <w:sz w:val="28"/>
          <w:szCs w:val="28"/>
          <w:rtl/>
        </w:rPr>
        <w:t xml:space="preserve">ويكفي أن نقول إنه بعد الحساب يوم القيامة، وصدور أحكام</w:t>
      </w:r>
    </w:p>
    <w:p>
      <w:pPr>
        <w:pStyle w:val="BookText"/>
      </w:pPr>
      <w:r>
        <w:rPr>
          <w:rFonts w:ascii="Amiri" w:hAnsi="Amiri" w:eastAsia="Amiri" w:cs="Amiri"/>
          <w:lang w:bidi="ar-SA"/>
          <w:color w:val="111111"/>
          <w:sz w:val="28"/>
          <w:szCs w:val="28"/>
          <w:rtl/>
        </w:rPr>
        <w:t xml:space="preserve">محكمة العدل الإلهي لمليارات البشر، وتكون محكمة الإستئناف مفتوحة، لكن لا تقدم عريضة استئناف من أحد أبدا! و معنى ذلك أن كل واحد من الناس قد أخذ أكثر من حقه، وكتب عليه أقل من استحقاقه.</w:t>
      </w:r>
    </w:p>
    <w:p>
      <w:pPr>
        <w:pStyle w:val="BookText"/>
      </w:pPr>
      <w:r>
        <w:rPr>
          <w:rFonts w:ascii="Amiri" w:hAnsi="Amiri" w:eastAsia="Amiri" w:cs="Amiri"/>
          <w:lang w:bidi="ar-SA"/>
          <w:color w:val="111111"/>
          <w:sz w:val="28"/>
          <w:szCs w:val="28"/>
          <w:rtl/>
        </w:rPr>
        <w:t xml:space="preserve">هذه الشعوب التي لم تصلها الدعوة، وهؤلاء الأشخاص الذين ليس عندهم مستوى فكري يصلون به إلى تفاصيل الدين، هؤلاء يطلب منهم بمقدار ما وصل إليهم فقط، ولا يسألون عن أكثر من هذا.</w:t>
      </w:r>
    </w:p>
    <w:p>
      <w:pPr>
        <w:pStyle w:val="BookText"/>
      </w:pPr>
      <w:r>
        <w:rPr>
          <w:rFonts w:ascii="IRNazanin" w:hAnsi="IRNazanin" w:eastAsia="IRNazanin" w:cs="IRNazanin"/>
          <w:lang w:bidi="fa-IR"/>
          <w:color w:val="111111"/>
          <w:sz w:val="28"/>
          <w:szCs w:val="28"/>
          <w:rtl/>
        </w:rPr>
        <w:t xml:space="preserve">الذين عاشوا مع النبي (صلی الله علیه و آله و سلم) يطلب منهم شيئ ومنا نحن شيء آخر، والذي عنده مستوى من الفكر والعلم وظروف نشأته وبيئته سمحت له أن يعرف اكثر، هذا مسؤوليته غير الذي لم تكن له تلك الظروف.</w:t>
      </w:r>
    </w:p>
    <w:p>
      <w:pPr>
        <w:pStyle w:val="BookText"/>
      </w:pPr>
      <w:r>
        <w:rPr>
          <w:rFonts w:ascii="Amiri" w:hAnsi="Amiri" w:eastAsia="Amiri" w:cs="Amiri"/>
          <w:lang w:bidi="ar-SA"/>
          <w:color w:val="111111"/>
          <w:sz w:val="28"/>
          <w:szCs w:val="28"/>
          <w:rtl/>
        </w:rPr>
        <w:t xml:space="preserve">والإنسان الذي ضغطت عليه مشاكله الشخصية والإجتماعية</w:t>
      </w:r>
    </w:p>
    <w:p>
      <w:pPr>
        <w:pStyle w:val="BookText"/>
      </w:pPr>
      <w:r>
        <w:rPr>
          <w:rFonts w:ascii="Amiri" w:hAnsi="Amiri" w:eastAsia="Amiri" w:cs="Amiri"/>
          <w:lang w:bidi="ar-SA"/>
          <w:color w:val="111111"/>
          <w:sz w:val="28"/>
          <w:szCs w:val="28"/>
          <w:rtl/>
        </w:rPr>
        <w:t xml:space="preserve">غير الإنسان الذي كان له فسحة وكان مرتاحا.</w:t>
      </w:r>
    </w:p>
    <w:p>
      <w:pPr>
        <w:pStyle w:val="BookText"/>
      </w:pPr>
      <w:r>
        <w:rPr>
          <w:rFonts w:ascii="Amiri" w:hAnsi="Amiri" w:eastAsia="Amiri" w:cs="Amiri"/>
          <w:lang w:bidi="ar-SA"/>
          <w:color w:val="111111"/>
          <w:sz w:val="28"/>
          <w:szCs w:val="28"/>
          <w:rtl/>
        </w:rPr>
        <w:t xml:space="preserve">وهناك مجموعة عوامل تدخل في الحساب الإلهي. والعدل</w:t>
      </w:r>
    </w:p>
    <w:p>
      <w:pPr>
        <w:pStyle w:val="BookText"/>
      </w:pPr>
      <w:r>
        <w:rPr>
          <w:rFonts w:ascii="Amiri" w:hAnsi="Amiri" w:eastAsia="Amiri" w:cs="Amiri"/>
          <w:lang w:bidi="ar-SA"/>
          <w:color w:val="111111"/>
          <w:sz w:val="28"/>
          <w:szCs w:val="28"/>
          <w:rtl/>
        </w:rPr>
        <w:t xml:space="preserve">الإلهي شامل.</w:t>
      </w:r>
    </w:p>
    <w:p>
      <w:pPr>
        <w:pStyle w:val="BookText"/>
      </w:pPr>
      <w:r>
        <w:rPr>
          <w:rFonts w:ascii="Amiri" w:hAnsi="Amiri" w:eastAsia="Amiri" w:cs="Amiri"/>
          <w:lang w:bidi="ar-SA"/>
          <w:color w:val="111111"/>
          <w:sz w:val="28"/>
          <w:szCs w:val="28"/>
          <w:rtl/>
        </w:rPr>
        <w:t xml:space="preserve">فعندما يكون شخص يعطيه الله عز وجل من العقل نسبة 60٪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9325_198650"/>
    <w:bookmarkEnd w:id="46"/>
    <w:p>
      <w:pPr>
        <w:pStyle w:val="BookText"/>
      </w:pPr>
      <w:r>
        <w:rPr>
          <w:rFonts w:ascii="Amiri" w:hAnsi="Amiri" w:eastAsia="Amiri" w:cs="Amiri"/>
          <w:lang w:bidi="ar-SA"/>
          <w:color w:val="111111"/>
          <w:sz w:val="28"/>
          <w:szCs w:val="28"/>
          <w:rtl/>
        </w:rPr>
        <w:t xml:space="preserve">فإنما يطلب منه يوم القيامة ستين في المئة. والذي يعطيه عشرة بالمئة يطلب منه عشرة. هذه هي المساواة والعدل.</w:t>
      </w:r>
    </w:p>
    <w:p>
      <w:pPr>
        <w:pStyle w:val="BookText"/>
      </w:pPr>
      <w:r>
        <w:rPr>
          <w:rFonts w:ascii="IRNazanin" w:hAnsi="IRNazanin" w:eastAsia="IRNazanin" w:cs="IRNazanin"/>
          <w:lang w:bidi="fa-IR"/>
          <w:color w:val="111111"/>
          <w:sz w:val="28"/>
          <w:szCs w:val="28"/>
          <w:rtl/>
        </w:rPr>
        <w:t xml:space="preserve">وهذا الذي أعطاه الله عز وجل مليون دينار والذي أعطاه ألف دینار حسابهما بنفس النسبة، فعندما يتصدق هذا أيضا بخمسة في المئة من مجموع أموالهتحسب مثل ذاك الذي تصدق بنفس النسبة.</w:t>
      </w:r>
    </w:p>
    <w:p>
      <w:pPr>
        <w:pStyle w:val="BookText"/>
      </w:pPr>
      <w:r>
        <w:rPr>
          <w:rFonts w:ascii="IRNazanin" w:hAnsi="IRNazanin" w:eastAsia="IRNazanin" w:cs="IRNazanin"/>
          <w:lang w:bidi="fa-IR"/>
          <w:color w:val="111111"/>
          <w:sz w:val="28"/>
          <w:szCs w:val="28"/>
          <w:rtl/>
        </w:rPr>
        <w:t xml:space="preserve">إذن هذه الشعوب التي لم تصلها الدعوة دعوة النبي (صلی الله علیه و آله و سلم) والإمام المهدي قبل ظهوره وعند ظهوره، هؤلاء لا يظلمون، بل يوفون حقهم ويحاسبون بمقدار ما عرفوا فقط.</w:t>
      </w:r>
    </w:p>
    <w:p>
      <w:pPr>
        <w:pStyle w:val="BookText"/>
      </w:pPr>
      <w:r>
        <w:rPr>
          <w:rFonts w:ascii="Amiri" w:hAnsi="Amiri" w:eastAsia="Amiri" w:cs="Amiri"/>
          <w:lang w:bidi="ar-SA"/>
          <w:color w:val="111111"/>
          <w:sz w:val="28"/>
          <w:szCs w:val="28"/>
          <w:rtl/>
        </w:rPr>
        <w:t xml:space="preserve">أما بعد ظهور الإمام سلام الله عليه فتعم المعرفة العالم، ويرتفع مستوى الوعي والتعليم، فيطلب أيضا من الشعوب ومن كل إنسان على حسب مستواه، وبذلك يتحقق العدل الإلهي.</w:t>
      </w:r>
    </w:p>
    <w:p>
      <w:pPr>
        <w:pStyle w:val="Heading2"/>
      </w:pPr>
      <w:bookmarkStart w:id="145" w:name="_Toc89"/>
      <w:r>
        <w:t>الإمام (عليه السلام) ونبي الله عيسى (عليه السلام)</w:t>
      </w:r>
      <w:bookmarkEnd w:id="145"/>
    </w:p>
    <w:p>
      <w:pPr>
        <w:pStyle w:val="Heading3"/>
      </w:pPr>
      <w:bookmarkStart w:id="146" w:name="_Toc90"/>
      <w:r>
        <w:t>السؤال رقم 44:</w:t>
      </w:r>
      <w:bookmarkEnd w:id="146"/>
    </w:p>
    <w:p>
      <w:pPr>
        <w:pStyle w:val="BookText"/>
      </w:pPr>
      <w:r>
        <w:rPr>
          <w:rFonts w:ascii="Amiri" w:hAnsi="Amiri" w:eastAsia="Amiri" w:cs="Amiri"/>
          <w:lang w:bidi="ar-SA"/>
          <w:color w:val="111111"/>
          <w:sz w:val="28"/>
          <w:szCs w:val="28"/>
          <w:rtl/>
        </w:rPr>
        <w:t xml:space="preserve">ما هو دور نبي الله عيسى (عليه السلام) في زمن الظهور؟</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أجمع المسلمون على أن نبي الله عيسى (عليه السلام) ينزل من السماء إلى الأرض في آخر الزمان، قال الله تعالى: «وَإِنْ مِنْ أَهْلِ الْكِتَابِ إِلَّا لَيُؤْمِنَنَّ بِهِ قَبْلَ مَوْتِهِ وَيَوْمَ الْقِيَامَةِ يَكُونُ عَلَيْهِمْ شَهِيدًا »4 (النساء: 159) وقال تعالى: «وَ إِنَّهُ لَعِلمُ لِّلسَّاعَهِ فَلَا تَمتَرُنَّ بِهَا وَاتَّبِعُونِ هَذَا صِرَطُ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مُّستَقِیمُ»(الزخرف: 11). والمعنى: أنه (عليه السلام) آية من آيات الساعة، وما من أحد من أهل الكتاب النصارى واليهود إلا وسيؤمن بعيسى (عليه السلام) عندما ينزله الله إلى الدنيا ويرونه ویرون آیاته. قال الإمام الباقر (عليه السلام) ينزل قبل يوم القيامة إلى الدنيا، فلا يبقى أهله ملة يهودي ولا نصراني إلا آمن به قبل موته، ويصلي خلف المهدي (عليه السلام). (البحار:140/16).</w:t>
      </w:r>
    </w:p>
    <w:p>
      <w:pPr>
        <w:pStyle w:val="BookText"/>
      </w:pPr>
      <w:r>
        <w:rPr>
          <w:rFonts w:ascii="IRNazanin" w:hAnsi="IRNazanin" w:eastAsia="IRNazanin" w:cs="IRNazanin"/>
          <w:lang w:bidi="fa-IR"/>
          <w:color w:val="111111"/>
          <w:sz w:val="28"/>
          <w:szCs w:val="28"/>
          <w:rtl/>
        </w:rPr>
        <w:t xml:space="preserve">الحكمة من رفعه إلى السماء أن الله تعالى ادخره لدور عظیم في مرحلة حساسة من التاريخ، يكون أتباعه وعباده فيها أكبر قوة في العالم، وأكبر عائق أمام وصول نور الهدي إلى الشعوب وإقامة دولة العدل الإلهي العالمية.</w:t>
      </w:r>
    </w:p>
    <w:p>
      <w:pPr>
        <w:pStyle w:val="BookText"/>
      </w:pPr>
      <w:r>
        <w:rPr>
          <w:rFonts w:ascii="Amiri" w:hAnsi="Amiri" w:eastAsia="Amiri" w:cs="Amiri"/>
          <w:lang w:bidi="ar-SA"/>
          <w:color w:val="111111"/>
          <w:sz w:val="28"/>
          <w:szCs w:val="28"/>
          <w:rtl/>
        </w:rPr>
        <w:t xml:space="preserve">لهذا كان من الطبيعي أن ينزل المسيح (عليه السلام) في بلادهم وأن تعم العالم المسيحي مظاهرات شعبية عارمة، ويعتبرون نزوله نصرا لهم مقابل ظهور المهدي (عليه السلام).</w:t>
      </w:r>
    </w:p>
    <w:p>
      <w:pPr>
        <w:pStyle w:val="BookText"/>
      </w:pPr>
      <w:r>
        <w:rPr>
          <w:rFonts w:ascii="Amiri" w:hAnsi="Amiri" w:eastAsia="Amiri" w:cs="Amiri"/>
          <w:lang w:bidi="ar-SA"/>
          <w:color w:val="111111"/>
          <w:sz w:val="28"/>
          <w:szCs w:val="28"/>
          <w:rtl/>
        </w:rPr>
        <w:t xml:space="preserve">من الطبيعي كذلك أن يزور المسيح (عليه السلام) بلادهم المختلفة، ويظهر الله على يديه أنواع المعجزات، ويهتدي على يديه أعداد كبيرة.</w:t>
      </w:r>
    </w:p>
    <w:p>
      <w:pPr>
        <w:pStyle w:val="BookText"/>
      </w:pPr>
      <w:r>
        <w:rPr>
          <w:rFonts w:ascii="Amiri" w:hAnsi="Amiri" w:eastAsia="Amiri" w:cs="Amiri"/>
          <w:lang w:bidi="ar-SA"/>
          <w:color w:val="111111"/>
          <w:sz w:val="28"/>
          <w:szCs w:val="28"/>
          <w:rtl/>
        </w:rPr>
        <w:t xml:space="preserve">وستكون أول ثمرات نزوله (عليه السلام) تخفيف عداء الغربيين للإسلام والمهدي (عليه السلام) وعقد اتفاقية سلام و عدم اعتداء بين الدول الغربية والإمام المهدي (عليه السلام).</w:t>
      </w:r>
    </w:p>
    <w:p>
      <w:pPr>
        <w:pStyle w:val="BookText"/>
      </w:pPr>
      <w:r>
        <w:rPr>
          <w:rFonts w:ascii="IRNazanin" w:hAnsi="IRNazanin" w:eastAsia="IRNazanin" w:cs="IRNazanin"/>
          <w:lang w:bidi="fa-IR"/>
          <w:color w:val="111111"/>
          <w:sz w:val="28"/>
          <w:szCs w:val="28"/>
          <w:rtl/>
        </w:rPr>
        <w:t xml:space="preserve">ولا يبعد أن تكون صلاة عيسی خلف المهدي (عليه السلام) بعد سنين من نزوله، وذلك عندما تنقض الدول الغربية معاهدة الصلح و تحشد جيوشها لحرب المهدي (عليه السلام)، عند ذلك يتخذ المسيح (عليه السلام) موقفه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9325_198652"/>
    <w:bookmarkEnd w:id="47"/>
    <w:p>
      <w:pPr>
        <w:pStyle w:val="BookText"/>
      </w:pPr>
      <w:r>
        <w:rPr>
          <w:rFonts w:ascii="Amiri" w:hAnsi="Amiri" w:eastAsia="Amiri" w:cs="Amiri"/>
          <w:lang w:bidi="ar-SA"/>
          <w:color w:val="111111"/>
          <w:sz w:val="28"/>
          <w:szCs w:val="28"/>
          <w:rtl/>
        </w:rPr>
        <w:t xml:space="preserve">الصريح إلى جانب الإمام المهدي ويأتي اليه ويأتم به.</w:t>
      </w:r>
    </w:p>
    <w:p>
      <w:pPr>
        <w:pStyle w:val="BookText"/>
      </w:pPr>
      <w:r>
        <w:rPr>
          <w:rFonts w:ascii="Amiri" w:hAnsi="Amiri" w:eastAsia="Amiri" w:cs="Amiri"/>
          <w:lang w:bidi="ar-SA"/>
          <w:color w:val="111111"/>
          <w:sz w:val="28"/>
          <w:szCs w:val="28"/>
          <w:rtl/>
        </w:rPr>
        <w:t xml:space="preserve">وقال تعالى: «إِذْ قَالَتِ الْمَلَائِكَةُ يَا مَرْيَمُ إِنَّ اللَّهَ يُبَشِّرُكِ بِكَلِمَةٍ مِنْهُ اسْمُهُ الْمَسِيحُ عِيسَى ابْنُ مَرْيَمَ وَجِيهًا فِي الدُّنْيَا وَالْآخِرَةِ وَمِنَ الْمُقَرَّبِينَ *وَيُكَلِّمُ النَّاسَ فِي الْمَهْدِ وَكَهْلًا وَمِنَ الصَّالِحِينَ»(آل عمران: 45 - 46) ومعنی: «وَیُکَلِّمُ النَّاسَ فِی الْمَهْدِ»: ما حدث عند ولادته (عليه السلام). «وَ کَهْلاً» : عندما ينزل من السماء، لأنه رفع وهو ابن ثلاث وثلاثين سنة أي قبل الكهولة، وعن ابن عباس أنه ابن ثلاثين والكهولة تبدأ من بدأ خط الشيب كما نص اللغويون. (البغوي 2/ 24).</w:t>
      </w:r>
    </w:p>
    <w:p>
      <w:pPr>
        <w:pStyle w:val="BookText"/>
      </w:pPr>
      <w:r>
        <w:rPr>
          <w:rFonts w:ascii="IRNazanin" w:hAnsi="IRNazanin" w:eastAsia="IRNazanin" w:cs="IRNazanin"/>
          <w:lang w:bidi="fa-IR"/>
          <w:color w:val="111111"/>
          <w:sz w:val="28"/>
          <w:szCs w:val="28"/>
          <w:rtl/>
        </w:rPr>
        <w:t xml:space="preserve">وفي مجمع البيان: عن زيد بن أسلم «وَ کَهْلاً»، بعد نزوله من السماء ليقتل الدجال، وذلك لأنه رفع إلى السماء وهو ابن ثلاث وثلاثين سنة وذلك قبل الكهولة. (مجمع البيان: 295/2).</w:t>
      </w:r>
    </w:p>
    <w:p>
      <w:pPr>
        <w:pStyle w:val="Heading2"/>
      </w:pPr>
      <w:bookmarkStart w:id="147" w:name="_Toc91"/>
      <w:r>
        <w:t>النظم الكونية وعلاقتها بالظهور٫</w:t>
      </w:r>
      <w:bookmarkEnd w:id="147"/>
    </w:p>
    <w:p>
      <w:pPr>
        <w:pStyle w:val="Heading3"/>
      </w:pPr>
      <w:bookmarkStart w:id="148" w:name="_Toc92"/>
      <w:r>
        <w:t>السؤال رقم 45:</w:t>
      </w:r>
      <w:bookmarkEnd w:id="148"/>
    </w:p>
    <w:p>
      <w:pPr>
        <w:pStyle w:val="BookText"/>
      </w:pPr>
      <w:r>
        <w:rPr>
          <w:rFonts w:ascii="Amiri" w:hAnsi="Amiri" w:eastAsia="Amiri" w:cs="Amiri"/>
          <w:lang w:bidi="ar-SA"/>
          <w:color w:val="111111"/>
          <w:sz w:val="28"/>
          <w:szCs w:val="28"/>
          <w:rtl/>
        </w:rPr>
        <w:t xml:space="preserve">تتحدث تقارير علمية عن مشاكل بيئية كأنه تنذر بنهاية الحياة على الأرض قريبا، فكيف نفهم حتمية ظهور المهدي (عليه السلام) على ضوء هذه التقارير؟</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لا يمكننا قبول هذه التقارير التي يسميها البعض تقارير علمية مع أنها في الواقع ظنون وتقديرات، يقولون مثلا إن الكوكب الفلاني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سوف يقترب من الأرض وينهي الحياة على الأرض!</w:t>
      </w:r>
    </w:p>
    <w:p>
      <w:pPr>
        <w:pStyle w:val="BookText"/>
      </w:pPr>
      <w:r>
        <w:rPr>
          <w:rFonts w:ascii="Amiri" w:hAnsi="Amiri" w:eastAsia="Amiri" w:cs="Amiri"/>
          <w:lang w:bidi="ar-SA"/>
          <w:color w:val="111111"/>
          <w:sz w:val="28"/>
          <w:szCs w:val="28"/>
          <w:rtl/>
        </w:rPr>
        <w:t xml:space="preserve">أو إن الغلاف الهوائي للأرض سيتأثر، والحرارة ترتفع أو تنخفض.. الخ.</w:t>
      </w:r>
    </w:p>
    <w:p>
      <w:pPr>
        <w:pStyle w:val="BookText"/>
      </w:pPr>
      <w:r>
        <w:rPr>
          <w:rFonts w:ascii="Amiri" w:hAnsi="Amiri" w:eastAsia="Amiri" w:cs="Amiri"/>
          <w:lang w:bidi="ar-SA"/>
          <w:color w:val="111111"/>
          <w:sz w:val="28"/>
          <w:szCs w:val="28"/>
          <w:rtl/>
        </w:rPr>
        <w:t xml:space="preserve">وكلها ظنون لا يمكن أن نقبلها أبدا، لأنها تتنافى مع وعد الله</w:t>
      </w:r>
    </w:p>
    <w:p>
      <w:pPr>
        <w:pStyle w:val="BookText"/>
      </w:pPr>
      <w:r>
        <w:rPr>
          <w:rFonts w:ascii="Amiri" w:hAnsi="Amiri" w:eastAsia="Amiri" w:cs="Amiri"/>
          <w:lang w:bidi="ar-SA"/>
          <w:color w:val="111111"/>
          <w:sz w:val="28"/>
          <w:szCs w:val="28"/>
          <w:rtl/>
        </w:rPr>
        <w:t xml:space="preserve">تعالى الذي بيده كل شئ، والذي يستحيل أن يخلف وعده .</w:t>
      </w:r>
    </w:p>
    <w:p>
      <w:pPr>
        <w:pStyle w:val="BookText"/>
      </w:pPr>
      <w:r>
        <w:rPr>
          <w:rFonts w:ascii="Amiri" w:hAnsi="Amiri" w:eastAsia="Amiri" w:cs="Amiri"/>
          <w:lang w:bidi="ar-SA"/>
          <w:color w:val="111111"/>
          <w:sz w:val="28"/>
          <w:szCs w:val="28"/>
          <w:rtl/>
        </w:rPr>
        <w:t xml:space="preserve">وارجو أن تأخذوا عبرة من القصة التالية:</w:t>
      </w:r>
    </w:p>
    <w:p>
      <w:pPr>
        <w:pStyle w:val="BookText"/>
      </w:pPr>
      <w:r>
        <w:rPr>
          <w:rFonts w:ascii="Amiri" w:hAnsi="Amiri" w:eastAsia="Amiri" w:cs="Amiri"/>
          <w:lang w:bidi="ar-SA"/>
          <w:color w:val="111111"/>
          <w:sz w:val="28"/>
          <w:szCs w:val="28"/>
          <w:rtl/>
        </w:rPr>
        <w:t xml:space="preserve">عاش الإمام الباقر مع جده الإمام الحسين صلوات الله عليهما ثلاثة أعوام وربما أربعة، وكان حاضرا في كربلاء، وسألوه هل تذكر</w:t>
      </w:r>
    </w:p>
    <w:p>
      <w:pPr>
        <w:pStyle w:val="BookText"/>
      </w:pPr>
      <w:r>
        <w:rPr>
          <w:rFonts w:ascii="Amiri" w:hAnsi="Amiri" w:eastAsia="Amiri" w:cs="Amiri"/>
          <w:lang w:bidi="ar-SA"/>
          <w:color w:val="111111"/>
          <w:sz w:val="28"/>
          <w:szCs w:val="28"/>
          <w:rtl/>
        </w:rPr>
        <w:t xml:space="preserve">جدك الحسين (عليه السلام) في غير كربلاء؟ قال (عليه السلام) : نَعَم ، أذکُرُ وأنَا مَعَهُ فِی المَسجِدِ الحَرامِ وقَد دَخَلَ فیهِ السَّیلُ ، وَالنّاسُ یَقومونَ عَلَی المَقامِ ، یَخرُجُ الخارِجُ یَقولُ قَد ذَهَبَ بِهِ السَّیلُ ، ویَخرُجُ مِنهُ الخارِجُ فَیَقولُ هُوَ مَکانَهُ . قالَ فَقَالَ لی یا فُلانُ ، ما صَنَعَ هؤُلاءِ ؟ فَقُلتُ أصلَحَکَ اللّهُ ، یَخافونَ أن یَکونَ السَّیلُ قَد ذَهَبَ بِالمَقامِ . فَقالَ نادِ ، إنَّ اللّهَ تَعالی قَد جَعَلَهُ عَلَما لَم یَکُن لِیَذهَبَ بِهِ ، فَاستَقِرّوا... (جواهر الكلام ج 295/19 ، الكافي ج 223/4) ..</w:t>
      </w:r>
    </w:p>
    <w:p>
      <w:pPr>
        <w:pStyle w:val="BookText"/>
      </w:pPr>
      <w:r>
        <w:rPr>
          <w:rFonts w:ascii="IRNazanin" w:hAnsi="IRNazanin" w:eastAsia="IRNazanin" w:cs="IRNazanin"/>
          <w:lang w:bidi="fa-IR"/>
          <w:color w:val="111111"/>
          <w:sz w:val="28"/>
          <w:szCs w:val="28"/>
          <w:rtl/>
        </w:rPr>
        <w:t xml:space="preserve">يعني محال أن يسمح بذهابه. فعندما أمرنا الله أن نتخذ منه مصلی فهذا يعني أنه محفوظ حتى تنتهي الحياة على الأرض.</w:t>
      </w:r>
    </w:p>
    <w:p>
      <w:pPr>
        <w:pStyle w:val="BookText"/>
      </w:pPr>
      <w:r>
        <w:rPr>
          <w:rFonts w:ascii="Amiri" w:hAnsi="Amiri" w:eastAsia="Amiri" w:cs="Amiri"/>
          <w:lang w:bidi="ar-SA"/>
          <w:color w:val="111111"/>
          <w:sz w:val="28"/>
          <w:szCs w:val="28"/>
          <w:rtl/>
        </w:rPr>
        <w:t xml:space="preserve">وعندما وعدنا عزوجل بقوله: «هُوَ الَّذي أَرسَلَ رَسولَهُ بِالهُدىٰ وَدينِ الحَقِّ لِيُظهِرَهُ عَلَى الدّينِ كُلِّهِ وَلَو كَرِهَ المُشرِكونَ» (التوبة 33)، في دولة العدل الإلهي على يد الإمام المهدي (عليه السلام) ، فمعناه أن الحياة على الأرض باقية إلى ذلك الوقت وإلى يوم القيامة.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19325_198654"/>
    <w:bookmarkEnd w:id="48"/>
    <w:p>
      <w:pPr>
        <w:pStyle w:val="BookText"/>
      </w:pPr>
      <w:r>
        <w:rPr>
          <w:rFonts w:ascii="IRNazanin" w:hAnsi="IRNazanin" w:eastAsia="IRNazanin" w:cs="IRNazanin"/>
          <w:lang w:bidi="fa-IR"/>
          <w:color w:val="111111"/>
          <w:sz w:val="28"/>
          <w:szCs w:val="28"/>
          <w:rtl/>
        </w:rPr>
        <w:t xml:space="preserve">ولهذا تكون كل التقارير التي ذكروها بانتهاء الحياة على الأرض ظنونا غیر معتبرة. و يمكن أن نردها أيضا بمثل الحديث النبوي: لو لم يبق من الدنيا إلا يوم لطول الله ذلك اليوم حتى يظهر المهدي الموعود (عليه السلام)، وهناك نصوص و آیات تشير إلى ما ذكرناه .</w:t>
      </w:r>
    </w:p>
    <w:p>
      <w:pPr>
        <w:pStyle w:val="Heading2"/>
      </w:pPr>
      <w:bookmarkStart w:id="149" w:name="_Toc93"/>
      <w:r>
        <w:t>إختلاف المسلمين والشيعة فيما بينهم</w:t>
      </w:r>
      <w:bookmarkEnd w:id="149"/>
    </w:p>
    <w:p>
      <w:pPr>
        <w:pStyle w:val="Heading3"/>
      </w:pPr>
      <w:bookmarkStart w:id="150" w:name="_Toc94"/>
      <w:r>
        <w:t>السؤال رقم46:</w:t>
      </w:r>
      <w:bookmarkEnd w:id="150"/>
    </w:p>
    <w:p>
      <w:pPr>
        <w:pStyle w:val="BookText"/>
      </w:pPr>
      <w:r>
        <w:rPr>
          <w:rFonts w:ascii="Amiri" w:hAnsi="Amiri" w:eastAsia="Amiri" w:cs="Amiri"/>
          <w:lang w:bidi="ar-SA"/>
          <w:color w:val="111111"/>
          <w:sz w:val="28"/>
          <w:szCs w:val="28"/>
          <w:rtl/>
        </w:rPr>
        <w:t xml:space="preserve">هل الإختلاف الحاصل بين الشيعة والمسلمين من جهة والشيعة فيما بينهم من علامات ظهور المهدي (عليه السلام)؟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نعم ورد ذلك في روايات أهل البيت (عليهم السلام) و من علامات الظهور القريبة، اختلاف الشيعة. وقد وردت فيه أحاديث كثيرة، فعن عميرة بنت نفيل قالت: سمعت الحسين بن علي (عليه السلام) يقول: لا يكون الأمر الذي ينتظر حتى يبرأ بعضكم من بعض ويتفل بعضكم في وجوه بعض فيشهد بعضكم على بعض بالكفر، ويلعن بعضكم بعضا! فقلت له مافي ذلك الزمان من خير، فقال الحسين (عليه السلام): الخير كله في ذلك الزمان يقوم قائمنا، ويدفع ذلك كله. (المعجم الموضوعي لأحاديث الإمام المهدي (عليه السلام) 437 عن إثبات الهداة 3/ 726، والبحار: 52 / 211).</w:t>
      </w:r>
    </w:p>
    <w:p>
      <w:pPr>
        <w:pStyle w:val="BookText"/>
      </w:pPr>
      <w:r>
        <w:rPr>
          <w:rFonts w:ascii="Amiri" w:hAnsi="Amiri" w:eastAsia="Amiri" w:cs="Amiri"/>
          <w:lang w:bidi="ar-SA"/>
          <w:color w:val="111111"/>
          <w:sz w:val="28"/>
          <w:szCs w:val="28"/>
          <w:rtl/>
        </w:rPr>
        <w:t xml:space="preserve">وهذه سنة الله عزوجل في غربلة الشيعة والمسلمين واختلافهم طبيعي فحتى داخل البيت الواحد تجد آراء مختلفة،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والشيعة بفضل الله عزوجل شعوب واسعة في العالم، وطبيعي أن يكون بينهم إختلاف، لكن هذا الأختلاف يشته قرب ظهور الإمام (عليه السلام) ، والرواية المعروفة في ذلك عن أمير المؤمنين (عليه السلام) قال: كيف بكم اذا اختلفتم وشبك أصابعه هكذا، حتى يكفر بعضهم بعضا ويتفل بعضهم في وجه بعض، وقال له أحدهم لا خير في ذلك الزمان يا أمير المؤمنين قال: الخير كله في ذلك الزمان بمعنى يظهر المهدي سلام الله عليه فيرفع ذلك كله، وكذلك الحديث الآخر بقيتم بلا إمام هدی. عن عباية الأسدي عن أمير المؤمنين (عليه السلام) يقول: كيف أنتم إذا ولا علم يرى، يبرأ بعضكم من بعض. (غيبة الطوسي 207،. وعنه إثبات الهداة: 3/ 510، والبحار: 111/5 ، ومثله الخرائج: 3/ 1153، وعقد الدرر / 63، ومنتخب الأنوار / 30) وعن ابن أبي نصر قال: قال أبو الحسن (عليه السلام): والله لا يكون الذي تمدون إليه أعينكم حتى تميزوا وتمحصوا حتى لا يبقى منكم إلا الأندر ثم تلا: أم حَسِبْتُمْ أنْ تُتْرَکُوا وَلَمَّا یَعْلَمِ اللّهُ الَّذِینَ جَاهَدُوا مِنْکُمْ وَلَمْ یَتَّخِذُوا مِنْ دُونِ اللّهِ وَلا رَسُولِهِ وَلا المُؤْمِنِینَ وَلِیجَهً. (غيبة الطوسي / 204 وعنه إثبات الهداة: 3/ 510، والبحار : 52 /113. المعجم الموضوعي لأحاديث الإمام المهدي (عليه السلام) 435).</w:t>
      </w:r>
    </w:p>
    <w:p>
      <w:pPr>
        <w:pStyle w:val="BookText"/>
      </w:pPr>
      <w:r>
        <w:rPr>
          <w:rFonts w:ascii="Amiri" w:hAnsi="Amiri" w:eastAsia="Amiri" w:cs="Amiri"/>
          <w:lang w:bidi="ar-SA"/>
          <w:color w:val="111111"/>
          <w:sz w:val="28"/>
          <w:szCs w:val="28"/>
          <w:rtl/>
        </w:rPr>
        <w:t xml:space="preserve">وعندنا نص ملفت أيضا أن الإمام المهدي سلام الله عليه يبدأ باصلاح الوضع الداخلي للشيعة، ويبدأ بكذابي الشيعة فيقتل 70 من كذابي الشيعة يعني يعرف مركز الفساد والفتنة. (المعجم الموضوعي الأحاديث الإمام المهدي (عليه السلام) 581 عن إثبات الهداة:3/ 730).</w:t>
      </w:r>
    </w:p>
    <w:p>
      <w:pPr>
        <w:pStyle w:val="BookText"/>
      </w:pPr>
      <w:r>
        <w:rPr>
          <w:rFonts w:ascii="Amiri" w:hAnsi="Amiri" w:eastAsia="Amiri" w:cs="Amiri"/>
          <w:lang w:bidi="ar-SA"/>
          <w:color w:val="111111"/>
          <w:sz w:val="28"/>
          <w:szCs w:val="28"/>
          <w:rtl/>
        </w:rPr>
        <w:t xml:space="preserve">و هذه الأختلافات عادة هي مختلطة العقائدية منها بالسياسية وأصلها بغيا بينهم.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9325_198656"/>
    <w:bookmarkEnd w:id="49"/>
    <w:p>
      <w:pPr>
        <w:pStyle w:val="BookText"/>
      </w:pPr>
      <w:r>
        <w:rPr>
          <w:rFonts w:ascii="Amiri" w:hAnsi="Amiri" w:eastAsia="Amiri" w:cs="Amiri"/>
          <w:lang w:bidi="ar-SA"/>
          <w:color w:val="111111"/>
          <w:sz w:val="28"/>
          <w:szCs w:val="28"/>
          <w:rtl/>
        </w:rPr>
        <w:t xml:space="preserve">وهذه ظاهرة عامة في الأمم بعد الرسل يختلفون بغيا بينهم يعني يتسلط بعضهم على بعض، وطبيعي أن يكون داخل الشيعة صراع سياسي ومنه ما هو مقنع بثوب عقائدي.</w:t>
      </w:r>
    </w:p>
    <w:p>
      <w:pPr>
        <w:pStyle w:val="BookText"/>
      </w:pPr>
      <w:r>
        <w:rPr>
          <w:rFonts w:ascii="Amiri" w:hAnsi="Amiri" w:eastAsia="Amiri" w:cs="Amiri"/>
          <w:lang w:bidi="ar-SA"/>
          <w:color w:val="111111"/>
          <w:sz w:val="28"/>
          <w:szCs w:val="28"/>
          <w:rtl/>
        </w:rPr>
        <w:t xml:space="preserve">وكذّابو الشيعة: هم الذين يثيرون الفتنة في داخلهم، وهم أشخاص عندهم انحرافات عقائدية أو عندهم خطط سياسية للفتنة والتحزبات، هؤلاء أسمهم شيعة ولكن مفتنون، إما لحسابهم أو لحساب فئات خارجية. المهم هم سبب الفتنة، لو زال هؤلاء لزالت الفتنة.</w:t>
      </w:r>
    </w:p>
    <w:p>
      <w:pPr>
        <w:pStyle w:val="BookText"/>
      </w:pPr>
      <w:r>
        <w:rPr>
          <w:rFonts w:ascii="Amiri" w:hAnsi="Amiri" w:eastAsia="Amiri" w:cs="Amiri"/>
          <w:lang w:bidi="ar-SA"/>
          <w:color w:val="111111"/>
          <w:sz w:val="28"/>
          <w:szCs w:val="28"/>
          <w:rtl/>
        </w:rPr>
        <w:t xml:space="preserve">من الأمور التي نعرف بها سبب الفتنة أن تتبع الشائعة أو المقولة من أين سمعتها؟ يقول: من فلان. فلو أن احدا تتبع وسأل فلان من أين سمعت؟ يقول: من فلان. وتذهب إلى فلان من أين سمعت؟ يقول من فلان.. إلى أن تصل إلى مصدر هذه المقولة الكاذبة الشائعة المفتنة التي اخترعها، هذا هو منبع الفتنة.</w:t>
      </w:r>
    </w:p>
    <w:p>
      <w:pPr>
        <w:pStyle w:val="BookText"/>
      </w:pPr>
      <w:r>
        <w:rPr>
          <w:rFonts w:ascii="Amiri" w:hAnsi="Amiri" w:eastAsia="Amiri" w:cs="Amiri"/>
          <w:lang w:bidi="ar-SA"/>
          <w:color w:val="111111"/>
          <w:sz w:val="28"/>
          <w:szCs w:val="28"/>
          <w:rtl/>
        </w:rPr>
        <w:t xml:space="preserve">هؤلاء الكذابون في الشيعة منهم كذابون يقلبون في العقائد ويحرفون الاسلام و مذهب أهل البيت (عليهم السلام)، ومنهم أصحاب أهواء سياسية أو أغراض دنيوية.</w:t>
      </w:r>
    </w:p>
    <w:p>
      <w:pPr>
        <w:pStyle w:val="Heading2"/>
      </w:pPr>
      <w:bookmarkStart w:id="151" w:name="_Toc95"/>
      <w:r>
        <w:t>مصر وعلاقتها بعصر الظهور</w:t>
      </w:r>
      <w:bookmarkEnd w:id="151"/>
    </w:p>
    <w:p>
      <w:pPr>
        <w:pStyle w:val="Heading3"/>
      </w:pPr>
      <w:bookmarkStart w:id="152" w:name="_Toc96"/>
      <w:r>
        <w:t>السؤال رقم 47:</w:t>
      </w:r>
      <w:bookmarkEnd w:id="152"/>
    </w:p>
    <w:p>
      <w:pPr>
        <w:pStyle w:val="BookText"/>
      </w:pPr>
      <w:r>
        <w:rPr>
          <w:rFonts w:ascii="Amiri" w:hAnsi="Amiri" w:eastAsia="Amiri" w:cs="Amiri"/>
          <w:lang w:bidi="ar-SA"/>
          <w:color w:val="111111"/>
          <w:sz w:val="28"/>
          <w:szCs w:val="28"/>
          <w:rtl/>
        </w:rPr>
        <w:t xml:space="preserve">هل هناك احداث خاصة بمصر قبل الظهور؟</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وردت حول مصر أحادیث متعددة، ابتداءا من أحاديث بشارة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 سلم) للمسلمين بفتحهم مصر، إلى أحادیث غلبة المغاربة على مصر في أحداث ثورة الفاطميين إلى أحداث عصر ظهور المهدي (عليه السلام) .</w:t>
      </w:r>
    </w:p>
    <w:p>
      <w:pPr>
        <w:pStyle w:val="BookText"/>
      </w:pPr>
      <w:r>
        <w:rPr>
          <w:rFonts w:ascii="IRNazanin" w:hAnsi="IRNazanin" w:eastAsia="IRNazanin" w:cs="IRNazanin"/>
          <w:lang w:bidi="fa-IR"/>
          <w:color w:val="111111"/>
          <w:sz w:val="28"/>
          <w:szCs w:val="28"/>
          <w:rtl/>
        </w:rPr>
        <w:t xml:space="preserve">وتختلط أحداث ظهور المهدي (عليه السلام) بأحداث إقامة الدولة الفاطمية في مصادر الملاحم، لأن أحادیث المهدي (عليه السلام) تتضمن أيضا دخول الجيش المغربي إلى مصر.</w:t>
      </w:r>
    </w:p>
    <w:p>
      <w:pPr>
        <w:pStyle w:val="BookText"/>
      </w:pPr>
      <w:r>
        <w:rPr>
          <w:rFonts w:ascii="Amiri" w:hAnsi="Amiri" w:eastAsia="Amiri" w:cs="Amiri"/>
          <w:lang w:bidi="ar-SA"/>
          <w:color w:val="111111"/>
          <w:sz w:val="28"/>
          <w:szCs w:val="28"/>
          <w:rtl/>
        </w:rPr>
        <w:t xml:space="preserve">وطريقة تمييزها وجود النص فيها على اتصالها بظهور المهدي (عليه السلام) ، أو اتصالها بحدث معلوم أنه من أحداث عصر ظهوره، مثل خروج السفياني وغيره. ومع أخذ هذه الملاحظة بعين الاعتبار تبقى بأيدينا عدة أحاديث ذكرت أحداثا في مصر، من المؤكد أنها من أحداث عصر الظهور أو من المرجح أنها منها.</w:t>
      </w:r>
    </w:p>
    <w:p>
      <w:pPr>
        <w:pStyle w:val="BookText"/>
      </w:pPr>
      <w:r>
        <w:rPr>
          <w:rFonts w:ascii="IRNazanin" w:hAnsi="IRNazanin" w:eastAsia="IRNazanin" w:cs="IRNazanin"/>
          <w:lang w:bidi="fa-IR"/>
          <w:color w:val="111111"/>
          <w:sz w:val="28"/>
          <w:szCs w:val="28"/>
          <w:rtl/>
        </w:rPr>
        <w:t xml:space="preserve">منها، أحاديث عن (قتل أهل مصر أميرهم) وقد ورد هذا الحديث بعنوان إحدى علامات ظهور المهدي (عليه السلام) . (عصر الظهور 119)، ويوجد تعبير آخر کثر على ألسنة الناس في عصرنا يقول: وقتل أهل مصر ساداتهم، وغلبة العبيد على بلاد السادات. (بشارة الإسلام 175).</w:t>
      </w:r>
    </w:p>
    <w:p>
      <w:pPr>
        <w:pStyle w:val="BookText"/>
      </w:pPr>
      <w:r>
        <w:rPr>
          <w:rFonts w:ascii="Amiri" w:hAnsi="Amiri" w:eastAsia="Amiri" w:cs="Amiri"/>
          <w:lang w:bidi="ar-SA"/>
          <w:color w:val="111111"/>
          <w:sz w:val="28"/>
          <w:szCs w:val="28"/>
          <w:rtl/>
        </w:rPr>
        <w:t xml:space="preserve">وقد طبقه الناس على قتل أنور السادات، ولكنه اشتباه لأن السادات في هذه النصوص بمعنى الرؤساء وليس إسم علم. ولأن أمير مصر الذي يكون قتله علامة لظهور المهدي (عليه السلام) يتبعه كما يذكر الحديث دخول جيش أو أكثر إلى مصر، بل تذكر بعض الروايات أن قتله يتزامن مع قتل أهل الشام حاكمهم.</w:t>
      </w:r>
    </w:p>
    <w:p>
      <w:pPr>
        <w:pStyle w:val="BookText"/>
      </w:pPr>
      <w:r>
        <w:rPr>
          <w:rFonts w:ascii="Amiri" w:hAnsi="Amiri" w:eastAsia="Amiri" w:cs="Amiri"/>
          <w:lang w:bidi="ar-SA"/>
          <w:color w:val="111111"/>
          <w:sz w:val="28"/>
          <w:szCs w:val="28"/>
          <w:rtl/>
        </w:rPr>
        <w:t xml:space="preserve">وعلى أي حال، فإن هذه الأحاديث تدل بمجموعها على قيام تحرك في مصر وحركة إسلامية ممهدة لظهور المهدي (عليه السلام) ، أو 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0" w:name="pg19325_198658"/>
    <w:bookmarkEnd w:id="50"/>
    <w:p>
      <w:pPr>
        <w:pStyle w:val="BookText"/>
      </w:pPr>
      <w:r>
        <w:rPr>
          <w:rFonts w:ascii="IRNazanin" w:hAnsi="IRNazanin" w:eastAsia="IRNazanin" w:cs="IRNazanin"/>
          <w:lang w:bidi="fa-IR"/>
          <w:color w:val="111111"/>
          <w:sz w:val="28"/>
          <w:szCs w:val="28"/>
          <w:rtl/>
        </w:rPr>
        <w:t xml:space="preserve">الأقل على وجود حالة إسلامية متفاقمة، وأنه يحدث في مصر تغییر داخلي يرتبط بوضع خارجي من الحرب والسلم.</w:t>
      </w:r>
    </w:p>
    <w:p>
      <w:pPr>
        <w:pStyle w:val="Heading2"/>
      </w:pPr>
      <w:bookmarkStart w:id="153" w:name="_Toc97"/>
      <w:r>
        <w:t>سلاح الإمام المهدي (عليه السلام)</w:t>
      </w:r>
      <w:bookmarkEnd w:id="153"/>
    </w:p>
    <w:p>
      <w:pPr>
        <w:pStyle w:val="BookText"/>
      </w:pPr>
      <w:r>
        <w:rPr>
          <w:rFonts w:ascii="IRNazanin" w:hAnsi="IRNazanin" w:eastAsia="IRNazanin" w:cs="IRNazanin"/>
          <w:lang w:bidi="fa-IR"/>
          <w:color w:val="111111"/>
          <w:sz w:val="28"/>
          <w:szCs w:val="28"/>
          <w:rtl/>
        </w:rPr>
        <w:t xml:space="preserve">السؤال رقم 48:</w:t>
      </w:r>
    </w:p>
    <w:p>
      <w:pPr>
        <w:pStyle w:val="BookText"/>
      </w:pPr>
      <w:r>
        <w:rPr>
          <w:rFonts w:ascii="Amiri" w:hAnsi="Amiri" w:eastAsia="Amiri" w:cs="Amiri"/>
          <w:lang w:bidi="ar-SA"/>
          <w:color w:val="111111"/>
          <w:sz w:val="28"/>
          <w:szCs w:val="28"/>
          <w:rtl/>
        </w:rPr>
        <w:t xml:space="preserve">سلاح الإمام المهدي (عليه السلام) عند الظهور هل هي أسلحة متطورة حديثة أم يكتفي بالمعجزة فقط؟</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الإمام المهدي سلام الله عليه عنده أسلحة متطورة تضاد الأسلحة الموجودة، ويستعمل نفس هذه الأسلحة الموجودة.</w:t>
      </w:r>
    </w:p>
    <w:p>
      <w:pPr>
        <w:pStyle w:val="BookText"/>
      </w:pPr>
      <w:r>
        <w:rPr>
          <w:rFonts w:ascii="Amiri" w:hAnsi="Amiri" w:eastAsia="Amiri" w:cs="Amiri"/>
          <w:lang w:bidi="ar-SA"/>
          <w:color w:val="111111"/>
          <w:sz w:val="28"/>
          <w:szCs w:val="28"/>
          <w:rtl/>
        </w:rPr>
        <w:t xml:space="preserve">وعنده سلاح المعجزة أيضا، عنده عصا موسى يلقيها وفتحة فمها ستة وثلاثون ذراعا، تلقف أمامها ما يكون من دبابة أو بناية أو أي شئ.</w:t>
      </w:r>
    </w:p>
    <w:p>
      <w:pPr>
        <w:pStyle w:val="BookText"/>
      </w:pPr>
      <w:r>
        <w:rPr>
          <w:rFonts w:ascii="Amiri" w:hAnsi="Amiri" w:eastAsia="Amiri" w:cs="Amiri"/>
          <w:lang w:bidi="ar-SA"/>
          <w:color w:val="111111"/>
          <w:sz w:val="28"/>
          <w:szCs w:val="28"/>
          <w:rtl/>
        </w:rPr>
        <w:t xml:space="preserve">ومما يدل على أن عنده أسلحة متطورة الحديث القائل: أما إن صاحبكم ليركب السحاب ويرقي في الأسباب، أسباب السموات السبع والأرضين السبع، خمس عوامر واثنتان خرابان. وعنده أيضا المعجزة صلوات الله عليه. ويفهم من أحاديث الإمام المهدي (عليه السلام) أن الدولة الإسلامية العالمية التي يقيمها أعظم من الدولة التي أقامها نبي الله سليمان وذو القرنين عليهما السلام، وبعض الأحاديث تنص على ذلك، كالحديث المروي عن الإمام الباقر (عليه السلام) : إن ملكنا أعظم من ملك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1" w:name="pg19325_198659"/>
    <w:bookmarkEnd w:id="51"/>
    <w:p>
      <w:pPr>
        <w:pStyle w:val="BookText"/>
      </w:pPr>
      <w:r>
        <w:rPr>
          <w:rFonts w:ascii="IRNazanin" w:hAnsi="IRNazanin" w:eastAsia="IRNazanin" w:cs="IRNazanin"/>
          <w:lang w:bidi="fa-IR"/>
          <w:color w:val="111111"/>
          <w:sz w:val="28"/>
          <w:szCs w:val="28"/>
          <w:rtl/>
        </w:rPr>
        <w:t xml:space="preserve">سلیمان بن داود، وسلطاننا أعظم من سلطانه. (عصر الظهور 259 عن البحار ج 27 ص 217).</w:t>
      </w:r>
    </w:p>
    <w:p>
      <w:pPr>
        <w:pStyle w:val="Heading2"/>
      </w:pPr>
      <w:bookmarkStart w:id="154" w:name="_Toc98"/>
      <w:r>
        <w:t>عبادة الشيطان</w:t>
      </w:r>
      <w:bookmarkEnd w:id="154"/>
    </w:p>
    <w:p>
      <w:pPr>
        <w:pStyle w:val="Heading3"/>
      </w:pPr>
      <w:bookmarkStart w:id="155" w:name="_Toc99"/>
      <w:r>
        <w:t>السؤال رقم 49 :</w:t>
      </w:r>
      <w:bookmarkEnd w:id="155"/>
    </w:p>
    <w:p>
      <w:pPr>
        <w:pStyle w:val="BookText"/>
      </w:pPr>
      <w:r>
        <w:rPr>
          <w:rFonts w:ascii="Amiri" w:hAnsi="Amiri" w:eastAsia="Amiri" w:cs="Amiri"/>
          <w:lang w:bidi="ar-SA"/>
          <w:color w:val="111111"/>
          <w:sz w:val="28"/>
          <w:szCs w:val="28"/>
          <w:rtl/>
        </w:rPr>
        <w:t xml:space="preserve">هل عبادة الشيطان (نعوذ بالله) من علائم آخر الزمان كما نسمع أنه ظهرت هناك حركة بهذا الإسم؟</w:t>
      </w: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Amiri" w:hAnsi="Amiri" w:eastAsia="Amiri" w:cs="Amiri"/>
          <w:lang w:bidi="ar-SA"/>
          <w:color w:val="111111"/>
          <w:sz w:val="28"/>
          <w:szCs w:val="28"/>
          <w:rtl/>
        </w:rPr>
        <w:t xml:space="preserve">ظاهرة عباد الشيطان ليست جديدة، رأيت بعضهم في ألمانيا وقرأت عن بعضهم. هؤلاء في أوروبا ويحصرون عضويتهم في الطبقة المخملية، والشيطان عندهم مقدس ويعبدونه، وهم كالتنظيم يطيعون رئيسهم!</w:t>
      </w:r>
    </w:p>
    <w:p>
      <w:pPr>
        <w:pStyle w:val="BookText"/>
      </w:pPr>
      <w:r>
        <w:rPr>
          <w:rFonts w:ascii="Amiri" w:hAnsi="Amiri" w:eastAsia="Amiri" w:cs="Amiri"/>
          <w:lang w:bidi="ar-SA"/>
          <w:color w:val="111111"/>
          <w:sz w:val="28"/>
          <w:szCs w:val="28"/>
          <w:rtl/>
        </w:rPr>
        <w:t xml:space="preserve">وأنواع عبادتهم وحفلاتهم غريبة، فرئيسهم يأمرهم في الشتاء وفي موسم الثلج أن يلبسوا ثيابا سوداء ويخرجوا ويتجمعوا في مكان في العراء أو في بيت مهجور وما شابه، ويقومون بطقوس فيها انحراف أخلاقي، وقد يكون فيها عنف. وهذا نوع من الفن والفتن الشيطانية!</w:t>
      </w:r>
    </w:p>
    <w:p>
      <w:pPr>
        <w:pStyle w:val="BookText"/>
      </w:pPr>
      <w:r>
        <w:rPr>
          <w:rFonts w:ascii="Amiri" w:hAnsi="Amiri" w:eastAsia="Amiri" w:cs="Amiri"/>
          <w:lang w:bidi="ar-SA"/>
          <w:color w:val="111111"/>
          <w:sz w:val="28"/>
          <w:szCs w:val="28"/>
          <w:rtl/>
        </w:rPr>
        <w:t xml:space="preserve">قال لي أحد المؤمنين إن زميلته في الوظيفة كانت منهم ، وقالت له إن كتابكم القرآن يذكر الشيطان وأنه جاء من السماء، فأنا أحبكم.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19325_198660"/>
    <w:bookmarkEnd w:id="52"/>
    <w:p>
      <w:pPr>
        <w:pStyle w:val="BookText"/>
      </w:pPr>
      <w:r>
        <w:rPr>
          <w:rFonts w:ascii="Amiri" w:hAnsi="Amiri" w:eastAsia="Amiri" w:cs="Amiri"/>
          <w:lang w:bidi="ar-SA"/>
          <w:color w:val="111111"/>
          <w:sz w:val="28"/>
          <w:szCs w:val="28"/>
          <w:rtl/>
        </w:rPr>
        <w:t xml:space="preserve">وبعد مدة قالت لي: أنتم أعداء للشيطان فأنا أكرهكم، ونفرت مني، وصارت تبتعد عني إذا رأيتها!</w:t>
      </w:r>
    </w:p>
    <w:p>
      <w:pPr>
        <w:pStyle w:val="BookText"/>
      </w:pPr>
      <w:r>
        <w:rPr>
          <w:rFonts w:ascii="Amiri" w:hAnsi="Amiri" w:eastAsia="Amiri" w:cs="Amiri"/>
          <w:lang w:bidi="ar-SA"/>
          <w:color w:val="111111"/>
          <w:sz w:val="28"/>
          <w:szCs w:val="28"/>
          <w:rtl/>
        </w:rPr>
        <w:t xml:space="preserve">إن المؤسسين لهذه العبادة عندهم أغراض، فهم منظمة</w:t>
      </w:r>
    </w:p>
    <w:p>
      <w:pPr>
        <w:pStyle w:val="BookText"/>
      </w:pPr>
      <w:r>
        <w:rPr>
          <w:rFonts w:ascii="IRNazanin" w:hAnsi="IRNazanin" w:eastAsia="IRNazanin" w:cs="IRNazanin"/>
          <w:lang w:bidi="fa-IR"/>
          <w:color w:val="111111"/>
          <w:sz w:val="28"/>
          <w:szCs w:val="28"/>
          <w:rtl/>
        </w:rPr>
        <w:t xml:space="preserve">يساعدون بعضهم ويأخذون شکل حركة اجتماعية في المجتمعات الغربية، وعندهم حفلات خمر وفواحش وما شابه.</w:t>
      </w:r>
    </w:p>
    <w:p>
      <w:pPr>
        <w:pStyle w:val="BookText"/>
      </w:pPr>
      <w:r>
        <w:rPr>
          <w:rFonts w:ascii="IRNazanin" w:hAnsi="IRNazanin" w:eastAsia="IRNazanin" w:cs="IRNazanin"/>
          <w:lang w:bidi="fa-IR"/>
          <w:color w:val="111111"/>
          <w:sz w:val="28"/>
          <w:szCs w:val="28"/>
          <w:rtl/>
        </w:rPr>
        <w:t xml:space="preserve">كما أن ظاهرة عبادة الشيطان ليست جديدة، ففي شمال العراق بعضهم يعبدون الشيطان لاتقاء شره، وسمعت أنهم لا يأكلون الشئ الملفوف كالخس وغيره، لأن كل ملفوف يسكن فيه الشيطان، وهم يقولون نحن نعبده ليكفينا شره. ولا يستعملون المرافق لأنه يسكن فيها، بل يذهبون إلى الصحراء لقضاء حاجتهم. قال لي المرحوم حسین بستانه وكان سكرتيرة لمجلس الأعيان زمن نوري السعيد، قال: كان لهم نائب في البرلمان إذا أراد أن يقضي حاجته يأخذ سيارة بثلاثة دنانير ليخرج خارج بغداد ويقضي حاجته! و كانت الثلاثة دنانير مصروف شهر لعائلة!</w:t>
      </w:r>
    </w:p>
    <w:p>
      <w:pPr>
        <w:pStyle w:val="BookText"/>
      </w:pPr>
      <w:r>
        <w:rPr>
          <w:rFonts w:ascii="Amiri" w:hAnsi="Amiri" w:eastAsia="Amiri" w:cs="Amiri"/>
          <w:lang w:bidi="ar-SA"/>
          <w:color w:val="111111"/>
          <w:sz w:val="28"/>
          <w:szCs w:val="28"/>
          <w:rtl/>
        </w:rPr>
        <w:t xml:space="preserve">فهذه البدع والخرافات موجودة من قديم في بلادنا وفي الغرب، ولا يصح جعلها علامة للظهور، وليس عندنا رواية في ذلك.</w:t>
      </w:r>
    </w:p>
    <w:p>
      <w:pPr>
        <w:pStyle w:val="Heading2"/>
      </w:pPr>
      <w:bookmarkStart w:id="156" w:name="_Toc100"/>
      <w:r>
        <w:t>أحداث سوريا</w:t>
      </w:r>
      <w:bookmarkEnd w:id="156"/>
    </w:p>
    <w:p>
      <w:pPr>
        <w:pStyle w:val="Heading3"/>
      </w:pPr>
      <w:bookmarkStart w:id="157" w:name="_Toc101"/>
      <w:r>
        <w:t>سؤال رقم50:</w:t>
      </w:r>
      <w:bookmarkEnd w:id="157"/>
    </w:p>
    <w:p>
      <w:pPr>
        <w:pStyle w:val="BookText"/>
      </w:pPr>
      <w:r>
        <w:rPr>
          <w:rFonts w:ascii="Amiri" w:hAnsi="Amiri" w:eastAsia="Amiri" w:cs="Amiri"/>
          <w:lang w:bidi="ar-SA"/>
          <w:color w:val="111111"/>
          <w:sz w:val="28"/>
          <w:szCs w:val="28"/>
          <w:rtl/>
        </w:rPr>
        <w:t xml:space="preserve">الأحداث الأخيرة في العالم الإسلامي وغير الإسلامي وخاصة مايجري في سوريا هل له علاقة من قريب أو بعيد بالظهور الشريف؟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هذه الأحداث التي في بلادنا العربية والعالم غير طبيعية وأنا مطمئن أن فيها إرادة ربانية، وكلها تسير في إتجاه التمهيد الموعود، ولكن ليس شرطا أن تكون مباشرة أو قريبة، فنحن منهيون عن التوقيت ولكن لا مانع من التفاؤل والأمل في كل ما يجري أن يكون له علاقة بظهور الإمام (عجل الله تعالی فرجه الشریف) .</w:t>
      </w:r>
    </w:p>
    <w:p>
      <w:pPr>
        <w:pStyle w:val="BookText"/>
      </w:pPr>
      <w:r>
        <w:rPr>
          <w:rFonts w:ascii="IRNazanin" w:hAnsi="IRNazanin" w:eastAsia="IRNazanin" w:cs="IRNazanin"/>
          <w:lang w:bidi="fa-IR"/>
          <w:color w:val="111111"/>
          <w:sz w:val="28"/>
          <w:szCs w:val="28"/>
          <w:rtl/>
        </w:rPr>
        <w:t xml:space="preserve">وما يجري في سوريا ليس من علامات السفياني، الذي هو العدو الرئيسي للإمام (عجل الله تعالی فرجه الشریف) وشیعته، نعم يمكن أن يكون مقدمات.</w:t>
      </w:r>
    </w:p>
    <w:p>
      <w:pPr>
        <w:pStyle w:val="BookText"/>
      </w:pPr>
      <w:r>
        <w:rPr>
          <w:rFonts w:ascii="Amiri" w:hAnsi="Amiri" w:eastAsia="Amiri" w:cs="Amiri"/>
          <w:lang w:bidi="ar-SA"/>
          <w:color w:val="111111"/>
          <w:sz w:val="28"/>
          <w:szCs w:val="28"/>
          <w:rtl/>
        </w:rPr>
        <w:t xml:space="preserve">السفياني تبدأ حركته بعد زلزلة أي هزة أرضية حقيقية، وليست معنوية، في دمشق، يقتل فيها نحو مئة ألف، وتكون بعيدة عن المؤمنين لاتضرهم، ويسقط حائط مسجد دمشق، ويكون خسف في منطقة حرستا، بعدها يخرج الأبقع على الأصهب، وتبدأ أحداث حركة السفياني.</w:t>
      </w:r>
    </w:p>
    <w:p>
      <w:pPr>
        <w:pStyle w:val="BookText"/>
      </w:pPr>
      <w:r>
        <w:rPr>
          <w:rFonts w:ascii="IRNazanin" w:hAnsi="IRNazanin" w:eastAsia="IRNazanin" w:cs="IRNazanin"/>
          <w:lang w:bidi="fa-IR"/>
          <w:color w:val="111111"/>
          <w:sz w:val="28"/>
          <w:szCs w:val="28"/>
          <w:rtl/>
        </w:rPr>
        <w:t xml:space="preserve">وهذه الأحداث الحاضرة يمكن أن نعتبرها تمهیدات ومخاض. والثابت عندنا أن السفياني يخرج بعد سقوط الحكم في الحجاز بعد صراع يكون بين القبائل الحاكمة وينتهي فيها حكم السنين، ويبدأ حكم الشهور والأيام ويكون صراع شديد لا يتفقون فيها على حاكم.</w:t>
      </w:r>
    </w:p>
    <w:p>
      <w:pPr>
        <w:pStyle w:val="BookText"/>
      </w:pPr>
      <w:r>
        <w:rPr>
          <w:rFonts w:ascii="Amiri" w:hAnsi="Amiri" w:eastAsia="Amiri" w:cs="Amiri"/>
          <w:lang w:bidi="ar-SA"/>
          <w:color w:val="111111"/>
          <w:sz w:val="28"/>
          <w:szCs w:val="28"/>
          <w:rtl/>
        </w:rPr>
        <w:t xml:space="preserve">وهنا تتوالى الأحداث فيها وتتصاعد لتكون في نهاية المطاف بيد اليماني الذي يأخذ الحجاز للإمام روحي له الفداء ويسيطر على الخليج. وحركة اليماني أشبه ما تكون بمفتاح حركة الإمام (عليه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19325_198662"/>
    <w:bookmarkEnd w:id="53"/>
    <w:p>
      <w:pPr>
        <w:pStyle w:val="BookText"/>
      </w:pPr>
      <w:r>
        <w:rPr>
          <w:rFonts w:ascii="IRNazanin" w:hAnsi="IRNazanin" w:eastAsia="IRNazanin" w:cs="IRNazanin"/>
          <w:lang w:bidi="fa-IR"/>
          <w:color w:val="111111"/>
          <w:sz w:val="28"/>
          <w:szCs w:val="28"/>
          <w:rtl/>
        </w:rPr>
        <w:t xml:space="preserve">وقد ورد عندنا في روايات أهل البيت (عليهم السلام) أنه ستكون حركة في داخل الأمة، ويتجمع النواصب في بلاد الشام ويحكمون سورية والأردن معها، وأن اليمن تخلص من براثن النواصب، وتكون فيها دولة مناصرة للإمام سلام الله عليه وأن السفياني واليماني كفرسي رهان، وهما ركنان، هذا نعم عندنا أكيد، لكن متى يكون ذلك؟ لا ندري ولا نوقت لأننا منهيون عن التوقيت، عن أبي عبد الله (عليه السلام) قال: خروج الثلاثة: الخراساني والسفياني واليماني في سنة واحدة في شهر واحد في يوم واحد، وليس فيها راية بأهدی من راية اليماني يهدي إلى الحق... (الغيبة للطوسي عنه إثبات الهداة: 3/ 728 ح 57 وفي البحار: 52/ 210ح 52 عنه وعن إرشاد المفيد: 360)..</w:t>
      </w:r>
    </w:p>
    <w:p>
      <w:pPr>
        <w:pStyle w:val="Heading2"/>
      </w:pPr>
      <w:bookmarkStart w:id="158" w:name="_Toc102"/>
      <w:r>
        <w:t>الحسين والمهدي (علیهما السلام)</w:t>
      </w:r>
      <w:bookmarkEnd w:id="158"/>
    </w:p>
    <w:p>
      <w:pPr>
        <w:pStyle w:val="Heading2"/>
      </w:pPr>
      <w:bookmarkStart w:id="159" w:name="_Toc103"/>
      <w:r>
        <w:t>السؤال الأخيرة</w:t>
      </w:r>
      <w:bookmarkEnd w:id="159"/>
    </w:p>
    <w:p>
      <w:pPr>
        <w:pStyle w:val="BookText"/>
      </w:pPr>
      <w:r>
        <w:rPr>
          <w:rFonts w:ascii="Amiri" w:hAnsi="Amiri" w:eastAsia="Amiri" w:cs="Amiri"/>
          <w:lang w:bidi="ar-SA"/>
          <w:color w:val="111111"/>
          <w:sz w:val="28"/>
          <w:szCs w:val="28"/>
          <w:rtl/>
        </w:rPr>
        <w:t xml:space="preserve">كما تعلمون وبحسب الأحاديث الشريفة أن من مهمات الإمام المهدي (عليه السلام) هو الأخذ بثار جده الإمام الحسين (عليه السلام) فمن أين يأخذ الثأر والقتلة قد ماتوا؟</w:t>
      </w:r>
    </w:p>
    <w:p>
      <w:pPr>
        <w:pStyle w:val="BookText"/>
      </w:pPr>
      <w:r>
        <w:rPr>
          <w:rFonts w:ascii="Amiri" w:hAnsi="Amiri" w:eastAsia="Amiri" w:cs="Amiri"/>
          <w:lang w:bidi="ar-SA"/>
          <w:color w:val="111111"/>
          <w:sz w:val="28"/>
          <w:szCs w:val="28"/>
          <w:rtl/>
        </w:rPr>
        <w:t xml:space="preserve">كما أن الإمام (عليه السلام) يأتي إلى كربلاء ويزور قبر جده ويخرج</w:t>
      </w:r>
    </w:p>
    <w:p>
      <w:pPr>
        <w:pStyle w:val="BookText"/>
      </w:pPr>
      <w:r>
        <w:rPr>
          <w:rFonts w:ascii="Amiri" w:hAnsi="Amiri" w:eastAsia="Amiri" w:cs="Amiri"/>
          <w:lang w:bidi="ar-SA"/>
          <w:color w:val="111111"/>
          <w:sz w:val="28"/>
          <w:szCs w:val="28"/>
          <w:rtl/>
        </w:rPr>
        <w:t xml:space="preserve">عبد الله الرضيع من القبر فهل سيعيده للحياة أم أنها مراسيم لعرض مظلومية الإمام الحسين (عليه السلام)؟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الكوراني:</w:t>
      </w:r>
    </w:p>
    <w:p>
      <w:pPr>
        <w:pStyle w:val="BookText"/>
      </w:pPr>
      <w:r>
        <w:rPr>
          <w:rFonts w:ascii="IRNazanin" w:hAnsi="IRNazanin" w:eastAsia="IRNazanin" w:cs="IRNazanin"/>
          <w:lang w:bidi="fa-IR"/>
          <w:color w:val="111111"/>
          <w:sz w:val="28"/>
          <w:szCs w:val="28"/>
          <w:rtl/>
        </w:rPr>
        <w:t xml:space="preserve">الثأر نوعان ثأر شخصي يقوم به ولي دم المقتول ظلما وثأر دیني رباني وكلاهما من صلاحيات الإمام (عليه السلام) فهو ابن الإمام (عليه السلام) وهو أولى بأخذ الثأر من غيره. والثأر الديني الأساسي وهو الحق العام الله عز وجل.</w:t>
      </w:r>
    </w:p>
    <w:p>
      <w:pPr>
        <w:pStyle w:val="BookText"/>
      </w:pPr>
      <w:r>
        <w:rPr>
          <w:rFonts w:ascii="Amiri" w:hAnsi="Amiri" w:eastAsia="Amiri" w:cs="Amiri"/>
          <w:lang w:bidi="ar-SA"/>
          <w:color w:val="111111"/>
          <w:sz w:val="28"/>
          <w:szCs w:val="28"/>
          <w:rtl/>
        </w:rPr>
        <w:t xml:space="preserve">وقد جعل الله ثأر الإمام الحسين (عليه السلام) هدفا للإمام المهدي (عليه السلام) لأنه تجمعت فيه ظلامات الأنبياء والأئمة (عليهم السلام) كما تجمعت في أعداء الحسين (عليه السلام) صفات الطغاة فقد ورث يزيد وأبوه الطغاة من قابيل وفرعون وهامان الى آخرهم.</w:t>
      </w:r>
    </w:p>
    <w:p>
      <w:pPr>
        <w:pStyle w:val="BookText"/>
      </w:pPr>
      <w:r>
        <w:rPr>
          <w:rFonts w:ascii="Amiri" w:hAnsi="Amiri" w:eastAsia="Amiri" w:cs="Amiri"/>
          <w:lang w:bidi="ar-SA"/>
          <w:color w:val="111111"/>
          <w:sz w:val="28"/>
          <w:szCs w:val="28"/>
          <w:rtl/>
        </w:rPr>
        <w:t xml:space="preserve">قال الله تعالى: «وَلاَ تَقْتُلُواْ النَّفْسَ الَّتِی حَرَّمَ اللّهُ إِلاَّ بِالحَقِّ وَمَن قُتِلَ مَظْلُومًا فَقَدْ جَعَلْنَا لِوَلِیِّهِ سُلْطَانًا فَلاَ یُسْرِف فِّی الْقَتْلِ إِنَّهُ کَانَ مَنْصُورًا»(الإسراء 33)</w:t>
      </w:r>
    </w:p>
    <w:p>
      <w:pPr>
        <w:pStyle w:val="BookText"/>
      </w:pPr>
      <w:r>
        <w:rPr>
          <w:rFonts w:ascii="Amiri" w:hAnsi="Amiri" w:eastAsia="Amiri" w:cs="Amiri"/>
          <w:lang w:bidi="ar-SA"/>
          <w:color w:val="111111"/>
          <w:sz w:val="28"/>
          <w:szCs w:val="28"/>
          <w:rtl/>
        </w:rPr>
        <w:t xml:space="preserve">فقد جعل الله سبحانه حقا لولي الدم وسلطانا للأخذ بالثأر ولكن في قضية الإمام الحسين (عليه السلام) هناك إستثناء فقد قال الإمام الصادق (عليه السلام) في تفسير هذه الآية الكريمة: أنها نزلت في الحسين (عليه السلام) فلو قتل به أهل الأرض لما كان مسرفا، (الكافي ج 8 ص 255 بحار الأنوارج 44 ص 219).</w:t>
      </w:r>
    </w:p>
    <w:p>
      <w:pPr>
        <w:pStyle w:val="BookText"/>
      </w:pPr>
      <w:r>
        <w:rPr>
          <w:rFonts w:ascii="Amiri" w:hAnsi="Amiri" w:eastAsia="Amiri" w:cs="Amiri"/>
          <w:lang w:bidi="ar-SA"/>
          <w:color w:val="111111"/>
          <w:sz w:val="28"/>
          <w:szCs w:val="28"/>
          <w:rtl/>
        </w:rPr>
        <w:t xml:space="preserve">والذين يأخذ منهم الإمام (عليه السلام) الثأر كل من شرك في قتله فمن رضي بعمل قوم فقد شركهم فيه وفي هذا العصر نسمع بأن مفتي السعودية يقول إن يزيدا هو الخليفة الشرعي، معنى هذا أنهم راضون بفعل يزيد عليه اللعنة ويقولون إن الإمام الحسين (عليه السلام) خرج على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الخليفة الشرعي، ومن يقول ذلك فهو شريك في دم الحسين (عليه السلام) وإنما يجمع الناس الرضا والسخط فعاقر ناقة ثمود رجل واحد ولكهنم لما رضوا بفعل هذا الرجل فقد جعلهم الله عزوجل شرکاء، فعبر عنهم بعقروها والظالمين أيضا مشمولون بالشراكة لأنهم يفعلون فعل القتلة والمجرمين فهم على نفس الخط المعادي لأهل البيت (عليهم السلام) ومعنى أنه يقتل ذراري قتلة الحسين (عليه السلام) لأنهم رضوا بفعل آبائهم، وأما المختار عليه الرحمة فقد أخذ بجزء من الثأر. وأما الثأر الفعلي فهو يقوم به صاحب الزمان (عليه السلام) . وفي حديث ينقله الشيخ الصدوق رحمه الله في علل الشرایع: عن أبي حمزة ثابت بن دینار الثمالي قال: سألت أبا جعفر محمد بن علي الباقر (عليه السلام) يا بن رسول الله لم سمي علي (عليه السلام) أمير المؤمنين وهو أسم ما سمي به أحد قبله ولا يحل لأحد بعده؟ قال: لأنه ميرة العلم يمتار منه ولا يمتار من أحد غيره، قال فقلت یا بن رسول الله فلم سمي سيفه ذا الفقار؟ فقال (عليه السلام): لأنه ما ضرب به أحد من خلق الله إلا أفقره من هذه الدنيا من أهله وولده وأفقره في الآخرة من الجنة قال: فقلت یا بن رسول الله فلستم کلکم قائمين بالحق؟ قال: بلى قلت فلم سمي القايم قائما؟ قال (عليه السلام): لما قتل جدي الحسين (عليه السلام) ضجت عليه الملائكة إلى الله تعالى بالبكاء والنحيب وقالوا: إلهنا وسيدنا أنغفل عمن قتل صفوتك وابن صفوتك وخيرتك من خلقك، فأوحى الله عز وجل إليهم قروا ملائكتي فوعزتي وجلالي لأنتقمن منهم ولو بعد حين، ثم كشف الله عز وجل عن الأئمة من ولد الحسين (عليه السلام) للملائكة فسرت الملائكة بذلك فإذا أحدهم قايم يصلي فقال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وجل بذلك القائم أنتقم منهم. (علل الشرایع باب 129 ص 160).</w:t>
      </w:r>
    </w:p>
    <w:p>
      <w:pPr>
        <w:pStyle w:val="BookText"/>
      </w:pPr>
      <w:r>
        <w:rPr>
          <w:rFonts w:ascii="IRNazanin" w:hAnsi="IRNazanin" w:eastAsia="IRNazanin" w:cs="IRNazanin"/>
          <w:lang w:bidi="fa-IR"/>
          <w:color w:val="111111"/>
          <w:sz w:val="28"/>
          <w:szCs w:val="28"/>
          <w:rtl/>
        </w:rPr>
        <w:t xml:space="preserve">وأما كيفية دخول الإمام (عليه السلام) إلى كربلاء فقد ورد عندنا أن کربلاء سيكون لها شأن عظيم قبل الظهور، ويكون لها صدى عالميا كبير أو هو (عليه السلام) سوف يظهر معجزاته في كربلاء ومن معجزاته أنه يستخرج الطفل المذبوح ذو الستة أشهر ويريه للناس فيهز العالم بهذه الصورة المؤلمة، ومن الممكن أنه سيكون النقل بالوسائل المتاحة حيث يراه كل العالم، ولكنه يرجعه إلى مكانه ولايوجد عندنا خبر أنه يحيه (عليه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19325_198666"/>
    <w:bookmarkEnd w:id="54"/>
    <w:p>
      <w:pPr>
        <w:pStyle w:val="Heading2"/>
      </w:pPr>
      <w:bookmarkStart w:id="160" w:name="_Toc104"/>
      <w:r>
        <w:t>ختامه مسك</w:t>
      </w:r>
      <w:bookmarkEnd w:id="160"/>
    </w:p>
    <w:p>
      <w:pPr>
        <w:pStyle w:val="BookText"/>
      </w:pPr>
      <w:r>
        <w:rPr>
          <w:rFonts w:ascii="Amiri" w:hAnsi="Amiri" w:eastAsia="Amiri" w:cs="Amiri"/>
          <w:lang w:bidi="ar-SA"/>
          <w:color w:val="111111"/>
          <w:sz w:val="28"/>
          <w:szCs w:val="28"/>
          <w:rtl/>
        </w:rPr>
        <w:t xml:space="preserve">اَللّهُمَّ إِنّا نَرْغَبُ إِلَیْکَ فِی دَوْلَهٍ کَرِیمَهٍ، تُعِزُّ بِهَا الاْءِسْلامَ وَأَهْلَهُ، وَتُذِلُّ بِهَا النِّفاقَ وَأَهْلَهُ، وَتَجْعَلُنا فِیها مِنَ الدُّعاهِ إِلی طاعَتِکَ وَالْقادَهِ إِلی سَبِیلِکَ، وَتَرْزُقُنا بِها کَرامَهَ الدُّنْیا وَالاْآخِرَهِ..</w:t>
      </w:r>
    </w:p>
    <w:p>
      <w:pPr>
        <w:pStyle w:val="BookText"/>
      </w:pPr>
      <w:r>
        <w:rPr>
          <w:rFonts w:ascii="Amiri" w:hAnsi="Amiri" w:eastAsia="Amiri" w:cs="Amiri"/>
          <w:lang w:bidi="ar-SA"/>
          <w:color w:val="111111"/>
          <w:sz w:val="28"/>
          <w:szCs w:val="28"/>
          <w:rtl/>
        </w:rPr>
        <w:t xml:space="preserve">(فقرة من دعاء الافتتاح المروي في أعمال ليالي شهر رمضان المبارك)</w:t>
      </w:r>
    </w:p>
    <w:p>
      <w:pPr>
        <w:pStyle w:val="BookText"/>
      </w:pPr>
      <w:r>
        <w:rPr>
          <w:rFonts w:ascii="IRNazanin" w:hAnsi="IRNazanin" w:eastAsia="IRNazanin" w:cs="IRNazanin"/>
          <w:lang w:bidi="fa-IR"/>
          <w:color w:val="111111"/>
          <w:sz w:val="28"/>
          <w:szCs w:val="28"/>
          <w:rtl/>
        </w:rPr>
        <w:t xml:space="preserve">نشكر الله سبحانه وتعالى الذي وفقنا لجمع هذه الأسئلة وتدوينها برعاية من سماحة الأستاذ المکرم دام عزه وتوفيقه، ولا يسعنا إلا أن نبتهل إليه أن يعجل في فرج إمام زماننا (عليه السلام) وأن يجعلنا من جنده المخلصين وننعم تحت ظل دولته المباركة، وأن يحفظ الحوزات العلمية والقائمين عليها من مراجع و علماء في كل مكان ويحفظ شيعة أهل البيت (عليهم السلام) وينصرهم على أعدائهم ويحفظ شيخنا الأستاذ العلامة ذخرا للإسلام والمسلمين ويقر به عيون محبيه إنه سميع مجيب بحق محمد وآله الطاهرین.</w:t>
      </w:r>
    </w:p>
    <w:p>
      <w:pPr>
        <w:pStyle w:val="BookText"/>
      </w:pPr>
      <w:r>
        <w:rPr>
          <w:rFonts w:ascii="Amiri" w:hAnsi="Amiri" w:eastAsia="Amiri" w:cs="Amiri"/>
          <w:lang w:bidi="ar-SA"/>
          <w:color w:val="111111"/>
          <w:sz w:val="28"/>
          <w:szCs w:val="28"/>
          <w:rtl/>
        </w:rPr>
        <w:t xml:space="preserve">وآخر دعوانا أن الحمد لله رب العالمين.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9325_198668"/>
    <w:bookmarkEnd w:id="55"/>
    <w:p>
      <w:pPr>
        <w:pStyle w:val="Heading2"/>
      </w:pPr>
      <w:bookmarkStart w:id="161" w:name="_Toc105"/>
      <w:r>
        <w:t>القصيدة الخالدة في ندبة الإمام (عجل الله تعالی فرجه الشریف)</w:t>
      </w:r>
      <w:bookmarkEnd w:id="161"/>
    </w:p>
    <w:p>
      <w:pPr>
        <w:pStyle w:val="Heading2"/>
      </w:pPr>
      <w:bookmarkStart w:id="162" w:name="_Toc106"/>
      <w:r>
        <w:t>للسيد حيدر الحلي رحمه الله</w:t>
      </w:r>
      <w:bookmarkEnd w:id="162"/>
    </w:p>
    <w:p>
      <w:pPr>
        <w:pStyle w:val="BookText"/>
      </w:pPr>
      <w:r>
        <w:rPr>
          <w:rFonts w:ascii="Amiri" w:hAnsi="Amiri" w:eastAsia="Amiri" w:cs="Amiri"/>
          <w:lang w:bidi="ar-SA"/>
          <w:color w:val="111111"/>
          <w:sz w:val="28"/>
          <w:szCs w:val="28"/>
          <w:rtl/>
        </w:rPr>
        <w:t xml:space="preserve">الله ياحامي الشريعة *** أتقر وهي كذا مروعه</w:t>
      </w:r>
    </w:p>
    <w:p>
      <w:pPr>
        <w:pStyle w:val="BookText"/>
      </w:pPr>
      <w:r>
        <w:rPr>
          <w:rFonts w:ascii="Amiri" w:hAnsi="Amiri" w:eastAsia="Amiri" w:cs="Amiri"/>
          <w:lang w:bidi="ar-SA"/>
          <w:color w:val="111111"/>
          <w:sz w:val="28"/>
          <w:szCs w:val="28"/>
          <w:rtl/>
        </w:rPr>
        <w:t xml:space="preserve">بك تستغيث وقلبها *** لك عن جوا يشكو صدوعه</w:t>
      </w:r>
    </w:p>
    <w:p>
      <w:pPr>
        <w:pStyle w:val="BookText"/>
      </w:pPr>
      <w:r>
        <w:rPr>
          <w:rFonts w:ascii="Amiri" w:hAnsi="Amiri" w:eastAsia="Amiri" w:cs="Amiri"/>
          <w:lang w:bidi="ar-SA"/>
          <w:color w:val="111111"/>
          <w:sz w:val="28"/>
          <w:szCs w:val="28"/>
          <w:rtl/>
        </w:rPr>
        <w:t xml:space="preserve">أين الذريعة لاقرار *** على العدا أين الذريعة</w:t>
      </w:r>
    </w:p>
    <w:p>
      <w:pPr>
        <w:pStyle w:val="BookText"/>
      </w:pPr>
      <w:r>
        <w:rPr>
          <w:rFonts w:ascii="Amiri" w:hAnsi="Amiri" w:eastAsia="Amiri" w:cs="Amiri"/>
          <w:lang w:bidi="ar-SA"/>
          <w:color w:val="111111"/>
          <w:sz w:val="28"/>
          <w:szCs w:val="28"/>
          <w:rtl/>
        </w:rPr>
        <w:t xml:space="preserve">مات التصبر بانتظا *** رك أيها المحيي الشريعة</w:t>
      </w:r>
    </w:p>
    <w:p>
      <w:pPr>
        <w:pStyle w:val="BookText"/>
      </w:pPr>
      <w:r>
        <w:rPr>
          <w:rFonts w:ascii="Amiri" w:hAnsi="Amiri" w:eastAsia="Amiri" w:cs="Amiri"/>
          <w:lang w:bidi="ar-SA"/>
          <w:color w:val="111111"/>
          <w:sz w:val="28"/>
          <w:szCs w:val="28"/>
          <w:rtl/>
        </w:rPr>
        <w:t xml:space="preserve">فانهض فما أبقى التحم *** ل غير أحشاء جزوعه</w:t>
      </w:r>
    </w:p>
    <w:p>
      <w:pPr>
        <w:pStyle w:val="BookText"/>
      </w:pPr>
      <w:r>
        <w:rPr>
          <w:rFonts w:ascii="Amiri" w:hAnsi="Amiri" w:eastAsia="Amiri" w:cs="Amiri"/>
          <w:lang w:bidi="ar-SA"/>
          <w:color w:val="111111"/>
          <w:sz w:val="28"/>
          <w:szCs w:val="28"/>
          <w:rtl/>
        </w:rPr>
        <w:t xml:space="preserve">قد مزقت ثوب الأسى *** وشكت لواصلها القطيعة</w:t>
      </w:r>
    </w:p>
    <w:p>
      <w:pPr>
        <w:pStyle w:val="BookText"/>
      </w:pPr>
      <w:r>
        <w:rPr>
          <w:rFonts w:ascii="Amiri" w:hAnsi="Amiri" w:eastAsia="Amiri" w:cs="Amiri"/>
          <w:lang w:bidi="ar-SA"/>
          <w:color w:val="111111"/>
          <w:sz w:val="28"/>
          <w:szCs w:val="28"/>
          <w:rtl/>
        </w:rPr>
        <w:t xml:space="preserve">فالسيف إن به شفا *** ء قلوب شيعتك الوجيعة</w:t>
      </w:r>
    </w:p>
    <w:p>
      <w:pPr>
        <w:pStyle w:val="BookText"/>
      </w:pPr>
      <w:r>
        <w:rPr>
          <w:rFonts w:ascii="Amiri" w:hAnsi="Amiri" w:eastAsia="Amiri" w:cs="Amiri"/>
          <w:lang w:bidi="ar-SA"/>
          <w:color w:val="111111"/>
          <w:sz w:val="28"/>
          <w:szCs w:val="28"/>
          <w:rtl/>
        </w:rPr>
        <w:t xml:space="preserve">فسواه منهم ليس ين *** عش هذه النفس الصريعة</w:t>
      </w:r>
    </w:p>
    <w:p>
      <w:pPr>
        <w:pStyle w:val="BookText"/>
      </w:pPr>
      <w:r>
        <w:rPr>
          <w:rFonts w:ascii="Amiri" w:hAnsi="Amiri" w:eastAsia="Amiri" w:cs="Amiri"/>
          <w:lang w:bidi="ar-SA"/>
          <w:color w:val="111111"/>
          <w:sz w:val="28"/>
          <w:szCs w:val="28"/>
          <w:rtl/>
        </w:rPr>
        <w:t xml:space="preserve">طالت حبال عواتق *** فمتى تعود به قطيعة</w:t>
      </w:r>
    </w:p>
    <w:p>
      <w:pPr>
        <w:pStyle w:val="BookText"/>
      </w:pPr>
      <w:r>
        <w:rPr>
          <w:rFonts w:ascii="Amiri" w:hAnsi="Amiri" w:eastAsia="Amiri" w:cs="Amiri"/>
          <w:lang w:bidi="ar-SA"/>
          <w:color w:val="111111"/>
          <w:sz w:val="28"/>
          <w:szCs w:val="28"/>
          <w:rtl/>
        </w:rPr>
        <w:t xml:space="preserve">كم ذا القعود ودينكم *** هدمت قاعده الرفيعة</w:t>
      </w:r>
    </w:p>
    <w:p>
      <w:pPr>
        <w:pStyle w:val="BookText"/>
      </w:pPr>
      <w:r>
        <w:rPr>
          <w:rFonts w:ascii="IRNazanin" w:hAnsi="IRNazanin" w:eastAsia="IRNazanin" w:cs="IRNazanin"/>
          <w:lang w:bidi="fa-IR"/>
          <w:color w:val="111111"/>
          <w:sz w:val="28"/>
          <w:szCs w:val="28"/>
          <w:rtl/>
        </w:rPr>
        <w:t xml:space="preserve">تنعى الفروع أصوله *** وأصوله تنعى فروعه</w:t>
      </w:r>
    </w:p>
    <w:p>
      <w:pPr>
        <w:pStyle w:val="BookText"/>
      </w:pPr>
      <w:r>
        <w:rPr>
          <w:rFonts w:ascii="Amiri" w:hAnsi="Amiri" w:eastAsia="Amiri" w:cs="Amiri"/>
          <w:lang w:bidi="ar-SA"/>
          <w:color w:val="111111"/>
          <w:sz w:val="28"/>
          <w:szCs w:val="28"/>
          <w:rtl/>
        </w:rPr>
        <w:t xml:space="preserve">فيه تحكم من أباح *** اليوم حرمته المنيعة</w:t>
      </w:r>
    </w:p>
    <w:p>
      <w:pPr>
        <w:pStyle w:val="BookText"/>
      </w:pPr>
      <w:r>
        <w:rPr>
          <w:rFonts w:ascii="Amiri" w:hAnsi="Amiri" w:eastAsia="Amiri" w:cs="Amiri"/>
          <w:lang w:bidi="ar-SA"/>
          <w:color w:val="111111"/>
          <w:sz w:val="28"/>
          <w:szCs w:val="28"/>
          <w:rtl/>
        </w:rPr>
        <w:t xml:space="preserve">فاشحذ شظا عظب *** له الأرواح مذعنة مطيعة</w:t>
      </w:r>
    </w:p>
    <w:p>
      <w:pPr>
        <w:pStyle w:val="BookText"/>
      </w:pPr>
      <w:r>
        <w:rPr>
          <w:rFonts w:ascii="Amiri" w:hAnsi="Amiri" w:eastAsia="Amiri" w:cs="Amiri"/>
          <w:lang w:bidi="ar-SA"/>
          <w:color w:val="111111"/>
          <w:sz w:val="28"/>
          <w:szCs w:val="28"/>
          <w:rtl/>
        </w:rPr>
        <w:t xml:space="preserve">واطلب به بدم القتيل *** بكربلاء في خير شيعة</w:t>
      </w:r>
    </w:p>
    <w:p>
      <w:pPr>
        <w:pStyle w:val="BookText"/>
      </w:pPr>
      <w:r>
        <w:rPr>
          <w:rFonts w:ascii="Amiri" w:hAnsi="Amiri" w:eastAsia="Amiri" w:cs="Amiri"/>
          <w:lang w:bidi="ar-SA"/>
          <w:color w:val="111111"/>
          <w:sz w:val="28"/>
          <w:szCs w:val="28"/>
          <w:rtl/>
        </w:rPr>
        <w:t xml:space="preserve">ماذا يهيجك إن صبرت *** الوقعة الطف الفظيعة</w:t>
      </w:r>
    </w:p>
    <w:p>
      <w:pPr>
        <w:pStyle w:val="BookText"/>
      </w:pPr>
      <w:r>
        <w:rPr>
          <w:rFonts w:ascii="Amiri" w:hAnsi="Amiri" w:eastAsia="Amiri" w:cs="Amiri"/>
          <w:lang w:bidi="ar-SA"/>
          <w:color w:val="111111"/>
          <w:sz w:val="28"/>
          <w:szCs w:val="28"/>
          <w:rtl/>
        </w:rPr>
        <w:t xml:space="preserve">أترى تجيء فجيعة *** بأمض من تلك الفجيعة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الحسين على الثرى *** خيل العدى طحنت ضلوعه</w:t>
      </w:r>
    </w:p>
    <w:p>
      <w:pPr>
        <w:pStyle w:val="BookText"/>
      </w:pPr>
      <w:r>
        <w:rPr>
          <w:rFonts w:ascii="Amiri" w:hAnsi="Amiri" w:eastAsia="Amiri" w:cs="Amiri"/>
          <w:lang w:bidi="ar-SA"/>
          <w:color w:val="111111"/>
          <w:sz w:val="28"/>
          <w:szCs w:val="28"/>
          <w:rtl/>
        </w:rPr>
        <w:t xml:space="preserve">قتلته آل أمية *** ظام إلى جنب الشريعة</w:t>
      </w:r>
    </w:p>
    <w:p>
      <w:pPr>
        <w:pStyle w:val="BookText"/>
      </w:pPr>
      <w:r>
        <w:rPr>
          <w:rFonts w:ascii="Amiri" w:hAnsi="Amiri" w:eastAsia="Amiri" w:cs="Amiri"/>
          <w:lang w:bidi="ar-SA"/>
          <w:color w:val="111111"/>
          <w:sz w:val="28"/>
          <w:szCs w:val="28"/>
          <w:rtl/>
        </w:rPr>
        <w:t xml:space="preserve">ورضيعه بدم الوريد *** مخضب فاطلب رضيعه</w:t>
      </w:r>
    </w:p>
    <w:p>
      <w:pPr>
        <w:pStyle w:val="BookText"/>
      </w:pPr>
      <w:r>
        <w:rPr>
          <w:rFonts w:ascii="IRNazanin" w:hAnsi="IRNazanin" w:eastAsia="IRNazanin" w:cs="IRNazanin"/>
          <w:lang w:bidi="fa-IR"/>
          <w:color w:val="111111"/>
          <w:sz w:val="28"/>
          <w:szCs w:val="28"/>
          <w:rtl/>
        </w:rPr>
        <w:t xml:space="preserve">یا غيره الله اهتفي *** بحمية الدين المنيعة</w:t>
      </w:r>
    </w:p>
    <w:p>
      <w:pPr>
        <w:pStyle w:val="BookText"/>
      </w:pPr>
      <w:r>
        <w:rPr>
          <w:rFonts w:ascii="Amiri" w:hAnsi="Amiri" w:eastAsia="Amiri" w:cs="Amiri"/>
          <w:lang w:bidi="ar-SA"/>
          <w:color w:val="111111"/>
          <w:sz w:val="28"/>
          <w:szCs w:val="28"/>
          <w:rtl/>
        </w:rPr>
        <w:t xml:space="preserve">ودعي جنود الله تم *** لاذه الأرض الوسيعة</w:t>
      </w:r>
    </w:p>
    <w:p>
      <w:pPr>
        <w:pStyle w:val="BookText"/>
      </w:pPr>
      <w:r>
        <w:rPr>
          <w:rFonts w:ascii="IRNazanin" w:hAnsi="IRNazanin" w:eastAsia="IRNazanin" w:cs="IRNazanin"/>
          <w:lang w:bidi="fa-IR"/>
          <w:color w:val="111111"/>
          <w:sz w:val="28"/>
          <w:szCs w:val="28"/>
          <w:rtl/>
        </w:rPr>
        <w:t xml:space="preserve">واستأصلي حتى الرض *** یع لآل حرب والرضيعة</w:t>
      </w:r>
    </w:p>
    <w:p>
      <w:pPr>
        <w:pStyle w:val="BookText"/>
      </w:pPr>
      <w:r>
        <w:rPr>
          <w:rFonts w:ascii="Amiri" w:hAnsi="Amiri" w:eastAsia="Amiri" w:cs="Amiri"/>
          <w:lang w:bidi="ar-SA"/>
          <w:color w:val="111111"/>
          <w:sz w:val="28"/>
          <w:szCs w:val="28"/>
          <w:rtl/>
        </w:rPr>
        <w:t xml:space="preserve">ماذنب أهل البيت *** حتى منهم أخلوا ربوعه</w:t>
      </w:r>
    </w:p>
    <w:p>
      <w:pPr>
        <w:pStyle w:val="BookText"/>
      </w:pPr>
      <w:r>
        <w:rPr>
          <w:rFonts w:ascii="Amiri" w:hAnsi="Amiri" w:eastAsia="Amiri" w:cs="Amiri"/>
          <w:lang w:bidi="ar-SA"/>
          <w:color w:val="111111"/>
          <w:sz w:val="28"/>
          <w:szCs w:val="28"/>
          <w:rtl/>
        </w:rPr>
        <w:t xml:space="preserve">فمغيب كالبدر ترتقب *** الورا شوقا طلوعه</w:t>
      </w:r>
    </w:p>
    <w:p>
      <w:pPr>
        <w:pStyle w:val="BookText"/>
      </w:pPr>
      <w:r>
        <w:rPr>
          <w:rFonts w:ascii="Amiri" w:hAnsi="Amiri" w:eastAsia="Amiri" w:cs="Amiri"/>
          <w:lang w:bidi="ar-SA"/>
          <w:color w:val="111111"/>
          <w:sz w:val="28"/>
          <w:szCs w:val="28"/>
          <w:rtl/>
        </w:rPr>
        <w:t xml:space="preserve">ومكابد للسم قد *** سقيت حشاشته نقيعة</w:t>
      </w:r>
    </w:p>
    <w:p>
      <w:pPr>
        <w:pStyle w:val="BookText"/>
      </w:pPr>
      <w:r>
        <w:rPr>
          <w:rFonts w:ascii="IRNazanin" w:hAnsi="IRNazanin" w:eastAsia="IRNazanin" w:cs="IRNazanin"/>
          <w:lang w:bidi="fa-IR"/>
          <w:color w:val="111111"/>
          <w:sz w:val="28"/>
          <w:szCs w:val="28"/>
          <w:rtl/>
        </w:rPr>
        <w:t xml:space="preserve">ومضرج بالسيف آثر *** عزه وأبی خضوعه</w:t>
      </w:r>
    </w:p>
    <w:p>
      <w:pPr>
        <w:pStyle w:val="BookText"/>
      </w:pPr>
      <w:r>
        <w:rPr>
          <w:rFonts w:ascii="IRNazanin" w:hAnsi="IRNazanin" w:eastAsia="IRNazanin" w:cs="IRNazanin"/>
          <w:lang w:bidi="fa-IR"/>
          <w:color w:val="111111"/>
          <w:sz w:val="28"/>
          <w:szCs w:val="28"/>
          <w:rtl/>
        </w:rPr>
        <w:t xml:space="preserve">ألفي بمشرعة الردی *** فخرا على ضمأ شروعه</w:t>
      </w:r>
    </w:p>
    <w:p>
      <w:pPr>
        <w:pStyle w:val="BookText"/>
      </w:pPr>
      <w:r>
        <w:rPr>
          <w:rFonts w:ascii="Amiri" w:hAnsi="Amiri" w:eastAsia="Amiri" w:cs="Amiri"/>
          <w:lang w:bidi="ar-SA"/>
          <w:color w:val="111111"/>
          <w:sz w:val="28"/>
          <w:szCs w:val="28"/>
          <w:rtl/>
        </w:rPr>
        <w:t xml:space="preserve">فقضى كما اشتهت *** الحمية تشكر الهيجا صنيعه</w:t>
      </w:r>
    </w:p>
    <w:p>
      <w:pPr>
        <w:pStyle w:val="BookText"/>
      </w:pPr>
      <w:r>
        <w:rPr>
          <w:rFonts w:ascii="IRNazanin" w:hAnsi="IRNazanin" w:eastAsia="IRNazanin" w:cs="IRNazanin"/>
          <w:lang w:bidi="fa-IR"/>
          <w:color w:val="111111"/>
          <w:sz w:val="28"/>
          <w:szCs w:val="28"/>
          <w:rtl/>
        </w:rPr>
        <w:t xml:space="preserve">ومصفد لله سلم أمر *** ما قاسی جمیعه</w:t>
      </w:r>
    </w:p>
    <w:p>
      <w:pPr>
        <w:pStyle w:val="BookText"/>
      </w:pPr>
      <w:r>
        <w:rPr>
          <w:rFonts w:ascii="IRNazanin" w:hAnsi="IRNazanin" w:eastAsia="IRNazanin" w:cs="IRNazanin"/>
          <w:lang w:bidi="fa-IR"/>
          <w:color w:val="111111"/>
          <w:sz w:val="28"/>
          <w:szCs w:val="28"/>
          <w:rtl/>
        </w:rPr>
        <w:t xml:space="preserve">وسبية باتت باف *** الهم مهجتها لسیعة</w:t>
      </w:r>
    </w:p>
    <w:p>
      <w:pPr>
        <w:pStyle w:val="BookText"/>
      </w:pPr>
      <w:r>
        <w:rPr>
          <w:rFonts w:ascii="Amiri" w:hAnsi="Amiri" w:eastAsia="Amiri" w:cs="Amiri"/>
          <w:lang w:bidi="ar-SA"/>
          <w:color w:val="111111"/>
          <w:sz w:val="28"/>
          <w:szCs w:val="28"/>
          <w:rtl/>
        </w:rPr>
        <w:t xml:space="preserve">سلبت وماسلبت *** محامدها الغر البديعة</w:t>
      </w:r>
    </w:p>
    <w:p>
      <w:pPr>
        <w:pStyle w:val="BookText"/>
      </w:pPr>
      <w:r>
        <w:rPr>
          <w:rFonts w:ascii="IRNazanin" w:hAnsi="IRNazanin" w:eastAsia="IRNazanin" w:cs="IRNazanin"/>
          <w:lang w:bidi="fa-IR"/>
          <w:color w:val="111111"/>
          <w:sz w:val="28"/>
          <w:szCs w:val="28"/>
          <w:rtl/>
        </w:rPr>
        <w:t xml:space="preserve">وکرائم التنزيل بين ***أمية برزت مروعة</w:t>
      </w:r>
    </w:p>
    <w:p>
      <w:pPr>
        <w:pStyle w:val="BookText"/>
      </w:pPr>
      <w:r>
        <w:rPr>
          <w:rFonts w:ascii="Amiri" w:hAnsi="Amiri" w:eastAsia="Amiri" w:cs="Amiri"/>
          <w:lang w:bidi="ar-SA"/>
          <w:color w:val="111111"/>
          <w:sz w:val="28"/>
          <w:szCs w:val="28"/>
          <w:rtl/>
        </w:rPr>
        <w:t xml:space="preserve">تدعو ومن تدعو وتلك ***كفاة دعوتها صريعة..</w:t>
      </w:r>
    </w:p>
    <w:p>
      <w:pPr>
        <w:pStyle w:val="BookText"/>
      </w:pPr>
      <w:r>
        <w:rPr>
          <w:rFonts w:ascii="IRNazanin" w:hAnsi="IRNazanin" w:eastAsia="IRNazanin" w:cs="IRNazanin"/>
          <w:lang w:bidi="fa-IR"/>
          <w:color w:val="111111"/>
          <w:sz w:val="28"/>
          <w:szCs w:val="28"/>
          <w:rtl/>
        </w:rPr>
        <w:t xml:space="preserve">(دیوان السيد حيدر الحلي)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6" w:name="pg19325_198670"/>
    <w:bookmarkEnd w:id="56"/>
    <w:p>
      <w:pPr>
        <w:pStyle w:val="Heading2"/>
      </w:pPr>
      <w:bookmarkStart w:id="163" w:name="_Toc107"/>
      <w:r>
        <w:t>فهرس المحتويات</w:t>
      </w:r>
      <w:bookmarkEnd w:id="163"/>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9" o:title=""/>
          </v:shape>
        </w:pic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0" o:title=""/>
          </v:shape>
        </w:pic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1" o:title=""/>
          </v:shape>
        </w:pic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6pt; height:550pt; margin-left:0pt; margin-top:0pt; mso-position-horizontal:left; mso-position-vertical:top; mso-position-horizontal-relative:char; mso-position-vertical-relative:line;">
            <w10:wrap type="inline"/>
            <v:imagedata r:id="rId12" o:title=""/>
          </v:shape>
        </w:pic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4F96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اسئلة مهدویة مجموعة اسئلة تتعلق بعصرالظهورالشریف اجاب علیها سماحة الشیخ علی الکورانی العاملی دام عزه</dc:title>
  <dc:description/>
  <dc:subject/>
  <cp:keywords/>
  <cp:category/>
  <cp:lastModifiedBy/>
  <dcterms:created xsi:type="dcterms:W3CDTF">2026-08-26T01:30:33+03:30</dcterms:created>
  <dcterms:modified xsi:type="dcterms:W3CDTF">2026-08-26T01:30:33+03:30</dcterms:modified>
</cp:coreProperties>
</file>

<file path=docProps/custom.xml><?xml version="1.0" encoding="utf-8"?>
<Properties xmlns="http://schemas.openxmlformats.org/officeDocument/2006/custom-properties" xmlns:vt="http://schemas.openxmlformats.org/officeDocument/2006/docPropsVTypes"/>
</file>