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جنگ و جهاد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83541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783543_1280447820">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3783545_1280447820">
            <w:r>
              <w:rPr>
                <w:webHidden/>
                <w:rStyle w:val="IndexLink"/>
                <w:rtl w:val="true"/>
              </w:rPr>
              <w:t>مقدمه دفتر</w:t>
            </w:r>
            <w:r>
              <w:rPr>
                <w:rStyle w:val="IndexLink"/>
                <w:rtl w:val="true"/>
              </w:rPr>
              <w:tab/>
            </w:r>
            <w:r>
              <w:rPr>
                <w:rStyle w:val="IndexLink"/>
              </w:rPr>
              <w:t>10</w:t>
            </w:r>
          </w:hyperlink>
        </w:p>
        <w:p>
          <w:pPr>
            <w:pStyle w:val="Contents2"/>
            <w:tabs>
              <w:tab w:val="clear" w:pos="8743"/>
              <w:tab w:val="right" w:pos="9026" w:leader="dot"/>
            </w:tabs>
            <w:rPr/>
          </w:pPr>
          <w:hyperlink w:anchor="__RefHeading___Toc13783547_12804478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3783549_1280447820">
            <w:r>
              <w:rPr>
                <w:webHidden/>
                <w:rStyle w:val="IndexLink"/>
                <w:rtl w:val="true"/>
              </w:rPr>
              <w:t>جهاد در اسلام</w:t>
            </w:r>
            <w:r>
              <w:rPr>
                <w:rStyle w:val="IndexLink"/>
                <w:rtl w:val="true"/>
              </w:rPr>
              <w:tab/>
            </w:r>
            <w:r>
              <w:rPr>
                <w:rStyle w:val="IndexLink"/>
              </w:rPr>
              <w:t>16</w:t>
            </w:r>
          </w:hyperlink>
        </w:p>
        <w:p>
          <w:pPr>
            <w:pStyle w:val="Contents2"/>
            <w:tabs>
              <w:tab w:val="clear" w:pos="8743"/>
              <w:tab w:val="right" w:pos="9026" w:leader="dot"/>
            </w:tabs>
            <w:rPr/>
          </w:pPr>
          <w:hyperlink w:anchor="__RefHeading___Toc13783551_1280447820">
            <w:r>
              <w:rPr>
                <w:webHidden/>
                <w:rStyle w:val="IndexLink"/>
                <w:rtl w:val="true"/>
              </w:rPr>
              <w:t>فلسفه جهاد</w:t>
            </w:r>
            <w:r>
              <w:rPr>
                <w:rStyle w:val="IndexLink"/>
                <w:rtl w:val="true"/>
              </w:rPr>
              <w:tab/>
            </w:r>
            <w:r>
              <w:rPr>
                <w:rStyle w:val="IndexLink"/>
              </w:rPr>
              <w:t>18</w:t>
            </w:r>
          </w:hyperlink>
        </w:p>
        <w:p>
          <w:pPr>
            <w:pStyle w:val="Contents2"/>
            <w:tabs>
              <w:tab w:val="clear" w:pos="8743"/>
              <w:tab w:val="right" w:pos="9026" w:leader="dot"/>
            </w:tabs>
            <w:rPr/>
          </w:pPr>
          <w:hyperlink w:anchor="__RefHeading___Toc13783553_1280447820">
            <w:r>
              <w:rPr>
                <w:webHidden/>
                <w:rStyle w:val="IndexLink"/>
                <w:rtl w:val="true"/>
              </w:rPr>
              <w:t>جهاد رمز عزت اسلام</w:t>
            </w:r>
            <w:r>
              <w:rPr>
                <w:rStyle w:val="IndexLink"/>
                <w:rtl w:val="true"/>
              </w:rPr>
              <w:tab/>
            </w:r>
            <w:r>
              <w:rPr>
                <w:rStyle w:val="IndexLink"/>
              </w:rPr>
              <w:t>21</w:t>
            </w:r>
          </w:hyperlink>
        </w:p>
        <w:p>
          <w:pPr>
            <w:pStyle w:val="Contents2"/>
            <w:tabs>
              <w:tab w:val="clear" w:pos="8743"/>
              <w:tab w:val="right" w:pos="9026" w:leader="dot"/>
            </w:tabs>
            <w:rPr/>
          </w:pPr>
          <w:hyperlink w:anchor="__RefHeading___Toc13783555_1280447820">
            <w:r>
              <w:rPr>
                <w:webHidden/>
                <w:rStyle w:val="IndexLink"/>
                <w:rtl w:val="true"/>
              </w:rPr>
              <w:t>جهاد وسيله تقرب به خدا</w:t>
            </w:r>
            <w:r>
              <w:rPr>
                <w:rStyle w:val="IndexLink"/>
                <w:rtl w:val="true"/>
              </w:rPr>
              <w:tab/>
            </w:r>
            <w:r>
              <w:rPr>
                <w:rStyle w:val="IndexLink"/>
              </w:rPr>
              <w:t>23</w:t>
            </w:r>
          </w:hyperlink>
        </w:p>
        <w:p>
          <w:pPr>
            <w:pStyle w:val="Contents2"/>
            <w:tabs>
              <w:tab w:val="clear" w:pos="8743"/>
              <w:tab w:val="right" w:pos="9026" w:leader="dot"/>
            </w:tabs>
            <w:rPr/>
          </w:pPr>
          <w:hyperlink w:anchor="__RefHeading___Toc13783557_1280447820">
            <w:r>
              <w:rPr>
                <w:webHidden/>
                <w:rStyle w:val="IndexLink"/>
                <w:rtl w:val="true"/>
              </w:rPr>
              <w:t>مقام مجاهد</w:t>
            </w:r>
            <w:r>
              <w:rPr>
                <w:rStyle w:val="IndexLink"/>
                <w:rtl w:val="true"/>
              </w:rPr>
              <w:tab/>
            </w:r>
            <w:r>
              <w:rPr>
                <w:rStyle w:val="IndexLink"/>
              </w:rPr>
              <w:t>25</w:t>
            </w:r>
          </w:hyperlink>
        </w:p>
        <w:p>
          <w:pPr>
            <w:pStyle w:val="Contents2"/>
            <w:tabs>
              <w:tab w:val="clear" w:pos="8743"/>
              <w:tab w:val="right" w:pos="9026" w:leader="dot"/>
            </w:tabs>
            <w:rPr/>
          </w:pPr>
          <w:hyperlink w:anchor="__RefHeading___Toc13783559_1280447820">
            <w:r>
              <w:rPr>
                <w:webHidden/>
                <w:rStyle w:val="IndexLink"/>
                <w:rtl w:val="true"/>
              </w:rPr>
              <w:t>اذن جنگ</w:t>
            </w:r>
            <w:r>
              <w:rPr>
                <w:rStyle w:val="IndexLink"/>
                <w:rtl w:val="true"/>
              </w:rPr>
              <w:tab/>
            </w:r>
            <w:r>
              <w:rPr>
                <w:rStyle w:val="IndexLink"/>
              </w:rPr>
              <w:t>29</w:t>
            </w:r>
          </w:hyperlink>
        </w:p>
        <w:p>
          <w:pPr>
            <w:pStyle w:val="Contents2"/>
            <w:tabs>
              <w:tab w:val="clear" w:pos="8743"/>
              <w:tab w:val="right" w:pos="9026" w:leader="dot"/>
            </w:tabs>
            <w:rPr/>
          </w:pPr>
          <w:hyperlink w:anchor="__RefHeading___Toc13783561_1280447820">
            <w:r>
              <w:rPr>
                <w:webHidden/>
                <w:rStyle w:val="IndexLink"/>
                <w:rtl w:val="true"/>
              </w:rPr>
              <w:t>ارتش و سپاه</w:t>
            </w:r>
            <w:r>
              <w:rPr>
                <w:rStyle w:val="IndexLink"/>
                <w:rtl w:val="true"/>
              </w:rPr>
              <w:tab/>
            </w:r>
            <w:r>
              <w:rPr>
                <w:rStyle w:val="IndexLink"/>
              </w:rPr>
              <w:t>36</w:t>
            </w:r>
          </w:hyperlink>
        </w:p>
        <w:p>
          <w:pPr>
            <w:pStyle w:val="Contents2"/>
            <w:tabs>
              <w:tab w:val="clear" w:pos="8743"/>
              <w:tab w:val="right" w:pos="9026" w:leader="dot"/>
            </w:tabs>
            <w:rPr/>
          </w:pPr>
          <w:hyperlink w:anchor="__RefHeading___Toc13783563_1280447820">
            <w:r>
              <w:rPr>
                <w:webHidden/>
                <w:rStyle w:val="IndexLink"/>
                <w:rtl w:val="true"/>
              </w:rPr>
              <w:t>هدف جنگ</w:t>
            </w:r>
            <w:r>
              <w:rPr>
                <w:rStyle w:val="IndexLink"/>
                <w:rtl w:val="true"/>
              </w:rPr>
              <w:tab/>
            </w:r>
            <w:r>
              <w:rPr>
                <w:rStyle w:val="IndexLink"/>
              </w:rPr>
              <w:t>38</w:t>
            </w:r>
          </w:hyperlink>
        </w:p>
        <w:p>
          <w:pPr>
            <w:pStyle w:val="Contents2"/>
            <w:tabs>
              <w:tab w:val="clear" w:pos="8743"/>
              <w:tab w:val="right" w:pos="9026" w:leader="dot"/>
            </w:tabs>
            <w:rPr/>
          </w:pPr>
          <w:hyperlink w:anchor="__RefHeading___Toc13783565_1280447820">
            <w:r>
              <w:rPr>
                <w:webHidden/>
                <w:rStyle w:val="IndexLink"/>
                <w:rtl w:val="true"/>
              </w:rPr>
              <w:t>بررسى ثمرات جنگ</w:t>
            </w:r>
            <w:r>
              <w:rPr>
                <w:rStyle w:val="IndexLink"/>
                <w:rtl w:val="true"/>
              </w:rPr>
              <w:tab/>
            </w:r>
            <w:r>
              <w:rPr>
                <w:rStyle w:val="IndexLink"/>
              </w:rPr>
              <w:t>43</w:t>
            </w:r>
          </w:hyperlink>
        </w:p>
        <w:p>
          <w:pPr>
            <w:pStyle w:val="Contents2"/>
            <w:tabs>
              <w:tab w:val="clear" w:pos="8743"/>
              <w:tab w:val="right" w:pos="9026" w:leader="dot"/>
            </w:tabs>
            <w:rPr/>
          </w:pPr>
          <w:hyperlink w:anchor="__RefHeading___Toc13783567_1280447820">
            <w:r>
              <w:rPr>
                <w:webHidden/>
                <w:rStyle w:val="IndexLink"/>
                <w:rtl w:val="true"/>
              </w:rPr>
              <w:t>رسالت مردم در جنگ</w:t>
            </w:r>
            <w:r>
              <w:rPr>
                <w:rStyle w:val="IndexLink"/>
                <w:rtl w:val="true"/>
              </w:rPr>
              <w:tab/>
            </w:r>
            <w:r>
              <w:rPr>
                <w:rStyle w:val="IndexLink"/>
              </w:rPr>
              <w:t>50</w:t>
            </w:r>
          </w:hyperlink>
        </w:p>
        <w:p>
          <w:pPr>
            <w:pStyle w:val="Contents2"/>
            <w:tabs>
              <w:tab w:val="clear" w:pos="8743"/>
              <w:tab w:val="right" w:pos="9026" w:leader="dot"/>
            </w:tabs>
            <w:rPr/>
          </w:pPr>
          <w:hyperlink w:anchor="__RefHeading___Toc13783569_1280447820">
            <w:r>
              <w:rPr>
                <w:webHidden/>
                <w:rStyle w:val="IndexLink"/>
                <w:rtl w:val="true"/>
              </w:rPr>
              <w:t>اراده آهنين</w:t>
            </w:r>
            <w:r>
              <w:rPr>
                <w:rStyle w:val="IndexLink"/>
                <w:rtl w:val="true"/>
              </w:rPr>
              <w:tab/>
            </w:r>
            <w:r>
              <w:rPr>
                <w:rStyle w:val="IndexLink"/>
              </w:rPr>
              <w:t>52</w:t>
            </w:r>
          </w:hyperlink>
        </w:p>
        <w:p>
          <w:pPr>
            <w:pStyle w:val="Contents2"/>
            <w:tabs>
              <w:tab w:val="clear" w:pos="8743"/>
              <w:tab w:val="right" w:pos="9026" w:leader="dot"/>
            </w:tabs>
            <w:rPr/>
          </w:pPr>
          <w:hyperlink w:anchor="__RefHeading___Toc13783571_1280447820">
            <w:r>
              <w:rPr>
                <w:webHidden/>
                <w:rStyle w:val="IndexLink"/>
                <w:rtl w:val="true"/>
              </w:rPr>
              <w:t>انتخاب افراد رزمى</w:t>
            </w:r>
            <w:r>
              <w:rPr>
                <w:rStyle w:val="IndexLink"/>
                <w:rtl w:val="true"/>
              </w:rPr>
              <w:tab/>
            </w:r>
            <w:r>
              <w:rPr>
                <w:rStyle w:val="IndexLink"/>
              </w:rPr>
              <w:t>55</w:t>
            </w:r>
          </w:hyperlink>
        </w:p>
        <w:p>
          <w:pPr>
            <w:pStyle w:val="Contents2"/>
            <w:tabs>
              <w:tab w:val="clear" w:pos="8743"/>
              <w:tab w:val="right" w:pos="9026" w:leader="dot"/>
            </w:tabs>
            <w:rPr/>
          </w:pPr>
          <w:hyperlink w:anchor="__RefHeading___Toc13783573_1280447820">
            <w:r>
              <w:rPr>
                <w:webHidden/>
                <w:rStyle w:val="IndexLink"/>
                <w:rtl w:val="true"/>
              </w:rPr>
              <w:t>انگيزه لشكريان حق و باطل</w:t>
            </w:r>
            <w:r>
              <w:rPr>
                <w:rStyle w:val="IndexLink"/>
                <w:rtl w:val="true"/>
              </w:rPr>
              <w:tab/>
            </w:r>
            <w:r>
              <w:rPr>
                <w:rStyle w:val="IndexLink"/>
              </w:rPr>
              <w:t>57</w:t>
            </w:r>
          </w:hyperlink>
        </w:p>
        <w:p>
          <w:pPr>
            <w:pStyle w:val="Contents2"/>
            <w:tabs>
              <w:tab w:val="clear" w:pos="8743"/>
              <w:tab w:val="right" w:pos="9026" w:leader="dot"/>
            </w:tabs>
            <w:rPr/>
          </w:pPr>
          <w:hyperlink w:anchor="__RefHeading___Toc13783575_1280447820">
            <w:r>
              <w:rPr>
                <w:webHidden/>
                <w:rStyle w:val="IndexLink"/>
                <w:rtl w:val="true"/>
              </w:rPr>
              <w:t>ملاک انتخاب فرمانده</w:t>
            </w:r>
            <w:r>
              <w:rPr>
                <w:rStyle w:val="IndexLink"/>
                <w:rtl w:val="true"/>
              </w:rPr>
              <w:tab/>
            </w:r>
            <w:r>
              <w:rPr>
                <w:rStyle w:val="IndexLink"/>
              </w:rPr>
              <w:t>60</w:t>
            </w:r>
          </w:hyperlink>
        </w:p>
        <w:p>
          <w:pPr>
            <w:pStyle w:val="Contents2"/>
            <w:tabs>
              <w:tab w:val="clear" w:pos="8743"/>
              <w:tab w:val="right" w:pos="9026" w:leader="dot"/>
            </w:tabs>
            <w:rPr/>
          </w:pPr>
          <w:hyperlink w:anchor="__RefHeading___Toc13783577_1280447820">
            <w:r>
              <w:rPr>
                <w:webHidden/>
                <w:rStyle w:val="IndexLink"/>
                <w:rtl w:val="true"/>
              </w:rPr>
              <w:t>مشورت با فرماندهان</w:t>
            </w:r>
            <w:r>
              <w:rPr>
                <w:rStyle w:val="IndexLink"/>
                <w:rtl w:val="true"/>
              </w:rPr>
              <w:tab/>
            </w:r>
            <w:r>
              <w:rPr>
                <w:rStyle w:val="IndexLink"/>
              </w:rPr>
              <w:t>63</w:t>
            </w:r>
          </w:hyperlink>
        </w:p>
        <w:p>
          <w:pPr>
            <w:pStyle w:val="Contents2"/>
            <w:tabs>
              <w:tab w:val="clear" w:pos="8743"/>
              <w:tab w:val="right" w:pos="9026" w:leader="dot"/>
            </w:tabs>
            <w:rPr/>
          </w:pPr>
          <w:hyperlink w:anchor="__RefHeading___Toc13783579_1280447820">
            <w:r>
              <w:rPr>
                <w:webHidden/>
                <w:rStyle w:val="IndexLink"/>
                <w:rtl w:val="true"/>
              </w:rPr>
              <w:t>اطاعت از فرمانده</w:t>
            </w:r>
            <w:r>
              <w:rPr>
                <w:rStyle w:val="IndexLink"/>
                <w:rtl w:val="true"/>
              </w:rPr>
              <w:tab/>
            </w:r>
            <w:r>
              <w:rPr>
                <w:rStyle w:val="IndexLink"/>
              </w:rPr>
              <w:t>66</w:t>
            </w:r>
          </w:hyperlink>
        </w:p>
        <w:p>
          <w:pPr>
            <w:pStyle w:val="Contents2"/>
            <w:tabs>
              <w:tab w:val="clear" w:pos="8743"/>
              <w:tab w:val="right" w:pos="9026" w:leader="dot"/>
            </w:tabs>
            <w:rPr/>
          </w:pPr>
          <w:hyperlink w:anchor="__RefHeading___Toc13783581_1280447820">
            <w:r>
              <w:rPr>
                <w:webHidden/>
                <w:rStyle w:val="IndexLink"/>
                <w:rtl w:val="true"/>
              </w:rPr>
              <w:t>حفظ اسرار نظامى</w:t>
            </w:r>
            <w:r>
              <w:rPr>
                <w:rStyle w:val="IndexLink"/>
                <w:rtl w:val="true"/>
              </w:rPr>
              <w:tab/>
            </w:r>
            <w:r>
              <w:rPr>
                <w:rStyle w:val="IndexLink"/>
              </w:rPr>
              <w:t>76</w:t>
            </w:r>
          </w:hyperlink>
        </w:p>
        <w:p>
          <w:pPr>
            <w:pStyle w:val="Contents2"/>
            <w:tabs>
              <w:tab w:val="clear" w:pos="8743"/>
              <w:tab w:val="right" w:pos="9026" w:leader="dot"/>
            </w:tabs>
            <w:rPr/>
          </w:pPr>
          <w:hyperlink w:anchor="__RefHeading___Toc13783583_1280447820">
            <w:r>
              <w:rPr>
                <w:webHidden/>
                <w:rStyle w:val="IndexLink"/>
                <w:rtl w:val="true"/>
              </w:rPr>
              <w:t>روحيه شهادت طلبى</w:t>
            </w:r>
            <w:r>
              <w:rPr>
                <w:rStyle w:val="IndexLink"/>
                <w:rtl w:val="true"/>
              </w:rPr>
              <w:tab/>
            </w:r>
            <w:r>
              <w:rPr>
                <w:rStyle w:val="IndexLink"/>
              </w:rPr>
              <w:t>80</w:t>
            </w:r>
          </w:hyperlink>
        </w:p>
        <w:p>
          <w:pPr>
            <w:pStyle w:val="Contents2"/>
            <w:tabs>
              <w:tab w:val="clear" w:pos="8743"/>
              <w:tab w:val="right" w:pos="9026" w:leader="dot"/>
            </w:tabs>
            <w:rPr/>
          </w:pPr>
          <w:hyperlink w:anchor="__RefHeading___Toc13783585_1280447820">
            <w:r>
              <w:rPr>
                <w:webHidden/>
                <w:rStyle w:val="IndexLink"/>
                <w:rtl w:val="true"/>
              </w:rPr>
              <w:t>مشخصات افراد ترسو</w:t>
            </w:r>
            <w:r>
              <w:rPr>
                <w:rStyle w:val="IndexLink"/>
                <w:rtl w:val="true"/>
              </w:rPr>
              <w:tab/>
            </w:r>
            <w:r>
              <w:rPr>
                <w:rStyle w:val="IndexLink"/>
              </w:rPr>
              <w:t>86</w:t>
            </w:r>
          </w:hyperlink>
        </w:p>
        <w:p>
          <w:pPr>
            <w:pStyle w:val="Contents2"/>
            <w:tabs>
              <w:tab w:val="clear" w:pos="8743"/>
              <w:tab w:val="right" w:pos="9026" w:leader="dot"/>
            </w:tabs>
            <w:rPr/>
          </w:pPr>
          <w:hyperlink w:anchor="__RefHeading___Toc13783587_1280447820">
            <w:r>
              <w:rPr>
                <w:webHidden/>
                <w:rStyle w:val="IndexLink"/>
                <w:rtl w:val="true"/>
              </w:rPr>
              <w:t>ضرورت وحدت</w:t>
            </w:r>
            <w:r>
              <w:rPr>
                <w:rStyle w:val="IndexLink"/>
                <w:rtl w:val="true"/>
              </w:rPr>
              <w:tab/>
            </w:r>
            <w:r>
              <w:rPr>
                <w:rStyle w:val="IndexLink"/>
              </w:rPr>
              <w:t>92</w:t>
            </w:r>
          </w:hyperlink>
        </w:p>
        <w:p>
          <w:pPr>
            <w:pStyle w:val="Contents2"/>
            <w:tabs>
              <w:tab w:val="clear" w:pos="8743"/>
              <w:tab w:val="right" w:pos="9026" w:leader="dot"/>
            </w:tabs>
            <w:rPr/>
          </w:pPr>
          <w:hyperlink w:anchor="__RefHeading___Toc13783589_1280447820">
            <w:r>
              <w:rPr>
                <w:webHidden/>
                <w:rStyle w:val="IndexLink"/>
                <w:rtl w:val="true"/>
              </w:rPr>
              <w:t>ملاک وحدت</w:t>
            </w:r>
            <w:r>
              <w:rPr>
                <w:rStyle w:val="IndexLink"/>
                <w:rtl w:val="true"/>
              </w:rPr>
              <w:tab/>
            </w:r>
            <w:r>
              <w:rPr>
                <w:rStyle w:val="IndexLink"/>
              </w:rPr>
              <w:t>96</w:t>
            </w:r>
          </w:hyperlink>
        </w:p>
        <w:p>
          <w:pPr>
            <w:pStyle w:val="Contents2"/>
            <w:tabs>
              <w:tab w:val="clear" w:pos="8743"/>
              <w:tab w:val="right" w:pos="9026" w:leader="dot"/>
            </w:tabs>
            <w:rPr/>
          </w:pPr>
          <w:hyperlink w:anchor="__RefHeading___Toc13783591_1280447820">
            <w:r>
              <w:rPr>
                <w:webHidden/>
                <w:rStyle w:val="IndexLink"/>
                <w:rtl w:val="true"/>
              </w:rPr>
              <w:t>دشمن مشترک</w:t>
            </w:r>
            <w:r>
              <w:rPr>
                <w:rStyle w:val="IndexLink"/>
                <w:rtl w:val="true"/>
              </w:rPr>
              <w:tab/>
            </w:r>
            <w:r>
              <w:rPr>
                <w:rStyle w:val="IndexLink"/>
              </w:rPr>
              <w:t>97</w:t>
            </w:r>
          </w:hyperlink>
        </w:p>
        <w:p>
          <w:pPr>
            <w:pStyle w:val="Contents2"/>
            <w:tabs>
              <w:tab w:val="clear" w:pos="8743"/>
              <w:tab w:val="right" w:pos="9026" w:leader="dot"/>
            </w:tabs>
            <w:rPr/>
          </w:pPr>
          <w:hyperlink w:anchor="__RefHeading___Toc13783593_1280447820">
            <w:r>
              <w:rPr>
                <w:webHidden/>
                <w:rStyle w:val="IndexLink"/>
                <w:rtl w:val="true"/>
              </w:rPr>
              <w:t>خطر مشترک</w:t>
            </w:r>
            <w:r>
              <w:rPr>
                <w:rStyle w:val="IndexLink"/>
                <w:rtl w:val="true"/>
              </w:rPr>
              <w:tab/>
            </w:r>
            <w:r>
              <w:rPr>
                <w:rStyle w:val="IndexLink"/>
              </w:rPr>
              <w:t>97</w:t>
            </w:r>
          </w:hyperlink>
        </w:p>
        <w:p>
          <w:pPr>
            <w:pStyle w:val="Contents2"/>
            <w:tabs>
              <w:tab w:val="clear" w:pos="8743"/>
              <w:tab w:val="right" w:pos="9026" w:leader="dot"/>
            </w:tabs>
            <w:rPr/>
          </w:pPr>
          <w:hyperlink w:anchor="__RefHeading___Toc13783595_1280447820">
            <w:r>
              <w:rPr>
                <w:webHidden/>
                <w:rStyle w:val="IndexLink"/>
                <w:rtl w:val="true"/>
              </w:rPr>
              <w:t>عوامل اختلاف</w:t>
            </w:r>
            <w:r>
              <w:rPr>
                <w:rStyle w:val="IndexLink"/>
                <w:rtl w:val="true"/>
              </w:rPr>
              <w:tab/>
            </w:r>
            <w:r>
              <w:rPr>
                <w:rStyle w:val="IndexLink"/>
              </w:rPr>
              <w:t>98</w:t>
            </w:r>
          </w:hyperlink>
        </w:p>
        <w:p>
          <w:pPr>
            <w:pStyle w:val="Contents2"/>
            <w:tabs>
              <w:tab w:val="clear" w:pos="8743"/>
              <w:tab w:val="right" w:pos="9026" w:leader="dot"/>
            </w:tabs>
            <w:rPr/>
          </w:pPr>
          <w:hyperlink w:anchor="__RefHeading___Toc13783597_1280447820">
            <w:r>
              <w:rPr>
                <w:webHidden/>
                <w:rStyle w:val="IndexLink"/>
                <w:rtl w:val="true"/>
              </w:rPr>
              <w:t>جنگ راه رسيدن به هوى و هوس نباشد</w:t>
            </w:r>
            <w:r>
              <w:rPr>
                <w:rStyle w:val="IndexLink"/>
                <w:rtl w:val="true"/>
              </w:rPr>
              <w:tab/>
            </w:r>
            <w:r>
              <w:rPr>
                <w:rStyle w:val="IndexLink"/>
              </w:rPr>
              <w:t>100</w:t>
            </w:r>
          </w:hyperlink>
        </w:p>
        <w:p>
          <w:pPr>
            <w:pStyle w:val="Contents2"/>
            <w:tabs>
              <w:tab w:val="clear" w:pos="8743"/>
              <w:tab w:val="right" w:pos="9026" w:leader="dot"/>
            </w:tabs>
            <w:rPr/>
          </w:pPr>
          <w:hyperlink w:anchor="__RefHeading___Toc13783599_1280447820">
            <w:r>
              <w:rPr>
                <w:webHidden/>
                <w:rStyle w:val="IndexLink"/>
                <w:rtl w:val="true"/>
              </w:rPr>
              <w:t>تضعيف روانى دشمن</w:t>
            </w:r>
            <w:r>
              <w:rPr>
                <w:rStyle w:val="IndexLink"/>
                <w:rtl w:val="true"/>
              </w:rPr>
              <w:tab/>
            </w:r>
            <w:r>
              <w:rPr>
                <w:rStyle w:val="IndexLink"/>
              </w:rPr>
              <w:t>107</w:t>
            </w:r>
          </w:hyperlink>
        </w:p>
        <w:p>
          <w:pPr>
            <w:pStyle w:val="Contents2"/>
            <w:tabs>
              <w:tab w:val="clear" w:pos="8743"/>
              <w:tab w:val="right" w:pos="9026" w:leader="dot"/>
            </w:tabs>
            <w:rPr/>
          </w:pPr>
          <w:hyperlink w:anchor="__RefHeading___Toc13783601_1280447820">
            <w:r>
              <w:rPr>
                <w:webHidden/>
                <w:rStyle w:val="IndexLink"/>
                <w:rtl w:val="true"/>
              </w:rPr>
              <w:t>اهميت دادن به وسايل جنگى</w:t>
            </w:r>
            <w:r>
              <w:rPr>
                <w:rStyle w:val="IndexLink"/>
                <w:rtl w:val="true"/>
              </w:rPr>
              <w:tab/>
            </w:r>
            <w:r>
              <w:rPr>
                <w:rStyle w:val="IndexLink"/>
              </w:rPr>
              <w:t>112</w:t>
            </w:r>
          </w:hyperlink>
        </w:p>
        <w:p>
          <w:pPr>
            <w:pStyle w:val="Contents2"/>
            <w:tabs>
              <w:tab w:val="clear" w:pos="8743"/>
              <w:tab w:val="right" w:pos="9026" w:leader="dot"/>
            </w:tabs>
            <w:rPr/>
          </w:pPr>
          <w:hyperlink w:anchor="__RefHeading___Toc13783603_1280447820">
            <w:r>
              <w:rPr>
                <w:webHidden/>
                <w:rStyle w:val="IndexLink"/>
                <w:rtl w:val="true"/>
              </w:rPr>
              <w:t>نقش اطلاعات در جنگ</w:t>
            </w:r>
            <w:r>
              <w:rPr>
                <w:rStyle w:val="IndexLink"/>
                <w:rtl w:val="true"/>
              </w:rPr>
              <w:tab/>
            </w:r>
            <w:r>
              <w:rPr>
                <w:rStyle w:val="IndexLink"/>
              </w:rPr>
              <w:t>114</w:t>
            </w:r>
          </w:hyperlink>
        </w:p>
        <w:p>
          <w:pPr>
            <w:pStyle w:val="Contents2"/>
            <w:tabs>
              <w:tab w:val="clear" w:pos="8743"/>
              <w:tab w:val="right" w:pos="9026" w:leader="dot"/>
            </w:tabs>
            <w:rPr/>
          </w:pPr>
          <w:hyperlink w:anchor="__RefHeading___Toc13783605_1280447820">
            <w:r>
              <w:rPr>
                <w:webHidden/>
                <w:rStyle w:val="IndexLink"/>
                <w:rtl w:val="true"/>
              </w:rPr>
              <w:t>انتخاب موضع جنگ</w:t>
            </w:r>
            <w:r>
              <w:rPr>
                <w:rStyle w:val="IndexLink"/>
                <w:rtl w:val="true"/>
              </w:rPr>
              <w:tab/>
            </w:r>
            <w:r>
              <w:rPr>
                <w:rStyle w:val="IndexLink"/>
              </w:rPr>
              <w:t>121</w:t>
            </w:r>
          </w:hyperlink>
        </w:p>
        <w:p>
          <w:pPr>
            <w:pStyle w:val="Contents2"/>
            <w:tabs>
              <w:tab w:val="clear" w:pos="8743"/>
              <w:tab w:val="right" w:pos="9026" w:leader="dot"/>
            </w:tabs>
            <w:rPr/>
          </w:pPr>
          <w:hyperlink w:anchor="__RefHeading___Toc13783607_1280447820">
            <w:r>
              <w:rPr>
                <w:webHidden/>
                <w:rStyle w:val="IndexLink"/>
                <w:rtl w:val="true"/>
              </w:rPr>
              <w:t>گروه بندى زمان حمله</w:t>
            </w:r>
            <w:r>
              <w:rPr>
                <w:rStyle w:val="IndexLink"/>
                <w:rtl w:val="true"/>
              </w:rPr>
              <w:tab/>
            </w:r>
            <w:r>
              <w:rPr>
                <w:rStyle w:val="IndexLink"/>
              </w:rPr>
              <w:t>123</w:t>
            </w:r>
          </w:hyperlink>
        </w:p>
        <w:p>
          <w:pPr>
            <w:pStyle w:val="Contents2"/>
            <w:tabs>
              <w:tab w:val="clear" w:pos="8743"/>
              <w:tab w:val="right" w:pos="9026" w:leader="dot"/>
            </w:tabs>
            <w:rPr/>
          </w:pPr>
          <w:hyperlink w:anchor="__RefHeading___Toc13783609_1280447820">
            <w:r>
              <w:rPr>
                <w:webHidden/>
                <w:rStyle w:val="IndexLink"/>
                <w:rtl w:val="true"/>
              </w:rPr>
              <w:t>انتخاب زمان آغاز جنگ</w:t>
            </w:r>
            <w:r>
              <w:rPr>
                <w:rStyle w:val="IndexLink"/>
                <w:rtl w:val="true"/>
              </w:rPr>
              <w:tab/>
            </w:r>
            <w:r>
              <w:rPr>
                <w:rStyle w:val="IndexLink"/>
              </w:rPr>
              <w:t>125</w:t>
            </w:r>
          </w:hyperlink>
        </w:p>
        <w:p>
          <w:pPr>
            <w:pStyle w:val="Contents2"/>
            <w:tabs>
              <w:tab w:val="clear" w:pos="8743"/>
              <w:tab w:val="right" w:pos="9026" w:leader="dot"/>
            </w:tabs>
            <w:rPr/>
          </w:pPr>
          <w:hyperlink w:anchor="__RefHeading___Toc13783611_1280447820">
            <w:r>
              <w:rPr>
                <w:webHidden/>
                <w:rStyle w:val="IndexLink"/>
                <w:rtl w:val="true"/>
              </w:rPr>
              <w:t>اذن كشتن دشمن</w:t>
            </w:r>
            <w:r>
              <w:rPr>
                <w:rStyle w:val="IndexLink"/>
                <w:rtl w:val="true"/>
              </w:rPr>
              <w:tab/>
            </w:r>
            <w:r>
              <w:rPr>
                <w:rStyle w:val="IndexLink"/>
              </w:rPr>
              <w:t>127</w:t>
            </w:r>
          </w:hyperlink>
        </w:p>
        <w:p>
          <w:pPr>
            <w:pStyle w:val="Contents2"/>
            <w:tabs>
              <w:tab w:val="clear" w:pos="8743"/>
              <w:tab w:val="right" w:pos="9026" w:leader="dot"/>
            </w:tabs>
            <w:rPr/>
          </w:pPr>
          <w:hyperlink w:anchor="__RefHeading___Toc13783613_1280447820">
            <w:r>
              <w:rPr>
                <w:webHidden/>
                <w:rStyle w:val="IndexLink"/>
                <w:rtl w:val="true"/>
              </w:rPr>
              <w:t>آزمايش اسلحه قبل از نبرد</w:t>
            </w:r>
            <w:r>
              <w:rPr>
                <w:rStyle w:val="IndexLink"/>
                <w:rtl w:val="true"/>
              </w:rPr>
              <w:tab/>
            </w:r>
            <w:r>
              <w:rPr>
                <w:rStyle w:val="IndexLink"/>
              </w:rPr>
              <w:t>130</w:t>
            </w:r>
          </w:hyperlink>
        </w:p>
        <w:p>
          <w:pPr>
            <w:pStyle w:val="Contents2"/>
            <w:tabs>
              <w:tab w:val="clear" w:pos="8743"/>
              <w:tab w:val="right" w:pos="9026" w:leader="dot"/>
            </w:tabs>
            <w:rPr/>
          </w:pPr>
          <w:hyperlink w:anchor="__RefHeading___Toc13783615_1280447820">
            <w:r>
              <w:rPr>
                <w:webHidden/>
                <w:rStyle w:val="IndexLink"/>
                <w:rtl w:val="true"/>
              </w:rPr>
              <w:t>رعايت تاكتيك هاى جنگى</w:t>
            </w:r>
            <w:r>
              <w:rPr>
                <w:rStyle w:val="IndexLink"/>
                <w:rtl w:val="true"/>
              </w:rPr>
              <w:tab/>
            </w:r>
            <w:r>
              <w:rPr>
                <w:rStyle w:val="IndexLink"/>
              </w:rPr>
              <w:t>132</w:t>
            </w:r>
          </w:hyperlink>
        </w:p>
        <w:p>
          <w:pPr>
            <w:pStyle w:val="Contents2"/>
            <w:tabs>
              <w:tab w:val="clear" w:pos="8743"/>
              <w:tab w:val="right" w:pos="9026" w:leader="dot"/>
            </w:tabs>
            <w:rPr/>
          </w:pPr>
          <w:hyperlink w:anchor="__RefHeading___Toc13783617_1280447820">
            <w:r>
              <w:rPr>
                <w:webHidden/>
                <w:rStyle w:val="IndexLink"/>
                <w:rtl w:val="true"/>
              </w:rPr>
              <w:t>حمله به قلب دشمن</w:t>
            </w:r>
            <w:r>
              <w:rPr>
                <w:rStyle w:val="IndexLink"/>
                <w:rtl w:val="true"/>
              </w:rPr>
              <w:tab/>
            </w:r>
            <w:r>
              <w:rPr>
                <w:rStyle w:val="IndexLink"/>
              </w:rPr>
              <w:t>136</w:t>
            </w:r>
          </w:hyperlink>
        </w:p>
        <w:p>
          <w:pPr>
            <w:pStyle w:val="Contents2"/>
            <w:tabs>
              <w:tab w:val="clear" w:pos="8743"/>
              <w:tab w:val="right" w:pos="9026" w:leader="dot"/>
            </w:tabs>
            <w:rPr/>
          </w:pPr>
          <w:hyperlink w:anchor="__RefHeading___Toc13783619_1280447820">
            <w:r>
              <w:rPr>
                <w:webHidden/>
                <w:rStyle w:val="IndexLink"/>
                <w:rtl w:val="true"/>
              </w:rPr>
              <w:t>ابتكار جنگ</w:t>
            </w:r>
            <w:r>
              <w:rPr>
                <w:rStyle w:val="IndexLink"/>
                <w:rtl w:val="true"/>
              </w:rPr>
              <w:tab/>
            </w:r>
            <w:r>
              <w:rPr>
                <w:rStyle w:val="IndexLink"/>
              </w:rPr>
              <w:t>138</w:t>
            </w:r>
          </w:hyperlink>
        </w:p>
        <w:p>
          <w:pPr>
            <w:pStyle w:val="Contents2"/>
            <w:tabs>
              <w:tab w:val="clear" w:pos="8743"/>
              <w:tab w:val="right" w:pos="9026" w:leader="dot"/>
            </w:tabs>
            <w:rPr/>
          </w:pPr>
          <w:hyperlink w:anchor="__RefHeading___Toc13783621_1280447820">
            <w:r>
              <w:rPr>
                <w:webHidden/>
                <w:rStyle w:val="IndexLink"/>
                <w:rtl w:val="true"/>
              </w:rPr>
              <w:t>تحرک در جنگ</w:t>
            </w:r>
            <w:r>
              <w:rPr>
                <w:rStyle w:val="IndexLink"/>
                <w:rtl w:val="true"/>
              </w:rPr>
              <w:tab/>
            </w:r>
            <w:r>
              <w:rPr>
                <w:rStyle w:val="IndexLink"/>
              </w:rPr>
              <w:t>141</w:t>
            </w:r>
          </w:hyperlink>
        </w:p>
        <w:p>
          <w:pPr>
            <w:pStyle w:val="Contents2"/>
            <w:tabs>
              <w:tab w:val="clear" w:pos="8743"/>
              <w:tab w:val="right" w:pos="9026" w:leader="dot"/>
            </w:tabs>
            <w:rPr/>
          </w:pPr>
          <w:hyperlink w:anchor="__RefHeading___Toc13783623_1280447820">
            <w:r>
              <w:rPr>
                <w:webHidden/>
                <w:rStyle w:val="IndexLink"/>
                <w:rtl w:val="true"/>
              </w:rPr>
              <w:t>تشويق فرماندهان و سربازان</w:t>
            </w:r>
            <w:r>
              <w:rPr>
                <w:rStyle w:val="IndexLink"/>
                <w:rtl w:val="true"/>
              </w:rPr>
              <w:tab/>
            </w:r>
            <w:r>
              <w:rPr>
                <w:rStyle w:val="IndexLink"/>
              </w:rPr>
              <w:t>145</w:t>
            </w:r>
          </w:hyperlink>
        </w:p>
        <w:p>
          <w:pPr>
            <w:pStyle w:val="Contents2"/>
            <w:tabs>
              <w:tab w:val="clear" w:pos="8743"/>
              <w:tab w:val="right" w:pos="9026" w:leader="dot"/>
            </w:tabs>
            <w:rPr/>
          </w:pPr>
          <w:hyperlink w:anchor="__RefHeading___Toc13783625_1280447820">
            <w:r>
              <w:rPr>
                <w:webHidden/>
                <w:rStyle w:val="IndexLink"/>
                <w:rtl w:val="true"/>
              </w:rPr>
              <w:t>همكارى در جبهه ها</w:t>
            </w:r>
            <w:r>
              <w:rPr>
                <w:rStyle w:val="IndexLink"/>
                <w:rtl w:val="true"/>
              </w:rPr>
              <w:tab/>
            </w:r>
            <w:r>
              <w:rPr>
                <w:rStyle w:val="IndexLink"/>
              </w:rPr>
              <w:t>149</w:t>
            </w:r>
          </w:hyperlink>
        </w:p>
        <w:p>
          <w:pPr>
            <w:pStyle w:val="Contents2"/>
            <w:tabs>
              <w:tab w:val="clear" w:pos="8743"/>
              <w:tab w:val="right" w:pos="9026" w:leader="dot"/>
            </w:tabs>
            <w:rPr/>
          </w:pPr>
          <w:hyperlink w:anchor="__RefHeading___Toc13783627_1280447820">
            <w:r>
              <w:rPr>
                <w:webHidden/>
                <w:rStyle w:val="IndexLink"/>
                <w:rtl w:val="true"/>
              </w:rPr>
              <w:t>نيروى ذخيره و پشتيبان</w:t>
            </w:r>
            <w:r>
              <w:rPr>
                <w:rStyle w:val="IndexLink"/>
                <w:rtl w:val="true"/>
              </w:rPr>
              <w:tab/>
            </w:r>
            <w:r>
              <w:rPr>
                <w:rStyle w:val="IndexLink"/>
              </w:rPr>
              <w:t>153</w:t>
            </w:r>
          </w:hyperlink>
        </w:p>
        <w:p>
          <w:pPr>
            <w:pStyle w:val="Contents2"/>
            <w:tabs>
              <w:tab w:val="clear" w:pos="8743"/>
              <w:tab w:val="right" w:pos="9026" w:leader="dot"/>
            </w:tabs>
            <w:rPr/>
          </w:pPr>
          <w:hyperlink w:anchor="__RefHeading___Toc13783629_1280447820">
            <w:r>
              <w:rPr>
                <w:webHidden/>
                <w:rStyle w:val="IndexLink"/>
                <w:rtl w:val="true"/>
              </w:rPr>
              <w:t>رعايت كيفيت نيرو، نه كميت</w:t>
            </w:r>
            <w:r>
              <w:rPr>
                <w:rStyle w:val="IndexLink"/>
                <w:rtl w:val="true"/>
              </w:rPr>
              <w:tab/>
            </w:r>
            <w:r>
              <w:rPr>
                <w:rStyle w:val="IndexLink"/>
              </w:rPr>
              <w:t>155</w:t>
            </w:r>
          </w:hyperlink>
        </w:p>
        <w:p>
          <w:pPr>
            <w:pStyle w:val="Contents2"/>
            <w:tabs>
              <w:tab w:val="clear" w:pos="8743"/>
              <w:tab w:val="right" w:pos="9026" w:leader="dot"/>
            </w:tabs>
            <w:rPr/>
          </w:pPr>
          <w:hyperlink w:anchor="__RefHeading___Toc13783631_1280447820">
            <w:r>
              <w:rPr>
                <w:webHidden/>
                <w:rStyle w:val="IndexLink"/>
                <w:rtl w:val="true"/>
              </w:rPr>
              <w:t>عقب نشينى تاكتيكى</w:t>
            </w:r>
            <w:r>
              <w:rPr>
                <w:rStyle w:val="IndexLink"/>
                <w:rtl w:val="true"/>
              </w:rPr>
              <w:tab/>
            </w:r>
            <w:r>
              <w:rPr>
                <w:rStyle w:val="IndexLink"/>
              </w:rPr>
              <w:t>158</w:t>
            </w:r>
          </w:hyperlink>
        </w:p>
        <w:p>
          <w:pPr>
            <w:pStyle w:val="Contents2"/>
            <w:tabs>
              <w:tab w:val="clear" w:pos="8743"/>
              <w:tab w:val="right" w:pos="9026" w:leader="dot"/>
            </w:tabs>
            <w:rPr/>
          </w:pPr>
          <w:hyperlink w:anchor="__RefHeading___Toc13783633_1280447820">
            <w:r>
              <w:rPr>
                <w:webHidden/>
                <w:rStyle w:val="IndexLink"/>
                <w:rtl w:val="true"/>
              </w:rPr>
              <w:t>گاهى شكست و گاهى پيروزى</w:t>
            </w:r>
            <w:r>
              <w:rPr>
                <w:rStyle w:val="IndexLink"/>
                <w:rtl w:val="true"/>
              </w:rPr>
              <w:tab/>
            </w:r>
            <w:r>
              <w:rPr>
                <w:rStyle w:val="IndexLink"/>
              </w:rPr>
              <w:t>160</w:t>
            </w:r>
          </w:hyperlink>
        </w:p>
        <w:p>
          <w:pPr>
            <w:pStyle w:val="Contents2"/>
            <w:tabs>
              <w:tab w:val="clear" w:pos="8743"/>
              <w:tab w:val="right" w:pos="9026" w:leader="dot"/>
            </w:tabs>
            <w:rPr/>
          </w:pPr>
          <w:hyperlink w:anchor="__RefHeading___Toc13783635_1280447820">
            <w:r>
              <w:rPr>
                <w:webHidden/>
                <w:rStyle w:val="IndexLink"/>
                <w:rtl w:val="true"/>
              </w:rPr>
              <w:t>نباختن روحيه هنگام شكست</w:t>
            </w:r>
            <w:r>
              <w:rPr>
                <w:rStyle w:val="IndexLink"/>
                <w:rtl w:val="true"/>
              </w:rPr>
              <w:tab/>
            </w:r>
            <w:r>
              <w:rPr>
                <w:rStyle w:val="IndexLink"/>
              </w:rPr>
              <w:t>163</w:t>
            </w:r>
          </w:hyperlink>
        </w:p>
        <w:p>
          <w:pPr>
            <w:pStyle w:val="Contents2"/>
            <w:tabs>
              <w:tab w:val="clear" w:pos="8743"/>
              <w:tab w:val="right" w:pos="9026" w:leader="dot"/>
            </w:tabs>
            <w:rPr/>
          </w:pPr>
          <w:hyperlink w:anchor="__RefHeading___Toc13783637_1280447820">
            <w:r>
              <w:rPr>
                <w:webHidden/>
                <w:rStyle w:val="IndexLink"/>
                <w:rtl w:val="true"/>
              </w:rPr>
              <w:t>پيكارى كه در آن شكست راه ندارد</w:t>
            </w:r>
            <w:r>
              <w:rPr>
                <w:rStyle w:val="IndexLink"/>
                <w:rtl w:val="true"/>
              </w:rPr>
              <w:tab/>
            </w:r>
            <w:r>
              <w:rPr>
                <w:rStyle w:val="IndexLink"/>
              </w:rPr>
              <w:t>165</w:t>
            </w:r>
          </w:hyperlink>
        </w:p>
        <w:p>
          <w:pPr>
            <w:pStyle w:val="Contents2"/>
            <w:tabs>
              <w:tab w:val="clear" w:pos="8743"/>
              <w:tab w:val="right" w:pos="9026" w:leader="dot"/>
            </w:tabs>
            <w:rPr/>
          </w:pPr>
          <w:hyperlink w:anchor="__RefHeading___Toc13783639_1280447820">
            <w:r>
              <w:rPr>
                <w:webHidden/>
                <w:rStyle w:val="IndexLink"/>
                <w:rtl w:val="true"/>
              </w:rPr>
              <w:t>امدادهاى غيبى در جنگ</w:t>
            </w:r>
            <w:r>
              <w:rPr>
                <w:rStyle w:val="IndexLink"/>
                <w:rtl w:val="true"/>
              </w:rPr>
              <w:tab/>
            </w:r>
            <w:r>
              <w:rPr>
                <w:rStyle w:val="IndexLink"/>
              </w:rPr>
              <w:t>167</w:t>
            </w:r>
          </w:hyperlink>
        </w:p>
        <w:p>
          <w:pPr>
            <w:pStyle w:val="Contents2"/>
            <w:tabs>
              <w:tab w:val="clear" w:pos="8743"/>
              <w:tab w:val="right" w:pos="9026" w:leader="dot"/>
            </w:tabs>
            <w:rPr/>
          </w:pPr>
          <w:hyperlink w:anchor="__RefHeading___Toc13783641_1280447820">
            <w:r>
              <w:rPr>
                <w:webHidden/>
                <w:rStyle w:val="IndexLink"/>
                <w:rtl w:val="true"/>
              </w:rPr>
              <w:t>خطر عوام فريبى دشمن</w:t>
            </w:r>
            <w:r>
              <w:rPr>
                <w:rStyle w:val="IndexLink"/>
                <w:rtl w:val="true"/>
              </w:rPr>
              <w:tab/>
            </w:r>
            <w:r>
              <w:rPr>
                <w:rStyle w:val="IndexLink"/>
              </w:rPr>
              <w:t>171</w:t>
            </w:r>
          </w:hyperlink>
        </w:p>
        <w:p>
          <w:pPr>
            <w:pStyle w:val="Contents2"/>
            <w:tabs>
              <w:tab w:val="clear" w:pos="8743"/>
              <w:tab w:val="right" w:pos="9026" w:leader="dot"/>
            </w:tabs>
            <w:rPr/>
          </w:pPr>
          <w:hyperlink w:anchor="__RefHeading___Toc13783643_1280447820">
            <w:r>
              <w:rPr>
                <w:webHidden/>
                <w:rStyle w:val="IndexLink"/>
                <w:rtl w:val="true"/>
              </w:rPr>
              <w:t>توجه به حركات دشمن</w:t>
            </w:r>
            <w:r>
              <w:rPr>
                <w:rStyle w:val="IndexLink"/>
                <w:rtl w:val="true"/>
              </w:rPr>
              <w:tab/>
            </w:r>
            <w:r>
              <w:rPr>
                <w:rStyle w:val="IndexLink"/>
              </w:rPr>
              <w:t>174</w:t>
            </w:r>
          </w:hyperlink>
        </w:p>
        <w:p>
          <w:pPr>
            <w:pStyle w:val="Contents2"/>
            <w:tabs>
              <w:tab w:val="clear" w:pos="8743"/>
              <w:tab w:val="right" w:pos="9026" w:leader="dot"/>
            </w:tabs>
            <w:rPr/>
          </w:pPr>
          <w:hyperlink w:anchor="__RefHeading___Toc13783645_1280447820">
            <w:r>
              <w:rPr>
                <w:webHidden/>
                <w:rStyle w:val="IndexLink"/>
                <w:rtl w:val="true"/>
              </w:rPr>
              <w:t>استقامت رمز پيروزى</w:t>
            </w:r>
            <w:r>
              <w:rPr>
                <w:rStyle w:val="IndexLink"/>
                <w:rtl w:val="true"/>
              </w:rPr>
              <w:tab/>
            </w:r>
            <w:r>
              <w:rPr>
                <w:rStyle w:val="IndexLink"/>
              </w:rPr>
              <w:t>176</w:t>
            </w:r>
          </w:hyperlink>
        </w:p>
        <w:p>
          <w:pPr>
            <w:pStyle w:val="Contents2"/>
            <w:tabs>
              <w:tab w:val="clear" w:pos="8743"/>
              <w:tab w:val="right" w:pos="9026" w:leader="dot"/>
            </w:tabs>
            <w:rPr/>
          </w:pPr>
          <w:hyperlink w:anchor="__RefHeading___Toc13783647_1280447820">
            <w:r>
              <w:rPr>
                <w:webHidden/>
                <w:rStyle w:val="IndexLink"/>
                <w:rtl w:val="true"/>
              </w:rPr>
              <w:t>گرم نگاه داشتن جبهه</w:t>
            </w:r>
            <w:r>
              <w:rPr>
                <w:rStyle w:val="IndexLink"/>
                <w:rtl w:val="true"/>
              </w:rPr>
              <w:tab/>
            </w:r>
            <w:r>
              <w:rPr>
                <w:rStyle w:val="IndexLink"/>
              </w:rPr>
              <w:t>179</w:t>
            </w:r>
          </w:hyperlink>
        </w:p>
        <w:p>
          <w:pPr>
            <w:pStyle w:val="Contents2"/>
            <w:tabs>
              <w:tab w:val="clear" w:pos="8743"/>
              <w:tab w:val="right" w:pos="9026" w:leader="dot"/>
            </w:tabs>
            <w:rPr/>
          </w:pPr>
          <w:hyperlink w:anchor="__RefHeading___Toc13783649_1280447820">
            <w:r>
              <w:rPr>
                <w:webHidden/>
                <w:rStyle w:val="IndexLink"/>
                <w:rtl w:val="true"/>
              </w:rPr>
              <w:t>ندادن امتياز به دشمن</w:t>
            </w:r>
            <w:r>
              <w:rPr>
                <w:rStyle w:val="IndexLink"/>
                <w:rtl w:val="true"/>
              </w:rPr>
              <w:tab/>
            </w:r>
            <w:r>
              <w:rPr>
                <w:rStyle w:val="IndexLink"/>
              </w:rPr>
              <w:t>182</w:t>
            </w:r>
          </w:hyperlink>
        </w:p>
        <w:p>
          <w:pPr>
            <w:pStyle w:val="Contents2"/>
            <w:tabs>
              <w:tab w:val="clear" w:pos="8743"/>
              <w:tab w:val="right" w:pos="9026" w:leader="dot"/>
            </w:tabs>
            <w:rPr/>
          </w:pPr>
          <w:hyperlink w:anchor="__RefHeading___Toc13783651_1280447820">
            <w:r>
              <w:rPr>
                <w:webHidden/>
                <w:rStyle w:val="IndexLink"/>
                <w:rtl w:val="true"/>
              </w:rPr>
              <w:t>برخورد با غير نظامى ها، مجروحين</w:t>
            </w:r>
            <w:r>
              <w:rPr>
                <w:rStyle w:val="IndexLink"/>
                <w:rtl w:val="true"/>
              </w:rPr>
              <w:tab/>
            </w:r>
            <w:r>
              <w:rPr>
                <w:rStyle w:val="IndexLink"/>
              </w:rPr>
              <w:t>184</w:t>
            </w:r>
          </w:hyperlink>
        </w:p>
        <w:p>
          <w:pPr>
            <w:pStyle w:val="Contents2"/>
            <w:tabs>
              <w:tab w:val="clear" w:pos="8743"/>
              <w:tab w:val="right" w:pos="9026" w:leader="dot"/>
            </w:tabs>
            <w:rPr/>
          </w:pPr>
          <w:hyperlink w:anchor="__RefHeading___Toc13783653_1280447820">
            <w:r>
              <w:rPr>
                <w:webHidden/>
                <w:rStyle w:val="IndexLink"/>
                <w:rtl w:val="true"/>
              </w:rPr>
              <w:t>جنگ با مسلمين</w:t>
            </w:r>
            <w:r>
              <w:rPr>
                <w:rStyle w:val="IndexLink"/>
                <w:rtl w:val="true"/>
              </w:rPr>
              <w:tab/>
            </w:r>
            <w:r>
              <w:rPr>
                <w:rStyle w:val="IndexLink"/>
              </w:rPr>
              <w:t>188</w:t>
            </w:r>
          </w:hyperlink>
        </w:p>
        <w:p>
          <w:pPr>
            <w:pStyle w:val="Contents2"/>
            <w:tabs>
              <w:tab w:val="clear" w:pos="8743"/>
              <w:tab w:val="right" w:pos="9026" w:leader="dot"/>
            </w:tabs>
            <w:rPr/>
          </w:pPr>
          <w:hyperlink w:anchor="__RefHeading___Toc13783655_1280447820">
            <w:r>
              <w:rPr>
                <w:webHidden/>
                <w:rStyle w:val="IndexLink"/>
                <w:rtl w:val="true"/>
              </w:rPr>
              <w:t>برخورد با اسراء و مردم مناطق آزاد شده</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801_204414"/>
      <w:bookmarkStart w:id="1" w:name="pg18801_204414"/>
      <w:bookmarkEnd w:id="1"/>
    </w:p>
    <w:p>
      <w:pPr>
        <w:pStyle w:val="Heading2"/>
        <w:numPr>
          <w:ilvl w:val="1"/>
          <w:numId w:val="1"/>
        </w:numPr>
        <w:rPr/>
      </w:pPr>
      <w:bookmarkStart w:id="2" w:name="pg18801_204414"/>
      <w:bookmarkStart w:id="3" w:name="__RefHeading___Toc1378354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ش‍ف‍ائ‍ی‌،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ش‍ف‍ائ‍ی‌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ح‍وزه‌ ع‍ل‍م‍ی‍ه‌ ق‍م‌، دف‍ت‍ر ان‍ت‍ش‍ارات‌ 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ان‍ت‍ش‍ارات‌ اس‍لام‍ی</w:t>
      </w:r>
      <w:r>
        <w:rPr>
          <w:rFonts w:ascii="IRNazanin" w:hAnsi="IRNazanin" w:eastAsia="IRNazanin"/>
          <w:color w:val="111111"/>
          <w:sz w:val="28"/>
          <w:sz w:val="28"/>
          <w:szCs w:val="28"/>
          <w:lang w:bidi="fa-IR"/>
        </w:rPr>
        <w:t>‌۴۰۵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w:t>
      </w:r>
      <w:r>
        <w:rPr>
          <w:rFonts w:eastAsia="IRNazanin" w:cs="IRNazanin"/>
          <w:color w:val="111111"/>
          <w:sz w:val="28"/>
          <w:szCs w:val="28"/>
          <w:lang w:bidi="fa-IR"/>
        </w:rPr>
        <w:t>/</w:t>
      </w:r>
      <w:r>
        <w:rPr>
          <w:rFonts w:ascii="IRNazanin" w:hAnsi="IRNazanin" w:eastAsia="IRNazanin"/>
          <w:color w:val="111111"/>
          <w:sz w:val="28"/>
          <w:sz w:val="28"/>
          <w:szCs w:val="28"/>
          <w:lang w:bidi="fa-IR"/>
        </w:rPr>
        <w:t>ش‌۷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م‌۶۶</w:t>
      </w:r>
      <w:r>
        <w:rPr>
          <w:rFonts w:eastAsia="IRNazanin" w:cs="IRNazanin"/>
          <w:color w:val="111111"/>
          <w:sz w:val="28"/>
          <w:szCs w:val="28"/>
          <w:lang w:bidi="fa-IR"/>
        </w:rPr>
        <w:t>-</w:t>
      </w:r>
      <w:r>
        <w:rPr>
          <w:rFonts w:ascii="IRNazanin" w:hAnsi="IRNazanin" w:eastAsia="IRNazanin"/>
          <w:color w:val="111111"/>
          <w:sz w:val="28"/>
          <w:sz w:val="28"/>
          <w:szCs w:val="28"/>
          <w:lang w:bidi="fa-IR"/>
        </w:rPr>
        <w:t>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83543_128044782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جنگ و جهاد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جهاد در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فلسفه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جهاد رمز عزت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جهاد وسيله تقرب به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مقام مجاهد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اذن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ارتش و سپاه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هدف جنگ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بررسى ثمرات جنگ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رهبر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رسالت مردم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اراده آهنين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انتخاب افراد رزمى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انگيزه لشكريان حق و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ملاک انتخاب فرمانده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مشورت با فرماندهان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اطاعت از فرمانده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پيامد نافرمانى از فرمانده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حفظ اسرار نظامى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روحيه شهادت طلبى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افراد ترسو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ضرورت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ملاک وحدت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دشمن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خطر مشترک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عوامل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جنگ راه رسيدن به هوى و هوس نباشد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اتمام حجت بر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تضعيف روانى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اهميت دادن به وسايل جنگ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نقش اطلاعات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انتخاب موضع جنگ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گروه بندى زمان حمله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انتخاب زمان آغاز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اذن كشتن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آزمايش اسلحه قبل از نبرد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رعايت تاكتيك هاى جنگى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حمله به قلب دشمن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ابتكار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تحرك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تشويق فرماندهان و سربازان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همكارى در جبهه 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نيروى ذخيره و پشتيبان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رعايت كيفيت نيرو، نه 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 نشينى تاكتيكى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گاهى شكست و گاهى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نباختن روحيه هنگام شكست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پيكارى كه در آن شكست راه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امدادهاى غيبى در جنگ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خطر عوام فريبى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توجه به حركات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استقامت رمز پيروزى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گرم نگاه داشتن جبهه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ندادن امتياز به دشمن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برخورد با غير نظامى ها، مجروحين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جنگ با مسلمين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برخورد با اسراء و مردم مناطق آزاد شده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 نوشت ها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و جهاد در نهج البلاغه </w:t>
      </w:r>
      <w:bookmarkStart w:id="7" w:name="pg18802_204419"/>
    </w:p>
    <w:p>
      <w:pPr>
        <w:pStyle w:val="Heading2"/>
        <w:numPr>
          <w:ilvl w:val="1"/>
          <w:numId w:val="1"/>
        </w:numPr>
        <w:rPr/>
      </w:pPr>
      <w:bookmarkStart w:id="8" w:name="__RefHeading___Toc13783545_1280447820"/>
      <w:bookmarkStart w:id="9" w:name="_Toc3"/>
      <w:bookmarkEnd w:id="7"/>
      <w:bookmarkEnd w:id="8"/>
      <w:r>
        <w:rPr>
          <w:rtl w:val="true"/>
        </w:rPr>
        <w:t>مقدمه دفتر</w:t>
      </w:r>
      <w:bookmarkEnd w:id="9"/>
    </w:p>
    <w:p>
      <w:pPr>
        <w:pStyle w:val="BookText"/>
        <w:rPr/>
      </w:pPr>
      <w:r>
        <w:rPr>
          <w:rFonts w:ascii="IRNazanin" w:hAnsi="IRNazanin" w:eastAsia="IRNazanin"/>
          <w:color w:val="111111"/>
          <w:sz w:val="28"/>
          <w:sz w:val="28"/>
          <w:szCs w:val="28"/>
          <w:rtl w:val="true"/>
          <w:lang w:bidi="fa-IR"/>
        </w:rPr>
        <w:t>باسمه تعالى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كتاب حاضر مى باشد كه با نگرشى بر نهج البلاغه به رشته تحرير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ابتدا درباره جهاد، و مطالبى پيرامون آن بحث مى شود و پس از اثبات و بيان فضيلت آن نمودى از روش جنگ و جهاد در اسلام ارائه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زيادى زينت بخش مطالب كتاب گرديده و مورد استشهاد مؤلف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 است كه با زنده نگه داشتن اين حكم الهى، مجد و عظمت از دست رفته اسلام و مسلمين بدانان باز گردانده شود، قانون هاى ساختگى از بين برود و قرآن حاكم مطلق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انتشارات اسلامى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وابسته به جامعه مدرسين حوزه علميه قم </w:t>
      </w:r>
      <w:bookmarkStart w:id="10" w:name="pg18802_204420"/>
    </w:p>
    <w:p>
      <w:pPr>
        <w:pStyle w:val="Heading2"/>
        <w:numPr>
          <w:ilvl w:val="1"/>
          <w:numId w:val="1"/>
        </w:numPr>
        <w:rPr/>
      </w:pPr>
      <w:bookmarkStart w:id="11" w:name="__RefHeading___Toc13783547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واژه هايى است كه در زواياى دل و اعماق قلب انسان نسبت به آن تنفر و انزجار وجود دارد، زيرا در بيشتر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از پا در آوردن رقيب، رسيدن به قدرت، انتقام جوئى، اشباع غريزه شهرت طلبى، كسب مدال قهرمانى، توسعه خاک، كشور گشائى، سيطره بر منابع زير زمينى و رسيدن به اهداف شوم استعمارى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دفاع از عقيده، وطن، ناموس، مال، حمايت از مستضعفين و محرومين، دفع متجاوز و رهائى از زير سلطه استعمار و بيگانگان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تنها مبغوض نيست كه قابل ستايش است، زيرا نهائى ترين راهى كه عزت، شرف و استقلال يك ملت را بيمه مى نمايد و انسان در راه مانده را به هدف و مقصد مى رساند، و جامعه شكست خورده را به پيروزى سوق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تكليف مى گردد و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مى شود، زيرا تنها بدين وسيله است كه مى توان جامعه را از تباهى و فساد باز داشت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لَّفَسَدَتِ الْأَرْضُ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در همين موادر صدق مى نمايد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گاهى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آثار دين، مساجد، عبادتگاه ها و پرستشگاه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رود، وضعى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دَفْعُ اللَّهِ النَّاسَ بَعْضَهُم بِبَعْضٍ لَّهُدِّمَتْ صَوَامِعُ وَبِيَعٌ وَصَلَوَاتٌ وَمَسَاجِدُ يُذْكَرُ فِيهَا اسْمُ اللَّهِ كَثِيرًا </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خداوند بعضى از آنها را به وسيله بعضى ديگر رفع نكند ديرها، صومعه ها </w:t>
      </w:r>
    </w:p>
    <w:p>
      <w:pPr>
        <w:pStyle w:val="BookText"/>
        <w:rPr/>
      </w:pPr>
      <w:r>
        <w:rPr>
          <w:rFonts w:ascii="IRNazanin" w:hAnsi="IRNazanin" w:eastAsia="IRNazanin"/>
          <w:color w:val="111111"/>
          <w:sz w:val="28"/>
          <w:sz w:val="28"/>
          <w:szCs w:val="28"/>
          <w:rtl w:val="true"/>
          <w:lang w:bidi="fa-IR"/>
        </w:rPr>
        <w:t>معابد يهود و نصارى و مساجدى كه نام خدا در آن بسيار برده مى شود ويران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مى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به فرموده بسيار جالب و رساى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گمراه و اشخاص فاسد، خائن، ستمگر و جنايتكار، تنها راه اصلاحش شمشير و اسلحه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لا يصلحه الا السيف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يک دسته از مردم جز به وسيله شمشير اصلاح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يكى از فلاسفه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يكى از نيرومندترين نمايش هاى تكامل نوع بشر راا در تاءثير و نفوذى كه جنگ در اخلاق و طبع ملت مى بخشد مشاهده مى نمايم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فيلسوف مشهور جهانه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جنگ قريحه عالى انسانى نمو نمى كند، اگر چه جنگ خوب نيست ولى ممكن است لازم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اين مطلب عده اى كه جنگ باعث رشد معنوى خواهد شد، قرآن نيز تاييد مى فرمايد وقتى كه مسلمان هاى صدر اسلام جنگ احزاب را ديدند، سبب فزونى ايمان و عامل بيشتر تسليم فرمان خدا شدن آنها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رء المؤ منون الاحزاب قالوا هذا ما وعدنا الله و رسوله و صدق الله و رسوله و مازادهم الا ايمانا و تسليما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مؤ منان احزاب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وعده اى است كه خدا و رسولش به ما داد و خدا و رسولش راست گفتند، و از ديدن احزاب جز بيشتر شدن ايمان و تسليم بهره اى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خمينى مى فرمايد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مذهبى كه جنگ در آن نيست ناقص است، اگر باشد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پديده مثبت و گره گشا نيز هست، از اين رو بايست شيوه و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دانست كه به مثابه خود جنگ، تاكتيكهاى جنگى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و مؤ ثر و از اهميت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و بخشى از خطابه ها، نامه ها، و كلمات قصار اميرالمؤ منين على عليه‌السَّلام است كه به حق تالى تلو قرآن يا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مادون كلام خالق و مافوق كلام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احاديث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حتما اگر كسى بخواهد تحقيق و بررسى نمايد در هر زمينه اى و در هر مطلبى كه نياز به كمك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رهنمائى و يارى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كه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معجزه جاودانه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و صاحب انديشه اى مى تواند براى مراد و مقصودش مطالب جالب، سودمند، مفيد و بكر تهيه نمايد، و هر چه چرخ زمان به جلو مى رود و در روند حركتش به پيش مى شتابد نمى تواند از ميزان هدايت و ارشاد قرآن بكاهد و به همان اندازه اى كه براى مردم دوران پيامبر و صدر اسلام گره گشا بود، به ميزان پيشرفت رهنمائى هائى اين كتاب آسمانى افزايش يافته و همانگونه كه در آن عصر در رشته ها و ابعاد گوناگون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فقه، فلسفه، بلاغت، ادبيات، هيئت، تاريخ، هندسه، روانشناسى، جامعه شناسى و زيست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كتاب الهى درسهايى آموختند در اين دوره نيز اگر بخواهند مى توانند بياموزند، از نهج البلاغه نيز</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از اين سنخ و مقوله است كه در موضوع هاى مختلف و در رشته هاى گوناگون قابل بررسى و تحقيق است، كه متاءسفانه تا امروز مسلمانان چنانچه بايد به آن اهميت قائل نشده اند و حتى در حوزه هاى علميه نيز </w:t>
      </w:r>
    </w:p>
    <w:p>
      <w:pPr>
        <w:pStyle w:val="BookText"/>
        <w:rPr/>
      </w:pPr>
      <w:r>
        <w:rPr>
          <w:rFonts w:ascii="IRNazanin" w:hAnsi="IRNazanin" w:eastAsia="IRNazanin"/>
          <w:color w:val="111111"/>
          <w:sz w:val="28"/>
          <w:sz w:val="28"/>
          <w:szCs w:val="28"/>
          <w:rtl w:val="true"/>
          <w:lang w:bidi="fa-IR"/>
        </w:rPr>
        <w:t>پيرامونش به قدر لازم درس، بحث و تحقيق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آينده به اين مطلب بيش از پيش بزرگان، اساتيد و انديشمندان عنايت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كه گاهى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و مهم را مى خواندم مى ديدم چه موضوع هاى قابل آمرزش در اين كتاب آمده كه بيشتر مسلمان ها آگاهى ندارند و در چه زمينه هايى راه گشايى فرموده كه از آن بى اطلاع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يك بار از نظر گذراندم و در چند موضوع مطالب فراوان يافتم، امام روى جهاتى ابعاد نظامى آن را مورد مطالعه و بررسى قرار دادم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و نحوه جنگ، عوامل پيروزى يا در شكست در جنگ، اثرات مثبت و منفى انتخاب موضع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به آن ها اشاره فرموده، برگزيدم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جهاد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معترفم كه اين كار، كار من نبود و نيست زيرا بايست اين كار را فردى كه رشته اش ‍ نظامى و در اين زمينه تخصص دارد و نهج البلاغه البلاغه را در درست بفهمد انجام مى داد و بيان مى 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 و شيوه هاى جنگى كه آن حضرت در نيم سطر و يك جمله بيان فرموده، از درسها و آموزش هاى نظامى ژنرال ها، سر لشكرها، و مارشال هاى امروز بهتر، مفيدتر، دقيق تر و صحيح 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يدرك كله لم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دريا را اگر نتوان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به قدر تشنگى بايد چشيد</w:t>
      </w:r>
    </w:p>
    <w:p>
      <w:pPr>
        <w:pStyle w:val="BookText"/>
        <w:rPr/>
      </w:pPr>
      <w:r>
        <w:rPr>
          <w:rFonts w:ascii="Amiri" w:hAnsi="Amiri" w:eastAsia="Amiri" w:cs="Amiri"/>
          <w:color w:val="111111"/>
          <w:sz w:val="28"/>
          <w:sz w:val="28"/>
          <w:szCs w:val="28"/>
          <w:rtl w:val="true"/>
          <w:lang w:bidi="ar-SA"/>
        </w:rPr>
        <w:t>يعنى آن اندازه و آن مقدار كه از دست يك طلبه مبتدى مى آيد، يعنى جمع آورى سخنان و فرمايشات آن حضرت در اين زمينه انجام دهم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اميد اينكه دانشمندان و نويسندگان حق مطلب را ادا نمايند، و به اميد پيروزى مسلمين بر استكبار جهانى، به فرماندهى كل قوا امام خمينى زمينه ساز </w:t>
      </w:r>
    </w:p>
    <w:p>
      <w:pPr>
        <w:pStyle w:val="BookText"/>
        <w:rPr/>
      </w:pPr>
      <w:r>
        <w:rPr>
          <w:rFonts w:ascii="Amiri" w:hAnsi="Amiri" w:eastAsia="Amiri" w:cs="Amiri"/>
          <w:color w:val="111111"/>
          <w:sz w:val="28"/>
          <w:sz w:val="28"/>
          <w:szCs w:val="28"/>
          <w:rtl w:val="true"/>
          <w:lang w:bidi="ar-SA"/>
        </w:rPr>
        <w:t>تشكيل حكومت جهانى اسلام زيرا لواى مهدى موعود امام زمان عجل الله تعالى فرجه الشريف</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شفائى </w:t>
      </w:r>
      <w:bookmarkStart w:id="13" w:name="pg18802_204425"/>
    </w:p>
    <w:p>
      <w:pPr>
        <w:pStyle w:val="Heading2"/>
        <w:numPr>
          <w:ilvl w:val="1"/>
          <w:numId w:val="1"/>
        </w:numPr>
        <w:rPr/>
      </w:pPr>
      <w:bookmarkStart w:id="14" w:name="__RefHeading___Toc13783549_1280447820"/>
      <w:bookmarkStart w:id="15" w:name="_Toc5"/>
      <w:bookmarkEnd w:id="13"/>
      <w:bookmarkEnd w:id="14"/>
      <w:r>
        <w:rPr>
          <w:rtl w:val="true"/>
        </w:rPr>
        <w:t>جهاد در اسلام</w:t>
      </w:r>
      <w:bookmarkEnd w:id="15"/>
    </w:p>
    <w:p>
      <w:pPr>
        <w:pStyle w:val="BookText"/>
        <w:rPr/>
      </w:pPr>
      <w:r>
        <w:rPr>
          <w:rFonts w:ascii="IRNazanin" w:hAnsi="IRNazanin" w:eastAsia="IRNazanin"/>
          <w:color w:val="111111"/>
          <w:sz w:val="28"/>
          <w:sz w:val="28"/>
          <w:szCs w:val="28"/>
          <w:rtl w:val="true"/>
          <w:lang w:bidi="fa-IR"/>
        </w:rPr>
        <w:t>آيين نجات بخش اسلام كه تمام قوانين و احكامش در جهت رشد، ترقى و تكامل مادى و معنويت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پيروانش را به حركت به سوى كمال سفارش اكيد مى نمايد، براى فرد و جامعه اى كه با مانعى مواجه شوند، دستورى براى شكستن سد و برداشتن مانع، وضع نموده است، تا در روند تكاملى انسان وقفه اى پيش نيايد، و آن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بى امان با هر نيرويى بازدارنده انسان از رشد و تكامل كه هدف آفرينش ‍ است،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تنها وسيله و پديده اى كه با كمك و توسل به آن مى توان جلو عوامل مزاحم فردى و اجتماعى را گرفت، و از گسترش فساد و ستم جلوگيرى نمود، بيدادگران را سركوب كرد، متجاوز را سر جايش نشاند، زنجير بردگى را بريد، حق و عدالت را برداشت و حقوق از دست رفته را باز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الجهاد باب من ابواب الجنه، فتحه الله لخاصه اوليائه، و هو لباس التقوى، و درع الله الحصينه و جنته الوثيقه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 بعد، جهاد درى است از درهاى بهشت، خداوند آن را به روى دوستان مخصوص خود گشودهه است، جهاد لباس تقوا، زره محكم و سپر مطمئن خداوند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جهاد درى است كه هر كس آن شايستگى و لياقت را پيدا كند كه از آن در وارد شود، در اين محيط و جامعه اى بهشت گونه و زندگى شيرين توام با عزت، قدرت، آزادى، وحدت و دور از ستم، خشونتت، تعدى، نفاق، تبعيض، گناه و فساد شكل خواهد داد، و در جهان ديگر به بهشت برين كه جايگاه انبيا </w:t>
      </w:r>
    </w:p>
    <w:p>
      <w:pPr>
        <w:pStyle w:val="BookText"/>
        <w:rPr/>
      </w:pPr>
      <w:r>
        <w:rPr>
          <w:rFonts w:ascii="IRNazanin" w:hAnsi="IRNazanin" w:eastAsia="IRNazanin"/>
          <w:color w:val="111111"/>
          <w:sz w:val="28"/>
          <w:sz w:val="28"/>
          <w:szCs w:val="28"/>
          <w:rtl w:val="true"/>
          <w:lang w:bidi="fa-IR"/>
        </w:rPr>
        <w:t>اوليا شهدا، مؤمنين، مجاهدين، متقين و مقربان درگاه پروردگار است، راه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وصيت به حسنين عليه‌السَّلام ، آنها را به مجاهدت سفارش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الله فى الجهاد باموالكم و انفسكم و السنكم فى سبيل الله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خدا را،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اموال، جانها، و زبانهاى خويش در راه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خطبه ديگر مبارزه با گمراهان را لازم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جهاد من صرف عن الحق رغبه عنه وهب فى نعاس العمى و الضلال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فريضه على العارفين، و انا قد هممنا بالمسير</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سراشيب نابينائى و گمراهى فرو افتاده، بر رهروان حق لازم است، ما كمر همت بسته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حضرت جهاد را تعميم مى دهد و بر زن و مرد لازم مى داند كه جهاد مردها را بذل مال و جان، و جهاد زن ها را صبر بر مشكلات و تحمل آنچه از جانب شوهردارى مى بينيد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الجهاد على الرجال و النساء فجهاد الرجل ان يبدل ماله و نفسه حتى يقتل فى سبيل الله و جهاد المراه تصبر على ماترى من اذى زوجها و غيرته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خداوند جهاد را بر زن و مرد نوشته است، جهاد مردها دادن مال و جان و پذيرفتن شهادت در راه خدا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زنان، صبر بر مشكلات شوهردارى و غيرت شوهرش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تنها راهى كه مى تواند مانع تحقق يافتن آرزوهاى زورگويان و استعمارگران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بادروا جهاد عدوكم</w:t>
      </w:r>
      <w:r>
        <w:rPr>
          <w:rFonts w:eastAsia="Amiri" w:cs="Amiri" w:ascii="Amiri" w:hAnsi="Amiri"/>
          <w:color w:val="111111"/>
          <w:sz w:val="28"/>
          <w:szCs w:val="28"/>
          <w:rtl w:val="true"/>
          <w:lang w:bidi="ar-SA"/>
        </w:rPr>
        <w:t xml:space="preserve">» </w:t>
      </w:r>
      <w:r>
        <w:rPr>
          <w:rStyle w:val="FootnoteAnchor"/>
          <w:rtl w:val="true"/>
        </w:rPr>
        <w:footnoteReference w:id="1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جهاد دشمنان خويش مبادرت ورزيد</w:t>
      </w:r>
      <w:r>
        <w:rPr>
          <w:rFonts w:eastAsia="Amiri" w:cs="Amiri" w:ascii="Amiri" w:hAnsi="Amiri"/>
          <w:color w:val="111111"/>
          <w:sz w:val="28"/>
          <w:szCs w:val="28"/>
          <w:rtl w:val="true"/>
          <w:lang w:bidi="ar-SA"/>
        </w:rPr>
        <w:t xml:space="preserve">. </w:t>
      </w:r>
      <w:bookmarkStart w:id="16" w:name="pg18802_204427"/>
    </w:p>
    <w:p>
      <w:pPr>
        <w:pStyle w:val="Heading2"/>
        <w:numPr>
          <w:ilvl w:val="1"/>
          <w:numId w:val="1"/>
        </w:numPr>
        <w:rPr/>
      </w:pPr>
      <w:bookmarkStart w:id="17" w:name="__RefHeading___Toc13783551_1280447820"/>
      <w:bookmarkStart w:id="18" w:name="_Toc6"/>
      <w:bookmarkEnd w:id="16"/>
      <w:bookmarkEnd w:id="17"/>
      <w:r>
        <w:rPr>
          <w:rtl w:val="true"/>
        </w:rPr>
        <w:t>فلسفه جهاد</w:t>
      </w:r>
      <w:bookmarkEnd w:id="18"/>
    </w:p>
    <w:p>
      <w:pPr>
        <w:pStyle w:val="BookText"/>
        <w:rPr/>
      </w:pPr>
      <w:r>
        <w:rPr>
          <w:rFonts w:ascii="IRNazanin" w:hAnsi="IRNazanin" w:eastAsia="IRNazanin"/>
          <w:color w:val="111111"/>
          <w:sz w:val="28"/>
          <w:sz w:val="28"/>
          <w:szCs w:val="28"/>
          <w:rtl w:val="true"/>
          <w:lang w:bidi="fa-IR"/>
        </w:rPr>
        <w:t>فلسفه تشريع جهاد در اسلام بدين جهت است كه بساط شرك بت پرستى، فساد و تجاوز و بيدادگرى از جامعه و زمين بر چيده شود و امت مسلمان در سايه عدالت و آزادى و در محيط دور از گمراهى، تباهى تبعيض به زندگى توام با مهر و محبت و خلوص بسر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وَقَاتِلُوهُمْ حَتَّىٰ لَا تَكُونَ فِتْنَةٌ وَيَكُونَ الدِّينُ لِلَّهِ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پيكار كنيد تا فتنه باقى نماند و دين مخصوص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بر ملتى و امتى كه شرك و بت پرستى به عنوان آيين حاكم باشد، و در جامعه اى كه فساد و انحراف اخلاقى رايج شود، و ظلمت به جاى نور قرار گيرد، و باطن جايگزين حق گردد، اين دين يك نوع خرافه و اين انديشه يك نوع بيمارى فكرى است، كه بايد به هر قيمت شود آن را ريشه كن ساخت، تا اين بيمارى به ديگران سرايت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به دنبال اذن جهاد، در بيان يكى از فلسفه هاى جهاد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دَفْعُ اللَّهِ النَّاسَ بَعْضَهُم بِبَعْضٍ لَّهُدِّمَتْ صَوَامِعُ وَبِيَعٌ وَصَلَوَاتٌ وَمَسَاجِدُ يُذْكَرُ فِيهَا اسْمُ اللَّهِ كَثِيرًا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را به وسيله بعضى ديگر دفع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ديرها، صومعه ها، معابد يهود و نصارا و مساجدى كه نام خدا در آن بسيار برده مى شود ويران مى 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معنى كه اگر افراد با ايمان و فداكار، ستمگران و مستكبران را به حال خودشان واگذارند و آنها هراسى و خوفى از مردم متدين نداشته باشند، اثرى از ديرها، صومعه ها، و مساجد نخواهد گذاشت،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معبدها جاى بيدارى است، و محراب ميدان مبارزه و جنگ است، و مسجد در برابر خود كامگان سنگر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قهرا چنانچه دست يابند تمام اين مراكز را با خاك يكسان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ويران نمودن مساجد و معابد تنها با تخريب نيست، و امكان دارد از راه غير مستقيم، به وسيله فراهم ساختن سرگرمى هاى ناسالم، يا با تبليغات سوء مردم را از مساجد منحرف نمايند، و به اين ترتيب آنها را عملا به ويرانه اى تبديل كنند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اميرالمؤمنين عليه‌السَّلام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غزى قوم قط فى عقر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ذلوا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خدا سوگند هر ملتى در درون خانه اش مورد هجوم قرار گيرد هتما ذليل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ملتى كه در زمان جنگ به سوى دشمن نشتابند و از رفتن به ميدان جهاد اجتناب كنند و مورد يورش دشمن قرار گيرند، شكست خواهند خورد و ذليل و خوار خواهند شد، و ملتى كه با استقبال دشمن بروند و در برابر آنان سر سختى و مقاومت نشان دهند و ضربات كوبنده بر آنها وارد سازند پيروز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اى ديگر، بارور شدن درخت دين را يكى از فلسفه ها و ثمرات جهاد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لعمرى لو كنا ناتى ما اتيتم ما فام للدين عمود، و لا اخضر للايمان عود</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جانم سوگند، اگر ما در مبارزه مثل شما بوديم هرگز پايه اى براى دين برپا نمى شد و شاخه اى از درخت ايمان سبز نمى گرديد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ما هم، چون شما از شركت در ميدان جهاد و ترس و هراس داشتيم و از مبارزه با دشمنان اسلام خوددارى مى نموديم، نه از دين خبر بود و نه از اسلام اثرى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نيايشى، هدف و فلسفه توسل به جنگ و جهاد را چنين بازگو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انه لم يكن الذى كان منا منافسه فى سلطان و لا التماس شى ء من فضول الحطام، وليكن لنرد المعالم من دينك و نظهر الاصلاح فى بلادك، فيا من المظلومون من عبادك، و تقام المعظله من حدودك</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دانى آنچه ما انجام داديم نه براى اين بود كه ملك و سلطنتى به دست آوريم، و نه براى اينكه از متاع پست دنيا چيزى تهيه كنيم، بلكه به خاطر اين بود كه نشانه هاى از بين رفته دينت را بازگردانيم، و صلح و مسالمت را در شهرهايت آشكار سازيم، تا بندگان ستمديده ات در ايمنى قرار گيرند، و قوانين و مقرراتى كه به دست فراموشى سپرده شده بار ديگر عملى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خداوندا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خوب مى دانى و شاهدى كه ما نه براى غنايم جنگى و نه جهت حفظ رياست، به سايه اسلحه پناه برديم و شمشير به دست گرفتيم، كه هدف ما زنده نمودن ارزش هاى اسلامى، برقرارى صلح و صفا مى باشد، تا ستمديگان آسوده خاطر و فارغ بال زندگى نمايند، و دستوراتت كه از يادها رفته و به فراموشى سپرده شده است، پياده گردد</w:t>
      </w:r>
      <w:r>
        <w:rPr>
          <w:rFonts w:eastAsia="IRNazanin" w:cs="IRNazanin"/>
          <w:color w:val="111111"/>
          <w:sz w:val="28"/>
          <w:szCs w:val="28"/>
          <w:rtl w:val="true"/>
          <w:lang w:bidi="fa-IR"/>
        </w:rPr>
        <w:t xml:space="preserve">. </w:t>
      </w:r>
      <w:bookmarkStart w:id="19" w:name="pg18802_204430"/>
    </w:p>
    <w:p>
      <w:pPr>
        <w:pStyle w:val="Heading2"/>
        <w:numPr>
          <w:ilvl w:val="1"/>
          <w:numId w:val="1"/>
        </w:numPr>
        <w:rPr/>
      </w:pPr>
      <w:bookmarkStart w:id="20" w:name="__RefHeading___Toc13783553_1280447820"/>
      <w:bookmarkStart w:id="21" w:name="_Toc7"/>
      <w:bookmarkEnd w:id="19"/>
      <w:bookmarkEnd w:id="20"/>
      <w:r>
        <w:rPr>
          <w:rtl w:val="true"/>
        </w:rPr>
        <w:t>جهاد رمز عزت اسلام</w:t>
      </w:r>
      <w:bookmarkEnd w:id="21"/>
    </w:p>
    <w:p>
      <w:pPr>
        <w:pStyle w:val="BookText"/>
        <w:rPr/>
      </w:pPr>
      <w:r>
        <w:rPr>
          <w:rFonts w:ascii="IRNazanin" w:hAnsi="IRNazanin" w:eastAsia="IRNazanin"/>
          <w:color w:val="111111"/>
          <w:sz w:val="28"/>
          <w:sz w:val="28"/>
          <w:szCs w:val="28"/>
          <w:rtl w:val="true"/>
          <w:lang w:bidi="fa-IR"/>
        </w:rPr>
        <w:t xml:space="preserve">آيين مقدس اسلام كه برنامه هايش در جهت عظمت اسلام و عزت مسلمين است و مى خواهد مسلمان ها در برابر بيگانگان با عزت و آبرومند باشند، به پيروانش دستور مى دهد، كه چنانچه مورد تهديد و يورش اجانب قرار گرفتيد و حيثيت مكتب و يا خودتان به مخاطره افتاد،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عزت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متوسل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عز اللاسلام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خداوند واجب فرمود ايمان را 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را براى سربلندى 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ذروه الاسلام</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مرتفع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حق، اسلام در مدت كوتاه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عظمت و مسلمين به سبب برخوردار بودن از روحيه مبارزه، به اوج شكوه و عزت رسيدند و بر ديگران سرورى نمودند، ولى با كمال تاءسف به مرور زمان اين اصل اسلامى را فراموش كردند و اين ويژگى را از دست دادند، و رفته رفته علاوه بر از دست رفتن سيادت شان، به ظلم پذيرى تن دادند و به ستم كشى خو كردند و در نتيجه با از دست دادن اراده و شخصيت خويش، به اسارت جسمى، فكرى و فرهنگى بيگانگان درآمدند و عقب مانده و بى سواد نگه داشته 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اى كه به تفصيل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گويد، خوددارى از آن را مايه ذلت و بدبختى مسلمان ها مى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 رغبه البسه الله ثوب الدل، و شلمه البلاء، و ديث بالصغار و القماءه و ضرب على قلبه بالاشهاب و اديل الحق منه بتضييع الجهاد و سيم الخسف و منع النصف</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مردمى كه از جهاد روى برگردانند خداوند لباس بر تن آنها مى پوشاند و بلا به آنان هجوم مى آورد، حقير و ذليل مى شوند، عقل و فهم شان تباه مى گردد، و به خاطر تضييع جهاد، حق آنها پايمال مى شود و نشانه هاى ذلت در آن ها آشكار مى گردد، و از عدالت محروم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اى كه امام عليه‌السَّلام هنگام بسيج مردم به سوى لشكريان معاويه ايرد نموده است، خطاب به كسانى كه ترسو و زبون بودند و از رفتن به ميدان رزم و جهاد هراس داشتند،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سمئت عتابكم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ارضيتم بالحياه الدنيا من الاخره عوضا؟ و بالذل من العز خلفا؟ اذا دعوتكم الى جهاد عدوكم دارت اعينكم</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شما را سرزنش كردم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 به جاى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به زندگى موقت دنيا راضى گشته ايد؟ و به جاى عزت و سر بلندى، بد بختى و ذلت را برگزيده ايد؟ هر گاه شما را به جهاد با دشمن دعوت مى كنم چشم تان از ترس در جام ديده دور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كه به سخنان و نصايح من كه خواهان سربلندى و سعادت شما و عظمت اسلام هستم گوش نمى دهيد، و از رفتن به ميدان رزم و جهاد كه ضامن عزت و شرف شما است، به خاطر بزدلى و غرق در زندگى، سرپيچى مى نمائيد، و در نتيجه ذلت و خوارى دامن گيرتان خواهد گشت، سزاوارنفرين مى باشيد</w:t>
      </w:r>
      <w:r>
        <w:rPr>
          <w:rFonts w:eastAsia="IRNazanin" w:cs="IRNazanin"/>
          <w:color w:val="111111"/>
          <w:sz w:val="28"/>
          <w:szCs w:val="28"/>
          <w:rtl w:val="true"/>
          <w:lang w:bidi="fa-IR"/>
        </w:rPr>
        <w:t xml:space="preserve">. </w:t>
      </w:r>
      <w:bookmarkStart w:id="22" w:name="pg18802_204432"/>
    </w:p>
    <w:p>
      <w:pPr>
        <w:pStyle w:val="Heading2"/>
        <w:numPr>
          <w:ilvl w:val="1"/>
          <w:numId w:val="1"/>
        </w:numPr>
        <w:rPr/>
      </w:pPr>
      <w:bookmarkStart w:id="23" w:name="__RefHeading___Toc13783555_1280447820"/>
      <w:bookmarkStart w:id="24" w:name="_Toc8"/>
      <w:bookmarkEnd w:id="22"/>
      <w:bookmarkEnd w:id="23"/>
      <w:r>
        <w:rPr>
          <w:rtl w:val="true"/>
        </w:rPr>
        <w:t>جهاد وسيله تقرب به خدا</w:t>
      </w:r>
      <w:bookmarkEnd w:id="24"/>
    </w:p>
    <w:p>
      <w:pPr>
        <w:pStyle w:val="BookText"/>
        <w:rPr/>
      </w:pPr>
      <w:r>
        <w:rPr>
          <w:rFonts w:ascii="IRNazanin" w:hAnsi="IRNazanin" w:eastAsia="IRNazanin"/>
          <w:color w:val="111111"/>
          <w:sz w:val="28"/>
          <w:sz w:val="28"/>
          <w:szCs w:val="28"/>
          <w:rtl w:val="true"/>
          <w:lang w:bidi="fa-IR"/>
        </w:rPr>
        <w:t>بدون ترديد همانگونه كه انجام بسيارى از اعمال عبادى از روى اخلاص ‍ مانند نماز،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را به سوى رشد و تكامل سوق مى دهد و انسان را تزكيه مى كند و به خدا نزديك مى نمايد، جهاد نيز مبارزانى را كه با ميل و رغبت و عشق و علاقه از متعلقات، شكوفه ها، جلوه ها و مظاهر درخشان دنيوى دست مى كشند و خانه و كاشانه و زن و فرزند را جهت هدفى الهى و بزرگ ترك مى كنند، به مقام پروردگار و عالى ترين مرتبه انسانى بالا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مجاهدان و رزمندگانى كه براى دريدن تارهاى شرك و زدودن زنگارهاى كفر و برپا داشتن كلمه توحيد و پاسدارى از اسلام و قرآن، و يا به جهت سر كوبى ستم گران و متجاوزين و نجات از قيد اسارت مى جنگند، عمل كنندگان به سخت ترين فرمان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بزرگ اسلام صلَّى ‌اللهُ ‌عليه ‌وآله ‌وسلَّم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بهترين عمل دشوارترين آن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اميرالمؤمنين عليه‌السَّلام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الاعمال ما اكرهت نفسك عليه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برترين اعمال آن است كه در عين عدم تمايل، خويشتن را بر انجام آن وادار كنى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يكى از راه هاى تقرب به پروردگار، مبارزه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على عليه‌السَّلام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افضل ما توسل به المتوسلين 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به برسوله و الجهاد فى سبيله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برترين وسيله اى كه متوسلان مى توانند با آن به سوى خداوند تقرب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او پيامبر او است و همچنين جهاد در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بهترين وسيله و راهى كه مى تواند انسان دلباخته به مقام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نزديك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ايمان به پروردگار، و بعد از تمسك و توسل به رسول خداصلَّى ‌اللهُ‌ عليه ‌وآله‌ وسلَّم و اهل بيت عليهم‌السَّلام جهاد و مبارزه در راه خدا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و پيكارگرى كه با جهاد و از خود گذرى خود، سعى و تلاش مى كند دستورات الهى را پياده كند، يا از آن پاسدارى نمايد، و در اين راه از همه چيز و همه كس صرف نظر مى كند، و تمام همش انجام مسووليت شرعى اش است، بدون ترديد پيشگاه بارى تعالى مقام و منزلت عالى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استعدو للمسير الى عدو، فى جهاده القربه الى الله و درك الوسيله عنده</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رويارويى با دشمن آماده شويد، چه جهاد با آنها راهى است براى نزديكى به پروردگار و منزلت يافتن در نزد وى</w:t>
      </w:r>
      <w:r>
        <w:rPr>
          <w:rFonts w:eastAsia="IRNazanin" w:cs="IRNazanin"/>
          <w:color w:val="111111"/>
          <w:sz w:val="28"/>
          <w:szCs w:val="28"/>
          <w:rtl w:val="true"/>
          <w:lang w:bidi="fa-IR"/>
        </w:rPr>
        <w:t xml:space="preserve">. </w:t>
      </w:r>
      <w:bookmarkStart w:id="25" w:name="pg18802_204434"/>
    </w:p>
    <w:p>
      <w:pPr>
        <w:pStyle w:val="Heading2"/>
        <w:numPr>
          <w:ilvl w:val="1"/>
          <w:numId w:val="1"/>
        </w:numPr>
        <w:rPr/>
      </w:pPr>
      <w:bookmarkStart w:id="26" w:name="__RefHeading___Toc13783557_1280447820"/>
      <w:bookmarkStart w:id="27" w:name="_Toc9"/>
      <w:bookmarkEnd w:id="25"/>
      <w:bookmarkEnd w:id="26"/>
      <w:r>
        <w:rPr>
          <w:rtl w:val="true"/>
        </w:rPr>
        <w:t>مقام مجاهد</w:t>
      </w:r>
      <w:bookmarkEnd w:id="27"/>
    </w:p>
    <w:p>
      <w:pPr>
        <w:pStyle w:val="BookText"/>
        <w:rPr/>
      </w:pPr>
      <w:r>
        <w:rPr>
          <w:rFonts w:ascii="IRNazanin" w:hAnsi="IRNazanin" w:eastAsia="IRNazanin"/>
          <w:color w:val="111111"/>
          <w:sz w:val="28"/>
          <w:sz w:val="28"/>
          <w:szCs w:val="28"/>
          <w:rtl w:val="true"/>
          <w:lang w:bidi="fa-IR"/>
        </w:rPr>
        <w:t>رزمندگان و مجاهدانى كه با تجاوز گران مى جنگند و آنها را در هم مى كوبند، يا براى باز گرفتن حقوق از دست رفته خود و ملتش فداكارى مى كنند، يا به جهت قطع زنجير بردگى، رهائى از قيد اسارت و رسيدن به استقلال و آزادى دست به اسلحه مى برند و جان بر كف جهاد و مبارزه مى نمايند، از ديدگاه اسلام داراى مقام ارجمند و عالى مى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يُقَاتِلْ فِي سَبِيلِ اللَّهِ فَيُقْتَلْ أَوْ يَغْلِبْ فَسَوْفَ نُؤْتِيهِ أَجْرًا عَظِيمًا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آن كس كه در راه خدا پيكار كند و كشته شود يا پيروز گردد پاداش بزرگى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مجاهدانى كه عاشقانه و آگاهانه به ميدان رزم شتافته اند، و در راه خدا مبارزه مى نمايند از دو حال خارج نيست، يا شهيد مى شوند و يا با در هم كوبيدن دشمن، بر او پيروز مى گردند، و در هر صورت از پاداش بزرگ الهى بهرمند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افراد با ايمانى كه بدون بيمارى و ناراحتى از جهاد بازداشتند با مجاهدانى كه در راه خدا با مال و جان خود جهاد كردند يكسان نيستند، خداوند مجاهدانى را كه با مال و جان خود جهاد نمودند بر قاعدان برترى بخشيده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ديگر از مقام ارجمند مبارز در راه خدا چنين دفاع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ايا سيراب كردن حاجيان خانه خدا و آيباد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قرار داديد كه ايمان به خدا و روز قيامت آورده و در راه خدا جهاد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نزد خدا مساوى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شان نزول اين آيه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بر ديگرى افتخار مى كردند و مشغول گفتگو بودند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نزدشان رسيد، و پرسيد به چه چيز افتخار مى كنيد؟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من مساءله آب دادن به حجاج خانه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كننده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كليد دارخانه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شما حيا مى كنم،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كه جهاد در راه خدا است و باعث ايمان آوردن شما شد بر افتخار شما ترجيح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خشمناک برخاست و خدمت پيامبرصلَّى‌ الله ‌عليه ‌وآله‌ وسلَّم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بالحن شكايت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حقيقتى را بيان كرده ام و چه باک دارد اگر از سخن حق ناراحت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بر پيامبر اكرم صلَّى‌الله‌ُ عليه‌ وآله ‌وسلَّم نازل شد و اين آيه را آورد تا براى آنها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 xml:space="preserve">. )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بيان مقام و منزلت رزمندگان اسلام ايات بسيارى وجود دارد كه ما به آوردن همين چند آيه بسنده مى نمائيم و براى اينكه مطلب جامع تر باشد چند حديث و روايتى ردر اين موضوع نيز مى آوريم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صلَّى‌اللهُ ‌عليه‌وآله ‌وسلَّم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اخبرنى جبرئيل بامر قرت به عينى و فرح به قلبى،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غزى من امتك فى سبيل الله فاصابه قطره من السما اوصداع، كتب الله له شهاده يوم القيامه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به من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امرى كه چشمم روشن و دلم شاد شد،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تو در راه خدا جهاد كند، و در اين مبارزه و پيكارتنها قطره آبى از آسمان بر او اصابت كند، يا سر درد شود، خداوند متعال در روز رستاخيز مقام شهيد نصيب او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به خاطر برخورد قطره آبى و يا مبتلا شدن به درد سر، به جهاد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شهيد اعطا مى شود، پيدا است كه مقام جانبازان و معلولين ميدان رزم و يا به خون خفتگان معركه جهاد، چه اندازه 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اميرالمؤمنين عليه‌السَّلام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انكره بالسيف لتكون كلمه الله هى العليا و كلمه الظالمين هى السفى فذلك الذى اصاب سبيل الهدى و قام على الطريق و نور فى قلبه اليقين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آنكس كه با شمشير براى بزرگداشت نام خدا و سركگونى ظالمان به مبارزه برخيزد او به راه هدايت راه يافته و بر جاده حقيقى گام گذارده و نور يقين در قلبش تابيده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چه كسى از آن رزمنده سلاح به دوش فداكار، كه به جهت اعتلاى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نابودى زورگويان با آنها در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براى پياده نمودن دستورات الهى نمى انديشيدند و غير از نجات ستمديدگان از زير سلطه ستمگران هدفى ندارد، به راه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يافته و قلبش از نور حق روشن شده است؟</w:t>
      </w:r>
    </w:p>
    <w:p>
      <w:pPr>
        <w:pStyle w:val="BookText"/>
        <w:rPr/>
      </w:pPr>
      <w:r>
        <w:rPr>
          <w:rFonts w:ascii="Amiri" w:hAnsi="Amiri" w:eastAsia="Amiri" w:cs="Amiri"/>
          <w:color w:val="111111"/>
          <w:sz w:val="28"/>
          <w:sz w:val="28"/>
          <w:szCs w:val="28"/>
          <w:rtl w:val="true"/>
          <w:lang w:bidi="ar-SA"/>
        </w:rPr>
        <w:t>و امام صادق عليه‌السلام مى فرمايد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دعوتهم مستجابه احدهم الغازى فى سبيل الله فانظروا كيف تخلفونه</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سه طائفه اند كه دعاى شان مستجاب مى گردد، يكى از آن سه دسته، مجاهد در راه خدا است، پس بينيد چگونه پشت سرش با او رفتار مى كنيد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بنگريد، به رزمنده اى كه پيشگاه پروردگار اين قدر مقام و منزلت دارد كه خواسته اش رد نمى شود، هنگامى كه او در جبهه است، شما پشت سر و در غيابش با وى و بستگانش چگونه عمل مى نمائيد، ايا با نوازش و سركشى از خانواده و بستگانش روحيه اش را در معركه نبرد تقويت مى كنيد، يا با اذيت و آزار فاميل و دودمانش سبب شكستن روحيه اش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او به نيكى ياد مى نمائيد، يا تهمت و بر چسب و حرف مى زنيد</w:t>
      </w:r>
      <w:r>
        <w:rPr>
          <w:rFonts w:eastAsia="IRNazanin" w:cs="IRNazanin"/>
          <w:color w:val="111111"/>
          <w:sz w:val="28"/>
          <w:szCs w:val="28"/>
          <w:rtl w:val="true"/>
          <w:lang w:bidi="fa-IR"/>
        </w:rPr>
        <w:t xml:space="preserve">. </w:t>
      </w:r>
      <w:bookmarkStart w:id="28" w:name="pg18802_204438"/>
    </w:p>
    <w:p>
      <w:pPr>
        <w:pStyle w:val="Heading2"/>
        <w:numPr>
          <w:ilvl w:val="1"/>
          <w:numId w:val="1"/>
        </w:numPr>
        <w:rPr/>
      </w:pPr>
      <w:bookmarkStart w:id="29" w:name="__RefHeading___Toc13783559_1280447820"/>
      <w:bookmarkStart w:id="30" w:name="_Toc10"/>
      <w:bookmarkEnd w:id="28"/>
      <w:bookmarkEnd w:id="29"/>
      <w:r>
        <w:rPr>
          <w:rtl w:val="true"/>
        </w:rPr>
        <w:t>اذن جنگ</w:t>
      </w:r>
      <w:bookmarkEnd w:id="30"/>
    </w:p>
    <w:p>
      <w:pPr>
        <w:pStyle w:val="BookText"/>
        <w:rPr/>
      </w:pPr>
      <w:r>
        <w:rPr>
          <w:rFonts w:ascii="IRNazanin" w:hAnsi="IRNazanin" w:eastAsia="IRNazanin"/>
          <w:color w:val="111111"/>
          <w:sz w:val="28"/>
          <w:sz w:val="28"/>
          <w:szCs w:val="28"/>
          <w:rtl w:val="true"/>
          <w:lang w:bidi="fa-IR"/>
        </w:rPr>
        <w:t>جنگ از سويى توام با فدا شدن، خرابى، زيان، تلفات، خسارات مالى و جانى و ايجاد مشكلات، و از جانب ديگر گاهى سرنوشت كشور، استقلال ميهن و حفظ مكتب در گرو آن و مبارزه بى امان با دشمنان قسم خورده اسلام و كشور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اجازه يا فرمان جنگ كار آسان و ساده نيست و از دست هر كس، جز فرمانده كل قوا يا شوراى عالى دفاع يا شوراى نظامى ساخته نمى باشد، و آنها نيز بايد فرمان دادن جنگ شان روى يك مبنا و با دقت و مطالعه صورت پذيرد كه وقتى كه جنگ را يك تكليف شناخت و ضرورت يافت، قاطعانه و به دور از ترديد براى محو و نابودى دشمن فرمان جنگ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على عليه‌السَّلام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كه اسطوره تقوى، الگوى ايثار و مظهر عدالت است كه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اعطيت الاقاليم البسعه بما تحت افلا كها على ان اعصى الله فى نمله اسبلها جلب شعيره ما فعلته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سوگند به خدا اگر هفت اقليم را با هر چه در زير آسمان هاى آنها است به من دهند براى اينكه خدا را درباره مورچه اى كه پوست جوى از آن بر بايم، نافرمانى نمايم نمى كنم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با اين صفات، هنگامى تشخيص مى دهد كه حفظ نظام اسلامى، اجراى حدود و پياده نمودن احكام الهى، جلوگيرى از لغزش امت به انحراف ها، پاسدارى و حراست از وحدت امت اسلامى، در گرو ريشه كن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w:t>
      </w:r>
    </w:p>
    <w:p>
      <w:pPr>
        <w:pStyle w:val="BookText"/>
        <w:rPr/>
      </w:pPr>
      <w:r>
        <w:rPr>
          <w:rFonts w:ascii="IRNazanin" w:hAnsi="IRNazanin" w:eastAsia="IRNazanin"/>
          <w:color w:val="111111"/>
          <w:sz w:val="28"/>
          <w:sz w:val="28"/>
          <w:szCs w:val="28"/>
          <w:rtl w:val="true"/>
          <w:lang w:bidi="fa-IR"/>
        </w:rPr>
        <w:t xml:space="preserve">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حق دست برداشته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دين بيرون رفته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اذن جنگ و فرمان تار و مار نمودن آنها را مى دهد، و خود به اين كار اقدام و عمل مى نمايد و بعض پيروانش را كه تعليل و تعلل مى كند، و از قتل آنها سرباز مى زند و شانه خالى مى كند، نكوهش مى فرمايد و بارها در خطابه ها، نامه ها و جلسات، لشكرش را دعوت به جنگ و مبارزه بى امان با آنها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لكنى اضرب بالمقبل الى الحق المدبر عنه و بالسامع المطيع المريب ابدا حتى ياتى على يومى</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همواره به كمك انسان حق طلب، اعراض كنندگان از حق را، و با انسان حق شنو كه مطيع وظايف الهى است، گنهكار آشوب گر را خواهم كوفت تا آنگاه كه واپسين روز حياتم فرارسد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چنين جنگ را امضا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ابوا اعطيتهم حد السيف و كفى به شافيا من الباطل و ناصرا للحق</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اگر از عدل و داد امتناع بورزند لبه شمشير بر آنان عرضه خواهم كرد، اين شمشير دواى شفابخش بيمارى باطل گرايان است و ياور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براى مبتلايان به مرض باطل گرائى، داروى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ياوران و نصرت كنندگانى نيرومندتر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ديگر خطاب به لشكريانش اعلام مى دارد كه در برابر باطل گرايان و منحرفين از سبيل الله بدون كوچكترين اغماض و سهل انگارى خواهم جنگيد و از آنها مى خواهد كه نيز مردانه مبارزه نمايند و چنين مى فرمايد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لعمرى ما على من قتال من خالف الحق و خابط الغى من ادهان و لا ايهان، فاتقوا الله عباد الله و فروا الى الله من الله، و امضوا فى الذى نهجه لكم، و قوموا بما عصبه بكم، فعلى ضامن لفلجكم اجلا ان لم تمنحوه عاجلا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جان خودم سوگند در جنگيدن با كسى كه مخالفت حق كرده و در راه ضلالت و گمراهى قدم نهاده است مساحمه و سستى نمى كنم، پس اى بندگان خدا از خدا بپرهيزيد و از خدا به سوى خدا بگريزد و در راه روشنى كه جلو شما قرار داده برويد و قيام كنيد به چيزى كه مكلف نموده است شما را، پس اگر در دنيا رستگار نشديد على ضامن پيروزى و رستگارى شما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در قسمت ديگرى از سخنانش كه هنگام بيرون رفتن براى پيكار با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اينگونه اجازه نابودى فتنه اندازها را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قاتلتم كافرين و لا قاتلنهم مفتونين و انى لصاحبهم بالامس ‍ كما انا صاحبهم اليوم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سوگند به خدا در آن هنگام كه قريش در كفر غوطه ور بودند، با آنان به پيكار بر خاسته ام و امروز هم كه منحرف شده و فساد به راه انداخته اند، باز پيكار خواهم كرد، من همان شخص هستم كه ديروز رويارويشان بودم و امروز هم در برابر شان ايستاده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ديروز كافر بودشان آنها را بر مى انگيخت با اسلام بجنگد، كه پاسخ دتندان شكن داديم، امروز كه با شعار مسلمان بودن، دست به توطئه و فساد مى زنند به سزاى اعمالشان مى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ديگر، هنگام قرار گرفتن بر سر دوراهى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كفر ورزيدن به دستور و آئين پيامبر، يا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مطالعه و در نظر گرفتن جوانب مسأله، و رد خطر ديدن اصل نظام و اساس اسلام، جنگ را انتخاب و ترجيح مى دهد، مى 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ضربت انف هذا الامر و عينه و قلبت ظهره و بظنه فلم ارلى فيه الا القتال او الكفر بما جاء محمد صلّى ‌اللهُ ‌عليه‌ وآله ‌وسلّم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من بينى و چشم اين امر را زدم و پشت و روى آن را گرداندم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سطوح و ابعاد غائله شام و كاخ نشين آن را بررسى و تحقيق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جز تخيير ميان دو موضوع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نبرد با آن طغيانگر فرعون صفت و يا كفر به آنچه كه محمد صلّى‌الله‌ُ عليه‌ وآله‌ وسلّم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با اشراه به ضرورت جنگ مى فرمايد كه جوانب موضوع را بررسى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به سوى سعادت و فلاح رهنمائى نمايد جز جنگ نيابيدم چه اينكه لطمه ناشى از ديگرى با دشمن آسانتر از عذاب و عقاب اخروى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وجدتنى يسعنى الا قتالهم و الجود بما جاء به محمد صلّى‌الله‌ عليه ‌وآله‌وسلّم فكانت معالجه القتال اهون على من معالجه العقاب و موتات الدنيا اهون على من موتات الاخره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هيچ چاره اى كه براى من امكان داشت نيافتم مگر اينكه يا با آن تبهكاران به نبرد بر خيزم يا آنچه راكه محمد صلّى‌ الله‌ عليه ‌وآله‌ وسلّم آورده است منكر شوم، براى من گلاويزى جنگ و كارزار آسانتر از گلاويزى با كيفر الهى بود و كرگ و شكست دنيا برايم از مرگ و سقوط در سراى آخرت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تشخيص مى دهد كه جنگ راه گشاى موانع پياده شدن برنامه اسلامى، حافظ ضوابط اسلام و بازدارنده امت از لغزش در انحراف و فساد است، به جنگ و مبارزه عشق مى ورزد كه خود قسم ياد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نا اشوق الى لقائهم منهم الى ديارهم</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سوگند به خدا من به روياروئى با آن دشمنان مشتاق ترم از اشتياق آنان به سرزمين و ديار خود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ديگر مشاهده مى نمائيم كه حضرتش از جنگ با دسته 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 ناكثين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آگاهانه يا ناآگاهانه در صدد تضعيف و </w:t>
      </w:r>
    </w:p>
    <w:p>
      <w:pPr>
        <w:pStyle w:val="BookText"/>
        <w:rPr/>
      </w:pPr>
      <w:r>
        <w:rPr>
          <w:rFonts w:ascii="IRNazanin" w:hAnsi="IRNazanin" w:eastAsia="IRNazanin"/>
          <w:color w:val="111111"/>
          <w:sz w:val="28"/>
          <w:sz w:val="28"/>
          <w:szCs w:val="28"/>
          <w:rtl w:val="true"/>
          <w:lang w:bidi="fa-IR"/>
        </w:rPr>
        <w:t xml:space="preserve">براندازى حكومت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سخن مى گويد كه خود درس و اجازه پيكار با اين سه دسته است، و در عين حال مى آموزد كه راه نجات از دسيسه و توطئه اين گونه عناصر، جنگ و ريشه كن كردن 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قد قطعتم قيد الاسلام، و عطلتم حدوده، و امتم احكامه الا و قد امرنى الله بقتال اهلى البغى و النكث و الفساد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الناكثون فقد قاتلت، و اما القاسطون فقد جاهدت، و اما المارقة فقد دوخت</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آگاه باشيد رشته اسلام را گسيختيد و حدود آن را معطل كرديد و احكام آن را از بين برديد، بدانيد خداوند مرا به جنگ با ستمگران، و پيمان شكنان و تباهكاران در روى زمين، امر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پيمان 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جنگيدم، و با آنان كه دست از حق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كرده زد و خورد نمودم، و بر آنان كه از دين بيرون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نموده زبون و خوارشان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رابطه با خوارج، طغيان گران و قيام كنندگان عليه حكومت اسلامى كه مى خواستند نظام اسلامى را از بين برند يا به وسيله ايجاد جنگ، مشكلات و گرفتارى، رژيم را تضعيف نمايند،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بعضى از سرداران لشكر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برگشتند و هدايت شدند كارشان نداشته باش، و اگر مساءله به جنگ و مبارزه مسلحانه كشيده شد، به كمك ملت رسالتت را انجام ده و ريشه كن شان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عادوا الى ظلل الطاعة فذاك الذى نحب، و ان توافت الامور بالقوم الى الشقاق و العصيان فانهد بمن اطاعك الى من عصاك و استغن بمن انقاد معك عمن تقاعس عنك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به سايه اطاعت و فرمانبردارى برگشتند، آن همان است كه ما دوست مى داريم و اگر كارها، ايشان را به دشمنى و نافرمانى كشاند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نبرد و جنگ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كمک كسى كه فرمان تو را مى برد و پيروى مى نمايد، برخيز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فرمانت را نمى برد، و با كسى كه پيرو تو مى باشد بى نياز باش از آنكه از يارى و مساعدت تو خوددارى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معقل ابن قيس رياحى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ياران آن حضرت بود، به عنوان فرمانده سه هزار سرباز تعيين نمود تا به سوى شام بفرستد، مطالب مفيد و سودمند درباره تاكتيكهاى جنگى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داشت و در ضمن سفارش فرمود كه متوجه باشيد و دقت لازم را از دست ندهيد كه خداى نكردده افراد بى گناه يا كسانى را كه با شما در حال جنگ نيستند، به قتل برسانيد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تقاتلن الا من قاتلك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جنگ مكن مگر با كسى كه با تو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ضمن اجازه جنگ، متوجه باش دشمنى و كينه دشمن باعث ستم و سبب ظلم بر خصم نگردد و عدالت را در ميدان جنگ رعايت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برادرش عقيل كه شنيده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شكست خورده و يارانش وى را رها نموده، و امام در صحنه سياست و در ميدان جنگ تنها است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ما ساءلت عنه من رأيى فى القتال، فان راءيى قتال المحلين حتى القى الله لايزيد نى كثرة الناس حولى عزة، و لا تفرقهم عنى وحشة، و لا تحسبن ابن ابيك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اسلمه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متضرعا متخشعا و لا مقرا للضيم واهنا و لا سلس الزمام للقائد و لا وطى الظهر للراكب المقتعد</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راءى من درباره جنگ پرسيدى، پس انديشه من جنگ با كسانى است كه جنگ با مرا جايز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تا اينكه به خدا پيوندم، انبوه جمعيت و زيادى مردم گرد و اطراف من بر عزت و ارجمنديم، و پراكندگى ايشان از من خوف و ترسم را نمى افزايد، و پسر پدرت را گمان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w:t>
      </w:r>
    </w:p>
    <w:p>
      <w:pPr>
        <w:pStyle w:val="BookText"/>
        <w:rPr/>
      </w:pPr>
      <w:r>
        <w:rPr>
          <w:rFonts w:ascii="IRNazanin" w:hAnsi="IRNazanin" w:eastAsia="IRNazanin"/>
          <w:color w:val="111111"/>
          <w:sz w:val="28"/>
          <w:sz w:val="28"/>
          <w:szCs w:val="28"/>
          <w:rtl w:val="true"/>
          <w:lang w:bidi="fa-IR"/>
        </w:rPr>
        <w:t xml:space="preserve">مردم او را رها كنند و تنهايش گذارند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خوار و فروتن باشد، و نه رونده زير بار زور از سستى و ناتوانى، و نه سپارنده مهار به دست كشنده، و نه پشت دهنده براى سوارى كه بر آن سوار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از اين نمونه ها استفاده مى شود آن است كه وقتى شرايط براى جنگ و قتال آماده شد، ديگر نبايد هيچ گونه مماشات نمود و بى درنگ با اطمينان و اعتماد به نفس به داخل معركه شد و در اين راه ثابت قدم و بدون تزلزل براى از بين رفتن فتنه و فساد بايد شمشير كشيد و يا دست به ماشه تفنگ برد</w:t>
      </w:r>
      <w:r>
        <w:rPr>
          <w:rFonts w:eastAsia="IRNazanin" w:cs="IRNazanin"/>
          <w:color w:val="111111"/>
          <w:sz w:val="28"/>
          <w:szCs w:val="28"/>
          <w:rtl w:val="true"/>
          <w:lang w:bidi="fa-IR"/>
        </w:rPr>
        <w:t xml:space="preserve">. </w:t>
      </w:r>
      <w:bookmarkStart w:id="31" w:name="pg18802_204445"/>
    </w:p>
    <w:p>
      <w:pPr>
        <w:pStyle w:val="Heading2"/>
        <w:numPr>
          <w:ilvl w:val="1"/>
          <w:numId w:val="1"/>
        </w:numPr>
        <w:rPr/>
      </w:pPr>
      <w:bookmarkStart w:id="32" w:name="__RefHeading___Toc13783561_1280447820"/>
      <w:bookmarkStart w:id="33" w:name="_Toc11"/>
      <w:bookmarkEnd w:id="31"/>
      <w:bookmarkEnd w:id="32"/>
      <w:r>
        <w:rPr>
          <w:rtl w:val="true"/>
        </w:rPr>
        <w:t>ارتش و سپاه</w:t>
      </w:r>
      <w:bookmarkEnd w:id="33"/>
    </w:p>
    <w:p>
      <w:pPr>
        <w:pStyle w:val="BookText"/>
        <w:rPr/>
      </w:pPr>
      <w:r>
        <w:rPr>
          <w:rFonts w:ascii="IRNazanin" w:hAnsi="IRNazanin" w:eastAsia="IRNazanin"/>
          <w:color w:val="111111"/>
          <w:sz w:val="28"/>
          <w:sz w:val="28"/>
          <w:szCs w:val="28"/>
          <w:rtl w:val="true"/>
          <w:lang w:bidi="fa-IR"/>
        </w:rPr>
        <w:t>حفظ و پاسدارى از ميهن و حراست از خاک، ناموس، شرف و استقلال، يكى از وظايف سنگين و مهم دولت و ملت است كه اين رسالت خطير و كار عظيم نياز مبرم به سازماندهى و تشكيلات نيرومند، و ارتش قوى و آموزش ‍ديده فنون و تاكتيك هاى جنگى و دفاعى دارد، تا اين سپاه منظم و تعليم يافته با تخصص رزمى در سايه تعهد و تعبد به مكتب اسلام، بتوانند در مواقع لازم و هنگام هجوم لشكر بيگانه و يورش ارتش اجانب، حملات و خطرات دشمن را دفع و از تهاجم و پيشروى آنها جلوگيرى و شرشان را از سر مردم كوتاه نمايد و حافظ حدود و مرز ميهن و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سربازان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باذن الله حصون الرعية، و زين الولاة، و عز الدين و سبل الامن، و ليس تقوم الرعية الا بهم، ثم لا قوام للجنود الا بما يخرج الله لهم من الخراج الذى يقوون به على جهاد عدوهم، و يعتمدون عليه فيما يصلحهم و يكون من وراء حاجتهم</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پس سپاهيان به فرمان خدا براى رعايت دژها و قلعه ها و زينت و آراستگى حكمرانان و عزت دين و راههاى امن و آسايش براى سپاهيان نيست مگر به خراج كه خدا براى ايشان، و نظام آسايشى براى به جنگ با دشمنان شان توانا مى گردند، و به آن در اصطلاح كار خود اعتماد مى نمايند و آن هنگام حاجت و نيازمندى ايشان به كار مى رود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كشورها و در همه جنگ ها كه در جهان به وقوع پيوسته ثابت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حسن تدبير مقامات عالى رتبه مملكتى و ايستادگى، كمک، پشتيبانى و روحيه كلت در سرنوشت جنگ نقش چشم گير دارد، ولى توان رزمى، ايثار،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تلاش و فداكارىارتش و سپاه است كه دخالت مستقيم و تعيين كننده در سرنوشت جنگ دارد و جنگ را به نفع يك طرف درگير خاتمه مى بخشد</w:t>
      </w:r>
      <w:r>
        <w:rPr>
          <w:rFonts w:eastAsia="IRNazanin" w:cs="IRNazanin"/>
          <w:color w:val="111111"/>
          <w:sz w:val="28"/>
          <w:szCs w:val="28"/>
          <w:rtl w:val="true"/>
          <w:lang w:bidi="fa-IR"/>
        </w:rPr>
        <w:t xml:space="preserve">. </w:t>
      </w:r>
      <w:bookmarkStart w:id="34" w:name="pg18802_204447"/>
    </w:p>
    <w:p>
      <w:pPr>
        <w:pStyle w:val="Heading2"/>
        <w:numPr>
          <w:ilvl w:val="1"/>
          <w:numId w:val="1"/>
        </w:numPr>
        <w:rPr/>
      </w:pPr>
      <w:bookmarkStart w:id="35" w:name="__RefHeading___Toc13783563_1280447820"/>
      <w:bookmarkStart w:id="36" w:name="_Toc12"/>
      <w:bookmarkEnd w:id="34"/>
      <w:bookmarkEnd w:id="35"/>
      <w:r>
        <w:rPr>
          <w:rtl w:val="true"/>
        </w:rPr>
        <w:t>هدف جنگ</w:t>
      </w:r>
      <w:bookmarkEnd w:id="36"/>
    </w:p>
    <w:p>
      <w:pPr>
        <w:pStyle w:val="BookText"/>
        <w:rPr/>
      </w:pPr>
      <w:r>
        <w:rPr>
          <w:rFonts w:ascii="IRNazanin" w:hAnsi="IRNazanin" w:eastAsia="IRNazanin"/>
          <w:color w:val="111111"/>
          <w:sz w:val="28"/>
          <w:sz w:val="28"/>
          <w:szCs w:val="28"/>
          <w:rtl w:val="true"/>
          <w:lang w:bidi="fa-IR"/>
        </w:rPr>
        <w:t xml:space="preserve">چيزى كه مشكلات را بر طرف، موانع را رفع، راه را براى روند حركت هموار، دور را نزديک و روى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را چنين تعريف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عبارت است از آن حقيقت مطلوب كه اشتياق وصول به آن، محرک انسان به انجام دادن كارها و انتخاب وسيله هايى است كه آن حقيقت را قابل وصول مى نمايد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آرى هدف موتور حركت به سوى مقصدها، انگيزه رسيدن به خواسته ها، حل كننده ناگوارى هاى ناشى از پيچ و خم راه و فراز و نشيب مسير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است كه برايش مال ها تقديم و نثار، جان ها قربانى و فدا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برابر عظمت هدف است كه همه چيز كوچك و ارزش و قيمت هر شيئى كاسته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هدف است كه نه تنها از مال، ثروت، زندگى و مقام، كه از خود، جوانان و عزيزان نيز مى گذرند، زيرا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ميزان اهميت قائل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هم نياز مبرم، و احتياج شديد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 سايه داشتن هدف مى توان مشكلات، ناملايمات ها، رنج و پيش آمدهاى ناشى از جنگ و در راه جنگ را حل، تحكل و آسان نمود و امت را بسيج ساخت و در جنگ پيروز گرديد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سايه داشتن هدف است كه مانند جوانان رزمندهه مسلمان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افغانى، عراقى و لبنانى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تربيت مى شوند كه براى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و براى </w:t>
      </w:r>
    </w:p>
    <w:p>
      <w:pPr>
        <w:pStyle w:val="BookText"/>
        <w:rPr/>
      </w:pPr>
      <w:r>
        <w:rPr>
          <w:rFonts w:ascii="IRNazanin" w:hAnsi="IRNazanin" w:eastAsia="IRNazanin"/>
          <w:color w:val="111111"/>
          <w:sz w:val="28"/>
          <w:sz w:val="28"/>
          <w:szCs w:val="28"/>
          <w:rtl w:val="true"/>
          <w:lang w:bidi="fa-IR"/>
        </w:rPr>
        <w:t>شركت در خط مقدم جبهه از همديگر سبقت مى گيرند، كه اگر هدف نداشته باشند بايد با زور و فشار به جنگ فرستاد و به جنگيدن واداشت، چنانچه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ويتنام جنوبى سربازان را داخل تانك مى كردند و درب آن راقفل مى نمودند كه فرا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اميرالمومنين على عليه‌السَّلام موضوع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 خطبه بيان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بقرن الباطل حتى يخرج الحق من جنبه، مالى و لقريش؟ و الله لقد قاتلهم كافرين و لا قاتلنهم مفقونين و انى لصاحبهم بالامس كما انا صاحبهم اليوم</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يقين باطل را مى شكافم تا حق از پهلوى آن بيرون بيايد، قريش از من چه مى خواهند، سوگند به خدا، من با آنان در آن زمان كه كافر بودند، جنگيده ام و اكنون كه فريب خورده و فساد به راه انداخته اند خواهم جنگيد و من همان مقاومت كننده ديروز در برابر شان هستم چنانكه امروز رويارويشان ايستاده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كه با قريش مبارزه و پيكار مى نمايم هدفم زنده نمودن حق و نابود ساختن باطل است، من كه با قريش ديروز جنگيدم و امروز مبارذزه مى نمايم هدفى جز بقاى حق و جلوگيرى از لغزش و انحراف آنها نداشته و نزاع و اختلاف شخصى با آنها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جنگ هدف دارد، در تاخير و مهلت دادن به دشمن نيز هدفى را دنبال مى نمايد و انتظار گرايش دشمن را به راه راست و صراط مستقيم و دست برداشتن از عقيده باطل مى 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دفعت الحرب يوما الا و انا اطمع ان تلحق بى طائفه فتهتدى بى و نعشوا الى ضوئى و ذلك احب الى من اقتلها على ضلالها و ان كانت تبوه باثامها</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هيچ روزى جنگ را به تاخير نينداختم مگر به اميد اينكه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ملحق و به وسيله من هدايت شوند و با </w:t>
      </w:r>
    </w:p>
    <w:p>
      <w:pPr>
        <w:pStyle w:val="BookText"/>
        <w:rPr/>
      </w:pPr>
      <w:r>
        <w:rPr>
          <w:rFonts w:ascii="IRNazanin" w:hAnsi="IRNazanin" w:eastAsia="IRNazanin"/>
          <w:color w:val="111111"/>
          <w:sz w:val="28"/>
          <w:sz w:val="28"/>
          <w:szCs w:val="28"/>
          <w:rtl w:val="true"/>
          <w:lang w:bidi="fa-IR"/>
        </w:rPr>
        <w:t xml:space="preserve">آن بينائى ضعيفى كه دارند از روشنائى من بهره ور گردند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تاخير در شروع جنگ كه چنين نتيجه اى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محبوب تر از آن است كه آن فريب خوردگان را در ضلالتى كه غوطه ورند نابود بسازم اگر چه در سرنوشت و مقصد نهائى با گناهان خود دمساز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ديگر نقش هدف جنگ را چنين بيان مى دارد كه بر اثر داشتن هدف، پدران، فرزندان، برادران و عموهاى خويش را كه از نظر هدف و عقيده فرسنگ ها با هم فاصله داشتيم و اعتقاد و كفر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دورى و جدائى انداخته بود، مى كشتيم و از بين مى برديم و اين عمل بر عقيده، ايمان و باورما مى افزود، و مقاومت، تلاش و حركت ما را بيشتر و اضافه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كنا مع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آبائنا و اخو اننا و اعمامنا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يزديدنا ذلك الا ايمانا و تسليما و مضيا على القم و صبرا على مضض الالك وجدانى فى جهاد العدو، و لقد كان الرجل منا و الاخرين عدونا يتصاولان تصاول الفحلين يتخالسان انفسهما ايهما يسقى صاحبه كاس المنون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ما در حضور رسول خدا صلَّى ‌الله‌ُ عليه‌ وآله‌ وسلَّم بوديم پدران، فرزندان برادران و عموهاى خود را مى كشتيم و اين جنگ و كشتار با نزديكترين اشخاص، براى ما جز ايمان و تسليم و حركت در راه روشن و بردبارى در برابر نيش هاى درد آگين و كوشش در جهاد با دشمن نمى افزود، در آن زمان مردى از ما و مردى از دشمن ما، مانند دو 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 يكديگر گلاويز مى گشتند در حالى كه از خود بيخود شده بودند تا كدام يك از آن دو، كاسه مرگ را بر ديگرى بچشاند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هنگام رفتن به جنگ جمل سخنانى ايراد فرمود و بيان داشت كه مانند گذشته كه در خدمت پيامبر اكرم صلَّى الله‌ُ عليه ‌وآله‌ وسلَّم با كفار مبازره مى نمد و هدفش تعالى حق يود، در اين جنگ نيز هدفش اظهار حق، ريشه كن ساختن باطل، پاسدارى از اساس مكتب و حراست از نظام اسلامى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 لا بقرن الباطل حتى اخرج الحق من خاصرته</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مى شكافم تا حق را از پهلوى آن بيرون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 از سخنان آن حضرت مشاهده مى نمائيم كه ضمن عرض حال به پيشگاه بارى تعالى، انگيزه و هدفش از جنگ و مبارزه را، زنده نمودئن دين اصلاح جامعه، رفع ستم از سر مظلوم اجراى حدود و پياده كردن احكام الهى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انه لم يكن الذى كان منا، منافسه فى سلطان، و لا التماس شى من فضول الحطام، و لكن لنرد المعالم من دينك و نظهر الاصلاح فى بلادك فيامن المظلومون من عبادك و تقام المعطله من حدودك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بار خدايا تو آگاهى آنچه از ما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ميل و رغبت در حكومت، سلطنت و خلافت بوده، نه براى به دست آوردن چيزى از متاع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 بود و هدفى جز اين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دين تو را كه تغيير يافته بود باز گردانيم، و در شهرهاى تو اصلاح، آسايش و ارامش را برقرار نمائيم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ستم و اختلافات فاحش طبقاتى را كه حاكم نموده اند ريشه كن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ستم كشيده ات در امن، آسودگى و فارغ از هر گونه تشويق به سر برند و احكام و حدود تو كه معطل مانده جارى گردد و برنامه ات پياده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فرازهاى ديگر از سخنانش كه مى خوانيد، ضمن بيان فلسفه ارسال پيامبر اكرم و شمردن صفات پسنديده آن حضرت و نياز مبرم و شديد ملت به آن بزرگوار، انگيزه و هدف رسول اكرم صلَّى ‌اللهُ ‌عليه ‌وآله‌ وسلَّم از جهاد و جنگ را اين گونه باز گو مى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فتره من الرسل و تنازع من الالسس فقفى به الرسل و ختم به الوحى فجاهد فى الله المد برين عنه و العادلين به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خداوند پيامبر را زمانى فرستاد كه هيچ پيامبرى باقى نمانده و نزاع، زد و خورد و مجادله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هاى گوناگون و اختلاف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براى خدا جهاد كرد با كسانى كه از خدا اعراض و دورى نموده و مثل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برقرار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ديگر مى بينيم حضرت پيروانش را امر به دقت، بصيرت و بينش ‍ و به صداقت، درستى و خلوص در هدف و نيت سفارش و تاءكيد مى نمايد و از مشوه كرده خلوص را به اميال شخصى يا اغراض سياسى دور از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نهى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 و لتصديق نياتكم فى جهاد عدوكم</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شنا كنيد از روى بينائى، آگاهى و بصيرت و بايد در جنگ با دشمن نيست و هدف شما راست و درست باشد و از روى اخلاص جنگ نمائيد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توجهو دقت به اين سخنان امام عليه‌السَّلام در اين زمنيه، آشكار مى گردد كه شرط اساسى جنگ، داشتن انگيزه و هدف الهى، انسانى و مقدس ‍ مى باشد، و نيز تعيين كننده ميزان ايستادگى و مقاومت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 w:name="pg18802_204452"/>
    </w:p>
    <w:p>
      <w:pPr>
        <w:pStyle w:val="Heading2"/>
        <w:numPr>
          <w:ilvl w:val="1"/>
          <w:numId w:val="1"/>
        </w:numPr>
        <w:rPr/>
      </w:pPr>
      <w:bookmarkStart w:id="38" w:name="__RefHeading___Toc13783565_1280447820"/>
      <w:bookmarkStart w:id="39" w:name="_Toc13"/>
      <w:bookmarkEnd w:id="37"/>
      <w:bookmarkEnd w:id="38"/>
      <w:r>
        <w:rPr>
          <w:rtl w:val="true"/>
        </w:rPr>
        <w:t>بررسى ثمرات جنگ</w:t>
      </w:r>
      <w:bookmarkEnd w:id="39"/>
    </w:p>
    <w:p>
      <w:pPr>
        <w:pStyle w:val="BookText"/>
        <w:rPr/>
      </w:pPr>
      <w:r>
        <w:rPr>
          <w:rFonts w:ascii="IRNazanin" w:hAnsi="IRNazanin" w:eastAsia="IRNazanin"/>
          <w:color w:val="111111"/>
          <w:sz w:val="28"/>
          <w:sz w:val="28"/>
          <w:szCs w:val="28"/>
          <w:rtl w:val="true"/>
          <w:lang w:bidi="fa-IR"/>
        </w:rPr>
        <w:t>هر كارى اگر نسنجيده انجام گيرد و بدون مطالعه دقيق و حساب نشده صورت پذيرد، غير عاقلانه، لغو و فاقد ارزش و ندامت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 از اين اصل و قانون كلى مستثنى نيست، كه بايست پيش از آغاز جنگ و قبل از شروع درگيرى، تمام جوانب قضيه و به خصوص اثرات مثبت و منفى، پيامدهاى سودمند و زيان بخش و مشكلات ناشى از جنگ را مورد بررسى و مطالعه قرار داد، زيرا روى همان تصميم گيرى، كارها طرح ريزى مى گردد، كه اگر اساسى، سنجيده و دقيق بود، طرح و نقشه حسابى خواهد بود و ناراحتى و مشكلات به بار نخواهد آورد و اگر سطحى و بدون مطالعه و دقت انجام پذيرد، احساساتى، نامنظم و خطرناك خواهد بود و پشيمانى در بر خواهد داشت و چه بسا كه ضررش بيش از نفع و يا ضربه اش ‍ جبران ناپذير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امير المومنين على عليه‌السَّلام كه مانند ساير رشته ها و موضوعات، با شركت و فرماندهى ده ها نبرد، مبارزه و جنگ، در مسائل نظامى صاحب نظر، داراى تجربه كافى و آموزگار فنون جنگى و نظامى است، اين مطلب را بيان مى دارد كه پيش از آغاز جنگ به قدر لازم روى آن مطالعه مى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آنكه تصميم جنگ با معاويه مى گيرد،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ضربت انف هذا الامر و عنيه و قلبت ظهره و بطنه فلم ارلى الا القتال او الكفر بما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بينى و چشم اين رويا روئى با ستمكار را بررسى نموده و ظاهر و باطن آن را مطالعه كردم، راهى براى خود جز نبرد با كفار نديدم، من در شناخت اين مسائل به حد لازم و كافى انديشيده ام، نتيجه اى جز اين نمى بينم كه يا بايد در </w:t>
      </w:r>
    </w:p>
    <w:p>
      <w:pPr>
        <w:pStyle w:val="BookText"/>
        <w:rPr/>
      </w:pPr>
      <w:r>
        <w:rPr>
          <w:rFonts w:ascii="IRNazanin" w:hAnsi="IRNazanin" w:eastAsia="IRNazanin"/>
          <w:color w:val="111111"/>
          <w:sz w:val="28"/>
          <w:sz w:val="28"/>
          <w:szCs w:val="28"/>
          <w:rtl w:val="true"/>
          <w:lang w:bidi="fa-IR"/>
        </w:rPr>
        <w:t>برابر ستمكار مفسد، ساكت بنشينم كه اين سكوت تاييد ستمكار و مبارزه با خدا است كه خود كفرى واضح است، و يا بايد به جنگ و پيكار بر خيزم كه مجاهدت در راه خدا است، من راه دوم را انتخاب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خطبه ديگر نيز همين مطلب را كه روى مسأله انتخاب جنگ بسيار فكر نمودم، تكرار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قلبت هذا الامر بطنه و ظهره حتى منعنى النوم، فما وجدتنى يسعنى الا قتالهم او الجحود</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سپس برنامه و كار خود را زير و رو كردم، همه جهاتش را سنجيدم و به حدى انديشيدم كه خوابم نمى برد، ديدم چاره اى نيست جز اينكه يکی از دو راهه را انتخاب كنم يا به مبارزه برخيزم يا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امام عليه‌السَّلام مى آموزد كه در مقام تصميم گيرى براى جنگ هيچگاه نبايد تحت تاءثير احساسات قرار گرفت و عجولانه اقدام نمود، بلكه با تانى، فكر و انديشه، عمق مسائل را بررسى و ارزيابى و جوانب قضيه را سنجيده و دست به عمل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در جنگ</w:t>
      </w:r>
    </w:p>
    <w:p>
      <w:pPr>
        <w:pStyle w:val="BookText"/>
        <w:rPr/>
      </w:pPr>
      <w:r>
        <w:rPr>
          <w:rFonts w:ascii="IRNazanin" w:hAnsi="IRNazanin" w:eastAsia="IRNazanin"/>
          <w:color w:val="111111"/>
          <w:sz w:val="28"/>
          <w:sz w:val="28"/>
          <w:szCs w:val="28"/>
          <w:rtl w:val="true"/>
          <w:lang w:bidi="fa-IR"/>
        </w:rPr>
        <w:t>نقش رهبر در حكومت و نظام اسلامى، پاسدارى و حراست از مكتب، حفظ نظام اجتماعى، نظارت بر عملكرد مجريان و دولت مردان، هماهنگ نمودئن و مشروعيت بخشيدن و تعيين حدود مسووليت ها به مسوولين، نيروها، نهادها، ارگانها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مسووليت هاى حساس و سنگين، در زمان جنگ كارش مشكل و دشوارتر از اين مى شود زيرا امر داير است ميان اينكه خود شخصا در جبهه شركت جويد و فرماندهى كند، يا ضمن انجام وظيفه هميشگى جنگ را نيز نظارت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دوره اميرالمؤمنين عليه‌السَّلام ، گاهى خود در جنگ شركت مى نمود و گاهى حضرت چنين صلاح مى دانستند كه رهبر در مركز بماند و رسالتش را انجام دهد و فرماندهان مورد اعتماد ارتش را براى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بخواهد خود درجنگ و صحنه نبرد شركت و امر و نهى نمايد، حتما از انجام ساير وظايف باز مى ماند و يا چنانچه بايد كارها و مسووليت ها طبق روال هميشگى صورت نمى گيرد و ممكن است كندى، بى نظمى هرج و مرج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رهبر در زمان جنگ در عين حال كه آنچه نسبت به جنگ از دستش مى آيد و ساخته است انجام دهد و رهنمائى و ارشاد كند و بر اوضاع جنگ اشراف داشته باشد، ولى همان رسالت رهبرى را ايفا و چون گذشته به كارهايش عمل كند و نقطه مركزيت و محور حركت و تلاش را ترك ننمايد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اهل شام و لشكريان معاويه به اطراف عراق هجوم آوردند امام عليه‌السَّلام سپاهى فرستاد و خواست براى پشتيبان آنها بفرستد، مردم را جمع كرد و آنها را براى رفتن به جنگ و شركت به جهاد تشويق نمود ولى عده اى بهانه گيرى نمودند كه اگر خودت مى روى حاضر هستيم و گرنه نمى رويم، كه امام عليه‌السَّلام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سددتم لرشد، و لا هديتم لقصد؟ افى مثل هذا ينبغى لى ان اخرج؟ انما يخرج فى مثل هذا رجل ممن ارضاه من شجعانكم و ذوى باسكم، و لا ينبغى لى ان ادع الجند و المصر و بيت المال و جبايه الارض و القضاء بين المسلمين و النظر فى حقوق المطالبين ثم اخرج فى كتيبه اتبع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الراى السوء</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شما را كه به طريق حق ارشاد نگشته به راه راست هدايت نشده ايد؟ آيا در چنين موقعى سزاوار است كه من براى جنگ از شهر بيرون روم؟ در اين وقت به جنگ مى رود سردارى از دلاوران شما كه من او را بپسندم و از كسانى كه قوى و توانا باشد، و براى من سزاوار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بيت المال، جمع آورى ماليات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قضاوت ميان مسلمانان و رسيدگى به حقوق ارباب رجوع را رها كرده با لشكرى بيرون رفته از لشكرى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فرستاده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نمايم، جنبش داشته باشم مانند جنبش تير در جعبه خالى، من قطب و ميخ آسيا هستم كه آسيا به اطراف من دور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امور، آسايش مردم، آراستگى لشكر در كارزار به بودن من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جاى خود هستم، پس اگر جدا شوم، مدار آسيا به هم خورده سنگ زيرين آن مضطرب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نباشم رشته امور گسيخته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اين انديشه آمدن من با شما راى و انديشه اى بدى است كه فساد آن آشكار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مورد ديگرى كه على عليه‌السَّلام اين مطلب را بيان مى دارد،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جنگ با روميان بود آمد خدمت امام عليه‌السَّلام و با آن حضرت مشورت نمود كه خود در جنگ شركت جويد يا نه، امام بعد از سخنانى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متى تسر الى هذا العدو بنفسك فتلقهم فتنكب لا تكن للمسلمين كانفه دون اقصى بلادهم ليس بعدك مرجع يرجعون اليه، فابعث اليهم رجلا محربا و احفرمعه اهل البلا و النصيحه فان اظهر الله فذاك ما تحب و ان تكن الاخرى كنت ردء للناس و مثابه للمسلمين</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خود اگر به سوى اين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 روم و لشكريانش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شوى و در ملاقات و جنگ با ايشان مغلوب گردى و شكست خورى، براى مسلمانان شهرهاى دور دست و سرحدها پناهى نمى ماند، بعد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بودن تو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جلوگيرى از فتنه، فساد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مراجعه و شكايت نمايند، پس مصلحت در اين است كه خود در اينجا باشى و به جاى خويش مرد جنگ ديده، شجاع و دليرى به سوى ايشان بفرست و به همراه او روانه كن كسانى را كه قدرت تحمل سختى و مقاومت و استقامت در جنگ داشته و پند و اندرز را بپذيرد، پس اگر خداوند پيروز گردانيد آن است كه دوست دارى، و اگر واقعه اى ديگر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نكرده لشكر اسلام شكست خورد و آسيب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يار و پناه مسلمانان خواهى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مى توانى دوباره لشكرى تريب داده به جنگ آنها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سومين بار كه على عليه‌السَّلام به اين مطلب اشاره فرموده، نيز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ايران و لشكريانش بود و با آن حضرت مشورت نمود و امام مفصلا قضايا را تحليل كرد و خودش را از شركت در جنگ نهى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مكان القيم بالامر مكان النظام من الخرز، يجمعه و يضمه، فاذا انقطع النظام تفرق الخرز و ذهب ثم لم يجتمع بحذا فيره ابدا، و العرب اليوم و ان كانوا قليلا فهم كثيرون بالاسلام، عريزون بالاجتماع فكن قطبا و استدر الرحى بالعرب و اصلهم دونك نار الحرب، فانك ان شخصت من هذه الارض انتقضت عليك العرب من اطرافها و اقطارها حتى يكون ما تدع و رائك من العورات اهم اليك ممابين يديك</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مكان زمامدار و رهبر مانند رشته اى مهره است كه آن را گرد آورده يه هم پيوند مى نمايد، پس اگر رشته بگسلد مهره ها از هم جدا شده پراكنده گردد، و هرگز همه آنها گرد نيامده است، اگر چه امروز عرب اندك است، لكن به سبب دين اسلام بسيار است و به جهت اجتماع، اتحاد و يگانگى غلبه دارند، پس مانند ميخ وسط آسيا باش و آسيا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وسيله عرب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تجهيز لشكر و فراهم كردن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آتش جنگ در آورده خود به كارزار و جنگ مرو، زيرا اگر تو از اين زمين بيرون روى عرب از اطراف و نواحى آن عهد با تو شكسته فساد و تباهكارى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به دست آوردن فرصت از زير بار اطاعت و پيروى تو دوى گردان مى شوند و نظم عمومى نابسامان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كار به جائى مى رسد كه حفظ و نگهبانى سرحدها كه در پشت كه در پشت سر گذاشته اى نزد تو از رفتن به كارزار مهمتر مى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احتمال هم مى رود امام عليه‌السَّلام در اين سه مورد چون از پشت جبهه احساس خطر مى كرده اند و به جهت آسيب وارد نشدن به اصل نظام صلاح نمى داند مقام رهبرى به جبهه شركت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افى مثل هذا ينبغى لى ان اخرج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چنين موقعى سزاوار است من بيرون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خودش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ان شخصت من هذا الارض انتقضت عليك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از اين زمين بيرون روى عرب اطراف عهد با تو را شكسته و فساد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p>
    <w:p>
      <w:pPr>
        <w:pStyle w:val="BookText"/>
        <w:rPr/>
      </w:pPr>
      <w:r>
        <w:rPr>
          <w:rFonts w:ascii="IRNazanin" w:hAnsi="IRNazanin" w:eastAsia="IRNazanin"/>
          <w:color w:val="111111"/>
          <w:sz w:val="28"/>
          <w:sz w:val="28"/>
          <w:szCs w:val="28"/>
          <w:rtl w:val="true"/>
          <w:lang w:bidi="fa-IR"/>
        </w:rPr>
        <w:t>خلافت عمر، مى تواند شاهد مدعا باشد كه در شرايط خاصى و حال اضطرارى حضرت به جنگ شركت نفرموده و عمر را منع فرموده اند، ولى چنانچه مصلحت ايجاب كند، يا خطر نباشد نمى توان گفت حتما بماند، چنانچه پيامبر بزرگوار اسلام خود شخصا در غزوات شركت مى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با توجه به وسايل مخابراتى پيشرفته عصر ما مثل بى سيم و تلفن، نياز به اين نيست كه مقام رهبرى خود در جبهه شركت جويد، چيزى كه مهم است، اشراف شان بر جنگ و جبهه است كه با وسايل ارتباط و تماس ‍ صورت مى گيرد</w:t>
      </w:r>
      <w:r>
        <w:rPr>
          <w:rFonts w:eastAsia="IRNazanin" w:cs="IRNazanin"/>
          <w:color w:val="111111"/>
          <w:sz w:val="28"/>
          <w:szCs w:val="28"/>
          <w:rtl w:val="true"/>
          <w:lang w:bidi="fa-IR"/>
        </w:rPr>
        <w:t xml:space="preserve">. </w:t>
      </w:r>
      <w:bookmarkStart w:id="40" w:name="pg18802_204459"/>
    </w:p>
    <w:p>
      <w:pPr>
        <w:pStyle w:val="Heading2"/>
        <w:numPr>
          <w:ilvl w:val="1"/>
          <w:numId w:val="1"/>
        </w:numPr>
        <w:rPr/>
      </w:pPr>
      <w:bookmarkStart w:id="41" w:name="__RefHeading___Toc13783567_1280447820"/>
      <w:bookmarkStart w:id="42" w:name="_Toc14"/>
      <w:bookmarkEnd w:id="40"/>
      <w:bookmarkEnd w:id="41"/>
      <w:r>
        <w:rPr>
          <w:rtl w:val="true"/>
        </w:rPr>
        <w:t>رسالت مردم در جنگ</w:t>
      </w:r>
      <w:bookmarkEnd w:id="42"/>
    </w:p>
    <w:p>
      <w:pPr>
        <w:pStyle w:val="BookText"/>
        <w:rPr/>
      </w:pPr>
      <w:r>
        <w:rPr>
          <w:rFonts w:ascii="IRNazanin" w:hAnsi="IRNazanin" w:eastAsia="IRNazanin"/>
          <w:color w:val="111111"/>
          <w:sz w:val="28"/>
          <w:sz w:val="28"/>
          <w:szCs w:val="28"/>
          <w:rtl w:val="true"/>
          <w:lang w:bidi="fa-IR"/>
        </w:rPr>
        <w:t xml:space="preserve">دولت اسلامى، نظامى مبتنى بر آراء مردم، خواست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شدن برنامه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مردم، اداره مردم، مديريت مردم، مسووليت مردم، فكر و انديشه مردم، همكارى و همدردى مردم و حركت و تلاش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 كه دولت را در فراز و نشيب يارى، در مشكلات جهت رفع آن تلاش و در زمان جنگ، حمله بيگانه و هجوم دشمن حراست، پاسدارى و دفاع مى نمايند، زيرا مساءله جنگ دو كشور چيزى نيست كه بشود توسط برخى، گروهى و قشرى به پيروزى رسيد يا عده اى بتوانند حمله دشمن را دفع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صحنه نبرد و ميدان مبارزه نيازمبرم به پشتوانه عظيم و همه جانبه ملت و احتياج شديد به حضور سيل آساسى مردم دارد، كه اگر خداى نكرده ملت اين رسالتش را ايفا نكنند و اين مسووليت را انجام ندهند و از شركت در ميدان جنگ و جهاد و اجتناب و از كوشش و تلاش در دفع آن ديغ ورزند، چه كسانى مى توانند و قدرت و توانائى آن را دارند كه تهاجم ارتش اجانب و دشمن را متوقف و جلوگيرى نمايند؟ صفوف منسجم مهاجم را درهم كوبند؟ نيروشان را تار و مار و به زانو در آوردند؟ كشور را از خطرات، حوادث و پيش آمده هاى ناگوار، بيمه كنند و نگرانى عمومى را از بين ببرند؟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دخالت حضور و ايستادگى ملت آنقدر سرنوشت ساز است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سفير شوروى مى فهماند كه اگر چه از نظر ظاهر ابر قدرت هستيد و سلاح مدرن در اختيار داريد و از ارتش زياد و تجهيزات نظامى پيشرفته برخوردار، لكن در برابر يك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مقاوم نمى توانيد مقاومت نمائيد و تاب بياوريد، چنانچه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سفير شوروى آمد پيش من و گفت افغانستان از ما كمك خواسته است و ما مى خواهيم وارد افغانستان شويم،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 شود افغانستان را گرفت ولى بدانيد كه نمى توانيد دوام بياوريد، تا ملت چيزى را نخواهد نمى شود كارى كرد، حالا فهميده اند ولى پاشان گير كرده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با در نظر داشت نقش ملت و اثر حضور مردم، روشن مى گردد كه بايد مردم در اين امر خطير و سرنوشت ساز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استقلال، حيثيت، شرف و سيادت ما به آن بستگى دارد، شركت نمايند، اهميت قائل باشند و احساس ‍ مسووليت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عليه‌السَّلام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قتال عدوكم و لا تثا قلوا الى الارض ‍ فتقروا باالخسف و تبووا بالذل، و يكون نصيبكم الاخس و ان اخا الحرب الارق، و من نام لم ينم عنع</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خدا شما را بيامرزد، به جنگ با دشمن خود برويد و خود را به زمين گران مسازيد كه به خوارى تن دهيد، و به بيچارگى و ذلت بر گرديد و پست ترين چيز بهره شما شود، برادر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مبارزه و رزمنده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و هوشيار است و هر كه خطر دشمن را به فراموشى سپرد و بخوابد دشمن او به خواب نرفته در كمين است و از فرصت استفاده خواهند نمود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اگر ملت در اين امر مهم و سرنوشت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اعتنائى كنند يا چنانچه بايد از خود همكارى نشان ندهند يا از شركت در جبهه هاى نبرد سر باز زنند و روحيه جهاد، مبارزه و سلحشورى در آنها نباشد، عواقب وخيم و خطرناك را به دنبال خواهد داشت، زيرا تجربه نشان داده كه در جنگى كه مردم در آن دخالت و نقش نداشته باشند و جنگ را انحصارى به ارتش واگذار كنند، نمى توان صد در صد به پيروزى و رسيدن به اهداف جنگ اميدوار بود</w:t>
      </w:r>
      <w:r>
        <w:rPr>
          <w:rFonts w:eastAsia="IRNazanin" w:cs="IRNazanin"/>
          <w:color w:val="111111"/>
          <w:sz w:val="28"/>
          <w:szCs w:val="28"/>
          <w:rtl w:val="true"/>
          <w:lang w:bidi="fa-IR"/>
        </w:rPr>
        <w:t xml:space="preserve">. </w:t>
      </w:r>
      <w:bookmarkStart w:id="43" w:name="pg18802_204461"/>
    </w:p>
    <w:p>
      <w:pPr>
        <w:pStyle w:val="Heading2"/>
        <w:numPr>
          <w:ilvl w:val="1"/>
          <w:numId w:val="1"/>
        </w:numPr>
        <w:rPr/>
      </w:pPr>
      <w:bookmarkStart w:id="44" w:name="__RefHeading___Toc13783569_1280447820"/>
      <w:bookmarkStart w:id="45" w:name="_Toc15"/>
      <w:bookmarkEnd w:id="43"/>
      <w:bookmarkEnd w:id="44"/>
      <w:r>
        <w:rPr>
          <w:rtl w:val="true"/>
        </w:rPr>
        <w:t>اراده آهنين</w:t>
      </w:r>
      <w:bookmarkEnd w:id="45"/>
    </w:p>
    <w:p>
      <w:pPr>
        <w:pStyle w:val="BookText"/>
        <w:rPr/>
      </w:pPr>
      <w:r>
        <w:rPr>
          <w:rFonts w:ascii="IRNazanin" w:hAnsi="IRNazanin" w:eastAsia="IRNazanin"/>
          <w:color w:val="111111"/>
          <w:sz w:val="28"/>
          <w:sz w:val="28"/>
          <w:szCs w:val="28"/>
          <w:rtl w:val="true"/>
          <w:lang w:bidi="fa-IR"/>
        </w:rPr>
        <w:t>يكى از مسائل كه در سرعت بخشيدن انجام كارى نقش دارد و در به ثمر رساندن عملى مؤ ثر مى باشد، تصميم قاطع و اراده پولادين است، زيرا اراده و تصميم به انسان حركت مى بخشد و حركت آغاز رسيدن به هدف و مراد است، كه رسيدن به مقصد ثمره حركت و تلاش است و كار و كوشش نتيجه تصميم و اراده آهنين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جهاد نيز از اين اصل كلى و قاعده همه شمول مستتنى نمى باشد، آنكه از دودلى و ترديد گذشت و به وادى تصميم گام نهاد، و به صحراى اراده قدم گذاشت، زودتر و سريعتر به قله پيروزى مى رسد و سيادت، سربلندى و افتخار را به ارمغان مى آورد، و گرنه سرگردان و حيران در جاى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گفتار و دليل بر مدعاى ما، سفارش و تاكيدى هاى امام عليه‌السَّلام، به لزوم داشتن اراده قوى در جنگ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 لاتزل عض على ناجدك، اعرالله جمجمتك، تدفى الارض قدمك ارم ببصرك اقصى القوم و غص بصرك، و اعلم ان النصر من عند الله سبحانه</w:t>
      </w:r>
      <w:r>
        <w:rPr>
          <w:rFonts w:eastAsia="Amiri" w:cs="Amiri" w:ascii="Amiri" w:hAnsi="Amiri"/>
          <w:color w:val="111111"/>
          <w:sz w:val="28"/>
          <w:szCs w:val="28"/>
          <w:rtl w:val="true"/>
          <w:lang w:bidi="ar-SA"/>
        </w:rPr>
        <w:t xml:space="preserve">» </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فرزندش محمد ابن حنيفه 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كوه ها از جاى كنده شوند تو پا بر جا باش، دندان ها روى هم بفشار جمجمه ات را به خدا بسپار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مى رود مراد حضرت اين باشد كه فكر و انديشه ات الهى باشد، و احتمال هم مى رود كه خود را به خدا بسپارد و با توكل به او به جنگ و به هيچ چيز ديگر ميانديش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قدمت را روى زمين چونان ميخ فرو رفته ثابت بدار، چشم به آخرين صفوف دشمن بدوز، و ديده از نيروها و بارقه هاى شمشير آنان بپوش، و خيره مباش و بدان كه پيروزى از نزد خداوند سبحان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خطبه ديگر قبل از حركت و رفتن به سوى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و لشكريانش نخست به تهيه ابزار جنگى سفارش و سپس گوشزد مى فرمايد كه پيروزى مرهون صبر و مقاومت كه زاده تصميم قاطع است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اهبتها و اعدوا لها عدتها فقد شب لظاها و علا سناها و استشعروا الصبر فانه ادعى الى النضر</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ساز و برگ جنگ را آماده بسازيد و هر گونه نيازمندى هاى پيكار با دشمن را تهيه نمائيد زيرا شعله هاى جنگ سر بر كشيده، صبر وبردبارى براى استقبال رويدادهاى كارزار را در يابيد و صدمات آن را متحمل شويد زيرا صبر، شكيبائى و تحمل، بهترين انگيزه و عامل براى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فرازى ديگر از سخنانش كه ياران و اصحابش را تشويق و ترغيب به جهاد و مبارزه مى نمايد، آنها را سفارش به بستن كمر كه معنايش گرفتن تصميم قوى است،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مستا ديكم شكره، و مورثكم امره و ممهلكم فى مضمار ممدود لتتنازعوا سبقه فشدوا عقد المازر و اطووا فضول الخواصر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از شما اداى شكر و سپاس خويش را مى طلبد و فرمان خويش را به دست شما مى سپارد و در اين سراى آزمايش و تمرين به شما فرصت مى دهد تا كوشش كنيد و برنده جايزه او شويد، بنابراين كمربندها را محكم ببنديد و آماده شويد، و دامن ها را به كمر زنيد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اگر در كارى اراده قوى حاكم نباشد پس از مدتى در اثر خستگى دست از كار مى كشد، در ميدان جنگ و صحنه درگيرى كه با انواع خطرات مواجه است و به فعاليت و تلاش زياد دارد، اگر اراده پولادين، عزم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 و تصميم قاطع وجود نداشته باشد نمى تواند در برابر پيشامدها و مشكلات، گام شان استوار و محكم باشد</w:t>
      </w:r>
      <w:r>
        <w:rPr>
          <w:rFonts w:eastAsia="IRNazanin" w:cs="IRNazanin"/>
          <w:color w:val="111111"/>
          <w:sz w:val="28"/>
          <w:szCs w:val="28"/>
          <w:rtl w:val="true"/>
          <w:lang w:bidi="fa-IR"/>
        </w:rPr>
        <w:t xml:space="preserve">. </w:t>
      </w:r>
      <w:bookmarkStart w:id="46" w:name="pg18802_204464"/>
    </w:p>
    <w:p>
      <w:pPr>
        <w:pStyle w:val="Heading2"/>
        <w:numPr>
          <w:ilvl w:val="1"/>
          <w:numId w:val="1"/>
        </w:numPr>
        <w:rPr/>
      </w:pPr>
      <w:bookmarkStart w:id="47" w:name="__RefHeading___Toc13783571_1280447820"/>
      <w:bookmarkStart w:id="48" w:name="_Toc16"/>
      <w:bookmarkEnd w:id="46"/>
      <w:bookmarkEnd w:id="47"/>
      <w:r>
        <w:rPr>
          <w:rtl w:val="true"/>
        </w:rPr>
        <w:t>انتخاب افراد رزمى</w:t>
      </w:r>
      <w:bookmarkEnd w:id="48"/>
    </w:p>
    <w:p>
      <w:pPr>
        <w:pStyle w:val="BookText"/>
        <w:rPr/>
      </w:pPr>
      <w:r>
        <w:rPr>
          <w:rFonts w:ascii="IRNazanin" w:hAnsi="IRNazanin" w:eastAsia="IRNazanin"/>
          <w:color w:val="111111"/>
          <w:sz w:val="28"/>
          <w:sz w:val="28"/>
          <w:szCs w:val="28"/>
          <w:rtl w:val="true"/>
          <w:lang w:bidi="fa-IR"/>
        </w:rPr>
        <w:t>در مسأله جنگ و مبارزه روياروى با دشمنى كه عزت و ذلت، پيروزى و شكست يك ملت مرهون آن و سرنوشت يك جامعه به آن بستگى دارد، به افراد آشنا به مسائل رزمى، ورزيده و كار آزموده، لااقل به اشخاص آموزش ‍نظامى ديده، شجاع، مقاوم و جنگ ديده نياز دارد، تا بتواند در سايه نيروى ايمان، تعهد به مكتب، علاقه اى به جهاد و عشق به پيروزى يا شهادت، به هدف و آرمان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مدعا و دليل بر اين مطلب، عمل على عليه‌السَّلام است كه هنگامى عازم جنگ با معاويه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ابى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فردى رزمى، جنگ ديده و شجاع بود با اينكه والى، استاندار و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جايش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ابن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نصب نمود و او را براى رفتن و شركت در جنگ فرا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اردت المسير الى ظلمه اهل الشام و اببت ان تشهد معى، فانك ممن استظهر به على جهاد العدو، و اقامه عمود الدين انشاء الله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من تصميم گرفته ام به سوى ستمگران اهل شام حركت كنم، و دوست دارم تو با من باشى، چرا كه تو از كسانى هستى كه من در جهاد با دشمن و بر پاداشتن ستون هاى دين از آنها استعانت مى جويم ان شاء الله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مى بينيم پيامبر اسلام صلَّى ‌الله‌ُ عليه ‌وآله ‌وسلَّم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داوطلب كمتر از پانزده 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چون نياز احساس  نمى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به جهاد نمى برد، ولى دو جوان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اينكه سن آنها از پانزده سال تجاوز نمى كرد به جهت مهارت شان در تير اندازى با خود مى برد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ها، چه در صدر اسلام در جنگ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احد، صفين، با روم، با ايران و جمل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جنگ هايى كه در قرن هاى اخير به وقوع پيوسته يا اكنون شاهد آنيم، ثابت شده كه در ميدان جنگ آنچه مهم است و سرنوشت جنگ را تعيين مى كند، كيفيت نيروهاى رزمنده، مهارت و ميزان تعهد و دلگرمى شان به جنگ است، نه كميت لشكر</w:t>
      </w:r>
      <w:r>
        <w:rPr>
          <w:rFonts w:eastAsia="IRNazanin" w:cs="IRNazanin"/>
          <w:color w:val="111111"/>
          <w:sz w:val="28"/>
          <w:szCs w:val="28"/>
          <w:rtl w:val="true"/>
          <w:lang w:bidi="fa-IR"/>
        </w:rPr>
        <w:t xml:space="preserve">. </w:t>
      </w:r>
      <w:bookmarkStart w:id="49" w:name="pg18802_204466"/>
    </w:p>
    <w:p>
      <w:pPr>
        <w:pStyle w:val="Heading2"/>
        <w:numPr>
          <w:ilvl w:val="1"/>
          <w:numId w:val="1"/>
        </w:numPr>
        <w:rPr/>
      </w:pPr>
      <w:bookmarkStart w:id="50" w:name="__RefHeading___Toc13783573_1280447820"/>
      <w:bookmarkStart w:id="51" w:name="_Toc17"/>
      <w:bookmarkEnd w:id="49"/>
      <w:bookmarkEnd w:id="50"/>
      <w:r>
        <w:rPr>
          <w:rtl w:val="true"/>
        </w:rPr>
        <w:t>انگيزه لشكريان حق و باطل</w:t>
      </w:r>
      <w:bookmarkEnd w:id="51"/>
    </w:p>
    <w:p>
      <w:pPr>
        <w:pStyle w:val="BookText"/>
        <w:rPr/>
      </w:pPr>
      <w:r>
        <w:rPr>
          <w:rFonts w:ascii="IRNazanin" w:hAnsi="IRNazanin" w:eastAsia="IRNazanin"/>
          <w:color w:val="111111"/>
          <w:sz w:val="28"/>
          <w:sz w:val="28"/>
          <w:szCs w:val="28"/>
          <w:rtl w:val="true"/>
          <w:lang w:bidi="fa-IR"/>
        </w:rPr>
        <w:t xml:space="preserve">هر عملى كه از انسان هوشيار، با درک و عاقل صورت مى پذيرد و در خارج تحقق مى يابد بدون هدف و خالى از انگيزه نمى تواند باشد، چه اينكه اگر عارى از غرض و مقصد انجام گيرد، كار نادرست و غير عاقلانه است زيرا چه بسا كه معيار ارزيابى عمل، انگيزه را قرار مى دهند، و ملاك ارزش و بهاء كار، نيت را مى 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عمل ها در گرو نيت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عمل الا بالنيت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نيت عمل نيست و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موضوع، آيا مى توان مساءله گذشتن از آسايش و رها كردن بستگان و قبول زحمات را بدون انگيزه دانست؟ آيا مى شود مساءله كشتن و به قتل رساندن افراد همنوع خود يا دوستان و بستگان، بدون انگيزه باشد؟ آيا قابل قبول است، مسأله جنگيدن و از جان گذشتن و ايثار را گفت انگيزه ندارد؟</w:t>
      </w:r>
    </w:p>
    <w:p>
      <w:pPr>
        <w:pStyle w:val="BookText"/>
        <w:rPr/>
      </w:pPr>
      <w:r>
        <w:rPr>
          <w:rFonts w:ascii="IRNazanin" w:hAnsi="IRNazanin" w:eastAsia="IRNazanin"/>
          <w:color w:val="111111"/>
          <w:sz w:val="28"/>
          <w:sz w:val="28"/>
          <w:szCs w:val="28"/>
          <w:rtl w:val="true"/>
          <w:lang w:bidi="fa-IR"/>
        </w:rPr>
        <w:t>پس حتما دو لشكر يا دو نيرو كه در مقابل هم صف آرائى نموده و رو در رويى هم قرار مى گيرند و مى جنگند و يكى ديگرى را از پا در مى آورند حق يا در جهت حق، باطل يا همسويى باطل اند كه داراى دو انگيزه متفاوت و دو هدف متضاد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طرف دارانش را حركت مى بخشد و به جهاد وا مى دارد تا ريشه هاى ستم، بى عدالتى، فساد و تباهى را قطع نمايد، و باطل هواداران و پيروانش ‍ را انسجام مى دهد و به جنگ با پرچم داران حق تشويق و ترغيب مى كند تا نور و پرتو حق را خاموش كند و از تاريكى ظلمت به نفع خويش بهره بردارى نمايد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انگيزه لشكريان حق و باطل را چنين بيان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استواونا فى الحرب و الرجال فلست بامضى على الشك منى على اليقين</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اينكه ادعاى مساوى بودن ما در جنگ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شك به درجه من در يقين نرسيده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جنگ راه انداختن، توطئه نمودن و كوشش تو در جهت براندازى حكومت اسلامى براى رياست، قدرت، كسب شهرت، عيش و نوش، به چنگ آوردن ماديات و نايل شدن به اميال شهوانى است، و سعى و تلاش ‍ من در جهت پاسدارى از نظام به خاطر انجام رسالت به ارزش هاى مكتب حيات بخش اسلام و ريشه كن نمودن تبعيض، بى عدالتى و فساد مى باشد، پس من و تو با دو انگيزه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مى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طرفداران باطل در ميدان هاى جنگ براى رسيدن به هدف به راه هاى غير انسانى متوسل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فرماندهان لشكر باطل براى تهييج لشكريان شان زنان خواننده زيادى را به همراه آورده بودند تا با خواندن اشعار و ترانه و با دف و دايره آنها را به خون ريزى و كينه جوئى دعوت كنند كه يكى از اشعارشان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بنات 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نمشى على النمارق</w:t>
      </w:r>
    </w:p>
    <w:p>
      <w:pPr>
        <w:pStyle w:val="BookText"/>
        <w:rPr/>
      </w:pPr>
      <w:r>
        <w:rPr>
          <w:rFonts w:ascii="IRNazanin" w:hAnsi="IRNazanin" w:eastAsia="IRNazanin"/>
          <w:color w:val="111111"/>
          <w:sz w:val="28"/>
          <w:sz w:val="28"/>
          <w:szCs w:val="28"/>
          <w:rtl w:val="true"/>
          <w:lang w:bidi="fa-IR"/>
        </w:rPr>
        <w:t xml:space="preserve">ان تقلبوا نعانق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اوتد بروا نفارق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يعنى ما دختران طارقيم، روى فرش هاى گرانبها راه مى رويم اگر رو به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كنيد با شما همبستر مى شويم و اگر پشت به دشمن نمائيد و فرار كنيد از شما جدا مى گرديم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برنامه اختصاص به آنها و آن زمان ندارد، در عصر ما هم وقتى رزمندگان سلحشور جمهورى اسلامى ايران تانك هاى عراقى را محاصره مى كردند و سالم مى گرفتند در بعضى آنها سربازان را به همراه زنان بى بند و بار </w:t>
      </w:r>
    </w:p>
    <w:p>
      <w:pPr>
        <w:pStyle w:val="BookText"/>
        <w:rPr/>
      </w:pPr>
      <w:r>
        <w:rPr>
          <w:rFonts w:ascii="Amiri" w:hAnsi="Amiri" w:eastAsia="Amiri" w:cs="Amiri"/>
          <w:color w:val="111111"/>
          <w:sz w:val="28"/>
          <w:sz w:val="28"/>
          <w:szCs w:val="28"/>
          <w:rtl w:val="true"/>
          <w:lang w:bidi="ar-SA"/>
        </w:rPr>
        <w:t>مى يابيدند و در بعضى آنها شيشه هاى شراب و مجله هاى سكسى موجود بود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مبارزين قهرمان افغانستان هنگام چيره شدن بر مزدوران كاخ كرملين يا بر ارتش سرخ شوروى در درون تانک ها با اين گونه قضايا روبرو مى گردند</w:t>
      </w:r>
      <w:r>
        <w:rPr>
          <w:rFonts w:eastAsia="IRNazanin" w:cs="IRNazanin"/>
          <w:color w:val="111111"/>
          <w:sz w:val="28"/>
          <w:szCs w:val="28"/>
          <w:rtl w:val="true"/>
          <w:lang w:bidi="fa-IR"/>
        </w:rPr>
        <w:t xml:space="preserve">. </w:t>
      </w:r>
      <w:bookmarkStart w:id="52" w:name="pg18802_204469"/>
    </w:p>
    <w:p>
      <w:pPr>
        <w:pStyle w:val="Heading2"/>
        <w:numPr>
          <w:ilvl w:val="1"/>
          <w:numId w:val="1"/>
        </w:numPr>
        <w:rPr/>
      </w:pPr>
      <w:bookmarkStart w:id="53" w:name="__RefHeading___Toc13783575_1280447820"/>
      <w:bookmarkStart w:id="54" w:name="_Toc18"/>
      <w:bookmarkEnd w:id="52"/>
      <w:bookmarkEnd w:id="53"/>
      <w:r>
        <w:rPr>
          <w:rtl w:val="true"/>
        </w:rPr>
        <w:t>ملاک انتخاب فرمانده</w:t>
      </w:r>
      <w:bookmarkEnd w:id="54"/>
    </w:p>
    <w:p>
      <w:pPr>
        <w:pStyle w:val="BookText"/>
        <w:rPr/>
      </w:pPr>
      <w:r>
        <w:rPr>
          <w:rFonts w:ascii="IRNazanin" w:hAnsi="IRNazanin" w:eastAsia="IRNazanin"/>
          <w:color w:val="111111"/>
          <w:sz w:val="28"/>
          <w:sz w:val="28"/>
          <w:szCs w:val="28"/>
          <w:rtl w:val="true"/>
          <w:lang w:bidi="fa-IR"/>
        </w:rPr>
        <w:t xml:space="preserve">فردى كه بيش از ديگران در سپاه و ارتش نقش سازنده، يا منحرف كننده دارد و تمام حركات و رفتارش براى سربازان سرمشق، الگو و درس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است كه مى تواند با آموزش و تربيتش، با تشويق و ترغيبش، با نشست و برخاستش، با اخلاق و كردارش، با دلجوئى و نوازشش، ارتش مكتبى، متخصص، دلير، وقاوم و متعهد به اسلام، پاى بند و حافظ به كشور و ملت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خداى نكرده با الغاى افكار غلط و انديشه هاى نادرست و باطل به انحراف بكشد و به گمراهى و ضلالت سوق دهد و خائن و وطن فروش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است كه مى تواند با زنده نگهداشتن روحيه اى تعاون و همدردى، با رعايت مساوات اسلامى، تفقد و همكارى، روحيه سربازان را بالا ببرد، و او را به مسووليتش بيش از پيش دلگرم و پايبند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برگزيدن فرمانده، دقت كافى و ارزيابى لازم صورت گيرد و موقع انتخاب فرمانده، علاوه بر تخصص، لياقت، مديريت و كارايى، به تقوا و تعهدش بيشتر توجه شود تا كسى كه اين معيارها در او نيست، انتخاب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انتخاب فرمانده به مالك اشتر چنين سفارش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انصحهم فى نفسك لله و لرسوله و لا مامك، و انقاهم جبيبا، و افضلهم حلما، ممن يبطى عن الغضب، و يستريح الى العذر، و يراف بالضعفاء، و ينبو على الاقوياء، و ممن لا يثيره العنف، و لا يعقد به الضعف</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تسليم فرمان خدا، پيامبر و رهبر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صادق، عاقل، تيز هوش، بردبار و شكيبا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زيردستان دير خشم آيد و زود پوزش بخواهد و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زيردستان مهربان و روف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كردن كلفت ها و مستكبرين قاطع، سخت گير و شجاع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مقابل درشتى از جا نرود و در برابر نرمى از برنامه اش دست بر ندارد و بر اثر تهديد و تمنا خود را نبازد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دارابودن اين شرايط بايد به مسائل اخلاقى نيز پاى بند باشد و به آن عمل كند تا بتواند چنانچه بايد قلب سربازان را به دست آورد و اطمينان و اعتمادشان را به خود جلب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اثر روس جندك عندك من واساهم فى معونته و افضل عليهم من جدته، بما يسعهم و يسع من وراء هم من خلوف اهليهم، حتى يكون همهم هما واحدا فى جهاد العدو</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فرماندهان لشكريان تو بايد كسانى باشند كه در كمك به سپاهيان بيش از همه مواسات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امكانات خود بيشتر به آنان كمک نمايند، به حدى كه هم نفرات سربازان، و هم كسانى كه تحت تكلف آنها هستند اداره شوند، به طورى كه همه آنها تنها به يك چيز بينديشند و آن جهاد با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ويژگي هاى فرماندهان بخصوص فرمانده عمليات اين است كه شجاع باشد، زيرا پرچم دار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پرچم بيانگر رمز استقلال يك ملت و كشور است، در قديم پرچم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سپرده مى گرديد كه حكم فرمانده عمليات را داشته است، و لذا به فرماندهان، پرچمداران اطلاق مى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سفارش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داران و فرماندهان را از افراد دلاور و شجاع انتخاب نمائيد، زيرا اين گونه افرادند كه براى افراشتن و در اهتزاز داشتن پرچم تا آخرين نفس و تا آخرين قطره خون خود تلاش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توصيه مى نمايد كه اگر پرچمدار شهيد شد، ديگرى مسووليت او را به عهده و پرچم او را به دست گيرد كه ارتش بدون پرچمدار و سپاه بدون فرمانده محكوم به شكست و سقوط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رايتكم فلا تميلوها، و لا تخلوها، و لا تجعلوها الا بايدى شجعانكم، و المانعين الذمار منكم، فان الصابرين على نزول الحقايق هم الذين يحفون براياتهم</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پرچم خود به خوبى نگهبانى كنيد و آن را متمايل به اين طرف و آن طرف نسازيد، و آن را تنها نگذاريد و جز به دست دلاوران و مدافعان سر سخت نسپاريد، زيرا آنان در حوادث سخت و مشكل ايستادگى به خرج مى دهند، همانها هستند كه از پرچم هايشان پاسدارى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حساس بودن و اهميت مسؤ وليت فرمانده روشن است كه در تعيين فرمانده بايست كمال دقت، بررسى و احتياط لازم را به كاربرد تا فردى كه به تمام معنى شايسته و لايق اين مقام و از صفات و شرايط لازم براى يك فرمانده برخوردار است، برگزيده شود، زيرا به قول فردوسى فرمانده به سپاه و هنگ جراءت، روحيه و شهامت مى دهد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سالار شايسته باشد به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نترسد سپاه از دلاور نه هنگ </w:t>
      </w:r>
      <w:bookmarkStart w:id="55" w:name="pg18802_204472"/>
    </w:p>
    <w:p>
      <w:pPr>
        <w:pStyle w:val="Heading2"/>
        <w:numPr>
          <w:ilvl w:val="1"/>
          <w:numId w:val="1"/>
        </w:numPr>
        <w:rPr/>
      </w:pPr>
      <w:bookmarkStart w:id="56" w:name="__RefHeading___Toc13783577_1280447820"/>
      <w:bookmarkStart w:id="57" w:name="_Toc19"/>
      <w:bookmarkEnd w:id="55"/>
      <w:bookmarkEnd w:id="56"/>
      <w:r>
        <w:rPr>
          <w:rtl w:val="true"/>
        </w:rPr>
        <w:t>مشورت با فرماندهان</w:t>
      </w:r>
      <w:bookmarkEnd w:id="57"/>
    </w:p>
    <w:p>
      <w:pPr>
        <w:pStyle w:val="BookText"/>
        <w:rPr/>
      </w:pPr>
      <w:r>
        <w:rPr>
          <w:rFonts w:ascii="IRNazanin" w:hAnsi="IRNazanin" w:eastAsia="IRNazanin"/>
          <w:color w:val="111111"/>
          <w:sz w:val="28"/>
          <w:sz w:val="28"/>
          <w:szCs w:val="28"/>
          <w:rtl w:val="true"/>
          <w:lang w:bidi="fa-IR"/>
        </w:rPr>
        <w:t>انسان هر اندازه انديشه و فكرش عالى باشد و از آگاهى و دانش در سطح بالا برخوردار باشد، در تصميم گيرى هاى مهم و حياتى احتمال اشتباه و نقص ‍ در تصميم گيرى اش وجود دارد، زيرا انسان دچار سهو و نسيان و غفلت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همين تصميم با مشورت چند شخص شايسته و لايق گرفته شود، احتمال اشتباه يا وجود ندارد يا بسيار صعيف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خطاب به پيامبر كه كامل ترين انسان روى زمين است،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شاورهم فى الامر </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در كارها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شقى عبد قط بمشورة و لا سعد باستغناء رأى</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هيچكس هرگز با مشورت بدبخت، و با استبداد راءى خوشبخت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به اين فرموده اش، هميشه و به خصوص در ميدان جنگ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خواست در موضعى فرود آيد و توقف نمايد، يكى از صحابه و يارانش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اينجا فرود آمدن حكم الهى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استراتژيك در جنوب منطقه فرود آيم بهتر است، تا بتوانيم از آب استفاده كنيم 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پذيرفت و همان منطقه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در كيفيت جنگيدن و دفاع از شهر با اصحاب مشورت نمود، هر كدام نظرش را بروز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 كه اطراف شهر، خندق كنده شود تا جلو سرعت هجوم دشمن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او را پذيرفت، و مدت يك ماه سپاهيان اسلام به طول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متر و عمق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متر و پهناى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خندق را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تاكتيك جنگى مطرح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ماندن و در قلعه ها و برج ها موضع گرفتن و تيراندازى به سوى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شهر جنگيدن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شخص پيامبر طرفدار نظريه اول بود، ولى چون نظريه دوم بيشتر طرفدار داشت و زيادتر راءى آورد، حضرت به آن عمل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ظهير كالمشاورة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هيچ پشتيبانى چون مشورت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همين مطلب را با عبارت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مظاهرة اوثق من المشاورة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هيچ پشتيبانى مطمئن تر و استوارتر از مشورت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خود در بيشتر كارها و به ويژه در زمان جنگ با مشورت و هم فكرى فرماندهانش تصميم هاى جنگى را مى گرفت و نقشه هاى رزمى را مى ريخت، در جمله اى به فرماندهانش اطمينان مى دهد كه كارهاى مربوط به جنگ را بدون مشورت و نظرخواهى از آنها انجام نمى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اطوى دونكم امرا الا فى حكم</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كارى بدون مشورت شما انجام ندهم، جز در حكم الهى كه قابل مشورت نيست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جهان معمول است، كه مدام يا در زمان جنگ، گروهى متشكل از دولت مردان و فرماندهان عالى رتبه ارتش،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شوراى عالى نظامى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bookmarkStart w:id="58" w:name="pg18802_204475"/>
    </w:p>
    <w:p>
      <w:pPr>
        <w:pStyle w:val="Heading2"/>
        <w:numPr>
          <w:ilvl w:val="1"/>
          <w:numId w:val="1"/>
        </w:numPr>
        <w:rPr/>
      </w:pPr>
      <w:bookmarkStart w:id="59" w:name="__RefHeading___Toc13783579_1280447820"/>
      <w:bookmarkStart w:id="60" w:name="_Toc20"/>
      <w:bookmarkEnd w:id="58"/>
      <w:bookmarkEnd w:id="59"/>
      <w:r>
        <w:rPr>
          <w:rtl w:val="true"/>
        </w:rPr>
        <w:t>اطاعت از فرمانده</w:t>
      </w:r>
      <w:bookmarkEnd w:id="60"/>
    </w:p>
    <w:p>
      <w:pPr>
        <w:pStyle w:val="BookText"/>
        <w:rPr/>
      </w:pPr>
      <w:r>
        <w:rPr>
          <w:rFonts w:ascii="IRNazanin" w:hAnsi="IRNazanin" w:eastAsia="IRNazanin"/>
          <w:color w:val="111111"/>
          <w:sz w:val="28"/>
          <w:sz w:val="28"/>
          <w:szCs w:val="28"/>
          <w:rtl w:val="true"/>
          <w:lang w:bidi="fa-IR"/>
        </w:rPr>
        <w:t>گرچه مسأله فرمانده و فرمانبر آن گونه كه در ساير سيستم هاى حكوومتى رايج و معمول است كه فرمانده، فرمانده مطلق العنان است، در نظام اسلامى نيست بلكه در برنامه حكومتى اسلام به مثابه سمت، مقام و رتبه، رسالت و مسووليتش سنگين، و بايد به همان اندازه اخلاقش نيكوتر، تقوايش بيشتر، آگاهى و بينشش زيادتر باشد، تا توقع بيجا و انتظار نادرست از سربازان را نداشته و فرمان بى مورد صادر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چيزى كه مهم و حياتى است و در اسلام به آن تأكيد شده مسأله رعايت نظم است كه على عليه‌السَّلام در وصيتش به امام حسن و حسين عليهما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اوصيكما، و جميع ولدى و اهلى و من بلغه كتابى بتقوالله و نظم امركم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 شما و تمام فرزندان و خاندانم و كسانى را كه اين وصيت نامه ام به آنها مى رسد به تقوا و ترس از خداوند و نظم امور خود،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نظم، به كارها رونق ديگر، و سرعت بيشتر مى بخشد، نظم، هرج و مرج را كه باعث كندى در كارها و عامل سستى در اداره و تصميم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مسأله اى نظامى كه اگر بى نظمى بر آن حاكم باشد فاجعه آفرين و پيامدهاى خطرناک به دنبال خواهد داشت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موضوع و از اين باب مى توان گفت اطاعت فرمانده در نظام اسلامى لازم و ضرورى است، و به ويژه در ميدان جنگ و صحنه نبرد، كه كوچكترين سستى و اهمال، بزرگترين زيان ها و خسارات را به بار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لذا امام عليه‌السَّلام هنگامى كه مالك اشتر را به عنوان فرمانده فرستاد، خطاب به دو نفر از سران لشكرش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نصر و شريح ابن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امرت عليكما و على من فى حيزكما مالك ابن الحارث الاشتر، فاسمعاله و اطيعا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واجعلاه درعا و مجنا</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و بر آنان كه زير فرمان شما هستند امير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 دهيد و مطيع او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زره و سپر خويش ‍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فرمانده متعهد، مكتبى و لايق باشد هر فرمانى صادر كند و هر برنامه اى بريزد مطابق دستور اسلام و براى مصالح كشور است، نافرمانى، تخلف و سرپيچى در چنين مساءله كندى در كارها و برنامه ها ايجاد و در نتيجه لطمه به اسلام و ضربه به كشور خواهد بود، كه اين خيانت بزرگ و غير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امت خمينى كبير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فرماندهان لازم است و تخلف از آن جرم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زيرا پيامد و زيان ناشى از سرپيچى و عدم اطاعت از دستور فرمانده، متوجه كشور و جامعه است كه جرمى بزرگ و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حضرت امام، در نامه اى كه به نماينده اش در سپاه پاسداران انقلاب اسلامى ايران، مى فرستد به اين مطلب تاءكيد مى نمايد و مخالفت و عدم اطاعت از فرماندهان را داراى مسووليت شرعى مى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كل سپاه در جمهورى اسلامى ايران يک وظيفه شرعى الهى است كه تخلف از آن علاوه بر تعقيب قانونى مسووليت شرعى دارد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در صدر اسلام مسلمين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گرديدند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شكست مواجه شدند، رمز پيروزى و شكست شان در پيروى 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نافرمانى از مقام رهبرى و فرمانده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مى رساند كه پيروى و اطاعت از فرمان فرمانده چه اندازه نقش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پيامد نافرمانى از فرمانده</w:t>
      </w:r>
    </w:p>
    <w:p>
      <w:pPr>
        <w:pStyle w:val="BookText"/>
        <w:rPr/>
      </w:pPr>
      <w:r>
        <w:rPr>
          <w:rFonts w:ascii="IRNazanin" w:hAnsi="IRNazanin" w:eastAsia="IRNazanin"/>
          <w:color w:val="111111"/>
          <w:sz w:val="28"/>
          <w:sz w:val="28"/>
          <w:szCs w:val="28"/>
          <w:rtl w:val="true"/>
          <w:lang w:bidi="fa-IR"/>
        </w:rPr>
        <w:t xml:space="preserve">با مختصر توضيحى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روشن است كه عدم اطاعت از فرمانده پيامدهاى زيانبخش و جبران ناپذير را به دنبال دارد، و در اين صورت بايد در انتظار عواقب تاريک، سياه و ذلت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 يا بخشى از شكست ها، يا نرسيدن به هدف و پيروزى در اثر عدم فرمانبردارى و سرپيچى از دستور فرمانده است، كه شواهد بسيار و نمونه زياد از جنگ هايى كه در جهان صورت گرفته سراغ داريم كه چون در اين زمينه امام عليه‌السَّلام شكوه ها و درد دل ها دارد، به سخنان آن حضرت بسنده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اخبار پى در پى به امام عليه‌السلام مى رسيد كه ياران معاويه بر شهرها مسلط شده اند و لشكريان امام از رفتن به جهاد سرباز مى زند و با راى امام عليه‌السَّلام مخالفت مى نمودند، امام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و الله لاظن ان هولا القوم سيد لون منكم باجتماعهم على باطلهم و تفرقكم عن حقكم و بمعصيتكم امامكم فى الحق و طاعتهم امامهم فى الباطل و بادائهم الامانه الى صاحبهم و خيانتكم، و بصلاحهم فى بلادهم و فساد كم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سوگند به خدا مى دانستم اينها به زودى بر شما مسلط خواهند شد، زيرا آنان در يارى از باطل شان متحدند، و شما در راه حق متفرقيد، شما به نافرمانى از پيشواى خود در مسير حق برخاسته ايد ولى آنها در باطل خود از پيشواى خويش اطاعت مى كنند، آنها نسبت به رهبر خود اداى امانت مى كنند و شما خيانت، آنها در شهرهاى خود به اصلاح مشغولند و شما به فساد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در اين خطبه با در نظر گرفتن خصوصيات تشكل اجتماعى پيروزى دشمن خود را به طور دقيق پيش بينى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هدف گيرى باطلى كه به دنبالش افتاده اند، اجتماع و تشكل دارند، در صورتى كه شما با اينكه هدف و منطق حقى را در پيش داريد، پراكنده و گسيخته از يكديگر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پيشواى خود را با اينكه هدفى باطل و ضد حق دارد، اطاعت مى كنند و با اين اطاعت زمينه مديريت تشكلى او را فراهم مى آورند، شما پيشواى خود را با اينكه هدف و منطق حقى را دنبال مى كند نافرمانى نموده و از مديريت او تمرد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برابر پيشواى خود عمل به تعهد مى تمايند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تعهد با او تعهد براى تقويت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در برابر پيشواى تان كه انسان شايسته است و هدفش حق و تعهد با او تقويت اصول عالى انسانيت است، تعهد را مى شكنيد و خيانت مى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هدفى وقيح و با آن پيشواى بيشرم دست به تنظيم و اصلاح شهرها و محيط زندگى شان برده و تكاپو مى كنند، شما با آن هدف عالى و با اين پيشواى حق و حق پرست، دست به افساد و ويرانگرى شهر و محيط زندگى تان برده و كار شكنى و اخلال گرى به راه مى اندازيد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دو هزار از سربازان معاويه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التمره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كوفه است رسيدند، فرماندار آن محل جريان را به امام گزارش داد، امام مردم را دعوت به رفتن در جنگ و جهاد نمود بعد كه مردم از رفتن سر پيچى نمودند، حضرت بزرگان آنها را خواست و از آنها براى بسيج نيروى رزمنده استمداد جست، كه با تلاش آنها تنها حدود سيصد نفر براى رفتن به جبهه آماده شدند، و حضرت از اين عدم استقبال شان از شركت در جنگ و جهاد با دشمنان خدا و دشمنان خودشان ناراحت شد و در همان حال ناراحتى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لايطيع اذا امرت و لا يجيب اذا دعوت لا ابالكم ما تنظرون بنصركم ربكم اما دين يجمعكم و لا حميه تحمشكم اقوم فيكم مستصرخا و اناديكم متغوثا فلا تسمعون لى قولا و لا تطيعون لى امرا حتى تكشف الامور عن عواقب المسائه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گرفتار مردمى شده ام كه هرگاه فرمانشان دهم اطاعت نمى كنند، و چون دعوتشان نمايم اجابت نمى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بى 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پروردگارتان منتظر چه هستيد؟ آيا دين نداريد كه شما را گرد آورد؟ و يا غيرتى كه شما را به خشم وادارد؟</w:t>
      </w:r>
    </w:p>
    <w:p>
      <w:pPr>
        <w:pStyle w:val="BookText"/>
        <w:rPr/>
      </w:pPr>
      <w:r>
        <w:rPr>
          <w:rFonts w:ascii="IRNazanin" w:hAnsi="IRNazanin" w:eastAsia="IRNazanin"/>
          <w:color w:val="111111"/>
          <w:sz w:val="28"/>
          <w:sz w:val="28"/>
          <w:szCs w:val="28"/>
          <w:rtl w:val="true"/>
          <w:lang w:bidi="fa-IR"/>
        </w:rPr>
        <w:t>در ميان شما به پا خاسته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فرياد مى كشم و از شما يارى مى طلبم سخن من را نمى شنويد و از دستورم اطاعت نمى نمائيد تا چهره واقعى كارهاى بد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خطبه ديگرى مى بينيم كه امام سهل انگارى و نافرمانى لشكريانش ‍ را در جنگ با معاويه توبيخ و سرزنش و مانند خطبه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پيش بينى مى نمايد كه لشكريان باطل بر شما غالب و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جهت اينكه آنها بر حق مى باشند بلكه به خاطر اينكه آنها در راه منحرف شان مطيع و فرمانبر فرمانده شان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الذى نفسى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ليظهررن هولاء القوم عليكم ليس لانهم اولى بالحق منكم و لكن لاسراعهم الى باطل صاحبهم و ابطائكم عن 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اينكه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لكانى بكم فيما اخال ان لوحمس الوعى و حمى الضراب قد انفرجتم عن ابن ابى طالب انفراج المراه عن قبلها</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سوگند به خدايى كه جانم در دست قدرت او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شما پيروز مى شوند، اما نه اينكه آنها در حق از شما پيشى دارند، بلكه براى آنكه آنها در راه باطلى كه زمامدارشان مى رود سريع و كوشانيد در حالى كه شما در برابر حق من كند و سست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شما را چنين مى بينم كه اگر جنگ سخت درگير شود و آتش ‍ آن زبانه كشد از گرد فرزند ابوطالب جدا مى شويد همانند جدا شدن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زائيدن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خويش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سپاه على عليه‌السّلام نزديك پيروزى بود، بر اثر مكر و حيله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نيزه نمودن كه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جنگ بدبخت و ريشه كن شديم، عزيزان ما از بين رفت، خانه هاى ما خراب شد، زندگى ما فلج گرديد،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بيائيد صلح نمائيم و از برادر كشى دست بكشيم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ما حاكم باشد، به اين نيرنگ بيشتر لشكريان امام هم فريب خوردند و به صلح راضى شدند و تن به سازش دادند، امام عليه‌السَّلام هر قدر اصرار فرمود كه صلح به ضرر و زيان ما است و راه چاره و صلاح تنها ادامه جنگ و مبارزه است نپذيرفتند و آمدند به امام گفتند اگر دستور ندهى و فرمان صادر نكنى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كند و دست از جنگ بكشد خودت را نابود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مجبور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پيشروى و ادامه دادن به جنگ باز دارد و فراخواند، و حكم حكمين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و 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يكى از لشكريان با حالت تحير از امام پرسيد كه اول ما را از قضاوت حكمين نهى كردى و بعد پذيرفتى، كدام به نفع ما بود؟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ترك العقده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والله لوانى حين امرتكم بما امرتكم به حملتكم على المكروه الذى يجعل الله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استقمتم هديتكم، و ان اعوججتم قومتكم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ابيتم تداركتكم لكانت الوثقى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جزاى كسانى است كه بيعت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پيمان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هنگامى كه شما را دستور به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لشكر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شما را وادار به كارى كردم كه خوشايندتان نبود، ولى خداوند خيرتان را در آن قرار داده بود، </w:t>
      </w:r>
    </w:p>
    <w:p>
      <w:pPr>
        <w:pStyle w:val="BookText"/>
        <w:rPr/>
      </w:pPr>
      <w:r>
        <w:rPr>
          <w:rFonts w:ascii="IRNazanin" w:hAnsi="IRNazanin" w:eastAsia="IRNazanin"/>
          <w:color w:val="111111"/>
          <w:sz w:val="28"/>
          <w:sz w:val="28"/>
          <w:szCs w:val="28"/>
          <w:rtl w:val="true"/>
          <w:lang w:bidi="fa-IR"/>
        </w:rPr>
        <w:t>اگر شما در برابر اين دستور تسليم شده بوديد، به هنگامى كه در مسير حق گام بر مى داشتيد رهبرتان بودم، و اگر منحرف مى شديد شما را به راه باز مى گردانيدم و اگر خوددارى مى كرديد كسانى را به جاى شما مى گماردم، و به هر حال براى من اطمينان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علت شكست، سبب عدم پيروزى لشكريان حق و عامل جراءت پيدا كردن دشمن را، سرپيچى از دستور رهبر و سستى در عمل و ميدان جنگ، بيان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لولم تتخاذلوا عن نصر الحق، و لم تهنوا عن توهين الباطل لم يطمع فيكم من ليس مثلكم و لم يقومن قوى عليكم لكنكم تهتم متاه بنى اسرائيل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حمايت يكديگر در يارى حق بر نمى داشتيد و براى تضعيف و زبون ساختن باطل سستى نمى كرديد، هيچگاه آنان كه در پايه شما نيستند در نابودى شما طمع نمى ورزيدند، و هيچ نيرومندى بر شما قدرت پيدا نمى كرد، اما همچون بنى اسرائيل در حيرت و سرگردانى قرار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لشكريانش فشار آوردند كه داورى دو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بپذيرد،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انه لم يزل امرى معكم على ما احب حتى نهكتكم الحرب،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اخذت منكم و تركت و هى لعدوكم انهك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وضع من و شما آن طور بود كه من دوست مى داشتم، تا آنگاه كه نبرد شما را خسته و درهم كوفته ساخت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مى كنم كه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جمعى را باقى گذاشت،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براى دشمنانتان كوبنده و خستگى آفرين 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هميشه در جنگ طبق ميلم اطاعت مى نموديد، چنانچه اين بار فرمانبردارى نكرديد، در حالى كه اگر قبول مى كرديد حتما پيروز بوديد و به علاوه جنگ به دشمن بيشتر صدمه، زيان و خسارت وارد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در جنگ با معاويه از فرمان آن حضرت سر پيچى مى كنند، به پيشگاه باررى تعالى چنين شكوه،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ايما عبد من عبادك سمع مقالتنا العادله غير الجائره، و المصلحه غير المفسده فى الدين و الدنيا فابى بعد سمعه لها الا النكوص عن نصرتك و البطاء عن اعزاز دينك، فانا نستشهدك عليه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بندگانت كه سخن عادلانه و اصلاح كننده و بدون مفسده ما را در دين و دنيا بشنود ولى پس از شنيدن از يارى آئين تو و اعراز دينت سر باز زند و پشت كند، ما تو را بر ضد او به شهادت مى طلبيم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مواردى كه قلب آكنده از درد اميرالمؤ منين على عليه‌السَّلام به جهت نافرمانى پيروانش به فرياد آمده، زمانى است كه لشكريان معاويه به تاراج و غارت اموال و اذيت و آزار اهالى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و ياران آن حضرت بى تفاوت و سرگرم كارهاى روزمره خود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بلغه اغاره اصحاب معاويه على الانبار فخرج بنفسه ما شيا حتى اتى النخليه، فادركه الناس، وقالوا يا امير المومنين نحن نكفيكهم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تكفوننى انفسكم فكيف تكفوننى غيركم؟ ان كانت الرعايا قبلى لتشكو حيف رعاتها فانى اليوم لا شكو حيف رعيتى كاننى المقودوهم القاده، او النوزوع و هم الوزعه</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خبر حمله ياران معاويه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كردن آنجا را شنيد شخصا پياده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منزلگاهى در نزديكى كوفه حركت كرد، مردم خود را به او رساندند، و عرض كردند، اى اميرمؤ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جاى تو از عهده آنان بر خواهيم آمد، امام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از عهده مشكلات خودتان بر نمى آئيد چگونه مشكل ديگران را از من دفع مى كنيد؟ اگر رعاياى پيشين از ستم فرمانروايان خود شكايت داشتند من امروز از ستم رعيتم شكايت دارم گويا من پيروم و آنها زمامدار، من فرمانبر و محكومم و آنها فرمانده و حاكم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كلمات امام عليه‌السَّلام چنين به دست مى آيد، بزرگترين عامل كه سبب عدم موفقيت، شكست و عقب نشينى آن حضرت در بعضى جنگ ها گرديد و باعث ضربه و لطمه وارد شدن به اسلام و حكومت عدل على عليه‌السَّلام شد، نافرمانى، سرپيچى و تخلف لشكريان و سربازان از دستور وى لوده است و گرنه على عليه‌السَّلام كسى نبود كه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مديريت، تدبير، شيوه زمامدارى و رهبرى، رفتارش با ملت و در فنون نظامى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عيب مشاهده كرد، يا با اشكال در نحو حكومتش برخورد كه نظالمش نمونه و حكومت كردنش الگو بود</w:t>
      </w:r>
      <w:r>
        <w:rPr>
          <w:rFonts w:eastAsia="IRNazanin" w:cs="IRNazanin"/>
          <w:color w:val="111111"/>
          <w:sz w:val="28"/>
          <w:szCs w:val="28"/>
          <w:rtl w:val="true"/>
          <w:lang w:bidi="fa-IR"/>
        </w:rPr>
        <w:t xml:space="preserve">. </w:t>
      </w:r>
      <w:bookmarkStart w:id="61" w:name="pg18802_204485"/>
    </w:p>
    <w:p>
      <w:pPr>
        <w:pStyle w:val="Heading2"/>
        <w:numPr>
          <w:ilvl w:val="1"/>
          <w:numId w:val="1"/>
        </w:numPr>
        <w:rPr/>
      </w:pPr>
      <w:bookmarkStart w:id="62" w:name="__RefHeading___Toc13783581_1280447820"/>
      <w:bookmarkStart w:id="63" w:name="_Toc21"/>
      <w:bookmarkEnd w:id="61"/>
      <w:bookmarkEnd w:id="62"/>
      <w:r>
        <w:rPr>
          <w:rtl w:val="true"/>
        </w:rPr>
        <w:t>حفظ اسرار نظامى</w:t>
      </w:r>
      <w:bookmarkEnd w:id="63"/>
    </w:p>
    <w:p>
      <w:pPr>
        <w:pStyle w:val="BookText"/>
        <w:rPr/>
      </w:pPr>
      <w:r>
        <w:rPr>
          <w:rFonts w:ascii="IRNazanin" w:hAnsi="IRNazanin" w:eastAsia="IRNazanin"/>
          <w:color w:val="111111"/>
          <w:sz w:val="28"/>
          <w:sz w:val="28"/>
          <w:szCs w:val="28"/>
          <w:rtl w:val="true"/>
          <w:lang w:bidi="fa-IR"/>
        </w:rPr>
        <w:t xml:space="preserve">يكى از مسائلى كه در مساءله نظامى عموما و در ميدان يا زمان جنگ خصوصا رعايت آن بسيار ضرورى، لازم و حياتى است، و رعايت نكردن يا سهل انگارى در آن فاجعه آفرين و پيامدش مواجه شدن با شكست هاى جبران ناپذير خواهد بود،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اسرار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حفظ اسرار نظامى هميشه دشمن در حال تحير و سر در گمى واداشته مى شود و قدرت تصميم گرفتن از وى سلب مى گردد، زيرا نقشه درست و حسابى هنگامى طرح ريزى مى شود كه قدرت نظامى، تجهيزات، مقدار و نوع سلاح، توان رزمى، كميت و كيفيت و روحيه نيروى دشمن، خصوصيات و ويژگيهاى شان را بداند، و بر همان اساس نقشه بكشد و اقدام و عمل شود، و در اين صورت است كه اميد رسيدن به هدف، از پا در آوردن دشمن و به ارمغان آوردن پيروزى بسيار زياد است، اما با برنامه ريزيى كوركورانه و بى اطلاع از نيروى دشمن، اميد پيروزى و حتى اميد واررد ساختن ضربات كوينده بسيار اندك و ناچيز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مشاهده مى گردد كه در طول تاريخ كشورهائى كه با هم در حال مخالفت، يا جنگ، يا رقابت تسليحاتى و نظامى بوده، سعى و تلاش ‍ مى كرده اند كه به هر وسيله اى ممكن، اسرار و قدرت نظامى طرفش را به دست آورد، و چه بسا كه براى اين كار ساليان دراز بزنامه ريزى مى نموده اند تا فردى نظامى رده اى بالاى كشور طرف را بخرد تا از وى اسرار نظامى دريافت، يا مهره سازى و عامل نفوذى بفرستد تا پس از مدت ها به اين هدف نائل و از خصوصيات نظامى رقيب يا دشمن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اكثر جنگ ها يكى از </w:t>
      </w:r>
    </w:p>
    <w:p>
      <w:pPr>
        <w:pStyle w:val="BookText"/>
        <w:rPr/>
      </w:pPr>
      <w:r>
        <w:rPr>
          <w:rFonts w:ascii="IRNazanin" w:hAnsi="IRNazanin" w:eastAsia="IRNazanin"/>
          <w:color w:val="111111"/>
          <w:sz w:val="28"/>
          <w:sz w:val="28"/>
          <w:szCs w:val="28"/>
          <w:rtl w:val="true"/>
          <w:lang w:bidi="fa-IR"/>
        </w:rPr>
        <w:t>عامل هاى بسيار مؤ ثر در شكست يا پيروزى، داشتن مهره هاى جاسوس و گزارش گر از نقشه ها و طرح هاى يكى براى ديگرى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يكى از سبب هايى كه مصر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سوم اعراب و اسرائيل شكست خورد، خريدن اسرائيل يكى از افسران عالى رتبه مصرى را مى باشد كه نقشه جنگ، زمان حمله و محل تجهيزات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را به اسرائيل گزارش داد، كه اسرائيل قبل از اقدام مصر نيروى آماده و تجهيزات مصر را درجا از بين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به فرماندهان لشكرش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رازى را از شما نمى پوشم و مخفى نمى دارم مگر در زمان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 لكم عندى ان لا احتجز دونكم سرا الا فى حرب و لا اطوى دونكم امرا الا فى حكم</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من اين است كه جز اسرار جنگى؛ هيچ سرى را از شما پنهان نسازم و در امورى كه پيش مى آيد جز حكم الهى كارى بدون مشورت شما انجام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بنا شود، از اسرار جنگ همه اطلاع داشته باشند ديگر نمى توان از خطر دشمن در امان بود، چنانچه اگر بخواهد بر دشمن هجوم و يورش برد و قبل از هجوم همه كيفيت و زمان حكله را بدانند دشمن آمادگى مى گيرد، يا اگر موضوع حمله را اطلاع داشته باشند دشمن نيروهايش را به همان نقطه متمركز مى كند، يا اگر تصميم بگيرد حمله هوائى يا دريائى نمايند و دشمن از آن مطلع گردد، اسلحه هاى ضد هوائى يا قايق و ناوهاى جنگى خويش را آماده مى كند و مانع موفقيت و پيشرفتش مى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جنگ هاى پارتيزانى و چريكى اگر پيش از شروع عمليات سر و صدا راه اندازد، دشمن را بيدار و هوشيار مى كند و نمى تواند ضربه اساسى به </w:t>
      </w:r>
    </w:p>
    <w:p>
      <w:pPr>
        <w:pStyle w:val="BookText"/>
        <w:rPr/>
      </w:pPr>
      <w:r>
        <w:rPr>
          <w:rFonts w:ascii="IRNazanin" w:hAnsi="IRNazanin" w:eastAsia="IRNazanin"/>
          <w:color w:val="111111"/>
          <w:sz w:val="28"/>
          <w:sz w:val="28"/>
          <w:szCs w:val="28"/>
          <w:rtl w:val="true"/>
          <w:lang w:bidi="fa-IR"/>
        </w:rPr>
        <w:t>دشمن وارد سازد و به هدفش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سر و صدا راه انداختن با عمليات پارتيزانى مغايرت دارد چون بناى جنگ پارتيزانى بر غافل گير كردن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بزرگترين راز موفقيت نظامى چه در دفاع و چه در تهاجم، چه در جنگ هاى منظم و به اصطلاح كلاسيك و چه در جنگ هاى چريكى و پارتيزانى، حفظ اسرار نظامى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عليه‌السلام در جمله اى ضمن اهميت دادن به دور انديشى و احتياط، به حفظ رازها سفارش مى 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بالحزم باجاله الراى، و الراى بتحصين الاسرار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پيروزى در پرتو تدبير و احتياط است، و تدبير و احتياط به تفكر است، و تفكر صحيح به نگهدارى اسرار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بزرگترین قهرمانى هايى كه اعراب در جنگ هاى با اسرائيل از خود نشان دادند، در 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مصر و سوريه مشتركا بر اسرائيل هجوم كردند و ضربه اى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مهمترين عملى كه پيش از جنگ نشان دادند كه مى توان آن را يكى از نيرومندترين سبب پيروزى شان شمرد، اين بود كه توانستند اسرار نظامى شان را حفظ و حتى نگذاريد از حمله شان اطلاع يابند، و به گونه اى عمل نمودند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قويترين تشكيلات جاسوسى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هاى دروغ داده بود، و شيوه شان چنين بود كه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جنگ و حمله را بسيار زير كانه آماده كردند و قريب شروع جنگ، نقل و انتقالات و جابجائى نيروها را تحت عنوان، اقدامات مانور بزرگ مشترك كيان مصر و سوريه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عين حالى كه سربازان و افسران احتياط را فراخواندند، براى غافل نگه داشتن دشمن،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ساعت قبل از شروع جنگ </w:t>
      </w:r>
    </w:p>
    <w:p>
      <w:pPr>
        <w:pStyle w:val="BookText"/>
        <w:rPr/>
      </w:pPr>
      <w:r>
        <w:rPr>
          <w:rFonts w:ascii="Amiri" w:hAnsi="Amiri" w:eastAsia="Amiri" w:cs="Amiri"/>
          <w:color w:val="111111"/>
          <w:sz w:val="28"/>
          <w:sz w:val="28"/>
          <w:szCs w:val="28"/>
          <w:rtl w:val="true"/>
          <w:lang w:bidi="ar-SA"/>
        </w:rPr>
        <w:t>اقدام به مرخصى بيست هزار سرباز نمودند، كه دشمن صد در صد خاطر جمع شد</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و بعد جنگ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و سياستمدار آمريكا ناچار به اعتراف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ما را غافلگير كرد كه مورد انتظار مانبود و هيچ دولت خارجى ما را از هيچ برنامه مشخصى براى هيچ هجومى از طرف عرب با خبر نكرده بود</w:t>
      </w:r>
      <w:r>
        <w:rPr>
          <w:rFonts w:eastAsia="IRNazanin" w:cs="IRNazanin"/>
          <w:color w:val="111111"/>
          <w:sz w:val="28"/>
          <w:szCs w:val="28"/>
          <w:rtl w:val="true"/>
          <w:lang w:bidi="fa-IR"/>
        </w:rPr>
        <w:t xml:space="preserve">. </w:t>
      </w:r>
      <w:r>
        <w:rPr>
          <w:rStyle w:val="FootnoteAnchor"/>
          <w:rtl w:val="true"/>
        </w:rPr>
        <w:footnoteReference w:id="94"/>
      </w:r>
      <w:bookmarkStart w:id="64" w:name="pg18802_204489"/>
    </w:p>
    <w:p>
      <w:pPr>
        <w:pStyle w:val="Heading2"/>
        <w:numPr>
          <w:ilvl w:val="1"/>
          <w:numId w:val="1"/>
        </w:numPr>
        <w:rPr/>
      </w:pPr>
      <w:bookmarkStart w:id="65" w:name="__RefHeading___Toc13783583_1280447820"/>
      <w:bookmarkStart w:id="66" w:name="_Toc22"/>
      <w:bookmarkEnd w:id="64"/>
      <w:bookmarkEnd w:id="65"/>
      <w:r>
        <w:rPr>
          <w:rtl w:val="true"/>
        </w:rPr>
        <w:t>روحيه شهادت طلبى</w:t>
      </w:r>
      <w:bookmarkEnd w:id="66"/>
    </w:p>
    <w:p>
      <w:pPr>
        <w:pStyle w:val="BookText"/>
        <w:rPr/>
      </w:pPr>
      <w:r>
        <w:rPr>
          <w:rFonts w:ascii="IRNazanin" w:hAnsi="IRNazanin" w:eastAsia="IRNazanin"/>
          <w:color w:val="111111"/>
          <w:sz w:val="28"/>
          <w:sz w:val="28"/>
          <w:szCs w:val="28"/>
          <w:rtl w:val="true"/>
          <w:lang w:bidi="fa-IR"/>
        </w:rPr>
        <w:t>در جهان آنچه اناجم و صورت مى پذيرفت روى اسباب و عوامل دور مى زند، و انسانى هم كه مى خواهد در ميدان جنگ و صحنه نبرد گام نهد و شركت جويد، اگر بخواهد موفق، فاتح و پيروز از ميدان بيرون آيد، ضمن اينكه عقيده به امدادهاى غيبى الهى داريم كه در جايش بحث خواهد شد، نياز به ابزار جنگ و اسباب پيروزى دارد كه مى توان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رزم، سلاح مدرن و پيشرفته، فرماندهى لايق و نقشه دقيق، ايمان به جنگ و حل كردن مساءله مرگ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روحيه شهادت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مجاهد فى سبيل الله و سرباز فداكار در راه خدا كه هر دقيقه و هر ثانيه در چند قدمى مرگ مى رود، حل كردن مساءله مرگ، بسيار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حل كردن مساءله مرگ و برخوردار بودن از روحيه شهادت طلبى است كه مى تواند چون كوه استوار، ثابت و مقاوم باشد، كه اگر همه زمين را لشكر و سپاه بگيرد، و از تمام جوانب تير و شمشير ببارد، دست از هدف و مبارزه نكشد، زيرا او مرگ را فانى شدن و از بين رفتن نمى داند و معتقد است مرگ آغاز زندگى جاودانه و حيات ابدى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بهترين مردن مى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از مرگ بترسد و هنوز برايش مردن يك مسأله لاينحل باقى باشد، تا وقتى كوشش و تلاش مى نمايد، مى رزمد و مى جنگد، كه مرگ را مجسم نبيند و كشته شدن را در چند قدمى مشاهده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را قطعى يافت و كشته شدن را حتمى دانست، تن به همه چيز خواهد داد و از همه كس و همه چيز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على عليه‌السَّلام ، گاهى افرادى از لشكريانش را به خاطر بيم و هراس از مرگ، مذمت و سرزنش، و گاهى از نترسى خويش براى آنها </w:t>
      </w:r>
    </w:p>
    <w:p>
      <w:pPr>
        <w:pStyle w:val="BookText"/>
        <w:rPr/>
      </w:pPr>
      <w:r>
        <w:rPr>
          <w:rFonts w:ascii="IRNazanin" w:hAnsi="IRNazanin" w:eastAsia="IRNazanin"/>
          <w:color w:val="111111"/>
          <w:sz w:val="28"/>
          <w:sz w:val="28"/>
          <w:szCs w:val="28"/>
          <w:rtl w:val="true"/>
          <w:lang w:bidi="fa-IR"/>
        </w:rPr>
        <w:t>سخن مى گويد، و گاهى عشق به شهادت را مطرح مى نمايد، تا روحيه نترسيدن از مرگ را در آنها زنده و به وجود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دعوتكم الى جهاد عدوكم دارت اعينكم كانكم من الموت فى غمره و من الذهول فى سكره يرتج عليكم حوارى فتعمهون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هرگاه شما را به جهاد با دشمن دعوت مى كنم چشم تان از ترس در جام ديده دور مى زند، گويا ترس از مرگ عقل تان را ربوده، و همچون مستانى كه قادر به پاسخ نيستند، از خود بى خود شدهه و سرگردان گشته ايد و گويا عقل هاى خود را از دست داده ايد، و درك نمى كنيد، من هرگز به شما اعتماد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جنگ و آغاز حمله تاخير افتاد، عده اى گمان كردند امام عليه‌السَّلام در جنگيدن كندى و اهمال مى نمايد و لذا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قولكم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 ذلك كراهيه الموت؟ فوالله ما ابالى دخلت الى الموت، او خرج الموت الى</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اما اينكه مى گوئيد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مرگ است؟ به خدا سوگند باك ندارم من به سوى مرگ بروم يا او به سوى من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جنگ صفين پس از باز گو نمودن رموز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و خرسند باشيد و از اعماق دل و با طيب نفس راضى شويد كه در ميدان جنگ كشته و در راه خدا شهيد گرديد و روح از بدن تان خارج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طيبوا عن انفسكم نفسا، و امشوا الى الموت مشيا سجحا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از شهادت خوشحال باشيد و به آسانى از آن استقبال كنيد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لشكريان معاويه به اطراف عراق هجوم آوردند و به ملت ظلم و ستم روا مى داشتند، حضرت مردم را جمع و آنها را به شركت در جهاد و دفاع دعوت نمود كه اول سكوت نمودند، و پس از سرزنش حضرت برخى بهانه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خودت شركت جويى آماده ايم با توبه جنگ </w:t>
      </w:r>
    </w:p>
    <w:p>
      <w:pPr>
        <w:pStyle w:val="BookText"/>
        <w:rPr/>
      </w:pPr>
      <w:r>
        <w:rPr>
          <w:rFonts w:ascii="IRNazanin" w:hAnsi="IRNazanin" w:eastAsia="IRNazanin"/>
          <w:color w:val="111111"/>
          <w:sz w:val="28"/>
          <w:sz w:val="28"/>
          <w:szCs w:val="28"/>
          <w:rtl w:val="true"/>
          <w:lang w:bidi="fa-IR"/>
        </w:rPr>
        <w:t>برويم و اگر خودت بمانى ما نيز نمى رويم، كه حضرت فرمود به جهت رسيدگى به مشكلات ملت و پاسدارى از اصل نظام، تشخيص ‍ داده ام من در اينجا باشم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خيال نكنيد به جهت ترس از مردن است كه به جنگ نمى روم كه على به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تلاش و فعاليت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لولا رجائى الشهاده عند لقائى العدو لوقد حم لى لقاوه لقربت ركابى ثم شخصت عنكم فلا اطلبكم ما اختلف جنوب و شمال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 شهادت به هنگام برخورد با دشمن نداشتم اگر چنين سعادتى نصيب من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مركب خويش سوار مى شدم و از شما فاصله مى گرفتم و مادام كه نسيم ها به سوى شمال و جنوب در حركتند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سرراغ شما نمى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ديگرى از كلماتش كه در ميدان جنگ ايراد گرديد، پس از بازگو نمودن مطالب سودمند و مفيد پيرامون تاكتيك هاى جنگ، سخن از نهايت عشق و علاقه اش به شهادت و كشته شدن در راه خدا را اين گونه ابراز و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اكرم القتل، و الذى نفس ابن ابيطالب بيده لالف ضربه بالسيف اهون على من ميته على الفراش فى غير طاعه الله </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بهترين مرگ ها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به آن كس كه جان فرزند ابوطالب در اختيار او است، هزار ضربه شمشير بر من آسان تر است تا مرگ در بستر در غير طاعت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نامه اى به عبدالله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فرماندارش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به شهادت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مصر مى نويسد، و پس از طلب آمرزش براى آن مرحوم، از ملت شكوه نموده، انگيزه اى همراهى با آنها بيان مى فرمايد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لولا طمعى عند لقائى عدوى فى الشهاده و توطينى نفسى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المنيه لا حببت ان لا ابقى مع هولاء يوما واحدا و لا التقى بهم ابدا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خدا سوگند اگر علاقه من به هنگام پيكار با دشمن در شعادت نبود و خود راه را براى مرگ در راه خدا آماده نساخته بودم، دوست مى داشتم حتى يک روز با اين مردم روبرو نشوم و هرگز آنها را ملاقات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از اين سخنان امام عليه‌السَّلام فهميده مى شود، تجربه نيز ثابت كرده هر اندازه كه مسأله مرگ و خوف مردن از دل رزمندگان زايل شده باشد، به همان ميزان در جنگ پيروز و به هدف خواهند رسيد، زيرا بى تحركى و سرعت عمل نشان ندادن در ميدان جنگ بيشتر ناشى از ترس ‍از مرگ و مولود احتياط كارهاى بيش از حد جهت دور نگاه داشتن جانش از خطرات مى باشد، چون اگر ترس از مرگ بر او حاكم نباشد، چرا تلاش نكند، قهرمانى ها نيافريند و پيروزى به ارمغان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بزرگترين صفت فرد مؤمن، ثبات، ايستادگى و پاى بندى اش ‍ نسبت به هدف است كه امام صادق عليه‌السَّلام چنين بيان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المومن اشد من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الحديد اذا دخل النار لان، و ان المومن لوقتل و نشر، ثم قتل لم يتغير قلبه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شخص مؤمن از آهن سخت و به اصطلاح از آهن آب ديده محكم تر و مقاوم تر است، زيرا هنگامى كه آهن را ميان آتش قرار دهى آب و نرم مى گردد ولى مؤمن اگر كشته شود و زنده گردد و دوباره به قتل برسد، قلبش ‍ تغيير نمى كند و از معتقدات و اهدافش دست بر نمى دارد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هر ملتى كه در جنگ مساءله مرگ براى شان حل گرديد و از جان گذشتند، مى توانند به پيروزى، سعادت و آقائى برسند، در جنگ رمضان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مصر و سوريه توانستند ضربه اى حسابى به اسرائيل بزنند و طبق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يونايتدپرس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ارزيابى و محاسباتى كه مقامات نظامى آمريكا كرده اند، زيانهاى اوليه اسرائيل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حدود هزار تانك، دويست هواپيما و در حدود هشت تا هزار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و زخمى بوده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اين خسارات و زيانها ميسور و ممكن نبود مگر با آن فداكارى و از خود گذشتگى كه نيروهاى مصر و سوريه نشان دادند و مساءله مرگ را حل نموند چنانچه خود دشمن به اين نساله اعتراف نموده 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كيپور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نفر اسرائيلى دولتى نوشته چنين تعريف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مصرى ها، على الخصوص در روزهاى اول و دوم جنگ خودشان را به سوى تانک هاى ما پرتاب مى كردند و با تلاش فراوان به آن آويزان شده و مى كوشيدند سوار آن شده و آن را يه تصرف در آوردند ما كه يک از يک طرف اين مناظر بهت آور را مى ديديم و از طرف ديگر چشم مان به تپه هاى گوشتى كه از اجساد كشتگان دو طرف به وجود آمده بود مى افتاد، از شدت ترس به حالت اشخاص شل مى افتاديم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امام عليه‌السَّلام هم اينگونه از خود گذشتگى را به كوفيان توصيه مى فرمود، كه الان ما بايد بياموزيم و به آن اهميت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فارسى هم اين معنى آمده كه انسان آزاد هنگامى ميان زيستن با ذلت و مرگ شرافتمندانه قرار قرار مى گيرد، و بايد مرگ را با آغوش باز استقبال نمايد، چنانچه فردوسى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مرگ بهتر از اين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سالار باشم كنم بندگى</w:t>
      </w:r>
    </w:p>
    <w:p>
      <w:pPr>
        <w:pStyle w:val="BookText"/>
        <w:rPr/>
      </w:pPr>
      <w:r>
        <w:rPr>
          <w:rFonts w:ascii="IRNazanin" w:hAnsi="IRNazanin" w:eastAsia="IRNazanin"/>
          <w:color w:val="111111"/>
          <w:sz w:val="28"/>
          <w:sz w:val="28"/>
          <w:szCs w:val="28"/>
          <w:rtl w:val="true"/>
          <w:lang w:bidi="fa-IR"/>
        </w:rPr>
        <w:t xml:space="preserve">همان مرگ خوش تر به نام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زيستن با هراس و گزند</w:t>
      </w:r>
    </w:p>
    <w:p>
      <w:pPr>
        <w:pStyle w:val="BookText"/>
        <w:rPr/>
      </w:pPr>
      <w:r>
        <w:rPr>
          <w:rFonts w:ascii="IRNazanin" w:hAnsi="IRNazanin" w:eastAsia="IRNazanin"/>
          <w:color w:val="111111"/>
          <w:sz w:val="28"/>
          <w:sz w:val="28"/>
          <w:szCs w:val="28"/>
          <w:rtl w:val="true"/>
          <w:lang w:bidi="fa-IR"/>
        </w:rPr>
        <w:t>يا اينكه شاعر ديگرى مى 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زندگى آخرسرآيدبندگى دركار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گرشرط باشد زندگى دركارنيست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ياحقارت گربباردبرسرت باران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آسمانراگوبروبارندگى دركارنيست </w:t>
      </w:r>
      <w:bookmarkStart w:id="67" w:name="pg18802_204495"/>
    </w:p>
    <w:p>
      <w:pPr>
        <w:pStyle w:val="Heading2"/>
        <w:numPr>
          <w:ilvl w:val="1"/>
          <w:numId w:val="1"/>
        </w:numPr>
        <w:rPr/>
      </w:pPr>
      <w:bookmarkStart w:id="68" w:name="__RefHeading___Toc13783585_1280447820"/>
      <w:bookmarkStart w:id="69" w:name="_Toc23"/>
      <w:bookmarkEnd w:id="67"/>
      <w:bookmarkEnd w:id="68"/>
      <w:r>
        <w:rPr>
          <w:rtl w:val="true"/>
        </w:rPr>
        <w:t>مشخصات افراد ترسو</w:t>
      </w:r>
      <w:bookmarkEnd w:id="69"/>
    </w:p>
    <w:p>
      <w:pPr>
        <w:pStyle w:val="BookText"/>
        <w:rPr/>
      </w:pPr>
      <w:r>
        <w:rPr>
          <w:rFonts w:ascii="IRNazanin" w:hAnsi="IRNazanin" w:eastAsia="IRNazanin"/>
          <w:color w:val="111111"/>
          <w:sz w:val="28"/>
          <w:sz w:val="28"/>
          <w:szCs w:val="28"/>
          <w:rtl w:val="true"/>
          <w:lang w:bidi="fa-IR"/>
        </w:rPr>
        <w:t xml:space="preserve">با مختصر توضيحى پيرامون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روحيه شهادت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روشن است به همان اندازه كه وجود افراد شجاع و نترس كه مساءله خوف از مردن و ترس از مرگ نزدشان حل شده است، وجودشان ميان نيروى رزمنده اثر مثبت دارد،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بزدل و زبون به ضرر و زيان ارتش است، و چه بسا كه وجود چنين افراد باعث تضعيف روانى، سبب ايجاد دلهره و نگرانى و عامل شكست لشكريان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بايست در مرحله نخست مشخصات و خصوصيات اينگونه افراد را دانست تا پس ‍ از شناخت از آنها دورى، كناره گيرى و از شركت شان در ميدانهاى جنگ جلوگيرى به عمل آيد، كه عملكردشان به جاى آباد، خراب و به جاى خدمت خيانت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ويژگى اينگونه افراد اين است كه در ميدان حرف، چنان خود را انقلابى، مبارز، و جنگجو معرفى و قلم داد نمايند كه گويى شجاعت در وى خلاصه گرديده، ولى در ميدان عمل و صحنه جنگ آنگونه فرار كنند كه موش از دست گربه، يا روباه از چنگال شير مى 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على عليه‌السَّلام در مقام سرزنش، ملامت و توبيخ چنين افراد كه آن حضرت را چنانچه بايد يارى نمى نمودند، و به لاف زدن هايشان عمل نمى كردند، مى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المجتمعه ابدانهم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المختلفه اهواوهم كلامكم يوهى الصم الصلاب، و فعلكم يطمع فيكم الاعداء تقولون فى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فاذا جاء القتال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حيدى حياد، ما عزت دعوه من دعاكم، و لا استراح قلب من قاساكم اعاليل باضاليل، دفاع ذى الذين المطول، لايمنع الضيم الذليل، و لا يدرك الحق الا بالجد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اى مردمى كه بدن هاى تان جمع و افكار و خواسته هاى شما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داغ شما سنگ هاى سخت را درهم مى شكند، ولى اعمال سست شما دشمنان تان را به طمع مى اندازد، وقتى كه در مجالس مى نشنينيد، از همه جا سخن مى 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گوئيد چنين و چنان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جنگ فرياد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شما را بخواند فرياد او به جائى نمى رسد، و كسى كه شما را رها كند قلب او از آزار شما در امان نخواهد بود، به عذرهاى گمراه كننده اى متشبث مى شويد همچون بدهكارى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عذرهاى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 دين خود سرباز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ضعيف و ناتوان هرگز نمى توانند ظلم را از خود دور كنند، و حق جز با تلاش ‍ و كوششى به دست نمى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دشمنان سرسخت على عليه‌السَّلام بود از هيچ تهمت و افتراء نسبت به امام دريغ نداشت، كه يكى از تهمت ها كه ميان مردم شام درباره امام بازگو مى كرد اين بود كه على عليه‌السَّلام بسيار شوخ و مزاح كننده است و اين خوو خاصيت وى را از اداره مملكت باز مى دارد، كه حضرت پس از شنيدن تهمت و افتراءهاى او، صفات ناپسندى وى را بيان مى دارد، از جمله ترسو و بزدلى وى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 عند الحرب فاى زاجر وامر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تاخذ السيوف ماخذها فاذا كان ذلك كان اكبر مكيدته ان يمنح القوم سبته </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نبرد سرر و صدا راه مى اندازد و تهييج و تحريص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سر و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هنگامى است كه دست به شمشيرها نرفته، در اين هنگام برراى رهائى جانش بهترين و بزرگترين نقشه اش آن است كه جامه اش را بالا زند و عورت خود را آشكار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كشتن او چشم پوشى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صفين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على عليه‌السَّلام مصادف شد و حضرت بر او تاخت تا او ررا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خود را از اسب به زير انداخت به پشت خوابيد و در برابر حضرت پاهايش را بلند كرده عورتش را نمايان ساخت حضرت چشم پوشيده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بررخى از نويسندگان جريان را اينگونه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على عليه‌السَّلام به معاويه پيشنهاد كرد كه چرا مردم را به كشتن بدهيم، بيا من و تو با هم بجنگيم هر كدام غالب و پيروز شديم همان خليفه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با حالت ترس با مشاورش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 او گفت حرف على عليه‌السَّلام درست است، معاويه كه اين حرف را از او توقع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احمقى مگر نمى دانى هيچ كس با پسر ابى طالب مبارزه نكرده است كه با خون خود زمين را آبيارى نكرده باشد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اى كه گويا جهان برايش تنگ است و با حالت خودستايى به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كه هزار مرگ در سراغم هست در اولين برخورد با على عليه‌السَّلام مى جنگم، ولى در ميدان جنگ وقتى با على عليه‌السَّلام مواجه گشت از شدت ترس دست به حيله اى 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شمشيرش را به كنارى افكنده و پياده شده خود را زير پاهاى دشمن انداخت و عورت خود را برهنه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عليه‌السَّلام كه وضعش را مشاهده كرد برگشت،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اميرالمومنين آن مرد را رها كردى، خنديد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عورتش را در برابر برهنه كرد و روى از او برگردانيدم كه بعد وقتى نزد معاويه رفت،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عمرو عاص با </w:t>
      </w:r>
    </w:p>
    <w:p>
      <w:pPr>
        <w:pStyle w:val="BookText"/>
        <w:rPr/>
      </w:pPr>
      <w:r>
        <w:rPr>
          <w:rFonts w:ascii="IRNazanin" w:hAnsi="IRNazanin" w:eastAsia="IRNazanin"/>
          <w:color w:val="111111"/>
          <w:sz w:val="28"/>
          <w:sz w:val="28"/>
          <w:szCs w:val="28"/>
          <w:rtl w:val="true"/>
          <w:lang w:bidi="fa-IR"/>
        </w:rPr>
        <w:t>پرروئى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مرا به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معاويه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را شكر كن</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ابن ابى ارطات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سران لشكر معاويه بود در همان جنگ صفين، شيوه عمرو عاص را به كار برده از چنگال مرگ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يمنح القوم 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عربها ضرب المثل شد براى كشى كه در حوادث و پيش آمدها به ذلت و خوارى تن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ديگر حضرت اصحابش را كه افراد بى استقامت و ترسو بوده اند اينگونه سرزنش و ملامت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كانى انظروا اليكم تكشون كشيش الضباب، لا تاخذون حقا و لا تمنعون ضيما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گويا مى بينم به هنگام فرار همهمه مى كنيد، همچون صدائى كه از سوسماران به هنگام ازدحام شان به وجود مى آيد، نه قادر به گرفتن حقى هستيد؟ و نه جلوگيرى از ظلم و 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اينجا دو مطلب به دست 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 ترسو ميان نيروهاى رزمنده، عامل ايجاد ضعف و سستى ديگران است كه بايد در حد مكان آنها را تصفيه كرد يا در پشت جبهه كارهايى را كه احتمال خطر وجود ندارد يا كمتر وجود دارد به آنها سپرد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مشخصه اين افراد لاف زدن و رجز خوانى پيش از شركت در صحنه است كه به مجرد ورود به ميدان و مشاهده خطرات خود را مى بازند و روحيه را از دست مى دهند و هر ذلت، خوارى و فرومايگى را مى پذيرند، گاهى صحنه را ترک مى گويند و فرار را بر قرار ترجيح مى دهند گاهى تسليم دشمن مى شوند و به جهت حفظ جانشان به هر كار غير انسانى و حقارت تن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لاف، خودستائى و سوگند ياد كردن به ميدان شتافت و به چه ذلت و پستى تن داد تا خويش را از مرگ نجات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زشت ترين صفت است و از اين رو در اسلام از شجاعت به عنوان يك صفت مثبت و ارزشمند ياد مى كند و خواستار زنده شدن و گسترش يافتن اين صفت پسنديده در بين مردم و به خصوص رزمندگان و مرزبانان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از صفت منفى ترس، جبن و زبونى به بدى و زشتى نام مى برد و آن را عامل بازدارنده از پيشرفت و تكامل مى داند و خواهان كاهش پيدا كردن اين صفت رذيله از ميان جامعه و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صفت ترس و جبن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على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كفار سخت گيراند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سازد، و ترسو بودن با فرمان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واغلظ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كفار و منافقين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سخت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و مانع از عمل به اين دستور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جائى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ينبغى للمومن ان يكون بخيلا و لا جبانا</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براى فرد مؤ من روا و سزاوار نيست كه بخيل و ترسو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جائى ديگر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اعوذبك من البخيل و اعوذبك من الجبن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بار خدايا به تو پناه مى برم از بخل، و به تو پناه مى برم از ترسو بودن، و على عليه‌السَّلام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الجبن منقصه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ترس و زبونى نقص و عيب است و انسان ترسو انسان كامل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عليه‌السَّلام يكى از ويژگيهاى مؤمن پايمردى و نترسى او را مى شمارد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المومن اصلب من الجبل اذا الجبل يستقل منه و المومن لا يستفل من دينه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 من محكم تر و سخت تر از كوه است زيرا از كوه گرفته و كاسته مى گردد،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عقيده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مقاومتش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كاسته و گرفته نمى شود</w:t>
      </w:r>
      <w:r>
        <w:rPr>
          <w:rFonts w:eastAsia="IRNazanin" w:cs="IRNazanin"/>
          <w:color w:val="111111"/>
          <w:sz w:val="28"/>
          <w:szCs w:val="28"/>
          <w:rtl w:val="true"/>
          <w:lang w:bidi="fa-IR"/>
        </w:rPr>
        <w:t xml:space="preserve">. </w:t>
      </w:r>
      <w:bookmarkStart w:id="70" w:name="pg18802_204501"/>
    </w:p>
    <w:p>
      <w:pPr>
        <w:pStyle w:val="Heading2"/>
        <w:numPr>
          <w:ilvl w:val="1"/>
          <w:numId w:val="1"/>
        </w:numPr>
        <w:rPr/>
      </w:pPr>
      <w:bookmarkStart w:id="71" w:name="__RefHeading___Toc13783587_1280447820"/>
      <w:bookmarkStart w:id="72" w:name="_Toc24"/>
      <w:bookmarkEnd w:id="70"/>
      <w:bookmarkEnd w:id="71"/>
      <w:r>
        <w:rPr>
          <w:rtl w:val="true"/>
        </w:rPr>
        <w:t>ضرورت وحدت</w:t>
      </w:r>
      <w:bookmarkEnd w:id="72"/>
    </w:p>
    <w:p>
      <w:pPr>
        <w:pStyle w:val="BookText"/>
        <w:rPr/>
      </w:pPr>
      <w:r>
        <w:rPr>
          <w:rFonts w:ascii="IRNazanin" w:hAnsi="IRNazanin" w:eastAsia="IRNazanin"/>
          <w:color w:val="111111"/>
          <w:sz w:val="28"/>
          <w:sz w:val="28"/>
          <w:szCs w:val="28"/>
          <w:rtl w:val="true"/>
          <w:lang w:bidi="fa-IR"/>
        </w:rPr>
        <w:t xml:space="preserve">يكى از امورى كه در هر موردى و هر كارى وجودش به آن رونق مى بخشد، دلگرمى، نويد، اميد و سرعت عمل در پى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وادى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نهد و به هر عرصه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 به آن جلوه و جلائى مى دهد و سعادت، خوشبختى و موفقيت را به ارمغان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ميدان جنگ و صحنه نبرد حق و باطل كه نياز مبرم به وحدت، همكارى و هماهنگى ميان نيروهاى مسلح به چشم مى خورد و احتياج شديد به كمک و تعاون احساس مى شود، كه در غير آن صورت دچار شكست و گرفتار مشكلات مى گردند، لازم و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بنا شود متفرق عمل كنند و هر دسته اى براى خود كار و فعاليت نمايند، همكارى و تعاون نباشد قطعا چنانچه بايد نمى توانند موفق باشند و چه بسا كه با شكست مواجه شوند، چون ممكن است يک لشكر يا يک دسته و گروه در يک زمينه كمبود داشته و ديگرى آن را مازاد بر ضرورت داشته باشد، يا يكى در رشته اى تخصص، مهارت و آمادگى كمك و در رشته ديگر نياز به همكارى و رهنمائى داشته باشد، و يا قدرت و توان دشمن به اندازه اى باشد كه اگر نيروهاى رزمنده گروه، گروه با آنها بجنگد، دشمن مى تواند پاسخ و حتى شكست دهد، ولى در برابر اتحاد و هماهنگ عمل كردن آنها، آسيب پذير باشد و</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اميرالمؤمنين عليه‌السَّلام در رابطه با همكارى در ميدان جنگ سفارش ها دارد كه يكى از مواردى كه به اين امر مهم توصيه فرموده زمانى است كه اصحابش را امر به جنگ با اهل شام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والله المتخاذلون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خدا سوگند شكست از آن آنانى است كه دست از يارى يكديگر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عليه‌السَّلام به نام جلاله قسم ياد مى نمايد، مى رساند كه حضرتش چه اندازه به مساءله وحدت در ميدان جنگ اهميت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ديگر،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نيروهايش به سوى لشكر شام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غناء فى كثره عدد كم مع قله اجتماع قلوبكم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تعداد فراوان شما با كمى اجتماع افكارتان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اندازه از نظر كميت زياد و عدد بالائى را تشكيل بدهيد ولى متحد، هماهنگ و يك دل نباشيد، دردى را دوا نمى كنيد، كارى را از پيش نمى بريد و سبب بى نيازى ما نمى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ديگرى، امت اسلامى را از اختلاف و تفرقه نهى مى فرمايد، و آن را سبب افتادن به دام شيطان مى 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اياكم و الفرقه فان الشاذ من الناس للشيطان كما ان الشاذ من الغنم للذئب</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از پراكندگى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شيطان است، چنانكه گوسفند تك رو طعمه گرگ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حضرت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جامعه و امت جدا گشت گرفتار شيطان مى گردد، اگر چه ظاهر كلمه شيطان  همان ابليس اغواگر و دشمن قسم خورده بشريت را مى رساند، كه با وسوسه اش نه تنها مانع پيوستن به ملت بلكه در مقابل امت قرار مى دهد، و طبعا شامل شيطان هاى انسى هم مى شود كه هميشه در تلاش و كوشش اند تا به وحدت و يكپارچگى امت ها لطمه وارد كنند، و از نفاق و اختلاف ديگران استفاده و به مقاصد شوم و ضد انسانى شان برسند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سخنان على عليه‌السَّلام، متوجه مى گرديم كه چرا امام امت خمينى اين اندازه قواى مسلح را به وحدت و هماهنگى دعوت مى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ديگر به ارتش و سپاه پاسداران و ژاندارمرى و بسيج و همه نيروهاى مسلح نظامى و غير نظامى تاءكيد مى كنم كه با هماهنگى هر چه بيشتر به دشمن بتازند و از اختلاف كه از وسوسه هاى شيطانى و به سود شياطين است بپرهيزيد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همچنين در پيامى به مناسبت بزرگداشت شهداى انقلاب در سالگرد پيروزى انقلاب، از مستضعفين و مسلمين جهان مى خواهد، به وسيله ايجاد وحدت و دورى از اختلاف حقوق شان را از مستكبرين و طاغوت 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اى مظلومان جهان از هر قشر و از هر كشورى هستيد، به خود آئيد و از هياهو و عربده آمريكا و ساير زورمندان تهى مغز نهر اسيد و جهان را بر انان تنگ كنيد و حق خود را با مشت گره كرده از آنان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هان اى مسلمين از هر تيره و پيرو هر مذهب كه هستيد دشمن خانگى را كنار بگذاريد و به فرمان قرآن و خداى بزرگ گردن نهيد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تعالى عزت را براى خود و رسول عظيم الشان خود و مؤمنين قرار داده به حكومت هاى جابرانه كه هستى شما را تحت اختيار دشمنان اسلام قرار داده اند بشوريد و ممالك خود را از دست اين خائنين سيه روزى نجات دهيد كه خداوند با شماست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فقيه مجاهد حضرت آيت الله العظمى منتظرى در اعلاميه </w:t>
      </w:r>
      <w:r>
        <w:rPr>
          <w:rFonts w:eastAsia="IRNazanin" w:cs="IRNazanin"/>
          <w:color w:val="111111"/>
          <w:sz w:val="28"/>
          <w:szCs w:val="28"/>
          <w:lang w:bidi="fa-IR"/>
        </w:rPr>
        <w:t>1358/10/10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رابطه با اشغال نظامى افغانستان توسط شوروى داد، پس از محكوم نمودن اشغال افغانستان، خطاب به ملت مسلمان و شجاع افغانستان مى نويسد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مبارز افغانستان بر اساس رسالت انقلابى و اسلامى خويش لازم است هر چه زودتر صفوف خود را در چار چوب ايدئولوژى خالص اسلامى متحد </w:t>
      </w:r>
    </w:p>
    <w:p>
      <w:pPr>
        <w:pStyle w:val="BookText"/>
        <w:rPr/>
      </w:pPr>
      <w:r>
        <w:rPr>
          <w:rFonts w:ascii="IRNazanin" w:hAnsi="IRNazanin" w:eastAsia="IRNazanin"/>
          <w:color w:val="111111"/>
          <w:sz w:val="28"/>
          <w:sz w:val="28"/>
          <w:szCs w:val="28"/>
          <w:rtl w:val="true"/>
          <w:lang w:bidi="fa-IR"/>
        </w:rPr>
        <w:t>ساخته و نبرد آزاديبخش را بر ضد اشغال گران شرقى تا سرحد پيروزى نهائى ادامه دهند و سعى كنند اختلافات گروهى و قومى آنان را از مسير انقلاب اسلامى منحرف نكنند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و همه حكايتگر اين است كه وحدت در تمام ابعاد و در هر زمينه مفيد و خوب است ولى در ميدان جنگ و صحنه تعيين سرنوشت مكتب و جامعه، وحدت لازم و ضرورى است</w:t>
      </w:r>
      <w:r>
        <w:rPr>
          <w:rFonts w:eastAsia="IRNazanin" w:cs="IRNazanin"/>
          <w:color w:val="111111"/>
          <w:sz w:val="28"/>
          <w:szCs w:val="28"/>
          <w:rtl w:val="true"/>
          <w:lang w:bidi="fa-IR"/>
        </w:rPr>
        <w:t xml:space="preserve">. </w:t>
      </w:r>
      <w:bookmarkStart w:id="73" w:name="pg18802_204505"/>
    </w:p>
    <w:p>
      <w:pPr>
        <w:pStyle w:val="Heading2"/>
        <w:numPr>
          <w:ilvl w:val="1"/>
          <w:numId w:val="1"/>
        </w:numPr>
        <w:rPr/>
      </w:pPr>
      <w:bookmarkStart w:id="74" w:name="__RefHeading___Toc13783589_1280447820"/>
      <w:bookmarkStart w:id="75" w:name="_Toc25"/>
      <w:bookmarkEnd w:id="73"/>
      <w:bookmarkEnd w:id="74"/>
      <w:r>
        <w:rPr>
          <w:rtl w:val="true"/>
        </w:rPr>
        <w:t>ملاک وحدت</w:t>
      </w:r>
      <w:bookmarkEnd w:id="75"/>
    </w:p>
    <w:p>
      <w:pPr>
        <w:pStyle w:val="BookText"/>
        <w:rPr/>
      </w:pPr>
      <w:r>
        <w:rPr>
          <w:rFonts w:ascii="IRNazanin" w:hAnsi="IRNazanin" w:eastAsia="IRNazanin"/>
          <w:color w:val="111111"/>
          <w:sz w:val="28"/>
          <w:sz w:val="28"/>
          <w:szCs w:val="28"/>
          <w:rtl w:val="true"/>
          <w:lang w:bidi="fa-IR"/>
        </w:rPr>
        <w:t>اينكه بر چه اساس و روى كدام مبنا ما مى توانيم در ميدان هاى مبارزه و جنگ با انديشه هاى گوناگون و خواسته ها و اهداف متفاوت با هم متحد هماهنگ و يا هم سو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مى رسد مهم ترين ملاك كه مى تواند عامل نزديكى و هم جهتى ما در صحنه هاى نبرد گردد، علاوه بر دستورات دينى و مشتركات عقيدتى، در سه بعد خلاصه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مشترک</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مشترک</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مشترک</w:t>
      </w:r>
    </w:p>
    <w:p>
      <w:pPr>
        <w:pStyle w:val="BookText"/>
        <w:rPr/>
      </w:pPr>
      <w:r>
        <w:rPr>
          <w:rFonts w:ascii="IRNazanin" w:hAnsi="IRNazanin" w:eastAsia="IRNazanin"/>
          <w:color w:val="111111"/>
          <w:sz w:val="28"/>
          <w:sz w:val="28"/>
          <w:szCs w:val="28"/>
          <w:rtl w:val="true"/>
          <w:lang w:bidi="fa-IR"/>
        </w:rPr>
        <w:t>هدف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چه ممكن است از نظر استراتژى و شيوه مبارزه و كيفيت برخورد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فى الجمله اختلاف وجود داشته باشد، ولى هدفمان مثلا حفظ مكتب، پاسدارى از استقلال، يا رسيدن به حقوق، يا به دست آوردن يا بيرون كردن اشغالگران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مشترک است، و از اختلاف اينگونه موارد است كه علامه بلخى مى نالد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ماوتو صددردمشترك باقيست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ترابخود زچه بى اعتماد مى نگرم </w:t>
      </w:r>
      <w:bookmarkStart w:id="76" w:name="pg18802_204506"/>
    </w:p>
    <w:p>
      <w:pPr>
        <w:pStyle w:val="Heading2"/>
        <w:numPr>
          <w:ilvl w:val="1"/>
          <w:numId w:val="1"/>
        </w:numPr>
        <w:rPr/>
      </w:pPr>
      <w:bookmarkStart w:id="77" w:name="__RefHeading___Toc13783591_1280447820"/>
      <w:bookmarkStart w:id="78" w:name="_Toc26"/>
      <w:bookmarkEnd w:id="76"/>
      <w:bookmarkEnd w:id="77"/>
      <w:r>
        <w:rPr>
          <w:rtl w:val="true"/>
        </w:rPr>
        <w:t>دشمن مشترک</w:t>
      </w:r>
      <w:bookmarkEnd w:id="78"/>
    </w:p>
    <w:p>
      <w:pPr>
        <w:pStyle w:val="BookText"/>
        <w:rPr/>
      </w:pPr>
      <w:r>
        <w:rPr>
          <w:rFonts w:ascii="IRNazanin" w:hAnsi="IRNazanin" w:eastAsia="IRNazanin"/>
          <w:color w:val="111111"/>
          <w:sz w:val="28"/>
          <w:sz w:val="28"/>
          <w:szCs w:val="28"/>
          <w:rtl w:val="true"/>
          <w:lang w:bidi="fa-IR"/>
        </w:rPr>
        <w:t>مثلا ما به جهت اشغال كشورمان با امپرياليسم شوروى دشمنيم و براى آزادى آن مبارزه مى نمائيم، و شما به خاطر كمک به دشمن تان با آن مخالفيد، يا ما به جهت حراست از عقيده مان نبرد مى نمائيم و شما به خاطر بازگشت استقلال مى جنگيد، يا هر دو در پى جزا دادن و تنبيه دزد هستيم ولى من به خاطر اينكه كتابم را دزديده و توبه جهت اينكه مال و ثروتت را ربوده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باز دشمن مشترک است</w:t>
      </w:r>
      <w:r>
        <w:rPr>
          <w:rFonts w:eastAsia="IRNazanin" w:cs="IRNazanin"/>
          <w:color w:val="111111"/>
          <w:sz w:val="28"/>
          <w:szCs w:val="28"/>
          <w:rtl w:val="true"/>
          <w:lang w:bidi="fa-IR"/>
        </w:rPr>
        <w:t>.</w:t>
      </w:r>
    </w:p>
    <w:p>
      <w:pPr>
        <w:pStyle w:val="Heading2"/>
        <w:numPr>
          <w:ilvl w:val="1"/>
          <w:numId w:val="1"/>
        </w:numPr>
        <w:rPr/>
      </w:pPr>
      <w:bookmarkStart w:id="79" w:name="__RefHeading___Toc13783593_1280447820"/>
      <w:bookmarkStart w:id="80" w:name="_Toc27"/>
      <w:bookmarkEnd w:id="79"/>
      <w:r>
        <w:rPr>
          <w:rtl w:val="true"/>
        </w:rPr>
        <w:t>خطر مشترک</w:t>
      </w:r>
      <w:bookmarkEnd w:id="80"/>
    </w:p>
    <w:p>
      <w:pPr>
        <w:pStyle w:val="BookText"/>
        <w:rPr/>
      </w:pPr>
      <w:r>
        <w:rPr>
          <w:rFonts w:ascii="IRNazanin" w:hAnsi="IRNazanin" w:eastAsia="IRNazanin"/>
          <w:color w:val="111111"/>
          <w:sz w:val="28"/>
          <w:sz w:val="28"/>
          <w:szCs w:val="28"/>
          <w:rtl w:val="true"/>
          <w:lang w:bidi="fa-IR"/>
        </w:rPr>
        <w:t>مثلا ما با پدر، در ستيزيم و شما با پسر درگيرى داريد كه چنانچه آنها سلطه پيدا كنند هر دوى ما را نابود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 هدف ما مشترک نيست چون ما دشمن پدر و آن را ريشه اصلى تباهى مى دانيم و هدفمان از بين بردن آن است و شما مخالفت پسر و در پى نابودى آن مى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دشمن مشترک نيست چون يكى دشمن پدر و ديگرى دشمن پسر هستيم، ولى خطر مشترک ما را تهديد مى كند كه اگر ما دست به دست هم ندهيم و اختلافات را كنار نگذاريم آنها دست به دست هم داده دمار از روزگار ما خواهند كشيد، و لذا خطر مشترک در پيش داريم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اين ملاک ها مى توان توافق، تفاهم و هماهنگى در جبهات مبارزه به وجود آورد و نيروها را عليه دشمن متمركز، بسيج و هم سو كرد</w:t>
      </w:r>
      <w:r>
        <w:rPr>
          <w:rFonts w:eastAsia="IRNazanin" w:cs="IRNazanin"/>
          <w:color w:val="111111"/>
          <w:sz w:val="28"/>
          <w:szCs w:val="28"/>
          <w:rtl w:val="true"/>
          <w:lang w:bidi="fa-IR"/>
        </w:rPr>
        <w:t xml:space="preserve">. </w:t>
      </w:r>
      <w:bookmarkStart w:id="81" w:name="pg18802_204507"/>
    </w:p>
    <w:p>
      <w:pPr>
        <w:pStyle w:val="Heading2"/>
        <w:numPr>
          <w:ilvl w:val="1"/>
          <w:numId w:val="1"/>
        </w:numPr>
        <w:rPr/>
      </w:pPr>
      <w:bookmarkStart w:id="82" w:name="__RefHeading___Toc13783595_1280447820"/>
      <w:bookmarkStart w:id="83" w:name="_Toc28"/>
      <w:bookmarkEnd w:id="81"/>
      <w:bookmarkEnd w:id="82"/>
      <w:r>
        <w:rPr>
          <w:rtl w:val="true"/>
        </w:rPr>
        <w:t>عوامل اختلاف</w:t>
      </w:r>
      <w:bookmarkEnd w:id="83"/>
    </w:p>
    <w:p>
      <w:pPr>
        <w:pStyle w:val="BookText"/>
        <w:rPr/>
      </w:pPr>
      <w:r>
        <w:rPr>
          <w:rFonts w:ascii="IRNazanin" w:hAnsi="IRNazanin" w:eastAsia="IRNazanin"/>
          <w:color w:val="111111"/>
          <w:sz w:val="28"/>
          <w:sz w:val="28"/>
          <w:szCs w:val="28"/>
          <w:rtl w:val="true"/>
          <w:lang w:bidi="fa-IR"/>
        </w:rPr>
        <w:t>با روشن شدن ضرورت وحدت در تمام صحنه ها، به خصوص در ميدان جنگ و بيان ملاك آن، سزاوار است عوامل اختلاف را بدانيم تا با شناخت آن از لطمه وارد شدن به وحدت و هماهنگى پيش گيرى شود، و از بروز نفاق باز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عليه‌السلام عوامل مهم اختلاف و آشوب را در سه بخش خلاصه 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هواى نفس رفتن</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دستور خدا حكم صادر كردن</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افراد ناشايسته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بدء وقوع الفتن اهواء تتبع، و احكام تبتدع، يخالف فيها كتاب الله و يتولى عليها رجال رجالا على غير دين الله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همواره آغاز پيدايش فتنه ها، پيروى از هوس هاى آلوده و احكام و قوانين مجعول و اختراعى است، احكامى كه با كتاب خدا مخالفت دارد، و جمعى بر خلاف آئين حق به حمايت از آن بر 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حضرت در خطبه ديگر، با اشاره به همين مطلب، سرچشمه بروز اختلاف نيت هاى ناپاک را بيان مى دارد تا پيروان راستين آن حضرت كه از اين مساءله رنج مى برند، با شناخت عامل به وجود آورنده نفاق، با آن به مبارزه برخيزند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انتم اخوان على دين الله، ما فرق بينكم الا خبث السرائر، و سوء الضمائر فلا توازرون، و لا تنا صحون و لا تباذلون و لا توادون</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همه از نظر دين خدا برادريد، چيزى جز زشتى درون و سوءنيت شما را از هم پراكنده نكرده، نه به يكديگر كمك مى كنيد، و نه همديگر را نصيحت، نه به هم بذل و بخششى داريد و نه به يكديگر مهر و محبت مى ورزيد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اباكم و الخلاف فانه مروق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ترجمه آقاى جنتى، ص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 بپرهيزيد كه باعث بيرون رفتن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جايى كه دستور شرع و اسلام، وحدت و هماهنگى است، سرپيچى از آن، هنگامى صورت مى گيرد كه به برنامه دينى اهميت قائل نباشد، و در نتيجه اين بى اعتنائى به دستور شرع باعث مى شود كه از دين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هواى نفس رفتن در ضربه وارد كردن به هماهنگى و ايجاد اختلاف آن قدر نقش دارد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اهواء هم لفسدت السموات و الارض و من فيهن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اگر حق از هواى نفس و هوس هاى آنها پيروى كند آسمانها و زمين و تمام كسانى كه در آنها هستند تباه مى 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بر خلاف حق حكم صادر كردن و حاكميت افراد نالايق و نااهل نيز برگشتش به پيروى و متابعت از هواى نفس است</w:t>
      </w:r>
      <w:r>
        <w:rPr>
          <w:rFonts w:eastAsia="IRNazanin" w:cs="IRNazanin"/>
          <w:color w:val="111111"/>
          <w:sz w:val="28"/>
          <w:szCs w:val="28"/>
          <w:rtl w:val="true"/>
          <w:lang w:bidi="fa-IR"/>
        </w:rPr>
        <w:t xml:space="preserve">. </w:t>
      </w:r>
      <w:bookmarkStart w:id="84" w:name="pg18802_204509"/>
    </w:p>
    <w:p>
      <w:pPr>
        <w:pStyle w:val="Heading2"/>
        <w:numPr>
          <w:ilvl w:val="1"/>
          <w:numId w:val="1"/>
        </w:numPr>
        <w:rPr/>
      </w:pPr>
      <w:bookmarkStart w:id="85" w:name="__RefHeading___Toc13783597_1280447820"/>
      <w:bookmarkStart w:id="86" w:name="_Toc29"/>
      <w:bookmarkEnd w:id="84"/>
      <w:bookmarkEnd w:id="85"/>
      <w:r>
        <w:rPr>
          <w:rtl w:val="true"/>
        </w:rPr>
        <w:t>جنگ راه رسيدن به هوى و هوس نباشد</w:t>
      </w:r>
      <w:bookmarkEnd w:id="86"/>
    </w:p>
    <w:p>
      <w:pPr>
        <w:pStyle w:val="BookText"/>
        <w:rPr/>
      </w:pPr>
      <w:r>
        <w:rPr>
          <w:rFonts w:ascii="IRNazanin" w:hAnsi="IRNazanin" w:eastAsia="IRNazanin"/>
          <w:color w:val="111111"/>
          <w:sz w:val="28"/>
          <w:sz w:val="28"/>
          <w:szCs w:val="28"/>
          <w:rtl w:val="true"/>
          <w:lang w:bidi="fa-IR"/>
        </w:rPr>
        <w:t xml:space="preserve">با بحثى اگر چه كوتاه و فشرده در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داشتن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گرديد كه ارزش جنگ بستگى به هدف آن، و عظمت مبارزه مربوط به نيت آن است، كه اگر به جهت هواى نفس، جايگزين نمودن باطل، رسيدن به مقام، سلطه 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مدال افتخار و گسترش خاك و از اين قبيل باشد، نه تنها ارزش و اهميت ندارد كه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جنايت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 بينيم افرادى يك عمر مى جنگند، تلاش مى نمايند، شب و روز، گرما و سرما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به عنوان انسان هاى جانى و ظالم در تاريخ ثبت مى گردند، زيرا براى هواى نفسى بوده و انسان هايى هم مشاهده مى گردد كه تنها چند صباحى يا چند ساعتى مى رزمند ولى در تاريخ به عنوان انسان هاى فداكار، ايثارگر، مبارز و انقلابى به شمار مى آيند و براى ديگران الگو، اسوه، نمونه و سرمشق قرار مى گيرند، چون براى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جنگيده اند و هدفشان رهائى از چنگال ستمگران و حاكميت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جهت است كه امام عليه‌السَّلام از جنگ براى رسيدن به خواسته هاى نفسانى و اهداف ناشى از خود خواهى، نهى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تحركوا بايد كم و سيوفكم فى هوى السنتكم، و لا تستعجلوا بما يعجله الله لكم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شميرهاى تان را در راه هوا و هوس و كلماتى كه از زبان تان بيرون مى آيد به كار نيندازيد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وقتى اسلحه به دست مى گيريد و مى جنگيد سعى كنيد با فرمان الهى آغازگر باشيد و در محدوده فرمان الهى از سلاح و ابزار جنگى تان استفاده </w:t>
      </w:r>
    </w:p>
    <w:p>
      <w:pPr>
        <w:pStyle w:val="BookText"/>
        <w:rPr/>
      </w:pPr>
      <w:r>
        <w:rPr>
          <w:rFonts w:ascii="IRNazanin" w:hAnsi="IRNazanin" w:eastAsia="IRNazanin"/>
          <w:color w:val="111111"/>
          <w:sz w:val="28"/>
          <w:sz w:val="28"/>
          <w:szCs w:val="28"/>
          <w:rtl w:val="true"/>
          <w:lang w:bidi="fa-IR"/>
        </w:rPr>
        <w:t>كنيد، بى خود شمشيرتان را به كار نبريد و بى مورد كسى را به قتل نرسانيد، نكند هواى نفس، حب رياست، عشق به مقام، ترفيع رتبه، علاقه بيش از حد به كشور و ملت، اميد به دست آوردن غنيمت و يا غرور قدرت بر شما حاكم باشد و هر چه بخواهيد انجام دهيد و هر عمل دل تان خواست مرتكب شويد و خدا را فراموش و مقررات اسلام را زير پا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مشاهده مى گردد كه هميشه امام امت خمينى كبير، قواى مسلح را در جنگ با رژيم عراق، به رعايت معيارهاى اسلامى و ضابطه هاى انسانى تاءكيد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ارتشيان، پاسداران، بسيج، ژاندارمرى، شهربانى و تمامى نيروهاى مردمى مسلح و تمامى مردمى كه جانتان را براى اسلام و ايران فدا مى كنيد به هوش باشيد كه اسلام را معيار حركت هاى خود قرار دهيد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هنگامى كه معيار جنگ و مبارزه حكم خدا و ضوابط اسلامى باشد، مرتكب ستم و جنايت نمى گردد و بى گناهى را به قتل نمى رساند و زن و كودک را از بين نمى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اتمام حجت بر دشمن</w:t>
      </w:r>
    </w:p>
    <w:p>
      <w:pPr>
        <w:pStyle w:val="BookText"/>
        <w:rPr/>
      </w:pPr>
      <w:r>
        <w:rPr>
          <w:rFonts w:ascii="IRNazanin" w:hAnsi="IRNazanin" w:eastAsia="IRNazanin"/>
          <w:color w:val="111111"/>
          <w:sz w:val="28"/>
          <w:sz w:val="28"/>
          <w:szCs w:val="28"/>
          <w:rtl w:val="true"/>
          <w:lang w:bidi="fa-IR"/>
        </w:rPr>
        <w:t>در هر كارى كه نياز به اتمام حجت داشته باشد، اتمام حجت خوب و خالى از فائده نيست، اما در جنگ كه مساءله كشتن، كشته شدن، به خاك و خون كشيدن، زير و رو كردن و ويرانى به بار آوردن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اتمام حجت واجب و لازم مى باشد، زيرا چه بسا كه اتمام حجت مؤ ثر واقع شود و از بروز جنگ جلوگيرى كند، فاجعه رخ ندهد و تلفات و خسارات مالى و جانى به 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دليل است كه على عليه‌السَّلام قبل از شروع و آغاز جنگ و حتى در صحنه جنگ اتمام حجت مى نمايد تا شايد آتش جنگ شعله ور نگردد يا خاموش شود،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قبل از جنگ جمل براى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به تعهدى كه داشت بر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الق الزبير فانه الين عريكه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خالك عرفتنى بالحجاز و انكرتنى بالعراق فما عدامما بدا؟</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بگير كه نرم تر است، به او بگو پسر دائيت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مرا شناختى و در عراق نشناخته انگاشتى، چه شد كه از پيمان خود بازگشتى؟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حتى نوشته اند كه در جنگ جمل در ميدان جنگ و در حال پيكار هنگامى كه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روياروى شد از باب اتمام حجت به زبير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كه اين غائله را بر پا نمائى؟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مطالبه مى نمايم، على عليه‌السَّلام فرمود،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ريخته شدن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گشته ايد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آيا به ياد دارى كه روزى از پيش من عبور مى كردى و پيامبر صلَّى‌ الله‌ُ عليه‌ وآله‌ وسلَّم به دست تو تكيه كرده بود در حالى كه از نزد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آمد، پيامبر به من سلام كرد و به روى من خنديد و من هم به او خنديدم، 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فرزند ابى طالب شوخى را رها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ساكت باش، فرزند ابى طالب اهل شوخى نيست، آگاه باش تو اى زبير به زودى با على به جنگ و كشتار خواهى پرداخت در حالى كه توبه او ستمكارى، زبير با شنيدن اين سخن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از تصميم جنگ با على عليه‌السَّلام منصرف شد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نوشته اند كه امام عليه‌السَّلام پيش از آغاز جنگ چندين نفر را جهت اتمام حجت و براى اندرز و نصيحت نزد اصحاب جمل فرستاد تا شايد مؤ ثر واقع شود، و آتش جنگ شعله ور نگردد، كه متأسفانه نتيجه نبخشيد، كه آخر الامر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صحابه پيامبر و كسى بود كه نصايح پيامبر به طلحه و زبير و نهى آنها را از جنگ با امام عليه‌السَّلام و داخل شدن در فتنه، خودش شنيده بود، براى اتمام حجت نزد آنها فرستاد، وى رفت با آنها ملاقات كرد منتهى آن سفارش هاى پيامبر را بازگو نكرد كه وقتى برگشت، امام سوال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اندرز پيامبر اكرم را بيادشان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كردم كه بعد شخص امام لباس رزم را بيرون كرد تا خيال نكنند براى جنگيدن آمده،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برد و آنها را نصيحت فرمود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گوشه اى برد و آن جريان توصيه رسول خدا را به يادش آورد و او گفت فراموشم شده بود و از جنگ با شما منصرف شدم و اشك توبه چشمانش را پوشانيد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امام عليه‌السَّلام در رابطه با جنگ معاويه، قبل از توسل به جنگ جهت اتمام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ابن عبدالله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شام فرستاد تا از معاويه بيعت بگيرد، و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معطل كرد، تا اينكه حضرت اين نامه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كه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بيعت يا جنگ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فاذا اتاك كتابى فاحمل معاويه على الفصل و خذه بالامر الجزم، ثم خيره بين حرب مجليه، او سلم مخزيه، فان اختار الحرب فانبذ اليه، و ان اختار السلم فخذ بيعته، و السلام</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من به دستت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حكم قطعى وادار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يكطرفى شدن، عزمش را جزم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بين جنگ بيرون كننده و يا تسليم دال بر عجز و رسوا گر مخير ساز اگر جنگ را اختيار كرد به او اعلام جنگ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تسليم شد از او بيعت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ابن قيس رياحى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فرمانده سه هزار ارتش تعيين و به سوى لشكر شام مى فرستاد، وصيت و سفارش هائى برايش نمود كه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يحملنكم شنانهم على قتالهم قبل دعائهم والا عذار اليهم</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آنها را به صلح و مسالمت و راه خدا دعوت كنى و راه عذرشان را در پيشگاه خداوند ببندى، به خاطر عداوت خصوصى با آنها پيكار نكنى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جنگ صفين قبل از شروع درگيرى و جنگ به سربازانش رهنمائى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سفارش مى نمايد كه شما آغازگر آتش جنگ نباشيد زيرا شما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و بگذاريد با شروع جنگ از ناحيه آنها، حجت ديگرى هم تمام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تقالوهم حتى يبدوكم، 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حجه و ترككم اياهم حتى يبدوكم حجه اخرى لكم عليهم</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با آنها نجنگيد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آغازگر جنگ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آنها پيشدستى كنند، چه اينكه شما بحمدالله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حجت و دليل هستيد، و واگذاشتن شما تا آنها نبرد را شروع كنند اين حجت ديگرى است به سود شما و زيان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نامه 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استاندار مصرى وى را در كنار سفارش به تحرك در جنگ، امر به دعوت به سوى خدا و اتمام حجت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فاصحر لعدوك وامض على بصيرتك و شمر لحرب من حاربك وادع الى سيبل ربك و اكثر الاستعانه بالله يكفك ما اهمك و يعنك على ما نزل بك ان شاء الله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پيكار با دشمنت سپاه را بيرون آر و طبق بصيرت و فهمت در مبارزه با او حركت كن، دامن جنگ را براى كسى كه با تو مى جنگد به كمر زن، و مردم را در راه پروردگارت به مبارزه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بسيار يارى طلب كه مشكلاتت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شدائدى كه بر تو نازل مى شود ياريت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قبل از جنگ جمل نامه اى به طلحه و زبير مى فرستد و در آن نصيحت مى نمايد كه از اين اقدام خود دست بكشند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فارجعا ايها الشيخان عن رايكما، فان الان اعظم امركما العارمن قبل ان يجتمع العار و النار</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اى دو پيرمرد و اى كسانى كه زمام امور عده اى را به دست گرفته 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راى و نظريه خود باز گرديد چرا كه الان بازگشت شما از اين راه خلاف تنها موجب ننگ است، ولى ادامه اين راه، هم ننگ و هم آتش دوزخ را براى شما فراهم مى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الان تنها مى گويند اينها پشيمان شدند و توبه كردند كه به عقيده شما عار و ننگ است، ولى اگر جنگ را آغاز كنيد و به روى امام و رهبرتان سلاح كشيد، گرفتار عذاب الهى خواهيد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امام عليه‌السلام پيش از آغاز هر جنگ چه توسط چه با فرستادن افراد اندرزگر و نصيحت كن، چه با ارسال نماينده و چه خود شخصا حقايق را ابلاغ و براى طرفش بازگو و با اين شيوه ها، اتمام حجت فرمود و تا اين اندازه به اين مساءله اهميت مى داد، براى اين است كه به ما بياموزد كه هر كس اگر براى خدا و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به دست گرفت و جنگيد لازم است قبل از شروع جنگ در هر موقعيت كه باشد اتمام حجت نمايد، زيرا چه بسا كه در ضمن اتمام حجت اشخاص فريب خورده به اشتباه هود پى ببرند و از كرده عمل خويش پشيمان و نادم شوند</w:t>
      </w:r>
      <w:r>
        <w:rPr>
          <w:rFonts w:eastAsia="IRNazanin" w:cs="IRNazanin"/>
          <w:color w:val="111111"/>
          <w:sz w:val="28"/>
          <w:szCs w:val="28"/>
          <w:rtl w:val="true"/>
          <w:lang w:bidi="fa-IR"/>
        </w:rPr>
        <w:t xml:space="preserve">. </w:t>
      </w:r>
      <w:bookmarkStart w:id="87" w:name="pg18802_204516"/>
    </w:p>
    <w:p>
      <w:pPr>
        <w:pStyle w:val="Heading2"/>
        <w:numPr>
          <w:ilvl w:val="1"/>
          <w:numId w:val="1"/>
        </w:numPr>
        <w:rPr/>
      </w:pPr>
      <w:bookmarkStart w:id="88" w:name="__RefHeading___Toc13783599_1280447820"/>
      <w:bookmarkStart w:id="89" w:name="_Toc30"/>
      <w:bookmarkEnd w:id="87"/>
      <w:bookmarkEnd w:id="88"/>
      <w:r>
        <w:rPr>
          <w:rtl w:val="true"/>
        </w:rPr>
        <w:t>تضعيف روانى دشمن</w:t>
      </w:r>
      <w:bookmarkEnd w:id="89"/>
    </w:p>
    <w:p>
      <w:pPr>
        <w:pStyle w:val="BookText"/>
        <w:rPr/>
      </w:pPr>
      <w:r>
        <w:rPr>
          <w:rFonts w:ascii="IRNazanin" w:hAnsi="IRNazanin" w:eastAsia="IRNazanin"/>
          <w:color w:val="111111"/>
          <w:sz w:val="28"/>
          <w:sz w:val="28"/>
          <w:szCs w:val="28"/>
          <w:rtl w:val="true"/>
          <w:lang w:bidi="fa-IR"/>
        </w:rPr>
        <w:t xml:space="preserve">پس از آنكه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خود را پيمود و مؤثر واقع نشد و نتيجه مطلوب نبخشيد، نوبت مى 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تضعيف روانى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 هم قبل از شروع جنگ انجام مى گيرد، و در صورت امكان بدين وسيله دشمن را از هدف، تصميم و اراده اش كه جنگ است منصرف، متقاعد و باز مى دارد، كه اگر هم منصرف نگرديد از نظر روانى تضعيف، نگران و در فشار قرار مى دهد، كه اين امر در تصميم گيرى و نقشه دشمن، دخيل 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حال تشويق روانى و از دست دادن آرامش انديشه، قدرت تفكر و انديشيدن صحيح از وى زايل مى گردد، كه ديگر قادر به دادن نقشه درست و برنامه اى حسابى و ريختن طرح مؤ ثر نخواهد بود كه اين خود اولين پيامد و ثمره اين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مشاهده مى شود كه در اثر جنگ ها و به خصوص شيوه اميرالمومنين عليه‌السَّلام اين بوده برنامه را انجام مى داده اند، چنانچه در جنگ با معاويه عمل كرد، زمانى كه معاويه حضرت را به جنگ فرا خواند، امام عليه‌السلام نامه اى به وى نوشت كه در قسمتى از آن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 الى الحرب فدع الناس جانبا و اخرج الى، و اعفب الفريقين من القتال ليعلم اينا المرين على قلبه و المغطى على بصره، فانا ابوالحسن قاتل جدك و خالك و اخيك شدخا يوم بدر و ذلك السيف معى و بذلك القلب القى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فكانى قدرايتك تضج من الحرب اذا عضتك ضجيج الجمال بالا تقال</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جنگ دعوت كرده اى؟ اگر راست مى گوئى مردم را كنار بگذار و يك تنه به مبارزه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دو لشكر نداشته باش و آنها را ازجنگ معاف دار </w:t>
      </w:r>
    </w:p>
    <w:p>
      <w:pPr>
        <w:pStyle w:val="BookText"/>
        <w:rPr/>
      </w:pPr>
      <w:r>
        <w:rPr>
          <w:rFonts w:ascii="IRNazanin" w:hAnsi="IRNazanin" w:eastAsia="IRNazanin"/>
          <w:color w:val="111111"/>
          <w:sz w:val="28"/>
          <w:sz w:val="28"/>
          <w:szCs w:val="28"/>
          <w:rtl w:val="true"/>
          <w:lang w:bidi="fa-IR"/>
        </w:rPr>
        <w:t>تا معلوم شود گناه بر قلب چه كسى چيره شده و پرده بر چشم چه كسى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كوبنده جد و برادر و دائى تو در روز بدرم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شمشير با من است، و با همان قلب پرتوان با دشمن روبرو مى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تو را مى بينم كه آنچنان از روياروئى در جنگ ضجه و ناله مى كنى كه شتران زير بارهاى سنگين، و تو را مشاهده مى كنم كه با جمعيت خود از ضربات پى در پى و فرمان حتمى شكست، و كشتگانى كه پشت سر هم بر روى زمين مى افتد ناله و فرياد برآورده اى؛ و مرا به كتاب خدا دعوت مى كنى در حالى كه جمعيت تو كافرند و منكر، يا از جاده حق بر كنارند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نامه اى كه به اهل بصره مى فرستد، پس از آنكه به آنها ابلاغ مى كند كه از اعمال گذشته شما مى گذرم و گوشزد مى كند كه متوجه حركات آينده تان باشيد كه ديگر باز نخواهم 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الجاتمونى الى المسير اليكم لا وقعن بكم وقعه يكون يوم الجمل اليها الا كلعقه لاعق</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اگر مرا مجبور به حركت سازيد، حمله اى به شما بياورم كه جنگ جمل در برابر آن بسيار كوچك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 ديگرى كه پاسخ به نامه معاويه است مطالبى را مى نويسد كه در ضمن همان مطلب گذشته را كه قاتل بستگان تو هستم تكرار مى نمايد، كه بيانگر مدعاى ما كه جهت تضعيف روانى دشمن است،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عندى السيف الذى اعضضته بجدك و خالك و اخيك فى مقام واحد و 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الا غلف، المقارب العقل</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من همان شمشيرى است كه بر پيكر جد و دائى و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 من مى دانم تو مردى بى خرد و پوشيده دل هستى و سزاوار است درباره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نردبانى بالا رفته اى كه تو را به پرتگاه خطرناكى كشانده كه به زيان تو است نه به سود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مى بينيم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احد هنگامى كه دشمن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مى كند و شب آنجا موضع مى گيرند و چون مورد ديد دشمن بوده پيامبر دستور فرمود در تمام نقاط بيابان آتش روشن كنند تا دشمن تصور كند كه قدرت و نيروهاى جنگجوى مسلمان ها بيش از آن مقدار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روشن است كه اصل اين تعقيب و اين عمل پيامبر تنها به جهت تضعيف روانى دشمن 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نقش تضعيف روانى دشمن جاى سخن نيست، زيرا تاريخ ثابت كرده و تجربه نشان داده كه چنانچه بتوانند دشمن را به هر وسيله ممكن دچار تضعيف روانى نمايد، دشمن خود را مى بازد، قدرت مقاومت و جنگ را از دست مى دهد و در وضعيت دفاعى قرار مى گيرد و دچار حالت سردرگمى عجيب مى گردد، شتابزده مى شود، هر ساعت يك تصميم مى گيرد و دوباره از آن صرف نظر مى كند، به هر سو مى دود به اين در و آن در مى زند نتيجه نمى گيرد، خلاصه گيج و متحير مى شود و نمى داند چه كند؟ چنانچه با پيروزى انقلاب اسلامى ايران به رهبرى بت شكن قرن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آمريكا منافعش را در ايران از دست داد، مستشارانش اخراج گرديد، و با حركت انقلابى دانشجويان پيرو خط امام و تسخير لانه جاسوسى آمريكا در تهران، و به گروگان گرفتن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آمريكا در چنين حالت قرار گرفته بود، كه نمى دانست چه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 راهى وارد شد، هر توطئه اى كه كرد و نقشه اى كه ريخت نتيجه نگرفت، بلكه اثر معكوس بخشيد؟ خواست با تحريم اقتصادى بر انقلاب اسلامى ايران فشار وارد سازد، نتيجه اى وارونه داد، و دولت و ملت را به فكر خود كفائى انداخت و در اين زمينه گام هاى مثبت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نظامى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در اثر امدادهاى غيبى و توجهات خاصه ولى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هواپيماهايش آتش گرفت و تعدادى با شكست و رسوايى بيش از گروگانهايش برگشت، تا حدى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جمهور وقت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شكست گريه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تحريک و تشويق به حمله عليه جمهورى اسلامى ايران ايران واقع شد، زيرا قدرت اسلام آشكار و ملت ايران ورزيده تر و مقاوم تر شدند، و آنگاه عمال شان در داخل را وادار به تررور انفجار نمود كه پيامدش ‍ وحدت و انسجام ملت و روشن شدن چهره نوكرى گروهک ها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هنگامى كه با طرح كودتاى ماركسيستى، 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كرملين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افغانستان به دست گرفتند تا مجريان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ملت مبارز و سلحشور افغانستان با ضربات كوبنده ملهم از نيروى ايمان و اسلام، امپرياليسم شوروى را دچار سرگيجى كرد كه هر برنامه پياده كرد، هر چه شعارهاى فريبنده سرداد، هر قدر مهره عوض كرد، هر اندازه بر مردم سخت گيرى نمود و ده ها هزار انسانهاى بى گناه را ناپديد ساخت، بر مبارزين فشارش را زياد نمود و مناطق مسكونى و دهات را بمباران و به خون و آتش ‍ كشيد، نتوانست مردم را از هدفشان كه از بين بردن نظام كمونيستى، به دست آوردن استقلال و تشكيل حكومت اسلامى، باز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اقدام به خريدن روحانى نمايان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ضعيف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عنصر و دنيا پرست نمود تا به نفع شان كار كنند، و بعد نوكرانش را به جبهات فرستاد تا ميان صفوف مبارزين آتش اختلاف و نفاق را روشن كنند، وحدت و يكپارچگى ملت را از بين ببرند و مجاهدين راه حق و آزادى را به خودشان مشغول و سرگرم نمايند كه بحمدالله چنانچه مى خواست چيزى عايدشان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ناچار و مجبور شد دست به اشغال نظامى زد و دوازده 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الاسبوع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بيروت صدونود هزار ارتش سرخ فرستاد </w:t>
      </w:r>
      <w:r>
        <w:rPr>
          <w:rStyle w:val="FootnoteAnchor"/>
          <w:rtl w:val="true"/>
        </w:rPr>
        <w:footnoteReference w:id="133"/>
      </w:r>
      <w:r>
        <w:rPr>
          <w:rFonts w:ascii="IRNazanin" w:hAnsi="IRNazanin" w:eastAsia="IRNazanin"/>
          <w:color w:val="111111"/>
          <w:sz w:val="28"/>
          <w:sz w:val="28"/>
          <w:szCs w:val="28"/>
          <w:rtl w:val="true"/>
          <w:lang w:bidi="fa-IR"/>
        </w:rPr>
        <w:t>تا در عين حال كه مسلمانان را با مدرن ترين سلاح ها شديدا سركوب كند، از نظر روانى هم آنها را تحت فشار قرار دهد و بدين وسيله ملت را مايوس كند كه نمى توانند با اين همه قدرت شوروى بجنگند، كه از اين طريق نيز كارى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همه اين نقشه ها شكست خورد و مايوس شد، به مذاكره متوسل گرديد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هم نمى داند چه كند، هر لحظه يك تصميم مى گيرد و متحير است چگونه آبرومندانه از افغانستان بيرون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تضعيف روانى دشمن، به تهيه و آماده نمودن سلاح جنگى توصيه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اعدوا لهم ما استطعتم من قوه و من رباط الخيل ترهبون به عدو الله و عدوكم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توانائى داريد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هاى ورزيده، تا به وسيله آن دشمن خدا و دشمن خويش را بترسانيد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مجهز شدن به وسائل جنگى پيشرفته روز، نه به خاطر توسعه طلبى، ويرانى به بار آوردن و غارتگرى است، كه به جهت ترساندن دشمن خدا و دشمن خود مى باشد</w:t>
      </w:r>
      <w:r>
        <w:rPr>
          <w:rFonts w:eastAsia="IRNazanin" w:cs="IRNazanin"/>
          <w:color w:val="111111"/>
          <w:sz w:val="28"/>
          <w:szCs w:val="28"/>
          <w:rtl w:val="true"/>
          <w:lang w:bidi="fa-IR"/>
        </w:rPr>
        <w:t xml:space="preserve">. </w:t>
      </w:r>
      <w:bookmarkStart w:id="90" w:name="pg18802_204521"/>
    </w:p>
    <w:p>
      <w:pPr>
        <w:pStyle w:val="Heading2"/>
        <w:numPr>
          <w:ilvl w:val="1"/>
          <w:numId w:val="1"/>
        </w:numPr>
        <w:rPr/>
      </w:pPr>
      <w:bookmarkStart w:id="91" w:name="__RefHeading___Toc13783601_1280447820"/>
      <w:bookmarkStart w:id="92" w:name="_Toc31"/>
      <w:bookmarkEnd w:id="90"/>
      <w:bookmarkEnd w:id="91"/>
      <w:r>
        <w:rPr>
          <w:rtl w:val="true"/>
        </w:rPr>
        <w:t>اهميت دادن به وسايل جنگى</w:t>
      </w:r>
      <w:bookmarkEnd w:id="92"/>
    </w:p>
    <w:p>
      <w:pPr>
        <w:pStyle w:val="BookText"/>
        <w:rPr/>
      </w:pPr>
      <w:r>
        <w:rPr>
          <w:rFonts w:ascii="IRNazanin" w:hAnsi="IRNazanin" w:eastAsia="IRNazanin"/>
          <w:color w:val="111111"/>
          <w:sz w:val="28"/>
          <w:sz w:val="28"/>
          <w:szCs w:val="28"/>
          <w:rtl w:val="true"/>
          <w:lang w:bidi="fa-IR"/>
        </w:rPr>
        <w:t>جنگى كه اسلام آن را تجويز و امضاء كرده، صحنه از بين بردن نيروى باطل و ريشه كن نمودن ستم و فساد، ميدان پايان دادن به حيات ننگين جنايت كاران زورگو، و خاتمه بخشيدن به زندگى متجاوزين و اشغال گران ستم پيشه، عرصه به اثبات رساندن ايثار، شجاعت، مقاومت و فدا شدن در راه هدف و آرمان مقدس است، كه زندگى جز عقيده و جهاد در راه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اسلامى تلاش در جهت به اجرا در آوردن عدالت، قسط و داد و به نمايش گذاشتن قدرت ايمان است كه قوى ترين و نيرومندترين سلاح مجاهد مسلمان مى باشد كه به وسيله آن حماسه ها مى آفريند، و هيچ سلاحى آن توان و قدرت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ميدان مهم و سرنوشت آفرين كه انسان هاى مقاوم، سلحشور و با ايمان وجود دارد، نبايد اهميت داشتن تجهيزات جنگى و ابزار رزمى را فراموش كرد و توانبخشى و كاربرد سلاح هاى مدرن و پيشرفته را ناديده گرفت و در جمع آورى و تهيه آن كوتاهى و بى اعتنائى نمود، كه هر يک اثر و خاصيت به خصوص دارد و حتما در ميدان نبرد و صحنه پيكار، از شخص ‍با سلاح بى ايمان، و از مؤ من تهى دست از سلاح، چنانچه بايد، كارى ساخته نيست و در جمع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پيروزى ها مى آفرينند و افتخارات به ارمغان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آن بسيار عنايت دارد و آيه كه بيان شد گوياى اين مطلب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اعدوا لهم ما استطعتم من قوه و من رباط الخيل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برابر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توانائى داريد از نيرو و قدرت آماده و مهيا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هاى ورزيده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ميدان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 كه انواع وسائل جنگى و سلاح هاى مدرن و پيشرفته هر عصر و دوره را شامل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هنگامى 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كه سلاح تازه و موثرى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اختراع شده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كسانى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آن سلاح براى ارتش اسلام تهيه كنند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روى اين مبنا على عليه‌السَّلام قبل از حركت به سوى جنگ نهروان، سربازانش را امر به آماده ساختن ابزار و مهمات جنگى مى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اهبتها و اعدوا لها عدتها فقد شب لظاها و علا سناها</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شما آماده پيكار شويد و ساز و برگ آن را فراهم سازيد كه آتش آن زبانه كشيده و شعله هاى آن بالا گرفته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عمل رسول اكرم و فرمايش امام عليه‌السَّلام ، ضمن اينكه مى رساند كه مى خواهند مسلمانان توانا، نيرومند و قوى باشند، به اهميت دادن و توجه نمودن به تهيه وسائل و ابزار جنگى و مجهز شدن به سلاح روز سفارش مى نمايند، تا در سايه قدرت ايمان و برخوردار از سلاح هاى مدرن و پيشرفته بتوانند پوزه مخالف و متجاوز را به خاك زنند و چنان درس ‍ عبرت بدهند تا نه تنها ديگران هوس بيجا و نادرست را نكنند كه از ترس، خواب در چشمانشان نيايد و از خوف، خوش آمد گويى مسلمين گردند، زيرا دين اسلام آئين عزت آور و عزيز پرور است</w:t>
      </w:r>
      <w:r>
        <w:rPr>
          <w:rFonts w:eastAsia="IRNazanin" w:cs="IRNazanin"/>
          <w:color w:val="111111"/>
          <w:sz w:val="28"/>
          <w:szCs w:val="28"/>
          <w:rtl w:val="true"/>
          <w:lang w:bidi="fa-IR"/>
        </w:rPr>
        <w:t xml:space="preserve">. </w:t>
      </w:r>
      <w:bookmarkStart w:id="93" w:name="pg18802_204523"/>
    </w:p>
    <w:p>
      <w:pPr>
        <w:pStyle w:val="Heading2"/>
        <w:numPr>
          <w:ilvl w:val="1"/>
          <w:numId w:val="1"/>
        </w:numPr>
        <w:rPr/>
      </w:pPr>
      <w:bookmarkStart w:id="94" w:name="__RefHeading___Toc13783603_1280447820"/>
      <w:bookmarkStart w:id="95" w:name="_Toc32"/>
      <w:bookmarkEnd w:id="93"/>
      <w:bookmarkEnd w:id="94"/>
      <w:r>
        <w:rPr>
          <w:rtl w:val="true"/>
        </w:rPr>
        <w:t>نقش اطلاعات در جنگ</w:t>
      </w:r>
      <w:bookmarkEnd w:id="95"/>
    </w:p>
    <w:p>
      <w:pPr>
        <w:pStyle w:val="BookText"/>
        <w:rPr/>
      </w:pPr>
      <w:r>
        <w:rPr>
          <w:rFonts w:ascii="IRNazanin" w:hAnsi="IRNazanin" w:eastAsia="IRNazanin"/>
          <w:color w:val="111111"/>
          <w:sz w:val="28"/>
          <w:sz w:val="28"/>
          <w:szCs w:val="28"/>
          <w:rtl w:val="true"/>
          <w:lang w:bidi="fa-IR"/>
        </w:rPr>
        <w:t>در هر زمينه و پيرامون هر وضع اگر از روى علم و آگاهى اقدامى صورت پذيرد، خالى از نقص و عيب خواهد بود، زيرا از لانه معلومات و اطلاعات رهنمائى و راه گشايى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نيز از مهمترين كارها كه قبل از آغاز جنگ بايد به آن اهميت داد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اطلاعات كافى از كميت، كيفيت، وضعيت و آمادگى رزمى نيروها، حالات روانى و كارايى فرماندهان مقدار و انواع اسلحه و ابزار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است، طبق آن بايد برنامه و طرح ريخت و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آشنائى از محيط و مناطق جنگى، تا در موقع و زمان جنگ يک رزمنده درست با منطقه آشنا و به راه و جاده اصلى و فرعى، تپه ها، دره ها و ساير پيچ و خم محيط و پناه گاه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باشد تا بتواند در موقع فرار دشمن، رديابى و تعقيب يا هنگام شكست، خود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مساءله تازه نيست بسيار ريشه تاريخى دارد، فيلسوف اخلاقى مشهور 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نسو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ششم قبل از ميلاد راجع به اهميت اطلاعات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يك فرمانرواى عاقل و دانا و يك فرمانده نظامى اجازه مى دهد كه به فتح و پيروزى نائل شود و غايت مقصود را در آغوش بگيرد آن است كه درباره حوادث احتمالى آينده كاملا شناسائى و اطلاع داشته باشد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وقتى كه جنگ ها را بررسى مى نمائيم، مى يابيم در بيشتر پيروزى ها و شكست ها اطلاعات و عدمش نقش و سهم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دست آمده نشان مى دهد كه آلمانى ها به تربيت يك عده از مردان و زنان جاسوس و ستون پنجم زبردست اقدام نمودند و آنها را زبان لهستانى آموزش دادند و به لهستان فرستادند تا توسط آنها اطلاعات به دست آورند، كه راز موفقيت شان در همين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كارهاى جاسوسان آلمانى، علاوه بر دادن گزارش به آلمان، هدايت آلمانى ها در زمان حمله به لهستان تحت عنوان راننده تراكتور و كشاورز بوده كه به وسيله تراكتورها نقشه هائى در مزارع جهت رهنمائى هواپيماهاى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خلبانان هواپيماهاى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ديدند دائره خالى رسم كرده مى دانستند كه بايد آنجا را بمباران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دائره مى يافتند مى فهميدند معنى اش اين است كه ستون پنجم در اين نقطه كمين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زمينى كه مربع دائره دار رسم كرده بود هواپيماى آلمانى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هليكوپتر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توانستند با اطمينان فرود آيند، و رمز و علامت هاى ديگر</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همچنين كسانى كه جنگ سوم اعراب و اسرائيل را كه منجر به شكست اعراب گرديد ارزيابى و بررسى نموده اند، علل پيروزى اسرائيل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هوائى</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استراتژيكى و خبرى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روحيه قوى ارتش، دانسته اند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اطلاعات، مدت چهارده سال مامورين اطلاعات اسرائيل در مصر رخنه كرده بود و از تمام خصوصياتش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آنكه مامورين اطلاعات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شدند كه يك خلبان عراقى را خريده و او با </w:t>
      </w:r>
    </w:p>
    <w:p>
      <w:pPr>
        <w:pStyle w:val="BookText"/>
        <w:rPr/>
      </w:pPr>
      <w:r>
        <w:rPr>
          <w:rFonts w:ascii="IRNazanin" w:hAnsi="IRNazanin" w:eastAsia="IRNazanin"/>
          <w:color w:val="111111"/>
          <w:sz w:val="28"/>
          <w:sz w:val="28"/>
          <w:szCs w:val="28"/>
          <w:rtl w:val="true"/>
          <w:lang w:bidi="fa-IR"/>
        </w:rPr>
        <w:t xml:space="preserve">هواپيماى ميگ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ساخت شوروى خود از فرودگاه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پرواز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ها توانستند با شناسائى كامل جنگنده ميگ و اطلاع به نقاط ضعف آن پى برند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شاهد ديگر بر نقش اطلاعات، وجود همين سازمان ها و شبكه هاى جاسوسى كشورها با اين طول و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انتليجنت سرويس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انگليس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اندازه پول ها صرف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آمريكا ده هزار عضو داشته، افرادى تربيت كرده كه 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زبان حرف مى زنند، دانشمندان را خريده اند كه در رشته هاى گوناگون داراى تخصص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اين شبكه جاسوسى را شما مى توانيد از بودجه آن به دست آوريد، در سال </w:t>
      </w:r>
      <w:r>
        <w:rPr>
          <w:rFonts w:ascii="IRNazanin" w:hAnsi="IRNazanin" w:eastAsia="IRNazanin"/>
          <w:color w:val="111111"/>
          <w:sz w:val="28"/>
          <w:sz w:val="28"/>
          <w:szCs w:val="28"/>
          <w:lang w:bidi="fa-IR"/>
        </w:rPr>
        <w:t>۱۹۶۱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يك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eastAsia="IRNazanin" w:cs="IRNazanin"/>
          <w:color w:val="111111"/>
          <w:sz w:val="28"/>
          <w:szCs w:val="28"/>
          <w:lang w:bidi="fa-IR"/>
        </w:rPr>
        <w:t>/</w:t>
      </w:r>
      <w:r>
        <w:rPr>
          <w:rFonts w:ascii="IRNazanin" w:hAnsi="IRNazanin" w:eastAsia="IRNazanin"/>
          <w:color w:val="111111"/>
          <w:sz w:val="28"/>
          <w:sz w:val="28"/>
          <w:szCs w:val="28"/>
          <w:lang w:bidi="fa-IR"/>
        </w:rPr>
        <w:t>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پرداخت شده، در حالى كه بودجه وزارت خارجه آمريكا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ميليون دلار بوده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بعد مى رويم تا ديدگاه اسلام را به دست آوريم، مى بينيم در صدر اسلام پيامبر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موضوع بسيار اهميت قائل بوده، عده اى را موظف داشتند تا از تصميمات و كارهاى دشمن اطلاعاتى جمع آورى كنند، و در جنگ ها طبق اطلاعات رسيده و ارزيابى وضع دشمن، طرح و برنامه مى ريختند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اقدامى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چند نفر را براى كسب اطلاع از خط و مسير كاروان دشمن و تعداد نفراتى كه حفاظت كاروان را به عهده دارند، اعزام كردند، و بعد آنها گزارش ها تهيه نمودند كه كاروان بزرگى </w:t>
      </w:r>
    </w:p>
    <w:p>
      <w:pPr>
        <w:pStyle w:val="BookText"/>
        <w:rPr/>
      </w:pPr>
      <w:r>
        <w:rPr>
          <w:rFonts w:ascii="IRNazanin" w:hAnsi="IRNazanin" w:eastAsia="IRNazanin"/>
          <w:color w:val="111111"/>
          <w:sz w:val="28"/>
          <w:sz w:val="28"/>
          <w:szCs w:val="28"/>
          <w:rtl w:val="true"/>
          <w:lang w:bidi="fa-IR"/>
        </w:rPr>
        <w:t xml:space="preserve">است و سرپرست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چهل نفر پاسبانى آن را به عهده دارند و هزار شتر مال التجاره حمل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چون دشمن متوجه بود، نيرو و از مكه 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اسلام رفت و در موضع مناسب قرار گرفت، و دسته هائى مجدد براى كسب اطلاع از قريش و كاروان، پراكنده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پيامبر با يک سر باز دلاور مسافتى رفتند و بر رئيس قبيله اى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و محمد و ياران چه اطلاعى داريد؟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داده اند كه محمد و ياران او چنين روزى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اند، اگر گزارش دهنده راستگو باشد، اكنون او و يارانش در چنين نقطه اى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به همان موضع لشكريان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خبر داده اند كه قريش در فلان روز از مكه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رسيده صحيح باشد ناچار اكنون در فلان نقطه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لشكريان قريش را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گشتى به فرماندهى على عليه‌السَّلام كنار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تا اطلاعات بيشترى به دست آوردند، كه به شتر آبكشى با دو غلام كه متعلق به قريش بودند برخورد و هر دو را دستگير و به محضر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از آنها تحقيقات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مامور شدند تا وارد دهكده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به بهانه تشنگى كنار چاه رفتند ديدند دو نفر زن، يكى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قرض و بدهى خود را نمى پردازى؟ ديگرى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يا پس فردا كاروان مى رسد و من براى آنها كار مى كنم سپس بدهى خود را ادا مى نمايم</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نبود گزارشات گزارش گر پيامبر عمويش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مشتركين، مسلمين را غافل گير مى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مشاهده مى نمائيم كه مامورين زبر دست رسول خدا كه به اطراف كى گشتند تا از اوضاع آگاه گردند، اطلاع و خبر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نظامى قوى و نيرومندى بر ضد اسلام تشكيل شده و در روز معينى حركت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وسيله پيامبر بزرگ اسلام اطلاعات به دست مى آوردند و به آن تا اين حد اهميت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سرى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زنيم مشاهده مى كنيم كه آن حضرت در ميدان هاى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العمل هائى به فرماندهان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مساءله تاءكيد و سفارش مى فرمايد و با اشاره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جهت آگاه نشدن دشمن با صراحت بيان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آن را بيان مى دارند و در خطبه اى كه براى تشويق و ترغيب يارانش به جهاد، نزديكى خويش را به پيامبر و حقانيت را، و روش در پيش گرفته اش را بازگو مى نمايد، آنگاه دوستانش را به جنگ آگاهانه و توام با دقت امر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فانفذوا على بصائركم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با بينش خويش به سوى جهاد شتاب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مورد ديگر پس از شهادت 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فرستد و او را براى بار دوم استاندار مصر تعيين مى نمايد، در ضمن به حركت به سوى دشمن از روى آگاهى سفارش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فاصحر لعدوك و امض على بصيرتك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جهت مبارزه با دشمن طبق بصيرت و فهمت حركت كن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نامه ديگرى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و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مى دارد به جهت شركت وى در مهمانى اشرافى او را نكوهش ‍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قسمت آخر نامه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مناسب شد وى را به حسابش مى رسد و چنين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امكنت الفرض من رقابها لسارعت اليها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اگر فرصت دست دهد كه بتوانم آن را مهار كنم به سرعت به سوى آنان خواهم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جمله امام عليه‌السَّلام گوياى اين مطلب است كه حضرت اطلاعات كافى از حال دشمن در اختيار داشته و وضعيت دشمن را مى دانسته و دنبال فرصت مناسب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نامه اى به فرماندارش در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فان 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الى يعلمنى انه وجه الى الموسم اناس من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فاقم على ما فى يديك قيام الحازم الصليب</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اطلاعات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نوشته و مرا آگاه ساخته كه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گسيل داشته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 اختيار دارى سخت قيام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شخصى دور انديش و نيرومند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گروهى را به مكه فرستاده بود تا مخفيانه مردم را به همكارى با او فرا بخواند و با شايعه پراكنى و بر چسب زدن هاى به على عليه‌السَّلام ، ملت را از حمايت نمودن حضرت،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نيروى مسلحى، متشكل از سه هزار نفر را به مكه اعزام داشت، تا زير پوشش انجام مراسم حج، فرماندار اميرالمومنين عليه‌السَّلام را بر كنار نمايند و از مردم براى معاويه بيعت گيرند 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امام عليه‌السَّلام با آگاه شدن از نقشه و توطئه معاويه، فرماندار مكه را مطلع مى نمايد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حدودى روشن گرديد كه مساءله اطلاعات چه اندازه از اهميت برخوردار و تا چه حد در جنگ نقش دارد و چه مقدار راه گشا و مؤ ثر مى باشد</w:t>
      </w:r>
      <w:r>
        <w:rPr>
          <w:rFonts w:eastAsia="IRNazanin" w:cs="IRNazanin"/>
          <w:color w:val="111111"/>
          <w:sz w:val="28"/>
          <w:szCs w:val="28"/>
          <w:rtl w:val="true"/>
          <w:lang w:bidi="fa-IR"/>
        </w:rPr>
        <w:t xml:space="preserve">. </w:t>
      </w:r>
      <w:bookmarkStart w:id="96" w:name="pg18802_204530"/>
    </w:p>
    <w:p>
      <w:pPr>
        <w:pStyle w:val="Heading2"/>
        <w:numPr>
          <w:ilvl w:val="1"/>
          <w:numId w:val="1"/>
        </w:numPr>
        <w:rPr/>
      </w:pPr>
      <w:bookmarkStart w:id="97" w:name="__RefHeading___Toc13783605_1280447820"/>
      <w:bookmarkStart w:id="98" w:name="_Toc33"/>
      <w:bookmarkEnd w:id="96"/>
      <w:bookmarkEnd w:id="97"/>
      <w:r>
        <w:rPr>
          <w:rtl w:val="true"/>
        </w:rPr>
        <w:t>انتخاب موضع جنگ</w:t>
      </w:r>
      <w:bookmarkEnd w:id="98"/>
    </w:p>
    <w:p>
      <w:pPr>
        <w:pStyle w:val="BookText"/>
        <w:rPr/>
      </w:pPr>
      <w:r>
        <w:rPr>
          <w:rFonts w:ascii="IRNazanin" w:hAnsi="IRNazanin" w:eastAsia="IRNazanin"/>
          <w:color w:val="111111"/>
          <w:sz w:val="28"/>
          <w:sz w:val="28"/>
          <w:szCs w:val="28"/>
          <w:rtl w:val="true"/>
          <w:lang w:bidi="fa-IR"/>
        </w:rPr>
        <w:t xml:space="preserve">موضوع ديگرى كه در رابطه با جنگ مطرح و از اهميت زياد برخوردار و در جابجائى مهمات و نقل و انتقال نيرو، ميزان خسارات و تلفات، مقدار لطمه خوردن و لطمه زدن و حتى در شكست و پيروزى نقش دارد، مساءله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موضع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موضع مناسب براى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منطقه استراتژيكى و سوق الجيشى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جلوگيرى از تحرك، عمليات و قدر نمائى دشمن، و در استتار و امنيت قرار دادن از ضربه آن مؤ ثر باشد، يا طرف ديگر قضيه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جنگ مى تواند در حركت بخشيدن به سوى مقصد، سوق دادن به طرف آرمان و رساندن به هدف، كمك كننده خوب و بى خرج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تجديد قوا و آوردن نيروى تازه نفس و رساندن مهمات، مفيد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مطلب و فوائد و ثمرات ديگرى كه بر آن مترتب است امام عليه‌السَّلام به آن توصيه و سفارش مى فرمايد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نزلتم بعدو، او نزل بكم فليكن معسكر كم فى قبل الا شراف او سفاح الجبال او اثناء الانهار، كيما يكون لكم ردءا و 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اياكم و التفريق، فاذا نزلتم فانزلوا جميعا، و اذا ارتحلتم فارتحلوا جميعا، و اذا غشيكم الليل فاجعلوا الرماح كفه، و لا تذوقوا النوم الا غرارا او مضمضه</w:t>
      </w:r>
      <w:r>
        <w:rPr>
          <w:rFonts w:eastAsia="Amiri" w:cs="Amiri" w:ascii="Amiri" w:hAnsi="Amiri"/>
          <w:color w:val="111111"/>
          <w:sz w:val="28"/>
          <w:szCs w:val="28"/>
          <w:rtl w:val="true"/>
          <w:lang w:bidi="ar-SA"/>
        </w:rPr>
        <w:t xml:space="preserve">» </w:t>
      </w:r>
      <w:r>
        <w:rPr>
          <w:rStyle w:val="FootnoteAnchor"/>
          <w:rtl w:val="true"/>
        </w:rPr>
        <w:footnoteReference w:id="14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به دشمن رسيديد و يا او به سراغ شما آمد، لشكرگاه خويش را در پيش تپه ها و خاكريزها، و يا دامنه كوهها، و يا در كنار نهرها و رودخانه ها قرار دهيد كه اين وسيله حفاظت و ايمنى شما است، و از پيش رو بهتر مى توانيد به دفاع پردازيد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تفرقه و پراكندگى سخت بر حذر باشيد، هر كجا فرود آمديد همه با هم فرود آئيد، و هرگاه كوچ كرديد همه كوچ كنيد؛ آنگاه كه شب پرده سياهش را بر شما افكند نيزه داران با نيزه ها دائره اى اطراف لشكر به وجود آورند و خود در ميان آنها استراحت كنيد، اما خوابتان بايد بسيار سبك و كوتاه باشد همچون شخصى كه آب را جرعه جرعه مى نوشد و يا مضمضه مى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تمام جنگ ها مشاهده گرديد كه دو طرف درگير هميشه در تلاش و كوشش بوده اند تا از نظر موضع جنگ و به اصطلاح استراتژيك، جاى بهتر و مناسب تر را به دست آورند، تا براى رسيدن به اهداف شان كمك و مؤ ثر باشد كه بتوانند با تلفات و خسارات اندك بر دشمن غالب گردند يا سريع تر دشمن را از پا درآورند، زيرا اين مساءله ثابت است كه چنانچه دو طرف جنگ از تمام جهات مساوى باشند تنها يكى از نظر سوق الجيشى در موقعيت بهتر قرار داشته باشد حتما پيروزى با آن است كه موضع خوبتر را در اختيار دارد</w:t>
      </w:r>
      <w:r>
        <w:rPr>
          <w:rFonts w:eastAsia="IRNazanin" w:cs="IRNazanin"/>
          <w:color w:val="111111"/>
          <w:sz w:val="28"/>
          <w:szCs w:val="28"/>
          <w:rtl w:val="true"/>
          <w:lang w:bidi="fa-IR"/>
        </w:rPr>
        <w:t xml:space="preserve">. </w:t>
      </w:r>
      <w:bookmarkStart w:id="99" w:name="pg18802_204532"/>
    </w:p>
    <w:p>
      <w:pPr>
        <w:pStyle w:val="Heading2"/>
        <w:numPr>
          <w:ilvl w:val="1"/>
          <w:numId w:val="1"/>
        </w:numPr>
        <w:rPr/>
      </w:pPr>
      <w:bookmarkStart w:id="100" w:name="__RefHeading___Toc13783607_1280447820"/>
      <w:bookmarkStart w:id="101" w:name="_Toc34"/>
      <w:bookmarkEnd w:id="99"/>
      <w:bookmarkEnd w:id="100"/>
      <w:r>
        <w:rPr>
          <w:rtl w:val="true"/>
        </w:rPr>
        <w:t>گروه بندى زمان حمله</w:t>
      </w:r>
      <w:bookmarkEnd w:id="101"/>
    </w:p>
    <w:p>
      <w:pPr>
        <w:pStyle w:val="BookText"/>
        <w:rPr/>
      </w:pPr>
      <w:r>
        <w:rPr>
          <w:rFonts w:ascii="IRNazanin" w:hAnsi="IRNazanin" w:eastAsia="IRNazanin"/>
          <w:color w:val="111111"/>
          <w:sz w:val="28"/>
          <w:sz w:val="28"/>
          <w:szCs w:val="28"/>
          <w:rtl w:val="true"/>
          <w:lang w:bidi="fa-IR"/>
        </w:rPr>
        <w:t>يكى از امورى كه رعايت آن در ميدان جنگ بسيار لازم و مهم است، نظم، ترتيب و صف بندى نيروهاى رزمنده در هنگام حمله و آغاز تهاجم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جنگ چريكى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پارتيزانى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دسته هاى چند نفرى به آنها وظيفه داده مى شود كه هر دسته اى مسووليت يك عمليات را به عهده دارد كه گروهى با دشمن تيراندازى و دشمن را مصروف و مشغول مى نمايد تا گروهى ديگر پيشروى نمايد و خود را به هدف برساند، يا در شيوه ها و تاكتيك هاى ديگر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در جنگ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منظم كه ارتش، نيروى دشمن را سنجيده و مطالعه نموده، طبق آن نقشه مى ريزد و روى برنامه مى جنگند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لشكر منظم و گروه بندى شده، وظيفه ها مشخص و معين، كيفيت و جاهاى آغاز حمله معلوم كه چگونه و كدام نيرو، خط مقدم قرار و هجوم را آغاز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ضربتى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كنند، باشند، زيرا نيروئى كه قدرت حمله را به اندازه كافى داشته باشد صف مقدم قرار داده مى شود، و كدام دسته مسؤ ول پيشروى و كدام تيپ، آنها را پشتيبانى و يارى كند و كدام تيپ مسؤول رسيدگى نيازمنديهاى آنها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نظم به كارها سرعت مى بخشد و به نيروهاى رزمنده و روحيه و اميد مى دهد چون هر اندازه خود در وظيفه محوله به خودش موفق شود، خاطر جمع است، لااقل همين اندازه بقيه همرزمانش موفق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هم خودش كارى نتواند اميدوار است كه اين مشكلات و موانع براى ديگران پيش نيامده و بقيه توانسته اند به مواضع تعيين شده ضربه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عليه ‌السَّلام با اشاره به اين مطلب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الدارع و اخروا الحاسر، و عضوا على الا ضراس فانه انبى للسيوف عن الهام</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آنها را كه زره به تن دارند پيشاپيش قرار دهيد و آنها كه زره ندارند پشت سر آنها قرار گيرند؛ دندان ها را روى هم فشار دهيد كه اين كار تاءثير شمشير را بر سر كمتر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نيروئى كه قدرت و توانائى حمله را به حد كافى داشته و از وسايل كه بتواند ضربات دشمن را خنثى و بى اثر نمايد، برخوردار باشد، صف مقدم قرار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هنگام حمله و زمان آغاز يورش بر دشمن، نظم و گروه بندى وجود نداشته باشد، و تاكتيک و اصول جنگى رعايت نشود، و هر كس به دل خواه و طبق سليقه خود به نحوى و از موضعى هجوم و حمله را بدون هماهنگى شروع نمايد، غير از درد سر، و دادن تلفات چيز ديگرى نصيب شان نمى گردد، زيرا جنگ هم مانند ساير امور و كارها، رسيدن به هدف و پيروزى در آن بستگى به رعايت ضابطه هايش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مشاهده مى نمائيم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آغاز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تنظيم و صف بندى لشكريانش خطاب به آنها مى فرمايد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صفوف تان را نشكنيد و پايدار باشيد، شروع به جنگ نكنيد تا اينكه دستور من صادر شود، مادامى كه دشمن در تيررس شما نيست، تيرهاى خود را بيهوده مصرف نكنيد و</w:t>
      </w:r>
      <w:r>
        <w:rPr>
          <w:rFonts w:eastAsia="IRNazanin" w:cs="IRNazanin"/>
          <w:color w:val="111111"/>
          <w:sz w:val="28"/>
          <w:szCs w:val="28"/>
          <w:rtl w:val="true"/>
          <w:lang w:bidi="fa-IR"/>
        </w:rPr>
        <w:t xml:space="preserve">... </w:t>
      </w:r>
      <w:r>
        <w:rPr>
          <w:rStyle w:val="FootnoteAnchor"/>
          <w:rtl w:val="true"/>
        </w:rPr>
        <w:footnoteReference w:id="150"/>
      </w:r>
      <w:bookmarkStart w:id="102" w:name="pg18802_204534"/>
    </w:p>
    <w:p>
      <w:pPr>
        <w:pStyle w:val="Heading2"/>
        <w:numPr>
          <w:ilvl w:val="1"/>
          <w:numId w:val="1"/>
        </w:numPr>
        <w:rPr/>
      </w:pPr>
      <w:bookmarkStart w:id="103" w:name="__RefHeading___Toc13783609_1280447820"/>
      <w:bookmarkStart w:id="104" w:name="_Toc35"/>
      <w:bookmarkEnd w:id="102"/>
      <w:bookmarkEnd w:id="103"/>
      <w:r>
        <w:rPr>
          <w:rtl w:val="true"/>
        </w:rPr>
        <w:t>انتخاب زمان آغاز جنگ</w:t>
      </w:r>
      <w:bookmarkEnd w:id="104"/>
    </w:p>
    <w:p>
      <w:pPr>
        <w:pStyle w:val="BookText"/>
        <w:rPr/>
      </w:pPr>
      <w:r>
        <w:rPr>
          <w:rFonts w:ascii="IRNazanin" w:hAnsi="IRNazanin" w:eastAsia="IRNazanin"/>
          <w:color w:val="111111"/>
          <w:sz w:val="28"/>
          <w:sz w:val="28"/>
          <w:szCs w:val="28"/>
          <w:rtl w:val="true"/>
          <w:lang w:bidi="fa-IR"/>
        </w:rPr>
        <w:t xml:space="preserve">هر عملى كه از روى مطالعه، بررسى و دقت كافى انجام گيرد، جوانب قضيه حسابى و اساسى سنجيده شود، در مسائل ريز و ظريف آن به اندازه اى لازم بيانديشد، وقت و موقع عمل را درست ارزيابى و رعايت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وقت عمل، كار ساده و آسان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مطلوب و نتيجه اى سودمند و چشم گير خواهد بخشيد و به عمل رونق ديگر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چنين موارد كه دقت در موقع آن لازم و سودمند است، مساءله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انتخاب زمان آغاز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زيرا مسلم و ثابت است و تجربه نشان داده كه عمل به موقع، آغاز جنگ در زمان مناسب، نتيجه اش ‍ بيشتر، پيشروى و موفقيتش زيادتر و بازده اش افزون تر از وقت و فرصت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ممكن است با رعايت زمان حمله دشمن را در خواب غفلت يا عدم آمادگى تسليحاتى، يا در موضع ضعف نيروى انسانى غافل گير و بدين وسيله بدون دادن تلفات و خسارات مالى و جانى و تسليحاتى، براى دشمن شكست، ذلت و خوارى را قطعى و حتمى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كى فرمائيد امام عليه‌السَّلام به اين موضوع اهميت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امكنت الفرص من رقابها لسارعت اليها، و ساجهد فى ان اطهر الارض من هذا الشخص المعكوس و الجسم المركوس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فرصت دست دهد و زمانش فرا رسد كه بتوانم آن را مهار كنم به سرعت به سوى آنان خواهم شتافت، و به زودى تلاش خواهم كرد كه زمين را از اين شخص وارونه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جسم كج انديش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اگر حمله و هجوم در زمان و فرصت مناسب انجام پذيرد، در مرحله اول، نيروى دشمن را پراكنده و متفرق مى سازد و دشمن را در موقعيتى قرار مى دهد كه قدرت و توان دفاع و تاب مقاومت را از وى سلب مى كند و دچار حالت سردرگمى مى شود كه نمى داند چه كند؟ و چه عكس العمل نشان دهد؟ كه گاهى اقدام به حركتهاى ناشيانه مى نمايد كه نتيجه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بهترين جنگهائى كه مصر و سوريه با اسرائيل نمودند و ضربه اى اساسى بر اسرائيل وارد كردند، جنگ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ماه مسيحى هم ياد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كه بسيار روى آن دقت و عنايت گرديد و به آن زياد اهميت داده شد، زمان حمله بود، و طورى برنامه را طرح نمودند كه زمان حمله، روز تعطيلى رسمى، ايام كه دريا از نظر جزر و مد متوسط و نور ماه براى اجراى عمليات شبانه مناسب باشد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يكى از ايام مذهبى بزرگ يهوديان و تعطيل است و دهم ماه رمضان را كه نور ماه خوب است، برگزيدند و مسلم است رعايت اين مساءله در آن پيروزى عظيم نقش بسيار و چشم گير داشته است</w:t>
      </w:r>
      <w:r>
        <w:rPr>
          <w:rFonts w:eastAsia="IRNazanin" w:cs="IRNazanin"/>
          <w:color w:val="111111"/>
          <w:sz w:val="28"/>
          <w:szCs w:val="28"/>
          <w:rtl w:val="true"/>
          <w:lang w:bidi="fa-IR"/>
        </w:rPr>
        <w:t xml:space="preserve">. </w:t>
      </w:r>
      <w:bookmarkStart w:id="105" w:name="pg18802_204536"/>
    </w:p>
    <w:p>
      <w:pPr>
        <w:pStyle w:val="Heading2"/>
        <w:numPr>
          <w:ilvl w:val="1"/>
          <w:numId w:val="1"/>
        </w:numPr>
        <w:rPr/>
      </w:pPr>
      <w:bookmarkStart w:id="106" w:name="__RefHeading___Toc13783611_1280447820"/>
      <w:bookmarkStart w:id="107" w:name="_Toc36"/>
      <w:bookmarkEnd w:id="105"/>
      <w:bookmarkEnd w:id="106"/>
      <w:r>
        <w:rPr>
          <w:rtl w:val="true"/>
        </w:rPr>
        <w:t>اذن كشتن دشمن</w:t>
      </w:r>
      <w:bookmarkEnd w:id="107"/>
    </w:p>
    <w:p>
      <w:pPr>
        <w:pStyle w:val="BookText"/>
        <w:rPr/>
      </w:pPr>
      <w:r>
        <w:rPr>
          <w:rFonts w:ascii="IRNazanin" w:hAnsi="IRNazanin" w:eastAsia="IRNazanin"/>
          <w:color w:val="111111"/>
          <w:sz w:val="28"/>
          <w:sz w:val="28"/>
          <w:szCs w:val="28"/>
          <w:rtl w:val="true"/>
          <w:lang w:bidi="fa-IR"/>
        </w:rPr>
        <w:t>اسلام كه آورنده اش اشرف مخلوقات و خاتم پيامبران، و خود ناسخ اديان، جامع ترين دين و كامل ترين آئين كه الهام گرفته از سرچشمه وحى و مطابق با فطرت سالم بشر است پيروانش را به راءفت، عاطفه، مهر، علاقه به همنوع و انسان دوستى سفارش مى كند، و از قتل و كشتن انسانهاى بى گناه نهى و آن را حرام و گناه نابخشودنى مى داند و برايش كيفر سنگين وضع نموده، ولى در موارد كه به اين امر نياز احساس شود و صلاح را در جنگ بداند و يا چاره اى غير از آن وجود نداشته باشد، نه تنها حرام نيست و عقاب ندارد كه اجر و ثواب خواهد داشت و گاهى به عنوان مسووليت واجب و فرض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افراد در حكم آن عضو بدن است كه مبتلا به مرض سرطان گرديده كه اگر قطع و نابود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چاقوى جراج قرار داده نشود، به ساير اعضاء بدن سرايت نموده آن ها را مبتلا، گرفتار و سلامت شان را از بين خواهد برد و لذا بايد طبيب و دكتر دست مبتلا به سرطان را قطع كند تا تمام بدن گرفتار آن نشود، و انسانهاى ناپاک، فاسد، ظالم، جانى و خائن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خاصيت را دارند اگر نابود و ريشه كن نشوند جامعه و ملت را به سقوط، تباهى و بدبختى خواهد كشيد كه بايد به جهت سلامت جامعه، فرد يا افراد اينگونه را نابود ساخت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نيرويى هم كه براى مقاصد و اهداف شوم و ضد انسانى بر يک كشور هجوم مى برد، آزادى، امنيت و استقلال آن دولت را به خطر مى اندازد و آسايش مردم را سلب مى نمايد نيز از همين تيپ و قماش اند، كه لازم است در </w:t>
      </w:r>
    </w:p>
    <w:p>
      <w:pPr>
        <w:pStyle w:val="BookText"/>
        <w:rPr/>
      </w:pPr>
      <w:r>
        <w:rPr>
          <w:rFonts w:ascii="IRNazanin" w:hAnsi="IRNazanin" w:eastAsia="IRNazanin"/>
          <w:color w:val="111111"/>
          <w:sz w:val="28"/>
          <w:sz w:val="28"/>
          <w:szCs w:val="28"/>
          <w:rtl w:val="true"/>
          <w:lang w:bidi="fa-IR"/>
        </w:rPr>
        <w:t>برابرش ايستادگى و مقاومت كنند و جواب دندان شكن دهند اگرچه منجر به كشتن و نابودى و تار و مار كردن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حضرت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نيروى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 كشتن شان را امضاء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لم يصيبوا من المسلمين الا رجلا واحدا معتمدين لقتله بلا جرم جره لحل لى قتل ذلك الجيش كله، اذ حضروه فلم ينكروا، و لم يدفعوا عنه بلسان و لا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انهم قد قتلوا من المسلمين مثل العدة التى دخلوا بها عليهم</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يك نفر دست نمى يافتند و او را عمدا و بدون گناه مى كشتند و قتل همه آن ها براى من حلال بود، زيرا آنها حضور داشته اند و انكار نكردند و از او نه با زبان و نه با دست دفاع ننمودند چه رسد به اينكه آنها گروهى از مسلمانان را به اندازه عده خود كه با آن وارد بصره شدند به قتل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حضرت چگونه به جهت قتل يک نفر، تمام لشكريان دشمن را واجب القتل مى داند، شارحين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توحيد و تفسير اين فرمايش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همه سپاه دشمن عقيده بر مباح بودن قتل يك نفر را داشته همه شان واجب القتل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نهى از منكر لشكريان از قتل يك نفر، تمام شان واجب القتل گرديده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يك نفر، روشنگر آن است كه تمام سپاه در مقام محاربه با خدا و رسول و افساد در روى زمين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ضد حكومت عدل اسلامى قيام نموده اند واجب القتل هستند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آرى اگر بنا شود افرادى كه ستم، ظلم و بى عدالتى به مستضعفين روا مى دارند و تجاوز، تعدى و فساد نسبت به محرومين انجام مى دهند، حقوق ديگران را پامال، آزادى ديگران را سلب و استقلال ديگران را به خطر مى اندازند و حيثيت و آبروى ديگران را تهديد مى كنند، به سزاى اعمال شان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قَاتِلُوهُمْ يُعَذِّبْهُمُ اللَّهُ بِأَيْدِيكُمْ وَيُخْزِهِمْ </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پيكار كنيد كه خداوند آنان را به دست شما مجازات مى كند و آنها را رسوا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پيدا نمى كند، به علاوه راه نجات و رهائى از چنگال اينها در همين خلاصه مى شود، چون اينها در حكم دست مبتلا به سرطان و بدن سالم است كه علاجش در گذشتن از دست مى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هم جراح عضو فاسد بدن را قطع كند و هم ملت عضو فاسد جامعه و بشريت را به كيفرش برسانند</w:t>
      </w:r>
      <w:r>
        <w:rPr>
          <w:rFonts w:eastAsia="IRNazanin" w:cs="IRNazanin"/>
          <w:color w:val="111111"/>
          <w:sz w:val="28"/>
          <w:szCs w:val="28"/>
          <w:rtl w:val="true"/>
          <w:lang w:bidi="fa-IR"/>
        </w:rPr>
        <w:t xml:space="preserve">. </w:t>
      </w:r>
      <w:bookmarkStart w:id="108" w:name="pg18802_204539"/>
    </w:p>
    <w:p>
      <w:pPr>
        <w:pStyle w:val="Heading2"/>
        <w:numPr>
          <w:ilvl w:val="1"/>
          <w:numId w:val="1"/>
        </w:numPr>
        <w:rPr/>
      </w:pPr>
      <w:bookmarkStart w:id="109" w:name="__RefHeading___Toc13783613_1280447820"/>
      <w:bookmarkStart w:id="110" w:name="_Toc37"/>
      <w:bookmarkEnd w:id="108"/>
      <w:bookmarkEnd w:id="109"/>
      <w:r>
        <w:rPr>
          <w:rtl w:val="true"/>
        </w:rPr>
        <w:t>آزمايش اسلحه قبل از نبرد</w:t>
      </w:r>
      <w:bookmarkEnd w:id="110"/>
    </w:p>
    <w:p>
      <w:pPr>
        <w:pStyle w:val="BookText"/>
        <w:rPr/>
      </w:pPr>
      <w:r>
        <w:rPr>
          <w:rFonts w:ascii="IRNazanin" w:hAnsi="IRNazanin" w:eastAsia="IRNazanin"/>
          <w:color w:val="111111"/>
          <w:sz w:val="28"/>
          <w:sz w:val="28"/>
          <w:szCs w:val="28"/>
          <w:rtl w:val="true"/>
          <w:lang w:bidi="fa-IR"/>
        </w:rPr>
        <w:t>كارهائى كه موفقيت آن بستگى و نياز به سلامتى وسيله و ابزارى كه در آن به كار گرفته مى 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بى نقص بودن ماشين و هواپيما در جهت رسيدن به مقصد و سلامتى ابزار جنگى و اسلحه در ميدان رزم، نياز ضرورى به آزمايش و بررسى وسيله و اسلحه خود دارند، زيرا اگر قبل از وقت استفاده امتحان و آزمايش نگردد، دچار خطرات و پيش آمدهاى غير قابل انتظار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يک راننده اگر قبل از حركت به سوى مقصد ماشين و اتومبيل خويش را امتحان نكند و نسبت به آن بى تفاوت باشد، به هدف نخواهد رسيد و در وسط راه خواهد ماند، و اگر يك خلبان، هواپيماى خود را پيش از پرواز، بازرسى و معاينه نكند در بين راه سقوط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يک رزمنده و مجاهد اگر ابزار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تفنگ، توپ، تانك و هواپيماى جنگى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قبل از آغاز درگيرى و پيش از شروع جنگ، از آن اطمينان كسب ننمايد و آن را آزمايش نكند در ميدان نبرد و صحنه جنگ با خوردن ضربه هاى كارى با شكست مواجه خواهد گشت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لازم است رزمندگان اسلام براى اينكه گرفتار مشكلات و پيشآمدهاى ناگوار نگردد اسلحه خويش را آزمايش و امتحان نمايند تا با خاطر جمعى و فارغ از هرگونه نگرانى و تشويش بر دشمن خويش هجوم برند و پوزه شان را به خاك مذلت بمالند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عصر و زمانش تنها شمشير به عنوان اسلحه جنگى وجود داشته حتى آن را كه سلاح ساده است، سفارش به امتحان نموده، كه خود بيانگر اهميت اين 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قلقوا السيوف فى اغمادها قبل سلها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پيش از آنكه شمشير را از نيام بكشيد چند بار آن را تكان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شمشيرتان را امتحان و آزمايش كنيد تا به آسانى از نيام بيرون آيد، كه نكند وقت حمله و زمان جنگ معطل شويد و به زيان شما تمام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در رابطه با جنگ ثابت، غير قابل انكار و جاى خدشه نمى باشد، اين است كه در ميدان نبرد هر اندازه، افسران، سربازان و رزمندگان خاطر جمع و فارغ از تشويق و نگرانى باشند، بهتر مى توانند بجنگند و خوب تر از خود سرعت عمل، تحرک و فعاليت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تشويق ها عدم اطمينان و بى اعتمادى نسبت به ابزار جنگى است كه نكند اسلحه ام خراب باشد، نشود اسلحه ام از كار بيافتد؟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پيچيدگى وسائل جنگى عصر ما اهميت موضوع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بارها در ميدان هاى جنگ مشاهده گرديده كه از برخى در زمان درگيرى و گرما گرم جنگ تفنگش گير كرده و تيرش را رد نكرده، در نتيجه صاحب اسلحه بر اثر نداشتن وسيله دفاع به قتل يا شهادت رسيده و يا اسير گشته، و اين اتفاق ها و قضايا كه صورت مى گيرد بيشتر به جهت غفلت و بى اعتنائى به ابزار جنگى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عمده ترين راه حل كه جهت جلوگيرى از اين پيشامد به نظر مى رسد اين است كه قبل از آغاز جنگ و پيش از شروع درگيرى، اسلحه خويش را دقيق آزمايش و بررسى كند تا از اين بابت نگرانى و دلهره وجود نداشته باشد</w:t>
      </w:r>
      <w:r>
        <w:rPr>
          <w:rFonts w:eastAsia="IRNazanin" w:cs="IRNazanin"/>
          <w:color w:val="111111"/>
          <w:sz w:val="28"/>
          <w:szCs w:val="28"/>
          <w:rtl w:val="true"/>
          <w:lang w:bidi="fa-IR"/>
        </w:rPr>
        <w:t xml:space="preserve">. </w:t>
      </w:r>
      <w:bookmarkStart w:id="111" w:name="pg18802_204541"/>
    </w:p>
    <w:p>
      <w:pPr>
        <w:pStyle w:val="Heading2"/>
        <w:numPr>
          <w:ilvl w:val="1"/>
          <w:numId w:val="1"/>
        </w:numPr>
        <w:rPr/>
      </w:pPr>
      <w:bookmarkStart w:id="112" w:name="__RefHeading___Toc13783615_1280447820"/>
      <w:bookmarkStart w:id="113" w:name="_Toc38"/>
      <w:bookmarkEnd w:id="111"/>
      <w:bookmarkEnd w:id="112"/>
      <w:r>
        <w:rPr>
          <w:rtl w:val="true"/>
        </w:rPr>
        <w:t>رعايت تاكتيك هاى جنگى</w:t>
      </w:r>
      <w:bookmarkEnd w:id="113"/>
    </w:p>
    <w:p>
      <w:pPr>
        <w:pStyle w:val="BookText"/>
        <w:rPr/>
      </w:pPr>
      <w:r>
        <w:rPr>
          <w:rFonts w:ascii="IRNazanin" w:hAnsi="IRNazanin" w:eastAsia="IRNazanin"/>
          <w:color w:val="111111"/>
          <w:sz w:val="28"/>
          <w:sz w:val="28"/>
          <w:szCs w:val="28"/>
          <w:rtl w:val="true"/>
          <w:lang w:bidi="fa-IR"/>
        </w:rPr>
        <w:t>هر كارى علاوه بر روش انجام عمومى آن داراى رموز و ريزه كارهائى مى باشد كه با رعايت نمودن و عمل كردن به آن، به كار و تلاش نتيجه چند برابر و رضايت بخش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هم از اين قاعده مستثنى نيست و نياز به رعايت تاكتيك هاى رزمى در ميدان جنگ دارد كه با اهميت دادن به آن نيروى رزمنده قدرت و توانائى بيشتر مى بخشد و سبب مى گردد تا حداقل امكانات، مهمات و نفرات و با كمترين تلفات ستايش از خود بروز دهند و به پيروزى هاى شگفت انگيز و تعجب آور دست يابند، و انبارهاى از سلاح و مهمات پيشرفته و مدرن دشمن را تبديل به دود، خاكستر و آهن پاره كنند، و جولانگاه شان را تبديل به گورستان شان نمايند، تا براى ابد هوس پيكار با لشكريان حق را به سر نپرورند، و براى هميشه حمله اى به رزمندگان و مبارزين اسلام را در ذهن خطور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رعايت تاكتيك هاى جنگى باعث تقويت روحيه ساير رزمندگان در سنگر و سلحشوران در ميدان كارزار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 بينيم امام عليه‌السَّلام به اين مطلب بسيار عنايت داشته و هميشه اصحاب و يارانش را كه در برابر فرمانش تسليم و گام جاى گامش مى نهادند و در صحنه هاى درگيرى حق و باطل حضرتش را همراهى مى نمودند، سفارش و توصيه به رعايت تاكتيک هاى رزمى مى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جنگيدن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آموخت كه براى ما نيز درس و آموختنى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المسلمين، استشعروا الخشيه و تجلببوا السكينه و عضوا على النواجذ فانه انبى للسيوف عن الهام و اكملوا اللامه و قلقلوا السيوف فى اغمادها قبل </w:t>
      </w:r>
    </w:p>
    <w:p>
      <w:pPr>
        <w:pStyle w:val="BookText"/>
        <w:rPr/>
      </w:pPr>
      <w:r>
        <w:rPr>
          <w:rFonts w:ascii="Amiri" w:hAnsi="Amiri" w:eastAsia="Amiri" w:cs="Amiri"/>
          <w:color w:val="111111"/>
          <w:sz w:val="28"/>
          <w:sz w:val="28"/>
          <w:szCs w:val="28"/>
          <w:rtl w:val="true"/>
          <w:lang w:bidi="ar-SA"/>
        </w:rPr>
        <w:t>سلها، والحظوا الخزر، و اطعنوا الشزر ونافحوا بالظبى و صلوا السيوف بالخطى واعملوا</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زيرين را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مسووليت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 روئين را، آرامش و خونسردى قرار دهيد، دندان ها را بر هم بفشاريد تا مقاومت شما در برابر ضربات دشمن بيشتر گردد، زره نبرد را تكميل سازيد، و پيش از آنكه شمشير را از نيام بكشيد چند بار تكان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تندى و خشم و بى اعتنائى به دشمن نظر افكنيد و به هر طرف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تيز شمشير را به كار ببريد، و با پيش نهادن گام، شمشير را به دشمن برسانيد و بدانيد هم اكنون در حال جهاد در پيشگاه خداوند قرار داريد و با پسر عموى پيغمبر همراهيد، پى درپى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فرار شرم نمائيد چه اينكه فرار از جنگ، لكه ننگى است كه در نسلهاى آينده شما مى ماند، و آتشى است در رستاخيز، از شهادت خوشحال باشيد و به آسانى از آن استقبال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 از سخنان امام كه پيش از جنگ صفين براى رزمندگان همراهش بيان شده و آنها را توصيه و سفارش به رعايت تاكتيك هاى جنگى فرموده و با عبارات ساده تعبير نموده، قابل دقت و تاءمل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 رسد مراد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راسخ و اراده پولادين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نورزيدن از وسايل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اسلحه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تند و خشم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استقامت و تضعيف روحيه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چابكى و حمله 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در جنگ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استقبال مرگ با آغوش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كردن مساءله مرگ و پيدا كردن عشق به شهادت،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برق آسا و 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ابتكار جنگ، است كه در سايه رعايت اين موارد و توكل به خدا پيروز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عليه‌السَّلام در خطبه ديگر در رابطه با تاكتيك هاى جنگى چنين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التووا فى اطراف الرماح، فانه امور للاسنه، و غضوا الابصار فانه اربط للجاش و اسكن للقلوب، و اميتوا الا صوات فانه اطرد للفشل</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در برابر نيزه ها در پيچ و خم باشيد كه در رد كردن نيزه دشمن موثرتر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به انبوه دشمن خير نگاه نكنيد تا قلب شما قوى تر و روح شما آرامتر باشد، سخن كمتر بگوئيد و صداها را خاموش كنيد كه سستى را بهتر دور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سخنان حضرت را كه به عنوان شواهد بيان مى داريم بدين جهت است كه روشن شود حضرت به اين موضوع اهميت قائل بوده اند و نمى خواهيم بگوئيم الان هم بايد با همان سلاح ها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هنگامى كه دوازده هزار نفر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ابن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شام فرستاد، در ميان راه اين دو فرمانده روى كيفيت و شيوه جنگ با هم اختلاف نظر پيدا كردند، كه هر كدام نظر خويش را براى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كه حضرت پاسخ نوشت كه در بخشى از آن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مقاتلتكم من وجه واحد اوثنين واجعلوا لكم رقباء فى صياصى الجبال و مناكب الهضاب لئلا ياتيكم العدو من مكان مخافه او امن، واعملوا ان مقدمه القوم عيونهم و عيون المقدمه طلائعهم</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هميشه با دشمن از يك سو و يا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مراقبانى در قله كوهها و روى تپه ها و بلندى ها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دشمن از جائى كه محل خطر و يا مورد اطمينان است ناگهان به شما حمله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لشكر چشم هاى لشكرند، و چشم هاى مقدمه طلايه ها و پيشاهنگانند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اين كلماتش سفارش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هجوم مبريد كه سبب ضعف شما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مى شود كه يكى از تاكتيك ها جهت تضعيف و پراكنده نمودن نيروى دشمن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جنگ نيرويى سراغ مناطق كه دشمن از نظر استحكامات دفاعى ضعيف و ناتوان است مى رود، تا بدين وسيله دشمن را وادار نمايد تا مقدارى از نيروى آرايش داده اش را از جبهه سر و سامان يافته و نيرومند، كاهش داده و به جبهه جديد، انتقال و آن را تقويت نمايد، و بعد حضرت توصيه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تپه ها و در جاهايى كه احتمال هجوم از آن سو وجود دارد و در جاهائى كه احتمال حمله دشمن را از آنجا نمى دهيد ديدبان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در فرصت و مورد ديگر به يارانش مطلبى را كه در خطبه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بيان داشته تكرار و تاكيد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آميتوا الاصوات فانه اطرد للفشل</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صداى خود را در سينه ها خفه كنيد كه اين در بيرون راندن سستى نقش ‍ مهمى دارد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عوامل پيروزى در جنگ را نمى توان به يك عامل و چند عامل منحصر كرد، اما يكى از عوامل بسيار مهم در پيروزى، در كنار ساير عامل هاى مهم، رعايت و عمل به اصول، ضابطه و مقررات جنگى و به اصطلاح تاكتيک هاى جنگى است، زيرا يك رزمنده هر مقدار شجاع، دلير، متدين، و ورزيده و از سلاح كافى برخورد باشد، ولى به فنون جنگى و چگونه جنگيدن بى اعتنا و بى تفاوت باشد، رسيدن به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امداد 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مشكل است</w:t>
      </w:r>
      <w:r>
        <w:rPr>
          <w:rFonts w:eastAsia="IRNazanin" w:cs="IRNazanin"/>
          <w:color w:val="111111"/>
          <w:sz w:val="28"/>
          <w:szCs w:val="28"/>
          <w:rtl w:val="true"/>
          <w:lang w:bidi="fa-IR"/>
        </w:rPr>
        <w:t xml:space="preserve">. </w:t>
      </w:r>
      <w:bookmarkStart w:id="114" w:name="pg18802_204545"/>
    </w:p>
    <w:p>
      <w:pPr>
        <w:pStyle w:val="Heading2"/>
        <w:numPr>
          <w:ilvl w:val="1"/>
          <w:numId w:val="1"/>
        </w:numPr>
        <w:rPr/>
      </w:pPr>
      <w:bookmarkStart w:id="115" w:name="__RefHeading___Toc13783617_1280447820"/>
      <w:bookmarkStart w:id="116" w:name="_Toc39"/>
      <w:bookmarkEnd w:id="114"/>
      <w:bookmarkEnd w:id="115"/>
      <w:r>
        <w:rPr>
          <w:rtl w:val="true"/>
        </w:rPr>
        <w:t>حمله به قلب دشمن</w:t>
      </w:r>
      <w:bookmarkEnd w:id="116"/>
    </w:p>
    <w:p>
      <w:pPr>
        <w:pStyle w:val="BookText"/>
        <w:rPr/>
      </w:pPr>
      <w:r>
        <w:rPr>
          <w:rFonts w:ascii="IRNazanin" w:hAnsi="IRNazanin" w:eastAsia="IRNazanin"/>
          <w:color w:val="111111"/>
          <w:sz w:val="28"/>
          <w:sz w:val="28"/>
          <w:szCs w:val="28"/>
          <w:rtl w:val="true"/>
          <w:lang w:bidi="fa-IR"/>
        </w:rPr>
        <w:t>در هر زمينه و هر كار، بهترين عمل آن است كه با كمترين مصرف و كوتاه ترين فرصت بزرگترين كار انجام گيرد و عظيم ترين ثمره را به دنبال داشته باشد، و جنگ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چاره اى جز آغاز حمله و برافروختن آتش جنگ وجود نداشت و كار به جنگ كشيده شد، بايد جاى را مورد حمله قرار داد و مكانى را براى هجوم برگزيد و انتخاب كرد كه دشمن را در قدم اول و مرحله نخست نابود يا فلج كرد، و با يك ضربه حسابى و قدرت تصميم گيرى مجدد را از وى سلب نمود و توان تجمع نيروى پراكنده اش را از وى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اينگونه عمل كردن و اين شيوه حركت نمودن باعث و روحيه دادن و جراءت بخشيدن به نيروهاى خودى و سبب سر در گمى و از دست دادن و از هم پاشيدن قواى كفر گرديد كه در نتيجه با حداقل تلفات خسارات مالى و جانى، دشمن با شكست مواجه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اين مطلب را بسيار خلاصه و در جمله اى كوتاه بازگو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بهذا السواد الاعظم و الرواق المطنب فاضربوا ثبجه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به آن جمعيت انبوه و گروه كثير و سراپرده پر زرق و برق و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حمله بريد، و در دل آن به نبرد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محل تجمع دشمن و قلب لشكر خصم را هدف قرار دهيد و خيمه فرماندهان و طراحان جنگ را از جا بر كنيد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در اين مورد كه امام عليه‌السَّلام سفارش به حمله در قلب دشمن و از جا كندن خيمه وسط را مى نمايد، شايد بدين جهت باشد كه معاويه و ساير شيطان </w:t>
      </w:r>
    </w:p>
    <w:p>
      <w:pPr>
        <w:pStyle w:val="BookText"/>
        <w:rPr/>
      </w:pPr>
      <w:r>
        <w:rPr>
          <w:rFonts w:ascii="IRNazanin" w:hAnsi="IRNazanin" w:eastAsia="IRNazanin"/>
          <w:color w:val="111111"/>
          <w:sz w:val="28"/>
          <w:sz w:val="28"/>
          <w:szCs w:val="28"/>
          <w:rtl w:val="true"/>
          <w:lang w:bidi="fa-IR"/>
        </w:rPr>
        <w:t>هاى زمان در آن خيمه بودند، ولى حتما يورش به قلب دشمن داراى ثمرات و نتايج چشم گير، مفيد و سودمند است،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متفرق و پراكنده و ميان لشكر و فرمانده شان فاصله ايجاد مى كند و دچار حيرت، سردر گمى و ترديد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اين شهامت و قدرت، آنها را مايوس و وادار عقب نشينى مى كند ت زيرا يكى از ويژگيهاى افراد پست، خود خواه و ستمگران است كه داراى خو و خاصيت حيوان هاى درنده اى هستند كه اگر طرفش را زبون، ضعيف، ترسو و ناتوان يافتند حمله مى نمايند و پيش مى آيند و اگر در او قدرت، نيرو، پايدارى، استقامت و آمادگى ديدند فرار را بر قرار ترجيح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مطلب را امام عليه‌السَّلام چنين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اللئيم يجفر اذا استعطف و يلين اذا عنف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فرومايه و پست اگر نيكى و مهربانى بيند پرخاش كند و اگر درشتى بيند نرمى نشان دهد، كه شاعر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دون طبع چو مهر ديد بنمود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اماشدنرمچون زكس تندى ديد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شاعر ديگر با اشاره به اين مطلب اين گونه تعبير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چوباسلفه گوئى به لطف و 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گرددش كبر و گردن كشى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اندازه ضربات و حملات كوبنده و شكننده باشد دشمن بيشتر متحير و گيج مى شود</w:t>
      </w:r>
      <w:r>
        <w:rPr>
          <w:rFonts w:eastAsia="IRNazanin" w:cs="IRNazanin"/>
          <w:color w:val="111111"/>
          <w:sz w:val="28"/>
          <w:szCs w:val="28"/>
          <w:rtl w:val="true"/>
          <w:lang w:bidi="fa-IR"/>
        </w:rPr>
        <w:t xml:space="preserve">. </w:t>
      </w:r>
      <w:bookmarkStart w:id="117" w:name="pg18802_204547"/>
    </w:p>
    <w:p>
      <w:pPr>
        <w:pStyle w:val="Heading2"/>
        <w:numPr>
          <w:ilvl w:val="1"/>
          <w:numId w:val="1"/>
        </w:numPr>
        <w:rPr/>
      </w:pPr>
      <w:bookmarkStart w:id="118" w:name="__RefHeading___Toc13783619_1280447820"/>
      <w:bookmarkStart w:id="119" w:name="_Toc40"/>
      <w:bookmarkEnd w:id="117"/>
      <w:bookmarkEnd w:id="118"/>
      <w:r>
        <w:rPr>
          <w:rtl w:val="true"/>
        </w:rPr>
        <w:t>ابتكار جنگ</w:t>
      </w:r>
      <w:bookmarkEnd w:id="119"/>
    </w:p>
    <w:p>
      <w:pPr>
        <w:pStyle w:val="BookText"/>
        <w:rPr/>
      </w:pPr>
      <w:r>
        <w:rPr>
          <w:rFonts w:ascii="IRNazanin" w:hAnsi="IRNazanin" w:eastAsia="IRNazanin"/>
          <w:color w:val="111111"/>
          <w:sz w:val="28"/>
          <w:sz w:val="28"/>
          <w:szCs w:val="28"/>
          <w:rtl w:val="true"/>
          <w:lang w:bidi="fa-IR"/>
        </w:rPr>
        <w:t xml:space="preserve">مساله اى كه در جنگ تعيين كننده و سرنوشت آفرين است و بسيارى از كارها و مسائل نظامى به ظاهر مشكل و بغرنج راه حل و گره گشائى مى نمايد و آينده روشن و تابناك را نويد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ابتكار جنگ را به دست داشته باشد، اميد موفقيت برايش زيادتر و فاصله پيروزى برايش 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ابتكار جنگ حكايتگر رسيدن به هدف و ارمان است، زيرا با در دست گرفتن ابتكار جنگ دشمن هر اندازه اى قوى و نيرومند باشد در موضع تدافعى، حفاظت و حراست از خود و موقعيت خويش قرار مى گيرد، كه قهرا مجال فكر نمودن، انديشيدن، تصميم گيرى، هجوم و پيشروى از وى سلب مى شود كه اين خود بزرگترين موفقيت است كه پيامدش ثمرات سودمند، مهم و پيروزى هاى شگفت انگيزه و معجزه آسا بسيار عنايت داشته و اصحابش را كه از جهاد با معاويه يا چنانچه بايد از خود تلاش و ابتكار عمل نشان نداده اند، توبيخ و سرزنش مى فرمايد و از عواقب و پيامد ذلت بار اين كندى، سهل انگارى و در دست نگرفتن ابتكار جنگ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انى قد دعوتكم الى قتال هولاء القوم ليلا و نهارا، و سرا و اعلانا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اعزوهم قبل ان يغزوكم، فوالله ما عزى قط فى عقر دارهم الا ذلوا</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من شب و روز، پنهان و آشكار شما را به مبارزه اين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پيروانش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و گفتم پيش از آنكه با شما بجنگند با آنان نبرد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خدا سوگند هر ملتى در درون خانه اش مورد هجوم دشمن قرار گيرد حتما ذليل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جمعيتى در نبرد با دشمنان پيروز مى گردند كه به استقبال آنها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حضرت به نام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 خورند كه هر ملتى و سپاهى كه بر اثر عدم تحرك و تنبلى در پايگاه خود مورد هجوم دشمن واقع شود، حتما ذليل و خوار مى گردد، قابل دقت و آموختنى و اهميت فوق العاده موضوع و روشن كننده نقش ابتكار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فرازهائى از سخنان آموزنده اش كه در ميدان جنگ ايراد فرموده، كه در آن تاكتيک هاى جنگى را براى لشكريانش تشريح و بيان داشته، مطالبى از ابتكار جنگ نيز مطرح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سرعت عمل و ابتكار نشان ندهيد، نيروهاى ذخيره و پشتيبان لشكر دشمن خواهد رسيد كه به مشكلات شما مى افزايد و پيروزى را براى شما دشوار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حتى يرموا بالمنا سر تتبعها المناسر، و يرجموا بالكتائب تقفوها الحلائب و حتى بجر ببلادهم الخمس يتلوه الخميس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آنها همچنان ايستادگى مى كنند تا آنگاه كه گروهها پشت سر هم آنان را تير باران كنند، و گروهى به يارى گروه ديگر با آنها به نبرد پردازند، و تا اينكه لشكرى عظيم و به دنبالش لشكر عظيم ديگرى آنها را تا شهرهايشان تعقيب كند، و تا اينكه سم اسب هاى شما زمين آنها را درهم بكوبد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مشاهده مى نمائيم، وقتى كه منافقين،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شهيد كردند، حضرت براى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استاندار مصر تعيين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وى تاكيد نمود كه قبل از آنكه دشمن به سراغت بيايد تو به سوى آنها بشتاب و ابتكار جنگ را به دست گير لكن احتياط را ازدست مده و با دقت و هوشيارى عمل كن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فاصحر لعدوك، و امض على بصيرتك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جهت مبارزه با دشمن با بصيرت و بينش حركت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ابتكار جنگ يا به دست داشتن سرنوشت و رگ حياتى جنگ كه با يورش هاى غافل گير كننده و پيش دستى و با طرح نقشه اساسى كه دشمن را در موضع دفاع قرار مى دهيد، هر اندازه حساب شده و به موقع صورت پذيرد كار را بر دشمن سخت و حركت و تلاش را بر او دشوار مى سازد، و از ضربه زدن وى جلوگيرى مى نمايد و صحنه اى برايش به وجود مى آورد كه براى يک حركت كوچك به هزينه و مونه بسيار و نيروى زياد نيازمند است، كه قهرا گران و سنگين تمام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سوم اعراب و اسرائيل كه جنگ شش روزه هم مى گويند كه در سال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 xml:space="preserve"> ميلادى واقع شد، اسرائيل با در دست گرفتن ابتكار جنگ، اقدام به بمباران فرودگاه هاى مصر، سوريه، اردن و عراق نمود، و در نتيجه حمله هوائى اسرائيل در روز اول بدين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پايگاه نظامى و هوائى مصر فرودگاه در سوريه،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فرودگاه در اردن، و يك فرودگاه در عراق، و انهدام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هواپيماى مصرى،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هواپيماى سورى،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هواپيماى اردنى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فروند عراقى، كه مجموع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فروند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مجموع هواپيماى منهدم شده اعراب را </w:t>
      </w:r>
      <w:r>
        <w:rPr>
          <w:rFonts w:ascii="IRNazanin" w:hAnsi="IRNazanin" w:eastAsia="IRNazanin"/>
          <w:color w:val="111111"/>
          <w:sz w:val="28"/>
          <w:sz w:val="28"/>
          <w:szCs w:val="28"/>
          <w:lang w:bidi="fa-IR"/>
        </w:rPr>
        <w:t>۳۴۰</w:t>
      </w:r>
      <w:r>
        <w:rPr>
          <w:rFonts w:ascii="IRNazanin" w:hAnsi="IRNazanin" w:eastAsia="IRNazanin"/>
          <w:color w:val="111111"/>
          <w:sz w:val="28"/>
          <w:sz w:val="28"/>
          <w:szCs w:val="28"/>
          <w:rtl w:val="true"/>
          <w:lang w:bidi="fa-IR"/>
        </w:rPr>
        <w:t xml:space="preserve"> فروند نوشته اند، كه با اين ضربه اعراب را فلج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فارسى نيز به اين موضوع اشاره شده كه فردوسى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پيروزى ار پيش دستى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پست گردد چو سستى كنى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دشمن بديوار گيرد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زپيكار و كينش نترسد سپاه </w:t>
      </w:r>
      <w:bookmarkStart w:id="120" w:name="pg18802_204550"/>
    </w:p>
    <w:p>
      <w:pPr>
        <w:pStyle w:val="Heading2"/>
        <w:numPr>
          <w:ilvl w:val="1"/>
          <w:numId w:val="1"/>
        </w:numPr>
        <w:rPr/>
      </w:pPr>
      <w:bookmarkStart w:id="121" w:name="__RefHeading___Toc13783621_1280447820"/>
      <w:bookmarkStart w:id="122" w:name="_Toc41"/>
      <w:bookmarkEnd w:id="120"/>
      <w:bookmarkEnd w:id="121"/>
      <w:r>
        <w:rPr>
          <w:rtl w:val="true"/>
        </w:rPr>
        <w:t>تحرک در جنگ</w:t>
      </w:r>
      <w:bookmarkEnd w:id="122"/>
    </w:p>
    <w:p>
      <w:pPr>
        <w:pStyle w:val="BookText"/>
        <w:rPr/>
      </w:pPr>
      <w:r>
        <w:rPr>
          <w:rFonts w:ascii="IRNazanin" w:hAnsi="IRNazanin" w:eastAsia="IRNazanin"/>
          <w:color w:val="111111"/>
          <w:sz w:val="28"/>
          <w:sz w:val="28"/>
          <w:szCs w:val="28"/>
          <w:rtl w:val="true"/>
          <w:lang w:bidi="fa-IR"/>
        </w:rPr>
        <w:t xml:space="preserve">يكى از راههائى كه در پيروزى جنگ نقش مستقيم دارد و مى تواند دشمن را در اسرع وقت، كوتاهترين فرصت و كمترين زمان، عرصه را بر او تنگ و با مشكلات و پيش آمدهاى غير قابل انتظار مواجه سازد و غرورش را بشكند و هيبت و ابهتش را در هم كوبد و بالاخره به زانو در آورد و ريشه كن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تحرك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تحرك در جنگ تصرف استحكامات دشمن را به اسرع وقت ميسر مى سازد، تحرک در جنگ ضمن مجال ندادن به دشمن توانائى تعرض و قدرت هجوم را از وى سلب مى نمايد و هر اندازه تعرض و تحرك بيشتر باشد، مدافع در اتخاذ تدابير با مشكلات بيشترى مواجه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تحرک در جنگ سبب مى شود كه جرات حمله و روحيه اى مقاومت دشمن را از بين ببرد و شخصيتش را خورد نمايد، كه در نتيجه با اندک فشار و كوچكترين ضربه اى تند صحنه را رها، سنگر را خالى و فرار را بر قرار ترجيح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اين پيامدهاى تحرك در جنگ روشن مى گردد كه بى جهت نبوده و نيست كه امام عليه‌السَّلام سپاه و لشكرش را به تحرک در جنگ سفارش مى نموده، يا از عدم تحرك شان ناراحت و مكدر مى گرديده و به اين جهت آنها را ملامت و سرزنش مى فرموده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سالتمونى التطويل، دفاع ذى الدين المطول، لا يمنع الضيم الذليل و لا يدرك الحق الا بالجد، اى دار بعد داركم تمنعون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به عذرهاى گمراه كننده اى متشبث مى شويد همچون بدهكارى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عذرهاى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اداء دين خود سر باز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ضعيف و ناتوان هرگز نمى توانند ظلم را از خود دور كنند، و حق جز با تلاش و كوشش ‍ به دست نمى آيد، شما كه از خانه خود دفاع نمى كنيد چگونه مى توانيد از خانه ديگران دفاع كنيد؟</w:t>
      </w:r>
    </w:p>
    <w:p>
      <w:pPr>
        <w:pStyle w:val="BookText"/>
        <w:rPr/>
      </w:pPr>
      <w:r>
        <w:rPr>
          <w:rFonts w:ascii="IRNazanin" w:hAnsi="IRNazanin" w:eastAsia="IRNazanin"/>
          <w:color w:val="111111"/>
          <w:sz w:val="28"/>
          <w:sz w:val="28"/>
          <w:szCs w:val="28"/>
          <w:rtl w:val="true"/>
          <w:lang w:bidi="fa-IR"/>
        </w:rPr>
        <w:t>در جنگ صفين هنگامى كه لشكريان معاويه بر سپاه آن حضرت پيشى جسته و راه ورود به آب فرات را تصرف كردند امام عليه‌السَّلام به نيروى رزمنده اش سفارش مى نمايد كه از خود تحرك نشان دهند زيرا عزت و شرف شان به اين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استطعموكم القتال، فاقروا مذله، و تاخير محله، او رووا السيوف من الدماء ترووا من الما فالموت فى حياتكم مقهورين، و الحياه فى موتكم قاهرين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سپاه معاويه با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آب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پيكار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سر دو راهى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ذلت و خوارى بر جاى خود بنشينيد، و يا شمشيرها را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جباران سنگدل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سيراب سازيد تا از آب سيراب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توام به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 و زندگى در مرگ پيروزمندانه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اين قسمت از سخنان حكيمانه و آموزنده اش درس تحرك و تلاش، درس صبر و استقامت، درس انتخاب حيات افتخار آفرين و اجتناب از زندگى ننگين مى دهد، و مى آموزد كه اگر امر داير شد ميان مرگ با شرافت و زندگى ذلت بار، مرگ با عزت را ترجيح دهيد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به از زندگى ننگين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كه با عزت بميرد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خورشيد و مه تا بنده است </w:t>
      </w:r>
    </w:p>
    <w:p>
      <w:pPr>
        <w:pStyle w:val="BookText"/>
        <w:rPr/>
      </w:pPr>
      <w:r>
        <w:rPr>
          <w:rFonts w:ascii="IRNazanin" w:hAnsi="IRNazanin" w:eastAsia="IRNazanin"/>
          <w:color w:val="111111"/>
          <w:sz w:val="28"/>
          <w:sz w:val="28"/>
          <w:szCs w:val="28"/>
          <w:rtl w:val="true"/>
          <w:lang w:bidi="fa-IR"/>
        </w:rPr>
        <w:t>در خطبه ديگر ضمن توبيخ سربازانش به جهت سهل انگارى، پيش بينى مى نمايد كه دشمن بر اثر تحرك و تلاش در راه باطل شان بر شما غالب خواهند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 الذى نفسى بيده ليضهرن هولاء القوم عليكم ليس لانهم اولى بالحق منكم و لكن لا سراعهم الى باطل صاحبهم و ابطائكم عن حقى</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آگاه باشيد سوگند به خدايى كه جانم در دست قدرت او است كه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اطرافيانش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شما پيروز مى شوند، اما نه اينكه آنها در حق از شما پيشى دارند، بلكه براى آنكه آنها در راه باطلى كه زمامدارشان مى رود سريع و كوشايند در حالى كه شما در برابر حق من كند و سست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سپاه امام، در جنگ صفين پس از شكست خوردن از لشكر معاويه، آنها را شكست داد و مواضع خويش را به چنگ آورد، حضرت آن تحرك شان را ستوده و سبب آرامى و شفاى قلب خود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شفى و حاوى صدرى، ان رايتكم بالخره تحوزونهم كما حازوكم و تزيلونهم عن موافقهم كما ازالوكم حسا بالنصال و شجرا بالر ماح</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به ناراحتى هاى درونم شفا بخشيديد، چون سرانجام ديدم همانطور كه شما را هزيمت دادند، صفوف شان را در هم شكستيد، و آنان را از لشكر گاه خود رانديد همانطور كه آنها شما را كنار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باد تير و نيزه مى گرفتيد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مطلبى كه تا اين مقدار قلب حضرتش را ناراحت و اندوهناك نموده جز عدم تحرك در جنگ نيست، و موضوعى كه باعث خوشحالى و خرسندى امام مى گردد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تحرك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كه بيان كننده نقش و اهميت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سخنانى كه هنگام جنگ بيان داشته ضمن سفارش ‍ هائى در رابطه با جنگ، به تحرك در جنگ امر فرموده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اذمروا انفسكم على الطعن الدعسى، و الضرب الطلحفى</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خود را براى زدن سخت ترين نيزه و محكم ترين ضربه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دشمن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هيجان آوريد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امير المومنين عليه‌السَّلام در زمان هاى مختلف و در ميدان هاى متعدد جنگ، روى يك مطلب كه تحرك در جنگ باشد تكيه و به يک موضوع كه سرعت در عمل است سفارش مى فرمايد و با لحن ها و تعبيرهاى گوناگون آن را بيان مى دارد كه گاهى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الحق الا لاجد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جز با كوشش و تلاش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مطلب را مى رساند، وزمانى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رووا السيوف من الدماء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شمشيرها را از خون سيراب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را به اين منحصر و خلاصه مى نمايد، و موردى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سراعهم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ابطائكم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تحرك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هائى را بازگو مى دارد، و حوادثى را پيش بينى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صحنه اى با زبان 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تحوزونهم و تزيلونهم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 شكستيد و از خود رانديد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خوشحالى و سرور مى نمايد، و در نامه اى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الطعن اتلدعسى و الضرب الطلحفى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آمادگى براى ضربات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تحرك و فعاليت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حكايت گر و بيان كننده يك موصوع كه تحرک در جنگ است، مى باشد و روشن گر اين است كه در صورت نبود نقص، كمبود و مانع، مهمترين و موثرترين عامل در ميدان جنگ كه نقش مستقيم و چشم گير در سرنوشت و آينده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تحرك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23" w:name="pg18802_204554"/>
    </w:p>
    <w:p>
      <w:pPr>
        <w:pStyle w:val="Heading2"/>
        <w:numPr>
          <w:ilvl w:val="1"/>
          <w:numId w:val="1"/>
        </w:numPr>
        <w:rPr/>
      </w:pPr>
      <w:bookmarkStart w:id="124" w:name="__RefHeading___Toc13783623_1280447820"/>
      <w:bookmarkStart w:id="125" w:name="_Toc42"/>
      <w:bookmarkEnd w:id="123"/>
      <w:bookmarkEnd w:id="124"/>
      <w:r>
        <w:rPr>
          <w:rtl w:val="true"/>
        </w:rPr>
        <w:t>تشويق فرماندهان و سربازان</w:t>
      </w:r>
      <w:bookmarkEnd w:id="125"/>
    </w:p>
    <w:p>
      <w:pPr>
        <w:pStyle w:val="BookText"/>
        <w:rPr/>
      </w:pPr>
      <w:r>
        <w:rPr>
          <w:rFonts w:ascii="IRNazanin" w:hAnsi="IRNazanin" w:eastAsia="IRNazanin"/>
          <w:color w:val="111111"/>
          <w:sz w:val="28"/>
          <w:sz w:val="28"/>
          <w:szCs w:val="28"/>
          <w:rtl w:val="true"/>
          <w:lang w:bidi="fa-IR"/>
        </w:rPr>
        <w:t>يكى از امورى غير قابل انكار است كه بهترين محرك جهت وا داشتن ديگرى به انجام كارى تشويق است، اثرى را كه تشويق در روحيه افراد مى گذارد و وادار به عمل مى كند، و نقش و قدرتى را كه تشويق در جهت به كار انداختن استعدادهاى ديگران دارد، فشار و تحميل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ممكن است بر اثر حاكميت زور، از روى اجبار به كارهائى تن بدهد، ولى معلوم است كه موقتى صورت مى پذيرد و تا زمانى ادامه دارد كه نيروى فشار خارج، وى را به كار وادار و با قطع نيروى محرك بيرونى، دست از كار اجبارى مى كشد، عمل متوقف مى شود، و به خلاف تشويق كه در درونش ‍ انگيزه خلق مى نمايد، در وجودش نيروى محرك به وجود مى آورد، و در نهادش قدرتى مى آفريند تا هميشه از توقف و سكون باز دارد و به حركت و تلاش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على عليه‌السَّلام پس از جنگ جمل، در جهت تشويق و تعريف سربازان و يارانش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الانصار على الحق، و الاخوان فى الدين، و الجنن يوم الباس، و البطانه دون الناس، بكم اضرب المدبر و ارجو طاعه المقبل، فاعينونى بمناصحه خليه من الغش، سليمه من الريب</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ياوران حقيد و برادران دينى، سپرهاى روز گرفتارى و پيكار، و رازداران در برابر افشا كنندگان اسرار، با نيروى شما پشت كنندگان به حق را مى كوبم، و به كمک شما به اطاعت روى آوران به حق اميدوارم، مرا با خيرخواهى خالصانه و سالم از هر گونه شك و ترديد يارى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جنگ صفين هنگامى كه تصميم به جنگيدن گرفت، در سخنانى كه از خداوند متعال مدد و يارى خواست و توفيق پيروزى طلبيد، در قسمت آخر كلماتش سربازان اسلام را چنين تشويق و مخاطب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المانع للذمار، و الغائر عند نزول الحقايق من اهل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العارورا كم و الجنه امامكم</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كجايند آنها كه در برابر حوادث سخت همچون سپرند؟ و كجايند آن مردان غيورى كه به هنگام نزول مشكلات به پاسدارى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عقيده و آب و خاكشان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پرداند، ننگ و عار در پشت سرشماست، و بهشت در پيش رويتان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كدامين را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اگر از ميدان جنگ بيرون رفتيد لكه ننگ تا قيامت به دامانتان است و اگر براى بيرون راندن و از پا در آوردن دشمن جنگيديد و در راه خدا و دفاع از حق، دين، شرف و ناموس جهاد نموديد، تا كشته و شهيد شديد بهشت برين جايگاه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حضرت در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شرايط فرماندهان مكتبى، لايق، شايسته و فداكار، به تشويق آنها سفارش مى نمايد كه گوياى اين مطلب است كه تشويق چنان نقش دارد كه حتى در افراد مكتبى كه جز رضاى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و انگيزه اى در كارشان نيست، تاثير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واصل فى حسن الثناء عليهم، و تعديد ما ابلى ذووالبلائ منهم، فان كثره الذكر لحسن افعالهم تهز افعالهم تهز الشجاع، و تحرص الناكل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 الله تعالى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اعرف لكل امرى منهم ما ابلى، و لا تضيفن بلاء امرى الى غيره و لا تقصرن به دون غايه بلايه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پى در پى آنها را تشويق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كارهاى مهمى كه انجام داده اند بر شمار، زيرا ياد آورى كارهاى نيک آنها، شجاعان شان را به حركت بيشتر، وادار مى كند و آنان كه در كار كندى مى ورزند به كار تشويق مى شوند،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زحمات هر كدام از آنها را به دقت بدانى، و هرگز زحمت و تلاش ‍ كسى از آنان را به ديگرى نسبت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خدمت او را كمتر از آنچه هست به حساب نياورى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سجادعليه‌السلام در دعا و نيايش براى مرزداران اسلام براى آن دسته از مردمى كه به نحوى به افسران، سربازان و رزمندگان كمك مى نمايند، و يا آنهارا تشويق و نوازش مى كنند، و يا به خانواده آنها سر مى زنند، دعا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ايمامسلم خلف غازيا اومرابطا فى داره تعهده خالفيه فى غيبته او اعانه بطائفه من ماله او امداه بعتاد او شحذه على جهاد او اتبعه فى وجهه دعوه اورعى له من ورائه حرمه فاجر له اجره و زنا بوزن و مثلا بمثل</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خدايا هر مسلمانى كه امور خانه جنگ جوئى يا مرزدارى را اداره كند، يا در غيبت او خانواده اش را كفالت كند، يا او را به قسمتى از مال خود اعانت نمايد، يا او را به ساز و برگى مدد دهد، يا بر جهاد وادار، يا دعاى خيرى به طرف مقصدى كه به پيش گرفته روانه سازد، يا در غياب او احترام و آبرويش ‍ را رعايت كند، پس او را سنگ به سنگ و مثل به مثل، برابر اجر آن مجاهده اجر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امام خمينى خطاب به فرماندهان مى فرمايد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همانطورى كه اطاعت از فرماندهان لازم است و تخلف از آن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نيز لازم است با سربازان و افراد به اصطلاح زيردست خود به شيوه اى اسلامى، انسانى رفتار نمايند و آنان را با عواطف خود دلگرم نمايند و با اعمال پسنديده خود از آنان سربازانى فداكارتر بسازند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ضمن اينكه افراد را به وظائف، رسالت و مسووليت شان آشنا مى گرداند و به عمل اينكه وا مى دارد، روحيه، جراءت و نيرو مى بخشد و سختى ها را آسان و فراز و نشيب راه را هموار مى نمايد، انگيزه ايجاد مى كند، و چه بسا كه برخى را تنها بدين وسيله و از اين طريق مى توان وادار به عمل نمود</w:t>
      </w:r>
      <w:r>
        <w:rPr>
          <w:rFonts w:eastAsia="IRNazanin" w:cs="IRNazanin"/>
          <w:color w:val="111111"/>
          <w:sz w:val="28"/>
          <w:szCs w:val="28"/>
          <w:rtl w:val="true"/>
          <w:lang w:bidi="fa-IR"/>
        </w:rPr>
        <w:t xml:space="preserve">. </w:t>
      </w:r>
      <w:bookmarkStart w:id="126" w:name="pg18802_204558"/>
    </w:p>
    <w:p>
      <w:pPr>
        <w:pStyle w:val="Heading2"/>
        <w:numPr>
          <w:ilvl w:val="1"/>
          <w:numId w:val="1"/>
        </w:numPr>
        <w:rPr/>
      </w:pPr>
      <w:bookmarkStart w:id="127" w:name="__RefHeading___Toc13783625_1280447820"/>
      <w:bookmarkStart w:id="128" w:name="_Toc43"/>
      <w:bookmarkEnd w:id="126"/>
      <w:bookmarkEnd w:id="127"/>
      <w:r>
        <w:rPr>
          <w:rtl w:val="true"/>
        </w:rPr>
        <w:t>همكارى در جبهه ها</w:t>
      </w:r>
      <w:bookmarkEnd w:id="128"/>
    </w:p>
    <w:p>
      <w:pPr>
        <w:pStyle w:val="BookText"/>
        <w:rPr/>
      </w:pPr>
      <w:r>
        <w:rPr>
          <w:rFonts w:ascii="IRNazanin" w:hAnsi="IRNazanin" w:eastAsia="IRNazanin"/>
          <w:color w:val="111111"/>
          <w:sz w:val="28"/>
          <w:sz w:val="28"/>
          <w:szCs w:val="28"/>
          <w:rtl w:val="true"/>
          <w:lang w:bidi="fa-IR"/>
        </w:rPr>
        <w:t>كمك و همكارى مساله اى است كه در هر جا و در هر فرصتى براى كسى كه قدرت و توان رفع احتياج نيازمندى را داشته باشد و از عهده كمك به او بر بيايد، يارى نمودن وى شايسته و نيكوست، ولى در موقعى كه نياز به آن احساس شود و احتياج به آن به چشم بخورد انجامش لازم و ضرورى به نظر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چیزى كه اين لزوم را به حد وجوب عينى و به مرحله فرض، تكليف و يک مسوليت اسلامى و انسانى مى رساند، كه عمل نكردن و شانه خالى كردن از انجام آن با گناه و معصيت روبرو مى گرداند، و با كيفر و عقاب مواجه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وقتى مساله حق، جامعه و كشور مطرح است، اگر از اشخاص و افرادى، كارهائى بر اثر نياز و كمبود يا هراس و ترس سرزند كه باعث ريختن آبرو، و رفتن حيثيت و ابهت نيروى مسلح يا عامل شكست سپاه يا سبب از دست دادن يک جبهه گردد، افرادى كه در اين عمل آن اشخاص را كمک و مساعدت فكرى، نظامى و تسليحاتى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ننموده است در جرم، تقصير و گناه شان شريک، و در ضربه اى كه از اين ناحيه وارد گرديده سهيم اند، و چه بسا كه مقصر اصلى اين اشخاص باشند كه به وظيفه و رسالت شان كه همكارى و تعاون بوده عمل نكرده اند، يا كوتاهى نموده اند چون تجربه نشان داده و عمل ثابت كرده كه يک كمک فكرى، يا تسليحاتى كوچك، مى توان روحيه را تغيير دهد، اراده را خلل ناپذير نمايد و قدرت غير قابل شكست بيافريند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لذا امام عليه‌السَّلام اين سفارش را به نيروهاى رزمنده، جان بركف و فداكار در ميدان نبرد، نموده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اى امرى منكم احس من مفسه رباطه جاش عند القاء و راى من احد من اخوانه فشلا فليذب عن اخيه بفضل نجدته التى فضل بها عليه كما يذب عن نفسه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 كدام از شما كه در صحنه جنگ قوت قلب را در خويش احساس كرد، و برادرش را سست و ترسو يافت به شكرانه اين برترى و شجاعت به او بخشيده شده، از وى دفاع كند، همانگونه كه از خويشتن دفاع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اين جمله ضمن سفارش رزمندگان به همدردى و همكارى با همرزمانش، به افراد قدرتمند و شجاع مى فهماند كه اين برترى شما، موهبتى خداوندى است كه به آن مغرور نشويد و در كمك به ضعيف و ناتوان كوتاهى ننمائيد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رايتم من اخوانكم المجروح فى الحرب او من قد نكل او طمع عدوكم فيه فقووه بانفسكم</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اگر در معركه جنگ و ميدان مبارزه ديديد از برادرانتان مجروح شده يا آسيب ديده يا دشمن در او طمع بسته با جان خود تقويتش كنيد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بايد توجه داشت كه اين سفارش امام به اين معنى نيست كه اگر خطرى متوجه شما نيز باشد، يا حتى در حين نبرد و گيرو دار جنگ با دشمن اگر ديدى ديگرى نياز و احتياج به كمك شما دارد، سنگر را رها كنى و به داد و همكارى وى بشتابى كه با اين عمل و اقدام، علاوه بر اينكه يك سنگر را از دست داده اى، آتش و حمله اى دو سنگر يا دو فرد را متوجه خود و برادرت در يک موضع نموده اى، كه منجر به تقويت روحى، تفوق و برترى آنها مى گردد و </w:t>
      </w:r>
    </w:p>
    <w:p>
      <w:pPr>
        <w:pStyle w:val="BookText"/>
        <w:rPr/>
      </w:pPr>
      <w:r>
        <w:rPr>
          <w:rFonts w:ascii="IRNazanin" w:hAnsi="IRNazanin" w:eastAsia="IRNazanin"/>
          <w:color w:val="111111"/>
          <w:sz w:val="28"/>
          <w:sz w:val="28"/>
          <w:szCs w:val="28"/>
          <w:rtl w:val="true"/>
          <w:lang w:bidi="fa-IR"/>
        </w:rPr>
        <w:t>نفعش بيشتر عايد دشمن خواهد گشت، زيرا به سادگى مى توانند با امكانات دو سنگر به يك سنگر ضربه بزنند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تا دشمن را از خود دفع نكرده اى و كارش را يكسره و تمام ننموده اى، نبايد به يارى برادر رزمنده ات بشتابى كه نكند به جاى نفع، به وى و خود ضرر و زيان رسانى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مطلب را مى توان از سفارش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يذب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همانگونه كه دشمن را از خود مى رانيد از همرزمانتان برانيد و دور كنيد، و به علاوه امام عليه‌السَّلام در خطبه ديگر هنگام بيان تاكتيك هاى جنگى براى يارانش اين مطلب را بيان مى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 امرو قرنه واسى اخاه بنفسه و لم يكل قرنه الى اخيه فيجتمع عليه قرنه و قرن اخيه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هر كس بايد در برابر حريف خويش بايستد و با برادر همرزمش مواسات كند و حريف خود را به او وامگذارد كه او در برابر دو حريف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حريف خودش و حريف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با از پا در آوردن دشمن و خاطر جمع شدن از يك سنگر و يک  سو، به سراغ دشمن ديگر بشتابيد و از عجله و شتابزدگى كه گاهى با يک دشمن و گاهى با يك سنگر خود را درگير كنيد و يا دشمن خود را ناديده بگيريد و رها كنيد و متوجه دشمن همرزم تان شويد،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خمينى به جهت حفظ هماهنگى و همكارى ميان نيروهاى مسلح؛ خطاب به ارتش، ژاندارمرى، سپاه، بسيج و شهربانى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ملاحظه كردند كه ميل دارند اين گروه خودشان قدرت داشته باشد، قدرت در دست بگيرد نه گروه ديگر بدانند كه عمل شان شيطانى است و شهادت شان هم اجر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ديدند كه براى خدا دارند كار مى كنند، براى خدا كار كردن اينجا معلوم مى شود، آن كسى كه سپاهى است نكشد به طرف سپاه همه چيز را، و آن كسى كه ارتشى است نكشد به طرف ارتش همه چيز را، اگر ارتش و سپاه و بسيج و ساير قواى مسلح، اين طور افكارشان باشد، پيروزند، يعنى هم در جبهه پيروزند، و هم پيش خداى تبارك و تعالى افتخارمندند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يكى از رسالت هاى مهم رزمندگان اسلام اين است كه از كارهائى كه به هماهنگى و همكارى لطمه مى زند، خوددارى و اجتناب كنند، كه نكند خداى نكرده وحدت و هماهنگى از بين برود، و گرفتار گروه گرائى، صنف گرائى و پارتس بازى شوند، و در نتيجه فكرها و انديشه ها در اين راه مشغول شوند و استعدادها در اين صحنه مصرف گردند و هدر روند</w:t>
      </w:r>
      <w:r>
        <w:rPr>
          <w:rFonts w:eastAsia="IRNazanin" w:cs="IRNazanin"/>
          <w:color w:val="111111"/>
          <w:sz w:val="28"/>
          <w:szCs w:val="28"/>
          <w:rtl w:val="true"/>
          <w:lang w:bidi="fa-IR"/>
        </w:rPr>
        <w:t xml:space="preserve">. </w:t>
      </w:r>
      <w:bookmarkStart w:id="129" w:name="pg18802_204562"/>
    </w:p>
    <w:p>
      <w:pPr>
        <w:pStyle w:val="Heading2"/>
        <w:numPr>
          <w:ilvl w:val="1"/>
          <w:numId w:val="1"/>
        </w:numPr>
        <w:rPr/>
      </w:pPr>
      <w:bookmarkStart w:id="130" w:name="__RefHeading___Toc13783627_1280447820"/>
      <w:bookmarkStart w:id="131" w:name="_Toc44"/>
      <w:bookmarkEnd w:id="129"/>
      <w:bookmarkEnd w:id="130"/>
      <w:r>
        <w:rPr>
          <w:rtl w:val="true"/>
        </w:rPr>
        <w:t>نيروى ذخيره و پشتيبان</w:t>
      </w:r>
      <w:bookmarkEnd w:id="131"/>
    </w:p>
    <w:p>
      <w:pPr>
        <w:pStyle w:val="BookText"/>
        <w:rPr/>
      </w:pPr>
      <w:r>
        <w:rPr>
          <w:rFonts w:ascii="IRNazanin" w:hAnsi="IRNazanin" w:eastAsia="IRNazanin"/>
          <w:color w:val="111111"/>
          <w:sz w:val="28"/>
          <w:sz w:val="28"/>
          <w:szCs w:val="28"/>
          <w:rtl w:val="true"/>
          <w:lang w:bidi="fa-IR"/>
        </w:rPr>
        <w:t xml:space="preserve">يكى از موضاعات كه عواقب جنگ را بيمه و نسبت به طولانى شدن جنگ دلهره و نگرانى را رفع و بر طرف مى نمايد، و به نيروختى رزمنده سلحشور، فداكار و جان بر كف دلگرمى بيشتر و روحيه مى بخشد، و براى ملت حركت، جهش و انگيزه به وجود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ذخيره و پشتيبان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اين زمان نيروى احتياط،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نيروى ذخيره، احتياط پشتيبان بيانگر دور انديشى و آمادگى براى جنگ دراز مدت، يا دفاع از حملات و هجوم احتمالى قدرت هاى نيرومندتر از دشمن روياروى، است، و به همان مقدار كه تصميم دشمن را سست و عزمش را خورد مى كند، در تصميم نيروهاى خودى، مى افزايد و پيش از پيش اراده شان را خلل ناپذير و محكم مينمايد و به هدف و روند حركت شان مومن، معتقد، استوار و ثابت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مشاهده مى نمائيم كه امام عليه‌السَّلام براى رفتن به جنگ صفين با اينكه دوازده هزار نيروى مجهز فرستاده، تصميم مى گيرد كه نيروى ذخيره و پشتيبان تهيه نمايد و به فرماندهان دستور مى دهد كه تا نيروى ذخيره را آماده و بسيج نكرده ام و به شما فرمان حركت و پيشروى صادر ننموده ام از موضع خود كوچ نكنيد، كه اين خود بيانگر اهميت موضوع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بعد فقد بعثت مقدمتى و امرتهم بلزوم هذا الملطاط حتى ياتيهم امرى، و قد رايت ان اقطع هذه النظفه الى شرذمه منكم موطنين اكناف دجله فانهضم معكم الى عدوكم و اجعلهم من امداد القوه لكم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تازان لشكرم را از جلو فرستادم و دستور دادم در كنار فرات توقف كنند تا فرمان من به آنها برسد، تصميم گرفته ام از آب فرات بگذرم و به </w:t>
      </w:r>
    </w:p>
    <w:p>
      <w:pPr>
        <w:pStyle w:val="BookText"/>
        <w:rPr/>
      </w:pPr>
      <w:r>
        <w:rPr>
          <w:rFonts w:ascii="IRNazanin" w:hAnsi="IRNazanin" w:eastAsia="IRNazanin"/>
          <w:color w:val="111111"/>
          <w:sz w:val="28"/>
          <w:sz w:val="28"/>
          <w:szCs w:val="28"/>
          <w:rtl w:val="true"/>
          <w:lang w:bidi="fa-IR"/>
        </w:rPr>
        <w:t>سوى جمعيتى از شما كه در اطراف دجله مسكن گزيده اند رهسپار گردم و آنها را با شما به سوى دشمن بسيج كنم و از آنها براى شما و تقويت شما كمك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سخنان حضرت كه بيانگر اهميت موضوع است، شواهد تاريخى فراوان وجود دارد، ولى من نمونه اى عينى كه همه مان شاهد آن بوده ايم بيان مى دارم تا ضمن روشن شدن اهميت مطلب نقش و نتايج آن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امت خمينى كبير پس از پيروزى انقلاب اسلامى ايران با اينكه ارتش و ژاندارمرى و ساير نيروهاى مسلح وجود داشت و در اختيارش بود، مهمتر از آن همه ملت مطيع و فرمانبردار ايشان بودند و هستند، امام دستور تشكيل سپاه پاسداران انقلاب اسلامى را فرمود، و بعد از روبراه شدن سپاه، دستور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كه در آن زمان شايد بسيارى از كوتاه فكران كه به اهميت و نقش آن متوجه نبودند يا درك نمى كردند، به نظرشان چيى زايد و اضافه بر نياز و ضرورت مى رسيد، كه اكنون همه مى فهميم و پى مى بريم اگر سپاه و بسيج نبودند چه بلائى به سر انقلاب و جمهورى اسلامى ايران مى آمد و ديديم كه همين سپاه و بسيج بودند كه در كنار ساير نيروهاى مسلح، كشور را از ضربات و خطرات دشمنان داخلى و خارجى حفظ كردند و به ارتش جراءت، شهامت و دلگرمى مى بخشيدند</w:t>
      </w:r>
      <w:r>
        <w:rPr>
          <w:rFonts w:eastAsia="IRNazanin" w:cs="IRNazanin"/>
          <w:color w:val="111111"/>
          <w:sz w:val="28"/>
          <w:szCs w:val="28"/>
          <w:rtl w:val="true"/>
          <w:lang w:bidi="fa-IR"/>
        </w:rPr>
        <w:t xml:space="preserve">. </w:t>
      </w:r>
      <w:bookmarkStart w:id="132" w:name="pg18802_204564"/>
    </w:p>
    <w:p>
      <w:pPr>
        <w:pStyle w:val="Heading2"/>
        <w:numPr>
          <w:ilvl w:val="1"/>
          <w:numId w:val="1"/>
        </w:numPr>
        <w:rPr/>
      </w:pPr>
      <w:bookmarkStart w:id="133" w:name="__RefHeading___Toc13783629_1280447820"/>
      <w:bookmarkStart w:id="134" w:name="_Toc45"/>
      <w:bookmarkEnd w:id="132"/>
      <w:bookmarkEnd w:id="133"/>
      <w:r>
        <w:rPr>
          <w:rtl w:val="true"/>
        </w:rPr>
        <w:t>رعايت كيفيت نيرو، نه كميت</w:t>
      </w:r>
      <w:bookmarkEnd w:id="134"/>
    </w:p>
    <w:p>
      <w:pPr>
        <w:pStyle w:val="BookText"/>
        <w:rPr/>
      </w:pPr>
      <w:r>
        <w:rPr>
          <w:rFonts w:ascii="IRNazanin" w:hAnsi="IRNazanin" w:eastAsia="IRNazanin"/>
          <w:color w:val="111111"/>
          <w:sz w:val="28"/>
          <w:sz w:val="28"/>
          <w:szCs w:val="28"/>
          <w:rtl w:val="true"/>
          <w:lang w:bidi="fa-IR"/>
        </w:rPr>
        <w:t>روى هر كار و عمل كه انجامش وابسته به غير و مرهون تلاش و فعاليت ديگران است، انگشت بگذاريم مساله كميت و كيفيت مطرح است، كه كدام در پيشرفت كار و سرعت بخشيدن به عمل نقش و دخالت بيشتر و موثر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جنگ، هيچ فرد عاقل و با درك نمى تواند اثر كميت نيرو را ناديده بگيرد يا انكار نمايد، ولى آنچه مسلم و ثابت است، اين است كه اين اثر به اندازه اثر كيفيت از قدرت و توان برخوردار نيست و آن كارائى را ندارد و نمى تواند در برابرش اظهار وجود و عرض اندام نمايد، و لذا چيزى كه سرنوشت جنگ را تعيين و به آن رونق و جهت مى خشد كيفيت نيروى در صحنه است نه كميت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عليه‌السَّلام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اعزام مجدد نيرو به سوى لشكر معاويه، خطاب به سربازانش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لاغناء فى كثره عدد كم مع قله اجتماع قلوبكم</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مادامى كه دل هاى شما از هم پراكنده است و هماهنگى ميان شما وجود ندارد، تعداد فراوان شما سودى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تا خود را از نظر كيفيت نسازيد و با هم يك دل و يك فكر نگرديد، زيادى عدد و كميت شما به درد نمى خورد و كارى از پيش نمى برد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جاى ديگر نيز امام عليه‌السَّلام به اين مطلب اشاره نموده، و آن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ذدوران خلافتش كه مى خواست لشكر به سوى ايران بفرستد خدمت على عليه‌السَّلام رسيد و با آن حضرت مشورت نمود و نظر خواست، حضرت رهنمائى هائى ارائه فرمود،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زيادى نيروى ايران </w:t>
      </w:r>
    </w:p>
    <w:p>
      <w:pPr>
        <w:pStyle w:val="BookText"/>
        <w:rPr/>
      </w:pPr>
      <w:r>
        <w:rPr>
          <w:rFonts w:ascii="IRNazanin" w:hAnsi="IRNazanin" w:eastAsia="IRNazanin"/>
          <w:color w:val="111111"/>
          <w:sz w:val="28"/>
          <w:sz w:val="28"/>
          <w:szCs w:val="28"/>
          <w:rtl w:val="true"/>
          <w:lang w:bidi="fa-IR"/>
        </w:rPr>
        <w:t>شكايت داشت كه حضرت گوشزد كرد، از كميت سپاه دشمن نترس كه دست خدا يارى و حق همراه لشكر اسلام است، و ما در عصر پيامبر با نيروى اندک با قدرت هاى بزرگ و لشكرهاى قومى مبارزه مى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الامر لم يكن نصره و لا خذلانه بكثره و لا بقله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ذكرت من عدد هم فانا لم نكن نقاتل فيما مضى بالكثره و انما كنا نقاتل بالنصر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المعونه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پيروزى و شكست اين امر جنگ در راه خدا بستگى به فزونى و كمى جمعيت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ياد آوريت در مورد تعداد زياد سربازان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در گذشته در نبرد، روى تعداد تكيه نمى كرديم، بلكه به يارى و كمک خداوند دست به مبارزه مى زديم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 مى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جنگ هاى صدر اسلام را ارزيابى كنيم مى بينيم در تمام جنگ ها نيروى مسلمانان نسبت بسيار ناچيز بوده اند،</w:t>
      </w:r>
    </w:p>
    <w:p>
      <w:pPr>
        <w:pStyle w:val="BookText"/>
        <w:rPr/>
      </w:pPr>
      <w:r>
        <w:rPr>
          <w:rFonts w:ascii="IRNazanin" w:hAnsi="IRNazanin" w:eastAsia="IRNazanin"/>
          <w:color w:val="111111"/>
          <w:sz w:val="28"/>
          <w:sz w:val="28"/>
          <w:szCs w:val="28"/>
          <w:rtl w:val="true"/>
          <w:lang w:bidi="fa-IR"/>
        </w:rPr>
        <w:t>چنانچه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ارتش اسلام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نفر با در اختيار داشتن هفتاد شتر و چند اسب بوده، در حالى كه نفرات دشمن سه برابر، با ساز و برگ و تجهيزات بسيار زياد به ميدان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رزمندگان مسلمان هفتصد نفر در برابر سه هزار نفر از دشمن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خندق جهادگران مسلمان سه هزار نفر در برابر ده هزار </w:t>
      </w:r>
      <w:r>
        <w:rPr>
          <w:rFonts w:eastAsia="IRNazanin" w:cs="IRNazanin"/>
          <w:color w:val="111111"/>
          <w:sz w:val="28"/>
          <w:szCs w:val="28"/>
          <w:rtl w:val="true"/>
          <w:lang w:bidi="fa-IR"/>
        </w:rPr>
        <w:t>(</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راءس اسب و هزار و پانصد شتر قرار مى گيرند، و دشمن را به زانو در مى آورند، كه مى آموزد قدرت و توان كيفيت بر كميت بيشتر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توجه به اثرات، كارايى و نقش كيفيت نيروهاى رزمنده و با اشاره به اين مطلب رهبر نقلاب اسلامى امام خمينى مى فرمايد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چيزى كه در جنگ مطرح است عدد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قدرت فكرى انسان است، همان قدرتى كه با اتكال به خدا در صدر اسلام يك عده كمشان لشكرهاى زيادى را به هم مى زد</w:t>
      </w:r>
      <w:r>
        <w:rPr>
          <w:rFonts w:eastAsia="IRNazanin" w:cs="IRNazanin"/>
          <w:color w:val="111111"/>
          <w:sz w:val="28"/>
          <w:szCs w:val="28"/>
          <w:rtl w:val="true"/>
          <w:lang w:bidi="fa-IR"/>
        </w:rPr>
        <w:t xml:space="preserve">». </w:t>
      </w:r>
      <w:r>
        <w:rPr>
          <w:rStyle w:val="FootnoteAnchor"/>
          <w:rtl w:val="true"/>
        </w:rPr>
        <w:footnoteReference w:id="183"/>
      </w:r>
      <w:bookmarkStart w:id="135" w:name="pg18802_204567"/>
    </w:p>
    <w:p>
      <w:pPr>
        <w:pStyle w:val="Heading2"/>
        <w:numPr>
          <w:ilvl w:val="1"/>
          <w:numId w:val="1"/>
        </w:numPr>
        <w:rPr/>
      </w:pPr>
      <w:bookmarkStart w:id="136" w:name="__RefHeading___Toc13783631_1280447820"/>
      <w:bookmarkStart w:id="137" w:name="_Toc46"/>
      <w:bookmarkEnd w:id="135"/>
      <w:bookmarkEnd w:id="136"/>
      <w:r>
        <w:rPr>
          <w:rtl w:val="true"/>
        </w:rPr>
        <w:t>عقب نشينى تاكتيكى</w:t>
      </w:r>
      <w:bookmarkEnd w:id="137"/>
    </w:p>
    <w:p>
      <w:pPr>
        <w:pStyle w:val="BookText"/>
        <w:rPr/>
      </w:pPr>
      <w:r>
        <w:rPr>
          <w:rFonts w:ascii="IRNazanin" w:hAnsi="IRNazanin" w:eastAsia="IRNazanin"/>
          <w:color w:val="111111"/>
          <w:sz w:val="28"/>
          <w:sz w:val="28"/>
          <w:szCs w:val="28"/>
          <w:rtl w:val="true"/>
          <w:lang w:bidi="fa-IR"/>
        </w:rPr>
        <w:t xml:space="preserve">با مطرح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تاكتيك هاى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گرديد كه هر عمل و كارى كه خلاف شرع و مخالفان قانون نباشد، و در پيشرفت جنگ نقش ‍ داشته و موثر باشد، نه تنها اشكال و مانع ندارد كه انجامش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اين گونه اعمال،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نشينى تاكتيكى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لزوم صلاح ديد براى مدتى از موضع خود به عقب بر مى گردد و فرصت كوتاهى از جايش دست مى كشد و آن را رها مى كند تا دشمن را اغفال نموده به وى بيشتر، بهتر و آسان تر ضربه وارد كند و در نتيجه متلاشى، ريشه كن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چنانچه اگر به وسيله اى يك گام عقب نشينى بتوانند چند گام پيش روى، و با رها كردن يك سنگر سنگرها را تصرف نمايند، يا به سبب فى الجمله عقب نشينى موفق گردند دشمن را به طمع انداخته از سنگرهاشان خارج كنند كه به مجرد رها كردن سنگر و بيرون آمدن از استتار، اقدام لازم و به موقع را انجام دهند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درست، عمل به جا و اقدام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عليه‌السّلام ضمن سفارش به استفاده از اين شيوه و تاكتيك، از ناخوشايندى اين عمل، نهى و توصيه به تحرك و ادا نمودن حق اسلحه را چنانكه بايد، سخن به ميان مى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فره بعدها كره، و لا جوله بعدها حمله، و اعطوا السيوف حقوقها، و وطنوا للجنوب مصارعها</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گريز و عقب نشينى كه در پى آن بازگشت، و از شكستى كه پيامدش هجوم و حمله اى به دشمن است، ناراحت نشويد و بر شما ناگوار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p>
    <w:p>
      <w:pPr>
        <w:pStyle w:val="BookText"/>
        <w:rPr/>
      </w:pPr>
      <w:r>
        <w:rPr>
          <w:rFonts w:ascii="IRNazanin" w:hAnsi="IRNazanin" w:eastAsia="IRNazanin"/>
          <w:color w:val="111111"/>
          <w:sz w:val="28"/>
          <w:sz w:val="28"/>
          <w:szCs w:val="28"/>
          <w:rtl w:val="true"/>
          <w:lang w:bidi="fa-IR"/>
        </w:rPr>
        <w:t>شمشيرها را ادا كنيد و پهلوهاى دشمن را بر زمين برسانيد و به خاك مذلت 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نشينى و پيشروى، شكست و پيروزى دو يار و دوست ديرينه هستند كه گاهى در سايه عقب نشينى مى توان به پيشروى نائل گشت، و گاهى شكست محرک رسيدن به پيروزى مى گردد، يا چه بسا كه شكست پل پيروزى واقع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وقتى كه رزمندگان سلحشور و جان بركف اسلام را از رها نمودن سنگر و فرار از ميدان رزم منع مى دارد، عقب نشينى تاكتيكى را استثناء مى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وَمَن يُوَلِّهِمْ يَوْمَئِذٍ دُبُرَهُ إِلَّا مُتَحَرِّفًا لِّقِتَالٍ أَوْ مُتَحَيِّزًا إِلَىٰ فِئَةٍ فَقَدْ بَاءَ بِغَضَبٍ مِّنَ اللَّهِ وَمَأْوَاهُ جَهَنَّمُ وَبِئْسَ الْمَصِيرُ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اى كسانى كه ايمان آورده ايد، هنگامى كه با كافران در ميدان جهاد روبرو شديد به آنها پشت مكنيد و فرار اختيار ننمائيد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به هنگام مبارزه با دشمن پشت به آنها كنند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مگر در صورتى كه هدف كناره گيرى از ميدان براى انتخاب يك روش جنگى بوده باشد و يا به قصد پيوستن به گروهى از مسلمانان و حمله مجدد چنين كسى گرفتار غضب پروردگار خواهد شد</w:t>
      </w:r>
      <w:r>
        <w:rPr>
          <w:rFonts w:eastAsia="IRNazanin" w:cs="IRNazanin"/>
          <w:color w:val="111111"/>
          <w:sz w:val="28"/>
          <w:szCs w:val="28"/>
          <w:rtl w:val="true"/>
          <w:lang w:bidi="fa-IR"/>
        </w:rPr>
        <w:t xml:space="preserve">. </w:t>
      </w:r>
      <w:bookmarkStart w:id="138" w:name="pg18802_204569"/>
    </w:p>
    <w:p>
      <w:pPr>
        <w:pStyle w:val="Heading2"/>
        <w:numPr>
          <w:ilvl w:val="1"/>
          <w:numId w:val="1"/>
        </w:numPr>
        <w:rPr/>
      </w:pPr>
      <w:bookmarkStart w:id="139" w:name="__RefHeading___Toc13783633_1280447820"/>
      <w:bookmarkStart w:id="140" w:name="_Toc47"/>
      <w:bookmarkEnd w:id="138"/>
      <w:bookmarkEnd w:id="139"/>
      <w:r>
        <w:rPr>
          <w:rtl w:val="true"/>
        </w:rPr>
        <w:t>گاهى شكست و گاهى پيروزى</w:t>
      </w:r>
      <w:bookmarkEnd w:id="140"/>
    </w:p>
    <w:p>
      <w:pPr>
        <w:pStyle w:val="BookText"/>
        <w:rPr/>
      </w:pPr>
      <w:r>
        <w:rPr>
          <w:rFonts w:ascii="IRNazanin" w:hAnsi="IRNazanin" w:eastAsia="IRNazanin"/>
          <w:color w:val="111111"/>
          <w:sz w:val="28"/>
          <w:sz w:val="28"/>
          <w:szCs w:val="28"/>
          <w:rtl w:val="true"/>
          <w:lang w:bidi="fa-IR"/>
        </w:rPr>
        <w:t>انگيزه و هدف در جهت به ثمر رساندن كارى، و تلاش در انجام عملى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نيت رسيدن به هدفى، تلاش و فعاليت مى نمايد، يا با انگيزه انجام رسالت و مسووليت دست به كار مى شود، كه در صورت اول اگر به مقصد از پيش تعيين شده نرسد و در وسط راه بماند شكست خورده است، و در صورت دوم تا هر جا كه توانست عمل را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اندازه كه در توانش بوده مسووليت داشته نه بيشتر، چون به قول طلبگى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مالايطاق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هم اين دو صورت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براى اهداف شوم مادى و دنيوى مى جنگند و غرض شان نائل شدن به اهداف سياسى، نابود ساختن رقيب و رسيدن به رياست و از اين قبيل است، اگر پيش از رسيدن به هدف با شكست و ناكامى مواجه گردند، مغلوب وشكست خورده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كسانى كه با دل آكنده از عشق و قلب مالامال و مملو از محبت و ايمان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اعتلاى كلمه توحيد، جهت پياده كردن نظام اسلامى يا پاسدارى از آن دفاع از كشور و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جهاد مى نمايند و مى جنگند، تا هر جا كه عمل كنند و بتوانند روند حركت شان را ادامه دهند، پيروزاند و شكست مفهوم ندارد، اگر چه در بين راه بمانند و نتوانند مسير را تا آخر ادامه دهند چه اينكه در جبهه اى رويا با دشمن كه با موانع و مشكلات مواجه گرديده، اگر بر اثر كوتاهى و قصور نباشد جاى تاثر و ناراحتى نيست، زيرا در همان حد كه توان عمل را داشته وظيفه به دوشش بوده، كه مخلصانه تلاش نموده و عمل كرده، كه خود بزرگترين پيروزى و موفقيت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شايد مشيت الهى در شكست قرار گرفته است زيرا در سايه شكست و پيروزى گوهر افراد به طور كامل نمايان مى شود و در سختى ها و شدائد است كه افراد محكم و استوار مى گردد، و در سايه شكست و پيروزى است كه انسان هاى نمونه و كامل از ديگران تشخيص داده مى شود، و به فرموده على عليه‌السَّلام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تقلب الا حوال علم جواهر الرجال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در دگرگونى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و شكست، فقر و ثروت، بيمارى و تندرستى، نصب و عزل از رياست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مردانگى مردها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انسان كامل آن فردى است كه در شكست خود را نبازد، روحيه را از دست ندهد و هدف را رها نكند كه سرانجامش پيروزى خواهد بود،</w:t>
      </w:r>
    </w:p>
    <w:p>
      <w:pPr>
        <w:pStyle w:val="BookText"/>
        <w:rPr/>
      </w:pPr>
      <w:r>
        <w:rPr>
          <w:rFonts w:ascii="IRNazanin" w:hAnsi="IRNazanin" w:eastAsia="IRNazanin"/>
          <w:color w:val="111111"/>
          <w:sz w:val="28"/>
          <w:sz w:val="28"/>
          <w:szCs w:val="28"/>
          <w:rtl w:val="true"/>
          <w:lang w:bidi="fa-IR"/>
        </w:rPr>
        <w:t>و در پيروزى دچار غرور و خود برتر بينى نگردد كه پيامدش شكست و ذلت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بسيارى از انسان ها در حالت عادى استعدادهاى نهفته خويش را بروز نمى دهد، اما به هنگام پيش آمدهاى سخت، استعدادش را به كار مى اندازد، و لذا بيشتر اختراعات و اكتشافات در زمان هاى جنگ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 امام عليه‌السَّلام در مقام ترغيب لشكريانش به جهاد، به آنها مى فهماند كه در جنگ، شكست و پيروزى وجود دارد ولى سرانجام با پايمردى، ثبات، استقامت و صداقت، امداد و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تان خواهد گرديد و پيروز خواهيد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فمره لنا من عدونا ومره لعدونا منا فلما راى الله صدقنا انزل بعدونا الكبت، و انزل علينا النصر</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گاهى دشمن از ما ضربه مى خورد و پيروز مى شديم، و زمانى ما از دشمن ضربه مى ديديم، اما هنگامى خداوند راستى و اخلاص ما را ديد خوارى و ذلت را به دشمنان ما نازل كرد و نصرت و پيروزى را به ما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بدين وسيله از مايوس شدن جلوگيرى مى نمايد، زيرا همانگونه كه مايوس و نااميد شدن از رحمت خدا سبب بيشتر كشيده شدن به سوى گناه، مهصيت و جنايت است، مايوس شدن در جنگ عامل بى تحركى و سبب شكست است، و لذا در اسلام به همان اندازه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آروزهاى دور و دراز و از ياد برنده مرگ قيامت باز مى دارد، از ناميد و مايوس شدن نهى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قصه يعقوب را نقل مى نمايد كه وى در عين حال خبر گرگ خوردن حضرت يوسف را شنيده و مدت چهل سال از وى اطلاعى نداشت، پسرانش را امر به تفحص و جستجوى يوسف فرمود و آنها را از مايوس‍ شدن از رحمت خدا، نهى كرد و گوشزد نمود كه ناميدى از رحمت الهى از كافران و افراد بى ايمان و بى اطلاع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مى 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اذْهَبُوا فَتَحَسَّسُوا مِن يُوسُفَ وَأَخِيهِ وَلَا تَيْأَسُوا مِن رَّوْحِ اللَّهِ إِنَّهُ لَا يَيْأَسُ مِن رَّوْحِ اللَّهِ إِلَّا الْقَوْمُ الْكَافِرُونَ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از يوسف و برادرش تفحص كنيد، و از رحمت خدا مايوس ‍نشويد كه از رحمت خدا جز قوم كافر مايوس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بايد رنج شكست را به جان خريد و قبول كرد، تا موفق به شكست دادن شد، و به قول يكى از بزرگان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آنقدر شكست مى خوريم تا راه شكست دادن را بياموزيم</w:t>
      </w:r>
      <w:r>
        <w:rPr>
          <w:rFonts w:eastAsia="Amiri" w:cs="Amiri" w:ascii="Amiri" w:hAnsi="Amiri"/>
          <w:color w:val="111111"/>
          <w:sz w:val="28"/>
          <w:szCs w:val="28"/>
          <w:rtl w:val="true"/>
          <w:lang w:bidi="ar-SA"/>
        </w:rPr>
        <w:t xml:space="preserve">. </w:t>
      </w:r>
      <w:bookmarkStart w:id="141" w:name="pg18802_204572"/>
    </w:p>
    <w:p>
      <w:pPr>
        <w:pStyle w:val="Heading2"/>
        <w:numPr>
          <w:ilvl w:val="1"/>
          <w:numId w:val="1"/>
        </w:numPr>
        <w:rPr/>
      </w:pPr>
      <w:bookmarkStart w:id="142" w:name="__RefHeading___Toc13783635_1280447820"/>
      <w:bookmarkStart w:id="143" w:name="_Toc48"/>
      <w:bookmarkEnd w:id="141"/>
      <w:bookmarkEnd w:id="142"/>
      <w:r>
        <w:rPr>
          <w:rtl w:val="true"/>
        </w:rPr>
        <w:t>نباختن روحيه هنگام شكست</w:t>
      </w:r>
      <w:bookmarkEnd w:id="143"/>
    </w:p>
    <w:p>
      <w:pPr>
        <w:pStyle w:val="BookText"/>
        <w:rPr/>
      </w:pPr>
      <w:r>
        <w:rPr>
          <w:rFonts w:ascii="IRNazanin" w:hAnsi="IRNazanin" w:eastAsia="IRNazanin"/>
          <w:color w:val="111111"/>
          <w:sz w:val="28"/>
          <w:sz w:val="28"/>
          <w:szCs w:val="28"/>
          <w:rtl w:val="true"/>
          <w:lang w:bidi="fa-IR"/>
        </w:rPr>
        <w:t>يكى از مسائل بسيار خطرناك كه زيانش از زيان شكست نظامى از دشمن، زيان بارتر، سنگين تر و دشوارتر مى باشد، از دست دادن و باختن روحيه هنگام شكست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چاره اى اساسى برايش نسجند و راه علاج يا جبران درست برايش در نظر نگيرند، عواقب و پيامدهاى فاجعه آفرين و جبران ناپذير در پى و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پس از ضربه و شكست خوردن، روحيه را ببازد دچار ياس و نااميدى مى گردد كه در اين حالت مجبور مى شود يا دست به خودكشى و و انتحار زند، يا در برابر دشمن تسليم گردد و به اسارت و خوارى تن دهد و ذلت را بپذيرد، كه اين اولين نتيجه و پيامد از دست دادن روحيه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روحيه را نباخت جراءات و شهامت را حفظ كرد، از تلاش، كوشش، و فعاليت دست بر نمى دارد، مى رود فكر مى كند و مى انديشد كه چرا شكست خورديم؟ چه عواملى سبب شكست ما و غلبه دشمن شد؟</w:t>
      </w:r>
    </w:p>
    <w:p>
      <w:pPr>
        <w:pStyle w:val="BookText"/>
        <w:rPr/>
      </w:pPr>
      <w:r>
        <w:rPr>
          <w:rFonts w:ascii="IRNazanin" w:hAnsi="IRNazanin" w:eastAsia="IRNazanin"/>
          <w:color w:val="111111"/>
          <w:sz w:val="28"/>
          <w:sz w:val="28"/>
          <w:szCs w:val="28"/>
          <w:rtl w:val="true"/>
          <w:lang w:bidi="fa-IR"/>
        </w:rPr>
        <w:t>چه كندى، سستى و مهمل كارى از ما سر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بررسى، ارزيابى و مطالعه دقيق مى نمايد تا به اشتباهات خود پى ببرد و آنها را جبران كند و از تكرارش جلوگيرى نمايد، عوامل پيروزى دشمن را درك كند تا تصميم قاطع و اقدام لازم را بگيرد و عمل كند، كه در اين صورت اميد مى رود رفته رفته و آهسته آهسته شكست را جبران و آبروى رفته را بازيابد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به طور ضمنى و با اشاره، مطلب را مى 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شكستى كه تحرک و حمله به دنبال دارد ناراحت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باختن روحيه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w:t>
      </w:r>
    </w:p>
    <w:p>
      <w:pPr>
        <w:pStyle w:val="BookText"/>
        <w:rPr/>
      </w:pPr>
      <w:r>
        <w:rPr>
          <w:rFonts w:ascii="IRNazanin" w:hAnsi="IRNazanin" w:eastAsia="IRNazanin"/>
          <w:color w:val="111111"/>
          <w:sz w:val="28"/>
          <w:sz w:val="28"/>
          <w:szCs w:val="28"/>
          <w:rtl w:val="true"/>
          <w:lang w:bidi="fa-IR"/>
        </w:rPr>
        <w:t>بعضى پس از شكست به وجود مى آيد، متاثر باشيد و بر شما ناگوار و سخت تمام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فره بعدها كره، و لا جوله بعدها حمله</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عقب نشينى كه در پى آن بازگشت، و از شكستى كه پيامدش هجوم به دشمن است، ناراحت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برخوردارى از روحيه قوى در جنگ، عامل اصلى موفقيت بوده است، و ثابت شده اگر بهترين و مدرن ترين سلاح ها در اختيار جنگجويان فاقد روحيه قرار گيرد، نتيجه مطلوب نخواهد داشت، زيرا مسلم تاست كه عامل روحى از ابزار و تكنيک،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 اعراب و اسرائيل را ارزيابى كرده اند به اين نتيجه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شكست اعراب در تمام جنگ ها به خصوص در جنگ سوم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بودن روحيه سربازان اعراب و بالا بودن روحيه اسرائيلى ها بوده است</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تلاش پى گير اعراب پس از اين شكست و جبران نقايص گذشته، پيروزى جنگ رمضان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سرباز و رزمنده در هيچ حالى نبايد روحيه را از دست بدهد، و وظيفه فرماندهان و مسولين است به هر وسيله ممكن كه در توان و اختيار دارند سربازان را تقويت روحى نمايند</w:t>
      </w:r>
      <w:r>
        <w:rPr>
          <w:rFonts w:eastAsia="IRNazanin" w:cs="IRNazanin"/>
          <w:color w:val="111111"/>
          <w:sz w:val="28"/>
          <w:szCs w:val="28"/>
          <w:rtl w:val="true"/>
          <w:lang w:bidi="fa-IR"/>
        </w:rPr>
        <w:t xml:space="preserve">. </w:t>
      </w:r>
      <w:bookmarkStart w:id="144" w:name="pg18802_204574"/>
    </w:p>
    <w:p>
      <w:pPr>
        <w:pStyle w:val="Heading2"/>
        <w:numPr>
          <w:ilvl w:val="1"/>
          <w:numId w:val="1"/>
        </w:numPr>
        <w:rPr/>
      </w:pPr>
      <w:bookmarkStart w:id="145" w:name="__RefHeading___Toc13783637_1280447820"/>
      <w:bookmarkStart w:id="146" w:name="_Toc49"/>
      <w:bookmarkEnd w:id="144"/>
      <w:bookmarkEnd w:id="145"/>
      <w:r>
        <w:rPr>
          <w:rtl w:val="true"/>
        </w:rPr>
        <w:t>پيكارى كه در آن شكست راه ندارد</w:t>
      </w:r>
      <w:bookmarkEnd w:id="146"/>
    </w:p>
    <w:p>
      <w:pPr>
        <w:pStyle w:val="BookText"/>
        <w:rPr/>
      </w:pPr>
      <w:r>
        <w:rPr>
          <w:rFonts w:ascii="IRNazanin" w:hAnsi="IRNazanin" w:eastAsia="IRNazanin"/>
          <w:color w:val="111111"/>
          <w:sz w:val="28"/>
          <w:sz w:val="28"/>
          <w:szCs w:val="28"/>
          <w:rtl w:val="true"/>
          <w:lang w:bidi="fa-IR"/>
        </w:rPr>
        <w:t xml:space="preserve">مطلبى كه در كنار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نباختن روحيه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طرح مى باشد، اين است كه بايد بررسى و محاسبه كرد كه در جنگى كه اسلام آن را تجويز و بر آن صحه گذاشته است؛ در نبردى كه براى نابودى ظلم و ستم و جايگزين نمودن عدل و داد، صورت مى پذيرد؛ در پيكارى كه به جهت براندازى طاغوت و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مى گيرد؛ در جهادى كه به خاطر ريشه كن كردن فساد، بى بند و بارى و قطع زنجير اسارت انسان انجام مى پذيرد؛ در درگيرى كه با انگيزه اى دفاع از كشور، ناموس، شرف و حثيت خويش و جامعه تحقق مى يابد و پوزه ممتجاوز را به خاك مذلت مى مالد تا براى هميشه چنين طمع و آرزو را نكند و اين گونه خيال خام را در مغز و انديشه اش خطور ندهد؛ و در مبارزه اى كه هدفش حمايت از محرومين و به دست آوردن حقوق مستضعفين است، آيا شكست معنى دارد تا با پيش ‍ آمدهاى ناگوار روحيه را از دست داد؟ حتما پاسخ منفى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چنين جنگى كه شركت در آن افتخار و مصداق فرموده امام على عليه‌السَّلام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تورثواابنائكم مجدا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كنيد و به بازماندگانتان عظمت و افتخار به ارث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 و انگيزه اش ‍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رسالت و مسووليت است، كه چه بكشد و چه كشته شود، جز نفع متصور نيست، و در هر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 آيا مى توان شكست تصور كرد؟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صحنه نبرد حق و باطل، شرك و ايمان و اسلام و كفر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 را كه سعادت يارى كند و لياقت، شايستگى و اهل بيت مقام و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ادارا گردد و در ميدان رزم شركت جويد، شركت نمودنش </w:t>
      </w:r>
    </w:p>
    <w:p>
      <w:pPr>
        <w:pStyle w:val="BookText"/>
        <w:rPr/>
      </w:pPr>
      <w:r>
        <w:rPr>
          <w:rFonts w:ascii="IRNazanin" w:hAnsi="IRNazanin" w:eastAsia="IRNazanin"/>
          <w:color w:val="111111"/>
          <w:sz w:val="28"/>
          <w:sz w:val="28"/>
          <w:szCs w:val="28"/>
          <w:rtl w:val="true"/>
          <w:lang w:bidi="fa-IR"/>
        </w:rPr>
        <w:t xml:space="preserve">عبادت، كشتن و به هلاكت رساندن دشمنانش كه دشمنان خدا و بندگان است داراى اجر و ثواب، و كشته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درجه و مرتبه اش را خدا مى داند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زمانى كه در ميدان جنگ صفين تصميم به جنگ مى گيرد، در سخنانى كه از خدا كمك و يارى مى جويد، و سپس لشكريانش را به جهاد تشويق مى نمايد، اين مطلب را ضمن دعا و نيايش باز گو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اظهرتنا عدونا فجنبنا البغى، و سددنا للحق، و ان اظهرتهم علينا فارزفنا الشهاده و اعصمنا من الفتنه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اى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دشمنان غلبه دادى و پيروز نمودى ستمگرى و ظلم را از ما دور گردان، و به راه حق و درستكارى استوارمان فرما، و اگر دشمنان را بر ما مسلط كردى شهادت را روزى و نصيب ما گردان و از تباهكارى و فساد حفظ و نگاه مان دار</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كه پيروزى در دو سوى قضيه قابل تحقق است، كه چه با نابودى دشمن، در ظاهر پيروز شود، و چه به حسب ظاهر از دشمن شكست خورد ولى در واقع دشمن را شكست دهد، چرا يك رزمنده و جهادگر از شركت در ميدان رزم و جهاد در راه خدا واهمه و هراس به دل راه دهد؟ كه غير از پيروزى شكست مفهوم ندارد، و غير از برد، باخت راه ندارد، و غير از نفع متصور نيست</w:t>
      </w:r>
      <w:r>
        <w:rPr>
          <w:rFonts w:eastAsia="IRNazanin" w:cs="IRNazanin"/>
          <w:color w:val="111111"/>
          <w:sz w:val="28"/>
          <w:szCs w:val="28"/>
          <w:rtl w:val="true"/>
          <w:lang w:bidi="fa-IR"/>
        </w:rPr>
        <w:t xml:space="preserve">. </w:t>
      </w:r>
      <w:bookmarkStart w:id="147" w:name="pg18802_204576"/>
    </w:p>
    <w:p>
      <w:pPr>
        <w:pStyle w:val="Heading2"/>
        <w:numPr>
          <w:ilvl w:val="1"/>
          <w:numId w:val="1"/>
        </w:numPr>
        <w:rPr/>
      </w:pPr>
      <w:bookmarkStart w:id="148" w:name="__RefHeading___Toc13783639_1280447820"/>
      <w:bookmarkStart w:id="149" w:name="_Toc50"/>
      <w:bookmarkEnd w:id="147"/>
      <w:bookmarkEnd w:id="148"/>
      <w:r>
        <w:rPr>
          <w:rtl w:val="true"/>
        </w:rPr>
        <w:t>امدادهاى غيبى در جنگ</w:t>
      </w:r>
      <w:bookmarkEnd w:id="149"/>
    </w:p>
    <w:p>
      <w:pPr>
        <w:pStyle w:val="BookText"/>
        <w:rPr/>
      </w:pPr>
      <w:r>
        <w:rPr>
          <w:rFonts w:ascii="IRNazanin" w:hAnsi="IRNazanin" w:eastAsia="IRNazanin"/>
          <w:color w:val="111111"/>
          <w:sz w:val="28"/>
          <w:sz w:val="28"/>
          <w:szCs w:val="28"/>
          <w:rtl w:val="true"/>
          <w:lang w:bidi="fa-IR"/>
        </w:rPr>
        <w:t>كسانى كه به امدادهاى غيبى اعتقاد ندارند و كمک هاى الهى را باور نمى كنند، و اين معتقدات را به باد مسخره و استهزاء مى گيرند، هميشه پيروزى و شكست را به گردن داشتن وسايل پيش رفته و مدرن جنگى، رعايت يا عدم توجه به تاكتيک هاى جنگى، كميت و كيفيت نيروى رزمنده، كارايى يا عدم لياقت و توانائى فرماندهان، نادرست بودن استراتژيك جنگى و منطقه سوق الجيشى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اندازند، و پيروزى، كشتن، نابود كردن از بين بردن و از پا در آوردن دشمن را به خويش نسبت مى دهند، و قلع و قمع و تار و مار كردن ارتش و قواى دشمن را مرهون فعاليت، تلاش و زحمات خود قلم داد مى كنند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اسلام، ضمن اينكه به وسايل و ابزار جنگى و ساير فنون و شيوه هاى مؤ ثر در رزم اهميت، احترام و ارزش قائل است و هر فرد رزمنده مسلمان را سفارش و توصيه به انجام مسووليت و رسالتش و رعايت مسائل مربوط به جنگ مى نمايد؛ پيروزى را تنها در گرو اين ابزار و تلاش بشرى ندانسته و امدادهاى غيبى را نيز سهيم مى داند، و حتى شكست را اگر در اثر كوتاهى و قصور و سهل انگارى سربازان و نيروهاى رزمنده نباشد، آن را خالى از مصلحت نمى داند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مدعا و شاهد بر نوشتار، علاوه بر نهج البلاغه، آيات و روايات فراوان است، كه چون در مقام بررسى و توضيح اين مسائل از نظر نهج البلاغه هستيم به جملات دل نشين و آموزنده اميرالمومنين عليه‌السَّلام كه اشاره به مطلب دارد، بسنده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عليه‌السَّلام وقتى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سفارش و تأكيد به مقاومت، صبر و رعايت تاكتيك هاى رزمى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سپس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ان النصر من عندالله سبحانه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بدان نصرت و پيروزى از جانب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حضرت لشكريانش را به جهاد تشويق و ترغيب و به جهت سستى نكوهش مى نمايد، نمونه هائى از مقاومت و پايمردى خويش و همرزمانش در ركاب پيامبر صلَّى ‌اللهُ ‌عليه ‌وآله‌ وسلَّم را بيان مى دارد، و سپس از امدادهاى غيبى و يارى حق در آن غزوات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كنا مع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راى الله صدقنا انزل بعدونا الكبت و انزل علينا النصر</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 ركاب پيامبر خدا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راستى و اخلاص ما را ديد و پاكى را مشاهده فرمود، خوارى و ذلت را به دشمنان ما نازل كرد و نصرت و پيروزى را به ما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حضرتش مى فهماند، امداد غيبى نتيجه صداقت، خلوص و زير پا نگذاشتن ضوابط انسانى و متوسل نشدن به كارهاى ناشايست و رعايت كردن اصول جنگى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براى رفتن به جنگ روميان آماده مى شد، آمد با حضرت مشورت و از ايشان نظر خواست، كه حضرت ضمن ارائه اى رهنمائى ها، وى را تشويق و از امدادهاى غيبى و كمك پاسدار دين و يارى حافظ شريعت، مطالبى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توكل الله لاهل هذا الدين باعزاز الحوزه و ستر العوره، و الذى نصرهم و هم قليل لا ينتصرون و منعهم و هم قليل لا يمتنعون حى لا يموت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خداوند به پيروان اين دين وعده داده و بر عهده گرفته كه اسلام را سربلند، و نقاط ضعف آنها را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آنان را در آن هنگام كه اندک بودند و نمى توانستند از دشمن انتقام بگيرند، يارى كرد؛ و در آن موقع كه در اثر كمى نفرات نمى توانستند از خود دفاع كنند از آنها دفاع نموده و از شكست حفظ فرمود، هموزنده است، هرگز نمى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اينكه اشاره به امدادهاى غيبى مى نمايد، مددهاى الهى را در گذشته به يادشان مى آورد تا اين مساءله را درست بفهماند و نگرانى را رفع و دلگرمى شان را بيشتر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ديگرى كه امام از امدادهاى غيبى سخن به ميان مى آورند، زمانى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عازم جنگ با ايران بود، خدمت حضرت مشرف شد و در اين زمينه مشورت نمود، حضرت ضمن بيان مطالب بسيار لازم و حياتى، از يارى پروردگار نويد داد و اميدوار فرمود و گوشزد نمود كه نبايد از بسيارى لشكر كفار و كمى سپاه خود بهراسيم و نگران باشيم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الامر لم يكن نصره و لا خدلانه بكثره و لا بقله، و هو دين الله الذى اظهره و جند الذى اعده و امده، حتى بلغ ما بلغ و طلع حيث ما طلع، و نحن على موعود من الله و الله منجز وعده و ناصر جنده </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و شكست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بستگى به فزونى و كمى جمعيت نداشته اين دين خدا است كه آن را پيروز ساخت و سپاه اوست كه آن را آماده و يارى كرد تا به آن جا كه بايد برسد رسيد، و به هر جا كه بايد طلوع كند، طلوع نمود، از ناحيه خداوند به وعده خود جامه عمل خواهد پوشانيد، و سپاه خويش را يارى خواهد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فراز ديگرى از سخنانش كه سخن از امداد غيبى به زبان آورده، هنگامى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بصره حركت كردند و حضرت را تهديد به جنگ نمودند، كه امام مى فرمايد تا هنوز كسى مرا به جنگ تهديد نكرده و من به وعده كمک و يارى خدا ايمان دارم، از كسى بيم و هراس به دل راه نمى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و ما اهدد بالحرب و لا ارهب بالضرب، و انا على ما قد وعدنى ربى من النصر</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من هيچگاه تهديد به جنگ نمى شدم، و هرگز كسى نمى توانست از ضرب شمشير من را به وحشت اندازد، من به همان وعده نصرتى كه پروردگارم به من باقى هستم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امدادهاى غيبى تا اين حد در سرنوشت جنگ دخيل و اين اندازه نقش دارد، جهادگران و فدائيان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هيچ حالى چشم از امدادهاى الهى نپوشند و زياد بودن نيرو، يا به حد كافى در اختيار داشتن ابزار جنگى، آنها را از حالت نياز به كمک الهى باز ندارد</w:t>
      </w:r>
      <w:r>
        <w:rPr>
          <w:rFonts w:eastAsia="IRNazanin" w:cs="IRNazanin"/>
          <w:color w:val="111111"/>
          <w:sz w:val="28"/>
          <w:szCs w:val="28"/>
          <w:rtl w:val="true"/>
          <w:lang w:bidi="fa-IR"/>
        </w:rPr>
        <w:t xml:space="preserve">. </w:t>
      </w:r>
      <w:bookmarkStart w:id="150" w:name="pg18802_204580"/>
    </w:p>
    <w:p>
      <w:pPr>
        <w:pStyle w:val="Heading2"/>
        <w:numPr>
          <w:ilvl w:val="1"/>
          <w:numId w:val="1"/>
        </w:numPr>
        <w:rPr/>
      </w:pPr>
      <w:bookmarkStart w:id="151" w:name="__RefHeading___Toc13783641_1280447820"/>
      <w:bookmarkStart w:id="152" w:name="_Toc51"/>
      <w:bookmarkEnd w:id="150"/>
      <w:bookmarkEnd w:id="151"/>
      <w:r>
        <w:rPr>
          <w:rtl w:val="true"/>
        </w:rPr>
        <w:t>خطر عوام فريبى دشمن</w:t>
      </w:r>
      <w:bookmarkEnd w:id="152"/>
    </w:p>
    <w:p>
      <w:pPr>
        <w:pStyle w:val="BookText"/>
        <w:rPr/>
      </w:pPr>
      <w:r>
        <w:rPr>
          <w:rFonts w:ascii="IRNazanin" w:hAnsi="IRNazanin" w:eastAsia="IRNazanin"/>
          <w:color w:val="111111"/>
          <w:sz w:val="28"/>
          <w:sz w:val="28"/>
          <w:szCs w:val="28"/>
          <w:rtl w:val="true"/>
          <w:lang w:bidi="fa-IR"/>
        </w:rPr>
        <w:t>يكى از توطئه هاى دشمن، پس از شكست در جبهه نظامى و زمان به مخاطره يافتن موجوديت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عوام 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دشمن تمام راهها را به رويش مسدود و بسته ديد، به نيرنگ، حيله و تبليغات دروغ متوسل مى گردد كه گاهى از راه ادعاى صلح دوستى و طرفدارى آتش بس و جلوگيرى از خون ريزى پيش مى آيد، گاهى مساءله مخالفت اسلام با جنگ را يدک مى نمايد، گاهى اقدام به خريدن روحانى نمايان غير مسؤول مى كند و فتاواى غير اسلامى آنها را مخالف شرف و حيثيت انسانى مى زند، و گاهى موضوع پيروى از قطعنامه سازمان ملل و ميانجيگرى كشورها و تشكيل كنفرانس هاى فرسايشى را مطرح مى دارد، و از اين قبيل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اذهان عامه مردم و جهانيان را مخدوش نمايد و بتواند به اين بهانه ها و سر و صداى مخالف واقع و خلاف حقيقت، شكست و رسوائى خود را جبران يا لااقل تحت الشعاع قرار دهد و به فراموشى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تنها با هوشيارى، آگاه نمودن مردم، افشاگرى و بازگو نمودن نقشه هاى شوم شان، امكان خنثى ساختن توطئه ها و دفع خطراتى كه از اين ناحيه است، اميد مى رود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خوارج نهروان موضوع حكمين در جنگ صفين را انكار نمودند، امام عليه‌السَّلام يادآورى مى فرمايد كه چه اندازه گفتم و اسرار نمودم كه فريب حيله و نيرنگ معاويه و عمر و عاص را نخوريد و به مبارزه و جنگ تان ادامه دهيد كه راه رسيدن به پيروزى و سعادت همين است كه نپذيرفتيد و به تقاضاى صلح و </w:t>
      </w:r>
    </w:p>
    <w:p>
      <w:pPr>
        <w:pStyle w:val="BookText"/>
        <w:rPr/>
      </w:pPr>
      <w:r>
        <w:rPr>
          <w:rFonts w:ascii="IRNazanin" w:hAnsi="IRNazanin" w:eastAsia="IRNazanin"/>
          <w:color w:val="111111"/>
          <w:sz w:val="28"/>
          <w:sz w:val="28"/>
          <w:szCs w:val="28"/>
          <w:rtl w:val="true"/>
          <w:lang w:bidi="fa-IR"/>
        </w:rPr>
        <w:t>آتش بس معاويه كه با سر نيزه كردن قرآن از شما خواست، تن داديد و به اين روز افتاديد و به اين بدبختى و گرفتارى مبتلا شديد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تقولوا عند رفعهم المصاحف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حيله و غيله و مكرا و خديعه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اخواننا و اهل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استقالونا و استراحوا الى كتاب الله سبحانه، فالراى القبول منهم و التنفيس عنهم؟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امر ظاهره ايمان، و باطنه عدوان و اوله رحمه و اخره ندامه فاقيموا على شانكم و الزموا طريقتكم و عضوا على الجهاد بنواجذ كم و لا تلتفتوا الى ناعق نعق ان اجيب اضل و ان ترك ذل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مگر آن وقت كه از روى حيله و مكر و خدعه و فريب قرآن ها را بر سر نيزه بلند كردند نگفتيد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ما هستند و اهل آئين ما؟ از ما مى خواهند كه از آنان بگذريم و راضى به حكومت كتاب خدا شده اند، پس نظر ما اين است كه حرف شان را قبول كنيم و دست از آنان برداريم، اما من به شما گفتم كه اين امر ظاهرش ايمان است و باطنش دشمنى و عدوان، آغازش رحمت است و پايانش ‍ندامت؛ بر همين حال باقى باشيد و از راهى كه پيش گرفته ايد منحرف نشويد، و در جهاد دندان ها را روى هم فشار دهيد؛ و به هر صدائى اعتنا نكنيد؛ چه اينكه اينها صداهائى است كه اگر پاسخش گوئيد گمراه مى كند، و اگر رهايش سازيد خوار و ذليل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شما گفتم فريب شيطنت معاويه و لشكريانش را نخوريد، آنها چون شكست خويش را حتمى مى بينند، اظهار دوستى و يگانگى مى نمايند ولى اگر تسلط يابند، به شما ظلم و ستم خواهند نمود، و آنگاه از اين دلسوزى بر آنها پشيمان خواهيد شد، فائده و نتيجه نخواهد داشت كه قبول نكرديد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 ككه اين خطر اين اندازه قدرت دارد كه مى تواند با تاءثير روى انديشه افراد ساده انديش، مسير جنگ را عوض كند، وظيفه سربازان دقت و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هوشيارانه با مسائل برخورد نمودن و رسالت دانشمندان دلسوز به اسلام، دولت مردان و افراد آگاه، افشاى توطئه و پرده برداشتن از روى نقشه هاى دشمنان است</w:t>
      </w:r>
      <w:r>
        <w:rPr>
          <w:rFonts w:eastAsia="IRNazanin" w:cs="IRNazanin"/>
          <w:color w:val="111111"/>
          <w:sz w:val="28"/>
          <w:szCs w:val="28"/>
          <w:rtl w:val="true"/>
          <w:lang w:bidi="fa-IR"/>
        </w:rPr>
        <w:t xml:space="preserve">. </w:t>
      </w:r>
      <w:bookmarkStart w:id="153" w:name="pg18802_204583"/>
    </w:p>
    <w:p>
      <w:pPr>
        <w:pStyle w:val="Heading2"/>
        <w:numPr>
          <w:ilvl w:val="1"/>
          <w:numId w:val="1"/>
        </w:numPr>
        <w:rPr/>
      </w:pPr>
      <w:bookmarkStart w:id="154" w:name="__RefHeading___Toc13783643_1280447820"/>
      <w:bookmarkStart w:id="155" w:name="_Toc52"/>
      <w:bookmarkEnd w:id="153"/>
      <w:bookmarkEnd w:id="154"/>
      <w:r>
        <w:rPr>
          <w:rtl w:val="true"/>
        </w:rPr>
        <w:t>توجه به حركات دشمن</w:t>
      </w:r>
      <w:bookmarkEnd w:id="155"/>
    </w:p>
    <w:p>
      <w:pPr>
        <w:pStyle w:val="BookText"/>
        <w:rPr/>
      </w:pPr>
      <w:r>
        <w:rPr>
          <w:rFonts w:ascii="IRNazanin" w:hAnsi="IRNazanin" w:eastAsia="IRNazanin"/>
          <w:color w:val="111111"/>
          <w:sz w:val="28"/>
          <w:sz w:val="28"/>
          <w:szCs w:val="28"/>
          <w:rtl w:val="true"/>
          <w:lang w:bidi="fa-IR"/>
        </w:rPr>
        <w:t>در هر كارى به هر اندازه كه اهميت داده شود و رويش دقت، فكر و مطالعه اى بيشتر انجام پذيرد، اشتباهات و نقايص آن كمتر و از امتيازات و مزاياى زيادتر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مساءله جنگ كه يك بخش قابل ارزيابى آن، مطالعه قواى دشمن است كه هر مقدار از خصوصيات آنها اطلاع داشته باشيم و حركات و كارهايشان زير نظر ما باشيد، هنگام ضربه وارد كردن و لطمه زدن يا در وقت دفاع، موفق تر و مسلطتر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يكى از وظايف اساسى و اصيل ما در ميدان جنگ و صحنه درگيرى اين است كه با كمال دقت و با تمام وجود، همه حركات رفت و آمد، جابجائى و نقل و انتقالات دشمن را زير نظر بگيريم تا در وقت تصميم گيرى بتوانيم از روى آگاهى و علم نقشه بريزيم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اهميت اين مطلب از سخنان امام عليه‌السَّلام استنباط مى شود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كه اگر صلح را صلاح دانستى بپذير، لكن پس از صلح حركات و كارهاى دشمن را زير نظر داشته باش، و به دشمن اطمينان و اعتماد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مبادا به شما زيان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الحذر كل الحذر من عدوك بعد صلحه فان العذور بما قارب ليتغفل فخذ بالحزم و اتهم فى ذلك حسن الظن</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دشمنت پس از بستن پيمان صلح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دشمن گاهى نزديک مى شود كه غافلگير سازد، بنابراين دور انديشى را به </w:t>
      </w:r>
    </w:p>
    <w:p>
      <w:pPr>
        <w:pStyle w:val="BookText"/>
        <w:rPr/>
      </w:pPr>
      <w:r>
        <w:rPr>
          <w:rFonts w:ascii="IRNazanin" w:hAnsi="IRNazanin" w:eastAsia="IRNazanin"/>
          <w:color w:val="111111"/>
          <w:sz w:val="28"/>
          <w:sz w:val="28"/>
          <w:szCs w:val="28"/>
          <w:rtl w:val="true"/>
          <w:lang w:bidi="fa-IR"/>
        </w:rPr>
        <w:t>كار گير، و احتياط را رعايت كن؛ و در اين موارد روح خوش بينى را كنار بگذار و زير بار حسن ظن مرو</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مى شود هنگامى كه در شرايط صلح بايد نسبت به دشمن اطمينان نداشت و مراقب حركاتش بود، در ميدان جنگ درگيرى حتما كنترل حركات دشمن واجب و لازم است</w:t>
      </w:r>
      <w:r>
        <w:rPr>
          <w:rFonts w:eastAsia="IRNazanin" w:cs="IRNazanin"/>
          <w:color w:val="111111"/>
          <w:sz w:val="28"/>
          <w:szCs w:val="28"/>
          <w:rtl w:val="true"/>
          <w:lang w:bidi="fa-IR"/>
        </w:rPr>
        <w:t xml:space="preserve">. </w:t>
      </w:r>
      <w:bookmarkStart w:id="156" w:name="pg18802_204585"/>
    </w:p>
    <w:p>
      <w:pPr>
        <w:pStyle w:val="Heading2"/>
        <w:numPr>
          <w:ilvl w:val="1"/>
          <w:numId w:val="1"/>
        </w:numPr>
        <w:rPr/>
      </w:pPr>
      <w:bookmarkStart w:id="157" w:name="__RefHeading___Toc13783645_1280447820"/>
      <w:bookmarkStart w:id="158" w:name="_Toc53"/>
      <w:bookmarkEnd w:id="156"/>
      <w:bookmarkEnd w:id="157"/>
      <w:r>
        <w:rPr>
          <w:rtl w:val="true"/>
        </w:rPr>
        <w:t>استقامت رمز پيروزى</w:t>
      </w:r>
      <w:bookmarkEnd w:id="158"/>
    </w:p>
    <w:p>
      <w:pPr>
        <w:pStyle w:val="BookText"/>
        <w:rPr/>
      </w:pPr>
      <w:r>
        <w:rPr>
          <w:rFonts w:ascii="IRNazanin" w:hAnsi="IRNazanin" w:eastAsia="IRNazanin"/>
          <w:color w:val="111111"/>
          <w:sz w:val="28"/>
          <w:sz w:val="28"/>
          <w:szCs w:val="28"/>
          <w:rtl w:val="true"/>
          <w:lang w:bidi="fa-IR"/>
        </w:rPr>
        <w:t>اكثر عمل ها و كارها را اگر درست و با دقت ارزيابى كنيم و جوانب مثبت و منفى قضيه را ناديده نگيريم خواهيم ديد يا به اين نتيجه خواهيم رسيد كه خالى از ضرر و نفع، فايده و زيان نيست، كه بعضى ضررش بيشتر از نفعش، و برخى فائده اش زيادتر از زيانش است، كه انسان هاى هوشيار و دور انديش پس از مطالعه و بررسى، طرفى را انتخاب مى كنند و جانبى برمى گزينند كه ثمره و نتيجه اش چشم گير، قناعت بخش و صلاح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هم، وقتى تشخيص داده شد كه صلاح، سرنوشت و آبروى اسلام يا ميهن اسلامى به پيروزى يا شكست جنگ بستگى دارد و در موقعيتى قرار گرفت كه راه چاره اى غير از شكست وارد كردن به دشمن وجود ندارد؛ بايد به هر قيمت كه تمام شود و به هر سختى و پيشامدى كه منتهى گردد، پاسخ دشمن را در ميدان جنگ و با اسلحه داد و در همان وادى دشمن را به زانو در مى آورد و به سزايش رساند، زيرا حيثيت اسلام يا نظام اسلامى ارزشمندتر از دادن تلفات و خسارات مالى و جانى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اراده بر اين قرار گرفت كه بايد دشمن را جواب دندان شكن داد و رسوا نمود، بايد مردانه جنگيد، قاطعانه برخورد كرد و از كشتن و از بين بردن دريغ ننمود، و از كشته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نهراسيد كه تنها راه شكست دشمن و رمز پيروزى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سربازانش را سفارش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نمايد و خطاب به آنها مى فرمايد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اذا لقيتم العدو فاصبروا و اعملوا ان الجنه تحت ظلال السيوف</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هان اى سربازان اسلام در برابر دشمن استقامت ورزيد و بدانيد كه بهشت زير سايه هاى شمشيرهائى است كه در راه حق، عدالت و آزادى كشيده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جاى ديگر رسول الله صلَّى ‌الله‌ُ عليه ‌وآله‌ وسلَّم خير و نيكى را منحصر به شمشير كه علامت و سنبل استقامت است مى شمارد، و اسلحه را راه گشا و كليد بهشت و دوزخ مى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كله فى السيف و تحت ظل السيف و لايقيم الناس الا بالسيف و السيوف مقاليد الجنه و النار</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خير همه اش در شمشير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هيچ چيز مايه نظام گيرى مردم، بدون شمشير نمى شود و شمشيرها كليدهاى بهشت و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ضمن سفارش درباره تهيه ابزار جنگى، به استقامت در ميدان رزم توصيه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فخذوا للحرب اهبتها، و اعدوا لها عدتها، فقد شب لظاها، و علاسناها، واستشعروا الصبر، فانه ادعى الى النصر</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شما آماده پيكار شويد و ساز و برگ آن را فراهم سازيد كه آتش آن زبانه كشيده و شعله هاى آن بالا گرفته است، صبر و استقامت را شعار خويش ‍ سازيد كه نصرت و پيروزى را به سوى شما فرا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تأكيد به اين مطلب، امام عليه‌السَّلام به يارانش دستور مى دهد كه با دشمن جدى برخورد نمايند و مردانه از خود استقامت نشان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لن يزولوا عن مواقفهم دون طعن دراك، يخرج منه النسيم، ضرب يفلق الهام، و يطيح العظام و يندر السواعد و الاقدام، و حتى يرموا بالمناسر</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بدانيد دشمنان شما هرگز از جاى خود بدون نيزه هاى پى در پى كه بدن شان را سوراخ كند، آنچنان كه نسيم از آن بگذرد، ضربه هائى كه سرها را بشكافد و استخوان ها را خرد كند و بازو و قدم ها را جدا سازد، تكان نمى خورند، آنها </w:t>
      </w:r>
    </w:p>
    <w:p>
      <w:pPr>
        <w:pStyle w:val="BookText"/>
        <w:rPr/>
      </w:pPr>
      <w:r>
        <w:rPr>
          <w:rFonts w:ascii="IRNazanin" w:hAnsi="IRNazanin" w:eastAsia="IRNazanin"/>
          <w:color w:val="111111"/>
          <w:sz w:val="28"/>
          <w:sz w:val="28"/>
          <w:szCs w:val="28"/>
          <w:rtl w:val="true"/>
          <w:lang w:bidi="fa-IR"/>
        </w:rPr>
        <w:t>همچنان ايستادگى مى كنند تا آنگاه كه گروهها پشت سر هم آنان را تير باران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جنگ را برگزيد، بايد مردانه بجنگد، مردانه تا آخرين نفس در راه عقيده و هدفش جان فشانى كند،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سقوط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مسلمين، همين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تخليه و ترك كرده و كليدش را تحويل داد، با وزيران و اميران و حرمسرا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از دروازه شهر، به تپه اى كه مشرف به شهر بود رسيد، شاه معزول وقتى به شهر نگاه كرد، دور نماى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درختان مشاهده كرد، حسرتش تجديد شد، شاه و وزيران اشك بر رخسارشان سرازير شد و هر چه خواستند از صداى گريه خوددارى كنند، نتوانستند، حتى صداى گريه حرمسرا بلند شد، مادر پادشاه معزول به فرزندش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تو گريه است، كسى كه مثل مردان در ميدان جنگ شمشير در دست نگيرد بايد مثل زنان براى گريه دستمال در دست بگيرد و گريه كند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كسى كه به جنگ متوسل مى گردد يا جنگ را قبول مى نمايد و بعد مهمل كارى و سستى از خود نشان مى دهد، سزاوار چنين سرنوشت است</w:t>
      </w:r>
      <w:r>
        <w:rPr>
          <w:rFonts w:eastAsia="IRNazanin" w:cs="IRNazanin"/>
          <w:color w:val="111111"/>
          <w:sz w:val="28"/>
          <w:szCs w:val="28"/>
          <w:rtl w:val="true"/>
          <w:lang w:bidi="fa-IR"/>
        </w:rPr>
        <w:t xml:space="preserve">. </w:t>
      </w:r>
      <w:bookmarkStart w:id="159" w:name="pg18802_204588"/>
    </w:p>
    <w:p>
      <w:pPr>
        <w:pStyle w:val="Heading2"/>
        <w:numPr>
          <w:ilvl w:val="1"/>
          <w:numId w:val="1"/>
        </w:numPr>
        <w:rPr/>
      </w:pPr>
      <w:bookmarkStart w:id="160" w:name="__RefHeading___Toc13783647_1280447820"/>
      <w:bookmarkStart w:id="161" w:name="_Toc54"/>
      <w:bookmarkEnd w:id="159"/>
      <w:bookmarkEnd w:id="160"/>
      <w:r>
        <w:rPr>
          <w:rtl w:val="true"/>
        </w:rPr>
        <w:t>گرم نگاه داشتن جبهه</w:t>
      </w:r>
      <w:bookmarkEnd w:id="161"/>
    </w:p>
    <w:p>
      <w:pPr>
        <w:pStyle w:val="BookText"/>
        <w:rPr/>
      </w:pPr>
      <w:r>
        <w:rPr>
          <w:rFonts w:ascii="IRNazanin" w:hAnsi="IRNazanin" w:eastAsia="IRNazanin"/>
          <w:color w:val="111111"/>
          <w:sz w:val="28"/>
          <w:sz w:val="28"/>
          <w:szCs w:val="28"/>
          <w:rtl w:val="true"/>
          <w:lang w:bidi="fa-IR"/>
        </w:rPr>
        <w:t>موضوع جنگ مانند ساير كارها به يك سرى عوامل مربوط است كه آن عوامل نيز به هم پيوند و رابطه دارند كه اگر يكى از آنها با اشكال برخورد نمايد در بقيه نيز تاءثير مى نمايد و دچار اشكال مى شود كه حتى خطر مشكلات و پيشامدهاى ناگوار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سربازان، لايق، مخلص و مقاوم باشند سلاح كافى، پيشرفته و خوب هم در اختيارشان باشد، ولى فرماندهان اشخاص ناتوان و ضعيف باشند، بر اثر بى لياقتى و طرح غلط آنها با شكست مواجه مى گردند، 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افراد لايق، شايسته و كاردان هستند و نقشه اى بسيار عالى و جالب مى ريزند ولى ارتش بى تحرك و بى هدف مى باشند كه به خاطر سستى يا بى تحركى آنها شكست مى خورند، يا فرماندهان و سربازان انسان هاى جدى، پر تلاش، لايق و متعهدند، اما به جهت نداشتن اسلحه و مهمات لازم و به قدر ضرورت، چنانچه بايد عمل نمى توانند، يا از اين جهات در وضع خوبى هستند و نقص و كمبودى ندارند ولى در منطقه اى قرار دارند كه از نظر سوق الجيشى و موضع جنگ در وضع بسيار بدى هست كه سعى و تلاش بى نتيجه است 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عوامل كه در پيروزى و سرنوشت جنگ نقش بزرگ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 نگاه داشتن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جلوگيرى از سرد شدن افراد رزمنده است كه اين مساءله به مثابه هر عامل مهم ديگر از اهميت برخوردار و در سرعت بخشيدن و يكسره نمودن جنگ دخيل و مؤثر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حمله عمومى آغاز شد، پيامبر بزرگ اسلام به عنوان فرمانده كل قوا، گاه از مقر فرماندهى مى آيد و مسلمانان و رزمندگان فداكار و ايثارگر را براى نبرد در راه خدا و حمله به دشمن تحريك و تحريص مى نمود و يكبار آمد، در ميان مسلمانان با صداى بلند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خدائى كه جان محمد در دست او است هر كس امروز با بردبارى نبرد كند و نبرد او براى خدا باشد، و در اين راه كشته شود خداوند او را وارد بهشت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سخنان آن حضرت چنان تأثير مى كرد كه برخى براى اينكه زودتر شهيد شوند زره را از تن بيرون مى كردند و مشغول جنگ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عمير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من تا بهشت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با سران كفر،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خرمائى كه در دست داشت به دور ريخت و مشغول نبرد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پيامبر صلَّى ‌اللهُ ‌عليه‌ وآله‌ وسلَّم ضمن اينكه بيان يك سرى حقايق است، جنبه گرم نگاه داشتن جبهه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مى فرمايد كه پيامبر صلَّى‌اللهُ ‌عليه‌ وآله ‌وسلَّم وقتى كه مى ديد جنگ داغ تر و شديدتر گرديده با فرستادن عزيزان و بستگانش در صف مقدم جبهه، مردم و سربازان را تحريك و به رسالت شان آشنا و از سستى و تنبلى باز مى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رسول الله صلَّى ‌اللهُ عليه ‌وآله ‌وسلَّم اذا احمر الباس، و احجم الناس ‍ قدم اهل بيته فوقى بهم اصحابه حر السيوف و الاسنه </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آتش جنگ شعله مى كشيد و شدت مى گرفت، و مردم حمله مى كردند پيامبر اسلام صلَّى‌اللهُ ‌عليه ‌وآله‌ وسلَّم اهل بيت خود را پيشاپيش لشكر قرار مى داد كه اصحابش از آتش شمشير و نيزه مصون بمانند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بايد ميدان جنگ را گرم نگاه داشت و عشق و علاقه اى به رزم سربازان را حفظ كرد و از خسته شدن و حاكميت ياس بر رزمندگان جلوگيرى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توان اين كار را با شيوه هاى گوناگون و مختلف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سرزدن و ديدار مسوولين و مقامات مملكتى از جبهه ها، يا با سخنرانى و خطابه هاى حماسى، مهيج و حركت آفرين چهره ها و شخصيت هاى معروفى و محبوب مذهبى در سنگرها، گاه با تشويق، ارزش دادن و روحيه بخشيدن به سربازان از طريق، راديو، تلويزيون، مجله، روزنامه و پوستر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شعر، سرود و برنامه هاى حماسى ديگر، و گاه از راه ترفيع رتبه، بالا بردن درجه و امتياز قائل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نمودن، بالا بردن سطح معلومات و آگاهى و آشنا ساختن رزمندگان را به رسالت و مسووليت اسلامى و انسانى شان و به خصوص ‍ بيان و بازگو كردن وظيفه يك سرباز متعهد و وظيفه شناس و دادن انگيزه و هدف</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نيرومندترين و شكست ناپذيرترين راه بيمه و تضمين سپاه را از حوادث و شكست اين است كه لشكر را پاى بند به مكتب و مؤ من به هدف بار آورد، تا با انگيزه بجنگد نه با فشار</w:t>
      </w:r>
      <w:r>
        <w:rPr>
          <w:rFonts w:eastAsia="IRNazanin" w:cs="IRNazanin"/>
          <w:color w:val="111111"/>
          <w:sz w:val="28"/>
          <w:szCs w:val="28"/>
          <w:rtl w:val="true"/>
          <w:lang w:bidi="fa-IR"/>
        </w:rPr>
        <w:t xml:space="preserve">. </w:t>
      </w:r>
      <w:bookmarkStart w:id="162" w:name="pg18802_204591"/>
    </w:p>
    <w:p>
      <w:pPr>
        <w:pStyle w:val="Heading2"/>
        <w:numPr>
          <w:ilvl w:val="1"/>
          <w:numId w:val="1"/>
        </w:numPr>
        <w:rPr/>
      </w:pPr>
      <w:bookmarkStart w:id="163" w:name="__RefHeading___Toc13783649_1280447820"/>
      <w:bookmarkStart w:id="164" w:name="_Toc55"/>
      <w:bookmarkEnd w:id="162"/>
      <w:bookmarkEnd w:id="163"/>
      <w:r>
        <w:rPr>
          <w:rtl w:val="true"/>
        </w:rPr>
        <w:t>ندادن امتياز به دشمن</w:t>
      </w:r>
      <w:bookmarkEnd w:id="164"/>
    </w:p>
    <w:p>
      <w:pPr>
        <w:pStyle w:val="BookText"/>
        <w:rPr/>
      </w:pPr>
      <w:r>
        <w:rPr>
          <w:rFonts w:ascii="IRNazanin" w:hAnsi="IRNazanin" w:eastAsia="IRNazanin"/>
          <w:color w:val="111111"/>
          <w:sz w:val="28"/>
          <w:sz w:val="28"/>
          <w:szCs w:val="28"/>
          <w:rtl w:val="true"/>
          <w:lang w:bidi="fa-IR"/>
        </w:rPr>
        <w:t>يكى از امورى كه انسان در جنگ با آن مواجه و گرفتار خواهد شد</w:t>
      </w:r>
    </w:p>
    <w:p>
      <w:pPr>
        <w:pStyle w:val="BookText"/>
        <w:rPr/>
      </w:pPr>
      <w:r>
        <w:rPr>
          <w:rFonts w:ascii="IRNazanin" w:hAnsi="IRNazanin" w:eastAsia="IRNazanin"/>
          <w:color w:val="111111"/>
          <w:sz w:val="28"/>
          <w:sz w:val="28"/>
          <w:szCs w:val="28"/>
          <w:rtl w:val="true"/>
          <w:lang w:bidi="fa-IR"/>
        </w:rPr>
        <w:t>اين است كه دشمن ناحق خواستار امتياز مى شود كه هم امتيازى به دست آورد و هم بهانه اى براى عقب نشينى داشته باشد كه رزمندگان اسلام و مدافعان حق در اين گونه مواقع و در برابر اين جور خواسته ها، ظاهرا دو راه بيشتر در پيش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جنگيدن چه حكم دارد؟ واجب يا حرام است؟ اگر واجب است، بايد جنگيد و امتياز و صلح به هيچ وجه معنى ندارد، اگر اشكال دارد چون اداكه جنگ به زيان اسلام و مسلمين است و در موقعيتى قرار دارد كه اگر پا فشارى و اصرار بر جنگ نمايد به گونه اى ضربه بخورد كه ديگر اثرى از وى نباشد، مانند موقعيت امام حسن مجتبى عليه‌السَّلام كه چاره اى جز صلح شرافتمندانه نداشت، در اين صورت پافشارى در جنگ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بايد به شكل و گونه اى جنگ را پايان داد كه در عين خاتمه دادن به جنگ، حيثيت اسلام، و ابهت و آبروى امت اسلامى نرود و ضعيف، ناتوان و شكست خورده قلمداد نگردد و نكند با دادن امتياز، دشمن را جرى تر و به طمع اندازد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تشخيص اين گونه وضعيت و شرايط در نظام اسلامى در زمان معصومين عليهم السلام با آنها و در عصر غيبت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جاهائى كه براى اسلامى كردن نظام، مشغول مبارزه هستند، اين رسالت بسيار مهم و خطير، به دوش عالمان با تقوا، متعهد، مسؤول، دلسوز، آشنا به مسائل سياسى و آگاه از </w:t>
      </w:r>
    </w:p>
    <w:p>
      <w:pPr>
        <w:pStyle w:val="BookText"/>
        <w:rPr/>
      </w:pPr>
      <w:r>
        <w:rPr>
          <w:rFonts w:ascii="IRNazanin" w:hAnsi="IRNazanin" w:eastAsia="IRNazanin"/>
          <w:color w:val="111111"/>
          <w:sz w:val="28"/>
          <w:sz w:val="28"/>
          <w:szCs w:val="28"/>
          <w:rtl w:val="true"/>
          <w:lang w:bidi="fa-IR"/>
        </w:rPr>
        <w:t xml:space="preserve">اوضاع جهان است، كه پيدا است هر عالم و دانشمندى اين صفات در وى نيست، و به فرموده امام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قلته جهله و علمه معه لا ينفعه</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بسا دانشمندى كه جهلش او را كشته در حالى كه علمش به حالش مفعى و سودى نمى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مؤمن و معتقد به امدادهاى غيبى هستيم ولى در عين حال، وضعيت و قدرت خويش و حال دشمن را در نظر بگيرد و رويش دقت و مطالعه كند كه اگر توان ادامه جنگ شكست نمى خورد و صلاح هم در ادامه است بايد بجنگند، و اگر ندارد،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هنگامى كه امام عليه‌السَّلام در موقعيتى قرار مى گيرد كه نبايد امتياز داد، در برابر خواسته و تقاضاى بى مورد و امتيازطلبى معاويه قاطعانه مى ايستد و راضى نمى شود كوچكترين امتيازى به وى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طلبك الى الشام، فانى لم اكن لا عطيك اليوم ما منعتك امس</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اما اينكه خواسته اى شام را به تو واگذارم، من چيزى را كه ديروز از تو منع كردم به تو نخواهم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امتياز نخواهم داد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جهت نيست كه حضرت تمام گرفتارى ها و مشكلات را به جان مى پذيرد و حاضر نمى شود به معاويه امتياز دهد، زيرا امتياز مساوى با امضاء و صحه گذاشتن عملكردهاى نادرست او است، و امتياز سوژه درست جلوه دادن كارهاى ناشايستش خواهد شد</w:t>
      </w:r>
      <w:r>
        <w:rPr>
          <w:rFonts w:eastAsia="IRNazanin" w:cs="IRNazanin"/>
          <w:color w:val="111111"/>
          <w:sz w:val="28"/>
          <w:szCs w:val="28"/>
          <w:rtl w:val="true"/>
          <w:lang w:bidi="fa-IR"/>
        </w:rPr>
        <w:t xml:space="preserve">. </w:t>
      </w:r>
      <w:bookmarkStart w:id="165" w:name="pg18802_204593"/>
    </w:p>
    <w:p>
      <w:pPr>
        <w:pStyle w:val="Heading2"/>
        <w:numPr>
          <w:ilvl w:val="1"/>
          <w:numId w:val="1"/>
        </w:numPr>
        <w:rPr/>
      </w:pPr>
      <w:bookmarkStart w:id="166" w:name="__RefHeading___Toc13783651_1280447820"/>
      <w:bookmarkStart w:id="167" w:name="_Toc56"/>
      <w:bookmarkEnd w:id="165"/>
      <w:bookmarkEnd w:id="166"/>
      <w:r>
        <w:rPr>
          <w:rtl w:val="true"/>
        </w:rPr>
        <w:t>برخورد با غير نظامى ها، مجروحين</w:t>
      </w:r>
      <w:bookmarkEnd w:id="167"/>
    </w:p>
    <w:p>
      <w:pPr>
        <w:pStyle w:val="BookText"/>
        <w:rPr/>
      </w:pPr>
      <w:r>
        <w:rPr>
          <w:rFonts w:ascii="IRNazanin" w:hAnsi="IRNazanin" w:eastAsia="IRNazanin"/>
          <w:color w:val="111111"/>
          <w:sz w:val="28"/>
          <w:sz w:val="28"/>
          <w:szCs w:val="28"/>
          <w:rtl w:val="true"/>
          <w:lang w:bidi="fa-IR"/>
        </w:rPr>
        <w:t>انگيزه بعضى كارها از شيوه عمل آن آشكار مى شود و در زمان جنگ و ميدان رزم عملى كه بيانگر انگيزه و هدف جنگ است، نحوه برخورد و رفتار با غير نظامى ها و مردم بى 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كسانى كه براى اهداف غير انسانى مى جنگند نسبت به هيچ كس و هيچ چيز رحم و عاطفه ندارند و از هيچ جنايت دريغ و خوددارى نمى كنند و با بمباران مناطق مسكونى، خانه ها را روى مردان، زنان و كودكان خراب و هزاران انسان بى گناه را زير آوارها زنده زنده دفن مى كنند و بيمارستان را روى بيماران، مدارس را به سر دانشجويان ويران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اين اساس يهوديان مدعى فلسطين از قول خداى ملى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به شهرى وارد شديد، فراموش نكنيد كه بايد ساكنين آن را با لبه تيز تيغ به قتل رسانيد، آنها را ريشه كن نمائيد، خون شان را به هدر دهيد هرچه در آنجا يافتيد نابود كنيد، و حتى حيوانات را هم زنده نگذاريد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كه البته اين اعمال و دستورالعمل اختصاص به يهود ندارد و تنها آنها در فلسطين مرتكب نشده اند كه از مشخصات و خاصيت هاى تمام جنايت كاران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امريكا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شوروى ديروز در تاجكستان، بخارى و قفقاز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افغانستان انجام مى دهد، كه يك شاهد عينى چنين بيان داشته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 ها پستى و زبونى را به جائى رسانده اند كه نه تنها انسان، بلكه هر موجود زنده را كه ببينند به سويش آتش مسلسل و راكت مى گشايند، </w:t>
      </w:r>
    </w:p>
    <w:p>
      <w:pPr>
        <w:pStyle w:val="BookText"/>
        <w:rPr/>
      </w:pPr>
      <w:r>
        <w:rPr>
          <w:rFonts w:ascii="IRNazanin" w:hAnsi="IRNazanin" w:eastAsia="IRNazanin"/>
          <w:color w:val="111111"/>
          <w:sz w:val="28"/>
          <w:sz w:val="28"/>
          <w:szCs w:val="28"/>
          <w:rtl w:val="true"/>
          <w:lang w:bidi="fa-IR"/>
        </w:rPr>
        <w:t>چهارپايان از قبيل گاو، گوسفند،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آتش رگبارهاى مسلسل و راكت هليكوپترها در امان نيستند، چهارپايان را با شليک مسلسل مى كشند زيرا اين چهارپايان مورد استفاده مبارزين مسلمان قرار دارند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البته مبارزين مسلمان افغانى هم بحمدالله چنان ضربات كوبنده اى بر پيكر خرس قطبى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نموده اند كه اگر اين بار از دست اين ملت بتواند جان به سلامت ببرد، ديگر براى ابد چنين هوسى نخواهد كرد، كه به فرموده امام خمينى دام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هجوم ناجوانمردانه شوروى آن قدرت اسطوره اى و ارتش ‍ قدرتمند حكومت غاصب و حزب خائن را با قدرت ايمان و اتكال به خداى بزرگ و اعتماد به خويش درهم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بايد گفت شوروى با پريشانى و پشيمانى از هجوم ظالمانه خود به سر مى برد و در حيرت است كه چگونه از افغانستان بدون آبروريزى جا خالى كند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يا اينكه ديروز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ارتش خود نسبت به نحو برخورد با انقلابيون الجزائرى دستور مى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مدخل و مخرج غارهائى كه جنگ جويان الجزائرى در آنها مخفى مى شوند با هيزم و مواد محرقه ديگر پر كنيد و آنها را به آتش بكشيد و اين روباهان را بسوزانيد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كه شبيه همين كار را امروز شوروى متجاوز در افغانستان انجام مى دهد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كسانى كه در راه خدا مى جنگند و براى خدا مبارزه مى نمايند و هدف و انگيزه شان از جنگ دفاع از حق، پياده كردن نظام اسلامى يا پاسدارى از آن، گسترش عدل و قسط و برچيدن ظلم و ستم و به دست آوردن حقوق از دست </w:t>
      </w:r>
    </w:p>
    <w:p>
      <w:pPr>
        <w:pStyle w:val="BookText"/>
        <w:rPr/>
      </w:pPr>
      <w:r>
        <w:rPr>
          <w:rFonts w:ascii="IRNazanin" w:hAnsi="IRNazanin" w:eastAsia="IRNazanin"/>
          <w:color w:val="111111"/>
          <w:sz w:val="28"/>
          <w:sz w:val="28"/>
          <w:szCs w:val="28"/>
          <w:rtl w:val="true"/>
          <w:lang w:bidi="fa-IR"/>
        </w:rPr>
        <w:t>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باشند، به هيچ وجه حاضر نمى شوند بدون جهت كوچكترين ظلم و ستمى به افراد غير نظامى انجام بدهند و در صورت قدرت اجازه نمى دهند كسى به ديگران اين گونه جنايات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ديدگاه اميرالمؤمنين عليه‌السَّلام قرار دادن ظلم و بى عدالتى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پيروزى محكوم است، لذا هيچگاه مسلمانى حاضر نمى گردد به جهت پيروز شدن بر دشمن به اين رذالت ها و پستى ها تن دهد كه حضرت چنين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ظفر من ظفر الا ثم به والغالب بالشر مغلوب</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كسى كه با توسل به گناه پيروز شود، پيروز نيست؛ و كسى كه با ستم غلبه كند در واقع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همين جمله آموزنده امام عليه‌السَّلام در اين زمينه كفايت مى نمايد و مطلب را مى رساند، علاوه بر آن امام در نامه اى به لشكريانش در جنگ صفين قبل از آغاز درگيرى، مطلب را به صراحت بيان داشته و از اين اعمال مخالف شوون انسانى نهى و باز داشته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كانت الهزيمه باذن الله فلا تقتلوا مدبرا، و لا تصيبوا معورا، و لا تجهزوا على جريح، و لا تهيجوا النساء باذى و ان شتمن اعراضكم، و سببن امرء كم، فانهن ضعيفات القوى و الانفس و العقول، ان كنا لنومر بالكف عنهن و انهن لمشركات</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به اذن خدا آنان را شكست داديد فراريان را نكشيد، و ناتوان ها را ضربت نزنيد و زخمى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مجروحان را به قتل نرسانيد و از پا در ميادريد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اذيت و آزار زنان را به هيجان نياوريد، گرچه آنها به شما دشنام دهند و متعرض آبروى شما گردند و به سران تان بد گويى كنند و بزرگان تان را ناسزا گويند، زيرا نيروى تحمل آنها كمتر است و به همين دليل زودتر تحت تاءثير </w:t>
      </w:r>
    </w:p>
    <w:p>
      <w:pPr>
        <w:pStyle w:val="BookText"/>
        <w:rPr/>
      </w:pPr>
      <w:r>
        <w:rPr>
          <w:rFonts w:ascii="IRNazanin" w:hAnsi="IRNazanin" w:eastAsia="IRNazanin"/>
          <w:color w:val="111111"/>
          <w:sz w:val="28"/>
          <w:sz w:val="28"/>
          <w:szCs w:val="28"/>
          <w:rtl w:val="true"/>
          <w:lang w:bidi="fa-IR"/>
        </w:rPr>
        <w:t xml:space="preserve">واقع مى شوند و به هيجان مى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پيامبر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داده شده بود كه دست از آزار آنها برداريم با اينكه مشرك بودند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شرايط پيش آيد كه دشمن بخواهد از افراد غير نظامى و مناطق مسكونى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سنگر و سپر استفاده كند و آنها را وسيله لطمه وارد كردن به لشكريان حق قرار دهد، و بدين طريق بخواهد مانع پيروزى يا سبب شكست ارتش اسلام گردند، مسوولين نظام اسلامى مى توانند در حد نياز و با احتياط كامل افراد بى گناه را از بين ببرند تا دشمن را نابود سازند</w:t>
      </w:r>
      <w:r>
        <w:rPr>
          <w:rFonts w:eastAsia="IRNazanin" w:cs="IRNazanin"/>
          <w:color w:val="111111"/>
          <w:sz w:val="28"/>
          <w:szCs w:val="28"/>
          <w:rtl w:val="true"/>
          <w:lang w:bidi="fa-IR"/>
        </w:rPr>
        <w:t xml:space="preserve">. </w:t>
      </w:r>
      <w:bookmarkStart w:id="168" w:name="pg18802_204597"/>
    </w:p>
    <w:p>
      <w:pPr>
        <w:pStyle w:val="Heading2"/>
        <w:numPr>
          <w:ilvl w:val="1"/>
          <w:numId w:val="1"/>
        </w:numPr>
        <w:rPr/>
      </w:pPr>
      <w:bookmarkStart w:id="169" w:name="__RefHeading___Toc13783653_1280447820"/>
      <w:bookmarkStart w:id="170" w:name="_Toc57"/>
      <w:bookmarkEnd w:id="168"/>
      <w:bookmarkEnd w:id="169"/>
      <w:r>
        <w:rPr>
          <w:rtl w:val="true"/>
        </w:rPr>
        <w:t>جنگ با مسلمين</w:t>
      </w:r>
      <w:bookmarkEnd w:id="170"/>
    </w:p>
    <w:p>
      <w:pPr>
        <w:pStyle w:val="BookText"/>
        <w:rPr/>
      </w:pPr>
      <w:r>
        <w:rPr>
          <w:rFonts w:ascii="IRNazanin" w:hAnsi="IRNazanin" w:eastAsia="IRNazanin"/>
          <w:color w:val="111111"/>
          <w:sz w:val="28"/>
          <w:sz w:val="28"/>
          <w:szCs w:val="28"/>
          <w:rtl w:val="true"/>
          <w:lang w:bidi="fa-IR"/>
        </w:rPr>
        <w:t xml:space="preserve">موضوعى كه در جنگ گاهى دردسر ايجاد مى كند و براى ساده انديشان تزلزل به وجود مى آورد و قدرت تصميم گرفتن را از آنها سلب مى نمايد و حتى ممكن است در مقابل جنگ وادار به جبهه گيرى و مخالفت كند، مساءله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وقتى هر دو طرف درگير با شعارهاى اسلامى وارد صحنه درگيرى مى شوند و هر دو جانب دم از اطاعت و پيروى قرآن مى زنند و خويش را جان نثاران و پرچمداران اسلام مى تراشند، اينجا است كه برخى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ما را به ظاهر مكلف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سرلوحه عمل قرار مى دهند و راه بى تفاوتى به اسلام يا ميهن و جامعه، يا صلاح ندانستن شركت و همكارى در جنگ را انتخاب، يا حتى ايستادگى و مخالفت با جنگيدن را بر مى 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اين مساءله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شعارهاى اسلامى در دو طرف درگير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براى برخى ساده انديش ها يا خشكه مقدس ها يا تنبل ها بهانه خوبى جهت فرار و گريز از زير بار مسووليت و وسيله شانه خالى كردن از انجام مسووليت، تلاش، قبول زحمت و تحمل رنج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عامل اساسى در به وجود آمدن اين گونه انديشه و فكر ظاهرا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شناخت عميق از دشمن و نداشتن بينش و بصيرت لازم نسبت به عملكرد و موضع گيريهاى دشمن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آگاهى و علم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هنگامى كه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روشن و آشكار بود، اعمال و كارهاى ديگران را به آن مقايسه </w:t>
      </w:r>
    </w:p>
    <w:p>
      <w:pPr>
        <w:pStyle w:val="BookText"/>
        <w:rPr/>
      </w:pPr>
      <w:r>
        <w:rPr>
          <w:rFonts w:ascii="IRNazanin" w:hAnsi="IRNazanin" w:eastAsia="IRNazanin"/>
          <w:color w:val="111111"/>
          <w:sz w:val="28"/>
          <w:sz w:val="28"/>
          <w:szCs w:val="28"/>
          <w:rtl w:val="true"/>
          <w:lang w:bidi="fa-IR"/>
        </w:rPr>
        <w:t>و تطبيق مى كند، اگر در مسير حق در حركت بود و در اين راه گام بر مى داشت تاييد و حمايت، و اگر راه باطل را مى پيمود و از صراط مستقيم منحرف شده بود از آن دورى و با آن مبارزه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درسى است كه على عليه‌السَّلام مى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حارث به امام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تصور مى كنى و مى پندارى كه من اصحاب جمل را در ضلالت و گمراهى مى دانم؟</w:t>
      </w:r>
    </w:p>
    <w:p>
      <w:pPr>
        <w:pStyle w:val="BookText"/>
        <w:rPr/>
      </w:pPr>
      <w:r>
        <w:rPr>
          <w:rFonts w:ascii="IRNazanin" w:hAnsi="IRNazanin" w:eastAsia="IRNazanin"/>
          <w:color w:val="111111"/>
          <w:sz w:val="28"/>
          <w:sz w:val="28"/>
          <w:szCs w:val="28"/>
          <w:rtl w:val="true"/>
          <w:lang w:bidi="fa-IR"/>
        </w:rPr>
        <w:t>امام بعد از آنكه به او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سخنان باطل آنها گوش فرا داده اى و توجهى به كلام حق نكرده اى،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لم تعرف الحق فتعرف اهله و لم تعرف الباطل فتعرف من اتاه</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تو حق را نشناختى تا كسى كه حق را اخذ نموده بشناسى و نيز باطل را هم نشناخته اى تا كسانى را كه طرفداران آن هستند بشناسى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اين جمله آموزنده امام به دست مى ايد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معيار، ضابطه و ميزان قضاوت، در جهت شناخت و ارزيابى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نه اينكه حق و باطل را از طريق شخصيت ها شناخت، كه در غير اين صورت دچار اشتباه و گرفتار ترديد خواهد شد و به بيراهه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اى كه نسبت داده مى شود به حضرت عيسى عليه‌السَّلام آمده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الحق من اهل الباطل و لا تاخذوا الباطل من اهل الحق، كونوا نقاد الكلام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حق را بگيريد و بپذيريد اگر چه از اهل باطل، اما باطل را هرگز نگيريد و نپذيريد و لو از اهل حق خودتان صراف سخن و حق شناس باشيد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روشن مى گردد كه در جنگ ميان مسلمان ها بايست با كمال دقت و به دور از تعصب و گرايش منطقه اى، نژادى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طرفين درگير را حق عرضه نمود </w:t>
      </w:r>
    </w:p>
    <w:p>
      <w:pPr>
        <w:pStyle w:val="BookText"/>
        <w:rPr/>
      </w:pPr>
      <w:r>
        <w:rPr>
          <w:rFonts w:ascii="IRNazanin" w:hAnsi="IRNazanin" w:eastAsia="IRNazanin"/>
          <w:color w:val="111111"/>
          <w:sz w:val="28"/>
          <w:sz w:val="28"/>
          <w:szCs w:val="28"/>
          <w:rtl w:val="true"/>
          <w:lang w:bidi="fa-IR"/>
        </w:rPr>
        <w:t>و پس از تطبيق بايد موافقتش را تاييد و حمايت، مخالفش را رد و رسوى ساخت، و بدين وسيله رسالت و مسووليت خويش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مطالب معلوم مى شود كه چرا وقتى كه جنگ جمل كه پرچمدارانش اصحاب و همسر پيامبرصلَّى ‌الله‌ُ عليه ‌وآله‌ وسلَّم بودند، آغاز گرديد، امام عليه‌السَّلام در خطبه اى اشاره فرمود كه در اين جنگ كسانى پرچم داران لشكر من خواهند شد كه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بينش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آگاهى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فتح باب الحرب بينكم و بين اهل القبله، و لا يحمل هذا العلم الا اهل البصر و البصر و العلم بمواقع الحق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 اكنون آتش نبرد بين شما و اهل قبله روشن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پرچم را جز افراد بينا، با استقامت، و آگاه به موارد حق به دوش نمى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اين جنگ و ستيز با مسلمان ها، كسى را يارى برافرازى و به دست گرفتن اين بيرق و پرچم و قدم گذاردن در ميدان رزم است، كه داراى بينش، استقامت و شناخت از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انگيزه حركت و قيام سران اصحاب جمل؛ چه باعث شد كه عده اى اطراف انها را گرفتند و آنها را همراهى كردند و براى آنها با على عليه‌السَّلام جنگيدند؟</w:t>
      </w:r>
    </w:p>
    <w:p>
      <w:pPr>
        <w:pStyle w:val="BookText"/>
        <w:rPr/>
      </w:pPr>
      <w:r>
        <w:rPr>
          <w:rFonts w:ascii="IRNazanin" w:hAnsi="IRNazanin" w:eastAsia="IRNazanin"/>
          <w:color w:val="111111"/>
          <w:sz w:val="28"/>
          <w:sz w:val="28"/>
          <w:szCs w:val="28"/>
          <w:rtl w:val="true"/>
          <w:lang w:bidi="fa-IR"/>
        </w:rPr>
        <w:t>گويا اين عده به اين جهت به راه غلط و اشتباه افتادند كه فريب ظاهر مقدس ‍ ماءبانه آنها را خوردند و حق و باطل را با معيار غير خودش سنجيدند و به جاى اينكه حركت شان را با معيار حق و باطل بسنجند، سراغ همسر رسول خدا بودن، و سابقه صحابه داشتن رفتند، و از اين قبيل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اميرالمؤ منين عليه‌السلام در مقام جنگ با اين دسته از مسلمان ها، فرياد مى كشد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قد قطعتم قيد الاسلام، و عطلتم حدوده، و امتم احكامه، الا و قد امرنى الله بقتال اهل البغى و النكث و الفساد فى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النا كثون فقد قاتلت، و اما القاسطون فقد جاهدت، و اما المارقه فقد دوخت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هوش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قيد و بند اسلام را قطع، حدود آن را معطل و احكام آن را به دست نابودى سپرده ايد؛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نبرد با سركشان، پيمان شكنان و كسانى كه فساد را بر روى زمين به راه مى اندازد فرمان داده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آنها نبرد كردم،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جهاد نمودم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 شوندگان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خاك مذلت نشاندم</w:t>
      </w:r>
      <w:r>
        <w:rPr>
          <w:rFonts w:eastAsia="IRNazanin" w:cs="IRNazanin"/>
          <w:color w:val="111111"/>
          <w:sz w:val="28"/>
          <w:szCs w:val="28"/>
          <w:rtl w:val="true"/>
          <w:lang w:bidi="fa-IR"/>
        </w:rPr>
        <w:t xml:space="preserve">. </w:t>
      </w:r>
      <w:bookmarkStart w:id="171" w:name="pg18802_204601"/>
    </w:p>
    <w:p>
      <w:pPr>
        <w:pStyle w:val="Heading2"/>
        <w:numPr>
          <w:ilvl w:val="1"/>
          <w:numId w:val="1"/>
        </w:numPr>
        <w:rPr/>
      </w:pPr>
      <w:bookmarkStart w:id="172" w:name="__RefHeading___Toc13783655_1280447820"/>
      <w:bookmarkStart w:id="173" w:name="_Toc58"/>
      <w:bookmarkEnd w:id="171"/>
      <w:bookmarkEnd w:id="172"/>
      <w:r>
        <w:rPr>
          <w:rtl w:val="true"/>
        </w:rPr>
        <w:t>برخورد با اسراء و مردم مناطق آزاد شده</w:t>
      </w:r>
      <w:bookmarkEnd w:id="173"/>
    </w:p>
    <w:p>
      <w:pPr>
        <w:pStyle w:val="BookText"/>
        <w:rPr/>
      </w:pPr>
      <w:r>
        <w:rPr>
          <w:rFonts w:ascii="IRNazanin" w:hAnsi="IRNazanin" w:eastAsia="IRNazanin"/>
          <w:color w:val="111111"/>
          <w:sz w:val="28"/>
          <w:sz w:val="28"/>
          <w:szCs w:val="28"/>
          <w:rtl w:val="true"/>
          <w:lang w:bidi="fa-IR"/>
        </w:rPr>
        <w:t>مساءله اى كه در رابطه با جنگ و جهاد مطرح كردنش خالى از فايده نيست، موضوع نحوه برخورد و رفتار با اسيران جنگى و مردم مناطق آزاد شده است، زيرا بايست با آنها به گونه اى رفتار نمود كه آنها متوجه اشتباه خود شوند و از صميم قلب از كرده هاى گذشته خود پشيمان و زير فشار وجدان خويش قرار گيرند و از زير سايه شما زندگى نمودن راضى و خوشحال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تحقيق اين امر در گرو عمل به دستورات و سفارش پيامبر اسلام صلّى ‌الله‌ُ عليه‌ وآله ‌وسلّم است كه به مسلمين و مجاهدين صدر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اسراء خوشرفتارى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سربازان و رزمندگان اسلام نيز چنانچه بايد، اين مسايل را رعايت مى كردند تا جائى كه براى آنهائى كه لباس ‍ نداشتند، لباس تهيه مى نمودند و در غذا، از آن غذائى و خوراكى كه خود مى خوردند به آنها مى دادند و اگر غذا دو نوع بود آنها را بر خود مقدم مى داشتند و ترجيح مى دادند و غذاى خوب تر و لذيذتر را به آنها تقديم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بايست به هر وسيله ممكن اعم از آموزش، كتاب، مجله، تبليغ، فيلم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آگاه و تربيت درست نمود و با قوانين و برنامه اسلامى آشنا ساخت، تا در آينده تبليغ گران مكتب اسلام و نظام اسلامى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جمهورى اسلامى ايران روى حدود پنجاه هزار اسير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اسير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فكرى و فرهنگى كرد و از آنها مسلمانى متعهد ساخت كه وقتى معلولين آنها را آزاد مى سازند، بعضى به كشور خود و آغوش خانواده و بستگان شان باز نمى گردد، و اسارت در پناه نظام اسلامى را بر زندگى در زير سايه رژيم ضد اسلامى و ضد انسانى بعث ترجيح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برخى از اسراى معلول كه به ميهن شان بازگشته اند، نظام حاكم بر عراق به خاطر احساس خطر، آنها را اعدام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اگر چنانچه آنها از تخصص و كمال و فنون برخوردار و در امورى مقيد و ضرورى مهارت دارند، از آنها بايست نهايت استفاده را كرد 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رسول خدا صلَّى ‌اللهُ ‌عليه‌ وآله‌ وسلَّم غرامت آزادى اسراء با سواد، با سواد نمودن بى سوادها را قرار داد و از سواد آنها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زمان نيز اگر اسيران در زمينه اى كه نياز به آموختن آن وجود دارد، وارد مسلط شدن مجدد خودشان ناراحت و جلوگيرى كنند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سربازان اسلام در جنگ با روميان، در سال هاى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به بخشى از شهرهاى روم كه همين منطقه شامات است مسلط شدند، و در هر شهرى فرماندار مسلمان قرار دادند، وقتى اهل ذمه مسيحى از مسلمانان خوشرفتارى ديدند، در سايه مسلمان ها دشمن روميان شدند، و به عنوان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مسلمان ها كار مى كردند تا ضد انقلاب و دشمنان اسلام را كه در گوشه و كنار بودند معرفى كنند، يك وقتى خبر دادند كه رومى ها يک لشكر بسيار عظيمى را تدارک ديده اند كه حمله كنند، فرمانداران به سردار 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فرمانداران دستور داد كه خراج كه از مردم گرفته ايد به آنها برگردانيد و بگوئيد چون شما كه ماليات مى داديد شرط كرديد از شما دفاع كنيم و امروز ما دفاع نمى توانيم ماليات مال خودتان، و ما از شهر خارج مى شويم و به جنگ خودمان ادامه مى دهيم، مسيحى ها گفتند خدا شما را به ما برگرداند، خدا شما را بر روميان پيروز كند، اگر روميان بودند به ما چيزى از اين اموال بر نمى گرداندند و حتى اموال ديگر هم از ما مى گرفتند</w:t>
      </w:r>
      <w:r>
        <w:rPr>
          <w:rFonts w:eastAsia="IRNazanin" w:cs="IRNazanin"/>
          <w:color w:val="111111"/>
          <w:sz w:val="28"/>
          <w:szCs w:val="28"/>
          <w:rtl w:val="true"/>
          <w:lang w:bidi="fa-IR"/>
        </w:rPr>
        <w:t xml:space="preserve">. </w:t>
      </w:r>
      <w:r>
        <w:rPr>
          <w:rStyle w:val="FootnoteAnchor"/>
          <w:rtl w:val="true"/>
        </w:rPr>
        <w:footnoteReference w:id="216"/>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۲۱۶</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۲۵۱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ascii="IRNazanin" w:hAnsi="IRNazanin" w:eastAsia="IRNazanin"/>
          <w:b w:val="false"/>
          <w:b w:val="false"/>
          <w:bCs w:val="false"/>
          <w:i w:val="false"/>
          <w:i w:val="false"/>
          <w:iCs w:val="false"/>
          <w:color w:val="333333"/>
          <w:sz w:val="20"/>
          <w:sz w:val="20"/>
          <w:szCs w:val="20"/>
        </w:rPr>
        <w:t>۴۰</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صوامع جمع صومعه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بيرون شهرها براى تاركان دنيا مى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جمعه بيعه معبد نصارى كه كنيسه و كليسا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صلواة جمع صلاة معبد يهود و مساجد جمعه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اكرم صلَّی اللهُ علیه وآله در ميدان جنگ، مقدمه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از نخجوان، ص </w:t>
      </w:r>
      <w:r>
        <w:rPr>
          <w:rFonts w:ascii="IRNazanin" w:hAnsi="IRNazanin" w:eastAsia="IRNazanin"/>
          <w:b w:val="false"/>
          <w:b w:val="false"/>
          <w:bCs w:val="false"/>
          <w:i w:val="false"/>
          <w:i w:val="false"/>
          <w:iCs w:val="false"/>
          <w:color w:val="333333"/>
          <w:sz w:val="20"/>
          <w:sz w:val="20"/>
          <w:szCs w:val="20"/>
        </w:rPr>
        <w:t>۱۷</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سياسى، دكتر بازارگاد،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۹۰</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ascii="IRNazanin" w:hAnsi="IRNazanin" w:eastAsia="IRNazanin"/>
          <w:b w:val="false"/>
          <w:b w:val="false"/>
          <w:bCs w:val="false"/>
          <w:i w:val="false"/>
          <w:i w:val="false"/>
          <w:iCs w:val="false"/>
          <w:color w:val="333333"/>
          <w:sz w:val="20"/>
          <w:sz w:val="20"/>
          <w:szCs w:val="20"/>
        </w:rPr>
        <w:t>۲۲</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ascii="IRNazanin" w:hAnsi="IRNazanin" w:eastAsia="IRNazanin"/>
          <w:b w:val="false"/>
          <w:b w:val="false"/>
          <w:bCs w:val="false"/>
          <w:i w:val="false"/>
          <w:i w:val="false"/>
          <w:iCs w:val="false"/>
          <w:color w:val="333333"/>
          <w:sz w:val="20"/>
          <w:sz w:val="20"/>
          <w:szCs w:val="20"/>
        </w:rPr>
        <w:t>۱۷۴۷۱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۶۳</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۹۷۸</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البلاغه، ص </w:t>
      </w:r>
      <w:r>
        <w:rPr>
          <w:rFonts w:ascii="IRNazanin" w:hAnsi="IRNazanin" w:eastAsia="IRNazanin"/>
          <w:b w:val="false"/>
          <w:b w:val="false"/>
          <w:bCs w:val="false"/>
          <w:i w:val="false"/>
          <w:i w:val="false"/>
          <w:iCs w:val="false"/>
          <w:color w:val="333333"/>
          <w:sz w:val="20"/>
          <w:sz w:val="20"/>
          <w:szCs w:val="20"/>
        </w:rPr>
        <w:t>۱۳۲</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۸۳۱</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ascii="IRNazanin" w:hAnsi="IRNazanin" w:eastAsia="IRNazanin"/>
          <w:b w:val="false"/>
          <w:b w:val="false"/>
          <w:bCs w:val="false"/>
          <w:i w:val="false"/>
          <w:i w:val="false"/>
          <w:iCs w:val="false"/>
          <w:color w:val="333333"/>
          <w:sz w:val="20"/>
          <w:sz w:val="20"/>
          <w:szCs w:val="20"/>
        </w:rPr>
        <w:t>۱۹۳</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ascii="IRNazanin" w:hAnsi="IRNazanin" w:eastAsia="IRNazanin"/>
          <w:b w:val="false"/>
          <w:b w:val="false"/>
          <w:bCs w:val="false"/>
          <w:i w:val="false"/>
          <w:i w:val="false"/>
          <w:iCs w:val="false"/>
          <w:color w:val="333333"/>
          <w:sz w:val="20"/>
          <w:sz w:val="20"/>
          <w:szCs w:val="20"/>
        </w:rPr>
        <w:t>۴۰</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۱۱۹</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۹۴</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۱۴۵</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۴۰۶</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۱۱۹۷</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۳۳۸</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۹۴</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الاسلامى، </w:t>
      </w:r>
      <w:r>
        <w:rPr>
          <w:rFonts w:ascii="IRNazanin" w:hAnsi="IRNazanin" w:eastAsia="IRNazanin"/>
          <w:b w:val="false"/>
          <w:b w:val="false"/>
          <w:bCs w:val="false"/>
          <w:i w:val="false"/>
          <w:i w:val="false"/>
          <w:iCs w:val="false"/>
          <w:color w:val="333333"/>
          <w:sz w:val="20"/>
          <w:sz w:val="20"/>
          <w:szCs w:val="20"/>
        </w:rPr>
        <w:t>۱۱۳</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ذيل حكمت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الاسلامى، ص </w:t>
      </w:r>
      <w:r>
        <w:rPr>
          <w:rFonts w:ascii="IRNazanin" w:hAnsi="IRNazanin" w:eastAsia="IRNazanin"/>
          <w:b w:val="false"/>
          <w:b w:val="false"/>
          <w:bCs w:val="false"/>
          <w:i w:val="false"/>
          <w:i w:val="false"/>
          <w:iCs w:val="false"/>
          <w:color w:val="333333"/>
          <w:sz w:val="20"/>
          <w:sz w:val="20"/>
          <w:szCs w:val="20"/>
        </w:rPr>
        <w:t>۱۱۹۶</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ذيل حكمت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الاسلامى، ص </w:t>
      </w:r>
      <w:r>
        <w:rPr>
          <w:rFonts w:ascii="IRNazanin" w:hAnsi="IRNazanin" w:eastAsia="IRNazanin"/>
          <w:b w:val="false"/>
          <w:b w:val="false"/>
          <w:bCs w:val="false"/>
          <w:i w:val="false"/>
          <w:i w:val="false"/>
          <w:iCs w:val="false"/>
          <w:color w:val="333333"/>
          <w:sz w:val="20"/>
          <w:sz w:val="20"/>
          <w:szCs w:val="20"/>
        </w:rPr>
        <w:t>۱۱۹۶</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۳۳۸</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نهج البلاغه، ص </w:t>
      </w:r>
      <w:r>
        <w:rPr>
          <w:rFonts w:ascii="IRNazanin" w:hAnsi="IRNazanin" w:eastAsia="IRNazanin"/>
          <w:b w:val="false"/>
          <w:b w:val="false"/>
          <w:bCs w:val="false"/>
          <w:i w:val="false"/>
          <w:i w:val="false"/>
          <w:iCs w:val="false"/>
          <w:color w:val="333333"/>
          <w:sz w:val="20"/>
          <w:sz w:val="20"/>
          <w:szCs w:val="20"/>
        </w:rPr>
        <w:t>۶۳</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ascii="IRNazanin" w:hAnsi="IRNazanin" w:eastAsia="IRNazanin"/>
          <w:b w:val="false"/>
          <w:b w:val="false"/>
          <w:bCs w:val="false"/>
          <w:i w:val="false"/>
          <w:i w:val="false"/>
          <w:iCs w:val="false"/>
          <w:color w:val="333333"/>
          <w:sz w:val="20"/>
          <w:sz w:val="20"/>
          <w:szCs w:val="20"/>
        </w:rPr>
        <w:t>۷۴</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ascii="IRNazanin" w:hAnsi="IRNazanin" w:eastAsia="IRNazanin"/>
          <w:b w:val="false"/>
          <w:b w:val="false"/>
          <w:bCs w:val="false"/>
          <w:i w:val="false"/>
          <w:i w:val="false"/>
          <w:iCs w:val="false"/>
          <w:color w:val="333333"/>
          <w:sz w:val="20"/>
          <w:sz w:val="20"/>
          <w:szCs w:val="20"/>
        </w:rPr>
        <w:t>۹۵</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ascii="IRNazanin" w:hAnsi="IRNazanin" w:eastAsia="IRNazanin"/>
          <w:b w:val="false"/>
          <w:b w:val="false"/>
          <w:bCs w:val="false"/>
          <w:i w:val="false"/>
          <w:i w:val="false"/>
          <w:iCs w:val="false"/>
          <w:color w:val="333333"/>
          <w:sz w:val="20"/>
          <w:sz w:val="20"/>
          <w:szCs w:val="20"/>
        </w:rPr>
        <w:t>۱۹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۳۲۱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۱۲۶۲</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۷۱۴</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۸۱</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۸۷</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۱۱۱</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۱۲۹</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۱۴۲</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۳۸۳</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۸۱۰</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۸۳۸</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۸۵۶</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اى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۹۴۷</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اى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ascii="IRNazanin" w:hAnsi="IRNazanin" w:eastAsia="IRNazanin"/>
          <w:b w:val="false"/>
          <w:b w:val="false"/>
          <w:bCs w:val="false"/>
          <w:i w:val="false"/>
          <w:i w:val="false"/>
          <w:iCs w:val="false"/>
          <w:color w:val="333333"/>
          <w:sz w:val="20"/>
          <w:sz w:val="20"/>
          <w:szCs w:val="20"/>
        </w:rPr>
        <w:t>۹۴۷</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از استاد جعفرى،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۸۰</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۱۱۱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۱۴۳</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۱۴۴</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فيض الاسلامى، ص </w:t>
      </w:r>
      <w:r>
        <w:rPr>
          <w:rFonts w:ascii="IRNazanin" w:hAnsi="IRNazanin" w:eastAsia="IRNazanin"/>
          <w:b w:val="false"/>
          <w:b w:val="false"/>
          <w:bCs w:val="false"/>
          <w:i w:val="false"/>
          <w:i w:val="false"/>
          <w:iCs w:val="false"/>
          <w:color w:val="333333"/>
          <w:sz w:val="20"/>
          <w:sz w:val="20"/>
          <w:szCs w:val="20"/>
        </w:rPr>
        <w:t>۳۰۷</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۴۰۶</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فيض الاسلامى، ص </w:t>
      </w:r>
      <w:r>
        <w:rPr>
          <w:rFonts w:ascii="IRNazanin" w:hAnsi="IRNazanin" w:eastAsia="IRNazanin"/>
          <w:b w:val="false"/>
          <w:b w:val="false"/>
          <w:bCs w:val="false"/>
          <w:i w:val="false"/>
          <w:i w:val="false"/>
          <w:iCs w:val="false"/>
          <w:color w:val="333333"/>
          <w:sz w:val="20"/>
          <w:sz w:val="20"/>
          <w:szCs w:val="20"/>
        </w:rPr>
        <w:t>۱۴۲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فيض الاسلامى، ص </w:t>
      </w:r>
      <w:r>
        <w:rPr>
          <w:rFonts w:ascii="IRNazanin" w:hAnsi="IRNazanin" w:eastAsia="IRNazanin"/>
          <w:b w:val="false"/>
          <w:b w:val="false"/>
          <w:bCs w:val="false"/>
          <w:i w:val="false"/>
          <w:i w:val="false"/>
          <w:iCs w:val="false"/>
          <w:color w:val="333333"/>
          <w:sz w:val="20"/>
          <w:sz w:val="20"/>
          <w:szCs w:val="20"/>
        </w:rPr>
        <w:t>۶۳۳</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۱۲۹</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۱۴۲</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۳۶۸</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۴۱۵</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۴۴۲</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گورستان كافران روسى، ص </w:t>
      </w:r>
      <w:r>
        <w:rPr>
          <w:rFonts w:ascii="IRNazanin" w:hAnsi="IRNazanin" w:eastAsia="IRNazanin"/>
          <w:b w:val="false"/>
          <w:b w:val="false"/>
          <w:bCs w:val="false"/>
          <w:i w:val="false"/>
          <w:i w:val="false"/>
          <w:iCs w:val="false"/>
          <w:color w:val="333333"/>
          <w:sz w:val="20"/>
          <w:sz w:val="20"/>
          <w:szCs w:val="20"/>
        </w:rPr>
        <w:t>۱۰</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۱۰۵۰</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۶۲</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۹۲</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۶۹۳</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۹۶۰</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ص </w:t>
      </w:r>
      <w:r>
        <w:rPr>
          <w:rFonts w:ascii="IRNazanin" w:hAnsi="IRNazanin" w:eastAsia="IRNazanin"/>
          <w:b w:val="false"/>
          <w:b w:val="false"/>
          <w:bCs w:val="false"/>
          <w:i w:val="false"/>
          <w:i w:val="false"/>
          <w:iCs w:val="false"/>
          <w:color w:val="333333"/>
          <w:sz w:val="20"/>
          <w:sz w:val="20"/>
          <w:szCs w:val="20"/>
        </w:rPr>
        <w:t>۴۵۴</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۸۶۳</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ص </w:t>
      </w:r>
      <w:r>
        <w:rPr>
          <w:rFonts w:ascii="IRNazanin" w:hAnsi="IRNazanin" w:eastAsia="IRNazanin"/>
          <w:b w:val="false"/>
          <w:b w:val="false"/>
          <w:bCs w:val="false"/>
          <w:i w:val="false"/>
          <w:i w:val="false"/>
          <w:iCs w:val="false"/>
          <w:color w:val="333333"/>
          <w:sz w:val="20"/>
          <w:sz w:val="20"/>
          <w:szCs w:val="20"/>
        </w:rPr>
        <w:t>۴۶۴</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۱۰۰۶</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۱۰۰۵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۱۰۰۶</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۳۸۲</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ascii="IRNazanin" w:hAnsi="IRNazanin" w:eastAsia="IRNazanin"/>
          <w:b w:val="false"/>
          <w:b w:val="false"/>
          <w:bCs w:val="false"/>
          <w:i w:val="false"/>
          <w:i w:val="false"/>
          <w:iCs w:val="false"/>
          <w:color w:val="333333"/>
          <w:sz w:val="20"/>
          <w:sz w:val="20"/>
          <w:szCs w:val="20"/>
        </w:rPr>
        <w:t>۱۵۹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۱۴۵</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۱۱۱۲</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۱۱۳۹</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۹۸۲</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۹۷۷</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۸۷۵</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جنگ، ص </w:t>
      </w:r>
      <w:r>
        <w:rPr>
          <w:rFonts w:ascii="IRNazanin" w:hAnsi="IRNazanin" w:eastAsia="IRNazanin"/>
          <w:b w:val="false"/>
          <w:b w:val="false"/>
          <w:bCs w:val="false"/>
          <w:i w:val="false"/>
          <w:i w:val="false"/>
          <w:iCs w:val="false"/>
          <w:color w:val="333333"/>
          <w:sz w:val="20"/>
          <w:sz w:val="20"/>
          <w:szCs w:val="20"/>
        </w:rPr>
        <w:t>۶۵</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امام به آقاى طاهرى خرم آبادى،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۸۹</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از آقاى جعفرى،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۱۱۸</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۲۸۴</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۳۲۷</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۵۴۲</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۶۶۱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۶۲۷</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كلمات قصار،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۱۲۱۲</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۹۸۲</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۱۱۱۰</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رمضان، ترجمه آقاى مصطفى رهنما، ص </w:t>
      </w:r>
      <w:r>
        <w:rPr>
          <w:rFonts w:ascii="IRNazanin" w:hAnsi="IRNazanin" w:eastAsia="IRNazanin"/>
          <w:b w:val="false"/>
          <w:b w:val="false"/>
          <w:bCs w:val="false"/>
          <w:i w:val="false"/>
          <w:i w:val="false"/>
          <w:iCs w:val="false"/>
          <w:color w:val="333333"/>
          <w:sz w:val="20"/>
          <w:sz w:val="20"/>
          <w:szCs w:val="20"/>
        </w:rPr>
        <w:t>۸۳</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ص </w:t>
      </w:r>
      <w:r>
        <w:rPr>
          <w:rFonts w:ascii="IRNazanin" w:hAnsi="IRNazanin" w:eastAsia="IRNazanin"/>
          <w:b w:val="false"/>
          <w:b w:val="false"/>
          <w:bCs w:val="false"/>
          <w:i w:val="false"/>
          <w:i w:val="false"/>
          <w:iCs w:val="false"/>
          <w:color w:val="333333"/>
          <w:sz w:val="20"/>
          <w:sz w:val="20"/>
          <w:szCs w:val="20"/>
        </w:rPr>
        <w:t>۲۶۱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۱۱۳</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۱۴۳</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۱۵۸</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۳۶۹</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۳۸۰</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نامه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۹۴۶</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۳۹۰</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رمضان، ص </w:t>
      </w:r>
      <w:r>
        <w:rPr>
          <w:rFonts w:ascii="IRNazanin" w:hAnsi="IRNazanin" w:eastAsia="IRNazanin"/>
          <w:b w:val="false"/>
          <w:b w:val="false"/>
          <w:bCs w:val="false"/>
          <w:i w:val="false"/>
          <w:i w:val="false"/>
          <w:iCs w:val="false"/>
          <w:color w:val="333333"/>
          <w:sz w:val="20"/>
          <w:sz w:val="20"/>
          <w:szCs w:val="20"/>
        </w:rPr>
        <w:t>۱۱۳</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ص </w:t>
      </w:r>
      <w:r>
        <w:rPr>
          <w:rFonts w:ascii="IRNazanin" w:hAnsi="IRNazanin" w:eastAsia="IRNazanin"/>
          <w:b w:val="false"/>
          <w:b w:val="false"/>
          <w:bCs w:val="false"/>
          <w:i w:val="false"/>
          <w:i w:val="false"/>
          <w:iCs w:val="false"/>
          <w:color w:val="333333"/>
          <w:sz w:val="20"/>
          <w:sz w:val="20"/>
          <w:szCs w:val="20"/>
        </w:rPr>
        <w:t>۲۷۸</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۱۰۲</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۲۰۰</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نوشته عبدالفتاح عبدالمقصود،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۳۹۹</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۳۸۱</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نراقى، چاپ نجف،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نراقى، چاپ نجف،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۲۰۸</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 قبلى</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۱۱۳</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۳۶۹</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۳۹۲</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جنگ ص </w:t>
      </w:r>
      <w:r>
        <w:rPr>
          <w:rFonts w:ascii="IRNazanin" w:hAnsi="IRNazanin" w:eastAsia="IRNazanin"/>
          <w:b w:val="false"/>
          <w:b w:val="false"/>
          <w:bCs w:val="false"/>
          <w:i w:val="false"/>
          <w:i w:val="false"/>
          <w:iCs w:val="false"/>
          <w:color w:val="333333"/>
          <w:sz w:val="20"/>
          <w:sz w:val="20"/>
          <w:szCs w:val="20"/>
        </w:rPr>
        <w:t>۷۷</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مستضعفين، شماره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۱۳۷</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۳۴۹</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آيه </w:t>
      </w:r>
      <w:r>
        <w:rPr>
          <w:rFonts w:ascii="IRNazanin" w:hAnsi="IRNazanin" w:eastAsia="IRNazanin"/>
          <w:b w:val="false"/>
          <w:b w:val="false"/>
          <w:bCs w:val="false"/>
          <w:i w:val="false"/>
          <w:i w:val="false"/>
          <w:iCs w:val="false"/>
          <w:color w:val="333333"/>
          <w:sz w:val="20"/>
          <w:sz w:val="20"/>
          <w:szCs w:val="20"/>
        </w:rPr>
        <w:t>۷۱</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۷۶۵</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جنگ، ص </w:t>
      </w:r>
      <w:r>
        <w:rPr>
          <w:rFonts w:ascii="IRNazanin" w:hAnsi="IRNazanin" w:eastAsia="IRNazanin"/>
          <w:b w:val="false"/>
          <w:b w:val="false"/>
          <w:bCs w:val="false"/>
          <w:i w:val="false"/>
          <w:i w:val="false"/>
          <w:iCs w:val="false"/>
          <w:color w:val="333333"/>
          <w:sz w:val="20"/>
          <w:sz w:val="20"/>
          <w:szCs w:val="20"/>
        </w:rPr>
        <w:t>۷۹</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۱۰۶</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تفسير نهج البلاغه، از آقاى جعفرى،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۱۳۶</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عليه‌السَّلام از آقاى عبدالفتاح عبدالمقصود،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۲۶۵</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نامه، فيض الاسلام، ص </w:t>
      </w:r>
      <w:r>
        <w:rPr>
          <w:rFonts w:ascii="IRNazanin" w:hAnsi="IRNazanin" w:eastAsia="IRNazanin"/>
          <w:b w:val="false"/>
          <w:b w:val="false"/>
          <w:bCs w:val="false"/>
          <w:i w:val="false"/>
          <w:i w:val="false"/>
          <w:iCs w:val="false"/>
          <w:color w:val="333333"/>
          <w:sz w:val="20"/>
          <w:sz w:val="20"/>
          <w:szCs w:val="20"/>
        </w:rPr>
        <w:t>۸۴۴</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۸۵۶</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۸۵۸</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۹۴۴</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۱۰۳۶</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۹۰۴</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۱۰۵۵</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۴۹۴</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ascii="IRNazanin" w:hAnsi="IRNazanin" w:eastAsia="IRNazanin"/>
          <w:b w:val="false"/>
          <w:b w:val="false"/>
          <w:bCs w:val="false"/>
          <w:i w:val="false"/>
          <w:i w:val="false"/>
          <w:iCs w:val="false"/>
          <w:color w:val="333333"/>
          <w:sz w:val="20"/>
          <w:sz w:val="20"/>
          <w:szCs w:val="20"/>
        </w:rPr>
        <w:t>۱۷۱۴۱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ascii="IRNazanin" w:hAnsi="IRNazanin" w:eastAsia="IRNazanin"/>
          <w:b w:val="false"/>
          <w:b w:val="false"/>
          <w:bCs w:val="false"/>
          <w:i w:val="false"/>
          <w:i w:val="false"/>
          <w:iCs w:val="false"/>
          <w:color w:val="333333"/>
          <w:sz w:val="20"/>
          <w:sz w:val="20"/>
          <w:szCs w:val="20"/>
        </w:rPr>
        <w:t>۶۰</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۲۲۴</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۹۲</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سازمان سيا ترجمه حسين لعل، ص </w:t>
      </w:r>
      <w:r>
        <w:rPr>
          <w:rFonts w:ascii="IRNazanin" w:hAnsi="IRNazanin" w:eastAsia="IRNazanin"/>
          <w:b w:val="false"/>
          <w:b w:val="false"/>
          <w:bCs w:val="false"/>
          <w:i w:val="false"/>
          <w:i w:val="false"/>
          <w:iCs w:val="false"/>
          <w:color w:val="333333"/>
          <w:sz w:val="20"/>
          <w:sz w:val="20"/>
          <w:szCs w:val="20"/>
        </w:rPr>
        <w:t>۲۳</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انهدام اروپا، ترجمه جواد فاضل، ص </w:t>
      </w:r>
      <w:r>
        <w:rPr>
          <w:rFonts w:ascii="IRNazanin" w:hAnsi="IRNazanin" w:eastAsia="IRNazanin"/>
          <w:b w:val="false"/>
          <w:b w:val="false"/>
          <w:bCs w:val="false"/>
          <w:i w:val="false"/>
          <w:i w:val="false"/>
          <w:iCs w:val="false"/>
          <w:color w:val="333333"/>
          <w:sz w:val="20"/>
          <w:sz w:val="20"/>
          <w:szCs w:val="20"/>
        </w:rPr>
        <w:t>۱۰۳</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اعراب و اسرائيل ناصر اسكوئى، ص </w:t>
      </w:r>
      <w:r>
        <w:rPr>
          <w:rFonts w:ascii="IRNazanin" w:hAnsi="IRNazanin" w:eastAsia="IRNazanin"/>
          <w:b w:val="false"/>
          <w:b w:val="false"/>
          <w:bCs w:val="false"/>
          <w:i w:val="false"/>
          <w:i w:val="false"/>
          <w:iCs w:val="false"/>
          <w:color w:val="333333"/>
          <w:sz w:val="20"/>
          <w:sz w:val="20"/>
          <w:szCs w:val="20"/>
        </w:rPr>
        <w:t>۱۳۷</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سيا</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۴۰۸</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۶۳۳</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۹۴۴</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۹۷۱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۹۴۲</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آقايان امامى و آشتيانى،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۴۲۸</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۸۵۴</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۳۸۲</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اكرم در ميدان جنگ، ص </w:t>
      </w:r>
      <w:r>
        <w:rPr>
          <w:rFonts w:ascii="IRNazanin" w:hAnsi="IRNazanin" w:eastAsia="IRNazanin"/>
          <w:b w:val="false"/>
          <w:b w:val="false"/>
          <w:bCs w:val="false"/>
          <w:i w:val="false"/>
          <w:i w:val="false"/>
          <w:iCs w:val="false"/>
          <w:color w:val="333333"/>
          <w:sz w:val="20"/>
          <w:sz w:val="20"/>
          <w:szCs w:val="20"/>
        </w:rPr>
        <w:t>۶۱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رمضان تجمه آقاى مصطفى رهنما، ص </w:t>
      </w:r>
      <w:r>
        <w:rPr>
          <w:rFonts w:ascii="IRNazanin" w:hAnsi="IRNazanin" w:eastAsia="IRNazanin"/>
          <w:b w:val="false"/>
          <w:b w:val="false"/>
          <w:bCs w:val="false"/>
          <w:i w:val="false"/>
          <w:i w:val="false"/>
          <w:iCs w:val="false"/>
          <w:color w:val="333333"/>
          <w:sz w:val="20"/>
          <w:sz w:val="20"/>
          <w:szCs w:val="20"/>
        </w:rPr>
        <w:t>۸۶</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۵۵۶</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از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امامى و آشتيانى،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۵۵۰</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ascii="IRNazanin" w:hAnsi="IRNazanin" w:eastAsia="IRNazanin"/>
          <w:b w:val="false"/>
          <w:b w:val="false"/>
          <w:bCs w:val="false"/>
          <w:i w:val="false"/>
          <w:i w:val="false"/>
          <w:iCs w:val="false"/>
          <w:color w:val="333333"/>
          <w:sz w:val="20"/>
          <w:sz w:val="20"/>
          <w:szCs w:val="20"/>
        </w:rPr>
        <w:t>۱۴</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۱۵۸</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۱۵۸</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۳۲۸</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۸۶۲</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۱۵۸</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دونان است برادراينصفت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 بر مظلوم و مظلوم وقت زور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۳۸۳</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۹۴۴</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صبحى صالح، ص </w:t>
      </w:r>
      <w:r>
        <w:rPr>
          <w:rFonts w:ascii="IRNazanin" w:hAnsi="IRNazanin" w:eastAsia="IRNazanin"/>
          <w:b w:val="false"/>
          <w:b w:val="false"/>
          <w:bCs w:val="false"/>
          <w:i w:val="false"/>
          <w:i w:val="false"/>
          <w:iCs w:val="false"/>
          <w:color w:val="333333"/>
          <w:sz w:val="20"/>
          <w:sz w:val="20"/>
          <w:szCs w:val="20"/>
        </w:rPr>
        <w:t>۷۳</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۱۳۸</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ت فيض الاسلام، ص </w:t>
      </w:r>
      <w:r>
        <w:rPr>
          <w:rFonts w:ascii="IRNazanin" w:hAnsi="IRNazanin" w:eastAsia="IRNazanin"/>
          <w:b w:val="false"/>
          <w:b w:val="false"/>
          <w:bCs w:val="false"/>
          <w:i w:val="false"/>
          <w:i w:val="false"/>
          <w:iCs w:val="false"/>
          <w:color w:val="333333"/>
          <w:sz w:val="20"/>
          <w:sz w:val="20"/>
          <w:szCs w:val="20"/>
        </w:rPr>
        <w:t>۲۴۸</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۳۱۹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۸۶۲</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الباغه، خطبه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۳۶۷</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۵۵۲</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۱۰۰۸</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ترجمه جواد فاضل، دعا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۲۶۰</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جنگ، ص </w:t>
      </w:r>
      <w:r>
        <w:rPr>
          <w:rFonts w:ascii="IRNazanin" w:hAnsi="IRNazanin" w:eastAsia="IRNazanin"/>
          <w:b w:val="false"/>
          <w:b w:val="false"/>
          <w:bCs w:val="false"/>
          <w:i w:val="false"/>
          <w:i w:val="false"/>
          <w:iCs w:val="false"/>
          <w:color w:val="333333"/>
          <w:sz w:val="20"/>
          <w:sz w:val="20"/>
          <w:szCs w:val="20"/>
        </w:rPr>
        <w:t>۶۵</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۳۸۰</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ترجمه آقاى جنتى، ص </w:t>
      </w:r>
      <w:r>
        <w:rPr>
          <w:rFonts w:ascii="IRNazanin" w:hAnsi="IRNazanin" w:eastAsia="IRNazanin"/>
          <w:b w:val="false"/>
          <w:b w:val="false"/>
          <w:bCs w:val="false"/>
          <w:i w:val="false"/>
          <w:i w:val="false"/>
          <w:iCs w:val="false"/>
          <w:color w:val="333333"/>
          <w:sz w:val="20"/>
          <w:sz w:val="20"/>
          <w:szCs w:val="20"/>
        </w:rPr>
        <w:t>۱۰۹</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۳۸۲</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ascii="IRNazanin" w:hAnsi="IRNazanin" w:eastAsia="IRNazanin"/>
          <w:b w:val="false"/>
          <w:b w:val="false"/>
          <w:bCs w:val="false"/>
          <w:i w:val="false"/>
          <w:i w:val="false"/>
          <w:iCs w:val="false"/>
          <w:color w:val="333333"/>
          <w:sz w:val="20"/>
          <w:sz w:val="20"/>
          <w:szCs w:val="20"/>
        </w:rPr>
        <w:t>۱۷۲۲۲</w:t>
      </w:r>
      <w:r>
        <w:rPr>
          <w:rFonts w:ascii="IRNazanin" w:hAnsi="IRNazanin" w:eastAsia="IRNazanin"/>
          <w:b w:val="false"/>
          <w:b w:val="false"/>
          <w:bCs w:val="false"/>
          <w:i w:val="false"/>
          <w:i w:val="false"/>
          <w:iCs w:val="false"/>
          <w:color w:val="333333"/>
          <w:sz w:val="20"/>
          <w:sz w:val="20"/>
          <w:szCs w:val="20"/>
          <w:rtl w:val="true"/>
        </w:rPr>
        <w:t xml:space="preserve"> ، تاريخ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۱۳۵</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۳۶۸</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۴۴۲</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و جنگ، ص </w:t>
      </w:r>
      <w:r>
        <w:rPr>
          <w:rFonts w:ascii="IRNazanin" w:hAnsi="IRNazanin" w:eastAsia="IRNazanin"/>
          <w:b w:val="false"/>
          <w:b w:val="false"/>
          <w:bCs w:val="false"/>
          <w:i w:val="false"/>
          <w:i w:val="false"/>
          <w:iCs w:val="false"/>
          <w:color w:val="333333"/>
          <w:sz w:val="20"/>
          <w:sz w:val="20"/>
          <w:szCs w:val="20"/>
        </w:rPr>
        <w:t>۳۶</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۸۶۲</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۱۱۸۳</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۱۴۴</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ascii="IRNazanin" w:hAnsi="IRNazanin" w:eastAsia="IRNazanin"/>
          <w:b w:val="false"/>
          <w:b w:val="false"/>
          <w:bCs w:val="false"/>
          <w:i w:val="false"/>
          <w:i w:val="false"/>
          <w:iCs w:val="false"/>
          <w:color w:val="333333"/>
          <w:sz w:val="20"/>
          <w:sz w:val="20"/>
          <w:szCs w:val="20"/>
        </w:rPr>
        <w:t>۸۷</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۸۶۲</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شش روزه اعراب و اسرائيل، ص </w:t>
      </w:r>
      <w:r>
        <w:rPr>
          <w:rFonts w:ascii="IRNazanin" w:hAnsi="IRNazanin" w:eastAsia="IRNazanin"/>
          <w:b w:val="false"/>
          <w:b w:val="false"/>
          <w:bCs w:val="false"/>
          <w:i w:val="false"/>
          <w:i w:val="false"/>
          <w:iCs w:val="false"/>
          <w:color w:val="333333"/>
          <w:sz w:val="20"/>
          <w:sz w:val="20"/>
          <w:szCs w:val="20"/>
        </w:rPr>
        <w:t>۱۲۷</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۵۵۲</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۶۲</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۱۴۴</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۴۱۵</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۴۴۲</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۵۶۲</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۳۷۷</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۱۰۲۷</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۱۵</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۹۲</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۳۸۳</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كتاب ره آوردهاى استعمار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فيض الاسلام، ص </w:t>
      </w:r>
      <w:r>
        <w:rPr>
          <w:rFonts w:ascii="IRNazanin" w:hAnsi="IRNazanin" w:eastAsia="IRNazanin"/>
          <w:b w:val="false"/>
          <w:b w:val="false"/>
          <w:bCs w:val="false"/>
          <w:i w:val="false"/>
          <w:i w:val="false"/>
          <w:iCs w:val="false"/>
          <w:color w:val="333333"/>
          <w:sz w:val="20"/>
          <w:sz w:val="20"/>
          <w:szCs w:val="20"/>
        </w:rPr>
        <w:t>۸۴۵</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۱۱۳۵</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۸۶۳</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فلسطين، ترجمه آقاى هاشمى رفسنجانى، ص </w:t>
      </w:r>
      <w:r>
        <w:rPr>
          <w:rFonts w:ascii="IRNazanin" w:hAnsi="IRNazanin" w:eastAsia="IRNazanin"/>
          <w:b w:val="false"/>
          <w:b w:val="false"/>
          <w:bCs w:val="false"/>
          <w:i w:val="false"/>
          <w:i w:val="false"/>
          <w:iCs w:val="false"/>
          <w:color w:val="333333"/>
          <w:sz w:val="20"/>
          <w:sz w:val="20"/>
          <w:szCs w:val="20"/>
        </w:rPr>
        <w:t>۱۷</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افغانستان گورستان کافران روسی، ص </w:t>
      </w:r>
      <w:r>
        <w:rPr>
          <w:rFonts w:eastAsia="IRNazanin" w:cs="IRNazanin"/>
          <w:b w:val="false"/>
          <w:bCs w:val="false"/>
          <w:i w:val="false"/>
          <w:iCs w:val="false"/>
          <w:color w:val="333333"/>
          <w:sz w:val="20"/>
          <w:szCs w:val="20"/>
        </w:rPr>
        <w:t>115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جمهورى اسلامى، شماره </w:t>
      </w:r>
      <w:r>
        <w:rPr>
          <w:rFonts w:ascii="IRNazanin" w:hAnsi="IRNazanin" w:eastAsia="IRNazanin"/>
          <w:b w:val="false"/>
          <w:b w:val="false"/>
          <w:bCs w:val="false"/>
          <w:i w:val="false"/>
          <w:i w:val="false"/>
          <w:iCs w:val="false"/>
          <w:color w:val="333333"/>
          <w:sz w:val="20"/>
          <w:sz w:val="20"/>
          <w:szCs w:val="20"/>
        </w:rPr>
        <w:t>۱۲۳۵</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فلسطين، ص </w:t>
      </w:r>
      <w:r>
        <w:rPr>
          <w:rFonts w:ascii="IRNazanin" w:hAnsi="IRNazanin" w:eastAsia="IRNazanin"/>
          <w:b w:val="false"/>
          <w:b w:val="false"/>
          <w:bCs w:val="false"/>
          <w:i w:val="false"/>
          <w:i w:val="false"/>
          <w:iCs w:val="false"/>
          <w:color w:val="333333"/>
          <w:sz w:val="20"/>
          <w:sz w:val="20"/>
          <w:szCs w:val="20"/>
        </w:rPr>
        <w:t>۳۳</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۱۲۴۱</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۸۵۸</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۱۲۱۳</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۵۵۹</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فيض الاسلام، ص </w:t>
      </w:r>
      <w:r>
        <w:rPr>
          <w:rFonts w:ascii="IRNazanin" w:hAnsi="IRNazanin" w:eastAsia="IRNazanin"/>
          <w:b w:val="false"/>
          <w:b w:val="false"/>
          <w:bCs w:val="false"/>
          <w:i w:val="false"/>
          <w:i w:val="false"/>
          <w:iCs w:val="false"/>
          <w:color w:val="333333"/>
          <w:sz w:val="20"/>
          <w:sz w:val="20"/>
          <w:szCs w:val="20"/>
        </w:rPr>
        <w:t>۱۸۰</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خامنه اى نقل از الخراج، جمهورى اسلامى، شماره </w:t>
      </w:r>
      <w:r>
        <w:rPr>
          <w:rFonts w:ascii="IRNazanin" w:hAnsi="IRNazanin" w:eastAsia="IRNazanin"/>
          <w:b w:val="false"/>
          <w:b w:val="false"/>
          <w:bCs w:val="false"/>
          <w:i w:val="false"/>
          <w:i w:val="false"/>
          <w:iCs w:val="false"/>
          <w:color w:val="333333"/>
          <w:sz w:val="20"/>
          <w:sz w:val="20"/>
          <w:szCs w:val="20"/>
        </w:rPr>
        <w:t>۱۳۸۲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۶۲</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46587</Words>
  <Characters>169128</Characters>
  <CharactersWithSpaces>214427</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2026-08-25T17:49:14Z</dcterms:created>
  <dc:creator>ghaemiyeh.com</dc:creator>
  <dc:description/>
  <dc:language>en-US</dc:language>
  <cp:lastModifiedBy/>
  <dcterms:modified xsi:type="dcterms:W3CDTF">2026-08-25T21:19:20Z</dcterms:modified>
  <cp:revision>1</cp:revision>
  <dc:subject/>
  <dc:title>جنگ و جهاد در نهج البلاغه</dc:title>
</cp:coreProperties>
</file>

<file path=docProps/custom.xml><?xml version="1.0" encoding="utf-8"?>
<Properties xmlns="http://schemas.openxmlformats.org/officeDocument/2006/custom-properties" xmlns:vt="http://schemas.openxmlformats.org/officeDocument/2006/docPropsVTypes"/>
</file>