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45.xml" ContentType="application/vnd.openxmlformats-officedocument.wordprocessingml.footer+xml"/>
  <Override PartName="/word/footer147.xml" ContentType="application/vnd.openxmlformats-officedocument.wordprocessingml.footer+xml"/>
  <Override PartName="/word/footer20.xml" ContentType="application/vnd.openxmlformats-officedocument.wordprocessingml.footer+xml"/>
  <Override PartName="/word/footer149.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46.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theme/theme1.xml" ContentType="application/vnd.openxmlformats-officedocument.theme+xml"/>
  <Override PartName="/word/footer134.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13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زینب الکبرى بنت أمیر المؤمنین على بن أبی طالب علیه السلام جلد </w:t>
      </w:r>
      <w:r>
        <w:rPr/>
        <w:t>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738744_1280447820">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13738746_1280447820">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3738748_1280447820">
            <w:r>
              <w:rPr>
                <w:webHidden/>
                <w:rStyle w:val="IndexLink"/>
                <w:rtl w:val="true"/>
              </w:rPr>
              <w:t>وصية النبي الأعظم بذرية فاطمة وزينب</w:t>
            </w:r>
            <w:r>
              <w:rPr>
                <w:rStyle w:val="IndexLink"/>
                <w:rtl w:val="true"/>
              </w:rPr>
              <w:tab/>
            </w:r>
            <w:r>
              <w:rPr>
                <w:rStyle w:val="IndexLink"/>
              </w:rPr>
              <w:t>9</w:t>
            </w:r>
          </w:hyperlink>
        </w:p>
        <w:p>
          <w:pPr>
            <w:pStyle w:val="Contents2"/>
            <w:tabs>
              <w:tab w:val="clear" w:pos="8743"/>
              <w:tab w:val="right" w:pos="9026" w:leader="dot"/>
            </w:tabs>
            <w:rPr/>
          </w:pPr>
          <w:hyperlink w:anchor="__RefHeading___Toc13738750_1280447820">
            <w:r>
              <w:rPr>
                <w:webHidden/>
                <w:rStyle w:val="IndexLink"/>
                <w:rtl w:val="true"/>
              </w:rPr>
              <w:t>تعظيم الصحابة لذرية النبي صلى الله عليه و آله و سلم</w:t>
            </w:r>
            <w:r>
              <w:rPr>
                <w:rStyle w:val="IndexLink"/>
                <w:rtl w:val="true"/>
              </w:rPr>
              <w:tab/>
            </w:r>
            <w:r>
              <w:rPr>
                <w:rStyle w:val="IndexLink"/>
              </w:rPr>
              <w:t>14</w:t>
            </w:r>
          </w:hyperlink>
        </w:p>
        <w:p>
          <w:pPr>
            <w:pStyle w:val="Contents2"/>
            <w:tabs>
              <w:tab w:val="clear" w:pos="8743"/>
              <w:tab w:val="right" w:pos="9026" w:leader="dot"/>
            </w:tabs>
            <w:rPr/>
          </w:pPr>
          <w:hyperlink w:anchor="__RefHeading___Toc13738752_1280447820">
            <w:r>
              <w:rPr>
                <w:webHidden/>
                <w:rStyle w:val="IndexLink"/>
                <w:rtl w:val="true"/>
              </w:rPr>
              <w:t>فضل ذرية زينب وفضل بني هاشم والمطلب</w:t>
            </w:r>
            <w:r>
              <w:rPr>
                <w:rStyle w:val="IndexLink"/>
                <w:rtl w:val="true"/>
              </w:rPr>
              <w:tab/>
            </w:r>
            <w:r>
              <w:rPr>
                <w:rStyle w:val="IndexLink"/>
              </w:rPr>
              <w:t>18</w:t>
            </w:r>
          </w:hyperlink>
        </w:p>
        <w:p>
          <w:pPr>
            <w:pStyle w:val="Contents2"/>
            <w:tabs>
              <w:tab w:val="clear" w:pos="8743"/>
              <w:tab w:val="right" w:pos="9026" w:leader="dot"/>
            </w:tabs>
            <w:rPr/>
          </w:pPr>
          <w:hyperlink w:anchor="__RefHeading___Toc13738754_1280447820">
            <w:r>
              <w:rPr>
                <w:webHidden/>
                <w:rStyle w:val="IndexLink"/>
                <w:rtl w:val="true"/>
              </w:rPr>
              <w:t>فضل بني عبد المطلب</w:t>
            </w:r>
            <w:r>
              <w:rPr>
                <w:rStyle w:val="IndexLink"/>
                <w:rtl w:val="true"/>
              </w:rPr>
              <w:tab/>
            </w:r>
            <w:r>
              <w:rPr>
                <w:rStyle w:val="IndexLink"/>
              </w:rPr>
              <w:t>19</w:t>
            </w:r>
          </w:hyperlink>
        </w:p>
        <w:p>
          <w:pPr>
            <w:pStyle w:val="Contents2"/>
            <w:tabs>
              <w:tab w:val="clear" w:pos="8743"/>
              <w:tab w:val="right" w:pos="9026" w:leader="dot"/>
            </w:tabs>
            <w:rPr/>
          </w:pPr>
          <w:hyperlink w:anchor="__RefHeading___Toc13738756_1280447820">
            <w:r>
              <w:rPr>
                <w:webHidden/>
                <w:rStyle w:val="IndexLink"/>
                <w:rtl w:val="true"/>
              </w:rPr>
              <w:t>فضل بني هاشم</w:t>
            </w:r>
            <w:r>
              <w:rPr>
                <w:rStyle w:val="IndexLink"/>
                <w:rtl w:val="true"/>
              </w:rPr>
              <w:tab/>
            </w:r>
            <w:r>
              <w:rPr>
                <w:rStyle w:val="IndexLink"/>
              </w:rPr>
              <w:t>21</w:t>
            </w:r>
          </w:hyperlink>
        </w:p>
        <w:p>
          <w:pPr>
            <w:pStyle w:val="Contents2"/>
            <w:tabs>
              <w:tab w:val="clear" w:pos="8743"/>
              <w:tab w:val="right" w:pos="9026" w:leader="dot"/>
            </w:tabs>
            <w:rPr/>
          </w:pPr>
          <w:hyperlink w:anchor="__RefHeading___Toc13738758_1280447820">
            <w:r>
              <w:rPr>
                <w:webHidden/>
                <w:rStyle w:val="IndexLink"/>
                <w:rtl w:val="true"/>
              </w:rPr>
              <w:t>فضل قريش</w:t>
            </w:r>
            <w:r>
              <w:rPr>
                <w:rStyle w:val="IndexLink"/>
                <w:rtl w:val="true"/>
              </w:rPr>
              <w:tab/>
            </w:r>
            <w:r>
              <w:rPr>
                <w:rStyle w:val="IndexLink"/>
              </w:rPr>
              <w:t>23</w:t>
            </w:r>
          </w:hyperlink>
        </w:p>
        <w:p>
          <w:pPr>
            <w:pStyle w:val="Contents2"/>
            <w:tabs>
              <w:tab w:val="clear" w:pos="8743"/>
              <w:tab w:val="right" w:pos="9026" w:leader="dot"/>
            </w:tabs>
            <w:rPr/>
          </w:pPr>
          <w:hyperlink w:anchor="__RefHeading___Toc13738760_1280447820">
            <w:r>
              <w:rPr>
                <w:webHidden/>
                <w:rStyle w:val="IndexLink"/>
                <w:rtl w:val="true"/>
              </w:rPr>
              <w:t>فضل العرب</w:t>
            </w:r>
            <w:r>
              <w:rPr>
                <w:rStyle w:val="IndexLink"/>
                <w:rtl w:val="true"/>
              </w:rPr>
              <w:tab/>
            </w:r>
            <w:r>
              <w:rPr>
                <w:rStyle w:val="IndexLink"/>
              </w:rPr>
              <w:t>30</w:t>
            </w:r>
          </w:hyperlink>
        </w:p>
        <w:p>
          <w:pPr>
            <w:pStyle w:val="Contents2"/>
            <w:tabs>
              <w:tab w:val="clear" w:pos="8743"/>
              <w:tab w:val="right" w:pos="9026" w:leader="dot"/>
            </w:tabs>
            <w:rPr/>
          </w:pPr>
          <w:hyperlink w:anchor="__RefHeading___Toc13738762_1280447820">
            <w:r>
              <w:rPr>
                <w:webHidden/>
                <w:rStyle w:val="IndexLink"/>
                <w:rtl w:val="true"/>
              </w:rPr>
              <w:t>مشروعية تقبيل ايدي الذرية</w:t>
            </w:r>
            <w:r>
              <w:rPr>
                <w:rStyle w:val="IndexLink"/>
                <w:rtl w:val="true"/>
              </w:rPr>
              <w:tab/>
            </w:r>
            <w:r>
              <w:rPr>
                <w:rStyle w:val="IndexLink"/>
              </w:rPr>
              <w:t>35</w:t>
            </w:r>
          </w:hyperlink>
        </w:p>
        <w:p>
          <w:pPr>
            <w:pStyle w:val="Contents2"/>
            <w:tabs>
              <w:tab w:val="clear" w:pos="8743"/>
              <w:tab w:val="right" w:pos="9026" w:leader="dot"/>
            </w:tabs>
            <w:rPr/>
          </w:pPr>
          <w:hyperlink w:anchor="__RefHeading___Toc13738764_1280447820">
            <w:r>
              <w:rPr>
                <w:webHidden/>
                <w:rStyle w:val="IndexLink"/>
                <w:rtl w:val="true"/>
              </w:rPr>
              <w:t>تعظيم السلف للذرية</w:t>
            </w:r>
            <w:r>
              <w:rPr>
                <w:rStyle w:val="IndexLink"/>
                <w:rtl w:val="true"/>
              </w:rPr>
              <w:tab/>
            </w:r>
            <w:r>
              <w:rPr>
                <w:rStyle w:val="IndexLink"/>
              </w:rPr>
              <w:t>38</w:t>
            </w:r>
          </w:hyperlink>
        </w:p>
        <w:p>
          <w:pPr>
            <w:pStyle w:val="Contents2"/>
            <w:tabs>
              <w:tab w:val="clear" w:pos="8743"/>
              <w:tab w:val="right" w:pos="9026" w:leader="dot"/>
            </w:tabs>
            <w:rPr/>
          </w:pPr>
          <w:hyperlink w:anchor="__RefHeading___Toc13738766_1280447820">
            <w:r>
              <w:rPr>
                <w:webHidden/>
                <w:rStyle w:val="IndexLink"/>
                <w:rtl w:val="true"/>
              </w:rPr>
              <w:t>تتمة تعظيم السلف للذرية</w:t>
            </w:r>
            <w:r>
              <w:rPr>
                <w:rStyle w:val="IndexLink"/>
                <w:rtl w:val="true"/>
              </w:rPr>
              <w:tab/>
            </w:r>
            <w:r>
              <w:rPr>
                <w:rStyle w:val="IndexLink"/>
              </w:rPr>
              <w:t>58</w:t>
            </w:r>
          </w:hyperlink>
        </w:p>
        <w:p>
          <w:pPr>
            <w:pStyle w:val="Contents2"/>
            <w:tabs>
              <w:tab w:val="clear" w:pos="8743"/>
              <w:tab w:val="right" w:pos="9026" w:leader="dot"/>
            </w:tabs>
            <w:rPr/>
          </w:pPr>
          <w:hyperlink w:anchor="__RefHeading___Toc13738768_1280447820">
            <w:r>
              <w:rPr>
                <w:webHidden/>
                <w:rStyle w:val="IndexLink"/>
                <w:rtl w:val="true"/>
              </w:rPr>
              <w:t>حكايات في اعتناء النبي بذرية فاطمة وزينب</w:t>
            </w:r>
            <w:r>
              <w:rPr>
                <w:rStyle w:val="IndexLink"/>
                <w:rtl w:val="true"/>
              </w:rPr>
              <w:tab/>
            </w:r>
            <w:r>
              <w:rPr>
                <w:rStyle w:val="IndexLink"/>
              </w:rPr>
              <w:t>62</w:t>
            </w:r>
          </w:hyperlink>
        </w:p>
        <w:p>
          <w:pPr>
            <w:pStyle w:val="Contents3"/>
            <w:tabs>
              <w:tab w:val="clear" w:pos="8459"/>
              <w:tab w:val="right" w:pos="9026" w:leader="dot"/>
            </w:tabs>
            <w:rPr/>
          </w:pPr>
          <w:hyperlink w:anchor="__RefHeading___Toc13738770_1280447820">
            <w:r>
              <w:rPr>
                <w:webHidden/>
                <w:rStyle w:val="IndexLink"/>
                <w:rtl w:val="true"/>
              </w:rPr>
              <w:t>أثر لعن علي واولاده الشرفاء</w:t>
            </w:r>
            <w:r>
              <w:rPr>
                <w:rStyle w:val="IndexLink"/>
                <w:rtl w:val="true"/>
              </w:rPr>
              <w:tab/>
            </w:r>
            <w:r>
              <w:rPr>
                <w:rStyle w:val="IndexLink"/>
              </w:rPr>
              <w:t>62</w:t>
            </w:r>
          </w:hyperlink>
        </w:p>
        <w:p>
          <w:pPr>
            <w:pStyle w:val="Contents3"/>
            <w:tabs>
              <w:tab w:val="clear" w:pos="8459"/>
              <w:tab w:val="right" w:pos="9026" w:leader="dot"/>
            </w:tabs>
            <w:rPr/>
          </w:pPr>
          <w:hyperlink w:anchor="__RefHeading___Toc13738772_1280447820">
            <w:r>
              <w:rPr>
                <w:webHidden/>
                <w:rStyle w:val="IndexLink"/>
                <w:rtl w:val="true"/>
              </w:rPr>
              <w:t>أثر ترك نصرة الامام الحسين 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13738774_1280447820">
            <w:r>
              <w:rPr>
                <w:webHidden/>
                <w:rStyle w:val="IndexLink"/>
                <w:rtl w:val="true"/>
              </w:rPr>
              <w:t>اسلام يهودي على رأس الامام الحسين علیه السلام</w:t>
            </w:r>
            <w:r>
              <w:rPr>
                <w:rStyle w:val="IndexLink"/>
                <w:rtl w:val="true"/>
              </w:rPr>
              <w:tab/>
            </w:r>
            <w:r>
              <w:rPr>
                <w:rStyle w:val="IndexLink"/>
              </w:rPr>
              <w:t>65</w:t>
            </w:r>
          </w:hyperlink>
        </w:p>
        <w:p>
          <w:pPr>
            <w:pStyle w:val="Contents3"/>
            <w:tabs>
              <w:tab w:val="clear" w:pos="8459"/>
              <w:tab w:val="right" w:pos="9026" w:leader="dot"/>
            </w:tabs>
            <w:rPr/>
          </w:pPr>
          <w:hyperlink w:anchor="__RefHeading___Toc13738776_1280447820">
            <w:r>
              <w:rPr>
                <w:webHidden/>
                <w:rStyle w:val="IndexLink"/>
                <w:rtl w:val="true"/>
              </w:rPr>
              <w:t>دخول الحية في منخري ابن زياد</w:t>
            </w:r>
            <w:r>
              <w:rPr>
                <w:rStyle w:val="IndexLink"/>
                <w:rtl w:val="true"/>
              </w:rPr>
              <w:tab/>
            </w:r>
            <w:r>
              <w:rPr>
                <w:rStyle w:val="IndexLink"/>
              </w:rPr>
              <w:t>66</w:t>
            </w:r>
          </w:hyperlink>
        </w:p>
        <w:p>
          <w:pPr>
            <w:pStyle w:val="Contents3"/>
            <w:tabs>
              <w:tab w:val="clear" w:pos="8459"/>
              <w:tab w:val="right" w:pos="9026" w:leader="dot"/>
            </w:tabs>
            <w:rPr/>
          </w:pPr>
          <w:hyperlink w:anchor="__RefHeading___Toc13738778_1280447820">
            <w:r>
              <w:rPr>
                <w:webHidden/>
                <w:rStyle w:val="IndexLink"/>
                <w:rtl w:val="true"/>
              </w:rPr>
              <w:t>رضى النبي على مكرم رأس الحسين علیه السلام</w:t>
            </w:r>
            <w:r>
              <w:rPr>
                <w:rStyle w:val="IndexLink"/>
                <w:rtl w:val="true"/>
              </w:rPr>
              <w:tab/>
            </w:r>
            <w:r>
              <w:rPr>
                <w:rStyle w:val="IndexLink"/>
              </w:rPr>
              <w:t>67</w:t>
            </w:r>
          </w:hyperlink>
        </w:p>
        <w:p>
          <w:pPr>
            <w:pStyle w:val="Contents3"/>
            <w:tabs>
              <w:tab w:val="clear" w:pos="8459"/>
              <w:tab w:val="right" w:pos="9026" w:leader="dot"/>
            </w:tabs>
            <w:rPr/>
          </w:pPr>
          <w:hyperlink w:anchor="__RefHeading___Toc13738780_1280447820">
            <w:r>
              <w:rPr>
                <w:webHidden/>
                <w:rStyle w:val="IndexLink"/>
                <w:rtl w:val="true"/>
              </w:rPr>
              <w:t>أمر النبي بالافراج عن الشريف عجلان</w:t>
            </w:r>
            <w:r>
              <w:rPr>
                <w:rStyle w:val="IndexLink"/>
                <w:rtl w:val="true"/>
              </w:rPr>
              <w:tab/>
            </w:r>
            <w:r>
              <w:rPr>
                <w:rStyle w:val="IndexLink"/>
              </w:rPr>
              <w:t>68</w:t>
            </w:r>
          </w:hyperlink>
        </w:p>
        <w:p>
          <w:pPr>
            <w:pStyle w:val="Contents3"/>
            <w:tabs>
              <w:tab w:val="clear" w:pos="8459"/>
              <w:tab w:val="right" w:pos="9026" w:leader="dot"/>
            </w:tabs>
            <w:rPr/>
          </w:pPr>
          <w:hyperlink w:anchor="__RefHeading___Toc13738782_1280447820">
            <w:r>
              <w:rPr>
                <w:webHidden/>
                <w:rStyle w:val="IndexLink"/>
                <w:rtl w:val="true"/>
              </w:rPr>
              <w:t>اثر حب ذرية النبي صلى الله عليه وسلم</w:t>
            </w:r>
            <w:r>
              <w:rPr>
                <w:rStyle w:val="IndexLink"/>
                <w:rtl w:val="true"/>
              </w:rPr>
              <w:tab/>
            </w:r>
            <w:r>
              <w:rPr>
                <w:rStyle w:val="IndexLink"/>
              </w:rPr>
              <w:t>69</w:t>
            </w:r>
          </w:hyperlink>
        </w:p>
        <w:p>
          <w:pPr>
            <w:pStyle w:val="Contents3"/>
            <w:tabs>
              <w:tab w:val="clear" w:pos="8459"/>
              <w:tab w:val="right" w:pos="9026" w:leader="dot"/>
            </w:tabs>
            <w:rPr/>
          </w:pPr>
          <w:hyperlink w:anchor="__RefHeading___Toc13738784_1280447820">
            <w:r>
              <w:rPr>
                <w:webHidden/>
                <w:rStyle w:val="IndexLink"/>
                <w:rtl w:val="true"/>
              </w:rPr>
              <w:t>أثر قضاء حاجة ذرية الامام علي</w:t>
            </w:r>
            <w:r>
              <w:rPr>
                <w:rStyle w:val="IndexLink"/>
                <w:rtl w:val="true"/>
              </w:rPr>
              <w:tab/>
            </w:r>
            <w:r>
              <w:rPr>
                <w:rStyle w:val="IndexLink"/>
              </w:rPr>
              <w:t>70</w:t>
            </w:r>
          </w:hyperlink>
        </w:p>
        <w:p>
          <w:pPr>
            <w:pStyle w:val="Contents3"/>
            <w:tabs>
              <w:tab w:val="clear" w:pos="8459"/>
              <w:tab w:val="right" w:pos="9026" w:leader="dot"/>
            </w:tabs>
            <w:rPr/>
          </w:pPr>
          <w:hyperlink w:anchor="__RefHeading___Toc13738786_1280447820">
            <w:r>
              <w:rPr>
                <w:webHidden/>
                <w:rStyle w:val="IndexLink"/>
                <w:rtl w:val="true"/>
              </w:rPr>
              <w:t>حج الملائكة عن المتصدق بنفقته على الشرفاء</w:t>
            </w:r>
            <w:r>
              <w:rPr>
                <w:rStyle w:val="IndexLink"/>
                <w:rtl w:val="true"/>
              </w:rPr>
              <w:tab/>
            </w:r>
            <w:r>
              <w:rPr>
                <w:rStyle w:val="IndexLink"/>
              </w:rPr>
              <w:t>72</w:t>
            </w:r>
          </w:hyperlink>
        </w:p>
        <w:p>
          <w:pPr>
            <w:pStyle w:val="Contents3"/>
            <w:tabs>
              <w:tab w:val="clear" w:pos="8459"/>
              <w:tab w:val="right" w:pos="9026" w:leader="dot"/>
            </w:tabs>
            <w:rPr/>
          </w:pPr>
          <w:hyperlink w:anchor="__RefHeading___Toc13738788_1280447820">
            <w:r>
              <w:rPr>
                <w:webHidden/>
                <w:rStyle w:val="IndexLink"/>
                <w:rtl w:val="true"/>
              </w:rPr>
              <w:t>قصة أخرى مشابهة</w:t>
            </w:r>
            <w:r>
              <w:rPr>
                <w:rStyle w:val="IndexLink"/>
                <w:rtl w:val="true"/>
              </w:rPr>
              <w:tab/>
            </w:r>
            <w:r>
              <w:rPr>
                <w:rStyle w:val="IndexLink"/>
              </w:rPr>
              <w:t>75</w:t>
            </w:r>
          </w:hyperlink>
        </w:p>
        <w:p>
          <w:pPr>
            <w:pStyle w:val="Contents3"/>
            <w:tabs>
              <w:tab w:val="clear" w:pos="8459"/>
              <w:tab w:val="right" w:pos="9026" w:leader="dot"/>
            </w:tabs>
            <w:rPr/>
          </w:pPr>
          <w:hyperlink w:anchor="__RefHeading___Toc13738790_1280447820">
            <w:r>
              <w:rPr>
                <w:webHidden/>
                <w:rStyle w:val="IndexLink"/>
                <w:rtl w:val="true"/>
              </w:rPr>
              <w:t>اسلام مجوسي بسبب اكرامه الذرية</w:t>
            </w:r>
            <w:r>
              <w:rPr>
                <w:rStyle w:val="IndexLink"/>
                <w:rtl w:val="true"/>
              </w:rPr>
              <w:tab/>
            </w:r>
            <w:r>
              <w:rPr>
                <w:rStyle w:val="IndexLink"/>
              </w:rPr>
              <w:t>77</w:t>
            </w:r>
          </w:hyperlink>
        </w:p>
        <w:p>
          <w:pPr>
            <w:pStyle w:val="Contents3"/>
            <w:tabs>
              <w:tab w:val="clear" w:pos="8459"/>
              <w:tab w:val="right" w:pos="9026" w:leader="dot"/>
            </w:tabs>
            <w:rPr/>
          </w:pPr>
          <w:hyperlink w:anchor="__RefHeading___Toc13738792_1280447820">
            <w:r>
              <w:rPr>
                <w:webHidden/>
                <w:rStyle w:val="IndexLink"/>
                <w:rtl w:val="true"/>
              </w:rPr>
              <w:t>ثواب إكرام ذرية الحسين علیه السلام</w:t>
            </w:r>
            <w:r>
              <w:rPr>
                <w:rStyle w:val="IndexLink"/>
                <w:rtl w:val="true"/>
              </w:rPr>
              <w:tab/>
            </w:r>
            <w:r>
              <w:rPr>
                <w:rStyle w:val="IndexLink"/>
              </w:rPr>
              <w:t>79</w:t>
            </w:r>
          </w:hyperlink>
        </w:p>
        <w:p>
          <w:pPr>
            <w:pStyle w:val="Contents3"/>
            <w:tabs>
              <w:tab w:val="clear" w:pos="8459"/>
              <w:tab w:val="right" w:pos="9026" w:leader="dot"/>
            </w:tabs>
            <w:rPr/>
          </w:pPr>
          <w:hyperlink w:anchor="__RefHeading___Toc13738794_1280447820">
            <w:r>
              <w:rPr>
                <w:webHidden/>
                <w:rStyle w:val="IndexLink"/>
                <w:rtl w:val="true"/>
              </w:rPr>
              <w:t>أثر التصدق على الاشراف</w:t>
            </w:r>
            <w:r>
              <w:rPr>
                <w:rStyle w:val="IndexLink"/>
                <w:rtl w:val="true"/>
              </w:rPr>
              <w:tab/>
            </w:r>
            <w:r>
              <w:rPr>
                <w:rStyle w:val="IndexLink"/>
              </w:rPr>
              <w:t>81</w:t>
            </w:r>
          </w:hyperlink>
        </w:p>
        <w:p>
          <w:pPr>
            <w:pStyle w:val="Contents3"/>
            <w:tabs>
              <w:tab w:val="clear" w:pos="8459"/>
              <w:tab w:val="right" w:pos="9026" w:leader="dot"/>
            </w:tabs>
            <w:rPr/>
          </w:pPr>
          <w:hyperlink w:anchor="__RefHeading___Toc13738796_1280447820">
            <w:r>
              <w:rPr>
                <w:webHidden/>
                <w:rStyle w:val="IndexLink"/>
                <w:rtl w:val="true"/>
              </w:rPr>
              <w:t>اكرام السادة لأجل رسول الله صلى الله عليه و آله و سلم</w:t>
            </w:r>
            <w:r>
              <w:rPr>
                <w:rStyle w:val="IndexLink"/>
                <w:rtl w:val="true"/>
              </w:rPr>
              <w:tab/>
            </w:r>
            <w:r>
              <w:rPr>
                <w:rStyle w:val="IndexLink"/>
              </w:rPr>
              <w:t>82</w:t>
            </w:r>
          </w:hyperlink>
        </w:p>
        <w:p>
          <w:pPr>
            <w:pStyle w:val="Contents3"/>
            <w:tabs>
              <w:tab w:val="clear" w:pos="8459"/>
              <w:tab w:val="right" w:pos="9026" w:leader="dot"/>
            </w:tabs>
            <w:rPr/>
          </w:pPr>
          <w:hyperlink w:anchor="__RefHeading___Toc13738798_1280447820">
            <w:r>
              <w:rPr>
                <w:webHidden/>
                <w:rStyle w:val="IndexLink"/>
                <w:rtl w:val="true"/>
              </w:rPr>
              <w:t>اثر دعاء ذرية النبي صلى الله عليه و آله و سلم</w:t>
            </w:r>
            <w:r>
              <w:rPr>
                <w:rStyle w:val="IndexLink"/>
                <w:rtl w:val="true"/>
              </w:rPr>
              <w:tab/>
            </w:r>
            <w:r>
              <w:rPr>
                <w:rStyle w:val="IndexLink"/>
              </w:rPr>
              <w:t>84</w:t>
            </w:r>
          </w:hyperlink>
        </w:p>
        <w:p>
          <w:pPr>
            <w:pStyle w:val="Contents3"/>
            <w:tabs>
              <w:tab w:val="clear" w:pos="8459"/>
              <w:tab w:val="right" w:pos="9026" w:leader="dot"/>
            </w:tabs>
            <w:rPr/>
          </w:pPr>
          <w:hyperlink w:anchor="__RefHeading___Toc13738800_1280447820">
            <w:r>
              <w:rPr>
                <w:webHidden/>
                <w:rStyle w:val="IndexLink"/>
                <w:rtl w:val="true"/>
              </w:rPr>
              <w:t>منع فاطمة جواز الصراط لمن يمنع ذريتها</w:t>
            </w:r>
            <w:r>
              <w:rPr>
                <w:rStyle w:val="IndexLink"/>
                <w:rtl w:val="true"/>
              </w:rPr>
              <w:tab/>
            </w:r>
            <w:r>
              <w:rPr>
                <w:rStyle w:val="IndexLink"/>
              </w:rPr>
              <w:t>86</w:t>
            </w:r>
          </w:hyperlink>
        </w:p>
        <w:p>
          <w:pPr>
            <w:pStyle w:val="Contents3"/>
            <w:tabs>
              <w:tab w:val="clear" w:pos="8459"/>
              <w:tab w:val="right" w:pos="9026" w:leader="dot"/>
            </w:tabs>
            <w:rPr/>
          </w:pPr>
          <w:hyperlink w:anchor="__RefHeading___Toc13738802_1280447820">
            <w:r>
              <w:rPr>
                <w:webHidden/>
                <w:rStyle w:val="IndexLink"/>
                <w:rtl w:val="true"/>
              </w:rPr>
              <w:t>وجوب إكرام الشريف حتى المخطىء</w:t>
            </w:r>
            <w:r>
              <w:rPr>
                <w:rStyle w:val="IndexLink"/>
                <w:rtl w:val="true"/>
              </w:rPr>
              <w:tab/>
            </w:r>
            <w:r>
              <w:rPr>
                <w:rStyle w:val="IndexLink"/>
              </w:rPr>
              <w:t>88</w:t>
            </w:r>
          </w:hyperlink>
        </w:p>
        <w:p>
          <w:pPr>
            <w:pStyle w:val="Contents3"/>
            <w:tabs>
              <w:tab w:val="clear" w:pos="8459"/>
              <w:tab w:val="right" w:pos="9026" w:leader="dot"/>
            </w:tabs>
            <w:rPr/>
          </w:pPr>
          <w:hyperlink w:anchor="__RefHeading___Toc13738804_1280447820">
            <w:r>
              <w:rPr>
                <w:webHidden/>
                <w:rStyle w:val="IndexLink"/>
                <w:rtl w:val="true"/>
              </w:rPr>
              <w:t>اعراض فاطمة عن مبغض أولادها</w:t>
            </w:r>
            <w:r>
              <w:rPr>
                <w:rStyle w:val="IndexLink"/>
                <w:rtl w:val="true"/>
              </w:rPr>
              <w:tab/>
            </w:r>
            <w:r>
              <w:rPr>
                <w:rStyle w:val="IndexLink"/>
              </w:rPr>
              <w:t>89</w:t>
            </w:r>
          </w:hyperlink>
        </w:p>
        <w:p>
          <w:pPr>
            <w:pStyle w:val="Contents3"/>
            <w:tabs>
              <w:tab w:val="clear" w:pos="8459"/>
              <w:tab w:val="right" w:pos="9026" w:leader="dot"/>
            </w:tabs>
            <w:rPr/>
          </w:pPr>
          <w:hyperlink w:anchor="__RefHeading___Toc13738806_1280447820">
            <w:r>
              <w:rPr>
                <w:webHidden/>
                <w:rStyle w:val="IndexLink"/>
                <w:rtl w:val="true"/>
              </w:rPr>
              <w:t>غضب الإمام علیه السلام علي لظلم السادة</w:t>
            </w:r>
            <w:r>
              <w:rPr>
                <w:rStyle w:val="IndexLink"/>
                <w:rtl w:val="true"/>
              </w:rPr>
              <w:tab/>
            </w:r>
            <w:r>
              <w:rPr>
                <w:rStyle w:val="IndexLink"/>
              </w:rPr>
              <w:t>91</w:t>
            </w:r>
          </w:hyperlink>
        </w:p>
        <w:p>
          <w:pPr>
            <w:pStyle w:val="Contents3"/>
            <w:tabs>
              <w:tab w:val="clear" w:pos="8459"/>
              <w:tab w:val="right" w:pos="9026" w:leader="dot"/>
            </w:tabs>
            <w:rPr/>
          </w:pPr>
          <w:hyperlink w:anchor="__RefHeading___Toc13738808_1280447820">
            <w:r>
              <w:rPr>
                <w:webHidden/>
                <w:rStyle w:val="IndexLink"/>
                <w:rtl w:val="true"/>
              </w:rPr>
              <w:t>أثر طعام السادة الشرفاء على النفس</w:t>
            </w:r>
            <w:r>
              <w:rPr>
                <w:rStyle w:val="IndexLink"/>
                <w:rtl w:val="true"/>
              </w:rPr>
              <w:tab/>
            </w:r>
            <w:r>
              <w:rPr>
                <w:rStyle w:val="IndexLink"/>
              </w:rPr>
              <w:t>92</w:t>
            </w:r>
          </w:hyperlink>
        </w:p>
        <w:p>
          <w:pPr>
            <w:pStyle w:val="Contents3"/>
            <w:tabs>
              <w:tab w:val="clear" w:pos="8459"/>
              <w:tab w:val="right" w:pos="9026" w:leader="dot"/>
            </w:tabs>
            <w:rPr/>
          </w:pPr>
          <w:hyperlink w:anchor="__RefHeading___Toc13738810_1280447820">
            <w:r>
              <w:rPr>
                <w:webHidden/>
                <w:rStyle w:val="IndexLink"/>
                <w:rtl w:val="true"/>
              </w:rPr>
              <w:t>حرمان رؤيا النبي لمؤذي زوجته العلوية</w:t>
            </w:r>
            <w:r>
              <w:rPr>
                <w:rStyle w:val="IndexLink"/>
                <w:rtl w:val="true"/>
              </w:rPr>
              <w:tab/>
            </w:r>
            <w:r>
              <w:rPr>
                <w:rStyle w:val="IndexLink"/>
              </w:rPr>
              <w:t>93</w:t>
            </w:r>
          </w:hyperlink>
        </w:p>
        <w:p>
          <w:pPr>
            <w:pStyle w:val="Contents3"/>
            <w:tabs>
              <w:tab w:val="clear" w:pos="8459"/>
              <w:tab w:val="right" w:pos="9026" w:leader="dot"/>
            </w:tabs>
            <w:rPr/>
          </w:pPr>
          <w:hyperlink w:anchor="__RefHeading___Toc13738812_1280447820">
            <w:r>
              <w:rPr>
                <w:webHidden/>
                <w:rStyle w:val="IndexLink"/>
                <w:rtl w:val="true"/>
              </w:rPr>
              <w:t>شتم الأشراف يغضب النبي صلى الله عليه و آله و سلم</w:t>
            </w:r>
            <w:r>
              <w:rPr>
                <w:rStyle w:val="IndexLink"/>
                <w:rtl w:val="true"/>
              </w:rPr>
              <w:tab/>
            </w:r>
            <w:r>
              <w:rPr>
                <w:rStyle w:val="IndexLink"/>
              </w:rPr>
              <w:t>94</w:t>
            </w:r>
          </w:hyperlink>
        </w:p>
        <w:p>
          <w:pPr>
            <w:pStyle w:val="Contents3"/>
            <w:tabs>
              <w:tab w:val="clear" w:pos="8459"/>
              <w:tab w:val="right" w:pos="9026" w:leader="dot"/>
            </w:tabs>
            <w:rPr/>
          </w:pPr>
          <w:hyperlink w:anchor="__RefHeading___Toc13738814_1280447820">
            <w:r>
              <w:rPr>
                <w:webHidden/>
                <w:rStyle w:val="IndexLink"/>
                <w:rtl w:val="true"/>
              </w:rPr>
              <w:t>غضب النبي وفاطمة لشتم ابنها</w:t>
            </w:r>
            <w:r>
              <w:rPr>
                <w:rStyle w:val="IndexLink"/>
                <w:rtl w:val="true"/>
              </w:rPr>
              <w:tab/>
            </w:r>
            <w:r>
              <w:rPr>
                <w:rStyle w:val="IndexLink"/>
              </w:rPr>
              <w:t>95</w:t>
            </w:r>
          </w:hyperlink>
        </w:p>
        <w:p>
          <w:pPr>
            <w:pStyle w:val="Contents3"/>
            <w:tabs>
              <w:tab w:val="clear" w:pos="8459"/>
              <w:tab w:val="right" w:pos="9026" w:leader="dot"/>
            </w:tabs>
            <w:rPr/>
          </w:pPr>
          <w:hyperlink w:anchor="__RefHeading___Toc13738816_1280447820">
            <w:r>
              <w:rPr>
                <w:webHidden/>
                <w:rStyle w:val="IndexLink"/>
                <w:rtl w:val="true"/>
              </w:rPr>
              <w:t>دعاء النبي لقاضي حاجة العلوية</w:t>
            </w:r>
            <w:r>
              <w:rPr>
                <w:rStyle w:val="IndexLink"/>
                <w:rtl w:val="true"/>
              </w:rPr>
              <w:tab/>
            </w:r>
            <w:r>
              <w:rPr>
                <w:rStyle w:val="IndexLink"/>
              </w:rPr>
              <w:t>96</w:t>
            </w:r>
          </w:hyperlink>
        </w:p>
        <w:p>
          <w:pPr>
            <w:pStyle w:val="Contents3"/>
            <w:tabs>
              <w:tab w:val="clear" w:pos="8459"/>
              <w:tab w:val="right" w:pos="9026" w:leader="dot"/>
            </w:tabs>
            <w:rPr/>
          </w:pPr>
          <w:hyperlink w:anchor="__RefHeading___Toc13738818_1280447820">
            <w:r>
              <w:rPr>
                <w:webHidden/>
                <w:rStyle w:val="IndexLink"/>
                <w:rtl w:val="true"/>
              </w:rPr>
              <w:t>شكر النبي صلى الله عليه و آله و سلم لمكرم الذرية</w:t>
            </w:r>
            <w:r>
              <w:rPr>
                <w:rStyle w:val="IndexLink"/>
                <w:rtl w:val="true"/>
              </w:rPr>
              <w:tab/>
            </w:r>
            <w:r>
              <w:rPr>
                <w:rStyle w:val="IndexLink"/>
              </w:rPr>
              <w:t>97</w:t>
            </w:r>
          </w:hyperlink>
        </w:p>
        <w:p>
          <w:pPr>
            <w:pStyle w:val="Contents3"/>
            <w:tabs>
              <w:tab w:val="clear" w:pos="8459"/>
              <w:tab w:val="right" w:pos="9026" w:leader="dot"/>
            </w:tabs>
            <w:rPr/>
          </w:pPr>
          <w:hyperlink w:anchor="__RefHeading___Toc13738820_1280447820">
            <w:r>
              <w:rPr>
                <w:webHidden/>
                <w:rStyle w:val="IndexLink"/>
                <w:rtl w:val="true"/>
              </w:rPr>
              <w:t>دعاء العلوية مستجاب في المجوسي</w:t>
            </w:r>
            <w:r>
              <w:rPr>
                <w:rStyle w:val="IndexLink"/>
                <w:rtl w:val="true"/>
              </w:rPr>
              <w:tab/>
            </w:r>
            <w:r>
              <w:rPr>
                <w:rStyle w:val="IndexLink"/>
              </w:rPr>
              <w:t>99</w:t>
            </w:r>
          </w:hyperlink>
        </w:p>
        <w:p>
          <w:pPr>
            <w:pStyle w:val="Contents3"/>
            <w:tabs>
              <w:tab w:val="clear" w:pos="8459"/>
              <w:tab w:val="right" w:pos="9026" w:leader="dot"/>
            </w:tabs>
            <w:rPr/>
          </w:pPr>
          <w:hyperlink w:anchor="__RefHeading___Toc13738822_1280447820">
            <w:r>
              <w:rPr>
                <w:webHidden/>
                <w:rStyle w:val="IndexLink"/>
                <w:rtl w:val="true"/>
              </w:rPr>
              <w:t>عناية الله بالحامي لأعراض الشرفاء</w:t>
            </w:r>
            <w:r>
              <w:rPr>
                <w:rStyle w:val="IndexLink"/>
                <w:rtl w:val="true"/>
              </w:rPr>
              <w:tab/>
            </w:r>
            <w:r>
              <w:rPr>
                <w:rStyle w:val="IndexLink"/>
              </w:rPr>
              <w:t>101</w:t>
            </w:r>
          </w:hyperlink>
        </w:p>
        <w:p>
          <w:pPr>
            <w:pStyle w:val="Contents3"/>
            <w:tabs>
              <w:tab w:val="clear" w:pos="8459"/>
              <w:tab w:val="right" w:pos="9026" w:leader="dot"/>
            </w:tabs>
            <w:rPr/>
          </w:pPr>
          <w:hyperlink w:anchor="__RefHeading___Toc13738824_1280447820">
            <w:r>
              <w:rPr>
                <w:webHidden/>
                <w:rStyle w:val="IndexLink"/>
                <w:rtl w:val="true"/>
              </w:rPr>
              <w:t>حرمة التكبر على أولاد الرسول</w:t>
            </w:r>
            <w:r>
              <w:rPr>
                <w:rStyle w:val="IndexLink"/>
                <w:rtl w:val="true"/>
              </w:rPr>
              <w:tab/>
            </w:r>
            <w:r>
              <w:rPr>
                <w:rStyle w:val="IndexLink"/>
              </w:rPr>
              <w:t>103</w:t>
            </w:r>
          </w:hyperlink>
        </w:p>
        <w:p>
          <w:pPr>
            <w:pStyle w:val="Contents3"/>
            <w:tabs>
              <w:tab w:val="clear" w:pos="8459"/>
              <w:tab w:val="right" w:pos="9026" w:leader="dot"/>
            </w:tabs>
            <w:rPr/>
          </w:pPr>
          <w:hyperlink w:anchor="__RefHeading___Toc13738826_1280447820">
            <w:r>
              <w:rPr>
                <w:webHidden/>
                <w:rStyle w:val="IndexLink"/>
                <w:rtl w:val="true"/>
              </w:rPr>
              <w:t>معاتبة النبي لقاطع رزق أولاده</w:t>
            </w:r>
            <w:r>
              <w:rPr>
                <w:rStyle w:val="IndexLink"/>
                <w:rtl w:val="true"/>
              </w:rPr>
              <w:tab/>
            </w:r>
            <w:r>
              <w:rPr>
                <w:rStyle w:val="IndexLink"/>
              </w:rPr>
              <w:t>104</w:t>
            </w:r>
          </w:hyperlink>
        </w:p>
        <w:p>
          <w:pPr>
            <w:pStyle w:val="Contents3"/>
            <w:tabs>
              <w:tab w:val="clear" w:pos="8459"/>
              <w:tab w:val="right" w:pos="9026" w:leader="dot"/>
            </w:tabs>
            <w:rPr/>
          </w:pPr>
          <w:hyperlink w:anchor="__RefHeading___Toc13738828_1280447820">
            <w:r>
              <w:rPr>
                <w:webHidden/>
                <w:rStyle w:val="IndexLink"/>
                <w:rtl w:val="true"/>
              </w:rPr>
              <w:t>زجر النبي لنافي أبوته للسادة</w:t>
            </w:r>
            <w:r>
              <w:rPr>
                <w:rStyle w:val="IndexLink"/>
                <w:rtl w:val="true"/>
              </w:rPr>
              <w:tab/>
            </w:r>
            <w:r>
              <w:rPr>
                <w:rStyle w:val="IndexLink"/>
              </w:rPr>
              <w:t>106</w:t>
            </w:r>
          </w:hyperlink>
        </w:p>
        <w:p>
          <w:pPr>
            <w:pStyle w:val="Contents3"/>
            <w:tabs>
              <w:tab w:val="clear" w:pos="8459"/>
              <w:tab w:val="right" w:pos="9026" w:leader="dot"/>
            </w:tabs>
            <w:rPr/>
          </w:pPr>
          <w:hyperlink w:anchor="__RefHeading___Toc13738830_1280447820">
            <w:r>
              <w:rPr>
                <w:webHidden/>
                <w:rStyle w:val="IndexLink"/>
                <w:rtl w:val="true"/>
              </w:rPr>
              <w:t>بتر عُمر من يتعرض للشرفاء</w:t>
            </w:r>
            <w:r>
              <w:rPr>
                <w:rStyle w:val="IndexLink"/>
                <w:rtl w:val="true"/>
              </w:rPr>
              <w:tab/>
            </w:r>
            <w:r>
              <w:rPr>
                <w:rStyle w:val="IndexLink"/>
              </w:rPr>
              <w:t>107</w:t>
            </w:r>
          </w:hyperlink>
        </w:p>
        <w:p>
          <w:pPr>
            <w:pStyle w:val="Contents3"/>
            <w:tabs>
              <w:tab w:val="clear" w:pos="8459"/>
              <w:tab w:val="right" w:pos="9026" w:leader="dot"/>
            </w:tabs>
            <w:rPr/>
          </w:pPr>
          <w:hyperlink w:anchor="__RefHeading___Toc13738832_1280447820">
            <w:r>
              <w:rPr>
                <w:webHidden/>
                <w:rStyle w:val="IndexLink"/>
                <w:rtl w:val="true"/>
              </w:rPr>
              <w:t>أمر الإمام علي علیه السلام بإكرام أولاده</w:t>
            </w:r>
            <w:r>
              <w:rPr>
                <w:rStyle w:val="IndexLink"/>
                <w:rtl w:val="true"/>
              </w:rPr>
              <w:tab/>
            </w:r>
            <w:r>
              <w:rPr>
                <w:rStyle w:val="IndexLink"/>
              </w:rPr>
              <w:t>108</w:t>
            </w:r>
          </w:hyperlink>
        </w:p>
        <w:p>
          <w:pPr>
            <w:pStyle w:val="Contents3"/>
            <w:tabs>
              <w:tab w:val="clear" w:pos="8459"/>
              <w:tab w:val="right" w:pos="9026" w:leader="dot"/>
            </w:tabs>
            <w:rPr/>
          </w:pPr>
          <w:hyperlink w:anchor="__RefHeading___Toc13738834_1280447820">
            <w:r>
              <w:rPr>
                <w:webHidden/>
                <w:rStyle w:val="IndexLink"/>
                <w:rtl w:val="true"/>
              </w:rPr>
              <w:t>تأنيب الزهراء لمانع رزق أولادها</w:t>
            </w:r>
            <w:r>
              <w:rPr>
                <w:rStyle w:val="IndexLink"/>
                <w:rtl w:val="true"/>
              </w:rPr>
              <w:tab/>
            </w:r>
            <w:r>
              <w:rPr>
                <w:rStyle w:val="IndexLink"/>
              </w:rPr>
              <w:t>109</w:t>
            </w:r>
          </w:hyperlink>
        </w:p>
        <w:p>
          <w:pPr>
            <w:pStyle w:val="Contents3"/>
            <w:tabs>
              <w:tab w:val="clear" w:pos="8459"/>
              <w:tab w:val="right" w:pos="9026" w:leader="dot"/>
            </w:tabs>
            <w:rPr/>
          </w:pPr>
          <w:hyperlink w:anchor="__RefHeading___Toc13738836_1280447820">
            <w:r>
              <w:rPr>
                <w:webHidden/>
                <w:rStyle w:val="IndexLink"/>
                <w:rtl w:val="true"/>
              </w:rPr>
              <w:t>أثر التصدق في عاشوراء</w:t>
            </w:r>
            <w:r>
              <w:rPr>
                <w:rStyle w:val="IndexLink"/>
                <w:rtl w:val="true"/>
              </w:rPr>
              <w:tab/>
            </w:r>
            <w:r>
              <w:rPr>
                <w:rStyle w:val="IndexLink"/>
              </w:rPr>
              <w:t>110</w:t>
            </w:r>
          </w:hyperlink>
        </w:p>
        <w:p>
          <w:pPr>
            <w:pStyle w:val="Contents3"/>
            <w:tabs>
              <w:tab w:val="clear" w:pos="8459"/>
              <w:tab w:val="right" w:pos="9026" w:leader="dot"/>
            </w:tabs>
            <w:rPr/>
          </w:pPr>
          <w:hyperlink w:anchor="__RefHeading___Toc13738838_1280447820">
            <w:r>
              <w:rPr>
                <w:webHidden/>
                <w:rStyle w:val="IndexLink"/>
                <w:rtl w:val="true"/>
              </w:rPr>
              <w:t>اعراض فاطمة الزهراء عن مؤذي أولادها</w:t>
            </w:r>
            <w:r>
              <w:rPr>
                <w:rStyle w:val="IndexLink"/>
                <w:rtl w:val="true"/>
              </w:rPr>
              <w:tab/>
            </w:r>
            <w:r>
              <w:rPr>
                <w:rStyle w:val="IndexLink"/>
              </w:rPr>
              <w:t>112</w:t>
            </w:r>
          </w:hyperlink>
        </w:p>
        <w:p>
          <w:pPr>
            <w:pStyle w:val="Contents3"/>
            <w:tabs>
              <w:tab w:val="clear" w:pos="8459"/>
              <w:tab w:val="right" w:pos="9026" w:leader="dot"/>
            </w:tabs>
            <w:rPr/>
          </w:pPr>
          <w:hyperlink w:anchor="__RefHeading___Toc13738840_1280447820">
            <w:r>
              <w:rPr>
                <w:webHidden/>
                <w:rStyle w:val="IndexLink"/>
                <w:rtl w:val="true"/>
              </w:rPr>
              <w:t>هجر فاطمة الزهراء لتارك الصلاة على ولدها</w:t>
            </w:r>
            <w:r>
              <w:rPr>
                <w:rStyle w:val="IndexLink"/>
                <w:rtl w:val="true"/>
              </w:rPr>
              <w:tab/>
            </w:r>
            <w:r>
              <w:rPr>
                <w:rStyle w:val="IndexLink"/>
              </w:rPr>
              <w:t>113</w:t>
            </w:r>
          </w:hyperlink>
        </w:p>
        <w:p>
          <w:pPr>
            <w:pStyle w:val="Contents3"/>
            <w:tabs>
              <w:tab w:val="clear" w:pos="8459"/>
              <w:tab w:val="right" w:pos="9026" w:leader="dot"/>
            </w:tabs>
            <w:rPr/>
          </w:pPr>
          <w:hyperlink w:anchor="__RefHeading___Toc13738842_1280447820">
            <w:r>
              <w:rPr>
                <w:webHidden/>
                <w:rStyle w:val="IndexLink"/>
                <w:rtl w:val="true"/>
              </w:rPr>
              <w:t>إعراض النبي عن مانع الذرية</w:t>
            </w:r>
            <w:r>
              <w:rPr>
                <w:rStyle w:val="IndexLink"/>
                <w:rtl w:val="true"/>
              </w:rPr>
              <w:tab/>
            </w:r>
            <w:r>
              <w:rPr>
                <w:rStyle w:val="IndexLink"/>
              </w:rPr>
              <w:t>114</w:t>
            </w:r>
          </w:hyperlink>
        </w:p>
        <w:p>
          <w:pPr>
            <w:pStyle w:val="Contents3"/>
            <w:tabs>
              <w:tab w:val="clear" w:pos="8459"/>
              <w:tab w:val="right" w:pos="9026" w:leader="dot"/>
            </w:tabs>
            <w:rPr/>
          </w:pPr>
          <w:hyperlink w:anchor="__RefHeading___Toc13738844_1280447820">
            <w:r>
              <w:rPr>
                <w:webHidden/>
                <w:rStyle w:val="IndexLink"/>
                <w:rtl w:val="true"/>
              </w:rPr>
              <w:t>اثر التوسل بالنبي رجوع البصر</w:t>
            </w:r>
            <w:r>
              <w:rPr>
                <w:rStyle w:val="IndexLink"/>
                <w:rtl w:val="true"/>
              </w:rPr>
              <w:tab/>
            </w:r>
            <w:r>
              <w:rPr>
                <w:rStyle w:val="IndexLink"/>
              </w:rPr>
              <w:t>115</w:t>
            </w:r>
          </w:hyperlink>
        </w:p>
        <w:p>
          <w:pPr>
            <w:pStyle w:val="Contents3"/>
            <w:tabs>
              <w:tab w:val="clear" w:pos="8459"/>
              <w:tab w:val="right" w:pos="9026" w:leader="dot"/>
            </w:tabs>
            <w:rPr/>
          </w:pPr>
          <w:hyperlink w:anchor="__RefHeading___Toc13738846_1280447820">
            <w:r>
              <w:rPr>
                <w:webHidden/>
                <w:rStyle w:val="IndexLink"/>
                <w:rtl w:val="true"/>
              </w:rPr>
              <w:t>تقديم النبي لصحيفة الاشراف</w:t>
            </w:r>
            <w:r>
              <w:rPr>
                <w:rStyle w:val="IndexLink"/>
                <w:rtl w:val="true"/>
              </w:rPr>
              <w:tab/>
            </w:r>
            <w:r>
              <w:rPr>
                <w:rStyle w:val="IndexLink"/>
              </w:rPr>
              <w:t>116</w:t>
            </w:r>
          </w:hyperlink>
        </w:p>
        <w:p>
          <w:pPr>
            <w:pStyle w:val="Contents3"/>
            <w:tabs>
              <w:tab w:val="clear" w:pos="8459"/>
              <w:tab w:val="right" w:pos="9026" w:leader="dot"/>
            </w:tabs>
            <w:rPr/>
          </w:pPr>
          <w:hyperlink w:anchor="__RefHeading___Toc13738848_1280447820">
            <w:r>
              <w:rPr>
                <w:webHidden/>
                <w:rStyle w:val="IndexLink"/>
                <w:rtl w:val="true"/>
              </w:rPr>
              <w:t>نصرة الله للأشراف</w:t>
            </w:r>
            <w:r>
              <w:rPr>
                <w:rStyle w:val="IndexLink"/>
                <w:rtl w:val="true"/>
              </w:rPr>
              <w:tab/>
            </w:r>
            <w:r>
              <w:rPr>
                <w:rStyle w:val="IndexLink"/>
              </w:rPr>
              <w:t>117</w:t>
            </w:r>
          </w:hyperlink>
        </w:p>
        <w:p>
          <w:pPr>
            <w:pStyle w:val="Contents3"/>
            <w:tabs>
              <w:tab w:val="clear" w:pos="8459"/>
              <w:tab w:val="right" w:pos="9026" w:leader="dot"/>
            </w:tabs>
            <w:rPr/>
          </w:pPr>
          <w:hyperlink w:anchor="__RefHeading___Toc13738850_1280447820">
            <w:r>
              <w:rPr>
                <w:webHidden/>
                <w:rStyle w:val="IndexLink"/>
                <w:rtl w:val="true"/>
              </w:rPr>
              <w:t>إعراض النبي عن مؤذي ولده</w:t>
            </w:r>
            <w:r>
              <w:rPr>
                <w:rStyle w:val="IndexLink"/>
                <w:rtl w:val="true"/>
              </w:rPr>
              <w:tab/>
            </w:r>
            <w:r>
              <w:rPr>
                <w:rStyle w:val="IndexLink"/>
              </w:rPr>
              <w:t>119</w:t>
            </w:r>
          </w:hyperlink>
        </w:p>
        <w:p>
          <w:pPr>
            <w:pStyle w:val="Contents3"/>
            <w:tabs>
              <w:tab w:val="clear" w:pos="8459"/>
              <w:tab w:val="right" w:pos="9026" w:leader="dot"/>
            </w:tabs>
            <w:rPr/>
          </w:pPr>
          <w:hyperlink w:anchor="__RefHeading___Toc13738852_1280447820">
            <w:r>
              <w:rPr>
                <w:webHidden/>
                <w:rStyle w:val="IndexLink"/>
                <w:rtl w:val="true"/>
              </w:rPr>
              <w:t>أثر الدفاع عن أعراض الشرفاء</w:t>
            </w:r>
            <w:r>
              <w:rPr>
                <w:rStyle w:val="IndexLink"/>
                <w:rtl w:val="true"/>
              </w:rPr>
              <w:tab/>
            </w:r>
            <w:r>
              <w:rPr>
                <w:rStyle w:val="IndexLink"/>
              </w:rPr>
              <w:t>120</w:t>
            </w:r>
          </w:hyperlink>
        </w:p>
        <w:p>
          <w:pPr>
            <w:pStyle w:val="Contents3"/>
            <w:tabs>
              <w:tab w:val="clear" w:pos="8459"/>
              <w:tab w:val="right" w:pos="9026" w:leader="dot"/>
            </w:tabs>
            <w:rPr/>
          </w:pPr>
          <w:hyperlink w:anchor="__RefHeading___Toc13738854_1280447820">
            <w:r>
              <w:rPr>
                <w:webHidden/>
                <w:rStyle w:val="IndexLink"/>
                <w:rtl w:val="true"/>
              </w:rPr>
              <w:t>كرامة الامام الحسن العسكري علیه السلام</w:t>
            </w:r>
            <w:r>
              <w:rPr>
                <w:rStyle w:val="IndexLink"/>
                <w:rtl w:val="true"/>
              </w:rPr>
              <w:tab/>
            </w:r>
            <w:r>
              <w:rPr>
                <w:rStyle w:val="IndexLink"/>
              </w:rPr>
              <w:t>121</w:t>
            </w:r>
          </w:hyperlink>
        </w:p>
        <w:p>
          <w:pPr>
            <w:pStyle w:val="Contents3"/>
            <w:tabs>
              <w:tab w:val="clear" w:pos="8459"/>
              <w:tab w:val="right" w:pos="9026" w:leader="dot"/>
            </w:tabs>
            <w:rPr/>
          </w:pPr>
          <w:hyperlink w:anchor="__RefHeading___Toc13738856_1280447820">
            <w:r>
              <w:rPr>
                <w:webHidden/>
                <w:rStyle w:val="IndexLink"/>
                <w:rtl w:val="true"/>
              </w:rPr>
              <w:t>بركات الامام علي على شاعر أهل البيت</w:t>
            </w:r>
            <w:r>
              <w:rPr>
                <w:rStyle w:val="IndexLink"/>
                <w:rtl w:val="true"/>
              </w:rPr>
              <w:tab/>
            </w:r>
            <w:r>
              <w:rPr>
                <w:rStyle w:val="IndexLink"/>
              </w:rPr>
              <w:t>123</w:t>
            </w:r>
          </w:hyperlink>
        </w:p>
        <w:p>
          <w:pPr>
            <w:pStyle w:val="Contents3"/>
            <w:tabs>
              <w:tab w:val="clear" w:pos="8459"/>
              <w:tab w:val="right" w:pos="9026" w:leader="dot"/>
            </w:tabs>
            <w:rPr/>
          </w:pPr>
          <w:hyperlink w:anchor="__RefHeading___Toc13738858_1280447820">
            <w:r>
              <w:rPr>
                <w:webHidden/>
                <w:rStyle w:val="IndexLink"/>
                <w:rtl w:val="true"/>
              </w:rPr>
              <w:t>الصفي الحلي والامام علي</w:t>
            </w:r>
            <w:r>
              <w:rPr>
                <w:rStyle w:val="IndexLink"/>
                <w:rtl w:val="true"/>
              </w:rPr>
              <w:tab/>
            </w:r>
            <w:r>
              <w:rPr>
                <w:rStyle w:val="IndexLink"/>
              </w:rPr>
              <w:t>125</w:t>
            </w:r>
          </w:hyperlink>
        </w:p>
        <w:p>
          <w:pPr>
            <w:pStyle w:val="Contents3"/>
            <w:tabs>
              <w:tab w:val="clear" w:pos="8459"/>
              <w:tab w:val="right" w:pos="9026" w:leader="dot"/>
            </w:tabs>
            <w:rPr/>
          </w:pPr>
          <w:hyperlink w:anchor="__RefHeading___Toc13738860_1280447820">
            <w:r>
              <w:rPr>
                <w:webHidden/>
                <w:rStyle w:val="IndexLink"/>
                <w:rtl w:val="true"/>
              </w:rPr>
              <w:t>أثر السكوت على سب السادة</w:t>
            </w:r>
            <w:r>
              <w:rPr>
                <w:rStyle w:val="IndexLink"/>
                <w:rtl w:val="true"/>
              </w:rPr>
              <w:tab/>
            </w:r>
            <w:r>
              <w:rPr>
                <w:rStyle w:val="IndexLink"/>
              </w:rPr>
              <w:t>126</w:t>
            </w:r>
          </w:hyperlink>
        </w:p>
        <w:p>
          <w:pPr>
            <w:pStyle w:val="Contents3"/>
            <w:tabs>
              <w:tab w:val="clear" w:pos="8459"/>
              <w:tab w:val="right" w:pos="9026" w:leader="dot"/>
            </w:tabs>
            <w:rPr/>
          </w:pPr>
          <w:hyperlink w:anchor="__RefHeading___Toc13738862_1280447820">
            <w:r>
              <w:rPr>
                <w:webHidden/>
                <w:rStyle w:val="IndexLink"/>
                <w:rtl w:val="true"/>
              </w:rPr>
              <w:t>أمر فاطمة بإكرام الأشراف</w:t>
            </w:r>
            <w:r>
              <w:rPr>
                <w:rStyle w:val="IndexLink"/>
                <w:rtl w:val="true"/>
              </w:rPr>
              <w:tab/>
            </w:r>
            <w:r>
              <w:rPr>
                <w:rStyle w:val="IndexLink"/>
              </w:rPr>
              <w:t>127</w:t>
            </w:r>
          </w:hyperlink>
        </w:p>
        <w:p>
          <w:pPr>
            <w:pStyle w:val="Contents3"/>
            <w:tabs>
              <w:tab w:val="clear" w:pos="8459"/>
              <w:tab w:val="right" w:pos="9026" w:leader="dot"/>
            </w:tabs>
            <w:rPr/>
          </w:pPr>
          <w:hyperlink w:anchor="__RefHeading___Toc13738864_1280447820">
            <w:r>
              <w:rPr>
                <w:webHidden/>
                <w:rStyle w:val="IndexLink"/>
                <w:rtl w:val="true"/>
              </w:rPr>
              <w:t>إعراض النبي عن المستخف بذريته</w:t>
            </w:r>
            <w:r>
              <w:rPr>
                <w:rStyle w:val="IndexLink"/>
                <w:rtl w:val="true"/>
              </w:rPr>
              <w:tab/>
            </w:r>
            <w:r>
              <w:rPr>
                <w:rStyle w:val="IndexLink"/>
              </w:rPr>
              <w:t>128</w:t>
            </w:r>
          </w:hyperlink>
        </w:p>
        <w:p>
          <w:pPr>
            <w:pStyle w:val="Contents3"/>
            <w:tabs>
              <w:tab w:val="clear" w:pos="8459"/>
              <w:tab w:val="right" w:pos="9026" w:leader="dot"/>
            </w:tabs>
            <w:rPr/>
          </w:pPr>
          <w:hyperlink w:anchor="__RefHeading___Toc13738866_1280447820">
            <w:r>
              <w:rPr>
                <w:webHidden/>
                <w:rStyle w:val="IndexLink"/>
                <w:rtl w:val="true"/>
              </w:rPr>
              <w:t>اغضاب الشرفاء اغضاب للنبي صلى الله عليه و آله و سلم</w:t>
            </w:r>
            <w:r>
              <w:rPr>
                <w:rStyle w:val="IndexLink"/>
                <w:rtl w:val="true"/>
              </w:rPr>
              <w:tab/>
            </w:r>
            <w:r>
              <w:rPr>
                <w:rStyle w:val="IndexLink"/>
              </w:rPr>
              <w:t>129</w:t>
            </w:r>
          </w:hyperlink>
        </w:p>
        <w:p>
          <w:pPr>
            <w:pStyle w:val="Contents2"/>
            <w:tabs>
              <w:tab w:val="clear" w:pos="8743"/>
              <w:tab w:val="right" w:pos="9026" w:leader="dot"/>
            </w:tabs>
            <w:rPr/>
          </w:pPr>
          <w:hyperlink w:anchor="__RefHeading___Toc13738868_1280447820">
            <w:r>
              <w:rPr>
                <w:webHidden/>
                <w:rStyle w:val="IndexLink"/>
                <w:rtl w:val="true"/>
              </w:rPr>
              <w:t>كلام حول رؤيا النبي وأنها حق</w:t>
            </w:r>
            <w:r>
              <w:rPr>
                <w:rStyle w:val="IndexLink"/>
                <w:rtl w:val="true"/>
              </w:rPr>
              <w:tab/>
            </w:r>
            <w:r>
              <w:rPr>
                <w:rStyle w:val="IndexLink"/>
              </w:rPr>
              <w:t>130</w:t>
            </w:r>
          </w:hyperlink>
        </w:p>
        <w:p>
          <w:pPr>
            <w:pStyle w:val="Contents2"/>
            <w:tabs>
              <w:tab w:val="clear" w:pos="8743"/>
              <w:tab w:val="right" w:pos="9026" w:leader="dot"/>
            </w:tabs>
            <w:rPr/>
          </w:pPr>
          <w:hyperlink w:anchor="__RefHeading___Toc13738870_1280447820">
            <w:r>
              <w:rPr>
                <w:webHidden/>
                <w:rStyle w:val="IndexLink"/>
                <w:rtl w:val="true"/>
              </w:rPr>
              <w:t>أشعار في مدح ذرية فاطمة وبنيها</w:t>
            </w:r>
            <w:r>
              <w:rPr>
                <w:rStyle w:val="IndexLink"/>
                <w:rtl w:val="true"/>
              </w:rPr>
              <w:tab/>
            </w:r>
            <w:r>
              <w:rPr>
                <w:rStyle w:val="IndexLink"/>
              </w:rPr>
              <w:t>133</w:t>
            </w:r>
          </w:hyperlink>
        </w:p>
        <w:p>
          <w:pPr>
            <w:pStyle w:val="Contents2"/>
            <w:tabs>
              <w:tab w:val="clear" w:pos="8743"/>
              <w:tab w:val="right" w:pos="9026" w:leader="dot"/>
            </w:tabs>
            <w:rPr/>
          </w:pPr>
          <w:hyperlink w:anchor="__RefHeading___Toc13738872_1280447820">
            <w:r>
              <w:rPr>
                <w:webHidden/>
                <w:rStyle w:val="IndexLink"/>
                <w:rtl w:val="true"/>
              </w:rPr>
              <w:t>غفران الله للشاعر كميت</w:t>
            </w:r>
            <w:r>
              <w:rPr>
                <w:rStyle w:val="IndexLink"/>
                <w:rtl w:val="true"/>
              </w:rPr>
              <w:tab/>
            </w:r>
            <w:r>
              <w:rPr>
                <w:rStyle w:val="IndexLink"/>
              </w:rPr>
              <w:t>156</w:t>
            </w:r>
          </w:hyperlink>
        </w:p>
        <w:p>
          <w:pPr>
            <w:pStyle w:val="Contents2"/>
            <w:tabs>
              <w:tab w:val="clear" w:pos="8743"/>
              <w:tab w:val="right" w:pos="9026" w:leader="dot"/>
            </w:tabs>
            <w:rPr/>
          </w:pPr>
          <w:hyperlink w:anchor="__RefHeading___Toc13738874_1280447820">
            <w:r>
              <w:rPr>
                <w:webHidden/>
                <w:rStyle w:val="IndexLink"/>
                <w:rtl w:val="true"/>
              </w:rPr>
              <w:t>قصة ردّ الشمس لمادح أهل البيت</w:t>
            </w:r>
            <w:r>
              <w:rPr>
                <w:rStyle w:val="IndexLink"/>
                <w:rtl w:val="true"/>
              </w:rPr>
              <w:tab/>
            </w:r>
            <w:r>
              <w:rPr>
                <w:rStyle w:val="IndexLink"/>
              </w:rPr>
              <w:t>158</w:t>
            </w:r>
          </w:hyperlink>
        </w:p>
        <w:p>
          <w:pPr>
            <w:pStyle w:val="Contents2"/>
            <w:tabs>
              <w:tab w:val="clear" w:pos="8743"/>
              <w:tab w:val="right" w:pos="9026" w:leader="dot"/>
            </w:tabs>
            <w:rPr/>
          </w:pPr>
          <w:hyperlink w:anchor="__RefHeading___Toc13738876_1280447820">
            <w:r>
              <w:rPr>
                <w:webHidden/>
                <w:rStyle w:val="IndexLink"/>
                <w:rtl w:val="true"/>
              </w:rPr>
              <w:t>فهرس المحتويات</w:t>
            </w:r>
            <w:r>
              <w:rPr>
                <w:rStyle w:val="IndexLink"/>
                <w:rtl w:val="true"/>
              </w:rPr>
              <w:tab/>
            </w:r>
            <w:r>
              <w:rPr>
                <w:rStyle w:val="IndexLink"/>
              </w:rPr>
              <w:t>159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002_203885"/>
      <w:bookmarkStart w:id="1" w:name="pg19002_203885"/>
      <w:bookmarkEnd w:id="1"/>
    </w:p>
    <w:p>
      <w:pPr>
        <w:pStyle w:val="Heading2"/>
        <w:numPr>
          <w:ilvl w:val="1"/>
          <w:numId w:val="1"/>
        </w:numPr>
        <w:rPr/>
      </w:pPr>
      <w:bookmarkStart w:id="2" w:name="pg19002_203885"/>
      <w:bookmarkStart w:id="3" w:name="__RefHeading___Toc13738744_1280447820"/>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زینَب الْكُبرىٰ علیها السلام</w:t>
      </w:r>
    </w:p>
    <w:p>
      <w:pPr>
        <w:pStyle w:val="BookText"/>
        <w:rPr/>
      </w:pPr>
      <w:r>
        <w:rPr>
          <w:rFonts w:ascii="Amiri" w:hAnsi="Amiri" w:eastAsia="Amiri" w:cs="Amiri"/>
          <w:color w:val="111111"/>
          <w:sz w:val="28"/>
          <w:sz w:val="28"/>
          <w:szCs w:val="28"/>
          <w:rtl w:val="true"/>
          <w:lang w:bidi="ar-SA"/>
        </w:rPr>
        <w:t>بِنْت أمِيْر المؤمنِينْ</w:t>
      </w:r>
    </w:p>
    <w:p>
      <w:pPr>
        <w:pStyle w:val="BookText"/>
        <w:rPr/>
      </w:pPr>
      <w:r>
        <w:rPr>
          <w:rFonts w:ascii="Amiri" w:hAnsi="Amiri" w:eastAsia="Amiri" w:cs="Amiri"/>
          <w:color w:val="111111"/>
          <w:sz w:val="28"/>
          <w:sz w:val="28"/>
          <w:szCs w:val="28"/>
          <w:rtl w:val="true"/>
          <w:lang w:bidi="ar-SA"/>
        </w:rPr>
        <w:t>عَلي بْن أبي طَالبْ عَلَيْهِ السَّلَام</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IRNazanin" w:hAnsi="IRNazanin" w:eastAsia="IRNazanin"/>
          <w:color w:val="111111"/>
          <w:sz w:val="28"/>
          <w:sz w:val="28"/>
          <w:szCs w:val="28"/>
          <w:rtl w:val="true"/>
          <w:lang w:bidi="fa-IR"/>
        </w:rPr>
        <w:t>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لا يجوز نشر أي جزء من هذا الكتاب، أو اختزال مادته بطريقة الاسترجاع، أو نقله على أي نحو، وبأي طريقة سواء كانت إلكترونية أو ميكانيكية أو بالتصوير أو بالتسجيل أو خلاف ذلك، إلا بموافقة الناشر على ذلك كتابة ومقدما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نَظِير عَبُودْ</w:t>
      </w:r>
    </w:p>
    <w:p>
      <w:p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03/780007</w:t>
      </w:r>
      <w:r>
        <w:rPr>
          <w:rFonts w:eastAsia="IRNazanin" w:cs="IRNazanin"/>
          <w:color w:val="111111"/>
          <w:sz w:val="28"/>
          <w:szCs w:val="28"/>
          <w:rtl w:val="true"/>
          <w:lang w:bidi="fa-IR"/>
        </w:rPr>
        <w:t xml:space="preserve"> - </w:t>
      </w:r>
      <w:r>
        <w:rPr>
          <w:rFonts w:eastAsia="IRNazanin" w:cs="IRNazanin"/>
          <w:color w:val="111111"/>
          <w:sz w:val="28"/>
          <w:szCs w:val="28"/>
          <w:lang w:bidi="fa-IR"/>
        </w:rPr>
        <w:t>09/936772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بیروت لبنان</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صادقي قوام آبادي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73874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مَوسُوعَة</w:t>
      </w:r>
    </w:p>
    <w:p>
      <w:pPr>
        <w:pStyle w:val="BookText"/>
        <w:rPr/>
      </w:pPr>
      <w:r>
        <w:rPr>
          <w:rFonts w:ascii="Amiri" w:hAnsi="Amiri" w:eastAsia="Amiri" w:cs="Amiri"/>
          <w:color w:val="111111"/>
          <w:sz w:val="28"/>
          <w:sz w:val="28"/>
          <w:szCs w:val="28"/>
          <w:rtl w:val="true"/>
          <w:lang w:bidi="ar-SA"/>
        </w:rPr>
        <w:t>زینَب الْكُبرىٰ علیها السلام</w:t>
      </w:r>
    </w:p>
    <w:p>
      <w:pPr>
        <w:pStyle w:val="BookText"/>
        <w:rPr/>
      </w:pPr>
      <w:r>
        <w:rPr>
          <w:rFonts w:ascii="Amiri" w:hAnsi="Amiri" w:eastAsia="Amiri" w:cs="Amiri"/>
          <w:color w:val="111111"/>
          <w:sz w:val="28"/>
          <w:sz w:val="28"/>
          <w:szCs w:val="28"/>
          <w:rtl w:val="true"/>
          <w:lang w:bidi="ar-SA"/>
        </w:rPr>
        <w:t>بِنْت أمِيْر المؤمنِينْ</w:t>
      </w:r>
    </w:p>
    <w:p>
      <w:pPr>
        <w:pStyle w:val="BookText"/>
        <w:rPr/>
      </w:pPr>
      <w:r>
        <w:rPr>
          <w:rFonts w:ascii="Amiri" w:hAnsi="Amiri" w:eastAsia="Amiri" w:cs="Amiri"/>
          <w:color w:val="111111"/>
          <w:sz w:val="28"/>
          <w:sz w:val="28"/>
          <w:szCs w:val="28"/>
          <w:rtl w:val="true"/>
          <w:lang w:bidi="ar-SA"/>
        </w:rPr>
        <w:t>عَلي بْن أبي طَالبْ عَلَيْهِ السَّلَام</w:t>
      </w:r>
    </w:p>
    <w:p>
      <w:pPr>
        <w:pStyle w:val="BookText"/>
        <w:rPr/>
      </w:pPr>
      <w:r>
        <w:rPr>
          <w:rFonts w:ascii="Amiri" w:hAnsi="Amiri" w:eastAsia="Amiri" w:cs="Amiri"/>
          <w:color w:val="111111"/>
          <w:sz w:val="28"/>
          <w:sz w:val="28"/>
          <w:szCs w:val="28"/>
          <w:rtl w:val="true"/>
          <w:lang w:bidi="ar-SA"/>
        </w:rPr>
        <w:t>كَوْنُ فَاطِمةَ وَزَیْنَبُ مِنْ ذُريَّة النَّبّي</w:t>
      </w:r>
    </w:p>
    <w:p>
      <w:pPr>
        <w:pStyle w:val="BookText"/>
        <w:rPr/>
      </w:pPr>
      <w:r>
        <w:rPr>
          <w:rFonts w:ascii="Amiri" w:hAnsi="Amiri" w:eastAsia="Amiri" w:cs="Amiri"/>
          <w:color w:val="111111"/>
          <w:sz w:val="28"/>
          <w:sz w:val="28"/>
          <w:szCs w:val="28"/>
          <w:rtl w:val="true"/>
          <w:lang w:bidi="ar-SA"/>
        </w:rPr>
        <w:t>جَمْع وَإعْدَاد</w:t>
      </w:r>
    </w:p>
    <w:p>
      <w:pPr>
        <w:pStyle w:val="BookText"/>
        <w:rPr/>
      </w:pPr>
      <w:r>
        <w:rPr>
          <w:rFonts w:ascii="Amiri" w:hAnsi="Amiri" w:eastAsia="Amiri" w:cs="Amiri"/>
          <w:color w:val="111111"/>
          <w:sz w:val="28"/>
          <w:sz w:val="28"/>
          <w:szCs w:val="28"/>
          <w:rtl w:val="true"/>
          <w:lang w:bidi="ar-SA"/>
        </w:rPr>
        <w:t>السَّيد عَلي عَاشور</w:t>
      </w:r>
    </w:p>
    <w:p>
      <w:pPr>
        <w:pStyle w:val="BookText"/>
        <w:rPr/>
      </w:pPr>
      <w:r>
        <w:rPr>
          <w:rFonts w:ascii="Amiri" w:hAnsi="Amiri" w:eastAsia="Amiri" w:cs="Amiri"/>
          <w:color w:val="111111"/>
          <w:sz w:val="28"/>
          <w:sz w:val="28"/>
          <w:szCs w:val="28"/>
          <w:rtl w:val="true"/>
          <w:lang w:bidi="ar-SA"/>
        </w:rPr>
        <w:t>الجزْء الرّابع</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 نَظِير عَبُودْ </w:t>
      </w:r>
    </w:p>
    <w:p>
      <w:pPr>
        <w:pStyle w:val="BookText"/>
        <w:rPr/>
      </w:pPr>
      <w:r>
        <w:rPr>
          <w:rFonts w:ascii="Amiri" w:hAnsi="Amiri" w:eastAsia="Amiri" w:cs="Amiri"/>
          <w:color w:val="111111"/>
          <w:sz w:val="28"/>
          <w:sz w:val="28"/>
          <w:szCs w:val="28"/>
          <w:rtl w:val="true"/>
          <w:lang w:bidi="ar-SA"/>
        </w:rPr>
        <w:t>جميع حقوق الطبع محفوظة</w:t>
      </w:r>
    </w:p>
    <w:p>
      <w:pPr>
        <w:pStyle w:val="BookText"/>
        <w:rPr/>
      </w:pPr>
      <w:r>
        <w:rPr>
          <w:rFonts w:ascii="IRNazanin" w:hAnsi="IRNazanin" w:eastAsia="IRNazanin"/>
          <w:color w:val="111111"/>
          <w:sz w:val="28"/>
          <w:sz w:val="28"/>
          <w:szCs w:val="28"/>
          <w:rtl w:val="true"/>
          <w:lang w:bidi="fa-IR"/>
        </w:rPr>
        <w:t>للناشر</w:t>
      </w:r>
    </w:p>
    <w:p>
      <w:pPr>
        <w:pStyle w:val="BookText"/>
        <w:rPr/>
      </w:pPr>
      <w:r>
        <w:rPr>
          <w:rFonts w:ascii="Amiri" w:hAnsi="Amiri" w:eastAsia="Amiri" w:cs="Amiri"/>
          <w:color w:val="111111"/>
          <w:sz w:val="28"/>
          <w:sz w:val="28"/>
          <w:szCs w:val="28"/>
          <w:rtl w:val="true"/>
          <w:lang w:bidi="ar-SA"/>
        </w:rPr>
        <w:t>الطبعة الأولى</w:t>
      </w:r>
    </w:p>
    <w:p>
      <w:pPr>
        <w:pStyle w:val="BookText"/>
        <w:rPr/>
      </w:pP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BookText"/>
        <w:rPr/>
      </w:pPr>
      <w:r>
        <w:rPr>
          <w:rFonts w:ascii="Amiri" w:hAnsi="Amiri" w:eastAsia="Amiri" w:cs="Amiri"/>
          <w:color w:val="111111"/>
          <w:sz w:val="28"/>
          <w:sz w:val="28"/>
          <w:szCs w:val="28"/>
          <w:rtl w:val="true"/>
          <w:lang w:bidi="ar-SA"/>
        </w:rPr>
        <w:t>لا يجوز نشر أي جزء من هذا الكتاب، أو اختزال مادته بطريقة الاسترجاع، أو نقله على أي نحو، وبأي طريقة سواء كانت إلكترونية أو ميكانيكية أو بالتصوير أو بالتسجيل أو خلاف ذلك، إلا بموافقة الناشر على ذلك كتابة ومقدما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دَارُ نَظِير عَبُودْ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eastAsia="IRNazanin" w:cs="IRNazanin"/>
          <w:color w:val="111111"/>
          <w:sz w:val="28"/>
          <w:szCs w:val="28"/>
          <w:lang w:bidi="fa-IR"/>
        </w:rPr>
        <w:t>03/780007</w:t>
      </w:r>
      <w:r>
        <w:rPr>
          <w:rFonts w:eastAsia="IRNazanin" w:cs="IRNazanin"/>
          <w:color w:val="111111"/>
          <w:sz w:val="28"/>
          <w:szCs w:val="28"/>
          <w:rtl w:val="true"/>
          <w:lang w:bidi="fa-IR"/>
        </w:rPr>
        <w:t xml:space="preserve"> - </w:t>
      </w:r>
      <w:r>
        <w:rPr>
          <w:rFonts w:eastAsia="IRNazanin" w:cs="IRNazanin"/>
          <w:color w:val="111111"/>
          <w:sz w:val="28"/>
          <w:szCs w:val="28"/>
          <w:lang w:bidi="fa-IR"/>
        </w:rPr>
        <w:t>09/936772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بیروت لبنان </w:t>
      </w:r>
      <w:bookmarkStart w:id="7" w:name="pg19002_203889"/>
    </w:p>
    <w:p>
      <w:pPr>
        <w:pStyle w:val="Heading2"/>
        <w:numPr>
          <w:ilvl w:val="1"/>
          <w:numId w:val="1"/>
        </w:numPr>
        <w:rPr/>
      </w:pPr>
      <w:bookmarkStart w:id="8" w:name="__RefHeading___Toc13738748_1280447820"/>
      <w:bookmarkStart w:id="9" w:name="_Toc3"/>
      <w:bookmarkEnd w:id="7"/>
      <w:bookmarkEnd w:id="8"/>
      <w:r>
        <w:rPr>
          <w:rtl w:val="true"/>
        </w:rPr>
        <w:t>وصية النبي الأعظم بذرية فاطمة وزينب</w:t>
      </w:r>
      <w:bookmarkEnd w:id="9"/>
    </w:p>
    <w:p>
      <w:pPr>
        <w:pStyle w:val="BookText"/>
        <w:rPr/>
      </w:pPr>
      <w:r>
        <w:rPr>
          <w:rFonts w:ascii="IRNazanin" w:hAnsi="IRNazanin" w:eastAsia="IRNazanin"/>
          <w:color w:val="111111"/>
          <w:sz w:val="28"/>
          <w:sz w:val="28"/>
          <w:szCs w:val="28"/>
          <w:rtl w:val="true"/>
          <w:lang w:bidi="fa-IR"/>
        </w:rPr>
        <w:t xml:space="preserve">قال الحضرمي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 عنه صلی الله علیه و آله و سلم حديث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أوصاني بذوي القربى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وصح قوله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أوصيكم بعترتي خيراً وان موعدكم الحوض</w:t>
      </w:r>
      <w:r>
        <w:rPr>
          <w:rFonts w:eastAsia="IRNazanin" w:cs="IRNazanin"/>
          <w:color w:val="111111"/>
          <w:sz w:val="28"/>
          <w:szCs w:val="28"/>
          <w:rtl w:val="true"/>
          <w:lang w:bidi="fa-IR"/>
        </w:rPr>
        <w:t xml:space="preserve">»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وصح قوله صلی الله علیه و آله و سلم من حديث زيد بن أرقم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استقبل قبلتي وأجاب دعوتي فليستوصي بهم خيراً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أبو سعيد والملا في سيرته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استوصوا بأهل بيتي خيراً فإني أخاصمكم عنهم غداً، ومن أكن خصمه أخصمه، ومن أخصمه دخل النار</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حفظني في أهل بيتي فقد اتخذ عند الله عهداً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أبو سعيد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انا وأهل بيتي شجرة في الجنة وأغصانها في الدنيا فمن شاء اتخذ إلى ربه سبيلا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وصح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نفسي بيده لا ينفع عبداً عمله إلّا بمعرفة حقنا</w:t>
      </w:r>
      <w:r>
        <w:rPr>
          <w:rFonts w:eastAsia="IRNazanin" w:cs="IRNazanin"/>
          <w:color w:val="111111"/>
          <w:sz w:val="28"/>
          <w:szCs w:val="28"/>
          <w:rtl w:val="true"/>
          <w:lang w:bidi="fa-IR"/>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وجاء عنه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ان عيبتي وكرشي أهل بيتي والانصار، فاقبلوا من محسنهم وتجاوزوا عن مسيئهم</w:t>
      </w:r>
      <w:r>
        <w:rPr>
          <w:rFonts w:eastAsia="Amiri" w:cs="Amiri" w:ascii="Amiri" w:hAnsi="Amiri"/>
          <w:color w:val="111111"/>
          <w:sz w:val="28"/>
          <w:szCs w:val="28"/>
          <w:rtl w:val="true"/>
          <w:lang w:bidi="ar-SA"/>
        </w:rPr>
        <w:t xml:space="preserve">»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العلماء رضی الله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علیه السلام مثلا لاختصاصهم بأموره الظاهرة والباطنة بالعيبة والكرش، لأن العيبة ما يخزن نفيس الامتعة ، والكرش مستقر الغذاء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 أبي رافع مولى رسول الله صلی الله علیه و آله و سلم عن علي كرم الله وجهه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رسول الله صلی الله علیه و آله و 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يعرف حق عترتي والانصار والعرب فهو لأحدى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منافق أو لريبة، وإما امرؤ حملت به أمه في غير 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الديلمي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الحسين بن علي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أراد التوسل إلي وان يكون له عندي يد أشفع له بها يوم القيامة، فليصل أهل بيتي وليدخل السرور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الديلمي في الفردوس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علي بن أبي طالب كرم الله وجهه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اصطنع إلى أهل بيتي يداً كافيته عليها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في الطالبيين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عبد الله بن زيد عن أبيه ان النبي صلی الله علیه و آله و سلم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أحب ان يُنسا له في </w:t>
      </w:r>
    </w:p>
    <w:p>
      <w:pPr>
        <w:pStyle w:val="BookText"/>
        <w:rPr/>
      </w:pPr>
      <w:r>
        <w:rPr>
          <w:rFonts w:ascii="Amiri" w:hAnsi="Amiri" w:eastAsia="Amiri" w:cs="Amiri"/>
          <w:color w:val="111111"/>
          <w:sz w:val="28"/>
          <w:sz w:val="28"/>
          <w:szCs w:val="28"/>
          <w:rtl w:val="true"/>
          <w:lang w:bidi="ar-SA"/>
        </w:rPr>
        <w:t>أجله، وان يمتّع بما خوله الله، فليخلفني في أهلي خلافة حسنة، فمن لم يخلفني فيهم بتر عمره، وورد يوم القيامة مسوداً وجهه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سعيد الخدري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لله عزوجل ثلاث حرمات فمن حفظهن حفظ الله دينه ودنياه، ومن لم يحفظهن لم يحفظ الله له دنياه ولا آخرته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حرمة الإسلام وحرمتي وحرمة رحمي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الكبير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كرم الله وجهه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أنا شفيع لهم يوم القيامة المكرم لذريتي، والقاضي لهم حوائجهم، والساعي لهم في أمورهم عندما اضطروا إليه، والمحب لهم بقلبه ولسانه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عنه عليه الصلاة والسلام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اجعلوا أهل بيتي مكان الرأس من الجسد ومكان العينين من الرأس، فإن الجسد لا يتهدي إلّا بالرأس والرأس لا يتهدي إلّا بالعينين</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حذيفة من اثناء حديث طويل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الناس أن الشرف والفضل والمنزلة والولاية لرسول الله صلى الله عليه و آله و سلم وذريته، فلا تذهبن بكم الأباطيل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ابن حيان في الكبير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يؤيده ما أخرجه الدارقطني عن عمر بن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تحببوا الى الاشراف وتوددوا واتقوا على أعراضهم من السفلة واعلموا أنه لا يتم شرف إلّا بولاية علي علیه السلام ، الصواعق المحرقة </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و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 الخامس من الآية الرابعة عشر</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الحاكم عن أبي هريرة انه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خيركم خيركم لأهلي من بعدي</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الخطيب عن عثمان ان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صنع إلى أحد من خلف عبد المطلب في الدنيا فعليّ مكافأته إذا لقيني</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 عن ابن عباس رضی الله عنه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أَبُوهُمَا صَٰلِحًا</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حفظاً بصلاح أبيهما وما ذكر عنهما صلاحاً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انه كان بينهما سبعة أو تسعة آباء </w:t>
      </w:r>
      <w:r>
        <w:rPr>
          <w:rStyle w:val="FootnoteAnchor"/>
          <w:rtl w:val="true"/>
        </w:rPr>
        <w:footnoteReference w:id="21"/>
      </w:r>
      <w:r>
        <w:rPr>
          <w:rFonts w:ascii="Amiri" w:hAnsi="Amiri" w:eastAsia="Amiri" w:cs="Amiri"/>
          <w:color w:val="111111"/>
          <w:sz w:val="28"/>
          <w:sz w:val="28"/>
          <w:szCs w:val="28"/>
          <w:rtl w:val="true"/>
          <w:lang w:bidi="ar-SA"/>
        </w:rPr>
        <w:t>، فكيف لا تحفظ ذرية النبي صلى الله عليه و آله و سلم به وان كثرت الوسائط بينهم وبينه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ثم قال جعفر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احفظوا فينا ما حفظ العبد الصالح في اليتيمين وكان أبوهما صالحاً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عبد العزيز بن الاخضر في معالم العترة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ونقل السيد السمهودي عن الحافظ جمال الدين الزرندي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يروى أن علي بن الحسين علیه السلام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 كل صمت ليس فيه فكر فهو عيّ، وكل كلام ليس فيه ذكر الله فهو هباء، ألا إن الله عزوجل ذكر أقواماً بآبائهم فحفظ الأبناء للآباء قال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 أَبُوهُمَا صَٰلِحًا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حدثني أبي عن آبائه انه كان التاسع من ولده، ونحن عترة رسول الله صلى الله عليه و آله و سلم احفظوها لرسول الله صلى الله عليه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الناس يبكون من كل جانب</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الله تعالى أوصى بأولاد الصالحين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أَبُوهُمَا صَٰلِحًا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ظنك بأولاد الأولياء، وإذا كان كذلك في أولاد الاولياء فما ظنك باولاد الشهداء، ثم ما ظنك بأولاد الصديقين، ثم ما ظنك بأولاد النبيين، ثم ما ظنك باولاد المرسلين، ثم ما عسى أن يعبر به عن أولاد سيد المرسلين وخاتم النبيين صلى الله عليه و آله و سلم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 أحاديث جمة وعمل بمقتضاها أكابر هذه الامة، وذلك معلوم ومشهور وفي سير السلف مذكور، ولا بأس هنا بالاشارة إلى شيء من ذلك ترغيباً وتشويقاً إلى القيام بحق أولئك</w:t>
      </w:r>
      <w:r>
        <w:rPr>
          <w:rFonts w:eastAsia="Amiri" w:cs="Amiri" w:ascii="Amiri" w:hAnsi="Amiri"/>
          <w:color w:val="111111"/>
          <w:sz w:val="28"/>
          <w:szCs w:val="28"/>
          <w:rtl w:val="true"/>
          <w:lang w:bidi="ar-SA"/>
        </w:rPr>
        <w:t>.</w:t>
      </w:r>
      <w:bookmarkStart w:id="10" w:name="pg19002_203894"/>
    </w:p>
    <w:p>
      <w:pPr>
        <w:pStyle w:val="Heading2"/>
        <w:numPr>
          <w:ilvl w:val="1"/>
          <w:numId w:val="1"/>
        </w:numPr>
        <w:rPr/>
      </w:pPr>
      <w:bookmarkStart w:id="11" w:name="__RefHeading___Toc13738750_1280447820"/>
      <w:bookmarkStart w:id="12" w:name="_Toc4"/>
      <w:bookmarkEnd w:id="10"/>
      <w:bookmarkEnd w:id="11"/>
      <w:r>
        <w:rPr>
          <w:rtl w:val="true"/>
        </w:rPr>
        <w:t>تعظيم الصحابة لذرية النبي صلى الله عليه و آله و سلم</w:t>
      </w:r>
      <w:bookmarkEnd w:id="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عن الصديق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لأن أصلكم أحب إلي من إن أصل قرابتي لقرابتكم من رسول الله صلى الله عليه و آله و سلم والعظيم حقه الذي جعله الله على كل مسلم</w:t>
      </w:r>
      <w:r>
        <w:rPr>
          <w:rFonts w:eastAsia="Amiri" w:cs="Amiri" w:ascii="Amiri" w:hAnsi="Amiri"/>
          <w:color w:val="111111"/>
          <w:sz w:val="28"/>
          <w:szCs w:val="28"/>
          <w:rtl w:val="true"/>
          <w:lang w:bidi="ar-SA"/>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 عنه أيضاً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نفسي بيده لقرابة رسول الله صلى الله عليه و آله و سلم أحب إلي أن أصل من قرابتي</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وصح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ارقبوا محمداً صلى الله عليه و آله و سلم في أهل بيته</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وثبت في صحيح البخاري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الصديق للحسن بن علي علیه السلام مع ممازحته لعلي بقوله وهو حامل للحسن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شبيه بالنبي ليس شبيهاً بعلي، وعلي علیه السلام يضحك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فعل ذلك الصديق إدخالاً للسرور على قلبه وقلب أبيه وأمه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وأخرج الدارقطني عن عبد الرحمن الأصبهاني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الحسن إلى أبي بكر وهو على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انزل من مجلس أبي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صدقت والله انه لمجلس أبيك، ثم أخذه فاجلسه في حجره وبكى، فقال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ما كان عن رأيي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ما اتهمتك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ذلك للحسين السبط مع سيدنا عمر بن الخطاب وهو على المنبر فقال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 أبيك والله لا منبر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أمرت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اتهمناك، وأخذه عمر وأقعده إلى جنبه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أنبت الشعر على رؤوسنا إلّا أبوك</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نلنا الرفعة إلّا به</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فرض علیه السلام للناس عطاءهم، قالوا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ابدأ بنفسك فابی وبدأ بالاقرب فالأقرب إلى رسول الله صلى الله عليه و آله و سلم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وحمل إليه مرة مال ليفرقه فبدأ بالحسن والحسين علیهما السلام، فالتفت إليه ولده عبد الله بن عمر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أنا أحق ان تقدمني بالعطية ؛ لمكانك في الخلافة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إيت لك بأبِ كأبيهما أو جَّد كجدهما حتى أقدمك بالعطية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ابن عباس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عمر بن الخطاب يحب الحسن والحسين ويقدمهما على ولده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يحيى بن سعيد الانصاري عن عبيد بن حسين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استأذن حسين بن علي علیه السلام على عمر بن الخطاب، فلم يؤذن له فجلس ينتظر، فجاء عبد الله بن عمر يستأذن فلم يؤذن له فانصرف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لم يؤذن لابن عمر لا يؤذن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بالحسين ، فجيء 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أمير المؤمنين استأذنت فلم يؤذن لي فجلست، فجاء عبد الله بن عمر فاستأذن فلم يؤذن 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يؤذن له فلا يؤذن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بالإذن منه، وهل أنبت الشعر في الرأس بعد الله إلّا أنتم، إذا جئت فلا تستأذن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مرة للزبير بن العوام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لك ان نعود الحسن بن علي فإنه مريض، أما علمت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عيادة بني هاشم فريضة وزيارتهم نافلة</w:t>
      </w:r>
      <w:r>
        <w:rPr>
          <w:rFonts w:eastAsia="IRNazanin" w:cs="IRNazanin"/>
          <w:color w:val="111111"/>
          <w:sz w:val="28"/>
          <w:szCs w:val="28"/>
          <w:rtl w:val="true"/>
          <w:lang w:bidi="fa-IR"/>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الشفاء للقاضي عياض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زيد بن ثابت على جنازة، </w:t>
      </w:r>
    </w:p>
    <w:p>
      <w:pPr>
        <w:pStyle w:val="BookText"/>
        <w:rPr/>
      </w:pPr>
      <w:r>
        <w:rPr>
          <w:rFonts w:ascii="IRNazanin" w:hAnsi="IRNazanin" w:eastAsia="IRNazanin"/>
          <w:color w:val="111111"/>
          <w:sz w:val="28"/>
          <w:sz w:val="28"/>
          <w:szCs w:val="28"/>
          <w:rtl w:val="true"/>
          <w:lang w:bidi="fa-IR"/>
        </w:rPr>
        <w:t xml:space="preserve">فقربت له بغلته ليركب فجاء ابن عباس رضی الله عنه فاخذ بركابه، فقال زيد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عنك يا ابن عم رسول الله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أمرنا أن نفعل بالعلماء، فقبّل زيد ابن عباس رضی الله عنه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هكذا أمرنا أن نفعل بأهل بيت نبينا محمد صلى الله عليه و آله و سلم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bookmarkStart w:id="13" w:name="pg19002_203898"/>
    </w:p>
    <w:p>
      <w:pPr>
        <w:pStyle w:val="Heading2"/>
        <w:numPr>
          <w:ilvl w:val="1"/>
          <w:numId w:val="1"/>
        </w:numPr>
        <w:rPr/>
      </w:pPr>
      <w:bookmarkStart w:id="14" w:name="__RefHeading___Toc13738752_1280447820"/>
      <w:bookmarkStart w:id="15" w:name="_Toc5"/>
      <w:bookmarkEnd w:id="13"/>
      <w:bookmarkEnd w:id="14"/>
      <w:r>
        <w:rPr>
          <w:rtl w:val="true"/>
        </w:rPr>
        <w:t>فضل ذرية زينب وفضل بني هاشم والمطلب</w:t>
      </w:r>
      <w:bookmarkEnd w:id="15"/>
    </w:p>
    <w:p>
      <w:pPr>
        <w:pStyle w:val="BookText"/>
        <w:rPr/>
      </w:pPr>
      <w:r>
        <w:rPr>
          <w:rFonts w:ascii="Amiri" w:hAnsi="Amiri" w:eastAsia="Amiri" w:cs="Amiri"/>
          <w:color w:val="111111"/>
          <w:sz w:val="28"/>
          <w:sz w:val="28"/>
          <w:szCs w:val="28"/>
          <w:rtl w:val="true"/>
          <w:lang w:bidi="ar-SA"/>
        </w:rPr>
        <w:t xml:space="preserve">قال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واثبت ذلك وان لم يكن لخصوص بني فاطمة، لأن ما ثبت للاعم ثبت للاخص قطعاً، وأفردت ذلك على اختلاف معانيه ليعرف الناظر فضل من ذكر ويقوم لهم بما يجب عليه في ذلك، وان لم يكونوا من أهل البيت، فافهم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الكثير من الأحاديث في الجزء الثاني والثالث، تبين فضل زينب علیها السلام وذريتها، مضافاً للآيات القرآنية التي تقدمت والتي تثبت فضلها ومناقبها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نورده هنا زيادة في الفائدة وتوسيع للعناوين، وسوف نذكر أيضاً ما ورد في فضل بني هاشم والمطلب وقريش، والذي يثبت في العموم فضل زينب علیها السلام على غيرها </w:t>
      </w:r>
      <w:r>
        <w:rPr>
          <w:rFonts w:eastAsia="IRNazanin" w:cs="IRNazanin"/>
          <w:color w:val="111111"/>
          <w:sz w:val="28"/>
          <w:szCs w:val="28"/>
          <w:rtl w:val="true"/>
          <w:lang w:bidi="fa-IR"/>
        </w:rPr>
        <w:t>.</w:t>
      </w:r>
      <w:bookmarkStart w:id="16" w:name="pg19002_203899"/>
    </w:p>
    <w:p>
      <w:pPr>
        <w:pStyle w:val="Heading2"/>
        <w:numPr>
          <w:ilvl w:val="1"/>
          <w:numId w:val="1"/>
        </w:numPr>
        <w:rPr/>
      </w:pPr>
      <w:bookmarkStart w:id="17" w:name="__RefHeading___Toc13738754_1280447820"/>
      <w:bookmarkStart w:id="18" w:name="_Toc6"/>
      <w:bookmarkEnd w:id="16"/>
      <w:bookmarkEnd w:id="17"/>
      <w:r>
        <w:rPr>
          <w:rtl w:val="true"/>
        </w:rPr>
        <w:t>فضل بني عبد المطلب</w:t>
      </w:r>
      <w:bookmarkEnd w:id="18"/>
    </w:p>
    <w:p>
      <w:pPr>
        <w:pStyle w:val="BookText"/>
        <w:rPr/>
      </w:pPr>
      <w:r>
        <w:rPr>
          <w:rFonts w:ascii="Amiri" w:hAnsi="Amiri" w:eastAsia="Amiri" w:cs="Amiri"/>
          <w:color w:val="111111"/>
          <w:sz w:val="28"/>
          <w:sz w:val="28"/>
          <w:szCs w:val="28"/>
          <w:rtl w:val="true"/>
          <w:lang w:bidi="ar-SA"/>
        </w:rPr>
        <w:t xml:space="preserve">سبق في الباب الأول ما نقله الطبري في ذخائره عن السدي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 اٝلْأَيْدِى وَاٝلْأَبْصَٰرِ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بنو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الطبراني في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العباس أتى رسول الله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إني انتهيت إلى قوم يتحدثون فلما رأوني سكتوا وما ذاك إلّا انهم يبغضونا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أوقد فعلوها ، والذي نفسي بيده لا يؤمن أحدكم حتى يحبكم لحبي أيرجون ان يدخوا الجنة بشفاعتي ولا يرجوها بنو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بنو عبد المطلب سادات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السدي ونقله في الذخائر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لبني عبد المطلب عندي رحماً سابلها یبلالها</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ابن عباس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أعطينا بني عبد المطلب سبعاً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الصباحة والفصاحة والسماحة والشجاعة والحلم والعلم وحب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أبو القاسم حمزة في فضائل العباس ونقله الطبري في الذخائر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الخطيب عن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صنع إلى أحد من خلف عبد المطلب في الدنيا فعليّ مكافأته فإذا لقيني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رواية عن رسول الله صلوات الله عليه وآله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اصطنع إلى أحد من ولد عبد المطلب ولم يجازه عليها فأنا اُجازيه عليها غداً إذا لقيني يوم القيامة</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جملة من أحاديث فضل نبي عبد المطلب وهو النسب الذي تنتسب إليه زينب علیها السلام </w:t>
      </w:r>
      <w:r>
        <w:rPr>
          <w:rFonts w:eastAsia="IRNazanin" w:cs="IRNazanin"/>
          <w:color w:val="111111"/>
          <w:sz w:val="28"/>
          <w:szCs w:val="28"/>
          <w:rtl w:val="true"/>
          <w:lang w:bidi="fa-IR"/>
        </w:rPr>
        <w:t>.</w:t>
      </w:r>
      <w:bookmarkStart w:id="19" w:name="pg19002_203901"/>
    </w:p>
    <w:p>
      <w:pPr>
        <w:pStyle w:val="Heading2"/>
        <w:numPr>
          <w:ilvl w:val="1"/>
          <w:numId w:val="1"/>
        </w:numPr>
        <w:rPr/>
      </w:pPr>
      <w:bookmarkStart w:id="20" w:name="__RefHeading___Toc13738756_1280447820"/>
      <w:bookmarkStart w:id="21" w:name="_Toc7"/>
      <w:bookmarkEnd w:id="19"/>
      <w:bookmarkEnd w:id="20"/>
      <w:r>
        <w:rPr>
          <w:rtl w:val="true"/>
        </w:rPr>
        <w:t>فضل بني هاشم</w:t>
      </w:r>
      <w:bookmarkEnd w:id="21"/>
    </w:p>
    <w:p>
      <w:pPr>
        <w:pStyle w:val="BookText"/>
        <w:rPr/>
      </w:pPr>
      <w:r>
        <w:rPr>
          <w:rFonts w:ascii="Amiri" w:hAnsi="Amiri" w:eastAsia="Amiri" w:cs="Amiri"/>
          <w:color w:val="111111"/>
          <w:sz w:val="28"/>
          <w:sz w:val="28"/>
          <w:szCs w:val="28"/>
          <w:rtl w:val="true"/>
          <w:lang w:bidi="ar-SA"/>
        </w:rPr>
        <w:t xml:space="preserve">عن واثلة ابن السقع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اصطفى كنانة من بني اسمعيل واصطفى من بني كنانة قريشاً واصطفى من قريش بني هاشم واصطفاني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مسلم والترمذي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علي علیه السلام عن النبي صلى الله عليه و آله و سلم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معشر بني هاشم والذي بعثني بالحق نبياً لو أخذت بحلق الجنة ما بدات إلّا 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في المناقب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الرجل للرجل إلّا بني هاشم فإنهم لا يقومون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الخطيب البغدادي في الجامع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 عائشة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صلى الله عليه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جبريل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قلبت الأرض مشارقها ومغاربها فلم أجد رجلا أفضل من محمد صلى الله عليه و آله و سلم وقلبت الأرض مشارقها ومغاربها فلم أجد بني أب أفضل من بني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أحمد في المناقب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عبد الله ابن جعفر رضی الله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صلى الله عليه و آله و سلم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بني هاشم إني سألت الله عزوجل لكم أن يجعلكم نجباء رحماء، وسألته ان يهدي ضالكم ويؤمن خائفكم ويشبع جائعكم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بكامله أخرجه الطبراني في الصغير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وعن عمر بن الخطاب 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عيادة بني هاشم فريضة وزيارتهم نافلة</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عيادة بني هاشم فريضة وزيارتهم سنّة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كنوز الحقائق انه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هاشم خير العرب وخير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اخرجه الديلمي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بغض بني هاشم والانصار كفر</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bookmarkStart w:id="22" w:name="pg19002_203903"/>
    </w:p>
    <w:p>
      <w:pPr>
        <w:pStyle w:val="Heading2"/>
        <w:numPr>
          <w:ilvl w:val="1"/>
          <w:numId w:val="1"/>
        </w:numPr>
        <w:rPr/>
      </w:pPr>
      <w:bookmarkStart w:id="23" w:name="__RefHeading___Toc13738758_1280447820"/>
      <w:bookmarkStart w:id="24" w:name="_Toc8"/>
      <w:bookmarkEnd w:id="22"/>
      <w:bookmarkEnd w:id="23"/>
      <w:r>
        <w:rPr>
          <w:rtl w:val="true"/>
        </w:rPr>
        <w:t>فضل قريش</w:t>
      </w:r>
      <w:bookmarkEnd w:id="24"/>
    </w:p>
    <w:p>
      <w:pPr>
        <w:pStyle w:val="BookText"/>
        <w:rPr/>
      </w:pPr>
      <w:r>
        <w:rPr>
          <w:rFonts w:ascii="Amiri" w:hAnsi="Amiri" w:eastAsia="Amiri" w:cs="Amiri"/>
          <w:color w:val="111111"/>
          <w:sz w:val="28"/>
          <w:sz w:val="28"/>
          <w:szCs w:val="28"/>
          <w:rtl w:val="true"/>
          <w:lang w:bidi="ar-SA"/>
        </w:rPr>
        <w:t xml:space="preserve">عن عبد الله بن حنظب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خطبنا رسول الله صلى الله عليه و آله و سلم يوم الجمعة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قدموا قريشاً ولا تقدموها وتعلموا منها ولا تعلموها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الشافعي في مسنده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جبير بن مطعم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لا تقدموا قريشاً فتهلكوا ولا تخلفوا عنها فتضلوا ولا تعلموها وتعلموا منها، فإنهم أعلم منكم، لولا أن تبطر قريش لأخبرتها بالذي لها عند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البيهقي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جابر بن عبد الله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تبع لقريش في هذا الشأن مسلمهم تبع لمسلمهم وكافرهم تبع لكافرهم، والناس معادن خيراهم في الجاهلية خيارهم في الإسلام إذا فقهوا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متفق عليه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معاوية 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هذا الامر في قريش لا يعاديهم أحد إلّا كبه الله على وجهه ما أقاموا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البخاري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الأئمة في قريش ولهم عليكم حق ولكم مثل ذلك، فإن استرحموا رحموا، وان استحكموا عدلوا وان عاهدوا وفوا، فمن لم يفعل ذلك فعليه لعنة الله والملائكة والناس أجمعين، لا يقبل الله منه صرفاً ولا عدلا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ولهذا الحديث طرق جمعها الحافظ بن حجر رحمة الله عليه في مؤلف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لذة العيش في طرق حديث الأئمة من قريش</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يزال هذا الأمر في قريش ما بقي منهم اثنان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البخاري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قيل كيف يصح معنا هذا الحديث وما في معناه مما سبق من الاحاديث مع انا نشاهد قريشاً لم تملك منذ 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استحقاق قريش للخلافة وان ظلمهم ظالم والله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 صلاح الناس ولا يصلح الناس إلّا بهم كما ان الطعام لا يصلح إلّا بالملح</w:t>
      </w:r>
      <w:r>
        <w:rPr>
          <w:rFonts w:eastAsia="Amiri" w:cs="Amiri" w:ascii="Amiri" w:hAnsi="Amiri"/>
          <w:color w:val="111111"/>
          <w:sz w:val="28"/>
          <w:szCs w:val="28"/>
          <w:rtl w:val="true"/>
          <w:lang w:bidi="ar-SA"/>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ابن عباس رضی الله عنه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أمان لأهل الأرض من الغرق القوس وأمان لأهل الأرض من الاختلاف الموالاة لقريش، قريش أهل الله فإذا خالفتها قبيلة من العرب صاروا حزب ابليس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الطبراني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وعنه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في قريش</w:t>
      </w:r>
      <w:r>
        <w:rPr>
          <w:rFonts w:eastAsia="IRNazanin" w:cs="IRNazanin"/>
          <w:color w:val="111111"/>
          <w:sz w:val="28"/>
          <w:szCs w:val="28"/>
          <w:rtl w:val="true"/>
          <w:lang w:bidi="fa-IR"/>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فضل الله قريشاً بسبع خصال لم يعطها أحد قبلهم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 الحجابة فيهم ونصرهم على الفيل وعبدوا الله عشر سنين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سبع سنين، لا يعبده غيرهم، وأنزل الله فيهم سورة من القرآن لم يذكر فيها أحداً غيرهم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لِإيلَٰافِ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السورة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أعطيت قريش مالم يعط الناس، أعطيت ما أمطرت السماء وما جرت به الأنهار وما سالت به السيول</w:t>
      </w:r>
      <w:r>
        <w:rPr>
          <w:rFonts w:eastAsia="IRNazanin" w:cs="IRNazanin"/>
          <w:color w:val="111111"/>
          <w:sz w:val="28"/>
          <w:szCs w:val="28"/>
          <w:rtl w:val="true"/>
          <w:lang w:bidi="fa-IR"/>
        </w:rPr>
        <w:t xml:space="preserve">»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 أفضل الناس أحلاماً وأعظم الناس امانة ومن يرد قريشاً بسوء يكبه الله لفيه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الترمذي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ان قريشاً أهل أمانة فمن بغاها العواثر كبه الله لمنخريه يقولها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الشافعي في مسنده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قريش خالصة لله فمن نصب لها حرباً سلب، ومن أرادها بسوء خزي في الدنيا والآخرة</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قريشاً عفة صبر، فمن يغل لهم الغوائل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يكبه الله لوجهه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أخرجه أبو القاسم ونقله في الذخائر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المطلب بن عبد الله بن حنظب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قوة رجل من قريش تعدل قوة رجلين من غيرهما وأمانة رجل من قريش تعدل أمانة رجلين من غيرهم</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 لقتادة بن النعمان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تشتم قريشاً فإنك لعلك ترى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منهم رجال تحقر عملك مع أعمالهم وفعلك مع أفعالهم وتغبطهم إذا رأيتهم ، لولا ان تطغى قريش لاخبرتها بالذي لها عند الله عزوجل</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الحارث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ان رسول الله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ان تبطر قريش لاخبرتها بالذي لها عند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أخرجهما الشافعي في مسنده ونقلهما في الذخائر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تسبوا قريشاً فإن عالمها يملأ طباق الأرض علماً، اللهم كما أذقت أول قريش نكالا فأذق آخرها نوالا</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أهان قريشاً أهانه الله</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يرد هوان قريش يهنه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نقلهما في الذخائر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خیار قريش خيار الناس وشرار قريش خيار شرار الناس</w:t>
      </w:r>
      <w:r>
        <w:rPr>
          <w:rFonts w:eastAsia="IRNazanin" w:cs="IRNazanin"/>
          <w:color w:val="111111"/>
          <w:sz w:val="28"/>
          <w:szCs w:val="28"/>
          <w:rtl w:val="true"/>
          <w:lang w:bidi="fa-IR"/>
        </w:rPr>
        <w:t xml:space="preserve">»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سهل بن سعد الساعدي مرفوعاً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قريشاً فإن من أحبهم أحبه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في الذخائر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قريش أيمان وبغضهم كفر</w:t>
      </w:r>
      <w:r>
        <w:rPr>
          <w:rFonts w:eastAsia="IRNazanin" w:cs="IRNazanin"/>
          <w:color w:val="111111"/>
          <w:sz w:val="28"/>
          <w:szCs w:val="28"/>
          <w:rtl w:val="true"/>
          <w:lang w:bidi="fa-IR"/>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علیه السلام في رجل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أبعده الله انه كان يبغض قريش</w:t>
      </w:r>
      <w:r>
        <w:rPr>
          <w:rFonts w:eastAsia="IRNazanin" w:cs="IRNazanin"/>
          <w:color w:val="111111"/>
          <w:sz w:val="28"/>
          <w:szCs w:val="28"/>
          <w:rtl w:val="true"/>
          <w:lang w:bidi="fa-IR"/>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قتل النضر بن الحارث بن كلدة بن عبد مناف 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قرشي صبراً بعد اليوم</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لا يكفر قرشي فيقتل صبراً بعد اليوم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لقريش أهل الله في الجاهلية لما تميزوا به عن سائر العرب من المحاسن والفضائل والمكارم، التي هي أكثر من تحصر، ولما جاء الإسلام وبعث </w:t>
      </w:r>
    </w:p>
    <w:p>
      <w:pPr>
        <w:pStyle w:val="BookText"/>
        <w:rPr/>
      </w:pPr>
      <w:r>
        <w:rPr>
          <w:rFonts w:ascii="Amiri" w:hAnsi="Amiri" w:eastAsia="Amiri" w:cs="Amiri"/>
          <w:color w:val="111111"/>
          <w:sz w:val="28"/>
          <w:sz w:val="28"/>
          <w:szCs w:val="28"/>
          <w:rtl w:val="true"/>
          <w:lang w:bidi="ar-SA"/>
        </w:rPr>
        <w:t xml:space="preserve">فيهم خير الخلق محمد صلى الله عليه و آله و سلم تظاهر شرفهم وصاروا على الحقيقة أهلاً لأن يدعوا أهل الله، واستمر عليهم هذا الاسم وفي ذلك يقول عبد المطلب بن هاشم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آل الله في 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نزل فيها على عهد قدم</w:t>
      </w:r>
    </w:p>
    <w:p>
      <w:pPr>
        <w:pStyle w:val="BookText"/>
        <w:rPr/>
      </w:pPr>
      <w:r>
        <w:rPr>
          <w:rFonts w:ascii="Amiri" w:hAnsi="Amiri" w:eastAsia="Amiri" w:cs="Amiri"/>
          <w:color w:val="111111"/>
          <w:sz w:val="28"/>
          <w:sz w:val="28"/>
          <w:szCs w:val="28"/>
          <w:rtl w:val="true"/>
          <w:lang w:bidi="ar-SA"/>
        </w:rPr>
        <w:t xml:space="preserve">ان للبيت لرباً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يرد فيه باسم يخترم</w:t>
      </w:r>
    </w:p>
    <w:p>
      <w:pPr>
        <w:pStyle w:val="BookText"/>
        <w:rPr/>
      </w:pPr>
      <w:r>
        <w:rPr>
          <w:rFonts w:ascii="Amiri" w:hAnsi="Amiri" w:eastAsia="Amiri" w:cs="Amiri"/>
          <w:color w:val="111111"/>
          <w:sz w:val="28"/>
          <w:sz w:val="28"/>
          <w:szCs w:val="28"/>
          <w:rtl w:val="true"/>
          <w:lang w:bidi="ar-SA"/>
        </w:rPr>
        <w:t xml:space="preserve">لم تزل لله فينا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الله بها عنا النقم</w:t>
      </w:r>
    </w:p>
    <w:p>
      <w:pPr>
        <w:pStyle w:val="BookText"/>
        <w:rPr/>
      </w:pPr>
      <w:r>
        <w:rPr>
          <w:rFonts w:ascii="Amiri" w:hAnsi="Amiri" w:eastAsia="Amiri" w:cs="Amiri"/>
          <w:color w:val="111111"/>
          <w:sz w:val="28"/>
          <w:sz w:val="28"/>
          <w:szCs w:val="28"/>
          <w:rtl w:val="true"/>
          <w:lang w:bidi="ar-SA"/>
        </w:rPr>
        <w:t xml:space="preserve">وقال الحسن بن هاني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اشتعب الناس البيوت فانتم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الله والبيت العتيق المحرم</w:t>
      </w:r>
    </w:p>
    <w:p>
      <w:pPr>
        <w:pStyle w:val="BookText"/>
        <w:rPr/>
      </w:pPr>
      <w:r>
        <w:rPr>
          <w:rFonts w:ascii="Amiri" w:hAnsi="Amiri" w:eastAsia="Amiri" w:cs="Amiri"/>
          <w:color w:val="111111"/>
          <w:sz w:val="28"/>
          <w:sz w:val="28"/>
          <w:szCs w:val="28"/>
          <w:rtl w:val="true"/>
          <w:lang w:bidi="ar-SA"/>
        </w:rPr>
        <w:t xml:space="preserve">وقال عمرو بن عتبة بن أبي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لقريش درجاً تزل عنها أقدام الرجال، وأفعالاً تخضع لها رقاب الأموال، وغايات تقصر عنها الجياد المنسوبة وألسنة تكل عنها الشفار المشحوذة، ولو اختلفت الدنيا ما تدينت إلّا بهم، ولو كانت لهم ضاقت بسعة اخلاقهم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المحب الطبري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ذخائره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سبب تسميتهم قريشاً عن ابن عباس رضی الله عنه وقد سئل عن سبب تسمية قريش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بدابة في البحر من أحسن دوابه لا تدع شيئاً من الغث والسمين إلّا أتت عليه ، يقال لها القرش وأنشد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وقريش هي التي تسكن البح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 بها سمیت قریش قريشاً</w:t>
      </w:r>
    </w:p>
    <w:p>
      <w:pPr>
        <w:pStyle w:val="BookText"/>
        <w:rPr/>
      </w:pPr>
      <w:r>
        <w:rPr>
          <w:rFonts w:ascii="Amiri" w:hAnsi="Amiri" w:eastAsia="Amiri" w:cs="Amiri"/>
          <w:color w:val="111111"/>
          <w:sz w:val="28"/>
          <w:sz w:val="28"/>
          <w:szCs w:val="28"/>
          <w:rtl w:val="true"/>
          <w:lang w:bidi="ar-SA"/>
        </w:rPr>
        <w:t>تأكل الغث والسمين ولا تت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 منه لذي جناحين ريشاً</w:t>
      </w:r>
    </w:p>
    <w:p>
      <w:pPr>
        <w:pStyle w:val="BookText"/>
        <w:rPr/>
      </w:pPr>
      <w:r>
        <w:rPr>
          <w:rFonts w:ascii="Amiri" w:hAnsi="Amiri" w:eastAsia="Amiri" w:cs="Amiri"/>
          <w:color w:val="111111"/>
          <w:sz w:val="28"/>
          <w:sz w:val="28"/>
          <w:szCs w:val="28"/>
          <w:rtl w:val="true"/>
          <w:lang w:bidi="ar-SA"/>
        </w:rPr>
        <w:t>أخرجه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من الذخائر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قريش قريشاً من القرش والتقرش وهو التكسب والجمع، وقيل سميت بذلك لدابة تكون في البحر أعضم دوابه قال الجمحي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وقريش هي التي تسكن البحر ٭ بها سميت قريش قريشاً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البغوي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قريش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قريش عند المحققين فهر بن مالك بن النضر بن كنانة، وعلى هذا جرى السيد البرزنجي في خبر المولد الكريم، وعند الاكثرين ان جماعها </w:t>
      </w:r>
    </w:p>
    <w:p>
      <w:pPr>
        <w:pStyle w:val="BookText"/>
        <w:rPr/>
      </w:pPr>
      <w:r>
        <w:rPr>
          <w:rFonts w:ascii="IRNazanin" w:hAnsi="IRNazanin" w:eastAsia="IRNazanin"/>
          <w:color w:val="111111"/>
          <w:sz w:val="28"/>
          <w:sz w:val="28"/>
          <w:szCs w:val="28"/>
          <w:rtl w:val="true"/>
          <w:lang w:bidi="fa-IR"/>
        </w:rPr>
        <w:t>النضر بن كنانة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ويقوى هذا ما نقل انه قیل له صلى الله عليه و آله و سلم من قريش؟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النضر بن كنانة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الاولين اعتمدوا على تسمية فهر بقريش، ولا حجة فيه، لأنه كثيراً ما يسمى الشخص باسم أحد أجداده، وبهذا الخلاف صرح الحافظ زين الدين العراقي في ألفيته في السير فقال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قريش فالاصح فهر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جماعها والاكثرون النضر</w:t>
      </w:r>
      <w:bookmarkStart w:id="25" w:name="pg19002_203910"/>
    </w:p>
    <w:p>
      <w:pPr>
        <w:pStyle w:val="Heading2"/>
        <w:numPr>
          <w:ilvl w:val="1"/>
          <w:numId w:val="1"/>
        </w:numPr>
        <w:rPr/>
      </w:pPr>
      <w:bookmarkStart w:id="26" w:name="__RefHeading___Toc13738760_1280447820"/>
      <w:bookmarkStart w:id="27" w:name="_Toc9"/>
      <w:bookmarkEnd w:id="25"/>
      <w:bookmarkEnd w:id="26"/>
      <w:r>
        <w:rPr>
          <w:rtl w:val="true"/>
        </w:rPr>
        <w:t>فضل العرب</w:t>
      </w:r>
      <w:bookmarkEnd w:id="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في فضل العرب عامة فسأنقل عدة أحاديث جردها الإمام محمد بن أبي بكر الشلي العلوي من الرسالة المسماة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مبلغ الارب في فخر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أحمد بن حجر الهيتمي نفع الله به ، قال </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فمن الاحاديث الواردة فيهم ما أخرجه الطبراني عن علي كرم الله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أوصيك بالعرب خيراً</w:t>
      </w:r>
      <w:r>
        <w:rPr>
          <w:rFonts w:eastAsia="Amiri" w:cs="Amiri" w:ascii="Amiri" w:hAnsi="Amiri"/>
          <w:color w:val="111111"/>
          <w:sz w:val="28"/>
          <w:szCs w:val="28"/>
          <w:rtl w:val="true"/>
          <w:lang w:bidi="ar-SA"/>
        </w:rPr>
        <w:t xml:space="preserve">»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العرب فبحبي أحبهم ومن أبغض العرب فببغضي أبغضهم</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العرب إيمان وبغضهم كفر من أحب العرب فقد أحبني ومن أبغض العرب فقد أبغضني</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أحبوا العرب 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احفظوني في العرب لثلاث ، لأني عربي والقرآن عربي وكلام أهل الجنة عربي</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أحبوا العرب وبقاءهم فإن بقاءهم نور في الإسلام</w:t>
      </w:r>
      <w:r>
        <w:rPr>
          <w:rFonts w:eastAsia="Amiri" w:cs="Amiri" w:ascii="Amiri" w:hAnsi="Amiri"/>
          <w:color w:val="111111"/>
          <w:sz w:val="28"/>
          <w:szCs w:val="28"/>
          <w:rtl w:val="true"/>
          <w:lang w:bidi="ar-SA"/>
        </w:rPr>
        <w:t xml:space="preserve">»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ذلت العرب ذل الإسلام</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لسلمان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لا تبغضني يفارقك دينك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أبغضك وبك أهداني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تبغض العرب</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 العرب ايمان وبغضهم نفاق</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 العرب إلّا منافق</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يبغض العرب مؤمن ولا يحب ثقيفاً مؤمن</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العرب لم يدخل في شفاعتي ولم تنله مودتي</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اقتراب الساعة هلاك العرب</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لينفرن الناس من الدجال في الجبال، قالت أم شريك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أين العرب يومئذ؟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قليلون</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دعوت للعرب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لقيك منهم معترفاً بك فاغفر له أيام حياته، وهي دعوة ابراهيم واسمعيل على نبينا وعليهما أفضل الصلاة والسلام ، وان لواء الحمد يوم القيامة بيدي ، وان أقرب الخلق من لوأئي يومئذ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لقيك منهم مصدقاً موقناً فاغفر له</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وفي الحديث الصحيح المتفق عليه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غفار غفر الله لها وأسلم سالمها الله</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صحيحة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ما أنا قلته ولكن الله قاله</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المشرع الروي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وأخرج الديلمي ان رسول الله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العرب نور الله في الأرض وفناؤهم ظلمة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العرب أحبني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بن حبان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هذا الدين عربي إذا رق رقت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العرب فأؤلئك هم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البيهقي، </w:t>
      </w:r>
    </w:p>
    <w:p>
      <w:pPr>
        <w:pStyle w:val="BookText"/>
        <w:rPr/>
      </w:pPr>
      <w:r>
        <w:rPr>
          <w:rFonts w:ascii="Amiri" w:hAnsi="Amiri" w:eastAsia="Amiri" w:cs="Amiri"/>
          <w:color w:val="111111"/>
          <w:sz w:val="28"/>
          <w:sz w:val="28"/>
          <w:szCs w:val="28"/>
          <w:rtl w:val="true"/>
          <w:lang w:bidi="ar-SA"/>
        </w:rPr>
        <w:t xml:space="preserve">وفي رواية للديلمي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سب العرب فهو من المشركين</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 العرب في أسنة رماحها وسنابك خيلها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تكلم بالعربية كتب كلامه ذكراً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الديلمي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سألتم الحوائج فسألوا العرب ، فإنها تعطي لثلاث 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كرم احسابه واستحياء بعضها من بعض والمواساة لله،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أبغض العرب أبغضه الله</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مسعود رضي الله تعالى عنه انه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قريش الجؤجؤ والعرب الجناحان، والجؤجؤ لا ينهض إلّا بالجناحين</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ابن المقفع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العرب حكمت على غير مثال مثل لها، ولا آثار أثرت اصحاب ابل وغنم وسكان شعر وادم، يجود أحدهم بقوته ويتفضل بمجهوده، ويشارك في ميسوره ومعسوره، ويصف الشيء بعقله، فيكون ویفعله فيصير حجة ويحسن ما شاء فيحسن، ويقبح ما شاء فيقبح</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أدبتهم أنفسهم ورفعتهم هممهم واعلتهم قلوبهم وألسنتهم، فلم يزل حياء الله فيهم وحياؤهم في انفسهم، حتى رفع لهم الفخر وبلغ بهم أشرف الذكر وختم لهم بملكهم الدنيا ، وافتتح دينه وخلافته بهم على الخير فيهم ولهم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يَشَآءُ مِنْ عِبَادِهِ وَاٝلْعَٰقِبَةُ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وضع حقهم خسر ومن أنكر فضلهم خصم ودفع الحق اللسان أكبت للجنان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وورد لقبائل منهم فضائل أضربت عن ذكرها خشية الاسهاب مع أنها ليست من مقصود الكتاب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فائدة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شارح العمرية والعهدة عليه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العرب بالتحريك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بفتحات متوالية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ذرية اسمعيل بن ابراهيم على نبينا وعليهما الصلاة والسلام، ويسمون العرب العرباء والعاربة والعربة بالتحريك، والقرحاء بقاف فمهملتين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الخاصلة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وكل عربي ليس من ولده علیه السلام فهو متعرب ومستعرب ودخيل، كحمير ولخم وجذام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العرباء والعاربة أولاد قحطان بن عابر بن شالخ بن ارفخشذ بن سام ، والمستعربة أولاد عدنان ابن آدد منْ ولد اسمعيل من ولد فالغ أخي قحطان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قحطان بن هود بن شالخ، و به جزم نسابو اليمن كالكلاعي ونشوان وابن الاشعري، وبالاوّل ابن اسحق وابن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قحطان بن الهميسع بن تيمن بن نابت بن اسمعيل، وبه جزم ابن الكلبي قولا واحداً، ويؤيده الحديث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ارموا بني اسمعيل</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والى عدنان وقحطان يرجع كل العرب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هشام في سيرته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العرب كلها من اسمعيل وقحطان، وبعض أهل اليمن يقول قحطان من ولد اسمعيل، ويقول اسمعيل أبو العرب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ما جزم به ابن الكلبي أيضاً، وما قاله بعض أهل اليمن من قولهم ان قحطان من ولد اسمعيل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أخرجه الإمام أحمد في مسنده ان رسول الله صلى الله عليه و آله و سلم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العرب من ولد اسمعيل</w:t>
      </w:r>
      <w:r>
        <w:rPr>
          <w:rFonts w:eastAsia="Amiri" w:cs="Amiri" w:ascii="Amiri" w:hAnsi="Amiri"/>
          <w:color w:val="111111"/>
          <w:sz w:val="28"/>
          <w:szCs w:val="28"/>
          <w:rtl w:val="true"/>
          <w:lang w:bidi="ar-SA"/>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والله أعلم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bookmarkStart w:id="28" w:name="pg19002_203915"/>
    </w:p>
    <w:p>
      <w:pPr>
        <w:pStyle w:val="Heading2"/>
        <w:numPr>
          <w:ilvl w:val="1"/>
          <w:numId w:val="1"/>
        </w:numPr>
        <w:rPr/>
      </w:pPr>
      <w:bookmarkStart w:id="29" w:name="__RefHeading___Toc13738762_1280447820"/>
      <w:bookmarkStart w:id="30" w:name="_Toc10"/>
      <w:bookmarkEnd w:id="28"/>
      <w:bookmarkEnd w:id="29"/>
      <w:r>
        <w:rPr>
          <w:rtl w:val="true"/>
        </w:rPr>
        <w:t>مشروعية تقبيل ايدي الذرية</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ههنا علم ندب اعتيد في جهة اليمن، بل وفي غيرها من الامصار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تقبيل يد الشريف مطلقاً ، صغيراً كان أو كبيراً عالماً كان أو جاهلا، إذْ كلام سيدنا زيد مصرح بندب ذلك واستحبابه للأمر به </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كان النبي يقبل يد فاطمة وهي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الاوسط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4101</w:t>
      </w:r>
      <w:r>
        <w:rPr>
          <w:rFonts w:ascii="Amiri" w:hAnsi="Amiri" w:eastAsia="Amiri" w:cs="Amiri"/>
          <w:color w:val="111111"/>
          <w:sz w:val="28"/>
          <w:sz w:val="28"/>
          <w:szCs w:val="28"/>
          <w:rtl w:val="true"/>
          <w:lang w:bidi="ar-SA"/>
        </w:rPr>
        <w:t xml:space="preserve">، ومقتل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54/1</w:t>
      </w:r>
      <w:r>
        <w:rPr>
          <w:rFonts w:ascii="Amiri" w:hAnsi="Amiri" w:eastAsia="Amiri" w:cs="Amiri"/>
          <w:color w:val="111111"/>
          <w:sz w:val="28"/>
          <w:sz w:val="28"/>
          <w:szCs w:val="28"/>
          <w:rtl w:val="true"/>
          <w:lang w:bidi="ar-SA"/>
        </w:rPr>
        <w:t xml:space="preserve">، والادب المفرد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الصحابة يقبلون يد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المصنف لابن أبي شيبة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والادب المفرد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أبا نضرة خدّ الحسن والحسين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مخاطبة الملوك و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العلم والادب باب الاذن في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أبو هريرة يقبل بطن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الناس يقبلون يد علي بن الحسين ويضعونها على أعينهم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الفريد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مخاطبة الملوك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وقبل جابر بطن جعفر بن محمد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الاوسط </w:t>
      </w:r>
      <w:r>
        <w:rPr>
          <w:rFonts w:eastAsia="IRNazanin" w:cs="IRNazanin"/>
          <w:color w:val="111111"/>
          <w:sz w:val="28"/>
          <w:szCs w:val="28"/>
          <w:rtl w:val="true"/>
          <w:lang w:bidi="fa-IR"/>
        </w:rPr>
        <w:t xml:space="preserve">: </w:t>
      </w:r>
      <w:r>
        <w:rPr>
          <w:rFonts w:eastAsia="IRNazanin" w:cs="IRNazanin"/>
          <w:color w:val="111111"/>
          <w:sz w:val="28"/>
          <w:szCs w:val="28"/>
          <w:lang w:bidi="fa-IR"/>
        </w:rPr>
        <w:t>304/6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هارون يد من مس كف رسول الله بواسطة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التدوين في اخبار قزوین </w:t>
      </w:r>
      <w:r>
        <w:rPr>
          <w:rFonts w:eastAsia="IRNazanin" w:cs="IRNazanin"/>
          <w:color w:val="111111"/>
          <w:sz w:val="28"/>
          <w:szCs w:val="28"/>
          <w:rtl w:val="true"/>
          <w:lang w:bidi="fa-IR"/>
        </w:rPr>
        <w:t xml:space="preserve">: </w:t>
      </w:r>
      <w:r>
        <w:rPr>
          <w:rFonts w:eastAsia="IRNazanin" w:cs="IRNazanin"/>
          <w:color w:val="111111"/>
          <w:sz w:val="28"/>
          <w:szCs w:val="28"/>
          <w:lang w:bidi="fa-IR"/>
        </w:rPr>
        <w:t>209/2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وقبل ثابت يد انس لمسها يد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المطالب العالية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والادب المفرد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وكانت الصحابة تقبل يد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الادب المفرد </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والصواعق </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في فتح المتعال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أبو هريرة سرة الحسن تبركاً بآثاره وذريته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المحب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يستنبط من تقبيل الحجر واستلام الاركان جواز تقبيل ما في تقبيله تعظيم 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المتعال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أن الصحابة كانوا يقبلون ايدي بعضهم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صلح الاخوان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تميم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القبلة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المصنف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والسنن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واخرج ابن مفلح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قبلة الوالد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وقبلة الرجل أخاه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المروذي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قبلة اليد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على طريق التدين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وذكر من 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الشرعية لابن مفلح المقدسي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ولعمري ان ذلك، لاسيما ان صحت فيه النية، مما يسر النبي صلى الله عليه و آله و سلم ويسر فاطمة علیها السلام ، وان ذلك يوجب لفاعله شفاعتهم ودخوله في أشياعهم ومحبيهم، مع ما يحكى أيضاً ان في شم رایحتهم أماناً من الجذام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قبّل كعب يدي النبي صلى الله عليه و آله و سلم وركبتيه حين نزلت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وفد عبد القيس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قبلوا يده صلى الله عليه و آله و سلم فلم ينكر عليهم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أحسن قول قاضي القضاة شهاب الدين أحمد بن عمر الخفاجي الحنفي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قبل يد الخيرة أهل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تخف طعن أعاديهم</w:t>
      </w:r>
    </w:p>
    <w:p>
      <w:pPr>
        <w:pStyle w:val="BookText"/>
        <w:rPr/>
      </w:pPr>
      <w:r>
        <w:rPr>
          <w:rFonts w:ascii="Amiri" w:hAnsi="Amiri" w:eastAsia="Amiri" w:cs="Amiri"/>
          <w:color w:val="111111"/>
          <w:sz w:val="28"/>
          <w:sz w:val="28"/>
          <w:szCs w:val="28"/>
          <w:rtl w:val="true"/>
          <w:lang w:bidi="ar-SA"/>
        </w:rPr>
        <w:t xml:space="preserve">ريحانة الرحمن 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وشمها لشم أياديهم</w:t>
      </w:r>
    </w:p>
    <w:p>
      <w:pPr>
        <w:pStyle w:val="BookText"/>
        <w:rPr/>
      </w:pPr>
      <w:r>
        <w:rPr>
          <w:rFonts w:ascii="Amiri" w:hAnsi="Amiri" w:eastAsia="Amiri" w:cs="Amiri"/>
          <w:color w:val="111111"/>
          <w:sz w:val="28"/>
          <w:sz w:val="28"/>
          <w:szCs w:val="28"/>
          <w:rtl w:val="true"/>
          <w:lang w:bidi="ar-SA"/>
        </w:rPr>
        <w:t xml:space="preserve">وهو مأخوذ من قول الإمام الكبير الولي عيسى بن حجاج اليمني، وكان كل من دخل عليه أو خرج يقبل يده ، فانكر بعض الناس عليه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المؤمن ريحانة الله في أرضه، ولا بأس بشم الريحان في الدخول والخروج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هنا من ندب التقبيل واستحبابه فهو بالنسبة لمريد ذلك في محبي أهل البيت</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 حق أهل البيت الطاهر ، فاللازم عليهم ان لا يتركوا أحداً يقبل أيديهم، وان جرت به العادة في بعض البلدان، وان يأنفوا من ذلك اقتداء به صلى الله عليه و آله و سلم وبأسلافهم من أئمة أهل البيت ، كأمير المؤمنين علي بن أبي طالب والحسنين وزين العابدين </w:t>
      </w:r>
    </w:p>
    <w:p>
      <w:pPr>
        <w:pStyle w:val="BookText"/>
        <w:rPr/>
      </w:pPr>
      <w:r>
        <w:rPr>
          <w:rFonts w:ascii="Amiri" w:hAnsi="Amiri" w:eastAsia="Amiri" w:cs="Amiri"/>
          <w:color w:val="111111"/>
          <w:sz w:val="28"/>
          <w:sz w:val="28"/>
          <w:szCs w:val="28"/>
          <w:rtl w:val="true"/>
          <w:lang w:bidi="ar-SA"/>
        </w:rPr>
        <w:t xml:space="preserve">والباقر والصادق والعريضي والكاظم، وغيرهم من الأئمة رضوان الله عليهم، فإنهم كانوا يخالطون الناس ويصافحونهم المصافحة المعتادة، وان اتفق على الندور تقبيل يد أحد منهم، فإن ذلك عن كره له، ولا يبعد ان يدخل من يحب تقبيل الناس يده فضلا عن من يدعيه حقاً له 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يتمثل له الناس قياماً فليتبوا مقعده من النار</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هذا فالطبع السليم يحكم على من يحب تقبيل الناس يده وعلى مرسلها ، والمقبل عسى ان يكون خيراً منه في كثير من الخصال أو أسن منه ؛ انه مغفل أو متكبر، وكلا الوصفين ذميم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bookmarkStart w:id="31" w:name="pg19002_203918"/>
    </w:p>
    <w:p>
      <w:pPr>
        <w:pStyle w:val="Heading2"/>
        <w:numPr>
          <w:ilvl w:val="1"/>
          <w:numId w:val="1"/>
        </w:numPr>
        <w:rPr/>
      </w:pPr>
      <w:bookmarkStart w:id="32" w:name="__RefHeading___Toc13738764_1280447820"/>
      <w:bookmarkStart w:id="33" w:name="_Toc11"/>
      <w:bookmarkEnd w:id="31"/>
      <w:bookmarkEnd w:id="32"/>
      <w:r>
        <w:rPr>
          <w:rtl w:val="true"/>
        </w:rPr>
        <w:t>تعظيم السلف للذرية</w:t>
      </w:r>
      <w:bookmarkEnd w:id="33"/>
    </w:p>
    <w:p>
      <w:pPr>
        <w:pStyle w:val="BookText"/>
        <w:rPr/>
      </w:pPr>
      <w:r>
        <w:rPr>
          <w:rFonts w:ascii="Amiri" w:hAnsi="Amiri" w:eastAsia="Amiri" w:cs="Amiri"/>
          <w:color w:val="111111"/>
          <w:sz w:val="28"/>
          <w:sz w:val="28"/>
          <w:szCs w:val="28"/>
          <w:rtl w:val="true"/>
          <w:lang w:bidi="ar-SA"/>
        </w:rPr>
        <w:t xml:space="preserve">قال صاحب كتاب رشفة الصادي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كنا فيه من ذكر ما درج عليه السلف من تعظيم أهل البيت الطاهر رضوان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أتى زين العابدين علي بن الحسين علیه السلام مجلس ابن عباس رضی الله عنه فقام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بالحبيب ابن الحبيب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 سيدنا عمر بن عبد العزيز آخذاً بالحظ الاوفر من تعظيمهم وتوقيرهم والمبالغة في اكرامهم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أنه دخل عبد الله بن الحسن المثنى عليه يوماً فرفع مجلسه وأقبل عليه وقضى حوايجه، ثم أخذ بعكنة من عكنه فغمزها حتى أوجعه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اذكرها عندك للشفاعة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فلامه قومه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الثقة حتى كأني أسمعه من فِيّ رسول الله صلى الله عليه و آله و سلم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فاطمة بضعة مني يسرني ما يسرها</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مصادر حديث البضعة</w:t>
      </w:r>
    </w:p>
    <w:p>
      <w:pPr>
        <w:pStyle w:val="BookText"/>
        <w:rPr/>
      </w:pPr>
      <w:r>
        <w:rPr>
          <w:rFonts w:ascii="Amiri" w:hAnsi="Amiri" w:eastAsia="Amiri" w:cs="Amiri"/>
          <w:color w:val="111111"/>
          <w:sz w:val="28"/>
          <w:sz w:val="28"/>
          <w:szCs w:val="28"/>
          <w:rtl w:val="true"/>
          <w:lang w:bidi="ar-SA"/>
        </w:rPr>
        <w:t xml:space="preserve">المصنف لابن أبي شيبة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والفردوس بمأثور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 و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 البخاري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قرابة الرسول و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باب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 الرجل عن ابنته في الغيرة والانصاف ح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وصحيح مسلم </w:t>
      </w:r>
      <w:r>
        <w:rPr>
          <w:rFonts w:eastAsia="Amiri" w:cs="Amiri" w:ascii="Amiri" w:hAnsi="Amiri"/>
          <w:color w:val="111111"/>
          <w:sz w:val="28"/>
          <w:szCs w:val="28"/>
          <w:lang w:bidi="ar-SA"/>
        </w:rPr>
        <w:t>221/16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والفردوس بمأثور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و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ومناقب ابن المغازلي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وترجمة علي من تاريخ دمشق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ومناقب الخوارزمي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وجواهر العقدين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الحادي عشر ، والطبقات الكبرى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جويرية بنت أبي جهل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والتبصير في الدين للاسفرايني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الخامس عشر ، وأهل البيت لتوفيق أبو 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فاطمة ، والمعجم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المسور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منه ، ومسند أحمد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 ح </w:t>
      </w:r>
      <w:r>
        <w:rPr>
          <w:rFonts w:eastAsia="Amiri" w:cs="Amiri" w:ascii="Amiri" w:hAnsi="Amiri"/>
          <w:color w:val="111111"/>
          <w:sz w:val="28"/>
          <w:szCs w:val="28"/>
          <w:lang w:bidi="ar-SA"/>
        </w:rPr>
        <w:t>18428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18451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وفضائل الصحابة لاحمد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eastAsia="IRNazanin" w:cs="IRNazanin"/>
          <w:color w:val="111111"/>
          <w:sz w:val="28"/>
          <w:szCs w:val="28"/>
          <w:lang w:bidi="fa-IR"/>
        </w:rPr>
        <w:t>1328</w:t>
      </w:r>
      <w:r>
        <w:rPr>
          <w:rFonts w:eastAsia="IRNazanin" w:cs="IRNazanin"/>
          <w:color w:val="111111"/>
          <w:sz w:val="28"/>
          <w:szCs w:val="28"/>
          <w:rtl w:val="true"/>
          <w:lang w:bidi="fa-IR"/>
        </w:rPr>
        <w:t xml:space="preserve"> - </w:t>
      </w:r>
      <w:r>
        <w:rPr>
          <w:rFonts w:eastAsia="IRNazanin" w:cs="IRNazanin"/>
          <w:color w:val="111111"/>
          <w:sz w:val="28"/>
          <w:szCs w:val="28"/>
          <w:lang w:bidi="fa-IR"/>
        </w:rPr>
        <w:t>1323</w:t>
      </w:r>
      <w:r>
        <w:rPr>
          <w:rFonts w:eastAsia="IRNazanin" w:cs="IRNazanin"/>
          <w:color w:val="111111"/>
          <w:sz w:val="28"/>
          <w:szCs w:val="28"/>
          <w:rtl w:val="true"/>
          <w:lang w:bidi="fa-IR"/>
        </w:rPr>
        <w:t xml:space="preserve"> -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علي، ومستدرك الصحيحين</w:t>
      </w:r>
      <w:r>
        <w:rPr>
          <w:rFonts w:eastAsia="IRNazanin" w:cs="IRNazanin"/>
          <w:color w:val="111111"/>
          <w:sz w:val="28"/>
          <w:szCs w:val="28"/>
          <w:rtl w:val="true"/>
          <w:lang w:bidi="fa-IR"/>
        </w:rPr>
        <w:t xml:space="preserve">: </w:t>
      </w:r>
      <w:r>
        <w:rPr>
          <w:rFonts w:eastAsia="IRNazanin" w:cs="IRNazanin"/>
          <w:color w:val="111111"/>
          <w:sz w:val="28"/>
          <w:szCs w:val="28"/>
          <w:lang w:bidi="fa-IR"/>
        </w:rPr>
        <w:t>158/3</w:t>
      </w:r>
      <w:r>
        <w:rPr>
          <w:rFonts w:eastAsia="IRNazanin" w:cs="IRNazanin"/>
          <w:color w:val="111111"/>
          <w:sz w:val="28"/>
          <w:szCs w:val="28"/>
          <w:rtl w:val="true"/>
          <w:lang w:bidi="fa-IR"/>
        </w:rPr>
        <w:t xml:space="preserve"> -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معرفة الصحابة ذكر مناقب فاطمة صححه وأقره الذهبي، والتبصرة لابن الجوزي</w:t>
      </w:r>
      <w:r>
        <w:rPr>
          <w:rFonts w:eastAsia="IRNazanin" w:cs="IRNazanin"/>
          <w:color w:val="111111"/>
          <w:sz w:val="28"/>
          <w:szCs w:val="28"/>
          <w:rtl w:val="true"/>
          <w:lang w:bidi="fa-IR"/>
        </w:rPr>
        <w:t xml:space="preserve">: </w:t>
      </w:r>
      <w:r>
        <w:rPr>
          <w:rFonts w:eastAsia="IRNazanin" w:cs="IRNazanin"/>
          <w:color w:val="111111"/>
          <w:sz w:val="28"/>
          <w:szCs w:val="28"/>
          <w:lang w:bidi="fa-IR"/>
        </w:rPr>
        <w:t>452/1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والبيان والتعريف في أسباب ورود الحديث </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والمعجم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404/22</w:t>
      </w:r>
      <w:r>
        <w:rPr>
          <w:rFonts w:eastAsia="IRNazanin" w:cs="IRNazanin"/>
          <w:color w:val="111111"/>
          <w:sz w:val="28"/>
          <w:szCs w:val="28"/>
          <w:rtl w:val="true"/>
          <w:lang w:bidi="fa-IR"/>
        </w:rPr>
        <w:t xml:space="preserve"> -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فاطمة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مناقبها و </w:t>
      </w:r>
      <w:r>
        <w:rPr>
          <w:rFonts w:eastAsia="IRNazanin" w:cs="IRNazanin"/>
          <w:color w:val="111111"/>
          <w:sz w:val="28"/>
          <w:szCs w:val="28"/>
          <w:lang w:bidi="fa-IR"/>
        </w:rPr>
        <w:t>26/20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المسور ما روى عنه عبد الله بن ابي رافع، وخصائص النسائي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132</w:t>
      </w:r>
      <w:r>
        <w:rPr>
          <w:rFonts w:eastAsia="IRNazanin" w:cs="IRNazanin"/>
          <w:color w:val="111111"/>
          <w:sz w:val="28"/>
          <w:szCs w:val="28"/>
          <w:rtl w:val="true"/>
          <w:lang w:bidi="fa-IR"/>
        </w:rPr>
        <w:t xml:space="preserve"> -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وذخائر العقبی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غيرته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وتاريخ الخميس </w:t>
      </w:r>
      <w:r>
        <w:rPr>
          <w:rFonts w:eastAsia="IRNazanin" w:cs="IRNazanin"/>
          <w:color w:val="111111"/>
          <w:sz w:val="28"/>
          <w:szCs w:val="28"/>
          <w:rtl w:val="true"/>
          <w:lang w:bidi="fa-IR"/>
        </w:rPr>
        <w:t xml:space="preserve">: </w:t>
      </w:r>
      <w:r>
        <w:rPr>
          <w:rFonts w:eastAsia="IRNazanin" w:cs="IRNazanin"/>
          <w:color w:val="111111"/>
          <w:sz w:val="28"/>
          <w:szCs w:val="28"/>
          <w:lang w:bidi="fa-IR"/>
        </w:rPr>
        <w:t>412/1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وتذكرة الخواص </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فاطمة، ومصابيح السنة </w:t>
      </w:r>
      <w:r>
        <w:rPr>
          <w:rFonts w:eastAsia="IRNazanin" w:cs="IRNazanin"/>
          <w:color w:val="111111"/>
          <w:sz w:val="28"/>
          <w:szCs w:val="28"/>
          <w:rtl w:val="true"/>
          <w:lang w:bidi="fa-IR"/>
        </w:rPr>
        <w:t xml:space="preserve">: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أهل البيت، ومشكاة المصابيح </w:t>
      </w:r>
      <w:r>
        <w:rPr>
          <w:rFonts w:eastAsia="IRNazanin" w:cs="IRNazanin"/>
          <w:color w:val="111111"/>
          <w:sz w:val="28"/>
          <w:szCs w:val="28"/>
          <w:rtl w:val="true"/>
          <w:lang w:bidi="fa-IR"/>
        </w:rPr>
        <w:t xml:space="preserve">: </w:t>
      </w:r>
      <w:r>
        <w:rPr>
          <w:rFonts w:eastAsia="IRNazanin" w:cs="IRNazanin"/>
          <w:color w:val="111111"/>
          <w:sz w:val="28"/>
          <w:szCs w:val="28"/>
          <w:lang w:bidi="fa-IR"/>
        </w:rPr>
        <w:t>1732/3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أهل البيت، والاحسان بترتيب صحيح ابن حبان </w:t>
      </w:r>
      <w:r>
        <w:rPr>
          <w:rFonts w:eastAsia="IRNazanin" w:cs="IRNazanin"/>
          <w:color w:val="111111"/>
          <w:sz w:val="28"/>
          <w:szCs w:val="28"/>
          <w:rtl w:val="true"/>
          <w:lang w:bidi="fa-IR"/>
        </w:rPr>
        <w:t xml:space="preserve">: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ونوادر الاصول للحكيم الترمذي </w:t>
      </w:r>
      <w:r>
        <w:rPr>
          <w:rFonts w:eastAsia="IRNazanin" w:cs="IRNazanin"/>
          <w:color w:val="111111"/>
          <w:sz w:val="28"/>
          <w:szCs w:val="28"/>
          <w:rtl w:val="true"/>
          <w:lang w:bidi="fa-IR"/>
        </w:rPr>
        <w:t xml:space="preserve">: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الأصل الثاني والاربعون بعد المائة ، ، ومجمع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وبغية الرائد في تحقيق مجمع الزوائد </w:t>
      </w:r>
      <w:r>
        <w:rPr>
          <w:rFonts w:eastAsia="IRNazanin" w:cs="IRNazanin"/>
          <w:color w:val="111111"/>
          <w:sz w:val="28"/>
          <w:szCs w:val="28"/>
          <w:rtl w:val="true"/>
          <w:lang w:bidi="fa-IR"/>
        </w:rPr>
        <w:t xml:space="preserve">: </w:t>
      </w:r>
      <w:r>
        <w:rPr>
          <w:rFonts w:eastAsia="IRNazanin" w:cs="IRNazanin"/>
          <w:color w:val="111111"/>
          <w:sz w:val="28"/>
          <w:szCs w:val="28"/>
          <w:lang w:bidi="fa-IR"/>
        </w:rPr>
        <w:t>328/9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المناقب، وفي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وتأخير في الالفاظ</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وأنا أعلم أن فاطمة يسرها ما فعلت بابنها ، وغمزت بطنه لأنه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أحد من بني هاشم إلّا وله شفاعة</w:t>
      </w:r>
      <w:r>
        <w:rPr>
          <w:rFonts w:eastAsia="IRNazanin" w:cs="IRNazanin"/>
          <w:color w:val="111111"/>
          <w:sz w:val="28"/>
          <w:szCs w:val="28"/>
          <w:rtl w:val="true"/>
          <w:lang w:bidi="fa-IR"/>
        </w:rPr>
        <w:t xml:space="preserve">» </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 xml:space="preserve">وأخرجه ابن سعد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من آل محمد إلا وله 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المغيرة بن نوفل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وجواهر العقدين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السابع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أخرجه الخطيب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شفاعتي لامتي لمن أحب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احياء الميت للسيوطي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ورجوت أن أكون في شفاعة هذا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ويروي عنه انه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من قتلة الحسين علیه السلام وأمرت بدخول الجنة لما فعلت حياء ان تقع عليه عينا رسول الله صلى الله عليه و آله و سلم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ودخلت عليه يوماً فاطمة بنت علي بن أبي طالب علیه السلام وهو أمير المدينة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بنت علي، والله ما على وجه الأرض أهل بيت أحب إلي منكم ولأنتم أحب الي من أهل بيتي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الله بن الحسن المثنى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عمر بن عبد العزيز في حاجة ،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كانت لك حاجة فارسل الي أو اكتب لي بها، فإني أستحي من الله ان يراك على بابي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الأعظم أبو حنيفة من المستمسكين بولايتهم والمتنسكين بودادهم، وكان يتقرب إلى الله بالانفاق على المستترين منهم والظاهرين ، حتى نقل انه بعث إلى مستتر منهم في زمانه اثنى عشر ألف درهم دفعة واحدة لإكرامه ، وكان يأمر أصحابه برعاية أحوالهم والاقتفاء لآثارهم والاقتداء بأنوارهم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مالك بن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له اليد الطولى في توفيرهم واكرامهم </w:t>
      </w:r>
    </w:p>
    <w:p>
      <w:pPr>
        <w:pStyle w:val="BookText"/>
        <w:rPr/>
      </w:pPr>
      <w:r>
        <w:rPr>
          <w:rFonts w:ascii="Amiri" w:hAnsi="Amiri" w:eastAsia="Amiri" w:cs="Amiri"/>
          <w:color w:val="111111"/>
          <w:sz w:val="28"/>
          <w:sz w:val="28"/>
          <w:szCs w:val="28"/>
          <w:rtl w:val="true"/>
          <w:lang w:bidi="ar-SA"/>
        </w:rPr>
        <w:t>ومودتهم، وقد نقل انه لما ضربه جعفر بن سليمان العباسي وكان أمير المدينة ونال منه ما نال، حتى حمل مغشياً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أشهدكم اني قد جعلت ضاربي في حلّ، وسئل بعد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أن أموت وألقى النبي صلى الله عليه و آله و سلم فاستحي منه ان يدخل بعض آله النار بسببي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القاضي عياض في كتابه الشفاء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أن المنصور العباسي المشهور أمر ان يقتص للإمام مالك رضوان الله عليه من جعفر المذكور، فقال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والله ما ارتفع سوط عن جسمي إلّا وقد جعلته في حل وأبرأت ذمته لقرابته من رسول الله صلى الله عليه و آله و سلم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فانظر رحمك الله إلى ما صنعه هذا الإمام الذي هو من أتم الناس علماً بتعظيم النبي صلى الله عليه و آله و سلم وعظيم حقه وحق أهل بيته ، وقد بلغ به تعظيم جعفر العباسي هذا المبلغ، فما ظنك بتعظيمه أهل بيت نبيه صلى الله عليه و آله و سلم وذريته الذين هم بضعة منه صلى الله عليه و آله و سلم ، ولعمري ان ذلك لسرور قرّ في صدره لا يدركه إلّا أهل ذلك المقام من فحول الرجال، ومن أمعن النظر في معاني الآيات والاحاديث السابقة فجدير ان يعظمهم هذا التعظيم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امامنا الأعظم القرشي المكرم أبو عبد الله محمد بن ادريس الشافعي المطلبي معظِماً لهم وموقراً ، وقد صرح بأنه من شيعة أهل البيت، حتى قيل فيه كيت وكيت، فقال مجيباً عن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راكباً قف بالمحصب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واهتف بقاعد خيفها والناهض</w:t>
      </w:r>
    </w:p>
    <w:p>
      <w:pPr>
        <w:pStyle w:val="BookText"/>
        <w:rPr/>
      </w:pPr>
      <w:r>
        <w:rPr>
          <w:rFonts w:ascii="Amiri" w:hAnsi="Amiri" w:eastAsia="Amiri" w:cs="Amiri"/>
          <w:color w:val="111111"/>
          <w:sz w:val="28"/>
          <w:sz w:val="28"/>
          <w:szCs w:val="28"/>
          <w:rtl w:val="true"/>
          <w:lang w:bidi="ar-SA"/>
        </w:rPr>
        <w:t xml:space="preserve">سحراً إذا فاض الحجيج إلى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فيضاً كملتطم الفراق الفائض</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كان رفضاً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فليشهد الثقلان أني رافضي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وله في هذا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ترفضت قلت کلا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الرفض ديني ولا اعتقادي</w:t>
      </w:r>
    </w:p>
    <w:p>
      <w:pPr>
        <w:pStyle w:val="BookText"/>
        <w:rPr/>
      </w:pPr>
      <w:r>
        <w:rPr>
          <w:rFonts w:ascii="IRNazanin" w:hAnsi="IRNazanin" w:eastAsia="IRNazanin"/>
          <w:color w:val="111111"/>
          <w:sz w:val="28"/>
          <w:sz w:val="28"/>
          <w:szCs w:val="28"/>
          <w:rtl w:val="true"/>
          <w:lang w:bidi="fa-IR"/>
        </w:rPr>
        <w:t xml:space="preserve">لكن توليت غير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أمام و خیر هادي</w:t>
      </w:r>
    </w:p>
    <w:p>
      <w:pPr>
        <w:pStyle w:val="BookText"/>
        <w:rPr/>
      </w:pPr>
      <w:r>
        <w:rPr>
          <w:rFonts w:ascii="Amiri" w:hAnsi="Amiri" w:eastAsia="Amiri" w:cs="Amiri"/>
          <w:color w:val="111111"/>
          <w:sz w:val="28"/>
          <w:sz w:val="28"/>
          <w:szCs w:val="28"/>
          <w:rtl w:val="true"/>
          <w:lang w:bidi="ar-SA"/>
        </w:rPr>
        <w:t xml:space="preserve">ان كان حب الوصي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فانني أرفض العباد </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وقد نقل البيهقي عن الربيع بن سليمان أحد أصحاب الشافعي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أناساً لا يصبرون على سماع منقبة أو فضيلة لأهل البيت، فإذا رأوا أحداً منا يذكرها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رافضي، ويأخذون في كلام آخر، فانشأ الشافعي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في مجلس ذكروا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وسبطيه وفاطمة الزكية</w:t>
      </w:r>
    </w:p>
    <w:p>
      <w:pPr>
        <w:pStyle w:val="BookText"/>
        <w:rPr/>
      </w:pPr>
      <w:r>
        <w:rPr>
          <w:rFonts w:ascii="Amiri" w:hAnsi="Amiri" w:eastAsia="Amiri" w:cs="Amiri"/>
          <w:color w:val="111111"/>
          <w:sz w:val="28"/>
          <w:sz w:val="28"/>
          <w:szCs w:val="28"/>
          <w:rtl w:val="true"/>
          <w:lang w:bidi="ar-SA"/>
        </w:rPr>
        <w:t xml:space="preserve">واجرى بعضهم ذكر 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فايقن انه لسلقلقية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إذا ذكروا علياً مع بنيه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تشاغل بالروايات العلیة</w:t>
      </w:r>
    </w:p>
    <w:p>
      <w:pPr>
        <w:pStyle w:val="BookText"/>
        <w:rPr/>
      </w:pPr>
      <w:r>
        <w:rPr>
          <w:rFonts w:ascii="Amiri" w:hAnsi="Amiri" w:eastAsia="Amiri" w:cs="Amiri"/>
          <w:color w:val="111111"/>
          <w:sz w:val="28"/>
          <w:sz w:val="28"/>
          <w:szCs w:val="28"/>
          <w:rtl w:val="true"/>
          <w:lang w:bidi="ar-SA"/>
        </w:rPr>
        <w:t xml:space="preserve">وقال تجاوزوا يا قوم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من حديث الرافضية</w:t>
      </w:r>
    </w:p>
    <w:p>
      <w:pPr>
        <w:pStyle w:val="BookText"/>
        <w:rPr/>
      </w:pPr>
      <w:r>
        <w:rPr>
          <w:rFonts w:ascii="Amiri" w:hAnsi="Amiri" w:eastAsia="Amiri" w:cs="Amiri"/>
          <w:color w:val="111111"/>
          <w:sz w:val="28"/>
          <w:sz w:val="28"/>
          <w:szCs w:val="28"/>
          <w:rtl w:val="true"/>
          <w:lang w:bidi="ar-SA"/>
        </w:rPr>
        <w:t xml:space="preserve">برئت إلى المهيمن من أناس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يرون الرفض حب الفاطمية</w:t>
      </w:r>
    </w:p>
    <w:p>
      <w:pPr>
        <w:pStyle w:val="BookText"/>
        <w:rPr/>
      </w:pPr>
      <w:r>
        <w:rPr>
          <w:rFonts w:ascii="Amiri" w:hAnsi="Amiri" w:eastAsia="Amiri" w:cs="Amiri"/>
          <w:color w:val="111111"/>
          <w:sz w:val="28"/>
          <w:sz w:val="28"/>
          <w:szCs w:val="28"/>
          <w:rtl w:val="true"/>
          <w:lang w:bidi="ar-SA"/>
        </w:rPr>
        <w:t xml:space="preserve">على آل الرسول صلاة 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ولعنته لتلك الجاهلية </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آل النبي ذریعتي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إلیه وسیلتي </w:t>
      </w:r>
    </w:p>
    <w:p>
      <w:pPr>
        <w:pStyle w:val="BookText"/>
        <w:rPr/>
      </w:pPr>
      <w:r>
        <w:rPr>
          <w:rFonts w:ascii="Amiri" w:hAnsi="Amiri" w:eastAsia="Amiri" w:cs="Amiri"/>
          <w:color w:val="111111"/>
          <w:sz w:val="28"/>
          <w:sz w:val="28"/>
          <w:szCs w:val="28"/>
          <w:rtl w:val="true"/>
          <w:lang w:bidi="ar-SA"/>
        </w:rPr>
        <w:t xml:space="preserve">أرجوا بهم أعطى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 اليمين صحيفتي </w:t>
      </w:r>
      <w:r>
        <w:rPr>
          <w:rStyle w:val="FootnoteAnchor"/>
          <w:rtl w:val="true"/>
        </w:rPr>
        <w:footnoteReference w:id="12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أحمد بن حنبل كثير الاحترام شديد المحبة والتعظيم لهم، وكان إذا جاءه الشيخ أو الحدِث من الاشراف، لا يخرج من باب المسجد حتى يخرجهم، فيكونون هم بين يديه فيخرج بعدهم، وكان يلام في تقريبه لعبد الرحمن ابن صالح العلوي لتشيعه؛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رجل أحب قوماً من أهل بيت النبي صلى الله عليه و آله و سلم وهو ثقة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ذكر ابن مفلح الحنبلي في الآداب الشرعية انه تصادف الإمام أحمد بن حنبل عند باب الجامع بصبي من بني هاشم صغير السنّ يريد الخروج من الباب، فرأى الصبي الإمام خارجاً، فوقف اجلالا للإمام أحمد ليخرج الإمام قبله، فلما رآه الإمام أحمد واقفاً أحجم عن الخروج، وأخذ يد الغلام الهاشمي فقبّلها ووقف حتى خرج الصبي قبله، ثم قال الإمام احمد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هذا من أهل بيت أوجب الله علينا احترامهم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الشفاء للقاضي عياض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بكر بن عياش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اتاني أبو بكر وعمر وعلي لبدأت بحاجة علي قبلهما، لقرابته من رسول الله صلى الله عليه و آله و سلم، ولإن أخر من السماء أحب الي من أن أقدمه عليهما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الشيخ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الفارض قدس الله سره منهمكاً في محبتهم ومودتهم وقد ذكر ذلك في ترجمته ، وله فيهم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ذهب العمر ضياعاً وانقضی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باطلا إذ لم افز منكم بشي</w:t>
      </w:r>
    </w:p>
    <w:p>
      <w:pPr>
        <w:pStyle w:val="BookText"/>
        <w:rPr/>
      </w:pPr>
      <w:r>
        <w:rPr>
          <w:rFonts w:ascii="Amiri" w:hAnsi="Amiri" w:eastAsia="Amiri" w:cs="Amiri"/>
          <w:color w:val="111111"/>
          <w:sz w:val="28"/>
          <w:sz w:val="28"/>
          <w:szCs w:val="28"/>
          <w:rtl w:val="true"/>
          <w:lang w:bidi="ar-SA"/>
        </w:rPr>
        <w:t xml:space="preserve">غير ما أوتيته عقد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المبعوث حقاً من قصي</w:t>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بعترته استغنت عن الرسل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وأصحابه والتابعين الأئمة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الاكبر والكبريت الاحمر الشيخ محيي الدين بن العربي نفع الله به على جانب عظيم، وقدم راسخ في تعظيم أهل البيت ومعرفة حقهم، وقد نقلت عنه سابقاً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الفتوحات المكية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حقهم ما يدلك قطعاً على انه امام ذلك المقام وسلمان أولئك الكرام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انه أتى إليه ببعض الاشراف ليعلمه العلم فاجلسه على شيء مرتفع وجلس الشيخ تحته، وجعل يبكي ويقول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جدك رسول الله صلى الله عليه و آله و سلم كذا ، فانظر إلى هذا التواضع من هذا الإمام على جلالة قدره وعلو منصبه لذلك الشريف الذي أتى به إليه ليعلمه ؛ لكن لا يعرف الفضل لأهل الفضل غير أولى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لا يعرف الدر إلاّ عارف القيم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العارف بالله تعالى أبو يزيد البسطامي سقّاء في بيت الإمام جعفر الصادق بن محمد الباقر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معروف الكرخي بواباً على دار الإمام علي بن موسى الرضا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بالله تعالى عبد الوهاب الشعراني رحمه الله كثير المحبة والتودد إلى أهل البيت الطاهر ، ناشر ألوية الثناء بما لهم من المفاخر، شديد الاحترام والتواضع لتلك العصابة على ما هي فيه لشرف العلم والولاية من الجلالة والمهابة، وفي ما نقلته عنه وما سأنقله أعظم شاهد على ذلك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نفع الله 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مَنَّ الله به على كثرة تعظيمي للاشراف وان طعن الناس في نسبهم أدباً مع رسول الله صلى الله عليه و آله و سلم، وان كانوا على غير قدم الاستقامة مثل آبائهم، ثم </w:t>
      </w:r>
    </w:p>
    <w:p>
      <w:pPr>
        <w:pStyle w:val="BookText"/>
        <w:rPr/>
      </w:pPr>
      <w:r>
        <w:rPr>
          <w:rFonts w:ascii="Amiri" w:hAnsi="Amiri" w:eastAsia="Amiri" w:cs="Amiri"/>
          <w:color w:val="111111"/>
          <w:sz w:val="28"/>
          <w:sz w:val="28"/>
          <w:szCs w:val="28"/>
          <w:rtl w:val="true"/>
          <w:lang w:bidi="ar-SA"/>
        </w:rPr>
        <w:t xml:space="preserve">أقل مقام أحدهم عندي ان أعامله بالاجلال والتعظيم كما أعامل نائب مصر، وهذا خلق غريب قل من يعمل به من الناس، واعلم ان من جملة تعظيمنا لمن ذكر ان لا نتزوج أمة ولا زوجة طلقوها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وكذلك لا نمنعهم شيئاً طلبوه منا ولو عمامتنا، ولا ننظر إلى امرأة من الشرفاء إلّا لحاجة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أيضاً في الكتاب المذكور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ومما من الله على معرفتي باصوات الشرفاء من ذَكَر وانثى من وراء حجاب، وأميّز بين صوت الشريف من صوت غيره، كما أعرف كلام النبوة من المدرج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فوائد معرفة صوت الشريف وجوب المبادرة إلى القيام بحقه، ولا أتوقف على رؤية العلامة في عمامته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ملخصاً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نفع الله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سيدي علياً الخواص رحمه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الشريف علينا ان نفديه بأرواحنا لسريان لحم رسول الله صلى الله عليه و آله و سلم ودمه الكريمين فيه، فهو بضعة من رسول الله صلى الله عليه و آله و سلم و للبعض في الاجلال والتعظيم والتوقير ما للكل، وحرمة جزئه صلى الله عليه و آله و سلم بعد موته كحرمة جزئه حياً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سيدي علي الخواص رحمه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اصطنعوا الأيادي مع الاشراف لمكانهم من رسول الله صلى الله عليه و آله و سلم، وانووا بذلك الهدية والمودة في القربى دون الزكاة، فإن لهم في أعناقنا عبودية لا يمكننا أن نقوم بحقها مع ما لجدهم صلى الله عليه و آله و سلم من الحق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نفع الله به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المورود في المواثيق والعهود</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أخذ علينا العهود أن لا نرى أنفسنا قط على شريف، ولا نتزوج له مطلقة ولو ثلاثاً، وان كان ذلك مباحاً في الشرع فلنا ترك المباح، وهذا الادب علينا ولو كان الشريف جاهلا فضلا عن كونه عالماً ، فلا نرى قط انفسنا عليه بعلم ولا عمل ولا صلاح، وكذلك لا نأخذ قط العهد على شريف، لأن ذلك يصيره تحت حكمنا وخدمتنا اسوة المريدين ومقام الشريف يجل عن ذلك، وكان من في قلبه تعظيم لرسول الله صلى الله عليه و آله و سلم يستعظم ان </w:t>
      </w:r>
    </w:p>
    <w:p>
      <w:pPr>
        <w:pStyle w:val="BookText"/>
        <w:rPr/>
      </w:pPr>
      <w:r>
        <w:rPr>
          <w:rFonts w:ascii="Amiri" w:hAnsi="Amiri" w:eastAsia="Amiri" w:cs="Amiri"/>
          <w:color w:val="111111"/>
          <w:sz w:val="28"/>
          <w:sz w:val="28"/>
          <w:szCs w:val="28"/>
          <w:rtl w:val="true"/>
          <w:lang w:bidi="ar-SA"/>
        </w:rPr>
        <w:t>يكون بضعة من رسول الله صلى الله عليه و آله و سلم تحت أمره وتصريفه وخدمته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ما أطال به مما سبق نقله عنه إلى ان قال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وكذلك ينبغي لنا أن لا نفتح الذكر في مجلس شريف ولو كان أصغر منا سناً، بل نأمره إذا أبی ونسأل من فضله ان يستفتح بالجماعة تبركاً ببضعة رسول الله صلى الله عليه و آله و سلم وإذا كان الشريف غلاماً يخدم الناس فلا ينبغي لأحد ان يستخدمه، ولو كان شيخ مشايخ في العرف، فانه لو كان معه أدب ما استخدم شريفاً، ولا مكّنه ان يمشي خلف دابته، ولا ان يحمل غاشية سرجه ولا ان يحمل سجادته، ولقلة أدب هؤلاء حرموا الترقي في مقامات الطريق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 يا أخي ان تعظيمنا للشريف الذي طعن في نسبه أوجه لنا عند رسول الله صلى الله عليه و آله و سلم من تعظيم الشريف الذي ثبت نسبه، لأن المحقق شرفه واجب على كل أحد تعظيمه، فلا جميلة له في تعظيمه، وتأمل لو جاء شخص إلى أحد أصحابك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من جماعة فلان، وليس هو من جماعتك ولا من اخوانك فأكرَمَه وكساه واعطاه هدية على حسابك، كيف تزداد في ذلك الصاحب محبة لكونه أكرم من ذكر انه من جماعتك ببادي الرأي ولم يتوقف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ان قال </w:t>
      </w:r>
      <w:r>
        <w:rPr>
          <w:rFonts w:eastAsia="Amiri" w:cs="Amiri" w:ascii="Amiri" w:hAnsi="Amiri"/>
          <w:color w:val="111111"/>
          <w:sz w:val="28"/>
          <w:szCs w:val="28"/>
          <w:rtl w:val="true"/>
          <w:lang w:bidi="ar-SA"/>
        </w:rPr>
        <w:t>-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أخي أفضل الدين رحمه الله إذا كان له حق على أهل البيت يسامحهم بما عندهم ويهاديهم زيادة على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كلاماً عن الشيخ الاكبر محي الدين نفع الله به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فقد علمت يا أخي انه يجب علينا إذا سألنا شريف شيئاً من عروض الدنيا ان نعطيه له ، ولو لم يكن بيدنا شيء غيره ، فإن لم يكن بيدنا ذلك الشيء وجب علينا الجزم بانه لو كان معنا ذلك الشيء لدفعناه له، ونتأسف كل الاسف على ذلك، كل ذلك لئلا تنتهك حرمة أولاد رسول الله صلى الله عليه و آله و سلم، فنمر عليهم في الطرقات يسألون الناس، ونحن كالبهائم السارحة من قلة الاعتناء بشأنهم، ومن مر على قارعة الطريق ومعه شيء من الدنيا، ولم يعطه له، فذلك دليل على قلة محبته لرسول الله صلى الله عليه و آله و سلم وأهل بيته، فليتفقد العبد نفسه، فإن من حق المحبوب ان لا يطالب شيئاً ويمنعه حتى روحه، كما فعل الشهداء بأنفسهم في قتال الكفار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ينبغي لأحد ان يتعلل في منعه لهم ماطلبوه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الشريف قال الناس ان عنده قدر ذهب، أو قالوا انه ليس بشريف، أو انه رافضي؛ فإن ذلك حجة في البخل، واعطاءنا الشيء لمن لم يثبت شرفه عندنا أوجه لنا عند رسول الله صلى الله عليه و آله و سلم كما مر، وكونه يقدم علياً على أبي بكر وعمر لا يقدح في شرفه، لأن تعصب الإنسان لاجداده غالب على الناس، ولذلك قالوا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النوادر شريف 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يقدم الشيخين على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ان مسألة الحكم بين أولاد النبي صلى الله عليه و آله و سلم وبين أصحابه لا يقضي فيها إلّا رسول الله صلى الله عليه و آله و سلم يوم القيامة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نحن فعبيد لأولاد النبي صلى الله عليه و آله و سلم ولاصحابه ، والعبد ليس له مرتبة الحكم بين الأسياد؛ لقصور نظره ودناءة اخلاقه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كله إذا سألنا الشريف من غير قسم، فإن أقسم علينا بجده صلى الله عليه و آله و سلم ؛ فإذا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أعطوني جديداً أو رغيفاً أو ديناراً لأجل جدي اشتد علينا اكرامه ، ولو ببيعنا نفوسنا في السوق واعطائه ثمننا، كما وقع للخضر علیه السلام مع من سأله بالله شيئاً ولم يكن معه شيء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وتأمل يا أخي لو كنت مع الباشا مثلا وقال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لأجل مولانا الباشا أعطني نصفاً أو ديناراً أو عمامتك أو ثوبك، كيف كنت تعطيه ما سأله بانشراح لاجل خاطر الباشا، فياليتك جعلت رسول الله صلى الله عليه و آله و سلم عندك مثل الباشا في الاكرام، وأين منك قوله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أكون أحب إليه من نفسه وأهله وولده والناس أجمعين</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لفظ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وعترتي أحب إليه من عترته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ولعلك تتعلل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فعلت ذلك خوفاً من الباشا ان يعاقبني ورسول الله صلى الله عليه و آله و سلم عنده الرحمة علينا والشفقة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مكرهاً ما ظهر السرور بذلك على وجهك بانشراح، فإن سرور المكروه يظهر فيه التكف، فإذا قولك انا أحب النبي صلى الله عليه و آله و سلم أكثر من جميع الخلق ما صح لك هذا كله إذا قال الشريف لأجل جدي، فكيف إذا قال أعطوني لاجل الله ؛ لا سيما إذا قال ذلك في المطاف والناس يسمعونه وعندهم الآلاف من الذهب ويتغافلون عنه، فأين اجلال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اللطف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سيدي علي الخواص رحمه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دخل الشريف على عيالي من غير اذني ما تأثرت، لأنه بضعة من رسول الله صلى الله عليه و آله و سلم فيكرم جميع بدنه لتلك البضعة،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ينبغي لمسلم ان ينظر إلى شريفة في ازارها وخمارها وخفها، ثم يقول لمن يراها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أنت لو رأيت شخصاً يمعن النظر إلى ابنتك، وهي مارة في وجهها ويدها ورجليها أما كنت تتشوش منه، وكذلك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فينبغي للمتدين إذا بايع شريفة أو قصدها أو داواها ان لا يفعل ذلك، إلّا وهو في غاية الخجل والحياء من رسول الله صلى الله عليه و آله و سلم ؛ لا سيما بائع الخفاف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كنت يا أخي تخاف تبايع الشريفة منتقبة فاستأذن بقلبك رسول الله صلى الله عليه و آله و سلم في النظر إليها والنظر بغير شهوة، وان لم تكتفِ إلّا برؤية الشهود، فاشهد عليها كذلك، وأمرهم ان يكونوا في غاية الخجل ، وحذرهم ان لا ينظروا إلّا بقدر الحاجة</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كنت يا أخي كامل المحبة لاولاد رسول الله صلى الله عليه و آله و سلم وأنت في سعة من الرزق، فأهد إليهم ما يريدون شراءه منك، فإن الهدية لا تتوقف على رؤية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واحذر يا أخي، إذا كانت لك بنت أو أخت مثلاً ولها جهاز كبير وخطبها شريف فقير لا يملك غير ما يطلق عليه مهر ونفقة يومه وليلته فقط ؛ ان تمتنع من ذلك، بل زوّجه ولا ترده اكراماً لرسول الله صلى الله عليه و آله و سلم ؛ وذلك ان الفقر ليس بعيب ترد به الخطبة بل هو شرف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سأل رسول الله صلى الله عليه و آله و سلم ربه عزوجل ان يحييه مسكيناً ويميته مسكيناً ويحشره في زمرة المساكين،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رزق آل محمد قوتاً </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اي لا يفضل منه شيء لا في غداء ولا في عشاء، فشيء اختاره رسول الله صلى الله عليه و آله و سلم لذريته وأهل بيته فهو في غاية الشرف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من أصحابنا شريفاً على وجه الازدراء له من حيث فقره، فمقت وخربت دياره وافتقر بعد اتساعه حتى صار يسأل على الابواب، نسأل الله العافية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إذا دعينا إلى وليمة ان لا نجلس بصفة عالية أو فرش نفيس حتى ننظر يميناً وشمالا هل ثَمّ أحد من الشرفا، خوفاً ان نجلس في مرتبة فوقه ، فإن كان هناك شريف وعزم علينا بالجلوس على تلك المرتبة جلسنا امتثالا لامره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الشيخ عبد الوهاب الشعراني نفع الله به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المورود</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موضع آخر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ومما من الله به علي عدم الدعاء على شريف وعدم التوجه فيه إلى الله إذا ظلمني أو آذاني ببعض ذنوبي، لأنه بضعة من رسول الله صلى الله عليه و آله و سلم ، وقد سألني مرة أولاد عم الشريف أبي نمى السلطان بمكة ان أتوجه </w:t>
      </w:r>
    </w:p>
    <w:p>
      <w:pPr>
        <w:pStyle w:val="BookText"/>
        <w:rPr/>
      </w:pPr>
      <w:r>
        <w:rPr>
          <w:rFonts w:ascii="Amiri" w:hAnsi="Amiri" w:eastAsia="Amiri" w:cs="Amiri"/>
          <w:color w:val="111111"/>
          <w:sz w:val="28"/>
          <w:sz w:val="28"/>
          <w:szCs w:val="28"/>
          <w:rtl w:val="true"/>
          <w:lang w:bidi="ar-SA"/>
        </w:rPr>
        <w:t xml:space="preserve">فيه إلى الله ليعزل أو يموت وزعموا أنه ظلمهم،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لا يصح التوجه إلى الله في شريف أبداً، ولا في مواليهم فضلاً عنهم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مولى القوم منهم</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ثم بتقدير ان الفقير يتوجه إلى الله فيما سئل فلا بد له من جعل رسول لله صلى الله عليه و آله و سلم واسطته في ذلك يقيناً أو ظناً، ومن ادعى من الفقراء انه يقضي حوايج الناس بغير واسطة رسول الله صلى الله عليه و آله و سلم ، فهو جاهل بما ذكرناه ، فانه صلى الله عليه و آله و سلم ترجمان الحضرة، وكيف يقول الإنسان يا رسول الله اقتل ولدك الفلاني لاجل ولدك الفلاني أو أعزله، هذا منزل ضيق، فقالوا لي قد وعدنا شخص من الفقراء بقتل أبي نمى في هذه السنة، فقلت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كذاب، ثم ان السنة مضت وأبو نمی يرزق إلى الآن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فأحسن أحوال الفقير إذا سأله شريف ان يتوجه في شريف، 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أصلح بين أولادك فإنهم سادتنا، ولا يهون علينا أن يؤذي بعضهم بعضاً، ودُلّ كل واحد منهم واعطفه على رحمه وقرابته هذا أحسن ما يقال لرسول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الشيخ عبد الوهاب الشعراني قدس الله سره في أول مقالته التي قبل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تعصب الشخص لاجداده غالب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النوادر شريف 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هذه المقالة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شعري إلى من تعزى هذه المقالة، ومتى كان وجود الشريف السني من النوادر، وفي أي زمان كان ذلك، فإن كتب السير والتواريخ ناطقة ومصرحة بأن أجلة سادات السنة السنية وقادات أعلام الملة المحمدية هم أهل البيت الطاهر والشرف الباهر، وهم الأئمة الذين يهتدى بانوارهم في كل زمان، والادلة الذين يقتدى بآثارهم في كل أوان، وهم والله كما قال شاعرهم الكميت الاسدي في حقهم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المصيبون باب ما أخطأ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 ومرسى قواعد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يسوغ الحكم بمخالفة السنة على معظّم أحد السببين للذين قدم المعذرة إلينا رسول الله صلى الله عليه و آله و سلم بهما، وأخبرنا ان من تمسك بهما لا يضل وان من تقدمهما هلك، ومن تأخر عنهما هلك وأمرنا ان نتعلم منهم ولا نعلمهم </w:t>
      </w:r>
      <w:r>
        <w:rPr>
          <w:rStyle w:val="FootnoteAnchor"/>
          <w:rtl w:val="true"/>
        </w:rPr>
        <w:footnoteReference w:id="141"/>
      </w:r>
      <w:r>
        <w:rPr>
          <w:rFonts w:ascii="Amiri" w:hAnsi="Amiri" w:eastAsia="Amiri" w:cs="Amiri"/>
          <w:color w:val="111111"/>
          <w:sz w:val="28"/>
          <w:sz w:val="28"/>
          <w:szCs w:val="28"/>
          <w:rtl w:val="true"/>
          <w:lang w:bidi="ar-SA"/>
        </w:rPr>
        <w:t xml:space="preserve">، وان مخالفيهم حزب ابليس، وانهم لن يدخلونا باب ضلالة ولم يخرجونا عن باب هدى، وان الله جعل فيهم الحكمة، فالحق بالنص ما أوضحوه وقالوه، والطريق المستقيم ما سلكوه، وكان الاحق والاولى 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النوادر شريف غير سني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لأن البطون العظام والعائلات الكثيرة العدد من هذا البيت المطهر كلهم، والحمد لله سنيون معتقداً ومشرباً، كالسادة العلوية الحسينيين بحضرموت وبجاوة والهند، کاشراف الحجاز بني قتادة الحسنيين، والسادة الرفاعية الحسينيين بالشام والعراق، وكالسادة الجيلانية الحسينيين بالعراق والهند، وكالسادة الاهدلية الحسينيين باليمن، وكالسادة الادريسية بالغرب، وغيرهم من العائلات المباركة المنتشرة في اقطار الدنيا، فهؤلاء هم أساطين السنة والجماعة، وهؤلاء دهاقين هذه البضاعة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ولم يكن من أهل البيت الشريف من هو على رأى الشيعة في الانتقاد على الصحابة، إلّا قليل بالنسبة لأهل السنة منهم، كبعض أشراف اليمن وبقايا في طهران والهند ونبذة في العراق، وفقهم الله للصواب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الشخص لآبائه ونشره محاسنهم وتعداده مفاخرهم وفضائلهم وموالاته من والاهم، وميله إلى من عظمهم وأحبهم أمر طبيعي، وحالٌ محمودٌ ما لم يتطرق إلى غلو نهى عنه الشرع، أو يتعد إلى انتقاص من عظم الله شأنه، وعليه فلا يجوز ان ينسب إلى مذموم التشيع من لا يزال من الاشراف ناشراً اعلام الثناء على جده أمير المؤمنين كرم الله وجهه، ومطلقاً عنان اللسان بمدحه ومعلناً على رؤوس الاشهاد محبته وتعظيمه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أحسن ما قاله امامنا الأعظم محمد بن ادريس الشافعي رضوان الله عليه في هذا المعنى </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ترفضت قلت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الرفض ديني ولا اعتقادي </w:t>
      </w:r>
    </w:p>
    <w:p>
      <w:pPr>
        <w:pStyle w:val="BookText"/>
        <w:rPr/>
      </w:pPr>
      <w:r>
        <w:rPr>
          <w:rFonts w:ascii="IRNazanin" w:hAnsi="IRNazanin" w:eastAsia="IRNazanin"/>
          <w:color w:val="111111"/>
          <w:sz w:val="28"/>
          <w:sz w:val="28"/>
          <w:szCs w:val="28"/>
          <w:rtl w:val="true"/>
          <w:lang w:bidi="fa-IR"/>
        </w:rPr>
        <w:t xml:space="preserve">لكن توليت دون 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وخیر هادي</w:t>
      </w:r>
    </w:p>
    <w:p>
      <w:pPr>
        <w:pStyle w:val="BookText"/>
        <w:rPr/>
      </w:pPr>
      <w:r>
        <w:rPr>
          <w:rFonts w:ascii="Amiri" w:hAnsi="Amiri" w:eastAsia="Amiri" w:cs="Amiri"/>
          <w:color w:val="111111"/>
          <w:sz w:val="28"/>
          <w:sz w:val="28"/>
          <w:szCs w:val="28"/>
          <w:rtl w:val="true"/>
          <w:lang w:bidi="ar-SA"/>
        </w:rPr>
        <w:t xml:space="preserve">ان كان حب الوصي رفضاً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فانني أرفض العباد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تنبيه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ويتأكد على الناس عموماً وعلى أهل البيت الشريف خصوصاً، تعظيم وتوقير أصحاب رسول الله صلى الله عليه و آله و سلم ومحبتهم جميعاً، لأنهم نجوم الهداية ورجال الرواية والدراية، وهم أفضل الناس بعد الانبياء عليهم السلام، وقد أثنى الله عليهم في كتابه العزيز، ووردت في فضلهم الاحاديث الصحيحة، وجاءت بذلك النصوص الصريحة، ويكفي المنصف من ذلك قوله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 اختار أصحابي على العالمين سوى النبيين والمرسلين</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وقوله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أصحابي لا تتخذوهم غرضاً بعدي، فمن أحبهم فبحبي أحبهم ومن أبغضهم فببغضي أبغضهم ، ومن آذاهم فقد آذاني ومن آذاني فقد آذى الله، ومن آذى الله يوشك ان يأخذه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الترمذي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أصحابي كالنجوم بأيهم اقتديتم اهتديتم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 xml:space="preserve">الكلام على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أصحابي كالنجوم</w:t>
      </w:r>
    </w:p>
    <w:p>
      <w:pPr>
        <w:pStyle w:val="BookText"/>
        <w:rPr/>
      </w:pPr>
      <w:r>
        <w:rPr>
          <w:rFonts w:ascii="Amiri" w:hAnsi="Amiri" w:eastAsia="Amiri" w:cs="Amiri"/>
          <w:color w:val="111111"/>
          <w:sz w:val="28"/>
          <w:sz w:val="28"/>
          <w:szCs w:val="28"/>
          <w:rtl w:val="true"/>
          <w:lang w:bidi="ar-SA"/>
        </w:rPr>
        <w:t xml:space="preserve">وقال الحافظ العراقي في تخريج احاديث مختصر المنهاج رقم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رواه الدارقطني في الفضائل وابن عبد البر في العلم من طريقه من حديث جابر وقال اسناد لا تقوم به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البيهقي في المدخل من حديث ابن عمر وابن عباس بنحوه من وجه آخر مرسلا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متنه مشهور واسانيده ضعيفة ولم يثبت في اسناد ورواه البزار وقال منكر لا يصح وقال ابن حزم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مكلوب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المنتخب من مسند عبد بن حميد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مححق كنوز الحقائق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الميزان ح </w:t>
      </w:r>
      <w:r>
        <w:rPr>
          <w:rFonts w:eastAsia="Amiri" w:cs="Amiri" w:ascii="Amiri" w:hAnsi="Amiri"/>
          <w:color w:val="111111"/>
          <w:sz w:val="28"/>
          <w:szCs w:val="28"/>
          <w:lang w:bidi="ar-SA"/>
        </w:rPr>
        <w:t>1511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واللسان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محقق كتاب شرح مسند أبي حنيفة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ليس بصحيح وتفصيله في رسالة قلحفة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بنود الانوار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وضعفه الحافظ ابن حجر في المطالب العالية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وممن ضعفه الخفاجي والملا علي القاري وأحمد والمزني انظر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نسيم 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والتقرير والتحبير لابن أمير الحاج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وجامع بيان العلم لابن عبد البر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شيخي عن سبب رد الحفاظ لهذا الحديث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بضعف رواته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يتعارض مع كثير من الاحاديث الصحيحة، بل والمجمع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w:t>
      </w:r>
    </w:p>
    <w:p>
      <w:pPr>
        <w:pStyle w:val="BookText"/>
        <w:rPr/>
      </w:pPr>
      <w:r>
        <w:rPr>
          <w:rFonts w:ascii="Amiri" w:hAnsi="Amiri" w:eastAsia="Amiri" w:cs="Amiri"/>
          <w:color w:val="111111"/>
          <w:sz w:val="28"/>
          <w:sz w:val="28"/>
          <w:szCs w:val="28"/>
          <w:rtl w:val="true"/>
          <w:lang w:bidi="ar-SA"/>
        </w:rPr>
        <w:t xml:space="preserve">فقال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مفاد الحديث هو أمر النبي الأعظم بالاقتداء بالصحابة منفردين و مجتمعين، فإذا انفردوا فلا كلام، وأما إذا اجتمعوا، وهو الاكثر لأنهم في عصور متقاربة، فانه كما يأمر بالاقتداء بالخليفة عثمان يأمر بعرضه بالاقتداء بأبي ذر 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تعلم ما جرى بينهما، وكما يأمر بالاقتداء بعثمان كذلك يأمر بالاقتداء بطلحة والزبير وغيرهم من الصحابة الذين اجتمعوا لعزل عثمان يوم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الحديث يأمرنا بالقتال مع أمير المؤمنين علي في زمن اجماع الامة والصحابة على خلافته، يأمرنا الحديث في نفس الوقت بالقتال الى جانب معاوية والخروج على امام الزمان المفترض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أن معاوية وغيره من الصحابة اجتهدوا فأخطؤا ولهم أجورهم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نتكلم عن اصابة المجتهد، إنما تتكلم عن مرتبة متأخرة، الحديث يوجب الاقتداء بالصحابي، لا الايمان باصابة اجتهاده، وفرق بين المقامين، لو كان مفاد الحديث هو مدح الصحابة واعطائهم مرتبة جليلة لصح ما قيل، إنما الحديث نصّ في اتباع الصحابة وتنفيذ أوامرهم مهما كانت وفي زمان واحد حتى لو كانت متعارضة، فهل يأمرنا نبي الرحمة بالمتناقضين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هذا وروي عن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بيتي كالنجوم بأيهم اقتديتم اهتديتم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موافق لما تقدم من طرق في حديث الامان الذي يشبه به النبي أهله بالنجوم، وأيضاً له شاهد من حديث الثقلين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تسبوا أصحابي، فوالذي نفسي بيده لو انفق أحدكم مثل اُحد ذهباً ما بلغ مدّ أحدهم ولا نصيفه</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زرعة العراقي رحمة الله عليه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اليأس من </w:t>
      </w:r>
    </w:p>
    <w:p>
      <w:pPr>
        <w:pStyle w:val="BookText"/>
        <w:rPr/>
      </w:pPr>
      <w:r>
        <w:rPr>
          <w:rFonts w:ascii="Amiri" w:hAnsi="Amiri" w:eastAsia="Amiri" w:cs="Amiri"/>
          <w:color w:val="111111"/>
          <w:sz w:val="28"/>
          <w:sz w:val="28"/>
          <w:szCs w:val="28"/>
          <w:rtl w:val="true"/>
          <w:lang w:bidi="ar-SA"/>
        </w:rPr>
        <w:t>بلوغ من بعدهم مرتبة أحدهم في الفضل، فإن هذا المفروض من ملك الإنسان بقدر أُحد ذهباً محال في العادة لم يتفق لأحد من الخلق، وبتقدير وقوعه لأحد وانفاقه في طريق الخير لا يبلغ الثواب المترتب عليه ثواب الواحد من الصحابة إذا تصدق بنصف مد من شعير، ومن المعلوم ان الواحد منهم قد انفق كذا وكذا أنصاف امداد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قاله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جواز كون غير الصحابي أفضل منه، فإنما هو مع قطع النظر عن خصوصية الصحبة، وإلّا ففي هذا الحديث وغيره رد واضح علیه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اخرج الطبراني عن جبير عن أبي جمعة الانصاري لأصحابه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رسول الله ومعنا معاذ بن جبل عاشر عشرة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من قوم اعظم منا أجراً آمنا بك واتبعناك؟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يمنعكم من ذلك ورسول الله بين اظهركم يأتيكم الوحي من السماء، بلى قوم يأتيهم كتاب الله بين لوحين فيؤمنون به ويعملون بما فيه اولائك اعظم منكم اجراً اولائك اعظم منكم 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المعجم الكبير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 حبيب بن سباع ابو جمعة ويقال جنيد بن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راهويه وابن زنجويه والبزار وأبو يعلى والقزويني والحاكم عن عمر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أقوام في أصلاب الرجال يأتون من بعدي يؤمنون بي ولم يروني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فهؤلاء أفضل أهل الايمان 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البيان والتعريف في أسباب ورود الحديث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أحمد والدارمي والبخاري في التاريخ من أبي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 أحد خيرٌ منا؟ أسلمنا وجاهدنا معك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قوم يكونون من بعدكم يؤمنون بي ولم يروني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مشكاة المصابيح</w:t>
      </w:r>
      <w:r>
        <w:rPr>
          <w:rFonts w:eastAsia="IRNazanin" w:cs="IRNazanin"/>
          <w:color w:val="111111"/>
          <w:sz w:val="28"/>
          <w:szCs w:val="28"/>
          <w:rtl w:val="true"/>
          <w:lang w:bidi="fa-IR"/>
        </w:rPr>
        <w:t xml:space="preserve">: </w:t>
      </w:r>
      <w:r>
        <w:rPr>
          <w:rFonts w:eastAsia="IRNazanin" w:cs="IRNazanin"/>
          <w:color w:val="111111"/>
          <w:sz w:val="28"/>
          <w:szCs w:val="28"/>
          <w:lang w:bidi="fa-IR"/>
        </w:rPr>
        <w:t>1771/3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ثواب هذه الامة، والتاريخ الكبير </w:t>
      </w:r>
      <w:r>
        <w:rPr>
          <w:rFonts w:eastAsia="IRNazanin" w:cs="IRNazanin"/>
          <w:color w:val="111111"/>
          <w:sz w:val="28"/>
          <w:szCs w:val="28"/>
          <w:rtl w:val="true"/>
          <w:lang w:bidi="fa-IR"/>
        </w:rPr>
        <w:t xml:space="preserve">: </w:t>
      </w:r>
      <w:r>
        <w:rPr>
          <w:rFonts w:eastAsia="IRNazanin" w:cs="IRNazanin"/>
          <w:color w:val="111111"/>
          <w:sz w:val="28"/>
          <w:szCs w:val="28"/>
          <w:lang w:bidi="fa-IR"/>
        </w:rPr>
        <w:t>310/2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حبیب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اضافة الى الروايات المتكثرة في فضل الامام المهدي قائم آل محمد على كثير من الصحابة حتى أبو بكر وعمر كما أخرجه ابن أبي شيبة في المصنف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37639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الفتن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وهذا مذهب ابن عبد البر وجماعة للخبر الحسن وقيل 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أمتي كالمطر لا يدرى أوله خير أم آخره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وللخبر الحسن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ليدركن المسيح أقواماً إنهم لمثلكم أو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لوامع أنوار الكوكب الدري في شرح همزية البوصيري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82/2</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ذلك ما قالوه من جواز كون غير الشريف أفضل منه، فإن ذلك بقطع النظر عن خصوصية البضعة الكريمة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bookmarkStart w:id="34" w:name="pg19002_203936"/>
    </w:p>
    <w:p>
      <w:pPr>
        <w:pStyle w:val="Heading2"/>
        <w:numPr>
          <w:ilvl w:val="1"/>
          <w:numId w:val="1"/>
        </w:numPr>
        <w:rPr/>
      </w:pPr>
      <w:bookmarkStart w:id="35" w:name="__RefHeading___Toc13738766_1280447820"/>
      <w:bookmarkStart w:id="36" w:name="_Toc12"/>
      <w:bookmarkEnd w:id="34"/>
      <w:bookmarkEnd w:id="35"/>
      <w:r>
        <w:rPr>
          <w:rtl w:val="true"/>
        </w:rPr>
        <w:t>تتمة تعظيم السلف للذرية</w:t>
      </w:r>
      <w:bookmarkEnd w:id="36"/>
    </w:p>
    <w:p>
      <w:pPr>
        <w:pStyle w:val="BookText"/>
        <w:rPr/>
      </w:pPr>
      <w:r>
        <w:rPr>
          <w:rFonts w:ascii="IRNazanin" w:hAnsi="IRNazanin" w:eastAsia="IRNazanin"/>
          <w:color w:val="111111"/>
          <w:sz w:val="28"/>
          <w:sz w:val="28"/>
          <w:szCs w:val="28"/>
          <w:rtl w:val="true"/>
          <w:lang w:bidi="fa-IR"/>
        </w:rPr>
        <w:t xml:space="preserve">قال الحضرمي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ولنرجع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كنا فيه من ذكر ما درج عليه السلف من تعظیم أهل البيت الطاهر وما قالوه في حقهم رضی الله عنهم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نور الأبصار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سيدي ابراهيم المتبولي إذا جلس إليه شريف يظهر الخشوع والانكماش بين يديه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بضعة من رسول الله صلى الله عليه و آله و سلم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آذى شريفاً فقد آذى رسول الله صلى الله عليه و آله و سلم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يتأكد على كل صاحب مال إذا رأى شريفاً عليه دين أن يفديه بماله، لأنه جزء من رسول الله صلى الله عليه و آله و سلم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لمن يؤمن بالله ويحب رسوله صلى الله عليه و آله و سلم أن يتوقف عن تعظيم الشريف والاحسان إليه، حتى يعرف صحة نسبه، بل يكفيه تظاهر الشريف بالشرف، وذلك أوجه للمؤمن عند رسول الله صلى الله عليه و آله و سلم من حيث انا عظمناه ووقرناء من غير توقف على صحة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بعض الفضلاء عن قول سيدي ابراهيم المتبولي، وكذلك سيدي عبد الوهاب الشعراني قدس الله سرهما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تعظيمنا للشريف الذي لم يثبت نسبه أوجه عند رسول الله صلى الله عليه و آله و سلم من تعظيم الشريف الثابت النسب</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فأجابني بما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تعظيم الشريف الثابت النسب هو من قبيل الفروض الواجبة على كل انسان، فيكون القائم به قائماً بالفريضة التي هو مجبور شرعاً على فعلها، وتعظيم الشريف الذي لم يثبت نسبه ثبوتاً شرعياً، هو من قبيل النوافل التي يتقرب بها العبد إلى ربه، ومن المعلوم ان التقرب بما لم يكن الشخص ملزوماً به ولا مأثوماً بتركه من ذلك التعظيم؛ دليل قوي على ان رغبته ومحبته في رسول الله صلى الله عليه و آله و سلم </w:t>
      </w:r>
    </w:p>
    <w:p>
      <w:pPr>
        <w:pStyle w:val="BookText"/>
        <w:rPr/>
      </w:pPr>
      <w:r>
        <w:rPr>
          <w:rFonts w:ascii="Amiri" w:hAnsi="Amiri" w:eastAsia="Amiri" w:cs="Amiri"/>
          <w:color w:val="111111"/>
          <w:sz w:val="28"/>
          <w:sz w:val="28"/>
          <w:szCs w:val="28"/>
          <w:rtl w:val="true"/>
          <w:lang w:bidi="ar-SA"/>
        </w:rPr>
        <w:t xml:space="preserve">أعظم وأجل من رغبة ومحبة من يقتصر على التعظيم المفروض للثابت النسب، وعليه فيثاب الشخص على تعظيم الشريف الثابت النسب ثواب الفرض، ويثاب على تعظيمه للشريف الذي لم يثبت نسبه ثواب النافلة، وفي كل ذلك خير كثير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السيادة فوق شرف العلم لأن السيادة جوهر والعلم 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 هذا ما أجاب به بعض الصوفية، وقد سئل عن شريف جاهل وعالم غير شريف أيهما أفضل، فأجاب بافضلية الشريف الجاهل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أنه لو جنّ ذلك فإن شرفه وفضيلته باقية، ولو جنّ العالم لذهبت عنه تلك الفضيلة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فتاوى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العلامة خاتمة المحققين أحمد بن حجر الهيتمي، وقد سئل هل الشريف الجاهل أم العالم العامل أفضل، وأيهما أحق بالتوقير إذا اجتمعا وأريد تفریق نحو قهوة عليهما فأيهما أولى بالبدأة، أو أراد شخص التقبيل فايهما يبدأ به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كل منهما فضل عظيم، اما الشريف فلما فيه من البضعة الكريمة التي لا يعادلها شيء، ومن ثم قال بعض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اعادل ببضعته صلى الله عليه و آله و سلم احداً، وأما العالم العامل فلما فيه من نفع المسلمين وهداية الضالين، فهم خلفاء الرسول ووارثو علومهم ومعارفهم، فيتعين على الموفق ان يرى للكل من الاشراف والعلماء حقهم من التوقير والتعظيم، والمبدوء به إذا اجتمعا الشريف لقوله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قريشاً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فيه من البضعة الشريفة، والمراد بالشريف المنسوب إلى الحسن والحسين کرم الله وجهيهما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سبحانه وتعالى اعلم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انتهى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وأزيدك على هذا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الشيخ الحسن البيرقي قدس الله سره سئل عن </w:t>
      </w:r>
    </w:p>
    <w:p>
      <w:pPr>
        <w:pStyle w:val="BookText"/>
        <w:rPr/>
      </w:pPr>
      <w:r>
        <w:rPr>
          <w:rFonts w:ascii="Amiri" w:hAnsi="Amiri" w:eastAsia="Amiri" w:cs="Amiri"/>
          <w:color w:val="111111"/>
          <w:sz w:val="28"/>
          <w:sz w:val="28"/>
          <w:szCs w:val="28"/>
          <w:rtl w:val="true"/>
          <w:lang w:bidi="ar-SA"/>
        </w:rPr>
        <w:t xml:space="preserve">رجلين وليين أحدهما من الآل والآخر من غيرهم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النبي لهم في نفس نسبتهم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عظيم في المجد غايات</w:t>
      </w:r>
    </w:p>
    <w:p>
      <w:pPr>
        <w:pStyle w:val="BookText"/>
        <w:rPr/>
      </w:pPr>
      <w:r>
        <w:rPr>
          <w:rFonts w:ascii="Amiri" w:hAnsi="Amiri" w:eastAsia="Amiri" w:cs="Amiri"/>
          <w:color w:val="111111"/>
          <w:sz w:val="28"/>
          <w:sz w:val="28"/>
          <w:szCs w:val="28"/>
          <w:rtl w:val="true"/>
          <w:lang w:bidi="ar-SA"/>
        </w:rPr>
        <w:t xml:space="preserve">والاولياء وان جلت مراتبهم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رتبة العبد والسادات سادات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 xml:space="preserve">)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ويحسن في هذا المعنى انشاد 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کل ازهار الرياض اريجة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كل أطيار الفلا تترنم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العارف بالله القطب الشعراني نفع الله به في عهوده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انه لا ينبغي لمشايخ الطريق ان يأخذوا العهد على السادة أهل الشرف والسيادة، ولا يليق أن يجعلوهم تلامذة لهم، لأن الشيخ مهما ترقى في المقامات وانكشفت له حجب المغيبات وشاهد بانوار بصيرته أسرار الكائنات؛ لا يصل إلى المقام الذي وهبه الله للشريف بلا تعب وخص به صاحب السيادة بلا نصب ولا وصب</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جامع الفتاوي من كتب الحنفية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 الأمة من مولاها حرٌ وولد العلوي من جارية الغير برضاه أو بنكاح لا يدخل في ملك مولاها، ولا يجوز بيعه كرامة وشرفاً لجده محمد صلى الله عليه و آله و سلم ، ولا يشارك في هذا الحكم أحد من أمته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عمر يحرق الحضرمي في كتابه الحسام المسلول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كانت العقول والعادات، بل الشرائع تقتضي انزال الناس منازلهم واحترام ابناء الفضلاء، ومن ينسب إليهم سواء اتصل المأمور له بذلك منهم بالاحسان أم لا، حتى أمر الله وليه الخضر ونجيبه موسى علیهما السلام بمراعاة من كان ابوهما صالحاً، فما ظنك بمن يدلى إلى من أرسله الله رحمة للعالمين، ومَنَّ به على المؤمنين وانقذهم به من خسران الدنيا والآخرة ذلك هو الخسران المبين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هو الآية الكبرى لمعتصم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هو النعمة العظمى لمغتنم </w:t>
      </w:r>
    </w:p>
    <w:p>
      <w:pPr>
        <w:pStyle w:val="BookText"/>
        <w:rPr/>
      </w:pPr>
      <w:r>
        <w:rPr>
          <w:rFonts w:ascii="Amiri" w:hAnsi="Amiri" w:eastAsia="Amiri" w:cs="Amiri"/>
          <w:color w:val="111111"/>
          <w:sz w:val="28"/>
          <w:sz w:val="28"/>
          <w:szCs w:val="28"/>
          <w:rtl w:val="true"/>
          <w:lang w:bidi="ar-SA"/>
        </w:rPr>
        <w:t>واي رقية لم تثقله مننه الجليلة؟ وأي فرقة لم تستغرقها اياديه الجزيلة؟ وإذا كان ابناء الرجل الرئيس بل وعشيرته بل وغلمانه واتباعه وقبيلته، بل واهل بلده وأهل قطره بل واهل عصره، قد يسودون بسيادته ويفتخرون على من سواهم بفضله ويعلون بعلو منصبه ونيله، هل أحد أجل قدراً وأعظم مرتبة وفخر ممن ينتسب أهل البيت إليه ويعولون في الدنيا والآخرة؟</w:t>
      </w:r>
    </w:p>
    <w:p>
      <w:pPr>
        <w:pStyle w:val="BookText"/>
        <w:rPr/>
      </w:pPr>
      <w:r>
        <w:rPr>
          <w:rFonts w:ascii="Amiri" w:hAnsi="Amiri" w:eastAsia="Amiri" w:cs="Amiri"/>
          <w:color w:val="111111"/>
          <w:sz w:val="28"/>
          <w:sz w:val="28"/>
          <w:szCs w:val="28"/>
          <w:rtl w:val="true"/>
          <w:lang w:bidi="ar-SA"/>
        </w:rPr>
        <w:t>هم ومن سواهم عليه خيرة العالم وسيد ولد آدم صاحب الحوض المورود واللواء الذي آدم ومن دونه تحته، ذو المقام المحمود الذي يغبطه به الاولون والآخرون، والشفاعة العظمى التي يعجز عنها أولو العزم، ويقول انا لها صل الله عليه وأهل بيته صلاة هو لها أهل كما ينبغي لعظيم قدره وشرف مكانته دائماً لا تنقطع أبدا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كان هذا شأنه فنسبة كل شريف إلى شرفه كقطرة في البحار الزاخرة، وإذا تشرف قوم غيره وأُجلوا واحترموا بشرف من انتسبوا إليه، فشرف أهل البيت النبوي أولى وقدرهم الرفيع أعلى وبينهم وبين غيرهم في الشرف ؛ مثل ما بين من تشرفوا به وبين غيره من البون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ما اطال به رحمة الله عليه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رضی الله عنهم أنه ينبغي ويتأكد تعظيم وتوقير واحترام سكان المدينة وقطانها وسدنة الحجرة وخدامها، وهلم جرا إلى خواصها وعوامها وكبارها وصغارها من كل من سكن ذلك المحل العظيم، وجاور النبي الكريم، وان عظمت اساءتهم وتحقق منهم ابتداع، فإن ذلك لا يخرجهم عن حكم الجار ولا يزيل شرف مساكنة الدار، وإذا ثبت هذا التبجيل والتعظيم ووجب ذلك الاكرام والتقديم لنسبة الجوار إلى ذلك الحبيب والنزول بسوحة الخصيب؛ فما بالك بوجوبه لاولاده الذي هو أصل شجرتهم الزكية، ومعين أسرارهم السرية وينبوع سلسبيل شرابهم ومقدم ذهابهم وايابهم صلوات الله وسلامه عليه وعليهم أجمعين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bookmarkStart w:id="37" w:name="pg19002_203940"/>
    </w:p>
    <w:p>
      <w:pPr>
        <w:pStyle w:val="BookText"/>
        <w:rPr/>
      </w:pPr>
      <w:bookmarkEnd w:id="37"/>
      <w:r>
        <w:rPr>
          <w:rFonts w:ascii="Amiri" w:hAnsi="Amiri" w:eastAsia="Amiri" w:cs="Amiri"/>
          <w:color w:val="111111"/>
          <w:sz w:val="28"/>
          <w:sz w:val="28"/>
          <w:szCs w:val="28"/>
          <w:rtl w:val="true"/>
          <w:lang w:bidi="ar-SA"/>
        </w:rPr>
        <w:t xml:space="preserve">حكايات في اعتناء النبي بذرية فاطمة وزينب </w:t>
      </w:r>
      <w:r>
        <w:rPr>
          <w:rStyle w:val="FootnoteAnchor"/>
          <w:rtl w:val="true"/>
        </w:rPr>
        <w:footnoteReference w:id="156"/>
      </w:r>
    </w:p>
    <w:p>
      <w:pPr>
        <w:pStyle w:val="Heading2"/>
        <w:numPr>
          <w:ilvl w:val="1"/>
          <w:numId w:val="1"/>
        </w:numPr>
        <w:rPr/>
      </w:pPr>
      <w:bookmarkStart w:id="38" w:name="__RefHeading___Toc13738768_1280447820"/>
      <w:bookmarkStart w:id="39" w:name="_Toc13"/>
      <w:bookmarkEnd w:id="38"/>
      <w:r>
        <w:rPr>
          <w:rtl w:val="true"/>
        </w:rPr>
        <w:t>حكايات في اعتناء النبي بذرية فاطمة وزينب</w:t>
      </w:r>
      <w:bookmarkEnd w:id="39"/>
    </w:p>
    <w:p>
      <w:pPr>
        <w:pStyle w:val="Heading3"/>
        <w:numPr>
          <w:ilvl w:val="2"/>
          <w:numId w:val="1"/>
        </w:numPr>
        <w:rPr/>
      </w:pPr>
      <w:bookmarkStart w:id="40" w:name="__RefHeading___Toc13738770_1280447820"/>
      <w:bookmarkStart w:id="41" w:name="_Toc14"/>
      <w:bookmarkEnd w:id="40"/>
      <w:r>
        <w:rPr>
          <w:rtl w:val="true"/>
        </w:rPr>
        <w:t>أثر لعن علي واولاده الشرفاء</w:t>
      </w:r>
      <w:bookmarkEnd w:id="4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عرى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للبارزي عن الاعمش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المنصور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رجلاً بالشام وإذا بوجهه خراز وبرأسه ويديه ورجليه،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اني كنت امام قومي وكنت إذا صليت لعنت علي بن أبي طالب ألف مرة في كل يوم، وإني صليت يوم الجمعة فلعنت علي بن أبي طالب أربعة آلاف مرة، ولعنت أولاده معه، فخرجت من المسجد واتكأت على الحائط في داري، وذهب بي النوم فإذا أنا بالجنة، وإذا أنا برسول الله صلى الله عليه و آله و سلم جالس والحسن والحسين علیهما السلام، وفي يد الحسين ابريق وفي يد الحسن كأس ، فلما دنوا من النبي صلى الله عليه و آله و سلم شربوا، فالتفتَ النبي صلى الله عليه و آله و سلم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اسقِ الذي على الحائط، فحوّل الحسين وجهه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أسقيه يا أبت وهو يلعننا كل يوم ألف مرة، وإنه لعننا اليوم أربعة آلاف مرة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فرأيت رسول الله صلى الله عليه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لعنك الله تشتم لحمي ودمي، عليك لعنة الله ، ثم بصق في وجهي</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انتبهت من منامي فإذا موضع البصاق حوله الله تعالى خراز، فصرت آية للناس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bookmarkStart w:id="42" w:name="pg19002_203942"/>
    </w:p>
    <w:p>
      <w:pPr>
        <w:pStyle w:val="Heading3"/>
        <w:numPr>
          <w:ilvl w:val="2"/>
          <w:numId w:val="1"/>
        </w:numPr>
        <w:rPr/>
      </w:pPr>
      <w:bookmarkStart w:id="43" w:name="__RefHeading___Toc13738772_1280447820"/>
      <w:bookmarkStart w:id="44" w:name="_Toc15"/>
      <w:bookmarkEnd w:id="42"/>
      <w:bookmarkEnd w:id="43"/>
      <w:r>
        <w:rPr>
          <w:rtl w:val="true"/>
        </w:rPr>
        <w:t>أثر ترك نصرة الامام الحسين علیه السلام</w:t>
      </w:r>
      <w:bookmarkEnd w:id="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سبط بن الجوزي عن الواقدي عن ابن الرماح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بالكوفة شيخ أعمى قد شهد قتل الحسين بن علي، فسألناه عن ذهاب بصره،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القوم وكنا عشرة غير أني لم أضرب بالسيف ولم أطعن برمح، ولا رميت بسهم، فلما قتل الحسين وحمل رأسه رجعت إلى منزلي، وأنا صحيح وعيناي كأنهما كوكبان، فنمت تلك الليلة فأتاني آت في منامي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لي ولرسول الله، فأخذ بيدي وانتهرني ولزم بلباتي وانطلق بي إلى مكان فيه جماعة ورسول الله صلى الله عليه و آله و سلم جالس، وهو مغتم ومعتجر حاسر عن ذراعيه، وبيده سيف وبين يديه نطع، فإذا أصحابي العشرة مذبوحون فسلمت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سلم الله عليك ولا حياك يا عدو الله الملعون، أما استحييت مني تهتك حرمتي، ولم ترع حقي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قاتلت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ولكنك كثرت السواد، وإذا بطشت عن يمينه فيه دم الحسين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اقعد فجئوت بين يديه، فأخذ مروداً أحماء فكحل به عيني، فاصبحت كما ترون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bookmarkStart w:id="45" w:name="pg19002_203943"/>
    </w:p>
    <w:p>
      <w:pPr>
        <w:pStyle w:val="Heading3"/>
        <w:numPr>
          <w:ilvl w:val="2"/>
          <w:numId w:val="1"/>
        </w:numPr>
        <w:rPr/>
      </w:pPr>
      <w:bookmarkStart w:id="46" w:name="__RefHeading___Toc13738774_1280447820"/>
      <w:bookmarkStart w:id="47" w:name="_Toc16"/>
      <w:bookmarkEnd w:id="45"/>
      <w:bookmarkEnd w:id="46"/>
      <w:r>
        <w:rPr>
          <w:rtl w:val="true"/>
        </w:rPr>
        <w:t>اسلام يهودي على رأس الامام الحسين علیه السلام</w:t>
      </w:r>
      <w:bookmarkEnd w:id="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عبد الملك بن هشام ان ابن زياد لما انفذ رأس الحسين إلى يزيد، كانوا إذا وصلوا منزلا أخرجوا الرأس من صندوق أعدوه له فوضعوه على رمح وحرسوه إلى وقت الرحيل، فوصلوا منزلا فيه دير راهب، فأخرجوا الرأس ووضعوه على الرمح مسنداً إلى الدير، فرأى الراهب نوراً من مكان الرأس إلى عنان السماء، فأشرف على القوم، فسألهم عن الرأس، فقالوا رأس الحسين بن فاطمة بنت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القوم أنتم لو كان للمسيح ولد لاسكناه أحداقنا،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لكم في عشرة آلاف دينار تأخذونها وتعطوني الرأس يكون عندي الليلة، فإذا رحلتم 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يضرنا فناولوه الرأس وناولهم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الرأس وغسله وطيبه وأخذه وتركه على فخذه وقعد يبكي إلى الصبح،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الرأس أنا لا أملك إلّا نفسي، وأنا أشهد أن لا اله إلّا الله وأن محمداً رسول الله، ثم خرج من الدير وما فيه وصار يخدم أهل البيت</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انهم أخذوا الرأس وساروا فلما قربوا من دمشق أخذوا الاكياس ليقتسموها ففتحوها، فإذا الدنانير قد تحولت خزفاً وعلى أحد جانبي الدينار مكتوب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تَحْسَبَنَّ اٝللهَ غَٰفِلًا عَمَّا يَعْمَلُ اٝلظَّٰلِمُونَ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الجانب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وَسَيَعْلَمُ اٝلَّذِينَ ظَلَمُواْ أَىَّ مُنقَلَبٍ يَنقَلِبُونَ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bookmarkStart w:id="48" w:name="pg19002_203944"/>
    </w:p>
    <w:p>
      <w:pPr>
        <w:pStyle w:val="Heading3"/>
        <w:numPr>
          <w:ilvl w:val="2"/>
          <w:numId w:val="1"/>
        </w:numPr>
        <w:rPr/>
      </w:pPr>
      <w:bookmarkStart w:id="49" w:name="__RefHeading___Toc13738776_1280447820"/>
      <w:bookmarkStart w:id="50" w:name="_Toc17"/>
      <w:bookmarkEnd w:id="48"/>
      <w:bookmarkEnd w:id="49"/>
      <w:r>
        <w:rPr>
          <w:rtl w:val="true"/>
        </w:rPr>
        <w:t>دخول الحية في منخري ابن زياد</w:t>
      </w:r>
      <w:bookmarkEnd w:id="50"/>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انتقم الله عزوجل من ابن زياد على يد المختار بن أبي عبيدة، وكان ابن زياد بالموصل، وذلك بعد تطاول الفتن وترادفها وكان في ثلاثين ألفاً فبعث المختار إليه ابراهيم بن الاشتر في طائفة سنة تسع وستين، فالتقى بابن زياد فقتله على الفرات في يوم عاشوراء، وكان من غرق من أصحابه أكثر ممن قتل، وبعث ابن الاشتر برأس ابن زياد إلى المختار، فنصب في المكان الذي نصب فيه رأس الحسين، ثم ألقاه وأصحابه في اليوم الثاني في الرحبة، فجاءت حية تتخلل الرؤوس حتى دخلت في منخري عبيد الله بن زياد، فمكثت هنية، ثم خرجت فذهبت حتى تغيبت، ثم جاءت فعلت ذلك مرتين أو ثلاثاً ، وكان في ذلك عبرة لاولى الالباب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bookmarkStart w:id="51" w:name="pg19002_203945"/>
    </w:p>
    <w:p>
      <w:pPr>
        <w:pStyle w:val="Heading3"/>
        <w:numPr>
          <w:ilvl w:val="2"/>
          <w:numId w:val="1"/>
        </w:numPr>
        <w:rPr/>
      </w:pPr>
      <w:bookmarkStart w:id="52" w:name="__RefHeading___Toc13738778_1280447820"/>
      <w:bookmarkStart w:id="53" w:name="_Toc18"/>
      <w:bookmarkEnd w:id="51"/>
      <w:bookmarkEnd w:id="52"/>
      <w:r>
        <w:rPr>
          <w:rtl w:val="true"/>
        </w:rPr>
        <w:t>رضى النبي على مكرم رأس الحسين علیه السلام</w:t>
      </w:r>
      <w:bookmarkEnd w:id="5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الحسن البصري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سليمان بن عبد الملك رأى النبي صلى الله عليه و آله و سلم في المنام يلاطفه ويبشره، فلما اصبح سليمان سأل الحسن عن ذلك، 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صنعت إلى أهل بيت النبي صلى الله عليه و آله و سلم معروفاً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وجدت رأس الحسين بن علي صلوات الله عليه وآله في خزانة يزيد فكسوته خمسة أثواب وصليت عليه مع جماعة من أصحابي وقبرته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رضى النبي صلى الله عليه و آله و سلم بسبب ذلك، وأمر للحسن بجائزة سنية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bookmarkStart w:id="54" w:name="pg19002_203946"/>
    </w:p>
    <w:p>
      <w:pPr>
        <w:pStyle w:val="Heading3"/>
        <w:numPr>
          <w:ilvl w:val="2"/>
          <w:numId w:val="1"/>
        </w:numPr>
        <w:rPr/>
      </w:pPr>
      <w:bookmarkStart w:id="55" w:name="__RefHeading___Toc13738780_1280447820"/>
      <w:bookmarkStart w:id="56" w:name="_Toc19"/>
      <w:bookmarkEnd w:id="54"/>
      <w:bookmarkEnd w:id="55"/>
      <w:r>
        <w:rPr>
          <w:rtl w:val="true"/>
        </w:rPr>
        <w:t>أمر النبي بالافراج عن الشريف عجلان</w:t>
      </w:r>
      <w:bookmarkEnd w:id="56"/>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حكي عن عبد العزيز البغدادي قاضي الحنابلة، وكان من جلساء المؤيد، رأى كأنه بالمسجد النبوي وكأن القبر الشريف انفتح وخرج النبي صلى الله عليه و آله و سلم وجلس على شفيره وعليه أكفانه، وأشار بيده إليّ، فقمت إليه حتى دنوت منه،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للمؤيد أفرج عن عجلان، وكان أمير المدينة، وكانت سنة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فلما انتبهت صعدت إلى السلطان وحلفت له بالإيمان الغليظة اني ما رأيت عجلان قط، ولا بيني وبينه معرفة، ثم قصصت عليه الرؤيا فسكت، ثم لما انقضى المجلس قام بنفسه واستدعى بعجلان من مجلسه بالبرج، وأفرج عنه وأحسن إليه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bookmarkStart w:id="57" w:name="pg19002_203947"/>
    </w:p>
    <w:p>
      <w:pPr>
        <w:pStyle w:val="Heading3"/>
        <w:numPr>
          <w:ilvl w:val="2"/>
          <w:numId w:val="1"/>
        </w:numPr>
        <w:rPr/>
      </w:pPr>
      <w:bookmarkStart w:id="58" w:name="__RefHeading___Toc13738782_1280447820"/>
      <w:bookmarkStart w:id="59" w:name="_Toc20"/>
      <w:bookmarkEnd w:id="57"/>
      <w:bookmarkEnd w:id="58"/>
      <w:r>
        <w:rPr>
          <w:rtl w:val="true"/>
        </w:rPr>
        <w:t>اثر حب ذرية النبي صلى الله عليه وسلم</w:t>
      </w:r>
      <w:bookmarkEnd w:id="5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الزبير بن عبد الرحمن البغدادي عن بعض أمراء تيمورلنك انه لما مرض تيمورلنك مرض الموت اضطرب في بعض الليالي اضراباً شديداً، واسود وجهه وتغير، ثم أفاق وذكرو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ملائكة العذاب أتوني فجاء رسول الله صلى الله عليه و آله و سلم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عنه فانه كان يحب ذريتي ويحسن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ذلك ما حكاه بعض القراء على قبر تيمورلنك المذكور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إذا حضرت مع القراء قرأت القرآن، وإذا خلوت جعلت أكرر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فغلوه ثم الجحيم صلوه ثم في سلسلة ذرعها سبعون ذراعاً فاسكلوه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من تلاوتها، فبينما أنا في بعض الليالي نائم إذ رأيت النبي صلى الله عليه و آله و سلم وهو جالس وتيمورلنك إلى جانبه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فنهرته، وقلت إلى هنا يا عدو الله وصلت، وأردت أن أجره لاقيمه من جانب رسول الله صلى الله عليه و آله و سلم </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دعه فانه كان يحب ذريتي، فانتبهت مرعوباً وتركت ما كنت أقرؤه في الخلوة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bookmarkStart w:id="60" w:name="pg19002_203948"/>
    </w:p>
    <w:p>
      <w:pPr>
        <w:pStyle w:val="Heading3"/>
        <w:numPr>
          <w:ilvl w:val="2"/>
          <w:numId w:val="1"/>
        </w:numPr>
        <w:rPr/>
      </w:pPr>
      <w:bookmarkStart w:id="61" w:name="__RefHeading___Toc13738784_1280447820"/>
      <w:bookmarkStart w:id="62" w:name="_Toc21"/>
      <w:bookmarkEnd w:id="60"/>
      <w:bookmarkEnd w:id="61"/>
      <w:r>
        <w:rPr>
          <w:rtl w:val="true"/>
        </w:rPr>
        <w:t>أثر قضاء حاجة ذرية الامام علي</w:t>
      </w:r>
      <w:bookmarkEnd w:id="6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ميمون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بالكوفة رجل يكنى أبا جعفر، وكان حسن المعاملة وكان إذا أتاه أحد من العلوية يطلب ما عنده لا يمنعه، فإن كان معه ثمنه أخذه وإلّا 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ثمن ما أخذه على علي بن أبي طالب كرم الله وجهه، فعاش كذلك زماناً ، ثم افتقر وجلس في بيته، وكان ينظر إلى دفاتر، فإن وجد فيهم حياً بعث من يقبضه وان وجد ميتاً ضرب على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فبينما هو ذات يوم جالس على باب داره ينظر في ذلك الدفتر، إذ مر به رجل فقال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كالمستهزيء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غريمك الكبير، يعني علياً، فاغتم الرجل لذلك ودخل منزله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كان الليل رأى النبي صلى الله عليه و آله و سلم وكان الحسن والحسين يمشيان بين يديه،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أبوكما، فأجابه علي كرم الله وجهه من ورائه،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 أنا ذا يا رسول الله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لا تدفع إلى هذا الرجل حقه،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حقه قد جئت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فأعطه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فناولني كيساً من صوف، وقال هذا حقك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رسول الله صلى الله عليه و آله و سلم خذه ولا تمنع من جاءك من ولده يطلب ما عندك، فامض لا فقر عليك بعد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فانتبهت والكيس بيدي فناديت امرأتي أنائم أنا أم يقظان</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يقظان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فاسرجت فناولتها الكيس، فإذا فيه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 اتق الله لا يكون الفقر حملك على ان خدمت بعض هؤلاء التجار، فأخذت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ولكن القصة كيت وكيت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كنت صادقاً فأنظر في حساب علي بن أبي طالب، فدعا بالدفتر فلم يجد به لا قليلا ولا كثيراً من ما كتب على علي بن أبي طالب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bookmarkStart w:id="63" w:name="pg19002_203950"/>
    </w:p>
    <w:p>
      <w:pPr>
        <w:pStyle w:val="Heading3"/>
        <w:numPr>
          <w:ilvl w:val="2"/>
          <w:numId w:val="1"/>
        </w:numPr>
        <w:rPr/>
      </w:pPr>
      <w:bookmarkStart w:id="64" w:name="__RefHeading___Toc13738786_1280447820"/>
      <w:bookmarkStart w:id="65" w:name="_Toc22"/>
      <w:bookmarkEnd w:id="63"/>
      <w:bookmarkEnd w:id="64"/>
      <w:r>
        <w:rPr>
          <w:rtl w:val="true"/>
        </w:rPr>
        <w:t>حج الملائكة عن المتصدق بنفقته على الشرفاء</w:t>
      </w:r>
      <w:bookmarkEnd w:id="6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الربيع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حاجاً إلى بيت الله الحرام ومعي جماعة من أهل بلدي وأخي شقيقي، فدخلنا الكوفة نشتري حوايج فجعلت أدور في شوارعها، فإذا بخرابة فيها يغسل ميت وعنده امرأة عليها اطمار رثة ومعها سكين وهي تقطع وتضعه في قفة، فهالني ذلك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ميتة لا يحل السكوت عليها، وربما تكون هذه امرأة طباخ، فتبعتها وهي لا تعلم، حتى انتهت إلى باب عال على دار كبيرة، فدقت الباب فأجيبت وقالوا من بالباب؟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افتحوا أنا المشتبه حالها المحيرة في عيالها، ففتح الباب، فخرج إليها أربع بنات جميلات كأنهن الاقمار عليهن ثياب خلقات وفي وجوههن أثر الضرر، فدخلت العجوز ووضعت تلك القفة بينهن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 من شق الباب فإذا دار خراب غير عامرة وقد رفعت العجوز رأسها وهي تبكي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أولادي اجتمعوا أوقدوا النار واضرموها وقطعوا اللحم واحمد الله واشكروه، ولله في خلقه ارادة واختيار، وهو مقلب القلوب والأبصار، ثم اجتمعن حول اللحم يشوينه، فلما رأيت ذلك داخلني أمر عظيم فناديت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سألتك بالله لا تأكلي من هذه الميتة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غريب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الذي تصنع بنا يا غريب الدار، ونحن أسرى الاحكام والاقدار ولنا ثلاث سنين ليس لنا شفيق ولا معين، فماذا تريد من قصدك لبابنا وسؤالك عن حالنا</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ما أعلم أحداً تحل له الميتة إلّا فرقة من المجوس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نحن قوم أشراف من أهل بيت النبوة، فكان أبو هؤلاء البنات شريفاً، فأبى أن يزوجهن إلّا من شريف ومات وخلف لنا أملاكاً وأمولاً، فأكلنا الكل ولم يبق لنا شيء، ولنا أربعة أيام لم نستطعم بطعام، ونحن نعلم ان الميتة حرام، لكن الضرورة وجوع الاولاد يحلها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لسوء حالهن، فاقبلت إلى أخي وأنا باكي العين حزين القلب،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بَدا لِيّ في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لا تفعل ان الحاج يرجع وليس عليه 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الله سبحانه وتعالى يخلف عليك جميع نفقتك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تزد علي، فأخذت منه ثيابي واحرامي ونفقتي وجميع ما كان لي معه، وكان معي ستمائة درهم، فأخذت بمائة درهم دقيقاً وبمائة درهم ثياباً وما يحتاجون إليه، وجعلت في الدقيق باقي الدراهم، وأقبلت بذلك كله إلى دار العجوز، فناديتها فخرجت إليّ فناولتها جميع ما جئت به، فشكرت الله تعالى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يا ابن سليمان غفر الله لك ما تقدم من ذنبك وما تأخر ورزقك أجر الحج والعمرة وأسكنك جنته وأخلف عليك خلفاً يبين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فعهدي بالبنية الكبيرة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ضاعف الله أجرك وغفر وزرك، وقالت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عوضك الله أكثر مما تصدقت به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حشرك الله مع جدنا، وقالت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 عجل على من أحسن الينا بالخلف واغفر له ما لحق من ذنبه وما 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 الحاج وبقيت في الكوفة إلى أن قدم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لاستقبلنهم لعل دعوة مجابة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فلما رأيت الركب قادماً عطلت مدامعي تأسفاً على تخلفي،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الله سعيكم وأخلف نفقاتكم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الدعاء، قلت دعاء من لم يدخل الباب ولم يقف مع الأحباب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سبحان الله، ولماذا تنكر أما كنت معنا بعرفات أما رميت معنا الجمرات أما كنا جميعاً في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لطف من الله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فقدم أهل بلدي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سعيكم وغفرت ذنوبكم وتقبل حجكم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تكن معنا بعرفات أما رميت معنا الجمرات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لأعجب من كلامك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وعلى ماذا تنكر، وهذا أخي ورفيقي يشهد لك، فاسأله فبادرني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أخي ما الذي دعاك إلى أنكار الحج، أما كنت معنا بمكة والمدينة وزرت معنا النبي صلى الله عليه و آله و سلم ، ولما خرجنا من باب جبريل علیه السلام وازدحم الناس ناولتني الكيس الاحمر المكتوب على ختمه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عاملنا ربح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 هو ذا فهاكه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سلم اليّ كيساً، والله ما أعرفه ولا رأيته قبل ذلك اليوم، وانصرفت إلى منزلي وصليت العشاء الآخرة وقضيت وردي ونمت متفكراً في قوله، وفيما دفع إلى الرجل، فرأيت رسول الله صلى الله عليه و آله و سلم قد أقبل فسلمت عليه وقبلت قدمه، فرد علي السلام وتبسم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ربيع كم نقيم لك الشهود وأنت لا تقبل، اعلم انه لما حضر قلبك وتصدقت بصدقتك على المرأة التي هي من أهل بيتي، وآثرت بزاد سفرك وتخلفت عن الحج سألت الله أن يعوضك خيراً مما أنفقت، فخلق الله تعالى ملكاً على صورتك يحج عنك كل سنة إلى يوم القيامة، وعوضك في الدنيا ستمائة دينار عن ستمائة درهم، فطب نفساً وقر عيناً، من عاملنا ربح</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استيقظت وفتحت الكيس فإذا فيه ستمائة دينار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bookmarkStart w:id="66" w:name="pg19002_203953"/>
    </w:p>
    <w:p>
      <w:pPr>
        <w:pStyle w:val="Heading3"/>
        <w:numPr>
          <w:ilvl w:val="2"/>
          <w:numId w:val="1"/>
        </w:numPr>
        <w:rPr/>
      </w:pPr>
      <w:bookmarkStart w:id="67" w:name="__RefHeading___Toc13738788_1280447820"/>
      <w:bookmarkStart w:id="68" w:name="_Toc23"/>
      <w:bookmarkEnd w:id="66"/>
      <w:bookmarkEnd w:id="67"/>
      <w:r>
        <w:rPr>
          <w:rtl w:val="true"/>
        </w:rPr>
        <w:t>قصة أخرى مشابهة</w:t>
      </w:r>
      <w:bookmarkEnd w:id="6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السيد السمهودي في الجواهر حكاية تقرب من هذه من حيث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المبارك وكان يحج سنة ویغزو 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كانت السنة التي أحج فيها خرجت بخمسمائة دينار إلى موقف الجمال بالكوفة لاشتري جمالا فرأيت امرأة على بعض المزابل تنتف ريش بطة ميتة، فتقدمت إليها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تفعلين هذا؟</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لا تسأل عما لا يعنيك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في خاطري من كلامها شيء، فألححت عليها،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قد ألجأتني إلى كشف سري اليك أنا امرأة علوية ولي أربع بنات يتامى مات أبوهن من قريب وهذا اليوم الرابع ما أكلنا شيئاً، وقد حلت لنا الميتة، فأخذت هذه البطة أصلحها وأحملها إلى بناتي فنأكلها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 يا ابن المبارك أين أنت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افتحي حجرك ففتحته، فصببت الدنانير في طرف ازارها وهي مطرقة لا تلتفت</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ومضيت إلى المنزل ونزع الله من قلبي شهوة الحج في ذلك العام، ثم تجهزت إلى بلادي وأقمت حتى حج الناس وعادوا، فخرجت أتلقى جيراني وأصحابي، فجعلت كل من أقول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الله حجك وشكر سعيك،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قبل الله حجك وشكر سعيك انا قد اجتمعت بك في مكان كذا وكذا، وأكثر الناس عليّ في القول، فبت مفكراً في ذلك فرأيت رسول الله صلى الله عليه و آله و سلم في المنام وهو يقول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عبد الله لا تعجب فانك أغثت ملهوفة من ولدي فسألت الله ان يخلق ملكاً على صورتك يحج عنك كل عام إلى يوم القيامة، فإن شئت ان تحج وان شئت لا تحج انتهى</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ذلك سبط بن الجوزي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bookmarkStart w:id="69" w:name="pg19002_203955"/>
    </w:p>
    <w:p>
      <w:pPr>
        <w:pStyle w:val="Heading3"/>
        <w:numPr>
          <w:ilvl w:val="2"/>
          <w:numId w:val="1"/>
        </w:numPr>
        <w:rPr/>
      </w:pPr>
      <w:bookmarkStart w:id="70" w:name="__RefHeading___Toc13738790_1280447820"/>
      <w:bookmarkStart w:id="71" w:name="_Toc24"/>
      <w:bookmarkEnd w:id="69"/>
      <w:bookmarkEnd w:id="70"/>
      <w:r>
        <w:rPr>
          <w:rtl w:val="true"/>
        </w:rPr>
        <w:t>اسلام مجوسي بسبب اكرامه الذرية</w:t>
      </w:r>
      <w:bookmarkEnd w:id="7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ابو الفرج بن الجوزي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ببلخ رجل من العلويين نازلا بها كان له زوجة وبنات فتوفي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بالبنات إلى سمرقند خوفاً من شماتة الأعداء فوصلت في شدة البرد فادخلت البنات مسجداً ومضيت لاحتال لهن في القوت، فرأيت الناس مجتمعين على شيخ، فسألت عنه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شيخ البلد فتقدمت إليه وشرحت حالي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أقيمي عندي البينة انك علوية ولم يلتفت الي، فيئست منه وعدت إلى المسجد، فرأيت في طريقي شيخاً جالساً على دكة وحوله جماعة، فقلت من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 البلد وهو مجوسي،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ان يكون عنده فرج، فتقدمت إليه وحدثته حديثي وما جرى لي مع شيخ البلد وان بناتي في المسجد ما لهم شيء يقتاتونه به، فصاح بخادم له فخرج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لسيدتك تلبس ثيابها، فدخل وخرجت امرأته معها جواري،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مع هذه المرأة إلى المسجد الفلاني واحملي بناتها إلى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فجاءت معي وحملت البنات وقد أفرد لنا دار في داره، أدخلنا الحمام وكسانا ثياباً فاخرة ومال علينا بألوان الاطعمة وبتنا بأطيب ليلة، فلما كان نصف الليل رأى الشيخ البلد المسلم في منامه كأن القيامة قد قامت واللواء على رأس محمد صلى الله عليه و آله و سلم ، وإذا قصر من الزبرجد الأخضر، فقال لمن هذا القصر؟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لرجل مسلم موحد، فتقدم إلى رسول الله صلى الله عليه و آله و سلم فأعرض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تعرض عني وانا رجل مسلم؟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البينة عندي انك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فتحير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نسيت ما قلت للعلوية بالامس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القصر للشيخ الذي هي في داره، فانتبه الرجل وهو يلطم ويبكي، وبث غلمانه في البلد وخرج بنفسه يدور على العلوية، فأخبر انها في دار المجوسي، فجاء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أین العلوية؟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إلى هذا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ألف دينار وسلمهن الي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ولا بمائة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ألح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المنام الذي رأيته أنت رأيته أنا، والقصر الذي رأيته لي خلق وأنت تدل علي باسلامك، والله ما بت ولا أحد في داري إلّا وقد أسلمنا كلنا على يد العلوية، وقد عادت بركتها علينا، ورأيت رسول الله صلى الله عليه و آله و سلم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القصر لك ولأهلك بما فعلت مع العلوية، وأنتم من أهل الجنة خلقكم الله تعالى مؤمنين في القدم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bookmarkStart w:id="72" w:name="pg19002_203957"/>
    </w:p>
    <w:p>
      <w:pPr>
        <w:pStyle w:val="Heading3"/>
        <w:numPr>
          <w:ilvl w:val="2"/>
          <w:numId w:val="1"/>
        </w:numPr>
        <w:rPr/>
      </w:pPr>
      <w:bookmarkStart w:id="73" w:name="__RefHeading___Toc13738792_1280447820"/>
      <w:bookmarkStart w:id="74" w:name="_Toc25"/>
      <w:bookmarkEnd w:id="72"/>
      <w:bookmarkEnd w:id="73"/>
      <w:r>
        <w:rPr>
          <w:rtl w:val="true"/>
        </w:rPr>
        <w:t>ثواب إكرام ذرية الحسين علیه السلام</w:t>
      </w:r>
      <w:bookmarkEnd w:id="74"/>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علي بن ابراهيم بن عثمان الرقي الدقاق 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علينا ذات يوم فقير علوي من ولد الحسين بن علي علیهما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أعطني مائة من دقيقاً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الثمن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ليس معي شيء ولكن اكتب على جدي رسول الله صلى الله عليه و آله و سلم ، فدفعت إليه ما طلب وكتبت الثمن على رسول الله صلى الله عليه و آله و سلم ، فسمع العلويون فكانوا يجيئون فيسألوني فاعطيهم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على جدنا رسول الله صلى الله عليه و آله و سلم ، فلم أزل أدفع إليهم حتى لم يبق لي شيء، فأقمت اياماً على شدة واضاقة، فدخلت على السيد عمر بن يحيى العلوي وعرضت عليه الخطوط وشكوت إليه الفقر فامسك عن جوابي، فلما كانت تلك الليلة نمت فرأيت النبي صلى الله عليه و آله و سلم ومعه علي بن أبي طالب، فقال لي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أتعرفني؟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أنت محمد رسول الله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تشكوني وأنت تعاملني؟</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افتقرت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كنت عاملتني في الدنيا أوفيتك، وان كنت عاملتني للآخرة فاصبر، فإني نِعم الغريم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فجزع الرجل جزعاً شديداً فانتبه وهو يبكي، وخرج سائحاً في البراري والجبال، فلما كان بعد أيام وجد ميتاً في كهف جبل فحمله ودفنه، ففي تلك الليلة رأه سبعة نفر من صالحي أهل الكوفة في المنام وعليه حلل من الاستبرق وهو يمشي في رياض الجنة،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أبو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وصلت إلى هذه النعمة؟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عامل محمداً صلى الله عليه و آله و سلم وصل إلى ما وصلت إليه، إلا وإني رفيق لمحمد صلى الله عليه و آله و سلم رزقت ذلك لصبري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bookmarkStart w:id="75" w:name="pg19002_203959"/>
    </w:p>
    <w:p>
      <w:pPr>
        <w:pStyle w:val="Heading3"/>
        <w:numPr>
          <w:ilvl w:val="2"/>
          <w:numId w:val="1"/>
        </w:numPr>
        <w:rPr/>
      </w:pPr>
      <w:bookmarkStart w:id="76" w:name="__RefHeading___Toc13738794_1280447820"/>
      <w:bookmarkStart w:id="77" w:name="_Toc26"/>
      <w:bookmarkEnd w:id="75"/>
      <w:bookmarkEnd w:id="76"/>
      <w:r>
        <w:rPr>
          <w:rtl w:val="true"/>
        </w:rPr>
        <w:t>أثر التصدق على الاشراف</w:t>
      </w:r>
      <w:bookmarkEnd w:id="77"/>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من كرم الله تعالى لأبي دلف العجلي أن يصير إلى مثل ما صار إليه أبو الحسن المذكور في هذه القصة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نقل ابن خلكان عن بعض المجاميع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دلف المذكور لما مرض مرض موته حجب الناس عن الدخول إليه، فاتفق انه أفاق في بعض الايام فقال لحاجبه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بالباب من المحاويج ، فقال عشرة من الاشراف قدموا من خراسان ولهم بالباب عدة أيام، فاستدعاهم فرحب بهم وسألهم عن قدومهم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ضاقت بنا الاحوال وسمعنا بكرمك فقصدناك، فأخرج عشرين كيساً في كل كيس ألف دينار ودفع لكل واحد كيسين، ثم أعطى لكل واحد مؤنة طريقه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تفتشوا الاكياس حتى تصلوا بها سالمة إلى أهلكم واصرفوا ذلك في مصالح الطريق،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ليكتب لي كل واحد منكم بخطه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فلان بن فلان حتى ينتهي إلى علي بن ابي طالب، ويذكر جدته فاطمة بنت رسول الله صلى الله عليه و آله و سلم ، ثم يكتب يا رسول الله اني وجدت اضاقة فقصدت أبا دلف العجلي فأعطاني ألفي دينار كرامة لك وطلباً لمرضاتك ورجاء لشفاعتك</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فكتبوا وتَسَلَم الاوراق وأوصى من يتولى تجهيزه إذا مات أن يضع تلك الاوراق في كفنه حتى يلقى بها رسول الله صلى الله عليه و آله و سلم ويعرضها عليه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bookmarkStart w:id="78" w:name="pg19002_203960"/>
    </w:p>
    <w:p>
      <w:pPr>
        <w:pStyle w:val="Heading3"/>
        <w:numPr>
          <w:ilvl w:val="2"/>
          <w:numId w:val="1"/>
        </w:numPr>
        <w:rPr/>
      </w:pPr>
      <w:bookmarkStart w:id="79" w:name="__RefHeading___Toc13738796_1280447820"/>
      <w:bookmarkStart w:id="80" w:name="_Toc27"/>
      <w:bookmarkEnd w:id="78"/>
      <w:bookmarkEnd w:id="79"/>
      <w:r>
        <w:rPr>
          <w:rtl w:val="true"/>
        </w:rPr>
        <w:t>اكرام السادة لأجل رسول الله صلى الله عليه و آله و سلم</w:t>
      </w:r>
      <w:bookmarkEnd w:id="8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عيسى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أحسن إلى العلوية، وكان من جملتهم شيخ من أولاد موسى الكاظم، فاتفق اني عبرت يوماً فوجدت سكران قد تقيأ وتلطخ بالطين، فقلت في نفسي لا منعنه الجاري في هذه السنة، قال فلما حضرني وطالبني بالرسم المذكور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رأيتك في الشتاء وأنت سكران، انصرف ولا تعد بعد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نمت تلك الليلة رأيت رسول الله صلى الله عليه و آله و سلم في المنام، وقد اجتمع عليه الناس، فتقدمت إليه فأعرض عني، فشق ذلك عليّ وساءني،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مع كثرة احساني إلى أولادك وبري لهم وكثرة صلاتي عليك فكافأتني ان تعرض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لم رددت ولدي فلاناً عن بابك؟</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رأيته على فاحشة ووصفت الحال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امتنعت من دفع جائزته لئلا أعينه على معصية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أكنت تعطيه ذلك لأجله أو لأجلي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لأجلك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سترت عليه ما عثرت عليه منه لأجلي ولكونه من بعض أحفادي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وكرامة</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فانتبهت من المنام، فلما أصبحت أرسلت في طلب ذلك الشيخ، فلما انصرفت من الديوان ودخلت الدار أمرت بادخاله، وتقدم إلى الغلام وامرته أن يحمل إليه </w:t>
      </w:r>
    </w:p>
    <w:p>
      <w:pPr>
        <w:pStyle w:val="BookText"/>
        <w:rPr/>
      </w:pPr>
      <w:r>
        <w:rPr>
          <w:rFonts w:ascii="Amiri" w:hAnsi="Amiri" w:eastAsia="Amiri" w:cs="Amiri"/>
          <w:color w:val="111111"/>
          <w:sz w:val="28"/>
          <w:sz w:val="28"/>
          <w:szCs w:val="28"/>
          <w:rtl w:val="true"/>
          <w:lang w:bidi="ar-SA"/>
        </w:rPr>
        <w:t xml:space="preserve">عشرة آلاف درهم وقربته وأكرمته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أعوزك شيء فعرّفنا، وصرفته مسرواً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أنصرف حتى أعرف سبب ابعادك لي بالامس وتقريبك اليوم واضعافك العطية، فأخبرته بما رأيته في المنام، فدمعت عيناه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نذرت لله نذراً واجباً أن لا أعود لمثل ما رأيتني، ولا أرتكب معصية أبداً وأحوج جدي إلى ان يجادلك من جهتي، ثم تاب وحسنت توبته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bookmarkStart w:id="81" w:name="pg19002_203962"/>
    </w:p>
    <w:p>
      <w:pPr>
        <w:pStyle w:val="Heading3"/>
        <w:numPr>
          <w:ilvl w:val="2"/>
          <w:numId w:val="1"/>
        </w:numPr>
        <w:rPr/>
      </w:pPr>
      <w:bookmarkStart w:id="82" w:name="__RefHeading___Toc13738798_1280447820"/>
      <w:bookmarkStart w:id="83" w:name="_Toc28"/>
      <w:bookmarkEnd w:id="81"/>
      <w:bookmarkEnd w:id="82"/>
      <w:r>
        <w:rPr>
          <w:rtl w:val="true"/>
        </w:rPr>
        <w:t>اثر دعاء ذرية النبي صلى الله عليه و آله و سلم</w:t>
      </w:r>
      <w:bookmarkEnd w:id="8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أن المهدي العباسي انتبه ليلة من منامه فزعاً مرعوباً، واستحضر صاحب الشرطة وأمره باطلاق العلوي الحسني من المطبق ويسلم إليه ألف دينار ويخيره بين المقام مكرماً وبين الرواح إلى أهله بما يطيب به قلبه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 صاحب الشرطة إلى المطبق وأخرج العلوي كالشن البالي وفعل ما أمره أمير المؤمنين وأخبره، فاختار الرواح إلى أهله، فأتاء بمركوب فلما أراد أن يركب قال له 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بالذي فرج عنك هل تعلم ما دعا أمير المؤمنين إلى اطلاقك؟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والله كنت نائماً فرأيت رسول الله صلى الله عليه و آله و سلم في المنام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بني ظلموك؟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فصل ركعتين وقل بعدهما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سابق الفوت يا سامع الصوت يا كاسي العظام لحماً بعد الموت، صل على محمد وعلى آل محمد واجعل لي من أمري فرجاً ومخرجاً انك تعلم ولا أعلم وتقدر ولا أقدر وأنت علام الغيوب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ما قال علیه السلام وما أمرني به من الدعاء، وجعلت اكرر هذه الكلمات إلى ان دعوتني</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الشرطي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عدت إلى عند المهدي حدثته الحديث،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اني والله كنت نائماً فرأيت في منامي كان زنجياً بيده عمود من حديد وهو قائم على رأسي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العلوي الحسيني وإلّا قتلتك، فانتبهت مرعوباً وما جسرت على العود إلى النوم حتى جئتني بإطلاقه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bookmarkStart w:id="84" w:name="pg19002_203964"/>
    </w:p>
    <w:p>
      <w:pPr>
        <w:pStyle w:val="Heading3"/>
        <w:numPr>
          <w:ilvl w:val="2"/>
          <w:numId w:val="1"/>
        </w:numPr>
        <w:rPr/>
      </w:pPr>
      <w:bookmarkStart w:id="85" w:name="__RefHeading___Toc13738800_1280447820"/>
      <w:bookmarkStart w:id="86" w:name="_Toc29"/>
      <w:bookmarkEnd w:id="84"/>
      <w:bookmarkEnd w:id="85"/>
      <w:r>
        <w:rPr>
          <w:rtl w:val="true"/>
        </w:rPr>
        <w:t>منع فاطمة جواز الصراط لمن يمنع ذريتها</w:t>
      </w:r>
      <w:bookmarkEnd w:id="86"/>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ان شخصاً من أعيان المغاربة عزم على التوجه إلى الحج من بلاده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فاحضر إليه شخص من أهل الثروة مبلغاً أظنه قال مائة دينار،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وصلت إلى المدينة النبوية فسل عن شخص من الاشراف بها يكون صحيح النسب فتدفع ذلك إليه عسى ان يكون لي بذلك وصلة بجده صلوات الله عليه وعلى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رجع إليهم ذلك المغربي أخبره انه قدم المدينة وسأل عن اشرافها فقيل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نسبهم صحيح، غير أنهم من الشيعة الذين يسبون الشيخين،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فکرهت دفع ذلك لأحد منهم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جلس الي واحد منهم،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جلست إليه فسألته عن مذهبه، فقال شيعي،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كنت من أهل السنة لدفعت إليك مبلغاً عندي،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فشكا فاقة وشدة حاجة، وسألني شيئاً منه،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سبيل لك إلى ان أعطيك شيئاً منه، فذهب عني،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نمت تلك الليلة رأيت كأن القيامة قامت والناس يجوزون على الصراط، فاردت ان أجوز فأمرت فاطمة علیها السلام بمنعي ، فمنعت فصرت استغيث فلا اجد مغيثاً حتى اقبل رسول الله صلى الله عليه و آله و سلم ، فاستغثت به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فاطمة منعتني من الجواز على الصراط، فالتفت إليها صلى الله عليه و آله و سلم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منعت هذا؟</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منع ولدي 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رسول الله صلى الله عليه و آله و 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منعت ولدها رزقه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يا رسول الله ما منعته إلّا لأنه يسب الشيخين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فالتفتت فاطمة رضی الله عنها إلى الشيخين وقالت لهما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أتؤاخذان ولدي بذلك؟ فقالا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 بل سامحناه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فالتفتت الي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ادخلك بين ولدي وبين الشيخين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فانتبهت فزعاً وأخذت المبلغ وجئت به إلى ذلك الشريف فدفعته إليه فتعجب من ذلك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بالامس اسألك في يسير منه فامتنعت والآن كيف جئتني به </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فقصصت عليه الرؤيا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اشهدك علي واشهد الله ورسوله إني لا أسبهما ما حييت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bookmarkStart w:id="87" w:name="pg19002_203966"/>
    </w:p>
    <w:p>
      <w:pPr>
        <w:pStyle w:val="Heading3"/>
        <w:numPr>
          <w:ilvl w:val="2"/>
          <w:numId w:val="1"/>
        </w:numPr>
        <w:rPr/>
      </w:pPr>
      <w:bookmarkStart w:id="88" w:name="__RefHeading___Toc13738802_1280447820"/>
      <w:bookmarkStart w:id="89" w:name="_Toc30"/>
      <w:bookmarkEnd w:id="87"/>
      <w:bookmarkEnd w:id="88"/>
      <w:r>
        <w:rPr>
          <w:rtl w:val="true"/>
        </w:rPr>
        <w:t>وجوب إكرام الشريف حتى المخطىء</w:t>
      </w:r>
      <w:bookmarkEnd w:id="8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محمد المغربي انه كان بالمدينة الشريفة فقال له الشيخ العابد أبو علي الفاسي، وهما بالروضة النبوية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كنت أبغض اشراف المدينة بني حسين لما يظهرون من التعصب على أهل السنة ويتظاهرون به من البدع، فرأيت وانا نائم بالمسجد النبوي تجاه القبر الشريف رسول الله صلى الله عليه و آله و سلم وهو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اراك تبغض أولادي؟</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لله ما أكرههم، وإنما كرهت منهم ما رأيت من تعصبهم على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فقهية؟ أليس الولد العاق يلحق بالنسب؟</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ولدي عاق،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انتبهت صرت لا ألقى من بني حسین اشراف المدينة أحداً إلّا بالغت في إكرامه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bookmarkStart w:id="90" w:name="pg19002_203967"/>
    </w:p>
    <w:p>
      <w:pPr>
        <w:pStyle w:val="Heading3"/>
        <w:numPr>
          <w:ilvl w:val="2"/>
          <w:numId w:val="1"/>
        </w:numPr>
        <w:rPr/>
      </w:pPr>
      <w:bookmarkStart w:id="91" w:name="__RefHeading___Toc13738804_1280447820"/>
      <w:bookmarkStart w:id="92" w:name="_Toc31"/>
      <w:bookmarkEnd w:id="90"/>
      <w:bookmarkEnd w:id="91"/>
      <w:r>
        <w:rPr>
          <w:rtl w:val="true"/>
        </w:rPr>
        <w:t>اعراض فاطمة عن مبغض أولادها</w:t>
      </w:r>
      <w:bookmarkEnd w:id="9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السمهودي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جواهر العقدين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العجب أن أبا المحاسن نصر الله بن عنين الشاعر توجه إلى مكة المشرفة ومعه مال وقماش، فخرج عليه بعض الاشراف من بني داود المقيمين بالصفراء، فاخذوا ما كان معه وجرحوه، فكتب قصيدة إلى الملك العزيز طغتكين بن أيوب يحرضه على المذكورين مطلعها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اعبت صفات نداك المصقع اللسنا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وحزت في الجود حد الجود والحسنا</w:t>
      </w:r>
    </w:p>
    <w:p>
      <w:pPr>
        <w:pStyle w:val="BookText"/>
        <w:rPr/>
      </w:pPr>
      <w:r>
        <w:rPr>
          <w:rFonts w:ascii="IRNazanin" w:hAnsi="IRNazanin" w:eastAsia="IRNazanin"/>
          <w:color w:val="111111"/>
          <w:sz w:val="28"/>
          <w:sz w:val="28"/>
          <w:szCs w:val="28"/>
          <w:rtl w:val="true"/>
          <w:lang w:bidi="fa-IR"/>
        </w:rPr>
        <w:t>ومنها</w:t>
      </w:r>
    </w:p>
    <w:p>
      <w:pPr>
        <w:pStyle w:val="BookText"/>
        <w:rPr/>
      </w:pPr>
      <w:r>
        <w:rPr>
          <w:rFonts w:ascii="Amiri" w:hAnsi="Amiri" w:eastAsia="Amiri" w:cs="Amiri"/>
          <w:color w:val="111111"/>
          <w:sz w:val="28"/>
          <w:sz w:val="28"/>
          <w:szCs w:val="28"/>
          <w:rtl w:val="true"/>
          <w:lang w:bidi="ar-SA"/>
        </w:rPr>
        <w:t xml:space="preserve">فإن اردت جهاداً روّ سيّفك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اضاعوا فروض الله والسننا</w:t>
      </w:r>
    </w:p>
    <w:p>
      <w:pPr>
        <w:pStyle w:val="BookText"/>
        <w:rPr/>
      </w:pPr>
      <w:r>
        <w:rPr>
          <w:rFonts w:ascii="Amiri" w:hAnsi="Amiri" w:eastAsia="Amiri" w:cs="Amiri"/>
          <w:color w:val="111111"/>
          <w:sz w:val="28"/>
          <w:sz w:val="28"/>
          <w:szCs w:val="28"/>
          <w:rtl w:val="true"/>
          <w:lang w:bidi="ar-SA"/>
        </w:rPr>
        <w:t xml:space="preserve">ولا تقل انهم أولاد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ادركوا ال حرب حاربوا الحسنا</w:t>
      </w:r>
    </w:p>
    <w:p>
      <w:pPr>
        <w:pStyle w:val="BookText"/>
        <w:rPr/>
      </w:pPr>
      <w:r>
        <w:rPr>
          <w:rFonts w:ascii="IRNazanin" w:hAnsi="IRNazanin" w:eastAsia="IRNazanin"/>
          <w:color w:val="111111"/>
          <w:sz w:val="28"/>
          <w:sz w:val="28"/>
          <w:szCs w:val="28"/>
          <w:rtl w:val="true"/>
          <w:lang w:bidi="fa-IR"/>
        </w:rPr>
        <w:t xml:space="preserve">فلما نظم هذه القصيدة رأى في المنام فاطمة علیها السلام وهي تطوف بالبيت، فسلم عليها، فلم تجبه، فتضرع إليها وتذلل وسألها عن ذنبه الذي أوجب ذلك فأنشدته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حاشا بني فاطمة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خسة تعرض أو من خنا</w:t>
      </w:r>
    </w:p>
    <w:p>
      <w:pPr>
        <w:pStyle w:val="BookText"/>
        <w:rPr/>
      </w:pPr>
      <w:r>
        <w:rPr>
          <w:rFonts w:ascii="Amiri" w:hAnsi="Amiri" w:eastAsia="Amiri" w:cs="Amiri"/>
          <w:color w:val="111111"/>
          <w:sz w:val="28"/>
          <w:sz w:val="28"/>
          <w:szCs w:val="28"/>
          <w:rtl w:val="true"/>
          <w:lang w:bidi="ar-SA"/>
        </w:rPr>
        <w:t xml:space="preserve">وإنما الأيام في غدرها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وفعلها السيء ساءت بنا</w:t>
      </w:r>
    </w:p>
    <w:p>
      <w:pPr>
        <w:pStyle w:val="BookText"/>
        <w:rPr/>
      </w:pPr>
      <w:r>
        <w:rPr>
          <w:rFonts w:ascii="Amiri" w:hAnsi="Amiri" w:eastAsia="Amiri" w:cs="Amiri"/>
          <w:color w:val="111111"/>
          <w:sz w:val="28"/>
          <w:sz w:val="28"/>
          <w:szCs w:val="28"/>
          <w:rtl w:val="true"/>
          <w:lang w:bidi="ar-SA"/>
        </w:rPr>
        <w:t xml:space="preserve">أإن ساء مِن ولدي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تجعل كل السب عمداً لنا</w:t>
      </w:r>
    </w:p>
    <w:p>
      <w:pPr>
        <w:pStyle w:val="BookText"/>
        <w:rPr/>
      </w:pPr>
      <w:r>
        <w:rPr>
          <w:rFonts w:ascii="Amiri" w:hAnsi="Amiri" w:eastAsia="Amiri" w:cs="Amiri"/>
          <w:color w:val="111111"/>
          <w:sz w:val="28"/>
          <w:sz w:val="28"/>
          <w:szCs w:val="28"/>
          <w:rtl w:val="true"/>
          <w:lang w:bidi="ar-SA"/>
        </w:rPr>
        <w:t xml:space="preserve">فتب إلى الله فمن يقترف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اثماً بنا يأمن مما جنا</w:t>
      </w:r>
    </w:p>
    <w:p>
      <w:pPr>
        <w:pStyle w:val="BookText"/>
        <w:rPr/>
      </w:pPr>
      <w:r>
        <w:rPr>
          <w:rFonts w:ascii="Amiri" w:hAnsi="Amiri" w:eastAsia="Amiri" w:cs="Amiri"/>
          <w:color w:val="111111"/>
          <w:sz w:val="28"/>
          <w:sz w:val="28"/>
          <w:szCs w:val="28"/>
          <w:rtl w:val="true"/>
          <w:lang w:bidi="ar-SA"/>
        </w:rPr>
        <w:t xml:space="preserve">اكرم لعين المصطفى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تهن من آله اعينا</w:t>
      </w:r>
    </w:p>
    <w:p>
      <w:pPr>
        <w:pStyle w:val="BookText"/>
        <w:rPr/>
      </w:pPr>
      <w:r>
        <w:rPr>
          <w:rFonts w:ascii="IRNazanin" w:hAnsi="IRNazanin" w:eastAsia="IRNazanin"/>
          <w:color w:val="111111"/>
          <w:sz w:val="28"/>
          <w:sz w:val="28"/>
          <w:szCs w:val="28"/>
          <w:rtl w:val="true"/>
          <w:lang w:bidi="fa-IR"/>
        </w:rPr>
        <w:t xml:space="preserve">فكل ما نالک منهم غداً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تلقى بها في الحشر منا المنا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أبو 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فانتبهت من منامي فزعاً، وقد اكمل الله تعالى عافيتي من </w:t>
      </w:r>
    </w:p>
    <w:p>
      <w:pPr>
        <w:pStyle w:val="BookText"/>
        <w:rPr/>
      </w:pPr>
      <w:r>
        <w:rPr>
          <w:rFonts w:ascii="Amiri" w:hAnsi="Amiri" w:eastAsia="Amiri" w:cs="Amiri"/>
          <w:color w:val="111111"/>
          <w:sz w:val="28"/>
          <w:sz w:val="28"/>
          <w:szCs w:val="28"/>
          <w:rtl w:val="true"/>
          <w:lang w:bidi="ar-SA"/>
        </w:rPr>
        <w:t xml:space="preserve">الجراح والمرض، فكتبت الابيات وحفظتها وتبت إلى الله تعالى مما قلت، وقطعت تلك القصيدة وقلت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عذراً إلى بنت نبي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تصفح عن ذنب محب جنا</w:t>
      </w:r>
    </w:p>
    <w:p>
      <w:pPr>
        <w:pStyle w:val="BookText"/>
        <w:rPr/>
      </w:pPr>
      <w:r>
        <w:rPr>
          <w:rFonts w:ascii="Amiri" w:hAnsi="Amiri" w:eastAsia="Amiri" w:cs="Amiri"/>
          <w:color w:val="111111"/>
          <w:sz w:val="28"/>
          <w:sz w:val="28"/>
          <w:szCs w:val="28"/>
          <w:rtl w:val="true"/>
          <w:lang w:bidi="ar-SA"/>
        </w:rPr>
        <w:t xml:space="preserve">وتوبة تقبلها من اخي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مقالة توقعه في العنا</w:t>
      </w:r>
    </w:p>
    <w:p>
      <w:pPr>
        <w:pStyle w:val="BookText"/>
        <w:rPr/>
      </w:pPr>
      <w:r>
        <w:rPr>
          <w:rFonts w:ascii="Amiri" w:hAnsi="Amiri" w:eastAsia="Amiri" w:cs="Amiri"/>
          <w:color w:val="111111"/>
          <w:sz w:val="28"/>
          <w:sz w:val="28"/>
          <w:szCs w:val="28"/>
          <w:rtl w:val="true"/>
          <w:lang w:bidi="ar-SA"/>
        </w:rPr>
        <w:t xml:space="preserve">والله لو قطعني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بسيف البغي أو بالقنا</w:t>
      </w:r>
    </w:p>
    <w:p>
      <w:pPr>
        <w:pStyle w:val="BookText"/>
        <w:rPr/>
      </w:pPr>
      <w:r>
        <w:rPr>
          <w:rFonts w:ascii="IRNazanin" w:hAnsi="IRNazanin" w:eastAsia="IRNazanin"/>
          <w:color w:val="111111"/>
          <w:sz w:val="28"/>
          <w:sz w:val="28"/>
          <w:szCs w:val="28"/>
          <w:rtl w:val="true"/>
          <w:lang w:bidi="fa-IR"/>
        </w:rPr>
        <w:t xml:space="preserve">لم ار ما يفعله سیأ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انه في الفعل قد احسنا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انتهى مع اختصار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bookmarkStart w:id="93" w:name="pg19002_203969"/>
    </w:p>
    <w:p>
      <w:pPr>
        <w:pStyle w:val="Heading3"/>
        <w:numPr>
          <w:ilvl w:val="2"/>
          <w:numId w:val="1"/>
        </w:numPr>
        <w:rPr/>
      </w:pPr>
      <w:bookmarkStart w:id="94" w:name="__RefHeading___Toc13738806_1280447820"/>
      <w:bookmarkStart w:id="95" w:name="_Toc32"/>
      <w:bookmarkEnd w:id="93"/>
      <w:bookmarkEnd w:id="94"/>
      <w:r>
        <w:rPr>
          <w:rtl w:val="true"/>
        </w:rPr>
        <w:t>غضب الإمام علیه السلام علي لظلم السادة</w:t>
      </w:r>
      <w:bookmarkEnd w:id="95"/>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محمد بن علوي خرد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البها الضوي في مناقب الفقهاء من بني علوي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الكبير العارف بالله تعالى عمر المحضار بن عبد الرحمن السقاف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لما بطش والي تريم دويس بن راصع بعبد الله بن أحمد علوي قال الشيخ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الإمام علي بن أبي طالب أتي إلى تريم مغضباً مشمراً عن ساقيه، وأراد بهم سوأً ، 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فتقدمت إليه واعتذرت عنده فلم أزل أسكنه حتى سكن غضبه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عبد الرحمن يفعل بعبد الله هكذا ولم تحتم عليه، أن لم تحتم عليه لأجل القرابة احتم عليه لأجلنا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bookmarkStart w:id="96" w:name="pg19002_203970"/>
    </w:p>
    <w:p>
      <w:pPr>
        <w:pStyle w:val="Heading3"/>
        <w:numPr>
          <w:ilvl w:val="2"/>
          <w:numId w:val="1"/>
        </w:numPr>
        <w:rPr/>
      </w:pPr>
      <w:bookmarkStart w:id="97" w:name="__RefHeading___Toc13738808_1280447820"/>
      <w:bookmarkStart w:id="98" w:name="_Toc33"/>
      <w:bookmarkEnd w:id="96"/>
      <w:bookmarkEnd w:id="97"/>
      <w:r>
        <w:rPr>
          <w:rtl w:val="true"/>
        </w:rPr>
        <w:t>أثر طعام السادة الشرفاء على النفس</w:t>
      </w:r>
      <w:bookmarkEnd w:id="98"/>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الشيخ الزاهد عبد الرحمن بن عمر بن أبي حميد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حال مع الله فقدته، فمكثت زماناً اتطلب من يرده علي فلم اجد ذلك، فرأيت رسول الله صلى الله عليه و آله و سلم فشكوت إليه فقد حالي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إلى أولادي بني علوي بتريم واقصد ولدي الشيخ عبد الرحمن بن محمد بن علي، فإنه يرده عليك</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فسافرت باهلي من الساحل إليه، فلما نظرني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مسكين يا حميد فقد حاله ثم أمر بعض فقرائه يأتي بطعام، فلما أتى به الفقير أخذ الشيخ منه لقمة فأطعمني إياها، فلما وجلت بطني وجدت جميع حالي الذي فقدته، ثم اطعمني أخرى فوجدت حالاً لم أعرفه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bookmarkStart w:id="99" w:name="pg19002_203971"/>
    </w:p>
    <w:p>
      <w:pPr>
        <w:pStyle w:val="Heading3"/>
        <w:numPr>
          <w:ilvl w:val="2"/>
          <w:numId w:val="1"/>
        </w:numPr>
        <w:rPr/>
      </w:pPr>
      <w:bookmarkStart w:id="100" w:name="__RefHeading___Toc13738810_1280447820"/>
      <w:bookmarkStart w:id="101" w:name="_Toc34"/>
      <w:bookmarkEnd w:id="99"/>
      <w:bookmarkEnd w:id="100"/>
      <w:r>
        <w:rPr>
          <w:rtl w:val="true"/>
        </w:rPr>
        <w:t>حرمان رؤيا النبي لمؤذي زوجته العلوية</w:t>
      </w:r>
      <w:bookmarkEnd w:id="101"/>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السيد محمد الخرد المذكور عن الشيخ عمر بن عبد الرحمن المذكور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ظهرت نفسي على زوجتي، وتكلمت عليها بكلام اغضبها ، فلما أصبحت إذ برجل من الأخيار أعرفه، وكان ذلك الرجل كثير الرؤيا للنبي صلى الله عليه و آله و سلم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رسول الله صلى الله عليه و آله و سلم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رأيته البارح مقبلا من جهة مكانكم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جئت يا رسول الله؟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عند هذا الرجل عمر بن عبد الرحمن فوجدناه يوبخ زوجته فرجعنا عنه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 أنها ابنتنا يؤذينا ما يؤذيها، أو كما قال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bookmarkStart w:id="102" w:name="pg19002_203972"/>
    </w:p>
    <w:p>
      <w:pPr>
        <w:pStyle w:val="Heading3"/>
        <w:numPr>
          <w:ilvl w:val="2"/>
          <w:numId w:val="1"/>
        </w:numPr>
        <w:rPr/>
      </w:pPr>
      <w:bookmarkStart w:id="103" w:name="__RefHeading___Toc13738812_1280447820"/>
      <w:bookmarkStart w:id="104" w:name="_Toc35"/>
      <w:bookmarkEnd w:id="102"/>
      <w:bookmarkEnd w:id="103"/>
      <w:r>
        <w:rPr>
          <w:rtl w:val="true"/>
        </w:rPr>
        <w:t>شتم الأشراف يغضب النبي صلى الله عليه و آله و سلم</w:t>
      </w:r>
      <w:bookmarkEnd w:id="104"/>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الفقهاء، وكان يرى النبي صلى الله عليه و آله و سلم دائماً فوجد بعض اشراف مكة حرسها الله تعالى يشرب خمراً، فغضب ذلك الفقيه وثار عليه وشتمه على فعله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جده النبي صلى الله عليه و آله و سلم لهداه، أو نحو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نام ذلك الفقيه تلك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النبي صلى الله عليه و آله و سلم وفخذه مكشوفة وهو معرض عنه، فأراد الفقيه أن يغطي فخذ النبي صلى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أتغطيها وما كشفها إلّا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سبب؟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بشتمك لفلان إذا لم تدعه لنفسك فدعه لنا، وسمى ذلك الشريف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bookmarkStart w:id="105" w:name="pg19002_203973"/>
    </w:p>
    <w:p>
      <w:pPr>
        <w:pStyle w:val="Heading3"/>
        <w:numPr>
          <w:ilvl w:val="2"/>
          <w:numId w:val="1"/>
        </w:numPr>
        <w:rPr/>
      </w:pPr>
      <w:bookmarkStart w:id="106" w:name="__RefHeading___Toc13738814_1280447820"/>
      <w:bookmarkStart w:id="107" w:name="_Toc36"/>
      <w:bookmarkEnd w:id="105"/>
      <w:bookmarkEnd w:id="106"/>
      <w:r>
        <w:rPr>
          <w:rtl w:val="true"/>
        </w:rPr>
        <w:t>غضب النبي وفاطمة لشتم ابنها</w:t>
      </w:r>
      <w:bookmarkEnd w:id="107"/>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أيضاً ان تاجراً من تجار اليمن سافر بمال إلى مكة، فلما وصل إليها اخذ منه حسن بن عجلان الشريف الحسيني سلطان مكة، العشور المعتاد الذي يؤخذ من التجار المسافرين، فصار ذلك يتكلم عليه حيث جار عليه، وينسبه إلى الظلم وعدم الخوف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ليلة من الليالي رأى ذلك التاجر النبي صلى الله عليه و آله و سلم معرضاً عنه، فقصده التاجر ليصافحه فدفعه صلى الله عليه و آله و سلم في صدره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ذنبي يا رسول الله ، وقصده ثانياً ليصافحه، فكان ما كان منه أولاً ، وقال له بعد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إرض فاطمة، وكانت علیها السلام بقربه، ولم يرض عنه النبي صلى الله عليه و آله و سلم حتى ذهب إلى ابنته فاطمة وقال 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ذنبي</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عجلان حيث شتمته ووبخته على شتمه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bookmarkStart w:id="108" w:name="pg19002_203974"/>
    </w:p>
    <w:p>
      <w:pPr>
        <w:pStyle w:val="Heading3"/>
        <w:numPr>
          <w:ilvl w:val="2"/>
          <w:numId w:val="1"/>
        </w:numPr>
        <w:rPr/>
      </w:pPr>
      <w:bookmarkStart w:id="109" w:name="__RefHeading___Toc13738816_1280447820"/>
      <w:bookmarkStart w:id="110" w:name="_Toc37"/>
      <w:bookmarkEnd w:id="108"/>
      <w:bookmarkEnd w:id="109"/>
      <w:r>
        <w:rPr>
          <w:rtl w:val="true"/>
        </w:rPr>
        <w:t>دعاء النبي لقاضي حاجة العلوية</w:t>
      </w:r>
      <w:bookmarkEnd w:id="110"/>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عرى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نصر بن أحمد صاحب خراسان استعمل رجلا من بلخ عليها ، وجعل الحجبة إلى صاحب يقال له الطغتاج، فقام نصر يوماً وقت الظهيرة وجلس صاحبه طغتاج في موضع رسمه، فجاءت امرأة علوية متظلمة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من بلخ اشكو عاملها فاخبر الامير بذلك، فقال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ليس وقت الدخول عليه، ثم تفكر وقال من أولاد رسول الله صلى الله عليه و آله و سلم كيف أردها، فدخل فوجده نائماً وعند رأسه سيف مسلول،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يمكنني ايقاظه فرجع، ثم قال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من أولاد رسول الله صلى الله عليه و آله و سلم ، فرجع مراراً عديدة وكلما رآه نائماً يبدو له فينصرف، فأحس الامير بذلك واعتقد انه دخل عليه ليكيده كيداً، فقام وفزع منه وأخذ السيف،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هذا، فقص عليه القصة،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بالمرأة، فدخلت ومعها بنية فشكت من عامل بلخ، فأمر لها بعشرة آلاف درهم وبغلة وثلاث تخوت ثياب، وكتب لها كتاباً إلى والي بلخ بما التمست، ورجعت المرأة ونام الملك نصر فرأى رسول الله صلى الله عليه و آله و سلم كأنه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حفظ الله حرمتك كما حفظت حرمتي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فانتبه ودعا الحاجب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رأيت رسول الله صلى الله عليه و آله و سلم فقص عليه الرؤيا واحضر الفقهاء وكتب إلى سائر البلدان بالاحسان إلى آل محمد صلى الله عليه و آله و سلم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bookmarkStart w:id="111" w:name="pg19002_203975"/>
    </w:p>
    <w:p>
      <w:pPr>
        <w:pStyle w:val="Heading3"/>
        <w:numPr>
          <w:ilvl w:val="2"/>
          <w:numId w:val="1"/>
        </w:numPr>
        <w:rPr/>
      </w:pPr>
      <w:bookmarkStart w:id="112" w:name="__RefHeading___Toc13738818_1280447820"/>
      <w:bookmarkStart w:id="113" w:name="_Toc38"/>
      <w:bookmarkEnd w:id="111"/>
      <w:bookmarkEnd w:id="112"/>
      <w:r>
        <w:rPr>
          <w:rtl w:val="true"/>
        </w:rPr>
        <w:t>شكر النبي صلى الله عليه و آله و سلم لمكرم الذرية</w:t>
      </w:r>
      <w:bookmarkEnd w:id="113"/>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الفرج بن الجوزي باسناد إلى ابن الخصيب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كاتباً للسيدة أم المتوكل فبينما انا في الديوان إذ انا بخادم صغير قد خرج من عندها ومعه كيس فيه ألف دينار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السيدة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هذا في أهل الاستحقاق، فهو من أطيب مالي، واكتب أسامي الذين تفرقه عليهم حتى إذا جاء من هذا الوجه شيء صرفته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فمضيت فجمعت اصحابي وسألتهم عن المستحقين فسموا لي أشخاصاً ففرقت فيهم ثلاثمائة دينار، وبقي الباقي بين يدي إلى نصف الليل، فإذا بطارق على باب داري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العلوي، وكان جاري ولم يقصدني من مدة فأذنت له فدخل ففرحت به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عناك في هذه الساعة؟</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طرقة طارق من أولاد رسول الله صلى الله عليه و آله و سلم ولم يكن عنده ما يطعمه فأعطيته ديناراً فأخذه وشكرني وانصرف، فلما خرج إلى الدار خرجت زوجتي وهي تبكي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تستحي يقصدك مثل هذا الرجل وتعطيه ديناراً واحداً، وقد عرفت استحاقه، أعطه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كلامها في قلبي فقمت خلفه وناولته الكيس فأخذه وانصرف، فلما عدت إلى الدار ندمت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الساعة يصل الخبر إلى أم المتوكل وهي تمقت العلويين فتنكلني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واتكل على الله وعلى جدهم صلى الله عليه و آله و سلم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فبينما نحن كذلك إذ بالباب يطرق والمشاعل والشموع بأيدي الخدم، وهم </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السيدة قال فقمت مرعوباً، والرسل تتواتر كلما مشيت قليلاً فأدخلوني من دار إلى دار حتى وقفت عند ستر السيدة، وقال لي الخادم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السيدة قدامك، فسمعت كلامها وهي تنتحب،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جزاك الله خيراً كنت الساعة نائمة فرأيت رسول الله صلى الله عليه و آله و سلم جاءني 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جزاك الله خيراً وجزى زوجة الحصيب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معنى هذا؟ فحدثتها الحديث وهي تبكي، فاخرجت دنانير وكسوة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للعلوي، فأخذت المال وجعلت طريقي على بيت العلوي وطرقت الباب، فإذا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ما معك يا أحمد وأخرج، وهو يبكي</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فسألته عن بكائه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منزلي قالت لي زوجتي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الذي معك؟ فعرّفتها، فقالت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بنا نصلي وندعوا للسيدة وأحمد وزوجته، فصلينا ودعونا، ثم نمت فرأيت رسول الله صلى الله عليه و آله و سلم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شكرتهم على ما فعلوا والساعة يأتونك بشيء فاقبله منهم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bookmarkStart w:id="114" w:name="pg19002_203977"/>
    </w:p>
    <w:p>
      <w:pPr>
        <w:pStyle w:val="Heading3"/>
        <w:numPr>
          <w:ilvl w:val="2"/>
          <w:numId w:val="1"/>
        </w:numPr>
        <w:rPr/>
      </w:pPr>
      <w:bookmarkStart w:id="115" w:name="__RefHeading___Toc13738820_1280447820"/>
      <w:bookmarkStart w:id="116" w:name="_Toc39"/>
      <w:bookmarkEnd w:id="114"/>
      <w:bookmarkEnd w:id="115"/>
      <w:r>
        <w:rPr>
          <w:rtl w:val="true"/>
        </w:rPr>
        <w:t>دعاء العلوية مستجاب في المجوسي</w:t>
      </w:r>
      <w:bookmarkEnd w:id="116"/>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السمهودي عن ابن أبي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رأى رسول الله صلى الله عليه و آله و سلم في المنام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إلى فلان المجوسي وقل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أجيبت الدعوة، فامتنع الرجل من اداء الرسالة لئلا يظن المجوسي أنه يتعرض له ، وكان الرجل في دنيا واسعة، فرأى الرجل النبي صلى الله عليه و آله و سلم ثانياً ، فاصبح وأتى المجوسي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خلوة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صلى الله عليه و آله و سلم أرسلني إليك، وهو 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أجيبت الدعوة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أُنكر دين الإسلام ونبوة محمد صلى الله عليه و آله و 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أعرف هذا، وهو الذي أرسلني اليك مرة ومرة،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أشهد أن لا اله إلّا الله وان محمداً رسول الله، ودعا أهله وأصحابه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لهم كنت على ضلال وقد رجعت إلى الحق فأسلموا، فمن أسلم بما في يده فهو له، ومن أبی فلينزع مالي من عنده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فأسلم القوم وأهله وكانت له ابنة مزوجة من ابنه ففرق بينهما ،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الدعوة؟</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اني أريد أن أسألك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زوجت ابنتي صنعت طعاماً ودعوت الناس فأجابوا وكان إلى جانبي قوماً أشراف فقراء لا مال لهم، فأمرت غلماني أن يبسطوا لي حصراً في وسط الدار</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صبية تقول لأمها ، يا أماه قد آذانا هذا المجوسي برائحة طعامه ،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فأرسلت إليهن بطعام كثير وكسوة ودنانير للجميع ، فلما نظروا إلى ذلك قالت الصبية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للباقيات والله ما تأكلون حتى ندعوا له ، فرفعن أيديهن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حشرك الله مع جدنا رسول الله صلى الله عليه و آله و سلم، وأمَّن بعضهم، فتلك الدعوة التي أجيبت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bookmarkStart w:id="117" w:name="pg19002_203979"/>
    </w:p>
    <w:p>
      <w:pPr>
        <w:pStyle w:val="Heading3"/>
        <w:numPr>
          <w:ilvl w:val="2"/>
          <w:numId w:val="1"/>
        </w:numPr>
        <w:rPr/>
      </w:pPr>
      <w:bookmarkStart w:id="118" w:name="__RefHeading___Toc13738822_1280447820"/>
      <w:bookmarkStart w:id="119" w:name="_Toc40"/>
      <w:bookmarkEnd w:id="117"/>
      <w:bookmarkEnd w:id="118"/>
      <w:r>
        <w:rPr>
          <w:rtl w:val="true"/>
        </w:rPr>
        <w:t>عناية الله بالحامي لأعراض الشرفاء</w:t>
      </w:r>
      <w:bookmarkEnd w:id="119"/>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المسعودي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اسحق ابن ابراهيم بن مصعب، وكان على شرطة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رأى رسول الله صلى الله عليه و آله و سلم في منامه وهو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القاتل، فانتبه مرعوباً، وسأل أصحابه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عندنا رجل اتهم بقتل فأحضره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اصدقني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جماعة نجتمع على المحرمات كل ليلة فلما كان بالامس جاءت عجوز كانت تختلف الينا تجلب لنا النساء، فدخلت الدار ومعها جارية بارعة الجمال، فلما دخلت الدار ورأت ما نحن عليه، صاحت صيحة وأغمي عليها، فأدخلتها بيتاً ، فلما أفاقت سألتها عن حالها ،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فتيان الله الله فيّ فإن هذه العجوز غرتني وأخبرتني ان عندها حقاً ليس في الدنيا مثله، وشوقتني إلى النظر إلى ما فيه، فخرجت معها ثقة بقولها لأنظر فيه، فهجمت بي عليكم، فأنا شريفةٌ وجدي رسول الله صلى الله عليه و آله و سلم وأمي فاطمة فاحفظوهم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فخرجت إلى أصحابي وعرفتهم حالها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تتعرضوا لها فكأني أغريتهم، فقاموا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قضيت حاجتك منها صرفتنا عنها،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دونها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يصل أحد منكم إليها وأنا حي، فتفاقم الأمر إلى أن نالني جراح وعمدت إلى أشدهم حرصاً على ذلك فقتلته، ثم حاميت عنها إلى ان خلصتها، وأخرجتها وهي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سترك الله كما سترتني وكان لك كما كنت لي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وسمع الجيران الصيحة فاجتمعوا ودخلوا الدار والسكين في يدي والرجل مقتول، فجاؤوا بي إلى الشرطي في تلك الحال</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اسحق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وهبتك لله ورسوله ولحفظ المرأة وتاب الرجل وحسنت توبته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bookmarkStart w:id="120" w:name="pg19002_203981"/>
    </w:p>
    <w:p>
      <w:pPr>
        <w:pStyle w:val="Heading3"/>
        <w:numPr>
          <w:ilvl w:val="2"/>
          <w:numId w:val="1"/>
        </w:numPr>
        <w:rPr/>
      </w:pPr>
      <w:bookmarkStart w:id="121" w:name="__RefHeading___Toc13738824_1280447820"/>
      <w:bookmarkStart w:id="122" w:name="_Toc41"/>
      <w:bookmarkEnd w:id="120"/>
      <w:bookmarkEnd w:id="121"/>
      <w:r>
        <w:rPr>
          <w:rtl w:val="true"/>
        </w:rPr>
        <w:t>حرمة التكبر على أولاد الرسول</w:t>
      </w:r>
      <w:bookmarkEnd w:id="122"/>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المقريزي عن شمس الدين العمري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سرت يوماً في خدمة الجمال محمود العجمي المحتسب من منزله ومعه نوابه واتباعه إلى بيت الشريف عبد الرحمن الطباطبي، فاستأذن عليه فخرج إليه فادخله منزله ودخلنا معه، وعظم عليه مجيء المحتسب إليه، فلما اطمأن به المجلس، قال للشريف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حاللني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مماذا يا مولانا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لما جلست البارحة عند السلطان الظاهر فوقي عزّ ذلك علي وقلت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يجلس هذا فوقي، فلما كان الليل رأيت في منامي النبي صلى الله عليه و آله و سلم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محمود تأنف ان تجلس تحت ولدي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الشريف عند ذلك،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أنا حتى يذكرني رسول الله صلى الله عليه و آله و سلم ، وبكى الجماعة، ثم سألوه الدعاء وانصرفوا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bookmarkStart w:id="123" w:name="pg19002_203982"/>
    </w:p>
    <w:p>
      <w:pPr>
        <w:pStyle w:val="Heading3"/>
        <w:numPr>
          <w:ilvl w:val="2"/>
          <w:numId w:val="1"/>
        </w:numPr>
        <w:rPr/>
      </w:pPr>
      <w:bookmarkStart w:id="124" w:name="__RefHeading___Toc13738826_1280447820"/>
      <w:bookmarkStart w:id="125" w:name="_Toc42"/>
      <w:bookmarkEnd w:id="123"/>
      <w:bookmarkEnd w:id="124"/>
      <w:r>
        <w:rPr>
          <w:rtl w:val="true"/>
        </w:rPr>
        <w:t>معاتبة النبي لقاطع رزق أولاده</w:t>
      </w:r>
      <w:bookmarkEnd w:id="125"/>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البارزي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توثيق عرى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النعمان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بعض الخراسانيين يحج في كل سنة، فإذا دخل المدينة النبوية أعطى طاهراً العلوي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فاعترضه رجل من أهل المدينة وقال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لتضيع مالك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العلوي يصرفه في غير طاعة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يدفع إليه الخراساني في تلك السنة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جاء في العام الثاني دخل المدينة وفرق ما كان معوداً بصرفه ولم يدفع لطاهر العلوي شيئاً، فلما تجهز الخراساني في العام الثالث رأى النبي صلى الله عليه و آله و سلم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قبلت في طاهر العلوي كلام أعدائه وقطعت عنه ما كنت تبره به لا تفعل وأعطه ما فاته ولا تقطعه ما استطعت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الخراساني مرعوباً ونوى ذلك وأخذ صرة فيها ستمائة دينار فعزلها معه في ناحية، فلما دخل المدينة بدأ بدار طاهر العلوي فدخل عليه ومجلسه حافل،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فلان لو لم يبعثك رسول الله صلى الله عليه و آله و سلم ما كنت جئت وقبلت فينا قول عدو الله وقطعت عادتك، حتى لامك رسول الله صلى الله عليه و آله و سلم وأمرك ان تعطيني حق ثلاث سنين، ثم مد يده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 الستمائة الدينار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فداخل الخراساني الدهش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كانت القصة، فمن أعلمك بذلك؟</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معي خبرك في السنة الأولى لما قطعت رسمي أثر ذلك في </w:t>
      </w:r>
    </w:p>
    <w:p>
      <w:pPr>
        <w:pStyle w:val="BookText"/>
        <w:rPr/>
      </w:pPr>
      <w:r>
        <w:rPr>
          <w:rFonts w:ascii="Amiri" w:hAnsi="Amiri" w:eastAsia="Amiri" w:cs="Amiri"/>
          <w:color w:val="111111"/>
          <w:sz w:val="28"/>
          <w:sz w:val="28"/>
          <w:szCs w:val="28"/>
          <w:rtl w:val="true"/>
          <w:lang w:bidi="ar-SA"/>
        </w:rPr>
        <w:t xml:space="preserve">حالي، فلما كان العام الثاني بلغني دخولك المدينة وخروجك وضاق بي الامر، فرأيت رسول الله صلى الله عليه و آله و سلم في منامي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تغتم فقد رأيت فلاناً الخراساني وعاتبته وأمرته أن يحمل اليك ما فاتك ولا يقطع عنك بره ما استطاع، فحمدت الله وشكرته، فلما رأيتك علمت ان المنام جاء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الخراساني الصرة التي فيها الستمائة فدفعها إليه، وقبل يده وبين عينيه وسأله ان يجعله في حل من سماع قول ذلك العدو فيه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السمهودي بعد إيراده هذه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وطاهر هذا هو طاهر بن يحيى بن الحسين بن جعفر الحجة بن عبيد الله بن زيد بن زين العابدين علي بن الحسين بن علي بن أبي طالب رضوان الله عليهم جد امراء المدينة النبوية وغالب من بها من اشراف بني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كلام السمهودي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bookmarkStart w:id="126" w:name="pg19002_203984"/>
    </w:p>
    <w:p>
      <w:pPr>
        <w:pStyle w:val="Heading3"/>
        <w:numPr>
          <w:ilvl w:val="2"/>
          <w:numId w:val="1"/>
        </w:numPr>
        <w:rPr/>
      </w:pPr>
      <w:bookmarkStart w:id="127" w:name="__RefHeading___Toc13738828_1280447820"/>
      <w:bookmarkStart w:id="128" w:name="_Toc43"/>
      <w:bookmarkEnd w:id="126"/>
      <w:bookmarkEnd w:id="127"/>
      <w:r>
        <w:rPr>
          <w:rtl w:val="true"/>
        </w:rPr>
        <w:t>زجر النبي لنافي أبوته للسادة</w:t>
      </w:r>
      <w:bookmarkEnd w:id="128"/>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السمهودي أيضاً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كنوز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صاحب الكمائم، يعني البيهقي، لما قال منصور النميري تقرباً لقلب الرشيد في الطالبيين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یسمون النبي اباً ویأبي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الاحزاب سطر في السطور</w:t>
      </w:r>
    </w:p>
    <w:p>
      <w:pPr>
        <w:pStyle w:val="BookText"/>
        <w:rPr/>
      </w:pPr>
      <w:r>
        <w:rPr>
          <w:rFonts w:ascii="Amiri" w:hAnsi="Amiri" w:eastAsia="Amiri" w:cs="Amiri"/>
          <w:color w:val="111111"/>
          <w:sz w:val="28"/>
          <w:sz w:val="28"/>
          <w:szCs w:val="28"/>
          <w:rtl w:val="true"/>
          <w:lang w:bidi="ar-SA"/>
        </w:rPr>
        <w:t xml:space="preserve">يريد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مُحَمَّدٌ أَبَا أَحَدٍ مِّن 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رأى في منامه النبي صلى الله عليه و آله و سلم وهو يهوى إليه بقضيب من نار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الذي تنفى ذريني مني</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فانتبه مذعوراً، ومال إلى التشيع، وقال في ذلك ما أوجب ان أمر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بقتله فنجاه الله ووجدوه قد مات، وذلك مذكور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الاغاني</w:t>
      </w:r>
      <w:r>
        <w:rPr>
          <w:rFonts w:eastAsia="Amiri" w:cs="Amiri" w:ascii="Amiri" w:hAnsi="Amiri"/>
          <w:color w:val="111111"/>
          <w:sz w:val="28"/>
          <w:szCs w:val="28"/>
          <w:rtl w:val="true"/>
          <w:lang w:bidi="ar-SA"/>
        </w:rPr>
        <w:t xml:space="preserve">»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bookmarkStart w:id="129" w:name="pg19002_203985"/>
    </w:p>
    <w:p>
      <w:pPr>
        <w:pStyle w:val="Heading3"/>
        <w:numPr>
          <w:ilvl w:val="2"/>
          <w:numId w:val="1"/>
        </w:numPr>
        <w:rPr/>
      </w:pPr>
      <w:bookmarkStart w:id="130" w:name="__RefHeading___Toc13738830_1280447820"/>
      <w:bookmarkStart w:id="131" w:name="_Toc44"/>
      <w:bookmarkEnd w:id="129"/>
      <w:bookmarkEnd w:id="130"/>
      <w:r>
        <w:rPr>
          <w:rtl w:val="true"/>
        </w:rPr>
        <w:t>بتر عُمر من يتعرض للشرفاء</w:t>
      </w:r>
      <w:bookmarkEnd w:id="131"/>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شيخ الإسلام الشريف المناوي عن شيخه الشريف الطباطبي انه كان بخلوته التي بجامع عمرو بن العاص بمصر العتيقة فتسلط عليه شخص من أمراء الاتراك يقال له قرقماش الشعباني وأخرجه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فاصبح السيد يوماً وجاءه شخص وقال له رأيتك الليلة في المنام جالساً بين يدي النبي صلى الله عليه و آله و سلم وهو ينشدك هذين البيتين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بني الزهراء والنور الذي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موسی انه نار قبس</w:t>
      </w:r>
    </w:p>
    <w:p>
      <w:pPr>
        <w:pStyle w:val="BookText"/>
        <w:rPr/>
      </w:pPr>
      <w:r>
        <w:rPr>
          <w:rFonts w:ascii="IRNazanin" w:hAnsi="IRNazanin" w:eastAsia="IRNazanin"/>
          <w:color w:val="111111"/>
          <w:sz w:val="28"/>
          <w:sz w:val="28"/>
          <w:szCs w:val="28"/>
          <w:rtl w:val="true"/>
          <w:lang w:bidi="fa-IR"/>
        </w:rPr>
        <w:t xml:space="preserve">لا نوالي الدهر من عاداکم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آخر سطر في عبس</w:t>
      </w:r>
    </w:p>
    <w:p>
      <w:pPr>
        <w:pStyle w:val="BookText"/>
        <w:rPr/>
      </w:pPr>
      <w:r>
        <w:rPr>
          <w:rFonts w:ascii="Amiri" w:hAnsi="Amiri" w:eastAsia="Amiri" w:cs="Amiri"/>
          <w:color w:val="111111"/>
          <w:sz w:val="28"/>
          <w:sz w:val="28"/>
          <w:szCs w:val="28"/>
          <w:rtl w:val="true"/>
          <w:lang w:bidi="ar-SA"/>
        </w:rPr>
        <w:t xml:space="preserve">وذلك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اٝلْكَفَرَةُ الْفَجَرَةُ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النبي صلى الله عليه و آله و سلم عذبة سوط في يده فعقدها ثلاث عقدات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شيخ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من تقدير الله ان ضرب رأس قرقماش، فلم يضرب إلّا ثلاث ضربات، فكان السوط من قبيل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 عَلَيْهِمْ رَبُّكَ سَوْطَ عَذَابٍ</w:t>
      </w:r>
      <w:r>
        <w:rPr>
          <w:rFonts w:eastAsia="Amiri" w:cs="Amiri" w:ascii="Amiri" w:hAnsi="Amiri"/>
          <w:color w:val="111111"/>
          <w:sz w:val="28"/>
          <w:szCs w:val="28"/>
          <w:rtl w:val="true"/>
          <w:lang w:bidi="ar-SA"/>
        </w:rPr>
        <w:t xml:space="preserve">) </w:t>
      </w:r>
      <w:r>
        <w:rPr>
          <w:rStyle w:val="FootnoteAnchor"/>
          <w:rtl w:val="true"/>
        </w:rPr>
        <w:footnoteReference w:id="188"/>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bookmarkStart w:id="132" w:name="pg19002_203986"/>
    </w:p>
    <w:p>
      <w:pPr>
        <w:pStyle w:val="Heading3"/>
        <w:numPr>
          <w:ilvl w:val="2"/>
          <w:numId w:val="1"/>
        </w:numPr>
        <w:rPr/>
      </w:pPr>
      <w:bookmarkStart w:id="133" w:name="__RefHeading___Toc13738832_1280447820"/>
      <w:bookmarkStart w:id="134" w:name="_Toc45"/>
      <w:bookmarkEnd w:id="132"/>
      <w:bookmarkEnd w:id="133"/>
      <w:r>
        <w:rPr>
          <w:rtl w:val="true"/>
        </w:rPr>
        <w:t>أمر الإمام علي علیه السلام بإكرام أولاده</w:t>
      </w:r>
      <w:bookmarkEnd w:id="134"/>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محمد بن يحيى بن أبي عباس الجليس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الخليفة أحمد المعتضد بالله وهو في حبس أبيه قبل أن يلي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شيخاً جالساً على دجلة يمد يده إلى ماء دجلة فيصير في يده وتجف دجلة، ثم يرده فتعود دجلة كما كانت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عنه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إن هذا الأمر صائر اليك فلا تتعرض لأولادي وصنهم ولا تؤذهم</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يا أمير المؤمنين، فلما ولي أحمد المذكور قربهم وأكرمهم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bookmarkStart w:id="135" w:name="pg19002_203987"/>
    </w:p>
    <w:p>
      <w:pPr>
        <w:pStyle w:val="Heading3"/>
        <w:numPr>
          <w:ilvl w:val="2"/>
          <w:numId w:val="1"/>
        </w:numPr>
        <w:rPr/>
      </w:pPr>
      <w:bookmarkStart w:id="136" w:name="__RefHeading___Toc13738834_1280447820"/>
      <w:bookmarkStart w:id="137" w:name="_Toc46"/>
      <w:bookmarkEnd w:id="135"/>
      <w:bookmarkEnd w:id="136"/>
      <w:r>
        <w:rPr>
          <w:rtl w:val="true"/>
        </w:rPr>
        <w:t>تأنيب الزهراء لمانع رزق أولادها</w:t>
      </w:r>
      <w:bookmarkEnd w:id="137"/>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انه حصل غلاء شديد بمكة المشرفة حتى أكل الناس فيه الجلود، فورد على القاضي سراج الدين أربعة عشر قطعة دقيقاً ففرق العشر، وأخذت زوجته الاربع، وكانوا ثمانية عشر نفساً،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ان تقتلنا من الجوع، فلما كان الليل قام من منامه مرعوباً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فاطمة الزهراء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سراج أتأكل البر وأولادي جياع</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ونهض إلى القطع الباقية وفرقها على الأشراف، وما كان أهله يقدرون على القيام من الجوع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bookmarkStart w:id="138" w:name="pg19002_203988"/>
    </w:p>
    <w:p>
      <w:pPr>
        <w:pStyle w:val="Heading3"/>
        <w:numPr>
          <w:ilvl w:val="2"/>
          <w:numId w:val="1"/>
        </w:numPr>
        <w:rPr/>
      </w:pPr>
      <w:bookmarkStart w:id="139" w:name="__RefHeading___Toc13738836_1280447820"/>
      <w:bookmarkStart w:id="140" w:name="_Toc47"/>
      <w:bookmarkEnd w:id="138"/>
      <w:bookmarkEnd w:id="139"/>
      <w:r>
        <w:rPr>
          <w:rtl w:val="true"/>
        </w:rPr>
        <w:t>أثر التصدق في عاشوراء</w:t>
      </w:r>
      <w:bookmarkEnd w:id="140"/>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الإمام الحريفيش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الفائق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انه كان بمصر رجل تاجر في التمر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عطية بن خلف، وكان من أهل الثروة، ثم افتقر ولم يبق له سوى ثوب يستر عورته، فلما كان يوم عاشوراء صلى الصبح في جامع عمرو بن العاص وكان من عادة هذا الجامع ان لا تدخله النساء إلّا في يوم عاشوراء لأجل الدعاء، فوقف يدعوا مع جملة الناس، وهو بمعزل عن النساء، فجاءته امرأة ومعها أطفال أيتام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سألتك بالله إلّا ما فرجت عني وآثرتني بشيء أستعين به على قوت هذه الاطفال، فقد مات أبوهم وما ترك لهم شيئاً وأنا شريفة ولا أعرف أحداً أقصده وما خرجت اليوم إلّا عن ضرورة أحوجتني إلى بذل وجهي وليس لي عادة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أملك شيئاً وليس عندي غير هذا الثوب وان خلعته انكشفت عورتي، وان رددتها فأي عذر لي عند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اذهبي معي حتى أعطيك شيئاً، فذهبت معه إلى منزله فأوقفها على الباب ودخل وخلع ثوبه وتزر بخلق كان عنده، ثم ناولها الثوب من شق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البسك الله من حلل الجنة ولا أحوجك باقي عمرك، ففرح بدعائها ودخل البيت وأغلق الباب وجلس يذكر الله إلى الليل، ثم نام فرأى في المنام حوراء لم ير الراؤون أحسن منها، وبيدها تفاحة قد عطرت ما بين السماء والأرض فناولته التفاحة فكسرها فخرج منها حلة من حلل الجنة لا تقوم بها الدنيا وما فيها، فألبسته الحلة وجلست في حجره،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عاشوراء زوجتك في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نلت ذلك؟</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بدعوة تلك العلوية المسكينة الأرملة والأيتام الذين أحسنت إليهم بالامس</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فانتبه وعنده من السرور مالا يعلمه إلّا الله عزوجل، وقد عبق من طيبه المكان فتوضأ وصلى ركعتين شكر الله عزوجل، ثم رفع طرفه إلى السماء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 كان منامي حقاً وهذه زوجتي في الجنة فاقبضني إليك، فما استتم الكلام حتى عجل الله بروحه إلى دار السلام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bookmarkStart w:id="141" w:name="pg19002_203990"/>
    </w:p>
    <w:p>
      <w:pPr>
        <w:pStyle w:val="Heading3"/>
        <w:numPr>
          <w:ilvl w:val="2"/>
          <w:numId w:val="1"/>
        </w:numPr>
        <w:rPr/>
      </w:pPr>
      <w:bookmarkStart w:id="142" w:name="__RefHeading___Toc13738838_1280447820"/>
      <w:bookmarkStart w:id="143" w:name="_Toc48"/>
      <w:bookmarkEnd w:id="141"/>
      <w:bookmarkEnd w:id="142"/>
      <w:r>
        <w:rPr>
          <w:rtl w:val="true"/>
        </w:rPr>
        <w:t>اعراض فاطمة الزهراء عن مؤذي أولادها</w:t>
      </w:r>
      <w:bookmarkEnd w:id="143"/>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العلامة أحمد بن حجر الهيتمي في الصواعق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حكى التقي الفاسي عن بعض الأئمة انه كان يبالغ في تعظيم اشراف المدينة النبوية على مشرفهم ومشرفها أفضل الصلاة والسلام، وسبب تعظيمه لهم انه كان منهم شخص اسمه مطير مات، فتوقف عن الصلاة عليه لكونه كان يلعب بالحمام، فرأى النبي صلى الله عليه و آله و سلم في النوم ومعه فاطمة ابنته الزهراء علیها السلام ، فاعرضت عنه فاستعطفها حتى أقبلت عليه وعاتبته قائلة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يسع جاهنا مطيراً</w:t>
      </w:r>
      <w:r>
        <w:rPr>
          <w:rFonts w:eastAsia="IRNazanin" w:cs="IRNazanin"/>
          <w:color w:val="111111"/>
          <w:sz w:val="28"/>
          <w:szCs w:val="28"/>
          <w:rtl w:val="true"/>
          <w:lang w:bidi="fa-IR"/>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اللعب بالحمام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كان محرماً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الصلاة على الميت امسلم</w:t>
      </w:r>
      <w:r>
        <w:rPr>
          <w:rFonts w:eastAsia="Amiri" w:cs="Amiri" w:ascii="Amiri" w:hAnsi="Amiri"/>
          <w:color w:val="111111"/>
          <w:sz w:val="28"/>
          <w:szCs w:val="28"/>
          <w:rtl w:val="true"/>
          <w:lang w:bidi="ar-SA"/>
        </w:rPr>
        <w:t>.</w:t>
      </w:r>
      <w:bookmarkStart w:id="144" w:name="pg19002_203991"/>
    </w:p>
    <w:p>
      <w:pPr>
        <w:pStyle w:val="Heading3"/>
        <w:numPr>
          <w:ilvl w:val="2"/>
          <w:numId w:val="1"/>
        </w:numPr>
        <w:rPr/>
      </w:pPr>
      <w:bookmarkStart w:id="145" w:name="__RefHeading___Toc13738840_1280447820"/>
      <w:bookmarkStart w:id="146" w:name="_Toc49"/>
      <w:bookmarkEnd w:id="144"/>
      <w:bookmarkEnd w:id="145"/>
      <w:r>
        <w:rPr>
          <w:rtl w:val="true"/>
        </w:rPr>
        <w:t>هجر فاطمة الزهراء لتارك الصلاة على ولدها</w:t>
      </w:r>
      <w:bookmarkEnd w:id="14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في الصواعق أيضاً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التقي الفاسي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ترجمة صاحب مكة الشريف أبي نمى بن أبي سعيد حسن بن علي بن قتادة الحسني انه لما مات امتنع الشيخ عفيف الدين الدلاصي من الصلاة عليه، فرأى في المنام فاطمة علیها السلام وهي بالمسجد الحرام والناس يسلمون عليها، وانه رام السلام عليها فأعرضت عنه ثلاث مرات، فتحامل عليها وسألها عن سبب إعراضها عنه،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يموت ولدي ولا تصلي عليه، فتأدب واعترف بظلمه بعدم الصلاة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bookmarkStart w:id="147" w:name="pg19002_203992"/>
    </w:p>
    <w:p>
      <w:pPr>
        <w:pStyle w:val="Heading3"/>
        <w:numPr>
          <w:ilvl w:val="2"/>
          <w:numId w:val="1"/>
        </w:numPr>
        <w:rPr/>
      </w:pPr>
      <w:bookmarkStart w:id="148" w:name="__RefHeading___Toc13738842_1280447820"/>
      <w:bookmarkStart w:id="149" w:name="_Toc50"/>
      <w:bookmarkEnd w:id="147"/>
      <w:bookmarkEnd w:id="148"/>
      <w:r>
        <w:rPr>
          <w:rtl w:val="true"/>
        </w:rPr>
        <w:t>إعراض النبي عن مانع الذرية</w:t>
      </w:r>
      <w:bookmarkEnd w:id="149"/>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ايضاً في الكتاب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التقى بن فهد الحافظ الهاشمي المكي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الشريف عقيل بن هميل، وهو من الأمراء الهواشم فسألني عشاءً، فاعتذرت إليه ولم أفعل، فرأيت النبي صلى الله عليه و آله و سلم في تلك الليلة وفي غيرها فاعرض عني،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تعرض عني يا رسول الله وأنا خادم حديثك؟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أعُرض عنك ويأتيك من أولادي يطلب العشاء فلم تعشه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جئت إلى الشريف واعتذرت إليه وأحسنت إليه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bookmarkStart w:id="150" w:name="pg19002_203993"/>
    </w:p>
    <w:p>
      <w:pPr>
        <w:pStyle w:val="Heading3"/>
        <w:numPr>
          <w:ilvl w:val="2"/>
          <w:numId w:val="1"/>
        </w:numPr>
        <w:rPr/>
      </w:pPr>
      <w:bookmarkStart w:id="151" w:name="__RefHeading___Toc13738844_1280447820"/>
      <w:bookmarkStart w:id="152" w:name="_Toc51"/>
      <w:bookmarkEnd w:id="150"/>
      <w:bookmarkEnd w:id="151"/>
      <w:r>
        <w:rPr>
          <w:rtl w:val="true"/>
        </w:rPr>
        <w:t>اثر التوسل بالنبي رجوع البصر</w:t>
      </w:r>
      <w:bookmarkEnd w:id="15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 الكتاب المذكور عن التقي المقريزي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غريب ما اتفق ان السلطان، ولم يعينه، كحل الشريف مرداج بن مختار الحسيني حتى تفقأت حدقتاه وسالنا وورم دماغه وانتفخ وانتن، فتوجه بعد مدة من عماء إلى المدينة ووقف عند القبر المكرم، وشكا ما به، وبات تلك الليلة فرأى النبي صلى الله عليه و آله و سلم فمسح عينيه بيده الشريفة، فأصبح وهو يبصر وعيناه أحسن مما كانتا، فاشتهر ذلك في المدينة، ثم قدم القاهرة فغضب السلطان ظناً منه ان الذين كحلوه حابوه، فأقيمت عنده البينة العادلة بأنهم شاهدوا حدقتيه سائلتين، وانه قدم المدنية أعمى فسكن ما عند السلطان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bookmarkStart w:id="153" w:name="pg19002_203994"/>
    </w:p>
    <w:p>
      <w:pPr>
        <w:pStyle w:val="Heading3"/>
        <w:numPr>
          <w:ilvl w:val="2"/>
          <w:numId w:val="1"/>
        </w:numPr>
        <w:rPr/>
      </w:pPr>
      <w:bookmarkStart w:id="154" w:name="__RefHeading___Toc13738846_1280447820"/>
      <w:bookmarkStart w:id="155" w:name="_Toc52"/>
      <w:bookmarkEnd w:id="153"/>
      <w:bookmarkEnd w:id="154"/>
      <w:r>
        <w:rPr>
          <w:rtl w:val="true"/>
        </w:rPr>
        <w:t>تقديم النبي لصحيفة الاشراف</w:t>
      </w:r>
      <w:bookmarkEnd w:id="155"/>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في الكتاب المذكور عن المقريزي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واخبرني بعض الاشراف الصالحين ممن أجمع على صحة نسبه وصلاحه وصلاح آبائه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بالمدينة الشريفة فرأيت شريفاً عند مكاس يأكل من طعامه، ويلبس من ثيابه، فاشتد انكاري على ذلك الشريف وساء اعتقادي فيه، فنمت عقب ذلك فرأيت النبي صلى الله عليه و آله و سلم جالساً في مجلس حافل والناس محيطون به صفاً وراء صف وانا من جملة الواقفين في داخل الحلقة، فإذا أنا أسمع قائلاً يقول بصوت 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احضروا الصحف، وإذا باوراق على هيئة ما يكتب فيها مراسيم السلاطين جيء بها، ووضعت بين يدي النبي صلى الله عليه و آله و سلم ووقف انسان بين يديه يعرضها على النبي صلى الله عليه و آله و سلم ، ثم يعطيها لأربابها كل من طلع اسمه يعطى صحيفته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فاول صحيفة عظيمة اخرجت وإذا بذلك الشريف الذي انكرت عليه ينادي باسمه، فخرج من حشو الحلقة حتى انتهى بين يدي النبي صلى الله عليه و آله و سلم فامر النبي صلى الله عليه و آله و سلم بان يعطي صحيفته، فأخذها وولى فرحاً مسروراً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عن قلبي جميع ما كان فيه على ذلك الشريف، واعتقدت فيه وعلمت بتقديمه على سائر الحاضرين، وبان أكله من طعام ذلك المكاس إنما كان للضرورة التي تحلل أكل الميتة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bookmarkStart w:id="156" w:name="pg19002_203995"/>
    </w:p>
    <w:p>
      <w:pPr>
        <w:pStyle w:val="Heading3"/>
        <w:numPr>
          <w:ilvl w:val="2"/>
          <w:numId w:val="1"/>
        </w:numPr>
        <w:rPr/>
      </w:pPr>
      <w:bookmarkStart w:id="157" w:name="__RefHeading___Toc13738848_1280447820"/>
      <w:bookmarkStart w:id="158" w:name="_Toc53"/>
      <w:bookmarkEnd w:id="156"/>
      <w:bookmarkEnd w:id="157"/>
      <w:r>
        <w:rPr>
          <w:rtl w:val="true"/>
        </w:rPr>
        <w:t>نصرة الله للأشراف</w:t>
      </w:r>
      <w:bookmarkEnd w:id="158"/>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في الكتاب المذكور عن المقريزي أيضاً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بعض اكابر اشراف اليمن وصالحيهم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وقع من أمير الحاج الفاجر المفسد المذموم المخذول ما سوّلته له نفسه الخبيثة من الهجوم على السيد الشريف صاحب مكة محمد بن أبي نمى بيته بمكة يوم عيد النحر ليقتله هو وأولاده في ساعة واحدة أعاذهم الله من ذلك فظفروا به وأرادوا قتله وجميع جنده، ولكنه أعني السيد أبا نمى خشي على الحاج ان يقتل عن آخره فلا يفضل منه عقال، فامسك عن قتاله، ثم ذهب ليلة النفر إلى مكة والناس في أمر مريح، فلم يزد ذلك الجبار إلّا طغياناً فنادى ان الشريف معزول، فلما سمعت الاعراب ذلك سقطوا على الحجاج، فنهبوا أموالا لا تعد، وعزموا على نهب مكة واستئصال الحجاج والامير وجنده، فركب الشريف جزاء الله عن الملة خير جزاء واثخن في الاعراب الجراح، وقتل البعض فجهدوا، واستمر ذلك الجبار بمكة والناس في أمر مريج، بحيث عطلت أكثر مناسك الحج والجماعات وقاسوا من الحرق والشدة مالم يسمع بمثله، ثم رحل ذلك الجبار وهو يتوعد الشريف بانه يسعى في باب السلطان في عزله وقتله، وذلك كله في سنة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وخمسين وتسعمائة</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ذلك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مكة في تلك الأيام إلى جدّة وأنا في غاية الضيق خوفاً على الشريف وأولاده والمسلمين، فلما قربت من جدة قبيل الفجر قلت أستريح ساعة حتي يفتح سورها، فنمت فرأيت النبي صلى الله عليه و آله و سلم ومعه علي بن أبي طالب كرم الله وجهه، وفي يده عصى معوجة الرأس، وكأنه يضرب عن الشريف أبي نمى ويقول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أخبره ان لا يبالي بهؤلاء، وان الله تعالى ينصره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فما مضت إلّا مدة يسيرة وإذا الخبر يأتي من باب السلطان نصره الله تعالى وأيده بغاية الاجلال والتعظيم للشريف، فنصره الله على ذلك المفسد ومن أغراه على ذلك، وعاد أمر المسلمين على ما عهدوه من الامن الذي لم يعهد في غير ولايته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واخبرني بعض الناس انه رأى يوم النحر في تلك الشدة السيد بركات والد أبي نمى راكباً فرساً عظيمة ومعه السيد الجليل عبد القادر الكيلاني على فرس أخرى،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مولانا السيد بركات إلى أين أنت ذاهب في هذه الساعة العظيمة؟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نصرة السيد أبي نمى، وكانت تلك الرؤيا موافقة لهجوم ذلك الفاجر فخذله الله وخيبه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الناس في هذه الواقعة العجيبة الغريبة من المنامات الشاهدة بسلامة السيد أبي نمى وأولاده ما لا يحصى فلله الحمد على ذلك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bookmarkStart w:id="159" w:name="pg19002_203997"/>
    </w:p>
    <w:p>
      <w:pPr>
        <w:pStyle w:val="Heading3"/>
        <w:numPr>
          <w:ilvl w:val="2"/>
          <w:numId w:val="1"/>
        </w:numPr>
        <w:rPr/>
      </w:pPr>
      <w:bookmarkStart w:id="160" w:name="__RefHeading___Toc13738850_1280447820"/>
      <w:bookmarkStart w:id="161" w:name="_Toc54"/>
      <w:bookmarkEnd w:id="159"/>
      <w:bookmarkEnd w:id="160"/>
      <w:r>
        <w:rPr>
          <w:rtl w:val="true"/>
        </w:rPr>
        <w:t>إعراض النبي عن مؤذي ولده</w:t>
      </w:r>
      <w:bookmarkEnd w:id="161"/>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 ان بعض صلحاء اليمن حج بعياله في البحر، فلما وصلوا جدة فتشهم المكاسون حتى تحت ثياب النساء، فاشتد غضبه فتوجه إلى الله تعالى في صاحب مكة السيد محمد بن بركات، فرأى النبي صلى الله عليه و آله و سلم وهو يعرض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يا رسول الله؟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الظلمة من هو أعظم من ابني هذا</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فانتبه مرعوباً وتاب إلى الله ان يعترض لأحد من الأشراف، وان فعل ما فعل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bookmarkStart w:id="162" w:name="pg19002_203998"/>
    </w:p>
    <w:p>
      <w:pPr>
        <w:pStyle w:val="Heading3"/>
        <w:numPr>
          <w:ilvl w:val="2"/>
          <w:numId w:val="1"/>
        </w:numPr>
        <w:rPr/>
      </w:pPr>
      <w:bookmarkStart w:id="163" w:name="__RefHeading___Toc13738852_1280447820"/>
      <w:bookmarkStart w:id="164" w:name="_Toc55"/>
      <w:bookmarkEnd w:id="162"/>
      <w:bookmarkEnd w:id="163"/>
      <w:r>
        <w:rPr>
          <w:rtl w:val="true"/>
        </w:rPr>
        <w:t>أثر الدفاع عن أعراض الشرفاء</w:t>
      </w:r>
      <w:bookmarkEnd w:id="164"/>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بعض طلبة العلم أن انساناً بمدينة فاس ثبت عليه القتل فأمر به القاضي ليقتل، فأرسل السلطان وهو يقول للقاضي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تقتله فإني رأيت النبي صلى الله عليه و آله و سلم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قتله، واراده في اليوم الثاني فأرسل السلطان يقول رأيت النبي صلى الله عليه و آله و سلم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 تقتلوه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 يسمع القاضي وأراد قتله في اليوم الثالث، فارسل السلطان يقول رأيت النبي صلى الله عليه و آله و سلم قائلا ذلك ثالثاً، فغضب القاضي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نترك الشرع بمنام، وان تكرر، فذهب به ليقتل، فإذا انسان يبرز لولي الدم، وكانوا قد عجزوا منه أن يعفوا فلم يعف فبمجرد ان كلمه في العفو عفا عنه، فبلغ السلطان فأمر بالرجل فأحضر إليه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أصدقني ما شأنك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قتلت من اثبت علي قتله، ولكني كنت أنا وهو على شرب فاراد ان يفجر بشريفه، فمنعته فلم يمتنع عنها إلّا بقتله، فقتلته دفعاً عن الشريفة</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السلطان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لولا ذلك ما رأيت النبي صلى الله عليه و آله و سلم ثلاث مرات وهو يقول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bookmarkStart w:id="165" w:name="pg19002_203999"/>
    </w:p>
    <w:p>
      <w:pPr>
        <w:pStyle w:val="Heading3"/>
        <w:numPr>
          <w:ilvl w:val="2"/>
          <w:numId w:val="1"/>
        </w:numPr>
        <w:rPr/>
      </w:pPr>
      <w:bookmarkStart w:id="166" w:name="__RefHeading___Toc13738854_1280447820"/>
      <w:bookmarkStart w:id="167" w:name="_Toc56"/>
      <w:bookmarkEnd w:id="165"/>
      <w:bookmarkEnd w:id="166"/>
      <w:r>
        <w:rPr>
          <w:rtl w:val="true"/>
        </w:rPr>
        <w:t>كرامة الامام الحسن العسكري علیه السلام</w:t>
      </w:r>
      <w:bookmarkEnd w:id="167"/>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 انه حصل في ايام المعتمد على الله العباسي قحط شديد فامر الخليفة المعتمد بالخروج للاستسقاء، فخرج المسلمون ثلاثة ايام فلم یسقوا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وخرج الجاثليق في اليوم الرابع بالنصارى والرهبان وكان فيهم راهب كلما رفع يده إلى السماء هطلت بالمطر، ثم خرجوا في اليوم الثاني وفعلوا كفعلهم وسقوا سقياً عظيمة، فتعجب الناس من ذلك وصبا بعضهم إلى النصرانية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فشق ذلك على الخليفة وعظم على المسلمين هذا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وكان ابو محمد الحسن الخالص ابن علي العسكري الحسيني علیه السلام إذ ذاك في حبس الخليفة، فانفذ الخليفة إلى عامله ان اخرج أبا محمد من الحبس واتني به فلما حضر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أدرك أمة جدك محمد صلى الله عليه و آله و سلم مما لحق بعضهم من هذه النازلة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يخرجون، فقال قد استغنى الناس من كثرة المطر فما فائدة خروجهم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لأزيل الشك من الناس وما وقعوا فيه من هذه الورطة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فامرهم الخليفة بالخروج وان يخرج المسلمون ومعهم أبو محمد فرفع الراهب يده ورفع الرهبان معه ايديهم فغمت السماء وامطرت</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فامر أبو محمد علیه السلام بالقبض على يد الراهب وأخذ ما فيها، وإذا بعظم آدمي بین اصابعه، فلفه أبو محمد في خرقه وقال استسقوا الآن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فاستسقوا فانقشع الغيم وانكشف السحاب وطلعت الشمس فعجب الخليفة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محمد؟</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عظم نبي من أنبياء الله ظهروا به، وما كشف عن عظم نبي تحت السماء إلّا هطلت بالمطر، فامتحنوا ذلك فوجدوه كما قال، وسر الخليفة بذلك وزالت تلك الشبهة عن الناس</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وكلم أبو محمد الخليفة في اطلاق من كان معه في السجن، وأقام أبو محمد بمنزله معظماً مكرماً وصِلات الخليفة تصل إليه كل وقت وجعل الله ذلك عناية للامة والله أعلم حيث يجعل رسالته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bookmarkStart w:id="168" w:name="pg19002_204001"/>
    </w:p>
    <w:p>
      <w:pPr>
        <w:pStyle w:val="Heading3"/>
        <w:numPr>
          <w:ilvl w:val="2"/>
          <w:numId w:val="1"/>
        </w:numPr>
        <w:rPr/>
      </w:pPr>
      <w:bookmarkStart w:id="169" w:name="__RefHeading___Toc13738856_1280447820"/>
      <w:bookmarkStart w:id="170" w:name="_Toc57"/>
      <w:bookmarkEnd w:id="168"/>
      <w:bookmarkEnd w:id="169"/>
      <w:r>
        <w:rPr>
          <w:rtl w:val="true"/>
        </w:rPr>
        <w:t>بركات الامام علي على شاعر أهل البيت</w:t>
      </w:r>
      <w:bookmarkEnd w:id="170"/>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صاحب التتمة عن ابن بشر انه كان له جد للأم، وكان من أهل الكتابة وحسن الشعر والخطابة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حججت سنة من السنين وجاورت بمكة حرسها الله تعالى، فاعتللت علة تطاولت بي وضاقت معها حالتي، ثم صلحت منها بعض الصلاح، ففكرت اني عملت في أهل البيت تسعاً واربعين قصيدة مدحاً ، فقلت اعمل قصيدة أكمل بها الخمسين، ثم ابتدأت فقلت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أحمد يابني أحمد</w:t>
      </w:r>
    </w:p>
    <w:p>
      <w:pPr>
        <w:pStyle w:val="BookText"/>
        <w:rPr/>
      </w:pPr>
      <w:r>
        <w:rPr>
          <w:rFonts w:ascii="Amiri" w:hAnsi="Amiri" w:eastAsia="Amiri" w:cs="Amiri"/>
          <w:color w:val="111111"/>
          <w:sz w:val="28"/>
          <w:sz w:val="28"/>
          <w:szCs w:val="28"/>
          <w:rtl w:val="true"/>
          <w:lang w:bidi="ar-SA"/>
        </w:rPr>
        <w:t>ثم ارتج علي، فلم اقدر على زيادة، فعظم ذلك علي واجتهدت ان اكمل البيت، فلم اقدر عليه، فحدث لي من الغم بهذه الحالة ما زاد على غمي باضاقتي وعلتي، فنمت اهتماماً بالحال فرأيت النبي صلى الله عليه و آله و سلم فجئت إليه وشكوت ما اعانيه من الضيقة وما اجده من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يوسع عليك وصم يصح جسمك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واعظم من هذا ما اشكو انني رجل شاعر واحب ولدك، وقد كنت عملت في أهل البيت تسعاً واربعين قصيدة، فلما خلوت بنفسي في هذا الموضع حاولت ان اكملها خمسين فبدأت بقصيدة فقلت منها مصراعاً فارتج عليَّ اجازته ونفر عني ما كنت أعرفه ، فما أقدر على قول 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قولا نحا فيه إلى انه ليس هذا اليّ، أما سمعت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عَلَّمْنَٰهُ اٝلْشِعْرَ وَمَا يَنبَغِي 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صاحبك، وأومأ بيده الشريفة إلى ناحية من نواحي المسجد، وأمر رسولا ان يمضي معي إلى حيث أومأ، فمضى إلى حلقة فيها أناس </w:t>
      </w:r>
    </w:p>
    <w:p>
      <w:pPr>
        <w:pStyle w:val="BookText"/>
        <w:rPr/>
      </w:pPr>
      <w:r>
        <w:rPr>
          <w:rFonts w:ascii="Amiri" w:hAnsi="Amiri" w:eastAsia="Amiri" w:cs="Amiri"/>
          <w:color w:val="111111"/>
          <w:sz w:val="28"/>
          <w:sz w:val="28"/>
          <w:szCs w:val="28"/>
          <w:rtl w:val="true"/>
          <w:lang w:bidi="ar-SA"/>
        </w:rPr>
        <w:t xml:space="preserve">ومعهم علي بن ابي طالب وكرم وجهه، فقال له الرسول المنفَذ معي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رسول الله صلى الله عليه و آله و سلم وجه بهذا إليك فاسمع ما يقول،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فقصصت عليه قصتي كما قلت للنبي صلى الله عليه و آله و 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المصراع؟</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بني احمد يا بني احمد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بكت لكم اعمد المسجد ٭</w:t>
      </w:r>
    </w:p>
    <w:p>
      <w:pPr>
        <w:pStyle w:val="BookText"/>
        <w:rPr/>
      </w:pPr>
      <w:r>
        <w:rPr>
          <w:rFonts w:ascii="Amiri" w:hAnsi="Amiri" w:eastAsia="Amiri" w:cs="Amiri"/>
          <w:color w:val="111111"/>
          <w:sz w:val="28"/>
          <w:sz w:val="28"/>
          <w:szCs w:val="28"/>
          <w:rtl w:val="true"/>
          <w:lang w:bidi="ar-SA"/>
        </w:rPr>
        <w:t xml:space="preserve">بيثرب واهتز قبر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القاسم السيد الامجد</w:t>
      </w:r>
    </w:p>
    <w:p>
      <w:pPr>
        <w:pStyle w:val="BookText"/>
        <w:rPr/>
      </w:pPr>
      <w:r>
        <w:rPr>
          <w:rFonts w:ascii="Amiri" w:hAnsi="Amiri" w:eastAsia="Amiri" w:cs="Amiri"/>
          <w:color w:val="111111"/>
          <w:sz w:val="28"/>
          <w:sz w:val="28"/>
          <w:szCs w:val="28"/>
          <w:rtl w:val="true"/>
          <w:lang w:bidi="ar-SA"/>
        </w:rPr>
        <w:t xml:space="preserve">واظلمت الافق أفق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ودب على الأرض كالاثمد</w:t>
      </w:r>
    </w:p>
    <w:p>
      <w:pPr>
        <w:pStyle w:val="BookText"/>
        <w:rPr/>
      </w:pPr>
      <w:r>
        <w:rPr>
          <w:rFonts w:ascii="Amiri" w:hAnsi="Amiri" w:eastAsia="Amiri" w:cs="Amiri"/>
          <w:color w:val="111111"/>
          <w:sz w:val="28"/>
          <w:sz w:val="28"/>
          <w:szCs w:val="28"/>
          <w:rtl w:val="true"/>
          <w:lang w:bidi="ar-SA"/>
        </w:rPr>
        <w:t xml:space="preserve">ومكة مادت ببطحائها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لإعظام فعل بني الاعبد</w:t>
      </w:r>
    </w:p>
    <w:p>
      <w:pPr>
        <w:pStyle w:val="BookText"/>
        <w:rPr/>
      </w:pPr>
      <w:r>
        <w:rPr>
          <w:rFonts w:ascii="IRNazanin" w:hAnsi="IRNazanin" w:eastAsia="IRNazanin"/>
          <w:color w:val="111111"/>
          <w:sz w:val="28"/>
          <w:sz w:val="28"/>
          <w:szCs w:val="28"/>
          <w:rtl w:val="true"/>
          <w:lang w:bidi="fa-IR"/>
        </w:rPr>
        <w:t xml:space="preserve">ومال الحطيم بارکانه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كان بالبیت عن جلمد</w:t>
      </w:r>
    </w:p>
    <w:p>
      <w:pPr>
        <w:pStyle w:val="BookText"/>
        <w:rPr/>
      </w:pPr>
      <w:r>
        <w:rPr>
          <w:rFonts w:ascii="IRNazanin" w:hAnsi="IRNazanin" w:eastAsia="IRNazanin"/>
          <w:color w:val="111111"/>
          <w:sz w:val="28"/>
          <w:sz w:val="28"/>
          <w:szCs w:val="28"/>
          <w:rtl w:val="true"/>
          <w:lang w:bidi="fa-IR"/>
        </w:rPr>
        <w:t xml:space="preserve">وكان ولیكم خذلا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شاء كان طويل اليد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ورددها علي مرات</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فانتبهت وقد حفظتها ولله الحمد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bookmarkStart w:id="171" w:name="pg19002_204003"/>
    </w:p>
    <w:p>
      <w:pPr>
        <w:pStyle w:val="Heading3"/>
        <w:numPr>
          <w:ilvl w:val="2"/>
          <w:numId w:val="1"/>
        </w:numPr>
        <w:rPr/>
      </w:pPr>
      <w:bookmarkStart w:id="172" w:name="__RefHeading___Toc13738858_1280447820"/>
      <w:bookmarkStart w:id="173" w:name="_Toc58"/>
      <w:bookmarkEnd w:id="171"/>
      <w:bookmarkEnd w:id="172"/>
      <w:r>
        <w:rPr>
          <w:rtl w:val="true"/>
        </w:rPr>
        <w:t>الصفي الحلي والامام علي</w:t>
      </w:r>
      <w:bookmarkEnd w:id="173"/>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من هذه ذكر الشهاب الخفاجي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الريحانة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ان الشيخ نصر الدين بن مجلى رحمه الله تعالى رأى في المنام علياً كرم الله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تفتحون مكة وتقولون من دخل دار أبي سفيان فهو آمن، وقد تم على ولدك الحسين ما 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سمعت أبيات ابن الصفي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الحيص بيص الشاعر المشهور رحمه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اسمعها منه ، فلما انتبهت ذهبت إلى داره وذكرت ما رأيت في منامي ، فبكي وحلف انه نظمها في هذه الليلة ولم يقف عليها سواه وهي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ملكنا فكان العفو منا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ملكتم سال بالدم ابطح</w:t>
      </w:r>
    </w:p>
    <w:p>
      <w:pPr>
        <w:pStyle w:val="BookText"/>
        <w:rPr/>
      </w:pPr>
      <w:r>
        <w:rPr>
          <w:rFonts w:ascii="IRNazanin" w:hAnsi="IRNazanin" w:eastAsia="IRNazanin"/>
          <w:color w:val="111111"/>
          <w:sz w:val="28"/>
          <w:sz w:val="28"/>
          <w:szCs w:val="28"/>
          <w:rtl w:val="true"/>
          <w:lang w:bidi="fa-IR"/>
        </w:rPr>
        <w:t xml:space="preserve">وحللتم قتل الاسارى وطال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غدونا على الاسرى نمن ونصفح</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وحسبكم هذا التفاوت بيننا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اناء بالذي فيه يرشح </w:t>
      </w:r>
      <w:r>
        <w:rPr>
          <w:rStyle w:val="FootnoteAnchor"/>
          <w:rtl w:val="true"/>
        </w:rPr>
        <w:footnoteReference w:id="203"/>
      </w:r>
      <w:bookmarkStart w:id="174" w:name="pg19002_204004"/>
    </w:p>
    <w:p>
      <w:pPr>
        <w:pStyle w:val="Heading3"/>
        <w:numPr>
          <w:ilvl w:val="2"/>
          <w:numId w:val="1"/>
        </w:numPr>
        <w:rPr/>
      </w:pPr>
      <w:bookmarkStart w:id="175" w:name="__RefHeading___Toc13738860_1280447820"/>
      <w:bookmarkStart w:id="176" w:name="_Toc59"/>
      <w:bookmarkEnd w:id="174"/>
      <w:bookmarkEnd w:id="175"/>
      <w:r>
        <w:rPr>
          <w:rtl w:val="true"/>
        </w:rPr>
        <w:t>أثر السكوت على سب السادة</w:t>
      </w:r>
      <w:bookmarkEnd w:id="176"/>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الولية العارفة بالله تعالى سلطانة بنت علي الزبيدي قدس الله سرها، وكانت كثيراً ما ترى النبي صلى الله عليه و آله و سلم يقظة ومناماً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أتاها بعض الناس يوماً وعرض بذكر بني العلوي ونال منهم وسكتت، فلما خرج رأت النبي صلى الله عليه و آله و سلم معرضاً عنها، فمشي ومشت خلفه فدخل دار بعض السادة بني علوي المذكورين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ههنا ديار الأحبة مرتين، وفي ذلك قال بعضهم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وبنت الزبيدي إذ رأت سيد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بعرض سحيل العر في جنح ليلة</w:t>
      </w:r>
    </w:p>
    <w:p>
      <w:pPr>
        <w:pStyle w:val="BookText"/>
        <w:rPr/>
      </w:pPr>
      <w:r>
        <w:rPr>
          <w:rFonts w:ascii="Amiri" w:hAnsi="Amiri" w:eastAsia="Amiri" w:cs="Amiri"/>
          <w:color w:val="111111"/>
          <w:sz w:val="28"/>
          <w:sz w:val="28"/>
          <w:szCs w:val="28"/>
          <w:rtl w:val="true"/>
          <w:lang w:bidi="ar-SA"/>
        </w:rPr>
        <w:t xml:space="preserve">فقالت له يا سيدي أين تبتغي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ابغي ديار الاحبة</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بمهملة مضمومة فراء مشددة موضع بحضرموت على نحو أربعة فراسخ من مدينة تريم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bookmarkStart w:id="177" w:name="pg19002_204005"/>
    </w:p>
    <w:p>
      <w:pPr>
        <w:pStyle w:val="Heading3"/>
        <w:numPr>
          <w:ilvl w:val="2"/>
          <w:numId w:val="1"/>
        </w:numPr>
        <w:rPr/>
      </w:pPr>
      <w:bookmarkStart w:id="178" w:name="__RefHeading___Toc13738862_1280447820"/>
      <w:bookmarkStart w:id="179" w:name="_Toc60"/>
      <w:bookmarkEnd w:id="177"/>
      <w:bookmarkEnd w:id="178"/>
      <w:r>
        <w:rPr>
          <w:rtl w:val="true"/>
        </w:rPr>
        <w:t>أمر فاطمة بإكرام الأشراف</w:t>
      </w:r>
      <w:bookmarkEnd w:id="179"/>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بعض الاشراف من آل أبي علوي رضی الله عنهم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زرت انا وأحد الاشراف بني علوي قبر الشيخ سعيد بن عيسى العمودي رحمة الله عليه ، ثم قفلنا راجعين ، فمررنا على بعض قرى دوعن، فإذا نحن برجل صالح من حملة القرآن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رأيت البارحة فاطمة الزهراء علیها السلام وهي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غداً يقدم عليك اثنان من ولدي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فأخبرناه أنا من بني علوي، فبكى لذلك فرحاً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قريب هذه الحكاية وذكرناها لاختلاف المصدر</w:t>
      </w:r>
      <w:r>
        <w:rPr>
          <w:rFonts w:eastAsia="Amiri" w:cs="Amiri" w:ascii="Amiri" w:hAnsi="Amiri"/>
          <w:color w:val="111111"/>
          <w:sz w:val="28"/>
          <w:szCs w:val="28"/>
          <w:rtl w:val="true"/>
          <w:lang w:bidi="ar-SA"/>
        </w:rPr>
        <w:t>.</w:t>
      </w:r>
      <w:bookmarkStart w:id="180" w:name="pg19002_204006"/>
    </w:p>
    <w:p>
      <w:pPr>
        <w:pStyle w:val="Heading3"/>
        <w:numPr>
          <w:ilvl w:val="2"/>
          <w:numId w:val="1"/>
        </w:numPr>
        <w:rPr/>
      </w:pPr>
      <w:bookmarkStart w:id="181" w:name="__RefHeading___Toc13738864_1280447820"/>
      <w:bookmarkStart w:id="182" w:name="_Toc61"/>
      <w:bookmarkEnd w:id="180"/>
      <w:bookmarkEnd w:id="181"/>
      <w:r>
        <w:rPr>
          <w:rtl w:val="true"/>
        </w:rPr>
        <w:t>إعراض النبي عن المستخف بذريته</w:t>
      </w:r>
      <w:bookmarkEnd w:id="182"/>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الفقيه عبد الله بن عبد الرحمن بالحاج بافضل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في مسجد بعدن فدخل عليَّ بعض بني علوي، فأنكرت عليه زیه بقلبي ، فصافحني فلم احتفل به لذلك، فلما كانت تلك الليلة رأيت النبي صلى الله عليه و آله و سلم فقمت لأصافحه، فأعرض عني وعاتبني في ذلك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الإنكار عن اللباس والزي ليس لرئته أو قدمه إنما يكون لاتساخه أو عدم ترتيبه </w:t>
      </w:r>
      <w:r>
        <w:rPr>
          <w:rFonts w:eastAsia="Amiri" w:cs="Amiri" w:ascii="Amiri" w:hAnsi="Amiri"/>
          <w:color w:val="111111"/>
          <w:sz w:val="28"/>
          <w:szCs w:val="28"/>
          <w:rtl w:val="true"/>
          <w:lang w:bidi="ar-SA"/>
        </w:rPr>
        <w:t>.</w:t>
      </w:r>
      <w:bookmarkStart w:id="183" w:name="pg19002_204007"/>
    </w:p>
    <w:p>
      <w:pPr>
        <w:pStyle w:val="Heading3"/>
        <w:numPr>
          <w:ilvl w:val="2"/>
          <w:numId w:val="1"/>
        </w:numPr>
        <w:rPr/>
      </w:pPr>
      <w:bookmarkStart w:id="184" w:name="__RefHeading___Toc13738866_1280447820"/>
      <w:bookmarkStart w:id="185" w:name="_Toc62"/>
      <w:bookmarkEnd w:id="183"/>
      <w:bookmarkEnd w:id="184"/>
      <w:r>
        <w:rPr>
          <w:rtl w:val="true"/>
        </w:rPr>
        <w:t>اغضاب الشرفاء اغضاب للنبي صلى الله عليه و آله و سلم</w:t>
      </w:r>
      <w:bookmarkEnd w:id="185"/>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حكاية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الإمام العلامة الشيخ علي بن أبي بكر السكران العلوي الحسيني رضي الله تعالى عنه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البرقة المشيقة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بلغني عن بعض الاخیار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رأى النبي صلى الله عليه و آله و سلم بأعلى مكان من مدينة تريم المحروسة ، وهو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أهل هذه البلدة لنا عندكم وديعة من أغضبها أغضبنا، ومن أرضاها أرضانا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معنى كلامه أو قريب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والوديعة هذه هي أولاده صلى الله عليه و آله و سلم العلويون الساكنون بتلك المدينة رضی الله عنهم أجمعين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واعلم ان الحكايات في هذا الباب يضيق عنها نطاق الحصر وان صادق المحبة يستغني بأقل من هذا القدر</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ذا الذي ترضيك منه فطانة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فيدري أو تشير فيفهم </w:t>
      </w:r>
      <w:r>
        <w:rPr>
          <w:rStyle w:val="FootnoteAnchor"/>
          <w:rtl w:val="true"/>
        </w:rPr>
        <w:footnoteReference w:id="208"/>
      </w:r>
      <w:bookmarkStart w:id="186" w:name="pg19002_204008"/>
    </w:p>
    <w:p>
      <w:pPr>
        <w:pStyle w:val="Heading2"/>
        <w:numPr>
          <w:ilvl w:val="1"/>
          <w:numId w:val="1"/>
        </w:numPr>
        <w:rPr/>
      </w:pPr>
      <w:bookmarkStart w:id="187" w:name="__RefHeading___Toc13738868_1280447820"/>
      <w:bookmarkStart w:id="188" w:name="_Toc63"/>
      <w:bookmarkEnd w:id="186"/>
      <w:bookmarkEnd w:id="187"/>
      <w:r>
        <w:rPr>
          <w:rtl w:val="true"/>
        </w:rPr>
        <w:t>كلام حول رؤيا النبي وأنها حق</w:t>
      </w:r>
      <w:bookmarkEnd w:id="188"/>
    </w:p>
    <w:p>
      <w:pPr>
        <w:pStyle w:val="BookText"/>
        <w:rPr/>
      </w:pPr>
      <w:r>
        <w:rPr>
          <w:rFonts w:ascii="Amiri" w:hAnsi="Amiri" w:eastAsia="Amiri" w:cs="Amiri"/>
          <w:color w:val="111111"/>
          <w:sz w:val="28"/>
          <w:sz w:val="28"/>
          <w:szCs w:val="28"/>
          <w:rtl w:val="true"/>
          <w:lang w:bidi="ar-SA"/>
        </w:rPr>
        <w:t xml:space="preserve">وكأني بمنتقد، كتبه الله تعالى في جريدة أهل الشقاق ونكت في قلبه نكتة النفاق، يتخبطه الشيطان المرجوم ويذهب به الحسد المذموم إلى ان يكرر في فلتات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بعض هذه الحكايات اضغاث احلام ، فيهبرج على المغفلين زائف ما لديه لاستيلاء الجهل عليهم وعليه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ولیت شعري كيف اعرض هذا عن قول سيد الانام عليه افضل الصلاة والسلام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الرؤيا كلام يكلم العبد به ربه في المنام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وعن قوله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رؤيا المؤمن جزء من ستة وأربعين جزأ من النبوة</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قوله عليه الصلاة والسلام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يبق من النبوة إلّا المبشرات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المبشرات؟</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الصالحة</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وأين ذهب هذا عن أصل مشروعية الاذان والاقامة اللذين هما من الشعائر المعمول بها إلى يوم القيامة، هل هو إلّا رؤيا رآها عبد الله بن زيد الانصاري ووافقه في تلك الرؤيا سيدنا عمر بن الخطاب وجماعة ، وهذا في مطلق الرؤيا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رؤيانا له صلى الله عليه و آله و سلم ، كما في الحكايات السابقة وغيرها، فقد جاءت النصوص </w:t>
      </w:r>
    </w:p>
    <w:p>
      <w:pPr>
        <w:pStyle w:val="BookText"/>
        <w:rPr/>
      </w:pPr>
      <w:r>
        <w:rPr>
          <w:rFonts w:ascii="Amiri" w:hAnsi="Amiri" w:eastAsia="Amiri" w:cs="Amiri"/>
          <w:color w:val="111111"/>
          <w:sz w:val="28"/>
          <w:sz w:val="28"/>
          <w:szCs w:val="28"/>
          <w:rtl w:val="true"/>
          <w:lang w:bidi="ar-SA"/>
        </w:rPr>
        <w:t xml:space="preserve">صريحة والشواهد الصحيحة؛ بانها حق بلا ريب، واخبار عن الغيب إذ لا يتمثل الشيطان بصورة رسول الرحمن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راني في المنام فكأنما رآني في اليقظة فإن الشيطان لا يتمثل بي</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رآني فقد رأى الحق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رواية لأبي سعيد الخدري 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الشيطان لا يتكونني</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أنس بن مالك ان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رآني في المنام فلن يدخل النار</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تتمة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علمت أيها الاخ ما ورد في شأن الرؤيا انها جزء من ستة وأربعين جزء من النبوة، وانها من المبشرات، وان رؤياه صلى الله عليه و آله و سلم حق، وان الشيطان لا يتمثل به، كما سبق؛ فاعلم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يجوز تعليق حكم شرعي عليها، كما ذكره العلماء، ولا يمكن حمل الناس على العمل بمقتضاها ، وان جل رائيها، ولا يسوغ الانكار على من خالف ما تقتضيه ، حيث لم يخالف الشرع، لأن رؤياه علیه السلام، وان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حقاً، وبالاولى رؤيا غيره؛ يطرقها احتمال سهو الرائي أو عدم حفظه لها على الوجه الاتم، أو غير ذلك، مع ان التعبير يختلف أيضاً باختلاف الاوقات وأحوال الرائين والمعبرين، والعمل بها إنما يكون من قبيل ما يؤخذ به في فضائل الاعمال ويتوصل به أهل القلوب المنيرة إلى كشف حقائق الاحوال، لا سيما إذا كان الرائي من أهل الخير والصلاح، والمرئِي هو النبي صلى الله عليه و آله و سلم أو أحد أصحابه أو أكابر أهل بيته، كما في الحكايات السابقة التي أوردتها لتشويق السامعين لها إلى الأنهماك في محبة أهل البيت وتعظيمهم، لا للاحتجاج بها، لكي يكون العمل بما يطابقها متحتماً، فليحتط الإنسان لدينه، وليكن على نفسه بصيرة، والله يتولى هدى الجميع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bookmarkStart w:id="189" w:name="pg19002_204011"/>
    </w:p>
    <w:p>
      <w:pPr>
        <w:pStyle w:val="Heading2"/>
        <w:numPr>
          <w:ilvl w:val="1"/>
          <w:numId w:val="1"/>
        </w:numPr>
        <w:rPr/>
      </w:pPr>
      <w:bookmarkStart w:id="190" w:name="__RefHeading___Toc13738870_1280447820"/>
      <w:bookmarkStart w:id="191" w:name="_Toc64"/>
      <w:bookmarkEnd w:id="189"/>
      <w:bookmarkEnd w:id="190"/>
      <w:r>
        <w:rPr>
          <w:rtl w:val="true"/>
        </w:rPr>
        <w:t>أشعار في مدح ذرية فاطمة وبنيها</w:t>
      </w:r>
      <w:bookmarkEnd w:id="191"/>
    </w:p>
    <w:p>
      <w:pPr>
        <w:pStyle w:val="BookText"/>
        <w:rPr/>
      </w:pPr>
      <w:r>
        <w:rPr>
          <w:rFonts w:ascii="IRNazanin" w:hAnsi="IRNazanin" w:eastAsia="IRNazanin"/>
          <w:color w:val="111111"/>
          <w:sz w:val="28"/>
          <w:sz w:val="28"/>
          <w:szCs w:val="28"/>
          <w:rtl w:val="true"/>
          <w:lang w:bidi="fa-IR"/>
        </w:rPr>
        <w:t xml:space="preserve">قال الحضرمي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قيل لما حج هشام بن عبد الملك في أيام أبيه طاف بالبيت وجهد ان يصل إلى الحجر الأسود ليستلمه، فلم يقدر على ذلك لكثرة الزحام، فنصب له كرسي وجلس عليه ينظر إلى الناس، ومعه جماعة من أعيان أهل الشام، فبينما هو كذلك إذ أقبل زين العابدين علي بن الحسين بن علي علیهم السلام، وكان من أجمل الناس وجهاً وأطيبهم ارجاً فطاف بالبيت، فلما انتهى إلى الحجر تنحى له الناس حتى استلم الحجر، فقال رجل من أهل الشام لهشام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الذي هابه الناس هذه الهيبة؟</w:t>
      </w:r>
    </w:p>
    <w:p>
      <w:pPr>
        <w:pStyle w:val="BookText"/>
        <w:rPr/>
      </w:pPr>
      <w:r>
        <w:rPr>
          <w:rFonts w:ascii="Amiri" w:hAnsi="Amiri" w:eastAsia="Amiri" w:cs="Amiri"/>
          <w:color w:val="111111"/>
          <w:sz w:val="28"/>
          <w:sz w:val="28"/>
          <w:szCs w:val="28"/>
          <w:rtl w:val="true"/>
          <w:lang w:bidi="ar-SA"/>
        </w:rPr>
        <w:t xml:space="preserve">فقال هشام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 ، مخافة ان يرغب فيه أهل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الفرزدق حاضراً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الشامي من هو يا أبا فراس؟</w:t>
      </w:r>
    </w:p>
    <w:p>
      <w:pPr>
        <w:pStyle w:val="BookText"/>
        <w:rPr/>
      </w:pPr>
      <w:r>
        <w:rPr>
          <w:rFonts w:ascii="IRNazanin" w:hAnsi="IRNazanin" w:eastAsia="IRNazanin"/>
          <w:color w:val="111111"/>
          <w:sz w:val="28"/>
          <w:sz w:val="28"/>
          <w:szCs w:val="28"/>
          <w:rtl w:val="true"/>
          <w:lang w:bidi="fa-IR"/>
        </w:rPr>
        <w:t xml:space="preserve">٭ فقال الفرزدق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الذي تعرف البطحاء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وطأته والبيت يعرفه والحل والحرم</w:t>
      </w:r>
    </w:p>
    <w:p>
      <w:pPr>
        <w:pStyle w:val="BookText"/>
        <w:rPr/>
      </w:pPr>
      <w:r>
        <w:rPr>
          <w:rFonts w:ascii="Amiri" w:hAnsi="Amiri" w:eastAsia="Amiri" w:cs="Amiri"/>
          <w:color w:val="111111"/>
          <w:sz w:val="28"/>
          <w:sz w:val="28"/>
          <w:szCs w:val="28"/>
          <w:rtl w:val="true"/>
          <w:lang w:bidi="ar-SA"/>
        </w:rPr>
        <w:t xml:space="preserve">هذا ابن خير عباد الله كلهم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التقي النقي الطاهر العلم</w:t>
      </w:r>
    </w:p>
    <w:p>
      <w:pPr>
        <w:pStyle w:val="BookText"/>
        <w:rPr/>
      </w:pPr>
      <w:r>
        <w:rPr>
          <w:rFonts w:ascii="Amiri" w:hAnsi="Amiri" w:eastAsia="Amiri" w:cs="Amiri"/>
          <w:color w:val="111111"/>
          <w:sz w:val="28"/>
          <w:sz w:val="28"/>
          <w:szCs w:val="28"/>
          <w:rtl w:val="true"/>
          <w:lang w:bidi="ar-SA"/>
        </w:rPr>
        <w:t xml:space="preserve">هذا ابن فاطمة ان كنت جاهله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بجده انبياء الله قد ختموا</w:t>
      </w:r>
    </w:p>
    <w:p>
      <w:pPr>
        <w:pStyle w:val="BookText"/>
        <w:rPr/>
      </w:pPr>
      <w:r>
        <w:rPr>
          <w:rFonts w:ascii="Amiri" w:hAnsi="Amiri" w:eastAsia="Amiri" w:cs="Amiri"/>
          <w:color w:val="111111"/>
          <w:sz w:val="28"/>
          <w:sz w:val="28"/>
          <w:szCs w:val="28"/>
          <w:rtl w:val="true"/>
          <w:lang w:bidi="ar-SA"/>
        </w:rPr>
        <w:t xml:space="preserve">وليس قولك من هذا بضائره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تعرف من أنكرت والعجم</w:t>
      </w:r>
    </w:p>
    <w:p>
      <w:pPr>
        <w:pStyle w:val="BookText"/>
        <w:rPr/>
      </w:pPr>
      <w:r>
        <w:rPr>
          <w:rFonts w:ascii="Amiri" w:hAnsi="Amiri" w:eastAsia="Amiri" w:cs="Amiri"/>
          <w:color w:val="111111"/>
          <w:sz w:val="28"/>
          <w:sz w:val="28"/>
          <w:szCs w:val="28"/>
          <w:rtl w:val="true"/>
          <w:lang w:bidi="ar-SA"/>
        </w:rPr>
        <w:t xml:space="preserve">كلتا يديه غياث عم نفعهما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يستوكفان فلا يعروهما العدم</w:t>
      </w:r>
    </w:p>
    <w:p>
      <w:pPr>
        <w:pStyle w:val="BookText"/>
        <w:rPr/>
      </w:pPr>
      <w:r>
        <w:rPr>
          <w:rFonts w:ascii="IRNazanin" w:hAnsi="IRNazanin" w:eastAsia="IRNazanin"/>
          <w:color w:val="111111"/>
          <w:sz w:val="28"/>
          <w:sz w:val="28"/>
          <w:szCs w:val="28"/>
          <w:rtl w:val="true"/>
          <w:lang w:bidi="fa-IR"/>
        </w:rPr>
        <w:t xml:space="preserve">سهل الخليقة لا تخشى بوادره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یزینه اثنان حسن الخلق والشيم</w:t>
      </w:r>
    </w:p>
    <w:p>
      <w:pPr>
        <w:pStyle w:val="BookText"/>
        <w:rPr/>
      </w:pPr>
      <w:r>
        <w:rPr>
          <w:rFonts w:ascii="IRNazanin" w:hAnsi="IRNazanin" w:eastAsia="IRNazanin"/>
          <w:color w:val="111111"/>
          <w:sz w:val="28"/>
          <w:sz w:val="28"/>
          <w:szCs w:val="28"/>
          <w:rtl w:val="true"/>
          <w:lang w:bidi="fa-IR"/>
        </w:rPr>
        <w:t xml:space="preserve">حمال اثقال اقوام إذا اقترحوا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حلو الشمائل تحلو عنده نعم</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يخلف الوعد میمون نقیبته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رحب الفناء أریب حین یعتزم </w:t>
      </w:r>
    </w:p>
    <w:p>
      <w:pPr>
        <w:pStyle w:val="BookText"/>
        <w:rPr/>
      </w:pPr>
      <w:r>
        <w:rPr>
          <w:rFonts w:ascii="Amiri" w:hAnsi="Amiri" w:eastAsia="Amiri" w:cs="Amiri"/>
          <w:color w:val="111111"/>
          <w:sz w:val="28"/>
          <w:sz w:val="28"/>
          <w:szCs w:val="28"/>
          <w:rtl w:val="true"/>
          <w:lang w:bidi="ar-SA"/>
        </w:rPr>
        <w:t xml:space="preserve">ما قال لا قط إلّا في تشهده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التشهد كانت لاءه نعم</w:t>
      </w:r>
    </w:p>
    <w:p>
      <w:pPr>
        <w:pStyle w:val="BookText"/>
        <w:rPr/>
      </w:pPr>
      <w:r>
        <w:rPr>
          <w:rFonts w:ascii="Amiri" w:hAnsi="Amiri" w:eastAsia="Amiri" w:cs="Amiri"/>
          <w:color w:val="111111"/>
          <w:sz w:val="28"/>
          <w:sz w:val="28"/>
          <w:szCs w:val="28"/>
          <w:rtl w:val="true"/>
          <w:lang w:bidi="ar-SA"/>
        </w:rPr>
        <w:t xml:space="preserve">عم البرية بالاحسان فانقشعت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الغيابة والاملاق والعدم</w:t>
      </w:r>
    </w:p>
    <w:p>
      <w:pPr>
        <w:pStyle w:val="BookText"/>
        <w:rPr/>
      </w:pPr>
      <w:r>
        <w:rPr>
          <w:rFonts w:ascii="Amiri" w:hAnsi="Amiri" w:eastAsia="Amiri" w:cs="Amiri"/>
          <w:color w:val="111111"/>
          <w:sz w:val="28"/>
          <w:sz w:val="28"/>
          <w:szCs w:val="28"/>
          <w:rtl w:val="true"/>
          <w:lang w:bidi="ar-SA"/>
        </w:rPr>
        <w:t xml:space="preserve">إذا رأته قريش قال قائلها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مكارم هذا ينتهي الكرم</w:t>
      </w:r>
    </w:p>
    <w:p>
      <w:pPr>
        <w:pStyle w:val="BookText"/>
        <w:rPr/>
      </w:pPr>
      <w:r>
        <w:rPr>
          <w:rFonts w:ascii="Amiri" w:hAnsi="Amiri" w:eastAsia="Amiri" w:cs="Amiri"/>
          <w:color w:val="111111"/>
          <w:sz w:val="28"/>
          <w:sz w:val="28"/>
          <w:szCs w:val="28"/>
          <w:rtl w:val="true"/>
          <w:lang w:bidi="ar-SA"/>
        </w:rPr>
        <w:t xml:space="preserve">يغضي حياء ويغضى من مهابته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يكلم إلّا حين يبتسم</w:t>
      </w:r>
    </w:p>
    <w:p>
      <w:pPr>
        <w:pStyle w:val="BookText"/>
        <w:rPr/>
      </w:pPr>
      <w:r>
        <w:rPr>
          <w:rFonts w:ascii="IRNazanin" w:hAnsi="IRNazanin" w:eastAsia="IRNazanin"/>
          <w:color w:val="111111"/>
          <w:sz w:val="28"/>
          <w:sz w:val="28"/>
          <w:szCs w:val="28"/>
          <w:rtl w:val="true"/>
          <w:lang w:bidi="fa-IR"/>
        </w:rPr>
        <w:t xml:space="preserve">بكفه خیزران ريحها عبق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كف أزوع في عرنينه شمم</w:t>
      </w:r>
    </w:p>
    <w:p>
      <w:pPr>
        <w:pStyle w:val="BookText"/>
        <w:rPr/>
      </w:pPr>
      <w:r>
        <w:rPr>
          <w:rFonts w:ascii="IRNazanin" w:hAnsi="IRNazanin" w:eastAsia="IRNazanin"/>
          <w:color w:val="111111"/>
          <w:sz w:val="28"/>
          <w:sz w:val="28"/>
          <w:szCs w:val="28"/>
          <w:rtl w:val="true"/>
          <w:lang w:bidi="fa-IR"/>
        </w:rPr>
        <w:t xml:space="preserve">یکاد یمسکه عرفان راحته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الحطيم إذا ما جاء يستلم</w:t>
      </w:r>
    </w:p>
    <w:p>
      <w:pPr>
        <w:pStyle w:val="BookText"/>
        <w:rPr/>
      </w:pPr>
      <w:r>
        <w:rPr>
          <w:rFonts w:ascii="Amiri" w:hAnsi="Amiri" w:eastAsia="Amiri" w:cs="Amiri"/>
          <w:color w:val="111111"/>
          <w:sz w:val="28"/>
          <w:sz w:val="28"/>
          <w:szCs w:val="28"/>
          <w:rtl w:val="true"/>
          <w:lang w:bidi="ar-SA"/>
        </w:rPr>
        <w:t xml:space="preserve">الله شرفه قدما وعظمه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بذاك له في لوحة القلم</w:t>
      </w:r>
    </w:p>
    <w:p>
      <w:pPr>
        <w:pStyle w:val="BookText"/>
        <w:rPr/>
      </w:pPr>
      <w:r>
        <w:rPr>
          <w:rFonts w:ascii="Amiri" w:hAnsi="Amiri" w:eastAsia="Amiri" w:cs="Amiri"/>
          <w:color w:val="111111"/>
          <w:sz w:val="28"/>
          <w:sz w:val="28"/>
          <w:szCs w:val="28"/>
          <w:rtl w:val="true"/>
          <w:lang w:bidi="ar-SA"/>
        </w:rPr>
        <w:t xml:space="preserve">أي الخلائق ليست في رقابهم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ولية هذا اوله نعم</w:t>
      </w:r>
    </w:p>
    <w:p>
      <w:pPr>
        <w:pStyle w:val="BookText"/>
        <w:rPr/>
      </w:pPr>
      <w:r>
        <w:rPr>
          <w:rFonts w:ascii="Amiri" w:hAnsi="Amiri" w:eastAsia="Amiri" w:cs="Amiri"/>
          <w:color w:val="111111"/>
          <w:sz w:val="28"/>
          <w:sz w:val="28"/>
          <w:szCs w:val="28"/>
          <w:rtl w:val="true"/>
          <w:lang w:bidi="ar-SA"/>
        </w:rPr>
        <w:t xml:space="preserve">من يشكر الله يشكر أولية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فالدين من بيت هذا ناله الامم</w:t>
      </w:r>
    </w:p>
    <w:p>
      <w:pPr>
        <w:pStyle w:val="BookText"/>
        <w:rPr/>
      </w:pPr>
      <w:r>
        <w:rPr>
          <w:rFonts w:ascii="IRNazanin" w:hAnsi="IRNazanin" w:eastAsia="IRNazanin"/>
          <w:color w:val="111111"/>
          <w:sz w:val="28"/>
          <w:sz w:val="28"/>
          <w:szCs w:val="28"/>
          <w:rtl w:val="true"/>
          <w:lang w:bidi="fa-IR"/>
        </w:rPr>
        <w:t xml:space="preserve">ينمی إلى ذروة الدين التي قصرت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عنها الاكف وعن ادراكها القدم</w:t>
      </w:r>
    </w:p>
    <w:p>
      <w:pPr>
        <w:pStyle w:val="BookText"/>
        <w:rPr/>
      </w:pPr>
      <w:r>
        <w:rPr>
          <w:rFonts w:ascii="Amiri" w:hAnsi="Amiri" w:eastAsia="Amiri" w:cs="Amiri"/>
          <w:color w:val="111111"/>
          <w:sz w:val="28"/>
          <w:sz w:val="28"/>
          <w:szCs w:val="28"/>
          <w:rtl w:val="true"/>
          <w:lang w:bidi="ar-SA"/>
        </w:rPr>
        <w:t xml:space="preserve">من جده دان فضل الانبياء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 أمته دانت له الامم</w:t>
      </w:r>
    </w:p>
    <w:p>
      <w:pPr>
        <w:pStyle w:val="BookText"/>
        <w:rPr/>
      </w:pPr>
      <w:r>
        <w:rPr>
          <w:rFonts w:ascii="Amiri" w:hAnsi="Amiri" w:eastAsia="Amiri" w:cs="Amiri"/>
          <w:color w:val="111111"/>
          <w:sz w:val="28"/>
          <w:sz w:val="28"/>
          <w:szCs w:val="28"/>
          <w:rtl w:val="true"/>
          <w:lang w:bidi="ar-SA"/>
        </w:rPr>
        <w:t xml:space="preserve">مشتقة من رسول الله نبعته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مغارسه والخيم والشيم</w:t>
      </w:r>
    </w:p>
    <w:p>
      <w:pPr>
        <w:pStyle w:val="BookText"/>
        <w:rPr/>
      </w:pPr>
      <w:r>
        <w:rPr>
          <w:rFonts w:ascii="Amiri" w:hAnsi="Amiri" w:eastAsia="Amiri" w:cs="Amiri"/>
          <w:color w:val="111111"/>
          <w:sz w:val="28"/>
          <w:sz w:val="28"/>
          <w:szCs w:val="28"/>
          <w:rtl w:val="true"/>
          <w:lang w:bidi="ar-SA"/>
        </w:rPr>
        <w:t xml:space="preserve">ينشق ثوب الدجى عن نور 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كالشمس تنجاب عن اشراقها الظلم</w:t>
      </w:r>
    </w:p>
    <w:p>
      <w:pPr>
        <w:pStyle w:val="BookText"/>
        <w:rPr/>
      </w:pPr>
      <w:r>
        <w:rPr>
          <w:rFonts w:ascii="Amiri" w:hAnsi="Amiri" w:eastAsia="Amiri" w:cs="Amiri"/>
          <w:color w:val="111111"/>
          <w:sz w:val="28"/>
          <w:sz w:val="28"/>
          <w:szCs w:val="28"/>
          <w:rtl w:val="true"/>
          <w:lang w:bidi="ar-SA"/>
        </w:rPr>
        <w:t xml:space="preserve">من معشر حبهم دين وبغضهم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وقربهم منجي ومعتصم</w:t>
      </w:r>
    </w:p>
    <w:p>
      <w:pPr>
        <w:pStyle w:val="BookText"/>
        <w:rPr/>
      </w:pPr>
      <w:r>
        <w:rPr>
          <w:rFonts w:ascii="Amiri" w:hAnsi="Amiri" w:eastAsia="Amiri" w:cs="Amiri"/>
          <w:color w:val="111111"/>
          <w:sz w:val="28"/>
          <w:sz w:val="28"/>
          <w:szCs w:val="28"/>
          <w:rtl w:val="true"/>
          <w:lang w:bidi="ar-SA"/>
        </w:rPr>
        <w:t xml:space="preserve">مقدم بعد ذكر الله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بدء ومختوم به الكلم</w:t>
      </w:r>
    </w:p>
    <w:p>
      <w:pPr>
        <w:pStyle w:val="BookText"/>
        <w:rPr/>
      </w:pPr>
      <w:r>
        <w:rPr>
          <w:rFonts w:ascii="Amiri" w:hAnsi="Amiri" w:eastAsia="Amiri" w:cs="Amiri"/>
          <w:color w:val="111111"/>
          <w:sz w:val="28"/>
          <w:sz w:val="28"/>
          <w:szCs w:val="28"/>
          <w:rtl w:val="true"/>
          <w:lang w:bidi="ar-SA"/>
        </w:rPr>
        <w:t xml:space="preserve">ان عد أهل التقى كانوا أئمتهم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قيل من خير أهل الأرض قيل هم</w:t>
      </w:r>
    </w:p>
    <w:p>
      <w:pPr>
        <w:pStyle w:val="BookText"/>
        <w:rPr/>
      </w:pPr>
      <w:r>
        <w:rPr>
          <w:rFonts w:ascii="Amiri" w:hAnsi="Amiri" w:eastAsia="Amiri" w:cs="Amiri"/>
          <w:color w:val="111111"/>
          <w:sz w:val="28"/>
          <w:sz w:val="28"/>
          <w:szCs w:val="28"/>
          <w:rtl w:val="true"/>
          <w:lang w:bidi="ar-SA"/>
        </w:rPr>
        <w:t xml:space="preserve">لا يستطيع جواد بعد 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يدانيهم قوم وان كرموا</w:t>
      </w:r>
    </w:p>
    <w:p>
      <w:pPr>
        <w:pStyle w:val="BookText"/>
        <w:rPr/>
      </w:pPr>
      <w:r>
        <w:rPr>
          <w:rFonts w:ascii="Amiri" w:hAnsi="Amiri" w:eastAsia="Amiri" w:cs="Amiri"/>
          <w:color w:val="111111"/>
          <w:sz w:val="28"/>
          <w:sz w:val="28"/>
          <w:szCs w:val="28"/>
          <w:rtl w:val="true"/>
          <w:lang w:bidi="ar-SA"/>
        </w:rPr>
        <w:t xml:space="preserve">هم الغيوث إذا ما أزمة أزمت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والاسد أسد الشرى والبأس محتدم</w:t>
      </w:r>
    </w:p>
    <w:p>
      <w:pPr>
        <w:pStyle w:val="BookText"/>
        <w:rPr/>
      </w:pPr>
      <w:r>
        <w:rPr>
          <w:rFonts w:ascii="Amiri" w:hAnsi="Amiri" w:eastAsia="Amiri" w:cs="Amiri"/>
          <w:color w:val="111111"/>
          <w:sz w:val="28"/>
          <w:sz w:val="28"/>
          <w:szCs w:val="28"/>
          <w:rtl w:val="true"/>
          <w:lang w:bidi="ar-SA"/>
        </w:rPr>
        <w:t xml:space="preserve">لا ينقص العسر بسطاً من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سيان ذلك ان أثروا وان عدموا</w:t>
      </w:r>
    </w:p>
    <w:p>
      <w:pPr>
        <w:pStyle w:val="BookText"/>
        <w:rPr/>
      </w:pPr>
      <w:r>
        <w:rPr>
          <w:rFonts w:ascii="IRNazanin" w:hAnsi="IRNazanin" w:eastAsia="IRNazanin"/>
          <w:color w:val="111111"/>
          <w:sz w:val="28"/>
          <w:sz w:val="28"/>
          <w:szCs w:val="28"/>
          <w:rtl w:val="true"/>
          <w:lang w:bidi="fa-IR"/>
        </w:rPr>
        <w:t xml:space="preserve">يأبى لهم ان يحل الذم ساحتهم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خيم كريم وايد بالندی هضم</w:t>
      </w:r>
    </w:p>
    <w:p>
      <w:pPr>
        <w:pStyle w:val="BookText"/>
        <w:rPr/>
      </w:pPr>
      <w:r>
        <w:rPr>
          <w:rFonts w:ascii="IRNazanin" w:hAnsi="IRNazanin" w:eastAsia="IRNazanin"/>
          <w:color w:val="111111"/>
          <w:sz w:val="28"/>
          <w:sz w:val="28"/>
          <w:szCs w:val="28"/>
          <w:rtl w:val="true"/>
          <w:lang w:bidi="fa-IR"/>
        </w:rPr>
        <w:t xml:space="preserve">يستدفع السوء والبلوى بحبهم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ویستزاد به الاحسان والنعم</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فغضب هشام وأمر بحبس الفرزدق بعسفان بين مكة والمدينة، وبلغ ذلك زين </w:t>
      </w:r>
    </w:p>
    <w:p>
      <w:pPr>
        <w:pStyle w:val="BookText"/>
        <w:rPr/>
      </w:pPr>
      <w:r>
        <w:rPr>
          <w:rFonts w:ascii="Amiri" w:hAnsi="Amiri" w:eastAsia="Amiri" w:cs="Amiri"/>
          <w:color w:val="111111"/>
          <w:sz w:val="28"/>
          <w:sz w:val="28"/>
          <w:szCs w:val="28"/>
          <w:rtl w:val="true"/>
          <w:lang w:bidi="ar-SA"/>
        </w:rPr>
        <w:t xml:space="preserve">العابدين فبعث إليه باثني عشر الف درهم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اعذر يا أبا فراس فلو كان عندنا أكثر من هذا لوصلناك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فردها الفرزدق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بنت رسول الله ما قلت الذي قلت إلّا غضباً لله عزوجل ولرسوله صلى الله عليه و آله و سلم ، وما كنت لآخذ عليه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شكر الله تعالى لك ذلك، غير أنا أهل بيت إذا أنفذنا أمراً لم نعد فيه، فقبلها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وجعل يهجو هشاماً وهو في الحبس فكان من هجائه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أيحبسني بين المدينة والتي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اليها قلوب الناس يهوى منيبها</w:t>
      </w:r>
    </w:p>
    <w:p>
      <w:pPr>
        <w:pStyle w:val="BookText"/>
        <w:rPr/>
      </w:pPr>
      <w:r>
        <w:rPr>
          <w:rFonts w:ascii="Amiri" w:hAnsi="Amiri" w:eastAsia="Amiri" w:cs="Amiri"/>
          <w:color w:val="111111"/>
          <w:sz w:val="28"/>
          <w:sz w:val="28"/>
          <w:szCs w:val="28"/>
          <w:rtl w:val="true"/>
          <w:lang w:bidi="ar-SA"/>
        </w:rPr>
        <w:t xml:space="preserve">يقلب رأساً لم يكن رأس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وعيناً له حولاء باد عيوبها</w:t>
      </w:r>
    </w:p>
    <w:p>
      <w:pPr>
        <w:pStyle w:val="BookText"/>
        <w:rPr/>
      </w:pPr>
      <w:r>
        <w:rPr>
          <w:rFonts w:ascii="Amiri" w:hAnsi="Amiri" w:eastAsia="Amiri" w:cs="Amiri"/>
          <w:color w:val="111111"/>
          <w:sz w:val="28"/>
          <w:sz w:val="28"/>
          <w:szCs w:val="28"/>
          <w:rtl w:val="true"/>
          <w:lang w:bidi="ar-SA"/>
        </w:rPr>
        <w:t xml:space="preserve">فبعث إليه هشام وأخرجه من السجن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ذكرت هذه القصة بجملتها وأثبت القصيدة برمتها، مع ان غرضي في هذه المجموعة نقل ما لعموم أهل البيت من الفضائل، لما تضمنته تلك الابيات من مناقب أولئك السادات والأئمة القادات، ولما كان الحديث شجون وللناس مذاهب فيما يعشقون، فلا بأس بذكر شيء یسير ونزر حقير مما مدح به أولئك الرجال على سبيل العموم من الشعر الذي هو السحر الحلال لذوي الفهوم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 ذكر نعمان لنا ان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المسك ما كررته يتضوع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قول أبي الريحانتين والجامع لشرف السيادتين ليث بني غالب علي بن أبي طالب كرم الله وجهه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ليعلم الناس انا خيرهم نسباً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أفخرهم بيتاً إذا فخروا</w:t>
      </w:r>
    </w:p>
    <w:p>
      <w:pPr>
        <w:pStyle w:val="BookText"/>
        <w:rPr/>
      </w:pPr>
      <w:r>
        <w:rPr>
          <w:rFonts w:ascii="Amiri" w:hAnsi="Amiri" w:eastAsia="Amiri" w:cs="Amiri"/>
          <w:color w:val="111111"/>
          <w:sz w:val="28"/>
          <w:sz w:val="28"/>
          <w:szCs w:val="28"/>
          <w:rtl w:val="true"/>
          <w:lang w:bidi="ar-SA"/>
        </w:rPr>
        <w:t xml:space="preserve">رهط النبي وهم مأوى كرامته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وناصرو الدين والمنصور من نصروا</w:t>
      </w:r>
    </w:p>
    <w:p>
      <w:pPr>
        <w:pStyle w:val="BookText"/>
        <w:rPr/>
      </w:pPr>
      <w:r>
        <w:rPr>
          <w:rFonts w:ascii="IRNazanin" w:hAnsi="IRNazanin" w:eastAsia="IRNazanin"/>
          <w:color w:val="111111"/>
          <w:sz w:val="28"/>
          <w:sz w:val="28"/>
          <w:szCs w:val="28"/>
          <w:rtl w:val="true"/>
          <w:lang w:bidi="fa-IR"/>
        </w:rPr>
        <w:t xml:space="preserve">والأرض تعلم انا خیر ساکنها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به تشهد البطحاء والمدر</w:t>
      </w:r>
    </w:p>
    <w:p>
      <w:pPr>
        <w:pStyle w:val="BookText"/>
        <w:rPr/>
      </w:pPr>
      <w:r>
        <w:rPr>
          <w:rFonts w:ascii="Amiri" w:hAnsi="Amiri" w:eastAsia="Amiri" w:cs="Amiri"/>
          <w:color w:val="111111"/>
          <w:sz w:val="28"/>
          <w:sz w:val="28"/>
          <w:szCs w:val="28"/>
          <w:rtl w:val="true"/>
          <w:lang w:bidi="ar-SA"/>
        </w:rPr>
        <w:t xml:space="preserve">والبيت ذوا الستر لو شاؤا يحدثهم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نادى بذلك ركن البيت والحجر</w:t>
      </w:r>
    </w:p>
    <w:p>
      <w:pPr>
        <w:pStyle w:val="BookText"/>
        <w:rPr/>
      </w:pPr>
      <w:r>
        <w:rPr>
          <w:rFonts w:ascii="Amiri" w:hAnsi="Amiri" w:eastAsia="Amiri" w:cs="Amiri"/>
          <w:color w:val="111111"/>
          <w:sz w:val="28"/>
          <w:sz w:val="28"/>
          <w:szCs w:val="28"/>
          <w:rtl w:val="true"/>
          <w:lang w:bidi="ar-SA"/>
        </w:rPr>
        <w:t xml:space="preserve">ولحفيده الإمام محمد بن علي بن الحسين بن علي بن أبي طالب رضوان الله عليهم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لنحن على الحوض رواده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نذود ونسعد وراده</w:t>
      </w:r>
    </w:p>
    <w:p>
      <w:pPr>
        <w:pStyle w:val="BookText"/>
        <w:rPr/>
      </w:pPr>
      <w:r>
        <w:rPr>
          <w:rFonts w:ascii="IRNazanin" w:hAnsi="IRNazanin" w:eastAsia="IRNazanin"/>
          <w:color w:val="111111"/>
          <w:sz w:val="28"/>
          <w:sz w:val="28"/>
          <w:szCs w:val="28"/>
          <w:rtl w:val="true"/>
          <w:lang w:bidi="fa-IR"/>
        </w:rPr>
        <w:t xml:space="preserve">فما ساد من ساد إلّا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خاب من حبنا زاده</w:t>
      </w:r>
    </w:p>
    <w:p>
      <w:pPr>
        <w:pStyle w:val="BookText"/>
        <w:rPr/>
      </w:pPr>
      <w:r>
        <w:rPr>
          <w:rFonts w:ascii="Amiri" w:hAnsi="Amiri" w:eastAsia="Amiri" w:cs="Amiri"/>
          <w:color w:val="111111"/>
          <w:sz w:val="28"/>
          <w:sz w:val="28"/>
          <w:szCs w:val="28"/>
          <w:rtl w:val="true"/>
          <w:lang w:bidi="ar-SA"/>
        </w:rPr>
        <w:t xml:space="preserve">فمن سرنا نال منا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ساءنا ساء ميلاده</w:t>
      </w:r>
    </w:p>
    <w:p>
      <w:pPr>
        <w:pStyle w:val="BookText"/>
        <w:rPr/>
      </w:pPr>
      <w:r>
        <w:rPr>
          <w:rFonts w:ascii="IRNazanin" w:hAnsi="IRNazanin" w:eastAsia="IRNazanin"/>
          <w:color w:val="111111"/>
          <w:sz w:val="28"/>
          <w:sz w:val="28"/>
          <w:szCs w:val="28"/>
          <w:rtl w:val="true"/>
          <w:lang w:bidi="fa-IR"/>
        </w:rPr>
        <w:t xml:space="preserve">ومن كان غاصباً حقنا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فیوم القیامة میعاده </w:t>
      </w:r>
      <w:r>
        <w:rPr>
          <w:rStyle w:val="FootnoteAnchor"/>
          <w:rtl w:val="true"/>
        </w:rPr>
        <w:footnoteReference w:id="218"/>
      </w:r>
    </w:p>
    <w:p>
      <w:pPr>
        <w:pStyle w:val="BookText"/>
        <w:rPr/>
      </w:pPr>
      <w:r>
        <w:rPr>
          <w:rFonts w:ascii="Amiri" w:hAnsi="Amiri" w:eastAsia="Amiri" w:cs="Amiri"/>
          <w:color w:val="111111"/>
          <w:sz w:val="28"/>
          <w:sz w:val="28"/>
          <w:szCs w:val="28"/>
          <w:rtl w:val="true"/>
          <w:lang w:bidi="ar-SA"/>
        </w:rPr>
        <w:t xml:space="preserve">ولأبي الأسود الدؤلي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محمداً حباً شديداً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وعباساً وحمزة والوصیا</w:t>
      </w:r>
    </w:p>
    <w:p>
      <w:pPr>
        <w:pStyle w:val="BookText"/>
        <w:rPr/>
      </w:pPr>
      <w:r>
        <w:rPr>
          <w:rFonts w:ascii="IRNazanin" w:hAnsi="IRNazanin" w:eastAsia="IRNazanin"/>
          <w:color w:val="111111"/>
          <w:sz w:val="28"/>
          <w:sz w:val="28"/>
          <w:szCs w:val="28"/>
          <w:rtl w:val="true"/>
          <w:lang w:bidi="fa-IR"/>
        </w:rPr>
        <w:t xml:space="preserve">بنو عم النبي و اقربوه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الناس کلهم الیا</w:t>
      </w:r>
    </w:p>
    <w:p>
      <w:pPr>
        <w:pStyle w:val="BookText"/>
        <w:rPr/>
      </w:pPr>
      <w:r>
        <w:rPr>
          <w:rFonts w:ascii="Amiri" w:hAnsi="Amiri" w:eastAsia="Amiri" w:cs="Amiri"/>
          <w:color w:val="111111"/>
          <w:sz w:val="28"/>
          <w:sz w:val="28"/>
          <w:szCs w:val="28"/>
          <w:rtl w:val="true"/>
          <w:lang w:bidi="ar-SA"/>
        </w:rPr>
        <w:t xml:space="preserve">فإن يك حبهم رشداً أصبه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بمخطيء ان كان غيا</w:t>
      </w:r>
    </w:p>
    <w:p>
      <w:pPr>
        <w:pStyle w:val="BookText"/>
        <w:rPr/>
      </w:pPr>
      <w:r>
        <w:rPr>
          <w:rFonts w:ascii="Amiri" w:hAnsi="Amiri" w:eastAsia="Amiri" w:cs="Amiri"/>
          <w:color w:val="111111"/>
          <w:sz w:val="28"/>
          <w:sz w:val="28"/>
          <w:szCs w:val="28"/>
          <w:rtl w:val="true"/>
          <w:lang w:bidi="ar-SA"/>
        </w:rPr>
        <w:t xml:space="preserve">قالوا أراد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بمخطيء الخ، انه ان كان حب هؤلاء الكرام غياً فما في الوجود 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الشافعي رَحْمَة الله عليه في هذا المعنى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كان ذنبي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فذلك ذنب لست عنه أتوب</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في هذا الكتاب جملة من شعره يمدحهم فلا نطيل باعادته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عاين أبو الحسن بن سعيد بالمشهد الكاظمي احتفال الشعراء بمدح أهل البيت وانكار من غلبت عليه الشقاوة وسد أذنيه، فقال لعله يسمع نيلا من الصحابة فاتی فلم يسمع إلّا مدح أهل البيت رضوان الله عليهم،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أهل بيت المصطفى عجباً لمن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یأبی مدیحكم من الاقوام</w:t>
      </w:r>
    </w:p>
    <w:p>
      <w:pPr>
        <w:pStyle w:val="BookText"/>
        <w:rPr/>
      </w:pPr>
      <w:r>
        <w:rPr>
          <w:rFonts w:ascii="Amiri" w:hAnsi="Amiri" w:eastAsia="Amiri" w:cs="Amiri"/>
          <w:color w:val="111111"/>
          <w:sz w:val="28"/>
          <w:sz w:val="28"/>
          <w:szCs w:val="28"/>
          <w:rtl w:val="true"/>
          <w:lang w:bidi="ar-SA"/>
        </w:rPr>
        <w:t xml:space="preserve">والله قد أثنى عليكم قبلها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وبهديكم شدت عرى الإسلام</w:t>
      </w:r>
    </w:p>
    <w:p>
      <w:pPr>
        <w:pStyle w:val="BookText"/>
        <w:rPr/>
      </w:pPr>
      <w:r>
        <w:rPr>
          <w:rFonts w:ascii="Amiri" w:hAnsi="Amiri" w:eastAsia="Amiri" w:cs="Amiri"/>
          <w:color w:val="111111"/>
          <w:sz w:val="28"/>
          <w:sz w:val="28"/>
          <w:szCs w:val="28"/>
          <w:rtl w:val="true"/>
          <w:lang w:bidi="ar-SA"/>
        </w:rPr>
        <w:t xml:space="preserve">الله يحشر كل من عاداكم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الحساب مزلزل الاقدام</w:t>
      </w:r>
    </w:p>
    <w:p>
      <w:pPr>
        <w:pStyle w:val="BookText"/>
        <w:rPr/>
      </w:pPr>
      <w:r>
        <w:rPr>
          <w:rFonts w:ascii="IRNazanin" w:hAnsi="IRNazanin" w:eastAsia="IRNazanin"/>
          <w:color w:val="111111"/>
          <w:sz w:val="28"/>
          <w:sz w:val="28"/>
          <w:szCs w:val="28"/>
          <w:rtl w:val="true"/>
          <w:lang w:bidi="fa-IR"/>
        </w:rPr>
        <w:t xml:space="preserve">ويرى شفاعة جدكم من دونه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ویجیء حوضكم طريد أوام</w:t>
      </w:r>
    </w:p>
    <w:p>
      <w:pPr>
        <w:pStyle w:val="BookText"/>
        <w:rPr/>
      </w:pPr>
      <w:r>
        <w:rPr>
          <w:rFonts w:ascii="IRNazanin" w:hAnsi="IRNazanin" w:eastAsia="IRNazanin"/>
          <w:color w:val="111111"/>
          <w:sz w:val="28"/>
          <w:sz w:val="28"/>
          <w:szCs w:val="28"/>
          <w:rtl w:val="true"/>
          <w:lang w:bidi="fa-IR"/>
        </w:rPr>
        <w:t xml:space="preserve">وقال عمرو بن العاص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لآل محمد عرف الصواب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أبياتهم نزل الكتاب</w:t>
      </w:r>
    </w:p>
    <w:p>
      <w:pPr>
        <w:pStyle w:val="BookText"/>
        <w:rPr/>
      </w:pPr>
      <w:r>
        <w:rPr>
          <w:rFonts w:ascii="IRNazanin" w:hAnsi="IRNazanin" w:eastAsia="IRNazanin"/>
          <w:color w:val="111111"/>
          <w:sz w:val="28"/>
          <w:sz w:val="28"/>
          <w:szCs w:val="28"/>
          <w:rtl w:val="true"/>
          <w:lang w:bidi="fa-IR"/>
        </w:rPr>
        <w:t xml:space="preserve">وهم حجج الاله على البرايا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 وبجدهم لا یستراب</w:t>
      </w:r>
    </w:p>
    <w:p>
      <w:pPr>
        <w:pStyle w:val="BookText"/>
        <w:rPr/>
      </w:pPr>
      <w:r>
        <w:rPr>
          <w:rFonts w:ascii="IRNazanin" w:hAnsi="IRNazanin" w:eastAsia="IRNazanin"/>
          <w:color w:val="111111"/>
          <w:sz w:val="28"/>
          <w:sz w:val="28"/>
          <w:szCs w:val="28"/>
          <w:rtl w:val="true"/>
          <w:lang w:bidi="fa-IR"/>
        </w:rPr>
        <w:t xml:space="preserve">وبعدهما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سيما ابي حسن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المجد مرتبة تهاب</w:t>
      </w:r>
    </w:p>
    <w:p>
      <w:pPr>
        <w:pStyle w:val="BookText"/>
        <w:rPr/>
      </w:pPr>
      <w:r>
        <w:rPr>
          <w:rFonts w:ascii="Amiri" w:hAnsi="Amiri" w:eastAsia="Amiri" w:cs="Amiri"/>
          <w:color w:val="111111"/>
          <w:sz w:val="28"/>
          <w:sz w:val="28"/>
          <w:szCs w:val="28"/>
          <w:rtl w:val="true"/>
          <w:lang w:bidi="ar-SA"/>
        </w:rPr>
        <w:t xml:space="preserve">إذا طلبت صوارمه نفوساً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لها سوا نعم جواب</w:t>
      </w:r>
    </w:p>
    <w:p>
      <w:pPr>
        <w:pStyle w:val="BookText"/>
        <w:rPr/>
      </w:pPr>
      <w:r>
        <w:rPr>
          <w:rFonts w:ascii="Amiri" w:hAnsi="Amiri" w:eastAsia="Amiri" w:cs="Amiri"/>
          <w:color w:val="111111"/>
          <w:sz w:val="28"/>
          <w:sz w:val="28"/>
          <w:szCs w:val="28"/>
          <w:rtl w:val="true"/>
          <w:lang w:bidi="ar-SA"/>
        </w:rPr>
        <w:t xml:space="preserve">وبين حسامه والدرع 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البيض والبيض اصطحاب</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لم تبر من أعدا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 في محبته ثواب</w:t>
      </w:r>
    </w:p>
    <w:p>
      <w:pPr>
        <w:pStyle w:val="BookText"/>
        <w:rPr/>
      </w:pPr>
      <w:r>
        <w:rPr>
          <w:rFonts w:ascii="Amiri" w:hAnsi="Amiri" w:eastAsia="Amiri" w:cs="Amiri"/>
          <w:color w:val="111111"/>
          <w:sz w:val="28"/>
          <w:sz w:val="28"/>
          <w:szCs w:val="28"/>
          <w:rtl w:val="true"/>
          <w:lang w:bidi="ar-SA"/>
        </w:rPr>
        <w:t xml:space="preserve">هذا كلام عمرو، والفضل ما شهدت به الاعداء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وللإمام أبي سعيد البوصيري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في همزيته المشهورة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آل طه لکم بطه اتصال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بینته للدین طاء و هاء</w:t>
      </w:r>
    </w:p>
    <w:p>
      <w:pPr>
        <w:pStyle w:val="BookText"/>
        <w:rPr/>
      </w:pPr>
      <w:r>
        <w:rPr>
          <w:rFonts w:ascii="Amiri" w:hAnsi="Amiri" w:eastAsia="Amiri" w:cs="Amiri"/>
          <w:color w:val="111111"/>
          <w:sz w:val="28"/>
          <w:sz w:val="28"/>
          <w:szCs w:val="28"/>
          <w:rtl w:val="true"/>
          <w:lang w:bidi="ar-SA"/>
        </w:rPr>
        <w:t>آل بيت النبي طبتم فطاب 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مدح لي فيكم وطاب الرثاء</w:t>
      </w:r>
    </w:p>
    <w:p>
      <w:pPr>
        <w:pStyle w:val="BookText"/>
        <w:rPr/>
      </w:pPr>
      <w:r>
        <w:rPr>
          <w:rFonts w:ascii="IRNazanin" w:hAnsi="IRNazanin" w:eastAsia="IRNazanin"/>
          <w:color w:val="111111"/>
          <w:sz w:val="28"/>
          <w:sz w:val="28"/>
          <w:szCs w:val="28"/>
          <w:rtl w:val="true"/>
          <w:lang w:bidi="fa-IR"/>
        </w:rPr>
        <w:t>ان حسان مدحکم فإذا نح</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 علیکم فانني الخنساء</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سدتم الناس بالتقى وسواكم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سودته البيضاء والصفراء </w:t>
      </w:r>
    </w:p>
    <w:p>
      <w:pPr>
        <w:pStyle w:val="BookText"/>
        <w:rPr/>
      </w:pPr>
      <w:r>
        <w:rPr>
          <w:rFonts w:ascii="Amiri" w:hAnsi="Amiri" w:eastAsia="Amiri" w:cs="Amiri"/>
          <w:color w:val="111111"/>
          <w:sz w:val="28"/>
          <w:sz w:val="28"/>
          <w:szCs w:val="28"/>
          <w:rtl w:val="true"/>
          <w:lang w:bidi="ar-SA"/>
        </w:rPr>
        <w:t xml:space="preserve">آل بيت النبي ان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يسليه عنكم التأساء </w:t>
      </w:r>
      <w:r>
        <w:rPr>
          <w:rStyle w:val="FootnoteAnchor"/>
          <w:rtl w:val="true"/>
        </w:rPr>
        <w:footnoteReference w:id="219"/>
      </w:r>
    </w:p>
    <w:p>
      <w:pPr>
        <w:pStyle w:val="BookText"/>
        <w:rPr/>
      </w:pPr>
      <w:r>
        <w:rPr>
          <w:rFonts w:ascii="Amiri" w:hAnsi="Amiri" w:eastAsia="Amiri" w:cs="Amiri"/>
          <w:color w:val="111111"/>
          <w:sz w:val="28"/>
          <w:sz w:val="28"/>
          <w:szCs w:val="28"/>
          <w:rtl w:val="true"/>
          <w:lang w:bidi="ar-SA"/>
        </w:rPr>
        <w:t xml:space="preserve">ونقل قدس الله سره من اللامية المشهورة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آل النبي بمن أوما أشبهكم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تعذر تشبيه وتمثيل</w:t>
      </w:r>
    </w:p>
    <w:p>
      <w:pPr>
        <w:pStyle w:val="BookText"/>
        <w:rPr/>
      </w:pPr>
      <w:r>
        <w:rPr>
          <w:rFonts w:ascii="Amiri" w:hAnsi="Amiri" w:eastAsia="Amiri" w:cs="Amiri"/>
          <w:color w:val="111111"/>
          <w:sz w:val="28"/>
          <w:sz w:val="28"/>
          <w:szCs w:val="28"/>
          <w:rtl w:val="true"/>
          <w:lang w:bidi="ar-SA"/>
        </w:rPr>
        <w:t xml:space="preserve">وهل سبيل إلى مدح يكون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بيت رسول الله تأهيل</w:t>
      </w:r>
    </w:p>
    <w:p>
      <w:pPr>
        <w:pStyle w:val="BookText"/>
        <w:rPr/>
      </w:pPr>
      <w:r>
        <w:rPr>
          <w:rFonts w:ascii="IRNazanin" w:hAnsi="IRNazanin" w:eastAsia="IRNazanin"/>
          <w:color w:val="111111"/>
          <w:sz w:val="28"/>
          <w:sz w:val="28"/>
          <w:szCs w:val="28"/>
          <w:rtl w:val="true"/>
          <w:lang w:bidi="fa-IR"/>
        </w:rPr>
        <w:t xml:space="preserve">یا قوم بايعتكم ان لا شبيه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الروى فاستقبلوا المبيع أو قيلوا</w:t>
      </w:r>
    </w:p>
    <w:p>
      <w:pPr>
        <w:pStyle w:val="BookText"/>
        <w:rPr/>
      </w:pPr>
      <w:r>
        <w:rPr>
          <w:rFonts w:ascii="IRNazanin" w:hAnsi="IRNazanin" w:eastAsia="IRNazanin"/>
          <w:color w:val="111111"/>
          <w:sz w:val="28"/>
          <w:sz w:val="28"/>
          <w:szCs w:val="28"/>
          <w:rtl w:val="true"/>
          <w:lang w:bidi="fa-IR"/>
        </w:rPr>
        <w:t xml:space="preserve">جاءت على تلو آيات النبي لكم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دلائل هن للتاریخ تذييل</w:t>
      </w:r>
    </w:p>
    <w:p>
      <w:pPr>
        <w:pStyle w:val="BookText"/>
        <w:rPr/>
      </w:pPr>
      <w:r>
        <w:rPr>
          <w:rFonts w:ascii="Amiri" w:hAnsi="Amiri" w:eastAsia="Amiri" w:cs="Amiri"/>
          <w:color w:val="111111"/>
          <w:sz w:val="28"/>
          <w:sz w:val="28"/>
          <w:szCs w:val="28"/>
          <w:rtl w:val="true"/>
          <w:lang w:bidi="ar-SA"/>
        </w:rPr>
        <w:t xml:space="preserve">معاشر ما رضوا اني لمبتهج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وما سخطوا اني لمثكول</w:t>
      </w:r>
    </w:p>
    <w:p>
      <w:pPr>
        <w:pStyle w:val="BookText"/>
        <w:rPr/>
      </w:pPr>
      <w:r>
        <w:rPr>
          <w:rFonts w:ascii="Amiri" w:hAnsi="Amiri" w:eastAsia="Amiri" w:cs="Amiri"/>
          <w:color w:val="111111"/>
          <w:sz w:val="28"/>
          <w:sz w:val="28"/>
          <w:szCs w:val="28"/>
          <w:rtl w:val="true"/>
          <w:lang w:bidi="ar-SA"/>
        </w:rPr>
        <w:t xml:space="preserve">وان من باع في الدنيا محبتهم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يبغضه الله وفي الاخرى لمرذول</w:t>
      </w:r>
    </w:p>
    <w:p>
      <w:pPr>
        <w:pStyle w:val="BookText"/>
        <w:rPr/>
      </w:pPr>
      <w:r>
        <w:rPr>
          <w:rFonts w:ascii="IRNazanin" w:hAnsi="IRNazanin" w:eastAsia="IRNazanin"/>
          <w:color w:val="111111"/>
          <w:sz w:val="28"/>
          <w:sz w:val="28"/>
          <w:szCs w:val="28"/>
          <w:rtl w:val="true"/>
          <w:lang w:bidi="fa-IR"/>
        </w:rPr>
        <w:t xml:space="preserve">وحسب من نكلت عنهم خواطره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مات أو عاش تثکیل وتنكيل</w:t>
      </w:r>
    </w:p>
    <w:p>
      <w:pPr>
        <w:pStyle w:val="BookText"/>
        <w:rPr/>
      </w:pPr>
      <w:r>
        <w:rPr>
          <w:rFonts w:ascii="IRNazanin" w:hAnsi="IRNazanin" w:eastAsia="IRNazanin"/>
          <w:color w:val="111111"/>
          <w:sz w:val="28"/>
          <w:sz w:val="28"/>
          <w:szCs w:val="28"/>
          <w:rtl w:val="true"/>
          <w:lang w:bidi="fa-IR"/>
        </w:rPr>
        <w:t xml:space="preserve">ان المودة في قربي النبي غنى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يستميل فؤاده عنه تنویل</w:t>
      </w:r>
    </w:p>
    <w:p>
      <w:pPr>
        <w:pStyle w:val="BookText"/>
        <w:rPr/>
      </w:pPr>
      <w:r>
        <w:rPr>
          <w:rFonts w:ascii="Amiri" w:hAnsi="Amiri" w:eastAsia="Amiri" w:cs="Amiri"/>
          <w:color w:val="111111"/>
          <w:sz w:val="28"/>
          <w:sz w:val="28"/>
          <w:szCs w:val="28"/>
          <w:rtl w:val="true"/>
          <w:lang w:bidi="ar-SA"/>
        </w:rPr>
        <w:t xml:space="preserve">وللاستاذ محمد بن الحسن البكري قد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حبي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علي مؤكد</w:t>
      </w:r>
    </w:p>
    <w:p>
      <w:pPr>
        <w:pStyle w:val="BookText"/>
        <w:rPr/>
      </w:pPr>
      <w:r>
        <w:rPr>
          <w:rFonts w:ascii="Amiri" w:hAnsi="Amiri" w:eastAsia="Amiri" w:cs="Amiri"/>
          <w:color w:val="111111"/>
          <w:sz w:val="28"/>
          <w:sz w:val="28"/>
          <w:szCs w:val="28"/>
          <w:rtl w:val="true"/>
          <w:lang w:bidi="ar-SA"/>
        </w:rPr>
        <w:t>ديني ومعتقدي أدي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 به الاله وأعبد</w:t>
      </w:r>
    </w:p>
    <w:p>
      <w:pPr>
        <w:pStyle w:val="BookText"/>
        <w:rPr/>
      </w:pPr>
      <w:r>
        <w:rPr>
          <w:rFonts w:ascii="Amiri" w:hAnsi="Amiri" w:eastAsia="Amiri" w:cs="Amiri"/>
          <w:color w:val="111111"/>
          <w:sz w:val="28"/>
          <w:sz w:val="28"/>
          <w:szCs w:val="28"/>
          <w:rtl w:val="true"/>
          <w:lang w:bidi="ar-SA"/>
        </w:rPr>
        <w:t xml:space="preserve">أخلصت فيهم نيتي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ربي يشهد</w:t>
      </w:r>
    </w:p>
    <w:p>
      <w:pPr>
        <w:pStyle w:val="BookText"/>
        <w:rPr/>
      </w:pPr>
      <w:r>
        <w:rPr>
          <w:rFonts w:ascii="Amiri" w:hAnsi="Amiri" w:eastAsia="Amiri" w:cs="Amiri"/>
          <w:color w:val="111111"/>
          <w:sz w:val="28"/>
          <w:sz w:val="28"/>
          <w:szCs w:val="28"/>
          <w:rtl w:val="true"/>
          <w:lang w:bidi="ar-SA"/>
        </w:rPr>
        <w:t xml:space="preserve">وجزمت انهم 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خاب الذي يتردد</w:t>
      </w:r>
    </w:p>
    <w:p>
      <w:pPr>
        <w:pStyle w:val="BookText"/>
        <w:rPr/>
      </w:pPr>
      <w:r>
        <w:rPr>
          <w:rFonts w:ascii="Amiri" w:hAnsi="Amiri" w:eastAsia="Amiri" w:cs="Amiri"/>
          <w:color w:val="111111"/>
          <w:sz w:val="28"/>
          <w:sz w:val="28"/>
          <w:szCs w:val="28"/>
          <w:rtl w:val="true"/>
          <w:lang w:bidi="ar-SA"/>
        </w:rPr>
        <w:t xml:space="preserve">من غيرهم لي مسعف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غيرهم لي مسعد</w:t>
      </w:r>
    </w:p>
    <w:p>
      <w:pPr>
        <w:pStyle w:val="BookText"/>
        <w:rPr/>
      </w:pPr>
      <w:r>
        <w:rPr>
          <w:rFonts w:ascii="Amiri" w:hAnsi="Amiri" w:eastAsia="Amiri" w:cs="Amiri"/>
          <w:color w:val="111111"/>
          <w:sz w:val="28"/>
          <w:sz w:val="28"/>
          <w:szCs w:val="28"/>
          <w:rtl w:val="true"/>
          <w:lang w:bidi="ar-SA"/>
        </w:rPr>
        <w:t xml:space="preserve">من غيرهم إلّا الرذا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هم خضم مزبد</w:t>
      </w:r>
    </w:p>
    <w:p>
      <w:pPr>
        <w:pStyle w:val="BookText"/>
        <w:rPr/>
      </w:pPr>
      <w:r>
        <w:rPr>
          <w:rFonts w:ascii="Amiri" w:hAnsi="Amiri" w:eastAsia="Amiri" w:cs="Amiri"/>
          <w:color w:val="111111"/>
          <w:sz w:val="28"/>
          <w:sz w:val="28"/>
          <w:szCs w:val="28"/>
          <w:rtl w:val="true"/>
          <w:lang w:bidi="ar-SA"/>
        </w:rPr>
        <w:t xml:space="preserve">ان قستهم بسواهم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فالرأي منك مفند</w:t>
      </w:r>
    </w:p>
    <w:p>
      <w:pPr>
        <w:pStyle w:val="BookText"/>
        <w:rPr/>
      </w:pPr>
      <w:r>
        <w:rPr>
          <w:rFonts w:ascii="Amiri" w:hAnsi="Amiri" w:eastAsia="Amiri" w:cs="Amiri"/>
          <w:color w:val="111111"/>
          <w:sz w:val="28"/>
          <w:sz w:val="28"/>
          <w:szCs w:val="28"/>
          <w:rtl w:val="true"/>
          <w:lang w:bidi="ar-SA"/>
        </w:rPr>
        <w:t>هل تستوي الحصباء 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دك قيمة وزبرجد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يفنی الزمان بمدحهم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وصفاتهم لا تنفد </w:t>
      </w:r>
    </w:p>
    <w:p>
      <w:pPr>
        <w:pStyle w:val="BookText"/>
        <w:rPr/>
      </w:pPr>
      <w:r>
        <w:rPr>
          <w:rFonts w:ascii="Amiri" w:hAnsi="Amiri" w:eastAsia="Amiri" w:cs="Amiri"/>
          <w:color w:val="111111"/>
          <w:sz w:val="28"/>
          <w:sz w:val="28"/>
          <w:szCs w:val="28"/>
          <w:rtl w:val="true"/>
          <w:lang w:bidi="ar-SA"/>
        </w:rPr>
        <w:t xml:space="preserve">عذبت مشارب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وطاب المورد</w:t>
      </w:r>
    </w:p>
    <w:p>
      <w:pPr>
        <w:pStyle w:val="BookText"/>
        <w:rPr/>
      </w:pPr>
      <w:r>
        <w:rPr>
          <w:rFonts w:ascii="Amiri" w:hAnsi="Amiri" w:eastAsia="Amiri" w:cs="Amiri"/>
          <w:color w:val="111111"/>
          <w:sz w:val="28"/>
          <w:sz w:val="28"/>
          <w:szCs w:val="28"/>
          <w:rtl w:val="true"/>
          <w:lang w:bidi="ar-SA"/>
        </w:rPr>
        <w:t>وقال سيدنا قطب الارشاد الحبيب عبد الله بن علوي الحداد قدس الله</w:t>
      </w:r>
    </w:p>
    <w:p>
      <w:pPr>
        <w:pStyle w:val="BookText"/>
        <w:rPr/>
      </w:pPr>
      <w:r>
        <w:rPr>
          <w:rFonts w:ascii="Amiri" w:hAnsi="Amiri" w:eastAsia="Amiri" w:cs="Amiri"/>
          <w:color w:val="111111"/>
          <w:sz w:val="28"/>
          <w:sz w:val="28"/>
          <w:szCs w:val="28"/>
          <w:rtl w:val="true"/>
          <w:lang w:bidi="ar-SA"/>
        </w:rPr>
        <w:t xml:space="preserve">سره من قصيدته العينية بعد ان عدد جملة من أكابر أهل البيت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فهم الكثير الطيب المدعو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جدهم حين الزفاف الاسعى</w:t>
      </w:r>
    </w:p>
    <w:p>
      <w:pPr>
        <w:pStyle w:val="BookText"/>
        <w:rPr/>
      </w:pPr>
      <w:r>
        <w:rPr>
          <w:rFonts w:ascii="Amiri" w:hAnsi="Amiri" w:eastAsia="Amiri" w:cs="Amiri"/>
          <w:color w:val="111111"/>
          <w:sz w:val="28"/>
          <w:sz w:val="28"/>
          <w:szCs w:val="28"/>
          <w:rtl w:val="true"/>
          <w:lang w:bidi="ar-SA"/>
        </w:rPr>
        <w:t xml:space="preserve">بيت النبوة والفتوة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في الماضي وفي المتوقع</w:t>
      </w:r>
    </w:p>
    <w:p>
      <w:pPr>
        <w:pStyle w:val="BookText"/>
        <w:rPr/>
      </w:pPr>
      <w:r>
        <w:rPr>
          <w:rFonts w:ascii="Amiri" w:hAnsi="Amiri" w:eastAsia="Amiri" w:cs="Amiri"/>
          <w:color w:val="111111"/>
          <w:sz w:val="28"/>
          <w:sz w:val="28"/>
          <w:szCs w:val="28"/>
          <w:rtl w:val="true"/>
          <w:lang w:bidi="ar-SA"/>
        </w:rPr>
        <w:t xml:space="preserve">بيت السيادة والسعادة والعبا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دة منبع الخيرات كل اجمع</w:t>
      </w:r>
    </w:p>
    <w:p>
      <w:pPr>
        <w:pStyle w:val="BookText"/>
        <w:rPr/>
      </w:pPr>
      <w:r>
        <w:rPr>
          <w:rFonts w:ascii="Amiri" w:hAnsi="Amiri" w:eastAsia="Amiri" w:cs="Amiri"/>
          <w:color w:val="111111"/>
          <w:sz w:val="28"/>
          <w:sz w:val="28"/>
          <w:szCs w:val="28"/>
          <w:rtl w:val="true"/>
          <w:lang w:bidi="ar-SA"/>
        </w:rPr>
        <w:t xml:space="preserve">بيت الإمامة والزعامة والشها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مة بل هم الامنات للمتروع</w:t>
      </w:r>
    </w:p>
    <w:p>
      <w:pPr>
        <w:pStyle w:val="BookText"/>
        <w:rPr/>
      </w:pPr>
      <w:r>
        <w:rPr>
          <w:rFonts w:ascii="IRNazanin" w:hAnsi="IRNazanin" w:eastAsia="IRNazanin"/>
          <w:color w:val="111111"/>
          <w:sz w:val="28"/>
          <w:sz w:val="28"/>
          <w:szCs w:val="28"/>
          <w:rtl w:val="true"/>
          <w:lang w:bidi="fa-IR"/>
        </w:rPr>
        <w:t xml:space="preserve">قوم إذا أرخی الظلام سدوله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تلقهم رهن الوطا والمضجع</w:t>
      </w:r>
    </w:p>
    <w:p>
      <w:pPr>
        <w:pStyle w:val="BookText"/>
        <w:rPr/>
      </w:pPr>
      <w:r>
        <w:rPr>
          <w:rFonts w:ascii="Amiri" w:hAnsi="Amiri" w:eastAsia="Amiri" w:cs="Amiri"/>
          <w:color w:val="111111"/>
          <w:sz w:val="28"/>
          <w:sz w:val="28"/>
          <w:szCs w:val="28"/>
          <w:rtl w:val="true"/>
          <w:lang w:bidi="ar-SA"/>
        </w:rPr>
        <w:t xml:space="preserve">بل تلقهم عمد المحارب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أكرم بالسجود الركع</w:t>
      </w:r>
    </w:p>
    <w:p>
      <w:pPr>
        <w:pStyle w:val="BookText"/>
        <w:rPr/>
      </w:pPr>
      <w:r>
        <w:rPr>
          <w:rFonts w:ascii="Amiri" w:hAnsi="Amiri" w:eastAsia="Amiri" w:cs="Amiri"/>
          <w:color w:val="111111"/>
          <w:sz w:val="28"/>
          <w:sz w:val="28"/>
          <w:szCs w:val="28"/>
          <w:rtl w:val="true"/>
          <w:lang w:bidi="ar-SA"/>
        </w:rPr>
        <w:t xml:space="preserve">يتلون آيات القرآن تدبراً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ولا كالغافل المتوزع</w:t>
      </w:r>
    </w:p>
    <w:p>
      <w:pPr>
        <w:pStyle w:val="BookText"/>
        <w:rPr/>
      </w:pPr>
      <w:r>
        <w:rPr>
          <w:rFonts w:ascii="Amiri" w:hAnsi="Amiri" w:eastAsia="Amiri" w:cs="Amiri"/>
          <w:color w:val="111111"/>
          <w:sz w:val="28"/>
          <w:sz w:val="28"/>
          <w:szCs w:val="28"/>
          <w:rtl w:val="true"/>
          <w:lang w:bidi="ar-SA"/>
        </w:rPr>
        <w:t xml:space="preserve">ثبتواعلى قدم الرسول وصحبه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والتابعين لهم فسل وتتبع</w:t>
      </w:r>
    </w:p>
    <w:p>
      <w:pPr>
        <w:pStyle w:val="BookText"/>
        <w:rPr/>
      </w:pPr>
      <w:r>
        <w:rPr>
          <w:rFonts w:ascii="Amiri" w:hAnsi="Amiri" w:eastAsia="Amiri" w:cs="Amiri"/>
          <w:color w:val="111111"/>
          <w:sz w:val="28"/>
          <w:sz w:val="28"/>
          <w:szCs w:val="28"/>
          <w:rtl w:val="true"/>
          <w:lang w:bidi="ar-SA"/>
        </w:rPr>
        <w:t xml:space="preserve">ومضوا على قصد السبيل إلى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قدماً على قدم بجد اوزع</w:t>
      </w:r>
    </w:p>
    <w:p>
      <w:pPr>
        <w:pStyle w:val="BookText"/>
        <w:rPr/>
      </w:pPr>
      <w:r>
        <w:rPr>
          <w:rFonts w:ascii="Amiri" w:hAnsi="Amiri" w:eastAsia="Amiri" w:cs="Amiri"/>
          <w:color w:val="111111"/>
          <w:sz w:val="28"/>
          <w:sz w:val="28"/>
          <w:szCs w:val="28"/>
          <w:rtl w:val="true"/>
          <w:lang w:bidi="ar-SA"/>
        </w:rPr>
        <w:t xml:space="preserve">وقد قدمنا قوله نفع الله به من التائية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وآل رسول الله بیت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محبتهم مفروضة كالمودة</w:t>
      </w:r>
    </w:p>
    <w:p>
      <w:pPr>
        <w:pStyle w:val="BookText"/>
        <w:rPr/>
      </w:pPr>
      <w:r>
        <w:rPr>
          <w:rFonts w:ascii="Amiri" w:hAnsi="Amiri" w:eastAsia="Amiri" w:cs="Amiri"/>
          <w:color w:val="111111"/>
          <w:sz w:val="28"/>
          <w:sz w:val="28"/>
          <w:szCs w:val="28"/>
          <w:rtl w:val="true"/>
          <w:lang w:bidi="ar-SA"/>
        </w:rPr>
        <w:t xml:space="preserve">هم الحاملون السر بعد نبيهم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ووراثه أكرم بها من وراثة</w:t>
      </w:r>
    </w:p>
    <w:p>
      <w:pPr>
        <w:pStyle w:val="BookText"/>
        <w:rPr/>
      </w:pPr>
      <w:r>
        <w:rPr>
          <w:rFonts w:ascii="Amiri" w:hAnsi="Amiri" w:eastAsia="Amiri" w:cs="Amiri"/>
          <w:color w:val="111111"/>
          <w:sz w:val="28"/>
          <w:sz w:val="28"/>
          <w:szCs w:val="28"/>
          <w:rtl w:val="true"/>
          <w:lang w:bidi="ar-SA"/>
        </w:rPr>
        <w:t xml:space="preserve">ولأبي اسحاق المغربي روح الله روحه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فضلكم نزل الكتاب وعندكم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 محمد تأويله</w:t>
      </w:r>
    </w:p>
    <w:p>
      <w:pPr>
        <w:pStyle w:val="BookText"/>
        <w:rPr/>
      </w:pPr>
      <w:r>
        <w:rPr>
          <w:rFonts w:ascii="Amiri" w:hAnsi="Amiri" w:eastAsia="Amiri" w:cs="Amiri"/>
          <w:color w:val="111111"/>
          <w:sz w:val="28"/>
          <w:sz w:val="28"/>
          <w:szCs w:val="28"/>
          <w:rtl w:val="true"/>
          <w:lang w:bidi="ar-SA"/>
        </w:rPr>
        <w:t xml:space="preserve">فالشرع مبني على تشريعكم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حبكم غداً أكليله</w:t>
      </w:r>
    </w:p>
    <w:p>
      <w:pPr>
        <w:pStyle w:val="BookText"/>
        <w:rPr/>
      </w:pPr>
      <w:r>
        <w:rPr>
          <w:rFonts w:ascii="Amiri" w:hAnsi="Amiri" w:eastAsia="Amiri" w:cs="Amiri"/>
          <w:color w:val="111111"/>
          <w:sz w:val="28"/>
          <w:sz w:val="28"/>
          <w:szCs w:val="28"/>
          <w:rtl w:val="true"/>
          <w:lang w:bidi="ar-SA"/>
        </w:rPr>
        <w:t xml:space="preserve">وللكميت بن زيد الاسدي الشاعر المشهور يذكر حبه أهل هذا البيت الطاهر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طربت وما شوقاً إلى البيض أضربو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لعبا مني وذو الشيب يلعب</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يلهني دار ولا رسم منزل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يقطر بني بنان مخضب </w:t>
      </w:r>
    </w:p>
    <w:p>
      <w:pPr>
        <w:pStyle w:val="BookText"/>
        <w:rPr/>
      </w:pPr>
      <w:r>
        <w:rPr>
          <w:rFonts w:ascii="Amiri" w:hAnsi="Amiri" w:eastAsia="Amiri" w:cs="Amiri"/>
          <w:color w:val="111111"/>
          <w:sz w:val="28"/>
          <w:sz w:val="28"/>
          <w:szCs w:val="28"/>
          <w:rtl w:val="true"/>
          <w:lang w:bidi="ar-SA"/>
        </w:rPr>
        <w:t xml:space="preserve">ولا انا ممن يزجر الطير 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أصاح غراب أم تعرض ثعلب</w:t>
      </w:r>
    </w:p>
    <w:p>
      <w:pPr>
        <w:pStyle w:val="BookText"/>
        <w:rPr/>
      </w:pPr>
      <w:r>
        <w:rPr>
          <w:rFonts w:ascii="Amiri" w:hAnsi="Amiri" w:eastAsia="Amiri" w:cs="Amiri"/>
          <w:color w:val="111111"/>
          <w:sz w:val="28"/>
          <w:sz w:val="28"/>
          <w:szCs w:val="28"/>
          <w:rtl w:val="true"/>
          <w:lang w:bidi="ar-SA"/>
        </w:rPr>
        <w:t xml:space="preserve">ولا السانحات البارحات عشية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سليم القرن أم مراعضب</w:t>
      </w:r>
    </w:p>
    <w:p>
      <w:pPr>
        <w:pStyle w:val="BookText"/>
        <w:rPr/>
      </w:pPr>
      <w:r>
        <w:rPr>
          <w:rFonts w:ascii="Amiri" w:hAnsi="Amiri" w:eastAsia="Amiri" w:cs="Amiri"/>
          <w:color w:val="111111"/>
          <w:sz w:val="28"/>
          <w:sz w:val="28"/>
          <w:szCs w:val="28"/>
          <w:rtl w:val="true"/>
          <w:lang w:bidi="ar-SA"/>
        </w:rPr>
        <w:t xml:space="preserve">ولكن إلى أهل الفضائل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بني حواء والخير يطلب</w:t>
      </w:r>
    </w:p>
    <w:p>
      <w:pPr>
        <w:pStyle w:val="BookText"/>
        <w:rPr/>
      </w:pPr>
      <w:r>
        <w:rPr>
          <w:rFonts w:ascii="Amiri" w:hAnsi="Amiri" w:eastAsia="Amiri" w:cs="Amiri"/>
          <w:color w:val="111111"/>
          <w:sz w:val="28"/>
          <w:sz w:val="28"/>
          <w:szCs w:val="28"/>
          <w:rtl w:val="true"/>
          <w:lang w:bidi="ar-SA"/>
        </w:rPr>
        <w:t xml:space="preserve">الى النفر البيض الذين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فيما نابني اتقرب</w:t>
      </w:r>
    </w:p>
    <w:p>
      <w:pPr>
        <w:pStyle w:val="BookText"/>
        <w:rPr/>
      </w:pPr>
      <w:r>
        <w:rPr>
          <w:rFonts w:ascii="Amiri" w:hAnsi="Amiri" w:eastAsia="Amiri" w:cs="Amiri"/>
          <w:color w:val="111111"/>
          <w:sz w:val="28"/>
          <w:sz w:val="28"/>
          <w:szCs w:val="28"/>
          <w:rtl w:val="true"/>
          <w:lang w:bidi="ar-SA"/>
        </w:rPr>
        <w:t xml:space="preserve">بني هاشم رهط النبي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بهم ولهم أرضى مراراً وأغضب</w:t>
      </w:r>
    </w:p>
    <w:p>
      <w:pPr>
        <w:pStyle w:val="BookText"/>
        <w:rPr/>
      </w:pPr>
      <w:r>
        <w:rPr>
          <w:rFonts w:ascii="Amiri" w:hAnsi="Amiri" w:eastAsia="Amiri" w:cs="Amiri"/>
          <w:color w:val="111111"/>
          <w:sz w:val="28"/>
          <w:sz w:val="28"/>
          <w:szCs w:val="28"/>
          <w:rtl w:val="true"/>
          <w:lang w:bidi="ar-SA"/>
        </w:rPr>
        <w:t xml:space="preserve">خفضت لهم مني جناح مودتي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كنف عطفاه أهل ومرحب</w:t>
      </w:r>
    </w:p>
    <w:p>
      <w:pPr>
        <w:pStyle w:val="BookText"/>
        <w:rPr/>
      </w:pPr>
      <w:r>
        <w:rPr>
          <w:rFonts w:ascii="Amiri" w:hAnsi="Amiri" w:eastAsia="Amiri" w:cs="Amiri"/>
          <w:color w:val="111111"/>
          <w:sz w:val="28"/>
          <w:sz w:val="28"/>
          <w:szCs w:val="28"/>
          <w:rtl w:val="true"/>
          <w:lang w:bidi="ar-SA"/>
        </w:rPr>
        <w:t xml:space="preserve">وكنت لهم من هؤلاء وهؤلا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محباً على اني أذم وأرهب</w:t>
      </w:r>
    </w:p>
    <w:p>
      <w:pPr>
        <w:pStyle w:val="BookText"/>
        <w:rPr/>
      </w:pPr>
      <w:r>
        <w:rPr>
          <w:rFonts w:ascii="Amiri" w:hAnsi="Amiri" w:eastAsia="Amiri" w:cs="Amiri"/>
          <w:color w:val="111111"/>
          <w:sz w:val="28"/>
          <w:sz w:val="28"/>
          <w:szCs w:val="28"/>
          <w:rtl w:val="true"/>
          <w:lang w:bidi="ar-SA"/>
        </w:rPr>
        <w:t xml:space="preserve">وأرمي وأرمي بالعداوة 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واني لاوذى فيهم وأؤنب</w:t>
      </w:r>
    </w:p>
    <w:p>
      <w:pPr>
        <w:pStyle w:val="BookText"/>
        <w:rPr/>
      </w:pPr>
      <w:r>
        <w:rPr>
          <w:rFonts w:ascii="Amiri" w:hAnsi="Amiri" w:eastAsia="Amiri" w:cs="Amiri"/>
          <w:color w:val="111111"/>
          <w:sz w:val="28"/>
          <w:sz w:val="28"/>
          <w:szCs w:val="28"/>
          <w:rtl w:val="true"/>
          <w:lang w:bidi="ar-SA"/>
        </w:rPr>
        <w:t xml:space="preserve">بأي كتاب أم بأية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ترى حبهم عاراً وتحسب</w:t>
      </w:r>
    </w:p>
    <w:p>
      <w:pPr>
        <w:pStyle w:val="BookText"/>
        <w:rPr/>
      </w:pPr>
      <w:r>
        <w:rPr>
          <w:rFonts w:ascii="Amiri" w:hAnsi="Amiri" w:eastAsia="Amiri" w:cs="Amiri"/>
          <w:color w:val="111111"/>
          <w:sz w:val="28"/>
          <w:sz w:val="28"/>
          <w:szCs w:val="28"/>
          <w:rtl w:val="true"/>
          <w:lang w:bidi="ar-SA"/>
        </w:rPr>
        <w:t xml:space="preserve">فمالي إلّا آل أحمد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إلّا مشعب الحق مشعب</w:t>
      </w:r>
    </w:p>
    <w:p>
      <w:pPr>
        <w:pStyle w:val="BookText"/>
        <w:rPr/>
      </w:pPr>
      <w:r>
        <w:rPr>
          <w:rFonts w:ascii="Amiri" w:hAnsi="Amiri" w:eastAsia="Amiri" w:cs="Amiri"/>
          <w:color w:val="111111"/>
          <w:sz w:val="28"/>
          <w:sz w:val="28"/>
          <w:szCs w:val="28"/>
          <w:rtl w:val="true"/>
          <w:lang w:bidi="ar-SA"/>
        </w:rPr>
        <w:t xml:space="preserve">ومن غيرهم أرضى لنفسي 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بعدهم لا من أجل وأرحب</w:t>
      </w:r>
    </w:p>
    <w:p>
      <w:pPr>
        <w:pStyle w:val="BookText"/>
        <w:rPr/>
      </w:pPr>
      <w:r>
        <w:rPr>
          <w:rFonts w:ascii="Amiri" w:hAnsi="Amiri" w:eastAsia="Amiri" w:cs="Amiri"/>
          <w:color w:val="111111"/>
          <w:sz w:val="28"/>
          <w:sz w:val="28"/>
          <w:szCs w:val="28"/>
          <w:rtl w:val="true"/>
          <w:lang w:bidi="ar-SA"/>
        </w:rPr>
        <w:t xml:space="preserve">اليكم ذوي آل النبي تطلعت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نوازع من قلبي ظماء والبب</w:t>
      </w:r>
    </w:p>
    <w:p>
      <w:pPr>
        <w:pStyle w:val="BookText"/>
        <w:rPr/>
      </w:pPr>
      <w:r>
        <w:rPr>
          <w:rFonts w:ascii="Amiri" w:hAnsi="Amiri" w:eastAsia="Amiri" w:cs="Amiri"/>
          <w:color w:val="111111"/>
          <w:sz w:val="28"/>
          <w:sz w:val="28"/>
          <w:szCs w:val="28"/>
          <w:rtl w:val="true"/>
          <w:lang w:bidi="ar-SA"/>
        </w:rPr>
        <w:t xml:space="preserve">وجدنا لكم في آل حم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تاولها منا تقي ومعرب</w:t>
      </w:r>
    </w:p>
    <w:p>
      <w:pPr>
        <w:pStyle w:val="BookText"/>
        <w:rPr/>
      </w:pPr>
      <w:r>
        <w:rPr>
          <w:rFonts w:ascii="Amiri" w:hAnsi="Amiri" w:eastAsia="Amiri" w:cs="Amiri"/>
          <w:color w:val="111111"/>
          <w:sz w:val="28"/>
          <w:sz w:val="28"/>
          <w:szCs w:val="28"/>
          <w:rtl w:val="true"/>
          <w:lang w:bidi="ar-SA"/>
        </w:rPr>
        <w:t xml:space="preserve">فإني عن الامر الذي تكرهونه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بقولي وفعلي ما استطعت مجنب</w:t>
      </w:r>
    </w:p>
    <w:p>
      <w:pPr>
        <w:pStyle w:val="BookText"/>
        <w:rPr/>
      </w:pPr>
      <w:r>
        <w:rPr>
          <w:rFonts w:ascii="Amiri" w:hAnsi="Amiri" w:eastAsia="Amiri" w:cs="Amiri"/>
          <w:color w:val="111111"/>
          <w:sz w:val="28"/>
          <w:sz w:val="28"/>
          <w:szCs w:val="28"/>
          <w:rtl w:val="true"/>
          <w:lang w:bidi="ar-SA"/>
        </w:rPr>
        <w:t xml:space="preserve">ألم ترني في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أروح واغدو خائفاً أترقب</w:t>
      </w:r>
    </w:p>
    <w:p>
      <w:pPr>
        <w:pStyle w:val="BookText"/>
        <w:rPr/>
      </w:pPr>
      <w:r>
        <w:rPr>
          <w:rFonts w:ascii="Amiri" w:hAnsi="Amiri" w:eastAsia="Amiri" w:cs="Amiri"/>
          <w:color w:val="111111"/>
          <w:sz w:val="28"/>
          <w:sz w:val="28"/>
          <w:szCs w:val="28"/>
          <w:rtl w:val="true"/>
          <w:lang w:bidi="ar-SA"/>
        </w:rPr>
        <w:t xml:space="preserve">كاني جان محدث وكأنني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يتقى من خشية العر أجرب</w:t>
      </w:r>
    </w:p>
    <w:p>
      <w:pPr>
        <w:pStyle w:val="BookText"/>
        <w:rPr/>
      </w:pPr>
      <w:r>
        <w:rPr>
          <w:rFonts w:ascii="Amiri" w:hAnsi="Amiri" w:eastAsia="Amiri" w:cs="Amiri"/>
          <w:color w:val="111111"/>
          <w:sz w:val="28"/>
          <w:sz w:val="28"/>
          <w:szCs w:val="28"/>
          <w:rtl w:val="true"/>
          <w:lang w:bidi="ar-SA"/>
        </w:rPr>
        <w:t xml:space="preserve">يشيرون بالايدي الي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خاب هذا والمشيرون خيب</w:t>
      </w:r>
    </w:p>
    <w:p>
      <w:pPr>
        <w:pStyle w:val="BookText"/>
        <w:rPr/>
      </w:pPr>
      <w:r>
        <w:rPr>
          <w:rFonts w:ascii="Amiri" w:hAnsi="Amiri" w:eastAsia="Amiri" w:cs="Amiri"/>
          <w:color w:val="111111"/>
          <w:sz w:val="28"/>
          <w:sz w:val="28"/>
          <w:szCs w:val="28"/>
          <w:rtl w:val="true"/>
          <w:lang w:bidi="ar-SA"/>
        </w:rPr>
        <w:t xml:space="preserve">فطائفة قد أكفرتني بحبهم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وطائفة قالوا مسيء ومذنب</w:t>
      </w:r>
    </w:p>
    <w:p>
      <w:pPr>
        <w:pStyle w:val="BookText"/>
        <w:rPr/>
      </w:pPr>
      <w:r>
        <w:rPr>
          <w:rFonts w:ascii="Amiri" w:hAnsi="Amiri" w:eastAsia="Amiri" w:cs="Amiri"/>
          <w:color w:val="111111"/>
          <w:sz w:val="28"/>
          <w:sz w:val="28"/>
          <w:szCs w:val="28"/>
          <w:rtl w:val="true"/>
          <w:lang w:bidi="ar-SA"/>
        </w:rPr>
        <w:t xml:space="preserve">يعيبونني في غيهم وضلالهم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حبكم بل يسخرون وأعجب</w:t>
      </w:r>
    </w:p>
    <w:p>
      <w:pPr>
        <w:pStyle w:val="BookText"/>
        <w:rPr/>
      </w:pPr>
      <w:r>
        <w:rPr>
          <w:rFonts w:ascii="IRNazanin" w:hAnsi="IRNazanin" w:eastAsia="IRNazanin"/>
          <w:color w:val="111111"/>
          <w:sz w:val="28"/>
          <w:sz w:val="28"/>
          <w:szCs w:val="28"/>
          <w:rtl w:val="true"/>
          <w:lang w:bidi="fa-IR"/>
        </w:rPr>
        <w:t xml:space="preserve">وقالوا ترابي هواه ودينه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 أدعی فيهم واُلقب</w:t>
      </w:r>
    </w:p>
    <w:p>
      <w:pPr>
        <w:pStyle w:val="BookText"/>
        <w:rPr/>
      </w:pPr>
      <w:r>
        <w:rPr>
          <w:rFonts w:ascii="Amiri" w:hAnsi="Amiri" w:eastAsia="Amiri" w:cs="Amiri"/>
          <w:color w:val="111111"/>
          <w:sz w:val="28"/>
          <w:sz w:val="28"/>
          <w:szCs w:val="28"/>
          <w:rtl w:val="true"/>
          <w:lang w:bidi="ar-SA"/>
        </w:rPr>
        <w:t xml:space="preserve">فلا زلت فيهم حيث يتهمونني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زلت في اشياعكم اتقلب</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أي جرم أم بأية 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أعنف في تقريظهم وأؤنب </w:t>
      </w:r>
    </w:p>
    <w:p>
      <w:pPr>
        <w:pStyle w:val="BookText"/>
        <w:rPr/>
      </w:pPr>
      <w:r>
        <w:rPr>
          <w:rFonts w:ascii="Amiri" w:hAnsi="Amiri" w:eastAsia="Amiri" w:cs="Amiri"/>
          <w:color w:val="111111"/>
          <w:sz w:val="28"/>
          <w:sz w:val="28"/>
          <w:szCs w:val="28"/>
          <w:rtl w:val="true"/>
          <w:lang w:bidi="ar-SA"/>
        </w:rPr>
        <w:t xml:space="preserve">اناس بهم عزت قريش فاصبحوا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 خباء لمكرمات المطنب </w:t>
      </w:r>
      <w:r>
        <w:rPr>
          <w:rStyle w:val="FootnoteAnchor"/>
          <w:rtl w:val="true"/>
        </w:rPr>
        <w:footnoteReference w:id="220"/>
      </w:r>
    </w:p>
    <w:p>
      <w:pPr>
        <w:pStyle w:val="BookText"/>
        <w:rPr/>
      </w:pPr>
      <w:r>
        <w:rPr>
          <w:rFonts w:ascii="Amiri" w:hAnsi="Amiri" w:eastAsia="Amiri" w:cs="Amiri"/>
          <w:color w:val="111111"/>
          <w:sz w:val="28"/>
          <w:sz w:val="28"/>
          <w:szCs w:val="28"/>
          <w:rtl w:val="true"/>
          <w:lang w:bidi="ar-SA"/>
        </w:rPr>
        <w:t>ولبعضهم واجاد فيها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ممن قديداً صفوه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وصفوة الخلق بنو هاشم</w:t>
      </w:r>
    </w:p>
    <w:p>
      <w:pPr>
        <w:pStyle w:val="BookText"/>
        <w:rPr/>
      </w:pPr>
      <w:r>
        <w:rPr>
          <w:rFonts w:ascii="Amiri" w:hAnsi="Amiri" w:eastAsia="Amiri" w:cs="Amiri"/>
          <w:color w:val="111111"/>
          <w:sz w:val="28"/>
          <w:sz w:val="28"/>
          <w:szCs w:val="28"/>
          <w:rtl w:val="true"/>
          <w:lang w:bidi="ar-SA"/>
        </w:rPr>
        <w:t xml:space="preserve">وصفوة الصفوة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النور أبو القاسم</w:t>
      </w:r>
    </w:p>
    <w:p>
      <w:pPr>
        <w:pStyle w:val="BookText"/>
        <w:rPr/>
      </w:pPr>
      <w:r>
        <w:rPr>
          <w:rFonts w:ascii="Amiri" w:hAnsi="Amiri" w:eastAsia="Amiri" w:cs="Amiri"/>
          <w:color w:val="111111"/>
          <w:sz w:val="28"/>
          <w:sz w:val="28"/>
          <w:szCs w:val="28"/>
          <w:rtl w:val="true"/>
          <w:lang w:bidi="ar-SA"/>
        </w:rPr>
        <w:t xml:space="preserve">وبيته أكرم بيت 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عامل فيه وكم عالم</w:t>
      </w:r>
    </w:p>
    <w:p>
      <w:pPr>
        <w:pStyle w:val="BookText"/>
        <w:rPr/>
      </w:pPr>
      <w:r>
        <w:rPr>
          <w:rFonts w:ascii="Amiri" w:hAnsi="Amiri" w:eastAsia="Amiri" w:cs="Amiri"/>
          <w:color w:val="111111"/>
          <w:sz w:val="28"/>
          <w:sz w:val="28"/>
          <w:szCs w:val="28"/>
          <w:rtl w:val="true"/>
          <w:lang w:bidi="ar-SA"/>
        </w:rPr>
        <w:t xml:space="preserve">وناطق عن حكمة انشدت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نائر منهم ومن ناظم</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كنت تمدح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من غير علة</w:t>
      </w:r>
    </w:p>
    <w:p>
      <w:pPr>
        <w:pStyle w:val="BookText"/>
        <w:rPr/>
      </w:pPr>
      <w:r>
        <w:rPr>
          <w:rFonts w:ascii="Amiri" w:hAnsi="Amiri" w:eastAsia="Amiri" w:cs="Amiri"/>
          <w:color w:val="111111"/>
          <w:sz w:val="28"/>
          <w:sz w:val="28"/>
          <w:szCs w:val="28"/>
          <w:rtl w:val="true"/>
          <w:lang w:bidi="ar-SA"/>
        </w:rPr>
        <w:t xml:space="preserve">فاقصد بمدحك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الهداة الادلة</w:t>
      </w:r>
    </w:p>
    <w:p>
      <w:pPr>
        <w:pStyle w:val="BookText"/>
        <w:rPr/>
      </w:pPr>
      <w:r>
        <w:rPr>
          <w:rFonts w:ascii="Amiri" w:hAnsi="Amiri" w:eastAsia="Amiri" w:cs="Amiri"/>
          <w:color w:val="111111"/>
          <w:sz w:val="28"/>
          <w:sz w:val="28"/>
          <w:szCs w:val="28"/>
          <w:rtl w:val="true"/>
          <w:lang w:bidi="ar-SA"/>
        </w:rPr>
        <w:t xml:space="preserve">اسنادهم عن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جبرئيل عن الله</w:t>
      </w:r>
    </w:p>
    <w:p>
      <w:pPr>
        <w:pStyle w:val="BookText"/>
        <w:rPr/>
      </w:pPr>
      <w:r>
        <w:rPr>
          <w:rFonts w:ascii="IRNazanin" w:hAnsi="IRNazanin" w:eastAsia="IRNazanin"/>
          <w:color w:val="111111"/>
          <w:sz w:val="28"/>
          <w:sz w:val="28"/>
          <w:szCs w:val="28"/>
          <w:rtl w:val="true"/>
          <w:lang w:bidi="fa-IR"/>
        </w:rPr>
        <w:t xml:space="preserve">ولبعضهم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رحمهم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هم القوم من أصفاهم الود مخلصاً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في أخراء بالسبب الاقوى</w:t>
      </w:r>
    </w:p>
    <w:p>
      <w:pPr>
        <w:pStyle w:val="BookText"/>
        <w:rPr/>
      </w:pPr>
      <w:r>
        <w:rPr>
          <w:rFonts w:ascii="IRNazanin" w:hAnsi="IRNazanin" w:eastAsia="IRNazanin"/>
          <w:color w:val="111111"/>
          <w:sz w:val="28"/>
          <w:sz w:val="28"/>
          <w:szCs w:val="28"/>
          <w:rtl w:val="true"/>
          <w:lang w:bidi="fa-IR"/>
        </w:rPr>
        <w:t xml:space="preserve">هم القوم فاقوا العالمين مناقباً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محاسنهم تحكی وآياتهم تروى</w:t>
      </w:r>
    </w:p>
    <w:p>
      <w:pPr>
        <w:pStyle w:val="BookText"/>
        <w:rPr/>
      </w:pPr>
      <w:r>
        <w:rPr>
          <w:rFonts w:ascii="IRNazanin" w:hAnsi="IRNazanin" w:eastAsia="IRNazanin"/>
          <w:color w:val="111111"/>
          <w:sz w:val="28"/>
          <w:sz w:val="28"/>
          <w:szCs w:val="28"/>
          <w:rtl w:val="true"/>
          <w:lang w:bidi="fa-IR"/>
        </w:rPr>
        <w:t xml:space="preserve">موالاتهم فرض وحبهم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وبغضهم كفر وودهم تقوی</w:t>
      </w:r>
    </w:p>
    <w:p>
      <w:pPr>
        <w:pStyle w:val="BookText"/>
        <w:rPr/>
      </w:pP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 الرجال توسلو بوسيلة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فتوسلي حبي لآل محمد</w:t>
      </w:r>
    </w:p>
    <w:p>
      <w:pPr>
        <w:pStyle w:val="BookText"/>
        <w:rPr/>
      </w:pPr>
      <w:r>
        <w:rPr>
          <w:rFonts w:ascii="IRNazanin" w:hAnsi="IRNazanin" w:eastAsia="IRNazanin"/>
          <w:color w:val="111111"/>
          <w:sz w:val="28"/>
          <w:sz w:val="28"/>
          <w:szCs w:val="28"/>
          <w:rtl w:val="true"/>
          <w:lang w:bidi="fa-IR"/>
        </w:rPr>
        <w:t>ولبعضهم عامله الله باحسانه</w:t>
      </w:r>
    </w:p>
    <w:p>
      <w:pPr>
        <w:pStyle w:val="BookText"/>
        <w:rPr/>
      </w:pPr>
      <w:r>
        <w:rPr>
          <w:rFonts w:ascii="Amiri" w:hAnsi="Amiri" w:eastAsia="Amiri" w:cs="Amiri"/>
          <w:color w:val="111111"/>
          <w:sz w:val="28"/>
          <w:sz w:val="28"/>
          <w:szCs w:val="28"/>
          <w:rtl w:val="true"/>
          <w:lang w:bidi="ar-SA"/>
        </w:rPr>
        <w:t xml:space="preserve">آل النبي وجدنا حبكم سبباً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يرضى الاله به عنا ويرضينا</w:t>
      </w:r>
    </w:p>
    <w:p>
      <w:pPr>
        <w:pStyle w:val="BookText"/>
        <w:rPr/>
      </w:pPr>
      <w:r>
        <w:rPr>
          <w:rFonts w:ascii="Amiri" w:hAnsi="Amiri" w:eastAsia="Amiri" w:cs="Amiri"/>
          <w:color w:val="111111"/>
          <w:sz w:val="28"/>
          <w:sz w:val="28"/>
          <w:szCs w:val="28"/>
          <w:rtl w:val="true"/>
          <w:lang w:bidi="ar-SA"/>
        </w:rPr>
        <w:t xml:space="preserve">فلانخاطبكم إلّا بسادتنا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نناديكم إلّا موالينا</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أغنتكم عن مديح المادحين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مدايح الله في طه وياسين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w:t>
      </w:r>
    </w:p>
    <w:p>
      <w:pPr>
        <w:pStyle w:val="BookText"/>
        <w:rPr/>
      </w:pPr>
      <w:r>
        <w:rPr>
          <w:rFonts w:ascii="IRNazanin" w:hAnsi="IRNazanin" w:eastAsia="IRNazanin"/>
          <w:color w:val="111111"/>
          <w:sz w:val="28"/>
          <w:sz w:val="28"/>
          <w:szCs w:val="28"/>
          <w:rtl w:val="true"/>
          <w:lang w:bidi="fa-IR"/>
        </w:rPr>
        <w:t>ولغیره</w:t>
      </w:r>
    </w:p>
    <w:p>
      <w:pPr>
        <w:pStyle w:val="BookText"/>
        <w:rPr/>
      </w:pPr>
      <w:r>
        <w:rPr>
          <w:rFonts w:ascii="Amiri" w:hAnsi="Amiri" w:eastAsia="Amiri" w:cs="Amiri"/>
          <w:color w:val="111111"/>
          <w:sz w:val="28"/>
          <w:sz w:val="28"/>
          <w:szCs w:val="28"/>
          <w:rtl w:val="true"/>
          <w:lang w:bidi="ar-SA"/>
        </w:rPr>
        <w:t xml:space="preserve">اليهم كل مكرمة تؤل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قيل جدهم الرسول</w:t>
      </w:r>
    </w:p>
    <w:p>
      <w:pPr>
        <w:pStyle w:val="BookText"/>
        <w:rPr/>
      </w:pPr>
      <w:r>
        <w:rPr>
          <w:rFonts w:ascii="Amiri" w:hAnsi="Amiri" w:eastAsia="Amiri" w:cs="Amiri"/>
          <w:color w:val="111111"/>
          <w:sz w:val="28"/>
          <w:sz w:val="28"/>
          <w:szCs w:val="28"/>
          <w:rtl w:val="true"/>
          <w:lang w:bidi="ar-SA"/>
        </w:rPr>
        <w:t xml:space="preserve">وليث قريش الضاري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 لهم وأمهم البتول</w:t>
      </w:r>
    </w:p>
    <w:p>
      <w:pPr>
        <w:pStyle w:val="BookText"/>
        <w:rPr/>
      </w:pPr>
      <w:r>
        <w:rPr>
          <w:rFonts w:ascii="Amiri" w:hAnsi="Amiri" w:eastAsia="Amiri" w:cs="Amiri"/>
          <w:color w:val="111111"/>
          <w:sz w:val="28"/>
          <w:sz w:val="28"/>
          <w:szCs w:val="28"/>
          <w:rtl w:val="true"/>
          <w:lang w:bidi="ar-SA"/>
        </w:rPr>
        <w:t xml:space="preserve">كفاهم من مديح الناس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مديح الله والشم الاصول</w:t>
      </w:r>
    </w:p>
    <w:p>
      <w:pPr>
        <w:pStyle w:val="BookText"/>
        <w:rPr/>
      </w:pPr>
      <w:r>
        <w:rPr>
          <w:rFonts w:ascii="IRNazanin" w:hAnsi="IRNazanin" w:eastAsia="IRNazanin"/>
          <w:color w:val="111111"/>
          <w:sz w:val="28"/>
          <w:sz w:val="28"/>
          <w:szCs w:val="28"/>
          <w:rtl w:val="true"/>
          <w:lang w:bidi="fa-IR"/>
        </w:rPr>
        <w:t xml:space="preserve">وللشهاب ابن معتوق الموسوي من اثناء قصيدة يمدح بها النبي صلی الله علیه و آله و سلم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بنو هشام زادوا علا وسنا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نوراً على نور لشبههم</w:t>
      </w:r>
    </w:p>
    <w:p>
      <w:pPr>
        <w:pStyle w:val="BookText"/>
        <w:rPr/>
      </w:pPr>
      <w:r>
        <w:rPr>
          <w:rFonts w:ascii="Amiri" w:hAnsi="Amiri" w:eastAsia="Amiri" w:cs="Amiri"/>
          <w:color w:val="111111"/>
          <w:sz w:val="28"/>
          <w:sz w:val="28"/>
          <w:szCs w:val="28"/>
          <w:rtl w:val="true"/>
          <w:lang w:bidi="ar-SA"/>
        </w:rPr>
        <w:t xml:space="preserve">أصول مجد له في النص قد ضمنوا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وصولهم للاعادي في نصولهم</w:t>
      </w:r>
    </w:p>
    <w:p>
      <w:pPr>
        <w:pStyle w:val="BookText"/>
        <w:rPr/>
      </w:pPr>
      <w:r>
        <w:rPr>
          <w:rFonts w:ascii="IRNazanin" w:hAnsi="IRNazanin" w:eastAsia="IRNazanin"/>
          <w:color w:val="111111"/>
          <w:sz w:val="28"/>
          <w:sz w:val="28"/>
          <w:szCs w:val="28"/>
          <w:rtl w:val="true"/>
          <w:lang w:bidi="fa-IR"/>
        </w:rPr>
        <w:t xml:space="preserve">زهر إلى ماء علياء به انتسبوا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أمسوا إلى البدر وافی الشهب بالرجم</w:t>
      </w:r>
    </w:p>
    <w:p>
      <w:pPr>
        <w:pStyle w:val="BookText"/>
        <w:rPr/>
      </w:pPr>
      <w:r>
        <w:rPr>
          <w:rFonts w:ascii="Amiri" w:hAnsi="Amiri" w:eastAsia="Amiri" w:cs="Amiri"/>
          <w:color w:val="111111"/>
          <w:sz w:val="28"/>
          <w:sz w:val="28"/>
          <w:szCs w:val="28"/>
          <w:rtl w:val="true"/>
          <w:lang w:bidi="ar-SA"/>
        </w:rPr>
        <w:t xml:space="preserve">من مثلهم ورسول الله 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لعقدهم وسراج في بيوتهم</w:t>
      </w:r>
    </w:p>
    <w:p>
      <w:pPr>
        <w:pStyle w:val="BookText"/>
        <w:rPr/>
      </w:pPr>
      <w:r>
        <w:rPr>
          <w:rFonts w:ascii="Amiri" w:hAnsi="Amiri" w:eastAsia="Amiri" w:cs="Amiri"/>
          <w:color w:val="111111"/>
          <w:sz w:val="28"/>
          <w:sz w:val="28"/>
          <w:szCs w:val="28"/>
          <w:rtl w:val="true"/>
          <w:lang w:bidi="ar-SA"/>
        </w:rPr>
        <w:t xml:space="preserve">ما زال فيهم شهاب الطور متقدا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تولد شمساً من ظهورهم</w:t>
      </w:r>
    </w:p>
    <w:p>
      <w:pPr>
        <w:pStyle w:val="BookText"/>
        <w:rPr/>
      </w:pPr>
      <w:r>
        <w:rPr>
          <w:rFonts w:ascii="IRNazanin" w:hAnsi="IRNazanin" w:eastAsia="IRNazanin"/>
          <w:color w:val="111111"/>
          <w:sz w:val="28"/>
          <w:sz w:val="28"/>
          <w:szCs w:val="28"/>
          <w:rtl w:val="true"/>
          <w:lang w:bidi="fa-IR"/>
        </w:rPr>
        <w:t xml:space="preserve">قد كان سراً فؤاد الغيب بضمره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فضاق عنه فاضحی غیر مكتتم</w:t>
      </w:r>
    </w:p>
    <w:p>
      <w:pPr>
        <w:pStyle w:val="BookText"/>
        <w:rPr/>
      </w:pPr>
      <w:r>
        <w:rPr>
          <w:rFonts w:ascii="Amiri" w:hAnsi="Amiri" w:eastAsia="Amiri" w:cs="Amiri"/>
          <w:color w:val="111111"/>
          <w:sz w:val="28"/>
          <w:sz w:val="28"/>
          <w:szCs w:val="28"/>
          <w:rtl w:val="true"/>
          <w:lang w:bidi="ar-SA"/>
        </w:rPr>
        <w:t xml:space="preserve">هواء ديني وايماني ومعتقدي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وحب عترته عوني ومعتصمي</w:t>
      </w:r>
    </w:p>
    <w:p>
      <w:pPr>
        <w:pStyle w:val="BookText"/>
        <w:rPr/>
      </w:pPr>
      <w:r>
        <w:rPr>
          <w:rFonts w:ascii="Amiri" w:hAnsi="Amiri" w:eastAsia="Amiri" w:cs="Amiri"/>
          <w:color w:val="111111"/>
          <w:sz w:val="28"/>
          <w:sz w:val="28"/>
          <w:szCs w:val="28"/>
          <w:rtl w:val="true"/>
          <w:lang w:bidi="ar-SA"/>
        </w:rPr>
        <w:t xml:space="preserve">ذرية مثل ماء المزن قد طَهروا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وطُهروا فصفت أوصاف ذاتهم</w:t>
      </w:r>
    </w:p>
    <w:p>
      <w:pPr>
        <w:pStyle w:val="BookText"/>
        <w:rPr/>
      </w:pPr>
      <w:r>
        <w:rPr>
          <w:rFonts w:ascii="Amiri" w:hAnsi="Amiri" w:eastAsia="Amiri" w:cs="Amiri"/>
          <w:color w:val="111111"/>
          <w:sz w:val="28"/>
          <w:sz w:val="28"/>
          <w:szCs w:val="28"/>
          <w:rtl w:val="true"/>
          <w:lang w:bidi="ar-SA"/>
        </w:rPr>
        <w:t xml:space="preserve">أئمة أخذ الله العهود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الورى من قبل خلقهم</w:t>
      </w:r>
    </w:p>
    <w:p>
      <w:pPr>
        <w:pStyle w:val="BookText"/>
        <w:rPr/>
      </w:pPr>
      <w:r>
        <w:rPr>
          <w:rFonts w:ascii="Amiri" w:hAnsi="Amiri" w:eastAsia="Amiri" w:cs="Amiri"/>
          <w:color w:val="111111"/>
          <w:sz w:val="28"/>
          <w:sz w:val="28"/>
          <w:szCs w:val="28"/>
          <w:rtl w:val="true"/>
          <w:lang w:bidi="ar-SA"/>
        </w:rPr>
        <w:t xml:space="preserve">قد حققت سورة الاحزاب ما جحدت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اعداؤهم وابانت وجه فضلهم</w:t>
      </w:r>
    </w:p>
    <w:p>
      <w:pPr>
        <w:pStyle w:val="BookText"/>
        <w:rPr/>
      </w:pPr>
      <w:r>
        <w:rPr>
          <w:rFonts w:ascii="Amiri" w:hAnsi="Amiri" w:eastAsia="Amiri" w:cs="Amiri"/>
          <w:color w:val="111111"/>
          <w:sz w:val="28"/>
          <w:sz w:val="28"/>
          <w:szCs w:val="28"/>
          <w:rtl w:val="true"/>
          <w:lang w:bidi="ar-SA"/>
        </w:rPr>
        <w:t xml:space="preserve">كفاهم ما بعما والضحى شرفاً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والنور والنجم من آي اتت بهم</w:t>
      </w:r>
    </w:p>
    <w:p>
      <w:pPr>
        <w:pStyle w:val="BookText"/>
        <w:rPr/>
      </w:pPr>
      <w:r>
        <w:rPr>
          <w:rFonts w:ascii="IRNazanin" w:hAnsi="IRNazanin" w:eastAsia="IRNazanin"/>
          <w:color w:val="111111"/>
          <w:sz w:val="28"/>
          <w:sz w:val="28"/>
          <w:szCs w:val="28"/>
          <w:rtl w:val="true"/>
          <w:lang w:bidi="fa-IR"/>
        </w:rPr>
        <w:t xml:space="preserve">سل آل حم هل في غيرهم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أتى هل أتی إلّا بمدحهم</w:t>
      </w:r>
    </w:p>
    <w:p>
      <w:pPr>
        <w:pStyle w:val="BookText"/>
        <w:rPr/>
      </w:pPr>
      <w:r>
        <w:rPr>
          <w:rFonts w:ascii="Amiri" w:hAnsi="Amiri" w:eastAsia="Amiri" w:cs="Amiri"/>
          <w:color w:val="111111"/>
          <w:sz w:val="28"/>
          <w:sz w:val="28"/>
          <w:szCs w:val="28"/>
          <w:rtl w:val="true"/>
          <w:lang w:bidi="ar-SA"/>
        </w:rPr>
        <w:t xml:space="preserve">أكارم كرمت اخلاقهم فبدت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النجوم بماء في صفائهم</w:t>
      </w:r>
    </w:p>
    <w:p>
      <w:pPr>
        <w:pStyle w:val="BookText"/>
        <w:rPr/>
      </w:pPr>
      <w:r>
        <w:rPr>
          <w:rFonts w:ascii="Amiri" w:hAnsi="Amiri" w:eastAsia="Amiri" w:cs="Amiri"/>
          <w:color w:val="111111"/>
          <w:sz w:val="28"/>
          <w:sz w:val="28"/>
          <w:szCs w:val="28"/>
          <w:rtl w:val="true"/>
          <w:lang w:bidi="ar-SA"/>
        </w:rPr>
        <w:t xml:space="preserve">أطايب يجد المشتاق تربتهم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 تدل على ذاتي طيبهم</w:t>
      </w:r>
    </w:p>
    <w:p>
      <w:pPr>
        <w:pStyle w:val="BookText"/>
        <w:rPr/>
      </w:pPr>
      <w:r>
        <w:rPr>
          <w:rFonts w:ascii="Amiri" w:hAnsi="Amiri" w:eastAsia="Amiri" w:cs="Amiri"/>
          <w:color w:val="111111"/>
          <w:sz w:val="28"/>
          <w:sz w:val="28"/>
          <w:szCs w:val="28"/>
          <w:rtl w:val="true"/>
          <w:lang w:bidi="ar-SA"/>
        </w:rPr>
        <w:t xml:space="preserve">كأن من نفس الرحمن أنفسهم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مخلوقة فهو مطوي بنشرهم</w:t>
      </w:r>
    </w:p>
    <w:p>
      <w:pPr>
        <w:pStyle w:val="BookText"/>
        <w:rPr/>
      </w:pPr>
      <w:r>
        <w:rPr>
          <w:rFonts w:ascii="Amiri" w:hAnsi="Amiri" w:eastAsia="Amiri" w:cs="Amiri"/>
          <w:color w:val="111111"/>
          <w:sz w:val="28"/>
          <w:sz w:val="28"/>
          <w:szCs w:val="28"/>
          <w:rtl w:val="true"/>
          <w:lang w:bidi="ar-SA"/>
        </w:rPr>
        <w:t xml:space="preserve">يدري الخبير إذا ما خاض علمهم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البحور الجواري في صدورهم</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تنسكوا وهم أسد مظفرة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فاعجب لنسك وفتك في طباعهم </w:t>
      </w:r>
    </w:p>
    <w:p>
      <w:pPr>
        <w:pStyle w:val="BookText"/>
        <w:rPr/>
      </w:pPr>
      <w:r>
        <w:rPr>
          <w:rFonts w:ascii="Amiri" w:hAnsi="Amiri" w:eastAsia="Amiri" w:cs="Amiri"/>
          <w:color w:val="111111"/>
          <w:sz w:val="28"/>
          <w:sz w:val="28"/>
          <w:szCs w:val="28"/>
          <w:rtl w:val="true"/>
          <w:lang w:bidi="ar-SA"/>
        </w:rPr>
        <w:t xml:space="preserve">على المحاريب رهبان وان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حرباً أبادوا الاعادي في حرابهم</w:t>
      </w:r>
    </w:p>
    <w:p>
      <w:pPr>
        <w:pStyle w:val="BookText"/>
        <w:rPr/>
      </w:pPr>
      <w:r>
        <w:rPr>
          <w:rFonts w:ascii="Amiri" w:hAnsi="Amiri" w:eastAsia="Amiri" w:cs="Amiri"/>
          <w:color w:val="111111"/>
          <w:sz w:val="28"/>
          <w:sz w:val="28"/>
          <w:szCs w:val="28"/>
          <w:rtl w:val="true"/>
          <w:lang w:bidi="ar-SA"/>
        </w:rPr>
        <w:t xml:space="preserve">أين البدور وان تمت سناً وسمت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أوجه وسموها في سجودهم</w:t>
      </w:r>
    </w:p>
    <w:p>
      <w:pPr>
        <w:pStyle w:val="BookText"/>
        <w:rPr/>
      </w:pPr>
      <w:r>
        <w:rPr>
          <w:rFonts w:ascii="Amiri" w:hAnsi="Amiri" w:eastAsia="Amiri" w:cs="Amiri"/>
          <w:color w:val="111111"/>
          <w:sz w:val="28"/>
          <w:sz w:val="28"/>
          <w:szCs w:val="28"/>
          <w:rtl w:val="true"/>
          <w:lang w:bidi="ar-SA"/>
        </w:rPr>
        <w:t xml:space="preserve">وأين ترتيل عقد الدر من 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 تلوها قياماً في خشوعهم</w:t>
      </w:r>
    </w:p>
    <w:p>
      <w:pPr>
        <w:pStyle w:val="BookText"/>
        <w:rPr/>
      </w:pPr>
      <w:r>
        <w:rPr>
          <w:rFonts w:ascii="Amiri" w:hAnsi="Amiri" w:eastAsia="Amiri" w:cs="Amiri"/>
          <w:color w:val="111111"/>
          <w:sz w:val="28"/>
          <w:sz w:val="28"/>
          <w:szCs w:val="28"/>
          <w:rtl w:val="true"/>
          <w:lang w:bidi="ar-SA"/>
        </w:rPr>
        <w:t xml:space="preserve">إذا هوا عين تسنيم يهب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تدفق الدمع شوقاً من عيونهم</w:t>
      </w:r>
    </w:p>
    <w:p>
      <w:pPr>
        <w:pStyle w:val="BookText"/>
        <w:rPr/>
      </w:pPr>
      <w:r>
        <w:rPr>
          <w:rFonts w:ascii="IRNazanin" w:hAnsi="IRNazanin" w:eastAsia="IRNazanin"/>
          <w:color w:val="111111"/>
          <w:sz w:val="28"/>
          <w:sz w:val="28"/>
          <w:szCs w:val="28"/>
          <w:rtl w:val="true"/>
          <w:lang w:bidi="fa-IR"/>
        </w:rPr>
        <w:t xml:space="preserve">قاموا الدجى فتجافت عن مضاجعها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جنوبهم واطالوا هجر نومهم</w:t>
      </w:r>
    </w:p>
    <w:p>
      <w:pPr>
        <w:pStyle w:val="BookText"/>
        <w:rPr/>
      </w:pPr>
      <w:r>
        <w:rPr>
          <w:rFonts w:ascii="IRNazanin" w:hAnsi="IRNazanin" w:eastAsia="IRNazanin"/>
          <w:color w:val="111111"/>
          <w:sz w:val="28"/>
          <w:sz w:val="28"/>
          <w:szCs w:val="28"/>
          <w:rtl w:val="true"/>
          <w:lang w:bidi="fa-IR"/>
        </w:rPr>
        <w:t xml:space="preserve">ذاقوا من الحب راحاً بالنهی مزجت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فادركوا الصحوا في حالات سكرهم</w:t>
      </w:r>
    </w:p>
    <w:p>
      <w:pPr>
        <w:pStyle w:val="BookText"/>
        <w:rPr/>
      </w:pPr>
      <w:r>
        <w:rPr>
          <w:rFonts w:ascii="Amiri" w:hAnsi="Amiri" w:eastAsia="Amiri" w:cs="Amiri"/>
          <w:color w:val="111111"/>
          <w:sz w:val="28"/>
          <w:sz w:val="28"/>
          <w:szCs w:val="28"/>
          <w:rtl w:val="true"/>
          <w:lang w:bidi="ar-SA"/>
        </w:rPr>
        <w:t xml:space="preserve">تبصروا فقضوا نحباً وما قبضوا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يعدون أحياء بموتهم</w:t>
      </w:r>
    </w:p>
    <w:p>
      <w:pPr>
        <w:pStyle w:val="BookText"/>
        <w:rPr/>
      </w:pPr>
      <w:r>
        <w:rPr>
          <w:rFonts w:ascii="Amiri" w:hAnsi="Amiri" w:eastAsia="Amiri" w:cs="Amiri"/>
          <w:color w:val="111111"/>
          <w:sz w:val="28"/>
          <w:sz w:val="28"/>
          <w:szCs w:val="28"/>
          <w:rtl w:val="true"/>
          <w:lang w:bidi="ar-SA"/>
        </w:rPr>
        <w:t xml:space="preserve">سيوف حق لدين الله قد نصروا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يطهر الرجس إلّا في حدودهم</w:t>
      </w:r>
    </w:p>
    <w:p>
      <w:pPr>
        <w:pStyle w:val="BookText"/>
        <w:rPr/>
      </w:pPr>
      <w:r>
        <w:rPr>
          <w:rFonts w:ascii="Amiri" w:hAnsi="Amiri" w:eastAsia="Amiri" w:cs="Amiri"/>
          <w:color w:val="111111"/>
          <w:sz w:val="28"/>
          <w:sz w:val="28"/>
          <w:szCs w:val="28"/>
          <w:rtl w:val="true"/>
          <w:lang w:bidi="ar-SA"/>
        </w:rPr>
        <w:t xml:space="preserve">تالله ما الزهرغب القطر أحسن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زهر الخلائق منهم حين جودهم</w:t>
      </w:r>
    </w:p>
    <w:p>
      <w:pPr>
        <w:pStyle w:val="BookText"/>
        <w:rPr/>
      </w:pPr>
      <w:r>
        <w:rPr>
          <w:rFonts w:ascii="Amiri" w:hAnsi="Amiri" w:eastAsia="Amiri" w:cs="Amiri"/>
          <w:color w:val="111111"/>
          <w:sz w:val="28"/>
          <w:sz w:val="28"/>
          <w:szCs w:val="28"/>
          <w:rtl w:val="true"/>
          <w:lang w:bidi="ar-SA"/>
        </w:rPr>
        <w:t xml:space="preserve">وله رحمة الله عليه من اثناء قصيدة أخرى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معشر شرف الله الوجود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وأنزلت فيهم الآيات والكتب</w:t>
      </w:r>
    </w:p>
    <w:p>
      <w:pPr>
        <w:pStyle w:val="BookText"/>
        <w:rPr/>
      </w:pPr>
      <w:r>
        <w:rPr>
          <w:rFonts w:ascii="Amiri" w:hAnsi="Amiri" w:eastAsia="Amiri" w:cs="Amiri"/>
          <w:color w:val="111111"/>
          <w:sz w:val="28"/>
          <w:sz w:val="28"/>
          <w:szCs w:val="28"/>
          <w:rtl w:val="true"/>
          <w:lang w:bidi="ar-SA"/>
        </w:rPr>
        <w:t xml:space="preserve">هم الملائك إلّا أنهم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الورى خلفاء للهدى نصبوا</w:t>
      </w:r>
    </w:p>
    <w:p>
      <w:pPr>
        <w:pStyle w:val="BookText"/>
        <w:rPr/>
      </w:pPr>
      <w:r>
        <w:rPr>
          <w:rFonts w:ascii="Amiri" w:hAnsi="Amiri" w:eastAsia="Amiri" w:cs="Amiri"/>
          <w:color w:val="111111"/>
          <w:sz w:val="28"/>
          <w:sz w:val="28"/>
          <w:szCs w:val="28"/>
          <w:rtl w:val="true"/>
          <w:lang w:bidi="ar-SA"/>
        </w:rPr>
        <w:t xml:space="preserve">ابناء مجد كرام قبل ما فطموا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الرضاع لاخلاف الندى حلبوا</w:t>
      </w:r>
    </w:p>
    <w:p>
      <w:pPr>
        <w:pStyle w:val="BookText"/>
        <w:rPr/>
      </w:pPr>
      <w:r>
        <w:rPr>
          <w:rFonts w:ascii="Amiri" w:hAnsi="Amiri" w:eastAsia="Amiri" w:cs="Amiri"/>
          <w:color w:val="111111"/>
          <w:sz w:val="28"/>
          <w:sz w:val="28"/>
          <w:szCs w:val="28"/>
          <w:rtl w:val="true"/>
          <w:lang w:bidi="ar-SA"/>
        </w:rPr>
        <w:t xml:space="preserve">قوم إذا ذكر الرحمن من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لانوا وان شهدوا يوم الوغى صعبوا</w:t>
      </w:r>
    </w:p>
    <w:p>
      <w:pPr>
        <w:pStyle w:val="BookText"/>
        <w:rPr/>
      </w:pPr>
      <w:r>
        <w:rPr>
          <w:rFonts w:ascii="Amiri" w:hAnsi="Amiri" w:eastAsia="Amiri" w:cs="Amiri"/>
          <w:color w:val="111111"/>
          <w:sz w:val="28"/>
          <w:sz w:val="28"/>
          <w:szCs w:val="28"/>
          <w:rtl w:val="true"/>
          <w:lang w:bidi="ar-SA"/>
        </w:rPr>
        <w:t xml:space="preserve">غر الوجوه مصاليت إذا نزلوا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السروج محاريب التقى ركبوا</w:t>
      </w:r>
    </w:p>
    <w:p>
      <w:pPr>
        <w:pStyle w:val="BookText"/>
        <w:rPr/>
      </w:pPr>
      <w:r>
        <w:rPr>
          <w:rFonts w:ascii="Amiri" w:hAnsi="Amiri" w:eastAsia="Amiri" w:cs="Amiri"/>
          <w:color w:val="111111"/>
          <w:sz w:val="28"/>
          <w:sz w:val="28"/>
          <w:szCs w:val="28"/>
          <w:rtl w:val="true"/>
          <w:lang w:bidi="ar-SA"/>
        </w:rPr>
        <w:t xml:space="preserve">لا يسكن الحق إلّا حيث ما سكنوا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يذهب إلّا حيثما ذهبوا</w:t>
      </w:r>
    </w:p>
    <w:p>
      <w:pPr>
        <w:pStyle w:val="BookText"/>
        <w:rPr/>
      </w:pPr>
      <w:r>
        <w:rPr>
          <w:rFonts w:ascii="IRNazanin" w:hAnsi="IRNazanin" w:eastAsia="IRNazanin"/>
          <w:color w:val="111111"/>
          <w:sz w:val="28"/>
          <w:sz w:val="28"/>
          <w:szCs w:val="28"/>
          <w:rtl w:val="true"/>
          <w:lang w:bidi="fa-IR"/>
        </w:rPr>
        <w:t xml:space="preserve">بحور جود إذا هبت رياح وغی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جواد مجواد انهم سالموا عذبوا</w:t>
      </w:r>
    </w:p>
    <w:p>
      <w:pPr>
        <w:pStyle w:val="BookText"/>
        <w:rPr/>
      </w:pPr>
      <w:r>
        <w:rPr>
          <w:rFonts w:ascii="Amiri" w:hAnsi="Amiri" w:eastAsia="Amiri" w:cs="Amiri"/>
          <w:color w:val="111111"/>
          <w:sz w:val="28"/>
          <w:sz w:val="28"/>
          <w:szCs w:val="28"/>
          <w:rtl w:val="true"/>
          <w:lang w:bidi="ar-SA"/>
        </w:rPr>
        <w:t xml:space="preserve">إذا تنشقت رياهم عرفتهم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بانهم من جناب القدس قد قربوا</w:t>
      </w:r>
    </w:p>
    <w:p>
      <w:pPr>
        <w:pStyle w:val="BookText"/>
        <w:rPr/>
      </w:pPr>
      <w:r>
        <w:rPr>
          <w:rFonts w:ascii="Amiri" w:hAnsi="Amiri" w:eastAsia="Amiri" w:cs="Amiri"/>
          <w:color w:val="111111"/>
          <w:sz w:val="28"/>
          <w:sz w:val="28"/>
          <w:szCs w:val="28"/>
          <w:rtl w:val="true"/>
          <w:lang w:bidi="ar-SA"/>
        </w:rPr>
        <w:t xml:space="preserve">سكرى إذا صبحوا تدرى الصحاة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كأس طهور بالدجى شربوا</w:t>
      </w:r>
    </w:p>
    <w:p>
      <w:pPr>
        <w:pStyle w:val="BookText"/>
        <w:rPr/>
      </w:pPr>
      <w:r>
        <w:rPr>
          <w:rFonts w:ascii="Amiri" w:hAnsi="Amiri" w:eastAsia="Amiri" w:cs="Amiri"/>
          <w:color w:val="111111"/>
          <w:sz w:val="28"/>
          <w:sz w:val="28"/>
          <w:szCs w:val="28"/>
          <w:rtl w:val="true"/>
          <w:lang w:bidi="ar-SA"/>
        </w:rPr>
        <w:t xml:space="preserve">وله من أخرى رحمة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سلالات إلى المختار تعزی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وارحام به ذات اتصال</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رووا سند المفاخر عن أبيهم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اجدادهم شرف الخصال </w:t>
      </w:r>
    </w:p>
    <w:p>
      <w:pPr>
        <w:pStyle w:val="BookText"/>
        <w:rPr/>
      </w:pPr>
      <w:r>
        <w:rPr>
          <w:rFonts w:ascii="Amiri" w:hAnsi="Amiri" w:eastAsia="Amiri" w:cs="Amiri"/>
          <w:color w:val="111111"/>
          <w:sz w:val="28"/>
          <w:sz w:val="28"/>
          <w:szCs w:val="28"/>
          <w:rtl w:val="true"/>
          <w:lang w:bidi="ar-SA"/>
        </w:rPr>
        <w:t xml:space="preserve">فعالهم وأوجههم سواء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بالجميل وبالجمال</w:t>
      </w:r>
    </w:p>
    <w:p>
      <w:pPr>
        <w:pStyle w:val="BookText"/>
        <w:rPr/>
      </w:pPr>
      <w:r>
        <w:rPr>
          <w:rFonts w:ascii="Amiri" w:hAnsi="Amiri" w:eastAsia="Amiri" w:cs="Amiri"/>
          <w:color w:val="111111"/>
          <w:sz w:val="28"/>
          <w:sz w:val="28"/>
          <w:szCs w:val="28"/>
          <w:rtl w:val="true"/>
          <w:lang w:bidi="ar-SA"/>
        </w:rPr>
        <w:t xml:space="preserve">وله من اثناء أخرى كان الله له في الآخرى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هاشم أهل المفاخر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والمعروف والإيمان</w:t>
      </w:r>
    </w:p>
    <w:p>
      <w:pPr>
        <w:pStyle w:val="BookText"/>
        <w:rPr/>
      </w:pPr>
      <w:r>
        <w:rPr>
          <w:rFonts w:ascii="Amiri" w:hAnsi="Amiri" w:eastAsia="Amiri" w:cs="Amiri"/>
          <w:color w:val="111111"/>
          <w:sz w:val="28"/>
          <w:sz w:val="28"/>
          <w:szCs w:val="28"/>
          <w:rtl w:val="true"/>
          <w:lang w:bidi="ar-SA"/>
        </w:rPr>
        <w:t xml:space="preserve">بيت النبوة والرسالة والهدى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والوحي والتنزيل والفرقان</w:t>
      </w:r>
    </w:p>
    <w:p>
      <w:pPr>
        <w:pStyle w:val="BookText"/>
        <w:rPr/>
      </w:pPr>
      <w:r>
        <w:rPr>
          <w:rFonts w:ascii="Amiri" w:hAnsi="Amiri" w:eastAsia="Amiri" w:cs="Amiri"/>
          <w:color w:val="111111"/>
          <w:sz w:val="28"/>
          <w:sz w:val="28"/>
          <w:szCs w:val="28"/>
          <w:rtl w:val="true"/>
          <w:lang w:bidi="ar-SA"/>
        </w:rPr>
        <w:t xml:space="preserve">قوم تقوم فيهم أود العلى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والدين أصبح آيد الاركان</w:t>
      </w:r>
    </w:p>
    <w:p>
      <w:pPr>
        <w:pStyle w:val="BookText"/>
        <w:rPr/>
      </w:pPr>
      <w:r>
        <w:rPr>
          <w:rFonts w:ascii="Amiri" w:hAnsi="Amiri" w:eastAsia="Amiri" w:cs="Amiri"/>
          <w:color w:val="111111"/>
          <w:sz w:val="28"/>
          <w:sz w:val="28"/>
          <w:szCs w:val="28"/>
          <w:rtl w:val="true"/>
          <w:lang w:bidi="ar-SA"/>
        </w:rPr>
        <w:t xml:space="preserve">قد حالفوا سهر العيون وخالفوا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الهوى في طاعة الرحمن</w:t>
      </w:r>
    </w:p>
    <w:p>
      <w:pPr>
        <w:pStyle w:val="BookText"/>
        <w:rPr/>
      </w:pPr>
      <w:r>
        <w:rPr>
          <w:rFonts w:ascii="Amiri" w:hAnsi="Amiri" w:eastAsia="Amiri" w:cs="Amiri"/>
          <w:color w:val="111111"/>
          <w:sz w:val="28"/>
          <w:sz w:val="28"/>
          <w:szCs w:val="28"/>
          <w:rtl w:val="true"/>
          <w:lang w:bidi="ar-SA"/>
        </w:rPr>
        <w:t xml:space="preserve">من كل من كالبدر كاف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السجود فزاد في اللمعان</w:t>
      </w:r>
    </w:p>
    <w:p>
      <w:pPr>
        <w:pStyle w:val="BookText"/>
        <w:rPr/>
      </w:pPr>
      <w:r>
        <w:rPr>
          <w:rFonts w:ascii="Amiri" w:hAnsi="Amiri" w:eastAsia="Amiri" w:cs="Amiri"/>
          <w:color w:val="111111"/>
          <w:sz w:val="28"/>
          <w:sz w:val="28"/>
          <w:szCs w:val="28"/>
          <w:rtl w:val="true"/>
          <w:lang w:bidi="ar-SA"/>
        </w:rPr>
        <w:t xml:space="preserve">أشباح نور في الزمان وجودهم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لهذا العالم الجسماني</w:t>
      </w:r>
    </w:p>
    <w:p>
      <w:pPr>
        <w:pStyle w:val="BookText"/>
        <w:rPr/>
      </w:pPr>
      <w:r>
        <w:rPr>
          <w:rFonts w:ascii="Amiri" w:hAnsi="Amiri" w:eastAsia="Amiri" w:cs="Amiri"/>
          <w:color w:val="111111"/>
          <w:sz w:val="28"/>
          <w:sz w:val="28"/>
          <w:szCs w:val="28"/>
          <w:rtl w:val="true"/>
          <w:lang w:bidi="ar-SA"/>
        </w:rPr>
        <w:t>وله كان الله له من أثناء أخرى</w:t>
      </w:r>
    </w:p>
    <w:p>
      <w:pPr>
        <w:pStyle w:val="BookText"/>
        <w:rPr/>
      </w:pPr>
      <w:r>
        <w:rPr>
          <w:rFonts w:ascii="Amiri" w:hAnsi="Amiri" w:eastAsia="Amiri" w:cs="Amiri"/>
          <w:color w:val="111111"/>
          <w:sz w:val="28"/>
          <w:sz w:val="28"/>
          <w:szCs w:val="28"/>
          <w:rtl w:val="true"/>
          <w:lang w:bidi="ar-SA"/>
        </w:rPr>
        <w:t xml:space="preserve">يا بني الوحي والنبوة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روحها والخواص ومن اقرباها</w:t>
      </w:r>
    </w:p>
    <w:p>
      <w:pPr>
        <w:pStyle w:val="BookText"/>
        <w:rPr/>
      </w:pPr>
      <w:r>
        <w:rPr>
          <w:rFonts w:ascii="Amiri" w:hAnsi="Amiri" w:eastAsia="Amiri" w:cs="Amiri"/>
          <w:color w:val="111111"/>
          <w:sz w:val="28"/>
          <w:sz w:val="28"/>
          <w:szCs w:val="28"/>
          <w:rtl w:val="true"/>
          <w:lang w:bidi="ar-SA"/>
        </w:rPr>
        <w:t xml:space="preserve">ولدتكم كرائم من 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مفخر العباء حواها</w:t>
      </w:r>
    </w:p>
    <w:p>
      <w:pPr>
        <w:pStyle w:val="BookText"/>
        <w:rPr/>
      </w:pPr>
      <w:r>
        <w:rPr>
          <w:rFonts w:ascii="Amiri" w:hAnsi="Amiri" w:eastAsia="Amiri" w:cs="Amiri"/>
          <w:color w:val="111111"/>
          <w:sz w:val="28"/>
          <w:sz w:val="28"/>
          <w:szCs w:val="28"/>
          <w:rtl w:val="true"/>
          <w:lang w:bidi="ar-SA"/>
        </w:rPr>
        <w:t xml:space="preserve">كم لكم في الكتاب آيات مدح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الله فضلها وتلاها</w:t>
      </w:r>
    </w:p>
    <w:p>
      <w:pPr>
        <w:pStyle w:val="BookText"/>
        <w:rPr/>
      </w:pPr>
      <w:r>
        <w:rPr>
          <w:rFonts w:ascii="Amiri" w:hAnsi="Amiri" w:eastAsia="Amiri" w:cs="Amiri"/>
          <w:color w:val="111111"/>
          <w:sz w:val="28"/>
          <w:sz w:val="28"/>
          <w:szCs w:val="28"/>
          <w:rtl w:val="true"/>
          <w:lang w:bidi="ar-SA"/>
        </w:rPr>
        <w:t xml:space="preserve">تعلم الأرض انكم لعليها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أوتادها وخط استواها</w:t>
      </w:r>
    </w:p>
    <w:p>
      <w:pPr>
        <w:pStyle w:val="BookText"/>
        <w:rPr/>
      </w:pPr>
      <w:r>
        <w:rPr>
          <w:rFonts w:ascii="Amiri" w:hAnsi="Amiri" w:eastAsia="Amiri" w:cs="Amiri"/>
          <w:color w:val="111111"/>
          <w:sz w:val="28"/>
          <w:sz w:val="28"/>
          <w:szCs w:val="28"/>
          <w:rtl w:val="true"/>
          <w:lang w:bidi="ar-SA"/>
        </w:rPr>
        <w:t xml:space="preserve">قد نشرتم موتى البقاع فكنتم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سكانها وعصر صباها</w:t>
      </w:r>
    </w:p>
    <w:p>
      <w:pPr>
        <w:pStyle w:val="BookText"/>
        <w:rPr/>
      </w:pPr>
      <w:r>
        <w:rPr>
          <w:rFonts w:ascii="Amiri" w:hAnsi="Amiri" w:eastAsia="Amiri" w:cs="Amiri"/>
          <w:color w:val="111111"/>
          <w:sz w:val="28"/>
          <w:sz w:val="28"/>
          <w:szCs w:val="28"/>
          <w:rtl w:val="true"/>
          <w:lang w:bidi="ar-SA"/>
        </w:rPr>
        <w:t xml:space="preserve">وحكمتم على الليالي فخلنا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ملكتكم يد الزمان اماها</w:t>
      </w:r>
    </w:p>
    <w:p>
      <w:pPr>
        <w:pStyle w:val="BookText"/>
        <w:rPr/>
      </w:pPr>
      <w:r>
        <w:rPr>
          <w:rFonts w:ascii="Amiri" w:hAnsi="Amiri" w:eastAsia="Amiri" w:cs="Amiri"/>
          <w:color w:val="111111"/>
          <w:sz w:val="28"/>
          <w:sz w:val="28"/>
          <w:szCs w:val="28"/>
          <w:rtl w:val="true"/>
          <w:lang w:bidi="ar-SA"/>
        </w:rPr>
        <w:t xml:space="preserve">وصرفتم صروفها للاعادي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فاسرتم نفوسها في عناها</w:t>
      </w:r>
    </w:p>
    <w:p>
      <w:pPr>
        <w:pStyle w:val="BookText"/>
        <w:rPr/>
      </w:pPr>
      <w:r>
        <w:rPr>
          <w:rFonts w:ascii="Amiri" w:hAnsi="Amiri" w:eastAsia="Amiri" w:cs="Amiri"/>
          <w:color w:val="111111"/>
          <w:sz w:val="28"/>
          <w:sz w:val="28"/>
          <w:szCs w:val="28"/>
          <w:rtl w:val="true"/>
          <w:lang w:bidi="ar-SA"/>
        </w:rPr>
        <w:t xml:space="preserve">ولأخينا السيد الجليل أبي الهدى محمد بن حسن الرفاعي الصيادي الحسيني اطال الله بقاه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دع الفكر واصبر فالزمان صعائبه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تزول وكم قلت بمحو عصائبه</w:t>
      </w:r>
    </w:p>
    <w:p>
      <w:pPr>
        <w:pStyle w:val="BookText"/>
        <w:rPr/>
      </w:pPr>
      <w:r>
        <w:rPr>
          <w:rFonts w:ascii="Amiri" w:hAnsi="Amiri" w:eastAsia="Amiri" w:cs="Amiri"/>
          <w:color w:val="111111"/>
          <w:sz w:val="28"/>
          <w:sz w:val="28"/>
          <w:szCs w:val="28"/>
          <w:rtl w:val="true"/>
          <w:lang w:bidi="ar-SA"/>
        </w:rPr>
        <w:t xml:space="preserve">إذا ازمة زادت وكرب تكاثرت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مصايبه والخطب عمت نوائبه</w:t>
      </w:r>
    </w:p>
    <w:p>
      <w:pPr>
        <w:pStyle w:val="BookText"/>
        <w:rPr/>
      </w:pPr>
      <w:r>
        <w:rPr>
          <w:rFonts w:ascii="Amiri" w:hAnsi="Amiri" w:eastAsia="Amiri" w:cs="Amiri"/>
          <w:color w:val="111111"/>
          <w:sz w:val="28"/>
          <w:sz w:val="28"/>
          <w:szCs w:val="28"/>
          <w:rtl w:val="true"/>
          <w:lang w:bidi="ar-SA"/>
        </w:rPr>
        <w:t xml:space="preserve">وضاق الفضا في صدم نازلة القضا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وضاقت على العبد الضعيف مذابه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فابواب أولاد الرسول بها الرجا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لحامل هم باعدته اقاربه </w:t>
      </w:r>
    </w:p>
    <w:p>
      <w:pPr>
        <w:pStyle w:val="BookText"/>
        <w:rPr/>
      </w:pPr>
      <w:r>
        <w:rPr>
          <w:rFonts w:ascii="Amiri" w:hAnsi="Amiri" w:eastAsia="Amiri" w:cs="Amiri"/>
          <w:color w:val="111111"/>
          <w:sz w:val="28"/>
          <w:sz w:val="28"/>
          <w:szCs w:val="28"/>
          <w:rtl w:val="true"/>
          <w:lang w:bidi="ar-SA"/>
        </w:rPr>
        <w:t xml:space="preserve">هم النعمة العظمى هم الغوث للورى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الغيث لكن لا تغب سواكبه</w:t>
      </w:r>
    </w:p>
    <w:p>
      <w:pPr>
        <w:pStyle w:val="BookText"/>
        <w:rPr/>
      </w:pPr>
      <w:r>
        <w:rPr>
          <w:rFonts w:ascii="Amiri" w:hAnsi="Amiri" w:eastAsia="Amiri" w:cs="Amiri"/>
          <w:color w:val="111111"/>
          <w:sz w:val="28"/>
          <w:sz w:val="28"/>
          <w:szCs w:val="28"/>
          <w:rtl w:val="true"/>
          <w:lang w:bidi="ar-SA"/>
        </w:rPr>
        <w:t xml:space="preserve">هم المدد العالي هم المشرب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تعطر بالمسك الالهي شاربه</w:t>
      </w:r>
    </w:p>
    <w:p>
      <w:pPr>
        <w:pStyle w:val="BookText"/>
        <w:rPr/>
      </w:pPr>
      <w:r>
        <w:rPr>
          <w:rFonts w:ascii="Amiri" w:hAnsi="Amiri" w:eastAsia="Amiri" w:cs="Amiri"/>
          <w:color w:val="111111"/>
          <w:sz w:val="28"/>
          <w:sz w:val="28"/>
          <w:szCs w:val="28"/>
          <w:rtl w:val="true"/>
          <w:lang w:bidi="ar-SA"/>
        </w:rPr>
        <w:t xml:space="preserve">هم الكعبة الغراء والخيف والصفا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الحرم السامي الذي عز جانبه</w:t>
      </w:r>
    </w:p>
    <w:p>
      <w:pPr>
        <w:pStyle w:val="BookText"/>
        <w:rPr/>
      </w:pPr>
      <w:r>
        <w:rPr>
          <w:rFonts w:ascii="Amiri" w:hAnsi="Amiri" w:eastAsia="Amiri" w:cs="Amiri"/>
          <w:color w:val="111111"/>
          <w:sz w:val="28"/>
          <w:sz w:val="28"/>
          <w:szCs w:val="28"/>
          <w:rtl w:val="true"/>
          <w:lang w:bidi="ar-SA"/>
        </w:rPr>
        <w:t xml:space="preserve">هم الحبل للطلاب في كل وجهة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البحر لكن لا تعد عجائبه</w:t>
      </w:r>
    </w:p>
    <w:p>
      <w:pPr>
        <w:pStyle w:val="BookText"/>
        <w:rPr/>
      </w:pPr>
      <w:r>
        <w:rPr>
          <w:rFonts w:ascii="Amiri" w:hAnsi="Amiri" w:eastAsia="Amiri" w:cs="Amiri"/>
          <w:color w:val="111111"/>
          <w:sz w:val="28"/>
          <w:sz w:val="28"/>
          <w:szCs w:val="28"/>
          <w:rtl w:val="true"/>
          <w:lang w:bidi="ar-SA"/>
        </w:rPr>
        <w:t xml:space="preserve">هم الغضب لكن ليس يغمد نصله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الكنز لكن ليس يحرم طالبه</w:t>
      </w:r>
    </w:p>
    <w:p>
      <w:pPr>
        <w:pStyle w:val="BookText"/>
        <w:rPr/>
      </w:pPr>
      <w:r>
        <w:rPr>
          <w:rFonts w:ascii="Amiri" w:hAnsi="Amiri" w:eastAsia="Amiri" w:cs="Amiri"/>
          <w:color w:val="111111"/>
          <w:sz w:val="28"/>
          <w:sz w:val="28"/>
          <w:szCs w:val="28"/>
          <w:rtl w:val="true"/>
          <w:lang w:bidi="ar-SA"/>
        </w:rPr>
        <w:t xml:space="preserve">هم الكوكب المحمود في الأرض والسما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الافق لكن لا تغيب كواكبه</w:t>
      </w:r>
    </w:p>
    <w:p>
      <w:pPr>
        <w:pStyle w:val="BookText"/>
        <w:rPr/>
      </w:pPr>
      <w:r>
        <w:rPr>
          <w:rFonts w:ascii="Amiri" w:hAnsi="Amiri" w:eastAsia="Amiri" w:cs="Amiri"/>
          <w:color w:val="111111"/>
          <w:sz w:val="28"/>
          <w:sz w:val="28"/>
          <w:szCs w:val="28"/>
          <w:rtl w:val="true"/>
          <w:lang w:bidi="ar-SA"/>
        </w:rPr>
        <w:t xml:space="preserve">هم البيت بيت الامن والمجد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وبالعسكر الغيبي حفت جوانبه</w:t>
      </w:r>
    </w:p>
    <w:p>
      <w:pPr>
        <w:pStyle w:val="BookText"/>
        <w:rPr/>
      </w:pPr>
      <w:r>
        <w:rPr>
          <w:rFonts w:ascii="Amiri" w:hAnsi="Amiri" w:eastAsia="Amiri" w:cs="Amiri"/>
          <w:color w:val="111111"/>
          <w:sz w:val="28"/>
          <w:sz w:val="28"/>
          <w:szCs w:val="28"/>
          <w:rtl w:val="true"/>
          <w:lang w:bidi="ar-SA"/>
        </w:rPr>
        <w:t xml:space="preserve">هم الاوصياء العارفون بربهم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وبالغيب قد سحت عليهم سحائبه</w:t>
      </w:r>
    </w:p>
    <w:p>
      <w:pPr>
        <w:pStyle w:val="BookText"/>
        <w:rPr/>
      </w:pPr>
      <w:r>
        <w:rPr>
          <w:rFonts w:ascii="Amiri" w:hAnsi="Amiri" w:eastAsia="Amiri" w:cs="Amiri"/>
          <w:color w:val="111111"/>
          <w:sz w:val="28"/>
          <w:sz w:val="28"/>
          <w:szCs w:val="28"/>
          <w:rtl w:val="true"/>
          <w:lang w:bidi="ar-SA"/>
        </w:rPr>
        <w:t xml:space="preserve">هم الاولياء الملحقون بجدهم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بيتهم تطوى وتبدو مناقبه</w:t>
      </w:r>
    </w:p>
    <w:p>
      <w:pPr>
        <w:pStyle w:val="BookText"/>
        <w:rPr/>
      </w:pPr>
      <w:r>
        <w:rPr>
          <w:rFonts w:ascii="Amiri" w:hAnsi="Amiri" w:eastAsia="Amiri" w:cs="Amiri"/>
          <w:color w:val="111111"/>
          <w:sz w:val="28"/>
          <w:sz w:val="28"/>
          <w:szCs w:val="28"/>
          <w:rtl w:val="true"/>
          <w:lang w:bidi="ar-SA"/>
        </w:rPr>
        <w:t xml:space="preserve">هم الهيكل العلوي في كل حضرة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أساليبه تحكي وتروي غرائبه</w:t>
      </w:r>
    </w:p>
    <w:p>
      <w:pPr>
        <w:pStyle w:val="BookText"/>
        <w:rPr/>
      </w:pPr>
      <w:r>
        <w:rPr>
          <w:rFonts w:ascii="Amiri" w:hAnsi="Amiri" w:eastAsia="Amiri" w:cs="Amiri"/>
          <w:color w:val="111111"/>
          <w:sz w:val="28"/>
          <w:sz w:val="28"/>
          <w:szCs w:val="28"/>
          <w:rtl w:val="true"/>
          <w:lang w:bidi="ar-SA"/>
        </w:rPr>
        <w:t xml:space="preserve">هم قاف قرب الله سينا الهدى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تغشت بانوار النبي كتائبه</w:t>
      </w:r>
    </w:p>
    <w:p>
      <w:pPr>
        <w:pStyle w:val="BookText"/>
        <w:rPr/>
      </w:pPr>
      <w:r>
        <w:rPr>
          <w:rFonts w:ascii="Amiri" w:hAnsi="Amiri" w:eastAsia="Amiri" w:cs="Amiri"/>
          <w:color w:val="111111"/>
          <w:sz w:val="28"/>
          <w:sz w:val="28"/>
          <w:szCs w:val="28"/>
          <w:rtl w:val="true"/>
          <w:lang w:bidi="ar-SA"/>
        </w:rPr>
        <w:t xml:space="preserve">هم الحزب حزب الله حزب مؤيد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الدين دهرا والذليل محاربه</w:t>
      </w:r>
    </w:p>
    <w:p>
      <w:pPr>
        <w:pStyle w:val="BookText"/>
        <w:rPr/>
      </w:pPr>
      <w:r>
        <w:rPr>
          <w:rFonts w:ascii="Amiri" w:hAnsi="Amiri" w:eastAsia="Amiri" w:cs="Amiri"/>
          <w:color w:val="111111"/>
          <w:sz w:val="28"/>
          <w:sz w:val="28"/>
          <w:szCs w:val="28"/>
          <w:rtl w:val="true"/>
          <w:lang w:bidi="ar-SA"/>
        </w:rPr>
        <w:t xml:space="preserve">هم علم جفر طرزته يد الخفا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 الهي تقدس كتائبه</w:t>
      </w:r>
    </w:p>
    <w:p>
      <w:pPr>
        <w:pStyle w:val="BookText"/>
        <w:rPr/>
      </w:pPr>
      <w:r>
        <w:rPr>
          <w:rFonts w:ascii="Amiri" w:hAnsi="Amiri" w:eastAsia="Amiri" w:cs="Amiri"/>
          <w:color w:val="111111"/>
          <w:sz w:val="28"/>
          <w:sz w:val="28"/>
          <w:szCs w:val="28"/>
          <w:rtl w:val="true"/>
          <w:lang w:bidi="ar-SA"/>
        </w:rPr>
        <w:t xml:space="preserve">هم العلم السامي على هامة 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قعر بحر الأرض حطت ذوائبه</w:t>
      </w:r>
    </w:p>
    <w:p>
      <w:pPr>
        <w:pStyle w:val="BookText"/>
        <w:rPr/>
      </w:pPr>
      <w:r>
        <w:rPr>
          <w:rFonts w:ascii="IRNazanin" w:hAnsi="IRNazanin" w:eastAsia="IRNazanin"/>
          <w:color w:val="111111"/>
          <w:sz w:val="28"/>
          <w:sz w:val="28"/>
          <w:szCs w:val="28"/>
          <w:rtl w:val="true"/>
          <w:lang w:bidi="fa-IR"/>
        </w:rPr>
        <w:t xml:space="preserve">هم رکب برهان خفي مطلسم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الى الملك والملكوت سارت نجائبه</w:t>
      </w:r>
    </w:p>
    <w:p>
      <w:pPr>
        <w:pStyle w:val="BookText"/>
        <w:rPr/>
      </w:pPr>
      <w:r>
        <w:rPr>
          <w:rFonts w:ascii="Amiri" w:hAnsi="Amiri" w:eastAsia="Amiri" w:cs="Amiri"/>
          <w:color w:val="111111"/>
          <w:sz w:val="28"/>
          <w:sz w:val="28"/>
          <w:szCs w:val="28"/>
          <w:rtl w:val="true"/>
          <w:lang w:bidi="ar-SA"/>
        </w:rPr>
        <w:t xml:space="preserve">هم القمر الوضاح والشمس والضحى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الفجر لكن عنه زبحت غياهبه</w:t>
      </w:r>
    </w:p>
    <w:p>
      <w:pPr>
        <w:pStyle w:val="BookText"/>
        <w:rPr/>
      </w:pPr>
      <w:r>
        <w:rPr>
          <w:rFonts w:ascii="Amiri" w:hAnsi="Amiri" w:eastAsia="Amiri" w:cs="Amiri"/>
          <w:color w:val="111111"/>
          <w:sz w:val="28"/>
          <w:sz w:val="28"/>
          <w:szCs w:val="28"/>
          <w:rtl w:val="true"/>
          <w:lang w:bidi="ar-SA"/>
        </w:rPr>
        <w:t xml:space="preserve">هم روح جسم الكون بل نور 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تشرف فيهم شرقه ومغاربه</w:t>
      </w:r>
    </w:p>
    <w:p>
      <w:pPr>
        <w:pStyle w:val="BookText"/>
        <w:rPr/>
      </w:pPr>
      <w:r>
        <w:rPr>
          <w:rFonts w:ascii="IRNazanin" w:hAnsi="IRNazanin" w:eastAsia="IRNazanin"/>
          <w:color w:val="111111"/>
          <w:sz w:val="28"/>
          <w:sz w:val="28"/>
          <w:szCs w:val="28"/>
          <w:rtl w:val="true"/>
          <w:lang w:bidi="fa-IR"/>
        </w:rPr>
        <w:t xml:space="preserve">الوذ بهم والقلب أودى به الضنى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الهم والغم المقرح غالبه</w:t>
      </w:r>
    </w:p>
    <w:p>
      <w:pPr>
        <w:pStyle w:val="BookText"/>
        <w:rPr/>
      </w:pPr>
      <w:r>
        <w:rPr>
          <w:rFonts w:ascii="Amiri" w:hAnsi="Amiri" w:eastAsia="Amiri" w:cs="Amiri"/>
          <w:color w:val="111111"/>
          <w:sz w:val="28"/>
          <w:sz w:val="28"/>
          <w:szCs w:val="28"/>
          <w:rtl w:val="true"/>
          <w:lang w:bidi="ar-SA"/>
        </w:rPr>
        <w:t xml:space="preserve">ولغيره كان الله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أمفندي في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بفيك ولا نطقت بمشهد</w:t>
      </w:r>
    </w:p>
    <w:p>
      <w:pPr>
        <w:pStyle w:val="BookText"/>
        <w:rPr/>
      </w:pPr>
      <w:r>
        <w:rPr>
          <w:rFonts w:ascii="Amiri" w:hAnsi="Amiri" w:eastAsia="Amiri" w:cs="Amiri"/>
          <w:color w:val="111111"/>
          <w:sz w:val="28"/>
          <w:sz w:val="28"/>
          <w:szCs w:val="28"/>
          <w:rtl w:val="true"/>
          <w:lang w:bidi="ar-SA"/>
        </w:rPr>
        <w:t xml:space="preserve">لو لم يكن في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غير طيب المولد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لم يكن متمسكاً بحبالهم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فليعترف بولادة لم ترشد </w:t>
      </w:r>
    </w:p>
    <w:p>
      <w:pPr>
        <w:pStyle w:val="BookText"/>
        <w:rPr/>
      </w:pPr>
      <w:r>
        <w:rPr>
          <w:rFonts w:ascii="Amiri" w:hAnsi="Amiri" w:eastAsia="Amiri" w:cs="Amiri"/>
          <w:color w:val="111111"/>
          <w:sz w:val="28"/>
          <w:sz w:val="28"/>
          <w:szCs w:val="28"/>
          <w:rtl w:val="true"/>
          <w:lang w:bidi="ar-SA"/>
        </w:rPr>
        <w:t xml:space="preserve">ولشاعر زمانه الصفي الحلي من بديعته المشهورة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وآله أمناء الله من شهدت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لقدرهم سورة الأحزاب بالعظم</w:t>
      </w:r>
    </w:p>
    <w:p>
      <w:pPr>
        <w:pStyle w:val="BookText"/>
        <w:rPr/>
      </w:pPr>
      <w:r>
        <w:rPr>
          <w:rFonts w:ascii="Amiri" w:hAnsi="Amiri" w:eastAsia="Amiri" w:cs="Amiri"/>
          <w:color w:val="111111"/>
          <w:sz w:val="28"/>
          <w:sz w:val="28"/>
          <w:szCs w:val="28"/>
          <w:rtl w:val="true"/>
          <w:lang w:bidi="ar-SA"/>
        </w:rPr>
        <w:t xml:space="preserve">آل الرسول محل العلم ما حكموا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إلّا وعدوا سادة الامم</w:t>
      </w:r>
    </w:p>
    <w:p>
      <w:pPr>
        <w:pStyle w:val="BookText"/>
        <w:rPr/>
      </w:pPr>
      <w:r>
        <w:rPr>
          <w:rFonts w:ascii="Amiri" w:hAnsi="Amiri" w:eastAsia="Amiri" w:cs="Amiri"/>
          <w:color w:val="111111"/>
          <w:sz w:val="28"/>
          <w:sz w:val="28"/>
          <w:szCs w:val="28"/>
          <w:rtl w:val="true"/>
          <w:lang w:bidi="ar-SA"/>
        </w:rPr>
        <w:t xml:space="preserve">بيض المفارق لا عار يدنسهم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 الانوف طوال الباع والامم</w:t>
      </w:r>
    </w:p>
    <w:p>
      <w:pPr>
        <w:pStyle w:val="BookText"/>
        <w:rPr/>
      </w:pPr>
      <w:r>
        <w:rPr>
          <w:rFonts w:ascii="Amiri" w:hAnsi="Amiri" w:eastAsia="Amiri" w:cs="Amiri"/>
          <w:color w:val="111111"/>
          <w:sz w:val="28"/>
          <w:sz w:val="28"/>
          <w:szCs w:val="28"/>
          <w:rtl w:val="true"/>
          <w:lang w:bidi="ar-SA"/>
        </w:rPr>
        <w:t>هم النجوم بهم هدى الانام وين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جاب الظلام ويهمى صيب الديم</w:t>
      </w:r>
    </w:p>
    <w:p>
      <w:pPr>
        <w:pStyle w:val="BookText"/>
        <w:rPr/>
      </w:pPr>
      <w:r>
        <w:rPr>
          <w:rFonts w:ascii="Amiri" w:hAnsi="Amiri" w:eastAsia="Amiri" w:cs="Amiri"/>
          <w:color w:val="111111"/>
          <w:sz w:val="28"/>
          <w:sz w:val="28"/>
          <w:szCs w:val="28"/>
          <w:rtl w:val="true"/>
          <w:lang w:bidi="ar-SA"/>
        </w:rPr>
        <w:t xml:space="preserve">لهم اسام سوام غير خافية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أجلها صار يدعي الاسم بالعلم</w:t>
      </w:r>
    </w:p>
    <w:p>
      <w:pPr>
        <w:pStyle w:val="BookText"/>
        <w:rPr/>
      </w:pPr>
      <w:r>
        <w:rPr>
          <w:rFonts w:ascii="Amiri" w:hAnsi="Amiri" w:eastAsia="Amiri" w:cs="Amiri"/>
          <w:color w:val="111111"/>
          <w:sz w:val="28"/>
          <w:sz w:val="28"/>
          <w:szCs w:val="28"/>
          <w:rtl w:val="true"/>
          <w:lang w:bidi="ar-SA"/>
        </w:rPr>
        <w:t xml:space="preserve">وله أيضاً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عترة المختار يا من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يفوز عبد يستولاهم</w:t>
      </w:r>
    </w:p>
    <w:p>
      <w:pPr>
        <w:pStyle w:val="BookText"/>
        <w:rPr/>
      </w:pPr>
      <w:r>
        <w:rPr>
          <w:rFonts w:ascii="Amiri" w:hAnsi="Amiri" w:eastAsia="Amiri" w:cs="Amiri"/>
          <w:color w:val="111111"/>
          <w:sz w:val="28"/>
          <w:sz w:val="28"/>
          <w:szCs w:val="28"/>
          <w:rtl w:val="true"/>
          <w:lang w:bidi="ar-SA"/>
        </w:rPr>
        <w:t xml:space="preserve">أعرف بالحسن لحبي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يعرف الناس بسيماهم</w:t>
      </w:r>
    </w:p>
    <w:p>
      <w:pPr>
        <w:pStyle w:val="BookText"/>
        <w:rPr/>
      </w:pPr>
      <w:r>
        <w:rPr>
          <w:rFonts w:ascii="IRNazanin" w:hAnsi="IRNazanin" w:eastAsia="IRNazanin"/>
          <w:color w:val="111111"/>
          <w:sz w:val="28"/>
          <w:sz w:val="28"/>
          <w:szCs w:val="28"/>
          <w:rtl w:val="true"/>
          <w:lang w:bidi="fa-IR"/>
        </w:rPr>
        <w:t xml:space="preserve">وله بل الله ثراه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عترة المختار يا من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نجاتي من عذاب اليم</w:t>
      </w:r>
    </w:p>
    <w:p>
      <w:pPr>
        <w:pStyle w:val="BookText"/>
        <w:rPr/>
      </w:pPr>
      <w:r>
        <w:rPr>
          <w:rFonts w:ascii="Amiri" w:hAnsi="Amiri" w:eastAsia="Amiri" w:cs="Amiri"/>
          <w:color w:val="111111"/>
          <w:sz w:val="28"/>
          <w:sz w:val="28"/>
          <w:szCs w:val="28"/>
          <w:rtl w:val="true"/>
          <w:lang w:bidi="ar-SA"/>
        </w:rPr>
        <w:t xml:space="preserve">حديث حبي لكم سائر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وسرودي في هواكم مقيم</w:t>
      </w:r>
    </w:p>
    <w:p>
      <w:pPr>
        <w:pStyle w:val="BookText"/>
        <w:rPr/>
      </w:pPr>
      <w:r>
        <w:rPr>
          <w:rFonts w:ascii="IRNazanin" w:hAnsi="IRNazanin" w:eastAsia="IRNazanin"/>
          <w:color w:val="111111"/>
          <w:sz w:val="28"/>
          <w:sz w:val="28"/>
          <w:szCs w:val="28"/>
          <w:rtl w:val="true"/>
          <w:lang w:bidi="fa-IR"/>
        </w:rPr>
        <w:t xml:space="preserve">قد فزت كل الفوز إذ لم يزل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ودي بكم مستقیم</w:t>
      </w:r>
    </w:p>
    <w:p>
      <w:pPr>
        <w:pStyle w:val="BookText"/>
        <w:rPr/>
      </w:pPr>
      <w:r>
        <w:rPr>
          <w:rFonts w:ascii="Amiri" w:hAnsi="Amiri" w:eastAsia="Amiri" w:cs="Amiri"/>
          <w:color w:val="111111"/>
          <w:sz w:val="28"/>
          <w:sz w:val="28"/>
          <w:szCs w:val="28"/>
          <w:rtl w:val="true"/>
          <w:lang w:bidi="ar-SA"/>
        </w:rPr>
        <w:t xml:space="preserve">فمن أتى الله بعرفانكم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أتى الله بقلب سليم</w:t>
      </w:r>
    </w:p>
    <w:p>
      <w:pPr>
        <w:pStyle w:val="BookText"/>
        <w:rPr/>
      </w:pPr>
      <w:r>
        <w:rPr>
          <w:rFonts w:ascii="Amiri" w:hAnsi="Amiri" w:eastAsia="Amiri" w:cs="Amiri"/>
          <w:color w:val="111111"/>
          <w:sz w:val="28"/>
          <w:sz w:val="28"/>
          <w:szCs w:val="28"/>
          <w:rtl w:val="true"/>
          <w:lang w:bidi="ar-SA"/>
        </w:rPr>
        <w:t>٭ ولما أنشأ عبد الله بن المعتز بن المتوكل بن المعتصم بن الرشيد العباسي قصيدته التي فاخر بها آل النبي صلى الله عليه و آله و سلم ، وأتى فيها من حيث المعنى ما تمجه الاسماع وتنفر منه الطباع، رد عليه الصفي الحلي المذكور بما هو عند الناس معروف ومشهور، وسنذكر أولا منتخب أبيات المعتز، وان كانت دعوى باطلة، لتعرف بذكر النقيضين حقيقة المفاضلة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ابن المعتز سامحه الله وعفا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من لعين وتسكابها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 القذا وبكاها بها</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ترامت بنا حادثات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ترامي القسي بنشابها </w:t>
      </w:r>
    </w:p>
    <w:p>
      <w:pPr>
        <w:pStyle w:val="BookText"/>
        <w:rPr/>
      </w:pPr>
      <w:r>
        <w:rPr>
          <w:rFonts w:ascii="Amiri" w:hAnsi="Amiri" w:eastAsia="Amiri" w:cs="Amiri"/>
          <w:color w:val="111111"/>
          <w:sz w:val="28"/>
          <w:sz w:val="28"/>
          <w:szCs w:val="28"/>
          <w:rtl w:val="true"/>
          <w:lang w:bidi="ar-SA"/>
        </w:rPr>
        <w:t xml:space="preserve">ويارب ألسنة كالسيوف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تقطع أرقاب أصحابها</w:t>
      </w:r>
    </w:p>
    <w:p>
      <w:pPr>
        <w:pStyle w:val="BookText"/>
        <w:rPr/>
      </w:pPr>
      <w:r>
        <w:rPr>
          <w:rFonts w:ascii="Amiri" w:hAnsi="Amiri" w:eastAsia="Amiri" w:cs="Amiri"/>
          <w:color w:val="111111"/>
          <w:sz w:val="28"/>
          <w:sz w:val="28"/>
          <w:szCs w:val="28"/>
          <w:rtl w:val="true"/>
          <w:lang w:bidi="ar-SA"/>
        </w:rPr>
        <w:t xml:space="preserve">وكم دهى المرء من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فمزقه حد انيابها</w:t>
      </w:r>
    </w:p>
    <w:p>
      <w:pPr>
        <w:pStyle w:val="BookText"/>
        <w:rPr/>
      </w:pPr>
      <w:r>
        <w:rPr>
          <w:rFonts w:ascii="Amiri" w:hAnsi="Amiri" w:eastAsia="Amiri" w:cs="Amiri"/>
          <w:color w:val="111111"/>
          <w:sz w:val="28"/>
          <w:sz w:val="28"/>
          <w:szCs w:val="28"/>
          <w:rtl w:val="true"/>
          <w:lang w:bidi="ar-SA"/>
        </w:rPr>
        <w:t xml:space="preserve">وان فرصة أمكنت في العدو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تبد فعلك إلّا بها</w:t>
      </w:r>
    </w:p>
    <w:p>
      <w:pPr>
        <w:pStyle w:val="BookText"/>
        <w:rPr/>
      </w:pPr>
      <w:r>
        <w:rPr>
          <w:rFonts w:ascii="Amiri" w:hAnsi="Amiri" w:eastAsia="Amiri" w:cs="Amiri"/>
          <w:color w:val="111111"/>
          <w:sz w:val="28"/>
          <w:sz w:val="28"/>
          <w:szCs w:val="28"/>
          <w:rtl w:val="true"/>
          <w:lang w:bidi="ar-SA"/>
        </w:rPr>
        <w:t xml:space="preserve">فإن لم تلج بابها مسرعاً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 عدوك من بابها</w:t>
      </w:r>
    </w:p>
    <w:p>
      <w:pPr>
        <w:pStyle w:val="BookText"/>
        <w:rPr/>
      </w:pPr>
      <w:r>
        <w:rPr>
          <w:rFonts w:ascii="IRNazanin" w:hAnsi="IRNazanin" w:eastAsia="IRNazanin"/>
          <w:color w:val="111111"/>
          <w:sz w:val="28"/>
          <w:sz w:val="28"/>
          <w:szCs w:val="28"/>
          <w:rtl w:val="true"/>
          <w:lang w:bidi="fa-IR"/>
        </w:rPr>
        <w:t xml:space="preserve">وما نافع ندم بعدها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وتأمل أخرى وانی بها</w:t>
      </w:r>
    </w:p>
    <w:p>
      <w:pPr>
        <w:pStyle w:val="BookText"/>
        <w:rPr/>
      </w:pPr>
      <w:r>
        <w:rPr>
          <w:rFonts w:ascii="Amiri" w:hAnsi="Amiri" w:eastAsia="Amiri" w:cs="Amiri"/>
          <w:color w:val="111111"/>
          <w:sz w:val="28"/>
          <w:sz w:val="28"/>
          <w:szCs w:val="28"/>
          <w:rtl w:val="true"/>
          <w:lang w:bidi="ar-SA"/>
        </w:rPr>
        <w:t xml:space="preserve">وما ينتقص من شباب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يزد في نهاها والبابها</w:t>
      </w:r>
    </w:p>
    <w:p>
      <w:pPr>
        <w:pStyle w:val="BookText"/>
        <w:rPr/>
      </w:pPr>
      <w:r>
        <w:rPr>
          <w:rFonts w:ascii="Amiri" w:hAnsi="Amiri" w:eastAsia="Amiri" w:cs="Amiri"/>
          <w:color w:val="111111"/>
          <w:sz w:val="28"/>
          <w:sz w:val="28"/>
          <w:szCs w:val="28"/>
          <w:rtl w:val="true"/>
          <w:lang w:bidi="ar-SA"/>
        </w:rPr>
        <w:t xml:space="preserve">نهيت بني رحمي ناصحاً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نصيحة بر بانسابها</w:t>
      </w:r>
    </w:p>
    <w:p>
      <w:pPr>
        <w:pStyle w:val="BookText"/>
        <w:rPr/>
      </w:pPr>
      <w:r>
        <w:rPr>
          <w:rFonts w:ascii="Amiri" w:hAnsi="Amiri" w:eastAsia="Amiri" w:cs="Amiri"/>
          <w:color w:val="111111"/>
          <w:sz w:val="28"/>
          <w:sz w:val="28"/>
          <w:szCs w:val="28"/>
          <w:rtl w:val="true"/>
          <w:lang w:bidi="ar-SA"/>
        </w:rPr>
        <w:t xml:space="preserve">وقد ركبوا بغيهم وارتقوا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معارج تهوى بركابها</w:t>
      </w:r>
    </w:p>
    <w:p>
      <w:pPr>
        <w:pStyle w:val="BookText"/>
        <w:rPr/>
      </w:pPr>
      <w:r>
        <w:rPr>
          <w:rFonts w:ascii="Amiri" w:hAnsi="Amiri" w:eastAsia="Amiri" w:cs="Amiri"/>
          <w:color w:val="111111"/>
          <w:sz w:val="28"/>
          <w:sz w:val="28"/>
          <w:szCs w:val="28"/>
          <w:rtl w:val="true"/>
          <w:lang w:bidi="ar-SA"/>
        </w:rPr>
        <w:t xml:space="preserve">وراحوا فرائس اسد الشرى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نشبت بين أنيابها</w:t>
      </w:r>
    </w:p>
    <w:p>
      <w:pPr>
        <w:pStyle w:val="BookText"/>
        <w:rPr/>
      </w:pPr>
      <w:r>
        <w:rPr>
          <w:rFonts w:ascii="Amiri" w:hAnsi="Amiri" w:eastAsia="Amiri" w:cs="Amiri"/>
          <w:color w:val="111111"/>
          <w:sz w:val="28"/>
          <w:sz w:val="28"/>
          <w:szCs w:val="28"/>
          <w:rtl w:val="true"/>
          <w:lang w:bidi="ar-SA"/>
        </w:rPr>
        <w:t xml:space="preserve">دعوا الاسد تفرس ثم اشبعوا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تترك الاسد في غابها</w:t>
      </w:r>
    </w:p>
    <w:p>
      <w:pPr>
        <w:pStyle w:val="BookText"/>
        <w:rPr/>
      </w:pPr>
      <w:r>
        <w:rPr>
          <w:rFonts w:ascii="Amiri" w:hAnsi="Amiri" w:eastAsia="Amiri" w:cs="Amiri"/>
          <w:color w:val="111111"/>
          <w:sz w:val="28"/>
          <w:sz w:val="28"/>
          <w:szCs w:val="28"/>
          <w:rtl w:val="true"/>
          <w:lang w:bidi="ar-SA"/>
        </w:rPr>
        <w:t xml:space="preserve">قتلنا أمية في دارها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أحق باسلابها</w:t>
      </w:r>
    </w:p>
    <w:p>
      <w:pPr>
        <w:pStyle w:val="BookText"/>
        <w:rPr/>
      </w:pPr>
      <w:r>
        <w:rPr>
          <w:rFonts w:ascii="Amiri" w:hAnsi="Amiri" w:eastAsia="Amiri" w:cs="Amiri"/>
          <w:color w:val="111111"/>
          <w:sz w:val="28"/>
          <w:sz w:val="28"/>
          <w:szCs w:val="28"/>
          <w:rtl w:val="true"/>
          <w:lang w:bidi="ar-SA"/>
        </w:rPr>
        <w:t xml:space="preserve">ولما أبى الله ان تملكوا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نهضنا إليها وقمنا بها</w:t>
      </w:r>
    </w:p>
    <w:p>
      <w:pPr>
        <w:pStyle w:val="BookText"/>
        <w:rPr/>
      </w:pPr>
      <w:r>
        <w:rPr>
          <w:rFonts w:ascii="Amiri" w:hAnsi="Amiri" w:eastAsia="Amiri" w:cs="Amiri"/>
          <w:color w:val="111111"/>
          <w:sz w:val="28"/>
          <w:sz w:val="28"/>
          <w:szCs w:val="28"/>
          <w:rtl w:val="true"/>
          <w:lang w:bidi="ar-SA"/>
        </w:rPr>
        <w:t xml:space="preserve">ونحن ورثنا ثياب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تجذبون باهدابها</w:t>
      </w:r>
    </w:p>
    <w:p>
      <w:pPr>
        <w:pStyle w:val="BookText"/>
        <w:rPr/>
      </w:pPr>
      <w:r>
        <w:rPr>
          <w:rFonts w:ascii="Amiri" w:hAnsi="Amiri" w:eastAsia="Amiri" w:cs="Amiri"/>
          <w:color w:val="111111"/>
          <w:sz w:val="28"/>
          <w:sz w:val="28"/>
          <w:szCs w:val="28"/>
          <w:rtl w:val="true"/>
          <w:lang w:bidi="ar-SA"/>
        </w:rPr>
        <w:t xml:space="preserve">لكم رحم يا بني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بنو العم أولى بها</w:t>
      </w:r>
    </w:p>
    <w:p>
      <w:pPr>
        <w:pStyle w:val="BookText"/>
        <w:rPr/>
      </w:pPr>
      <w:r>
        <w:rPr>
          <w:rFonts w:ascii="Amiri" w:hAnsi="Amiri" w:eastAsia="Amiri" w:cs="Amiri"/>
          <w:color w:val="111111"/>
          <w:sz w:val="28"/>
          <w:sz w:val="28"/>
          <w:szCs w:val="28"/>
          <w:rtl w:val="true"/>
          <w:lang w:bidi="ar-SA"/>
        </w:rPr>
        <w:t xml:space="preserve">فمهلا بني عمنا انها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عطية رب حيانا بها</w:t>
      </w:r>
    </w:p>
    <w:p>
      <w:pPr>
        <w:pStyle w:val="BookText"/>
        <w:rPr/>
      </w:pPr>
      <w:r>
        <w:rPr>
          <w:rFonts w:ascii="Amiri" w:hAnsi="Amiri" w:eastAsia="Amiri" w:cs="Amiri"/>
          <w:color w:val="111111"/>
          <w:sz w:val="28"/>
          <w:sz w:val="28"/>
          <w:szCs w:val="28"/>
          <w:rtl w:val="true"/>
          <w:lang w:bidi="ar-SA"/>
        </w:rPr>
        <w:t xml:space="preserve">وكانت تزلزل في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فشدت الينا بأطنابها </w:t>
      </w:r>
      <w:r>
        <w:rPr>
          <w:rStyle w:val="FootnoteAnchor"/>
          <w:rtl w:val="true"/>
        </w:rPr>
        <w:footnoteReference w:id="221"/>
      </w:r>
    </w:p>
    <w:p>
      <w:pPr>
        <w:pStyle w:val="BookText"/>
        <w:rPr/>
      </w:pPr>
      <w:r>
        <w:rPr>
          <w:rFonts w:ascii="Amiri" w:hAnsi="Amiri" w:eastAsia="Amiri" w:cs="Amiri"/>
          <w:color w:val="111111"/>
          <w:sz w:val="28"/>
          <w:sz w:val="28"/>
          <w:szCs w:val="28"/>
          <w:rtl w:val="true"/>
          <w:lang w:bidi="ar-SA"/>
        </w:rPr>
        <w:t xml:space="preserve">٭ فاجاب عليه الصفي رحمة الله عليه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قل لشر عبيد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وطاغي قريش وكذابها</w:t>
      </w:r>
    </w:p>
    <w:p>
      <w:pPr>
        <w:pStyle w:val="BookText"/>
        <w:rPr/>
      </w:pPr>
      <w:r>
        <w:rPr>
          <w:rFonts w:ascii="Amiri" w:hAnsi="Amiri" w:eastAsia="Amiri" w:cs="Amiri"/>
          <w:color w:val="111111"/>
          <w:sz w:val="28"/>
          <w:sz w:val="28"/>
          <w:szCs w:val="28"/>
          <w:rtl w:val="true"/>
          <w:lang w:bidi="ar-SA"/>
        </w:rPr>
        <w:t xml:space="preserve">أانت تفاخر آل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وتجحدها فضل انسابها</w:t>
      </w:r>
    </w:p>
    <w:p>
      <w:pPr>
        <w:pStyle w:val="BookText"/>
        <w:rPr/>
      </w:pPr>
      <w:r>
        <w:rPr>
          <w:rFonts w:ascii="Amiri" w:hAnsi="Amiri" w:eastAsia="Amiri" w:cs="Amiri"/>
          <w:color w:val="111111"/>
          <w:sz w:val="28"/>
          <w:sz w:val="28"/>
          <w:szCs w:val="28"/>
          <w:rtl w:val="true"/>
          <w:lang w:bidi="ar-SA"/>
        </w:rPr>
        <w:t xml:space="preserve">بكم باهل المصطفى أم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العداة باوصابها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اعنكم نفی الرجس أم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لطهر النفوس وألبابها </w:t>
      </w:r>
    </w:p>
    <w:p>
      <w:pPr>
        <w:pStyle w:val="BookText"/>
        <w:rPr/>
      </w:pPr>
      <w:r>
        <w:rPr>
          <w:rFonts w:ascii="Amiri" w:hAnsi="Amiri" w:eastAsia="Amiri" w:cs="Amiri"/>
          <w:color w:val="111111"/>
          <w:sz w:val="28"/>
          <w:sz w:val="28"/>
          <w:szCs w:val="28"/>
          <w:rtl w:val="true"/>
          <w:lang w:bidi="ar-SA"/>
        </w:rPr>
        <w:t xml:space="preserve">أما الشرب والله و من دأبكم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وفرط العبادات من دأبها</w:t>
      </w:r>
    </w:p>
    <w:p>
      <w:pPr>
        <w:pStyle w:val="BookText"/>
        <w:rPr/>
      </w:pPr>
      <w:r>
        <w:rPr>
          <w:rFonts w:ascii="IRNazanin" w:hAnsi="IRNazanin" w:eastAsia="IRNazanin"/>
          <w:color w:val="111111"/>
          <w:sz w:val="28"/>
          <w:sz w:val="28"/>
          <w:szCs w:val="28"/>
          <w:rtl w:val="true"/>
          <w:lang w:bidi="fa-IR"/>
        </w:rPr>
        <w:t xml:space="preserve">هم الصائمون هم القائمون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العاملون بآدابها</w:t>
      </w:r>
    </w:p>
    <w:p>
      <w:pPr>
        <w:pStyle w:val="BookText"/>
        <w:rPr/>
      </w:pPr>
      <w:r>
        <w:rPr>
          <w:rFonts w:ascii="IRNazanin" w:hAnsi="IRNazanin" w:eastAsia="IRNazanin"/>
          <w:color w:val="111111"/>
          <w:sz w:val="28"/>
          <w:sz w:val="28"/>
          <w:szCs w:val="28"/>
          <w:rtl w:val="true"/>
          <w:lang w:bidi="fa-IR"/>
        </w:rPr>
        <w:t xml:space="preserve">هم الزاهدون هم العابدون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الساجدون بمحرابها</w:t>
      </w:r>
    </w:p>
    <w:p>
      <w:pPr>
        <w:pStyle w:val="BookText"/>
        <w:rPr/>
      </w:pPr>
      <w:r>
        <w:rPr>
          <w:rFonts w:ascii="Amiri" w:hAnsi="Amiri" w:eastAsia="Amiri" w:cs="Amiri"/>
          <w:color w:val="111111"/>
          <w:sz w:val="28"/>
          <w:sz w:val="28"/>
          <w:szCs w:val="28"/>
          <w:rtl w:val="true"/>
          <w:lang w:bidi="ar-SA"/>
        </w:rPr>
        <w:t xml:space="preserve">هم قطب ملة دين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ودور الرحاء باقصابها</w:t>
      </w:r>
    </w:p>
    <w:p>
      <w:pPr>
        <w:pStyle w:val="BookText"/>
        <w:rPr/>
      </w:pPr>
      <w:r>
        <w:rPr>
          <w:rFonts w:ascii="Amiri" w:hAnsi="Amiri" w:eastAsia="Amiri" w:cs="Amiri"/>
          <w:color w:val="111111"/>
          <w:sz w:val="28"/>
          <w:sz w:val="28"/>
          <w:szCs w:val="28"/>
          <w:rtl w:val="true"/>
          <w:lang w:bidi="ar-SA"/>
        </w:rPr>
        <w:t xml:space="preserve">تقول ورثنا ثياب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تجذبون باهدابها</w:t>
      </w:r>
    </w:p>
    <w:p>
      <w:pPr>
        <w:pStyle w:val="BookText"/>
        <w:rPr/>
      </w:pPr>
      <w:r>
        <w:rPr>
          <w:rFonts w:ascii="Amiri" w:hAnsi="Amiri" w:eastAsia="Amiri" w:cs="Amiri"/>
          <w:color w:val="111111"/>
          <w:sz w:val="28"/>
          <w:sz w:val="28"/>
          <w:szCs w:val="28"/>
          <w:rtl w:val="true"/>
          <w:lang w:bidi="ar-SA"/>
        </w:rPr>
        <w:t xml:space="preserve">وعندك لا تورث الانبياء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حظيتم بأثوابها</w:t>
      </w:r>
    </w:p>
    <w:p>
      <w:pPr>
        <w:pStyle w:val="BookText"/>
        <w:rPr/>
      </w:pPr>
      <w:r>
        <w:rPr>
          <w:rFonts w:ascii="Amiri" w:hAnsi="Amiri" w:eastAsia="Amiri" w:cs="Amiri"/>
          <w:color w:val="111111"/>
          <w:sz w:val="28"/>
          <w:sz w:val="28"/>
          <w:szCs w:val="28"/>
          <w:rtl w:val="true"/>
          <w:lang w:bidi="ar-SA"/>
        </w:rPr>
        <w:t xml:space="preserve">أبوهم وصي نبي الاله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الوصية أولى بها</w:t>
      </w:r>
    </w:p>
    <w:p>
      <w:pPr>
        <w:pStyle w:val="BookText"/>
        <w:rPr/>
      </w:pPr>
      <w:r>
        <w:rPr>
          <w:rFonts w:ascii="Amiri" w:hAnsi="Amiri" w:eastAsia="Amiri" w:cs="Amiri"/>
          <w:color w:val="111111"/>
          <w:sz w:val="28"/>
          <w:sz w:val="28"/>
          <w:szCs w:val="28"/>
          <w:rtl w:val="true"/>
          <w:lang w:bidi="ar-SA"/>
        </w:rPr>
        <w:t xml:space="preserve">أجدك يرضى بما قلته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يوماً بمرتابها</w:t>
      </w:r>
    </w:p>
    <w:p>
      <w:pPr>
        <w:pStyle w:val="BookText"/>
        <w:rPr/>
      </w:pPr>
      <w:r>
        <w:rPr>
          <w:rFonts w:ascii="Amiri" w:hAnsi="Amiri" w:eastAsia="Amiri" w:cs="Amiri"/>
          <w:color w:val="111111"/>
          <w:sz w:val="28"/>
          <w:sz w:val="28"/>
          <w:szCs w:val="28"/>
          <w:rtl w:val="true"/>
          <w:lang w:bidi="ar-SA"/>
        </w:rPr>
        <w:t xml:space="preserve">وكان بصفين من حزبهم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لحرب البغاة واحزابها</w:t>
      </w:r>
    </w:p>
    <w:p>
      <w:pPr>
        <w:pStyle w:val="BookText"/>
        <w:rPr/>
      </w:pPr>
      <w:r>
        <w:rPr>
          <w:rFonts w:ascii="Amiri" w:hAnsi="Amiri" w:eastAsia="Amiri" w:cs="Amiri"/>
          <w:color w:val="111111"/>
          <w:sz w:val="28"/>
          <w:sz w:val="28"/>
          <w:szCs w:val="28"/>
          <w:rtl w:val="true"/>
          <w:lang w:bidi="ar-SA"/>
        </w:rPr>
        <w:t xml:space="preserve">وصلى مع الناس طول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وحيدر في صدر محرابها</w:t>
      </w:r>
    </w:p>
    <w:p>
      <w:pPr>
        <w:pStyle w:val="BookText"/>
        <w:rPr/>
      </w:pPr>
      <w:r>
        <w:rPr>
          <w:rFonts w:ascii="Amiri" w:hAnsi="Amiri" w:eastAsia="Amiri" w:cs="Amiri"/>
          <w:color w:val="111111"/>
          <w:sz w:val="28"/>
          <w:sz w:val="28"/>
          <w:szCs w:val="28"/>
          <w:rtl w:val="true"/>
          <w:lang w:bidi="ar-SA"/>
        </w:rPr>
        <w:t xml:space="preserve">فهلا تقمصها جدكم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كان من بعض خطابها</w:t>
      </w:r>
    </w:p>
    <w:p>
      <w:pPr>
        <w:pStyle w:val="BookText"/>
        <w:rPr/>
      </w:pPr>
      <w:r>
        <w:rPr>
          <w:rFonts w:ascii="Amiri" w:hAnsi="Amiri" w:eastAsia="Amiri" w:cs="Amiri"/>
          <w:color w:val="111111"/>
          <w:sz w:val="28"/>
          <w:sz w:val="28"/>
          <w:szCs w:val="28"/>
          <w:rtl w:val="true"/>
          <w:lang w:bidi="ar-SA"/>
        </w:rPr>
        <w:t xml:space="preserve">وإذ جعل الامر شورى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كان من بعض أربابها</w:t>
      </w:r>
    </w:p>
    <w:p>
      <w:pPr>
        <w:pStyle w:val="BookText"/>
        <w:rPr/>
      </w:pPr>
      <w:r>
        <w:rPr>
          <w:rFonts w:ascii="Amiri" w:hAnsi="Amiri" w:eastAsia="Amiri" w:cs="Amiri"/>
          <w:color w:val="111111"/>
          <w:sz w:val="28"/>
          <w:sz w:val="28"/>
          <w:szCs w:val="28"/>
          <w:rtl w:val="true"/>
          <w:lang w:bidi="ar-SA"/>
        </w:rPr>
        <w:t xml:space="preserve">وقولك انتم بنو بنته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أدنى لانسابها</w:t>
      </w:r>
    </w:p>
    <w:p>
      <w:pPr>
        <w:pStyle w:val="BookText"/>
        <w:rPr/>
      </w:pPr>
      <w:r>
        <w:rPr>
          <w:rFonts w:ascii="Amiri" w:hAnsi="Amiri" w:eastAsia="Amiri" w:cs="Amiri"/>
          <w:color w:val="111111"/>
          <w:sz w:val="28"/>
          <w:sz w:val="28"/>
          <w:szCs w:val="28"/>
          <w:rtl w:val="true"/>
          <w:lang w:bidi="ar-SA"/>
        </w:rPr>
        <w:t xml:space="preserve">وقلتم بانكم القائلون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أمية في غابها</w:t>
      </w:r>
    </w:p>
    <w:p>
      <w:pPr>
        <w:pStyle w:val="BookText"/>
        <w:rPr/>
      </w:pPr>
      <w:r>
        <w:rPr>
          <w:rFonts w:ascii="Amiri" w:hAnsi="Amiri" w:eastAsia="Amiri" w:cs="Amiri"/>
          <w:color w:val="111111"/>
          <w:sz w:val="28"/>
          <w:sz w:val="28"/>
          <w:szCs w:val="28"/>
          <w:rtl w:val="true"/>
          <w:lang w:bidi="ar-SA"/>
        </w:rPr>
        <w:t xml:space="preserve">كذبت ولولا أبو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لعزت على جهل طلابها</w:t>
      </w:r>
    </w:p>
    <w:p>
      <w:pPr>
        <w:pStyle w:val="BookText"/>
        <w:rPr/>
      </w:pPr>
      <w:r>
        <w:rPr>
          <w:rFonts w:ascii="Amiri" w:hAnsi="Amiri" w:eastAsia="Amiri" w:cs="Amiri"/>
          <w:color w:val="111111"/>
          <w:sz w:val="28"/>
          <w:sz w:val="28"/>
          <w:szCs w:val="28"/>
          <w:rtl w:val="true"/>
          <w:lang w:bidi="ar-SA"/>
        </w:rPr>
        <w:t xml:space="preserve">وقد كان عبداً لهم لا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عندكم قرب انسابها</w:t>
      </w:r>
    </w:p>
    <w:p>
      <w:pPr>
        <w:pStyle w:val="BookText"/>
        <w:rPr/>
      </w:pPr>
      <w:r>
        <w:rPr>
          <w:rFonts w:ascii="IRNazanin" w:hAnsi="IRNazanin" w:eastAsia="IRNazanin"/>
          <w:color w:val="111111"/>
          <w:sz w:val="28"/>
          <w:sz w:val="28"/>
          <w:szCs w:val="28"/>
          <w:rtl w:val="true"/>
          <w:lang w:bidi="fa-IR"/>
        </w:rPr>
        <w:t xml:space="preserve">و کنتم اساری بطون الجيوش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شفكم لثم اعتابها</w:t>
      </w:r>
    </w:p>
    <w:p>
      <w:pPr>
        <w:pStyle w:val="BookText"/>
        <w:rPr/>
      </w:pPr>
      <w:r>
        <w:rPr>
          <w:rFonts w:ascii="Amiri" w:hAnsi="Amiri" w:eastAsia="Amiri" w:cs="Amiri"/>
          <w:color w:val="111111"/>
          <w:sz w:val="28"/>
          <w:sz w:val="28"/>
          <w:szCs w:val="28"/>
          <w:rtl w:val="true"/>
          <w:lang w:bidi="ar-SA"/>
        </w:rPr>
        <w:t xml:space="preserve">فأخرجكم وحباكم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وقمصكم فضل جلبابها</w:t>
      </w:r>
    </w:p>
    <w:p>
      <w:pPr>
        <w:pStyle w:val="BookText"/>
        <w:rPr/>
      </w:pPr>
      <w:r>
        <w:rPr>
          <w:rFonts w:ascii="Amiri" w:hAnsi="Amiri" w:eastAsia="Amiri" w:cs="Amiri"/>
          <w:color w:val="111111"/>
          <w:sz w:val="28"/>
          <w:sz w:val="28"/>
          <w:szCs w:val="28"/>
          <w:rtl w:val="true"/>
          <w:lang w:bidi="ar-SA"/>
        </w:rPr>
        <w:t xml:space="preserve">فجازيتموه بشر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لطغوا النفوس واعجابها</w:t>
      </w:r>
    </w:p>
    <w:p>
      <w:pPr>
        <w:pStyle w:val="BookText"/>
        <w:rPr/>
      </w:pPr>
      <w:r>
        <w:rPr>
          <w:rFonts w:ascii="Amiri" w:hAnsi="Amiri" w:eastAsia="Amiri" w:cs="Amiri"/>
          <w:color w:val="111111"/>
          <w:sz w:val="28"/>
          <w:sz w:val="28"/>
          <w:szCs w:val="28"/>
          <w:rtl w:val="true"/>
          <w:lang w:bidi="ar-SA"/>
        </w:rPr>
        <w:t xml:space="preserve">فدع في الخلافة فضل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ذلولا لركابها</w:t>
      </w:r>
    </w:p>
    <w:p>
      <w:pPr>
        <w:pStyle w:val="BookText"/>
        <w:rPr/>
      </w:pPr>
      <w:r>
        <w:rPr>
          <w:rFonts w:ascii="Amiri" w:hAnsi="Amiri" w:eastAsia="Amiri" w:cs="Amiri"/>
          <w:color w:val="111111"/>
          <w:sz w:val="28"/>
          <w:sz w:val="28"/>
          <w:szCs w:val="28"/>
          <w:rtl w:val="true"/>
          <w:lang w:bidi="ar-SA"/>
        </w:rPr>
        <w:t xml:space="preserve">وما أنت والفحص عن شأنها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قمصوك باثوابها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ساورتك سوى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كنت أهلا لاسبابها </w:t>
      </w:r>
    </w:p>
    <w:p>
      <w:pPr>
        <w:pStyle w:val="BookText"/>
        <w:rPr/>
      </w:pPr>
      <w:r>
        <w:rPr>
          <w:rFonts w:ascii="Amiri" w:hAnsi="Amiri" w:eastAsia="Amiri" w:cs="Amiri"/>
          <w:color w:val="111111"/>
          <w:sz w:val="28"/>
          <w:sz w:val="28"/>
          <w:szCs w:val="28"/>
          <w:rtl w:val="true"/>
          <w:lang w:bidi="ar-SA"/>
        </w:rPr>
        <w:t xml:space="preserve">ودع ذكر قوم رضوا بالكفاف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وجاؤا القناعة من بابها</w:t>
      </w:r>
    </w:p>
    <w:p>
      <w:pPr>
        <w:pStyle w:val="BookText"/>
        <w:rPr/>
      </w:pPr>
      <w:r>
        <w:rPr>
          <w:rFonts w:ascii="Amiri" w:hAnsi="Amiri" w:eastAsia="Amiri" w:cs="Amiri"/>
          <w:color w:val="111111"/>
          <w:sz w:val="28"/>
          <w:sz w:val="28"/>
          <w:szCs w:val="28"/>
          <w:rtl w:val="true"/>
          <w:lang w:bidi="ar-SA"/>
        </w:rPr>
        <w:t xml:space="preserve">عليك بلهوك بالغانيات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 المعالي لاربابها</w:t>
      </w:r>
    </w:p>
    <w:p>
      <w:pPr>
        <w:pStyle w:val="BookText"/>
        <w:rPr/>
      </w:pPr>
      <w:r>
        <w:rPr>
          <w:rFonts w:ascii="IRNazanin" w:hAnsi="IRNazanin" w:eastAsia="IRNazanin"/>
          <w:color w:val="111111"/>
          <w:sz w:val="28"/>
          <w:sz w:val="28"/>
          <w:szCs w:val="28"/>
          <w:rtl w:val="true"/>
          <w:lang w:bidi="fa-IR"/>
        </w:rPr>
        <w:t xml:space="preserve">ووصف العذار وذات الخمار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ونعت العقار بألقابها</w:t>
      </w:r>
    </w:p>
    <w:p>
      <w:pPr>
        <w:pStyle w:val="BookText"/>
        <w:rPr/>
      </w:pPr>
      <w:r>
        <w:rPr>
          <w:rFonts w:ascii="Amiri" w:hAnsi="Amiri" w:eastAsia="Amiri" w:cs="Amiri"/>
          <w:color w:val="111111"/>
          <w:sz w:val="28"/>
          <w:sz w:val="28"/>
          <w:szCs w:val="28"/>
          <w:rtl w:val="true"/>
          <w:lang w:bidi="ar-SA"/>
        </w:rPr>
        <w:t xml:space="preserve">فذلك شأنك لا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وجري الجياد باحسابها </w:t>
      </w:r>
      <w:r>
        <w:rPr>
          <w:rStyle w:val="FootnoteAnchor"/>
          <w:rtl w:val="true"/>
        </w:rPr>
        <w:footnoteReference w:id="222"/>
      </w:r>
    </w:p>
    <w:p>
      <w:pPr>
        <w:pStyle w:val="BookText"/>
        <w:rPr/>
      </w:pPr>
      <w:r>
        <w:rPr>
          <w:rFonts w:ascii="Amiri" w:hAnsi="Amiri" w:eastAsia="Amiri" w:cs="Amiri"/>
          <w:color w:val="111111"/>
          <w:sz w:val="28"/>
          <w:sz w:val="28"/>
          <w:szCs w:val="28"/>
          <w:rtl w:val="true"/>
          <w:lang w:bidi="ar-SA"/>
        </w:rPr>
        <w:t xml:space="preserve">وللحسن بن هاني المعروف بابي نواس غفر الله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لم يكن علوياً حين تنسبه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في قديم الدهر مفتخر</w:t>
      </w:r>
    </w:p>
    <w:p>
      <w:pPr>
        <w:pStyle w:val="BookText"/>
        <w:rPr/>
      </w:pPr>
      <w:r>
        <w:rPr>
          <w:rFonts w:ascii="Amiri" w:hAnsi="Amiri" w:eastAsia="Amiri" w:cs="Amiri"/>
          <w:color w:val="111111"/>
          <w:sz w:val="28"/>
          <w:sz w:val="28"/>
          <w:szCs w:val="28"/>
          <w:rtl w:val="true"/>
          <w:lang w:bidi="ar-SA"/>
        </w:rPr>
        <w:t xml:space="preserve">الله لما برا خلقاً فاتقنه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صفاكم واصفاكم أيها البشر</w:t>
      </w:r>
    </w:p>
    <w:p>
      <w:pPr>
        <w:pStyle w:val="BookText"/>
        <w:rPr/>
      </w:pPr>
      <w:r>
        <w:rPr>
          <w:rFonts w:ascii="Amiri" w:hAnsi="Amiri" w:eastAsia="Amiri" w:cs="Amiri"/>
          <w:color w:val="111111"/>
          <w:sz w:val="28"/>
          <w:sz w:val="28"/>
          <w:szCs w:val="28"/>
          <w:rtl w:val="true"/>
          <w:lang w:bidi="ar-SA"/>
        </w:rPr>
        <w:t xml:space="preserve">فانتم الملأ الاعلى وعندكم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الكتاب وما جاءت به السور</w:t>
      </w:r>
    </w:p>
    <w:p>
      <w:pPr>
        <w:pStyle w:val="BookText"/>
        <w:rPr/>
      </w:pPr>
      <w:r>
        <w:rPr>
          <w:rFonts w:ascii="Amiri" w:hAnsi="Amiri" w:eastAsia="Amiri" w:cs="Amiri"/>
          <w:color w:val="111111"/>
          <w:sz w:val="28"/>
          <w:sz w:val="28"/>
          <w:szCs w:val="28"/>
          <w:rtl w:val="true"/>
          <w:lang w:bidi="ar-SA"/>
        </w:rPr>
        <w:t xml:space="preserve">مطهرون نقيات جيوبهم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الصلاة عليهم اينما ذكروا </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 xml:space="preserve">وله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لي قائل رأيتك تهوى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طه ودائماً تجتبيهم</w:t>
      </w:r>
    </w:p>
    <w:p>
      <w:pPr>
        <w:pStyle w:val="BookText"/>
        <w:rPr/>
      </w:pPr>
      <w:r>
        <w:rPr>
          <w:rFonts w:ascii="Amiri" w:hAnsi="Amiri" w:eastAsia="Amiri" w:cs="Amiri"/>
          <w:color w:val="111111"/>
          <w:sz w:val="28"/>
          <w:sz w:val="28"/>
          <w:szCs w:val="28"/>
          <w:rtl w:val="true"/>
          <w:lang w:bidi="ar-SA"/>
        </w:rPr>
        <w:t xml:space="preserve">صار فرضاً عليك تستغرق المد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 جميعاً فيهم وفي من يليهم</w:t>
      </w:r>
    </w:p>
    <w:p>
      <w:pPr>
        <w:pStyle w:val="BookText"/>
        <w:rPr/>
      </w:pPr>
      <w:r>
        <w:rPr>
          <w:rFonts w:ascii="Amiri" w:hAnsi="Amiri" w:eastAsia="Amiri" w:cs="Amiri"/>
          <w:color w:val="111111"/>
          <w:sz w:val="28"/>
          <w:sz w:val="28"/>
          <w:szCs w:val="28"/>
          <w:rtl w:val="true"/>
          <w:lang w:bidi="ar-SA"/>
        </w:rPr>
        <w:t xml:space="preserve">قلت ماذا أقوال والكون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يستمد النوال من ناديهم</w:t>
      </w:r>
    </w:p>
    <w:p>
      <w:pPr>
        <w:pStyle w:val="BookText"/>
        <w:rPr/>
      </w:pPr>
      <w:r>
        <w:rPr>
          <w:rFonts w:ascii="Amiri" w:hAnsi="Amiri" w:eastAsia="Amiri" w:cs="Amiri"/>
          <w:color w:val="111111"/>
          <w:sz w:val="28"/>
          <w:sz w:val="28"/>
          <w:szCs w:val="28"/>
          <w:rtl w:val="true"/>
          <w:lang w:bidi="ar-SA"/>
        </w:rPr>
        <w:t xml:space="preserve">انا لا استطيع أمدح قوماً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جبريل خادماً لابيهم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 xml:space="preserve">وللحسن بن علي بن جابر الهبل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لكم آل الرسول جعلت 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وذاك أجل أسباب السعادة</w:t>
      </w:r>
    </w:p>
    <w:p>
      <w:pPr>
        <w:pStyle w:val="BookText"/>
        <w:rPr/>
      </w:pPr>
      <w:r>
        <w:rPr>
          <w:rFonts w:ascii="Amiri" w:hAnsi="Amiri" w:eastAsia="Amiri" w:cs="Amiri"/>
          <w:color w:val="111111"/>
          <w:sz w:val="28"/>
          <w:sz w:val="28"/>
          <w:szCs w:val="28"/>
          <w:rtl w:val="true"/>
          <w:lang w:bidi="ar-SA"/>
        </w:rPr>
        <w:t xml:space="preserve">ولو اني استطعت لزدت 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سبيل إلى الزيادة</w:t>
      </w:r>
    </w:p>
    <w:p>
      <w:pPr>
        <w:pStyle w:val="BookText"/>
        <w:rPr/>
      </w:pPr>
      <w:r>
        <w:rPr>
          <w:rFonts w:ascii="Amiri" w:hAnsi="Amiri" w:eastAsia="Amiri" w:cs="Amiri"/>
          <w:color w:val="111111"/>
          <w:sz w:val="28"/>
          <w:sz w:val="28"/>
          <w:szCs w:val="28"/>
          <w:rtl w:val="true"/>
          <w:lang w:bidi="ar-SA"/>
        </w:rPr>
        <w:t xml:space="preserve">أعيش وحبكم فرضي ونفلي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وأحشر وهو في عنقي قلادة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أظل مجاهداً لحليف 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 ببغضكم أبداً رشاده </w:t>
      </w:r>
    </w:p>
    <w:p>
      <w:pPr>
        <w:pStyle w:val="BookText"/>
        <w:rPr/>
      </w:pPr>
      <w:r>
        <w:rPr>
          <w:rFonts w:ascii="Amiri" w:hAnsi="Amiri" w:eastAsia="Amiri" w:cs="Amiri"/>
          <w:color w:val="111111"/>
          <w:sz w:val="28"/>
          <w:sz w:val="28"/>
          <w:szCs w:val="28"/>
          <w:rtl w:val="true"/>
          <w:lang w:bidi="ar-SA"/>
        </w:rPr>
        <w:t xml:space="preserve">فإن أسلم فأجر لم يفتني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اقتل فتهناني الشهادة</w:t>
      </w:r>
    </w:p>
    <w:p>
      <w:pPr>
        <w:pStyle w:val="BookText"/>
        <w:rPr/>
      </w:pPr>
      <w:r>
        <w:rPr>
          <w:rFonts w:ascii="Amiri" w:hAnsi="Amiri" w:eastAsia="Amiri" w:cs="Amiri"/>
          <w:color w:val="111111"/>
          <w:sz w:val="28"/>
          <w:sz w:val="28"/>
          <w:szCs w:val="28"/>
          <w:rtl w:val="true"/>
          <w:lang w:bidi="ar-SA"/>
        </w:rPr>
        <w:t xml:space="preserve">وله 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مدحي لكم يا آل طه مذهبي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أفوز لدى الاله وافلح</w:t>
      </w:r>
    </w:p>
    <w:p>
      <w:pPr>
        <w:pStyle w:val="BookText"/>
        <w:rPr/>
      </w:pPr>
      <w:r>
        <w:rPr>
          <w:rFonts w:ascii="Amiri" w:hAnsi="Amiri" w:eastAsia="Amiri" w:cs="Amiri"/>
          <w:color w:val="111111"/>
          <w:sz w:val="28"/>
          <w:sz w:val="28"/>
          <w:szCs w:val="28"/>
          <w:rtl w:val="true"/>
          <w:lang w:bidi="ar-SA"/>
        </w:rPr>
        <w:t xml:space="preserve">وأود من حبي لكم لو ان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جارحة لساناً يمدح</w:t>
      </w:r>
    </w:p>
    <w:p>
      <w:pPr>
        <w:pStyle w:val="BookText"/>
        <w:rPr/>
      </w:pPr>
      <w:r>
        <w:rPr>
          <w:rFonts w:ascii="Amiri" w:hAnsi="Amiri" w:eastAsia="Amiri" w:cs="Amiri"/>
          <w:color w:val="111111"/>
          <w:sz w:val="28"/>
          <w:sz w:val="28"/>
          <w:szCs w:val="28"/>
          <w:rtl w:val="true"/>
          <w:lang w:bidi="ar-SA"/>
        </w:rPr>
        <w:t xml:space="preserve">وله أيضاً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منكراً فضل بني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للذي تسمعه منصتاً</w:t>
      </w:r>
    </w:p>
    <w:p>
      <w:pPr>
        <w:pStyle w:val="BookText"/>
        <w:rPr/>
      </w:pPr>
      <w:r>
        <w:rPr>
          <w:rFonts w:ascii="Amiri" w:hAnsi="Amiri" w:eastAsia="Amiri" w:cs="Amiri"/>
          <w:color w:val="111111"/>
          <w:sz w:val="28"/>
          <w:sz w:val="28"/>
          <w:szCs w:val="28"/>
          <w:rtl w:val="true"/>
          <w:lang w:bidi="ar-SA"/>
        </w:rPr>
        <w:t xml:space="preserve">هل خاتم الرسل سوا جدهم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أتى في غيرهم هل أتى</w:t>
      </w:r>
    </w:p>
    <w:p>
      <w:pPr>
        <w:pStyle w:val="BookText"/>
        <w:rPr/>
      </w:pPr>
      <w:r>
        <w:rPr>
          <w:rFonts w:ascii="Amiri" w:hAnsi="Amiri" w:eastAsia="Amiri" w:cs="Amiri"/>
          <w:color w:val="111111"/>
          <w:sz w:val="28"/>
          <w:sz w:val="28"/>
          <w:szCs w:val="28"/>
          <w:rtl w:val="true"/>
          <w:lang w:bidi="ar-SA"/>
        </w:rPr>
        <w:t>وللفقيه الاديب الشيخ أحمد بن عمر بن أبي ذيب الحضرمي الشامي</w:t>
      </w:r>
    </w:p>
    <w:p>
      <w:pPr>
        <w:pStyle w:val="BookText"/>
        <w:rPr/>
      </w:pP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عليهم سلام الله بيت مطهر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الرجس منسوب له كل طاهر</w:t>
      </w:r>
    </w:p>
    <w:p>
      <w:pPr>
        <w:pStyle w:val="BookText"/>
        <w:rPr/>
      </w:pPr>
      <w:r>
        <w:rPr>
          <w:rFonts w:ascii="IRNazanin" w:hAnsi="IRNazanin" w:eastAsia="IRNazanin"/>
          <w:color w:val="111111"/>
          <w:sz w:val="28"/>
          <w:sz w:val="28"/>
          <w:szCs w:val="28"/>
          <w:rtl w:val="true"/>
          <w:lang w:bidi="fa-IR"/>
        </w:rPr>
        <w:t xml:space="preserve">محبتهم مبذورة في جبلتي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هيامی بها من قبل شد مأزري</w:t>
      </w:r>
    </w:p>
    <w:p>
      <w:pPr>
        <w:pStyle w:val="BookText"/>
        <w:rPr/>
      </w:pPr>
      <w:r>
        <w:rPr>
          <w:rFonts w:ascii="Amiri" w:hAnsi="Amiri" w:eastAsia="Amiri" w:cs="Amiri"/>
          <w:color w:val="111111"/>
          <w:sz w:val="28"/>
          <w:sz w:val="28"/>
          <w:szCs w:val="28"/>
          <w:rtl w:val="true"/>
          <w:lang w:bidi="ar-SA"/>
        </w:rPr>
        <w:t xml:space="preserve">توارثها آباؤنا وجدودنا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وآباؤهم من كابر بعد كابر</w:t>
      </w:r>
    </w:p>
    <w:p>
      <w:pPr>
        <w:pStyle w:val="BookText"/>
        <w:rPr/>
      </w:pPr>
      <w:r>
        <w:rPr>
          <w:rFonts w:ascii="Amiri" w:hAnsi="Amiri" w:eastAsia="Amiri" w:cs="Amiri"/>
          <w:color w:val="111111"/>
          <w:sz w:val="28"/>
          <w:sz w:val="28"/>
          <w:szCs w:val="28"/>
          <w:rtl w:val="true"/>
          <w:lang w:bidi="ar-SA"/>
        </w:rPr>
        <w:t xml:space="preserve">فحمد الرب خصنا بودادكم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المصطفى حمد الشكور المثابر</w:t>
      </w:r>
    </w:p>
    <w:p>
      <w:pPr>
        <w:pStyle w:val="BookText"/>
        <w:rPr/>
      </w:pPr>
      <w:r>
        <w:rPr>
          <w:rFonts w:ascii="Amiri" w:hAnsi="Amiri" w:eastAsia="Amiri" w:cs="Amiri"/>
          <w:color w:val="111111"/>
          <w:sz w:val="28"/>
          <w:sz w:val="28"/>
          <w:szCs w:val="28"/>
          <w:rtl w:val="true"/>
          <w:lang w:bidi="ar-SA"/>
        </w:rPr>
        <w:t xml:space="preserve">لك في فؤادي منزل حال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سواد السويدا عن دخول المغاير</w:t>
      </w:r>
    </w:p>
    <w:p>
      <w:pPr>
        <w:pStyle w:val="BookText"/>
        <w:rPr/>
      </w:pPr>
      <w:r>
        <w:rPr>
          <w:rFonts w:ascii="Amiri" w:hAnsi="Amiri" w:eastAsia="Amiri" w:cs="Amiri"/>
          <w:color w:val="111111"/>
          <w:sz w:val="28"/>
          <w:sz w:val="28"/>
          <w:szCs w:val="28"/>
          <w:rtl w:val="true"/>
          <w:lang w:bidi="ar-SA"/>
        </w:rPr>
        <w:t xml:space="preserve">وما انا في حبي لكم متكلف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طبع من الله فاطري</w:t>
      </w:r>
    </w:p>
    <w:p>
      <w:pPr>
        <w:pStyle w:val="BookText"/>
        <w:rPr/>
      </w:pPr>
      <w:r>
        <w:rPr>
          <w:rFonts w:ascii="Amiri" w:hAnsi="Amiri" w:eastAsia="Amiri" w:cs="Amiri"/>
          <w:color w:val="111111"/>
          <w:sz w:val="28"/>
          <w:sz w:val="28"/>
          <w:szCs w:val="28"/>
          <w:rtl w:val="true"/>
          <w:lang w:bidi="ar-SA"/>
        </w:rPr>
        <w:t xml:space="preserve">فاعظم ببيت أسست بمحمد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قواعده فوق الطباق العوامر</w:t>
      </w:r>
    </w:p>
    <w:p>
      <w:pPr>
        <w:pStyle w:val="BookText"/>
        <w:rPr/>
      </w:pPr>
      <w:r>
        <w:rPr>
          <w:rFonts w:ascii="Amiri" w:hAnsi="Amiri" w:eastAsia="Amiri" w:cs="Amiri"/>
          <w:color w:val="111111"/>
          <w:sz w:val="28"/>
          <w:sz w:val="28"/>
          <w:szCs w:val="28"/>
          <w:rtl w:val="true"/>
          <w:lang w:bidi="ar-SA"/>
        </w:rPr>
        <w:t xml:space="preserve">وما فيه إلّا كل خير 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صدر به ازدانت صدور المحاضر</w:t>
      </w:r>
    </w:p>
    <w:p>
      <w:pPr>
        <w:pStyle w:val="BookText"/>
        <w:rPr/>
      </w:pPr>
      <w:r>
        <w:rPr>
          <w:rFonts w:ascii="Amiri" w:hAnsi="Amiri" w:eastAsia="Amiri" w:cs="Amiri"/>
          <w:color w:val="111111"/>
          <w:sz w:val="28"/>
          <w:sz w:val="28"/>
          <w:szCs w:val="28"/>
          <w:rtl w:val="true"/>
          <w:lang w:bidi="ar-SA"/>
        </w:rPr>
        <w:t xml:space="preserve">عليهم رضى من ذي الجلال ورحمة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وامن وروح في أصيل وباكر</w:t>
      </w:r>
    </w:p>
    <w:p>
      <w:pPr>
        <w:pStyle w:val="BookText"/>
        <w:rPr/>
      </w:pPr>
      <w:r>
        <w:rPr>
          <w:rFonts w:ascii="IRNazanin" w:hAnsi="IRNazanin" w:eastAsia="IRNazanin"/>
          <w:color w:val="111111"/>
          <w:sz w:val="28"/>
          <w:sz w:val="28"/>
          <w:szCs w:val="28"/>
          <w:rtl w:val="true"/>
          <w:lang w:bidi="fa-IR"/>
        </w:rPr>
        <w:t xml:space="preserve">وله من أخرى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بيت تود النجوم الزهر لو صنعت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سواره بل تمنت لو تخلخله</w:t>
      </w:r>
    </w:p>
    <w:p>
      <w:pPr>
        <w:pStyle w:val="BookText"/>
        <w:rPr/>
      </w:pPr>
      <w:r>
        <w:rPr>
          <w:rFonts w:ascii="IRNazanin" w:hAnsi="IRNazanin" w:eastAsia="IRNazanin"/>
          <w:color w:val="111111"/>
          <w:sz w:val="28"/>
          <w:sz w:val="28"/>
          <w:szCs w:val="28"/>
          <w:rtl w:val="true"/>
          <w:lang w:bidi="fa-IR"/>
        </w:rPr>
        <w:t xml:space="preserve">حيث النبوة انهت سیرها ورست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والحي أصبح موقوفاً تنقله</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 كان الله له من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الى الزهراء خير بنات 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وحيدرة أمير المؤمنينا</w:t>
      </w:r>
    </w:p>
    <w:p>
      <w:pPr>
        <w:pStyle w:val="BookText"/>
        <w:rPr/>
      </w:pPr>
      <w:r>
        <w:rPr>
          <w:rFonts w:ascii="Amiri" w:hAnsi="Amiri" w:eastAsia="Amiri" w:cs="Amiri"/>
          <w:color w:val="111111"/>
          <w:sz w:val="28"/>
          <w:sz w:val="28"/>
          <w:szCs w:val="28"/>
          <w:rtl w:val="true"/>
          <w:lang w:bidi="ar-SA"/>
        </w:rPr>
        <w:t xml:space="preserve">بني سر الوجود ومنتقاه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الانبيا والمرسلينا</w:t>
      </w:r>
    </w:p>
    <w:p>
      <w:pPr>
        <w:pStyle w:val="BookText"/>
        <w:rPr/>
      </w:pPr>
      <w:r>
        <w:rPr>
          <w:rFonts w:ascii="Amiri" w:hAnsi="Amiri" w:eastAsia="Amiri" w:cs="Amiri"/>
          <w:color w:val="111111"/>
          <w:sz w:val="28"/>
          <w:sz w:val="28"/>
          <w:szCs w:val="28"/>
          <w:rtl w:val="true"/>
          <w:lang w:bidi="ar-SA"/>
        </w:rPr>
        <w:t xml:space="preserve">فهذا الفخر لا فخر ابن 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يباهي الملوك الاولينا</w:t>
      </w:r>
    </w:p>
    <w:p>
      <w:pPr>
        <w:pStyle w:val="BookText"/>
        <w:rPr/>
      </w:pPr>
      <w:r>
        <w:rPr>
          <w:rFonts w:ascii="Amiri" w:hAnsi="Amiri" w:eastAsia="Amiri" w:cs="Amiri"/>
          <w:color w:val="111111"/>
          <w:sz w:val="28"/>
          <w:sz w:val="28"/>
          <w:szCs w:val="28"/>
          <w:rtl w:val="true"/>
          <w:lang w:bidi="ar-SA"/>
        </w:rPr>
        <w:t xml:space="preserve">ففخر بني الرسول به تحانت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أفضل المفاخر صاغرينا</w:t>
      </w:r>
    </w:p>
    <w:p>
      <w:pPr>
        <w:pStyle w:val="BookText"/>
        <w:rPr/>
      </w:pPr>
      <w:r>
        <w:rPr>
          <w:rFonts w:ascii="Amiri" w:hAnsi="Amiri" w:eastAsia="Amiri" w:cs="Amiri"/>
          <w:color w:val="111111"/>
          <w:sz w:val="28"/>
          <w:sz w:val="28"/>
          <w:szCs w:val="28"/>
          <w:rtl w:val="true"/>
          <w:lang w:bidi="ar-SA"/>
        </w:rPr>
        <w:t xml:space="preserve">وللاديب محمود الساعاتي المصري رحمه الله من اثناء قصيدة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شرف على الشهب المنيرة مشرق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مترفع عن عرضة الشبهات</w:t>
      </w:r>
    </w:p>
    <w:p>
      <w:pPr>
        <w:pStyle w:val="BookText"/>
        <w:rPr/>
      </w:pPr>
      <w:r>
        <w:rPr>
          <w:rFonts w:ascii="Amiri" w:hAnsi="Amiri" w:eastAsia="Amiri" w:cs="Amiri"/>
          <w:color w:val="111111"/>
          <w:sz w:val="28"/>
          <w:sz w:val="28"/>
          <w:szCs w:val="28"/>
          <w:rtl w:val="true"/>
          <w:lang w:bidi="ar-SA"/>
        </w:rPr>
        <w:t xml:space="preserve">نسب قد انتظمت عقود جمانه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التعفف لا يد الشهوات</w:t>
      </w:r>
    </w:p>
    <w:p>
      <w:pPr>
        <w:pStyle w:val="BookText"/>
        <w:rPr/>
      </w:pPr>
      <w:r>
        <w:rPr>
          <w:rFonts w:ascii="Amiri" w:hAnsi="Amiri" w:eastAsia="Amiri" w:cs="Amiri"/>
          <w:color w:val="111111"/>
          <w:sz w:val="28"/>
          <w:sz w:val="28"/>
          <w:szCs w:val="28"/>
          <w:rtl w:val="true"/>
          <w:lang w:bidi="ar-SA"/>
        </w:rPr>
        <w:t xml:space="preserve">وأرومة طابت فروع أصولها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باسناد وصدق رواة</w:t>
      </w:r>
    </w:p>
    <w:p>
      <w:pPr>
        <w:pStyle w:val="BookText"/>
        <w:rPr/>
      </w:pPr>
      <w:r>
        <w:rPr>
          <w:rFonts w:ascii="Amiri" w:hAnsi="Amiri" w:eastAsia="Amiri" w:cs="Amiri"/>
          <w:color w:val="111111"/>
          <w:sz w:val="28"/>
          <w:sz w:val="28"/>
          <w:szCs w:val="28"/>
          <w:rtl w:val="true"/>
          <w:lang w:bidi="ar-SA"/>
        </w:rPr>
        <w:t xml:space="preserve">تلك التي غرس النبي لدوحها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فاتت بكم من أطيب الثمرات</w:t>
      </w:r>
    </w:p>
    <w:p>
      <w:pPr>
        <w:pStyle w:val="BookText"/>
        <w:rPr/>
      </w:pPr>
      <w:r>
        <w:rPr>
          <w:rFonts w:ascii="Amiri" w:hAnsi="Amiri" w:eastAsia="Amiri" w:cs="Amiri"/>
          <w:color w:val="111111"/>
          <w:sz w:val="28"/>
          <w:sz w:val="28"/>
          <w:szCs w:val="28"/>
          <w:rtl w:val="true"/>
          <w:lang w:bidi="ar-SA"/>
        </w:rPr>
        <w:t xml:space="preserve">وانت بكم كالزهر فوق غصونه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ارتوت بسحائب الرحمات</w:t>
      </w:r>
    </w:p>
    <w:p>
      <w:pPr>
        <w:pStyle w:val="BookText"/>
        <w:rPr/>
      </w:pPr>
      <w:r>
        <w:rPr>
          <w:rFonts w:ascii="Amiri" w:hAnsi="Amiri" w:eastAsia="Amiri" w:cs="Amiri"/>
          <w:color w:val="111111"/>
          <w:sz w:val="28"/>
          <w:sz w:val="28"/>
          <w:szCs w:val="28"/>
          <w:rtl w:val="true"/>
          <w:lang w:bidi="ar-SA"/>
        </w:rPr>
        <w:t xml:space="preserve">من كل بر أو رؤف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يخشى بارىء النسمات</w:t>
      </w:r>
    </w:p>
    <w:p>
      <w:pPr>
        <w:pStyle w:val="BookText"/>
        <w:rPr/>
      </w:pPr>
      <w:r>
        <w:rPr>
          <w:rFonts w:ascii="Amiri" w:hAnsi="Amiri" w:eastAsia="Amiri" w:cs="Amiri"/>
          <w:color w:val="111111"/>
          <w:sz w:val="28"/>
          <w:sz w:val="28"/>
          <w:szCs w:val="28"/>
          <w:rtl w:val="true"/>
          <w:lang w:bidi="ar-SA"/>
        </w:rPr>
        <w:t xml:space="preserve">ما همكم إلّا تجنب 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أصون عرض وابتذال هبات</w:t>
      </w:r>
    </w:p>
    <w:p>
      <w:pPr>
        <w:pStyle w:val="BookText"/>
        <w:rPr/>
      </w:pPr>
      <w:r>
        <w:rPr>
          <w:rFonts w:ascii="Amiri" w:hAnsi="Amiri" w:eastAsia="Amiri" w:cs="Amiri"/>
          <w:color w:val="111111"/>
          <w:sz w:val="28"/>
          <w:sz w:val="28"/>
          <w:szCs w:val="28"/>
          <w:rtl w:val="true"/>
          <w:lang w:bidi="ar-SA"/>
        </w:rPr>
        <w:t xml:space="preserve">من ولا من يشين ولا اذى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أتبعتموه قط للصدقات</w:t>
      </w:r>
    </w:p>
    <w:p>
      <w:pPr>
        <w:pStyle w:val="BookText"/>
        <w:rPr/>
      </w:pPr>
      <w:r>
        <w:rPr>
          <w:rFonts w:ascii="Amiri" w:hAnsi="Amiri" w:eastAsia="Amiri" w:cs="Amiri"/>
          <w:color w:val="111111"/>
          <w:sz w:val="28"/>
          <w:sz w:val="28"/>
          <w:szCs w:val="28"/>
          <w:rtl w:val="true"/>
          <w:lang w:bidi="ar-SA"/>
        </w:rPr>
        <w:t xml:space="preserve">انتم بنو الزهراء أنتم أنتم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من استبقوا إلى الخيرات</w:t>
      </w:r>
    </w:p>
    <w:p>
      <w:pPr>
        <w:pStyle w:val="BookText"/>
        <w:rPr/>
      </w:pPr>
      <w:r>
        <w:rPr>
          <w:rFonts w:ascii="Amiri" w:hAnsi="Amiri" w:eastAsia="Amiri" w:cs="Amiri"/>
          <w:color w:val="111111"/>
          <w:sz w:val="28"/>
          <w:sz w:val="28"/>
          <w:szCs w:val="28"/>
          <w:rtl w:val="true"/>
          <w:lang w:bidi="ar-SA"/>
        </w:rPr>
        <w:t xml:space="preserve">الخاشعون الراكعون الساجدو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العافكون أئمة الصلوات</w:t>
      </w:r>
    </w:p>
    <w:p>
      <w:pPr>
        <w:pStyle w:val="BookText"/>
        <w:rPr/>
      </w:pPr>
      <w:r>
        <w:rPr>
          <w:rFonts w:ascii="Amiri" w:hAnsi="Amiri" w:eastAsia="Amiri" w:cs="Amiri"/>
          <w:color w:val="111111"/>
          <w:sz w:val="28"/>
          <w:sz w:val="28"/>
          <w:szCs w:val="28"/>
          <w:rtl w:val="true"/>
          <w:lang w:bidi="ar-SA"/>
        </w:rPr>
        <w:t xml:space="preserve">من كل من بعد المهيمن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وأعان عانيه على الطاعات</w:t>
      </w:r>
    </w:p>
    <w:p>
      <w:pPr>
        <w:pStyle w:val="BookText"/>
        <w:rPr/>
      </w:pPr>
      <w:r>
        <w:rPr>
          <w:rFonts w:ascii="Amiri" w:hAnsi="Amiri" w:eastAsia="Amiri" w:cs="Amiri"/>
          <w:color w:val="111111"/>
          <w:sz w:val="28"/>
          <w:sz w:val="28"/>
          <w:szCs w:val="28"/>
          <w:rtl w:val="true"/>
          <w:lang w:bidi="ar-SA"/>
        </w:rPr>
        <w:t xml:space="preserve">وصغى لداعي الله لا اللاهي ولم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يسمع بسمعته من الله وات</w:t>
      </w:r>
    </w:p>
    <w:p>
      <w:pPr>
        <w:pStyle w:val="BookText"/>
        <w:rPr/>
      </w:pPr>
      <w:r>
        <w:rPr>
          <w:rFonts w:ascii="Amiri" w:hAnsi="Amiri" w:eastAsia="Amiri" w:cs="Amiri"/>
          <w:color w:val="111111"/>
          <w:sz w:val="28"/>
          <w:sz w:val="28"/>
          <w:szCs w:val="28"/>
          <w:rtl w:val="true"/>
          <w:lang w:bidi="ar-SA"/>
        </w:rPr>
        <w:t xml:space="preserve">انتم وخير المرسلين ودينه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كالنور والمصباح والمشكاة</w:t>
      </w:r>
    </w:p>
    <w:p>
      <w:pPr>
        <w:pStyle w:val="BookText"/>
        <w:rPr/>
      </w:pPr>
      <w:r>
        <w:rPr>
          <w:rFonts w:ascii="Amiri" w:hAnsi="Amiri" w:eastAsia="Amiri" w:cs="Amiri"/>
          <w:color w:val="111111"/>
          <w:sz w:val="28"/>
          <w:sz w:val="28"/>
          <w:szCs w:val="28"/>
          <w:rtl w:val="true"/>
          <w:lang w:bidi="ar-SA"/>
        </w:rPr>
        <w:t xml:space="preserve">الأخذو خير المناقب والعلا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والتاركو سفساف كل صفات</w:t>
      </w:r>
    </w:p>
    <w:p>
      <w:pPr>
        <w:pStyle w:val="BookText"/>
        <w:rPr/>
      </w:pPr>
      <w:r>
        <w:rPr>
          <w:rFonts w:ascii="Amiri" w:hAnsi="Amiri" w:eastAsia="Amiri" w:cs="Amiri"/>
          <w:color w:val="111111"/>
          <w:sz w:val="28"/>
          <w:sz w:val="28"/>
          <w:szCs w:val="28"/>
          <w:rtl w:val="true"/>
          <w:lang w:bidi="ar-SA"/>
        </w:rPr>
        <w:t xml:space="preserve">الرافعو علم الهدى والخافضو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اصواتهم والصادقو الكلمات</w:t>
      </w:r>
    </w:p>
    <w:p>
      <w:pPr>
        <w:pStyle w:val="BookText"/>
        <w:rPr/>
      </w:pPr>
      <w:r>
        <w:rPr>
          <w:rFonts w:ascii="Amiri" w:hAnsi="Amiri" w:eastAsia="Amiri" w:cs="Amiri"/>
          <w:color w:val="111111"/>
          <w:sz w:val="28"/>
          <w:sz w:val="28"/>
          <w:szCs w:val="28"/>
          <w:rtl w:val="true"/>
          <w:lang w:bidi="ar-SA"/>
        </w:rPr>
        <w:t xml:space="preserve">من آل بيت طهروا ما شأنهم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رجس ولا اتهموا بفعل طغاة</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لولا وجود بني الحسين أولي الهدى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 كمن ساروا بغير هداة </w:t>
      </w:r>
    </w:p>
    <w:p>
      <w:pPr>
        <w:pStyle w:val="BookText"/>
        <w:rPr/>
      </w:pPr>
      <w:r>
        <w:rPr>
          <w:rFonts w:ascii="Amiri" w:hAnsi="Amiri" w:eastAsia="Amiri" w:cs="Amiri"/>
          <w:color w:val="111111"/>
          <w:sz w:val="28"/>
          <w:sz w:val="28"/>
          <w:szCs w:val="28"/>
          <w:rtl w:val="true"/>
          <w:lang w:bidi="ar-SA"/>
        </w:rPr>
        <w:t xml:space="preserve">خير البرية نور أمة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وسراجها المنجي من الظلمات</w:t>
      </w:r>
    </w:p>
    <w:p>
      <w:pPr>
        <w:pStyle w:val="BookText"/>
        <w:rPr/>
      </w:pPr>
      <w:r>
        <w:rPr>
          <w:rFonts w:ascii="Amiri" w:hAnsi="Amiri" w:eastAsia="Amiri" w:cs="Amiri"/>
          <w:color w:val="111111"/>
          <w:sz w:val="28"/>
          <w:sz w:val="28"/>
          <w:szCs w:val="28"/>
          <w:rtl w:val="true"/>
          <w:lang w:bidi="ar-SA"/>
        </w:rPr>
        <w:t xml:space="preserve">جادوا بما وجدوا فاصبح برهم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قطر واكف القطرات</w:t>
      </w:r>
    </w:p>
    <w:p>
      <w:pPr>
        <w:pStyle w:val="BookText"/>
        <w:rPr/>
      </w:pPr>
      <w:r>
        <w:rPr>
          <w:rFonts w:ascii="Amiri" w:hAnsi="Amiri" w:eastAsia="Amiri" w:cs="Amiri"/>
          <w:color w:val="111111"/>
          <w:sz w:val="28"/>
          <w:sz w:val="28"/>
          <w:szCs w:val="28"/>
          <w:rtl w:val="true"/>
          <w:lang w:bidi="ar-SA"/>
        </w:rPr>
        <w:t xml:space="preserve">ينوون ما عملوا به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والاعمال بالنيات</w:t>
      </w:r>
    </w:p>
    <w:p>
      <w:pPr>
        <w:pStyle w:val="BookText"/>
        <w:rPr/>
      </w:pPr>
      <w:r>
        <w:rPr>
          <w:rFonts w:ascii="IRNazanin" w:hAnsi="IRNazanin" w:eastAsia="IRNazanin"/>
          <w:color w:val="111111"/>
          <w:sz w:val="28"/>
          <w:sz w:val="28"/>
          <w:szCs w:val="28"/>
          <w:rtl w:val="true"/>
          <w:lang w:bidi="fa-IR"/>
        </w:rPr>
        <w:t xml:space="preserve">وهبوا وما اصفوا على ما اذهبوا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ولا فرحوا بما هو آتي</w:t>
      </w:r>
    </w:p>
    <w:p>
      <w:pPr>
        <w:pStyle w:val="BookText"/>
        <w:rPr/>
      </w:pPr>
      <w:r>
        <w:rPr>
          <w:rFonts w:ascii="Amiri" w:hAnsi="Amiri" w:eastAsia="Amiri" w:cs="Amiri"/>
          <w:color w:val="111111"/>
          <w:sz w:val="28"/>
          <w:sz w:val="28"/>
          <w:szCs w:val="28"/>
          <w:rtl w:val="true"/>
          <w:lang w:bidi="ar-SA"/>
        </w:rPr>
        <w:t xml:space="preserve">فعليهم بعد الرسول مضاعفاً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أزكى السلام واكمل البركات</w:t>
      </w:r>
    </w:p>
    <w:p>
      <w:pPr>
        <w:pStyle w:val="BookText"/>
        <w:rPr/>
      </w:pPr>
      <w:r>
        <w:rPr>
          <w:rFonts w:ascii="Amiri" w:hAnsi="Amiri" w:eastAsia="Amiri" w:cs="Amiri"/>
          <w:color w:val="111111"/>
          <w:sz w:val="28"/>
          <w:sz w:val="28"/>
          <w:szCs w:val="28"/>
          <w:rtl w:val="true"/>
          <w:lang w:bidi="ar-SA"/>
        </w:rPr>
        <w:t xml:space="preserve">ولما رأيت ألسن المحبين بمدايحهم لهجة، وقلوبهم لسماعها مرتاحة ومبتهجة، وشاهدت لأئمة البلاغة إلى ذلك البيت المعمور ولوجاً، ولمخدرات القرايح إلى ذلك الفلك العالي صعوداً وعروجاً، ولابكار المعاني في تلك الرياض الانيقة دخولا وخروجاً، وكنت قديما لفقت أبياتاً تشبثت فيها بخدمة ذلك الجناب الرفيع وتشبهت فيها باهل الادب، ولكن أنى يدرك الضالع شأو الظليع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مرية حلت بفيد وجاورت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الحجاز فاين منك مرامها</w:t>
      </w:r>
    </w:p>
    <w:p>
      <w:pPr>
        <w:pStyle w:val="BookText"/>
        <w:rPr/>
      </w:pPr>
      <w:r>
        <w:rPr>
          <w:rFonts w:ascii="Amiri" w:hAnsi="Amiri" w:eastAsia="Amiri" w:cs="Amiri"/>
          <w:color w:val="111111"/>
          <w:sz w:val="28"/>
          <w:sz w:val="28"/>
          <w:szCs w:val="28"/>
          <w:rtl w:val="true"/>
          <w:lang w:bidi="ar-SA"/>
        </w:rPr>
        <w:t xml:space="preserve">استخفني على اثباتها الطرب 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المرء مع من احب، وهي هذه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غرامي بقرطها والقلادة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امت مغرماً فموتي شهادة</w:t>
      </w:r>
    </w:p>
    <w:p>
      <w:pPr>
        <w:pStyle w:val="BookText"/>
        <w:rPr/>
      </w:pPr>
      <w:r>
        <w:rPr>
          <w:rFonts w:ascii="IRNazanin" w:hAnsi="IRNazanin" w:eastAsia="IRNazanin"/>
          <w:color w:val="111111"/>
          <w:sz w:val="28"/>
          <w:sz w:val="28"/>
          <w:szCs w:val="28"/>
          <w:rtl w:val="true"/>
          <w:lang w:bidi="fa-IR"/>
        </w:rPr>
        <w:t xml:space="preserve">غادة حل حبها في السويدا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ورمی سهمها الفؤاد فصادة</w:t>
      </w:r>
    </w:p>
    <w:p>
      <w:pPr>
        <w:pStyle w:val="BookText"/>
        <w:rPr/>
      </w:pPr>
      <w:r>
        <w:rPr>
          <w:rFonts w:ascii="Amiri" w:hAnsi="Amiri" w:eastAsia="Amiri" w:cs="Amiri"/>
          <w:color w:val="111111"/>
          <w:sz w:val="28"/>
          <w:sz w:val="28"/>
          <w:szCs w:val="28"/>
          <w:rtl w:val="true"/>
          <w:lang w:bidi="ar-SA"/>
        </w:rPr>
        <w:t xml:space="preserve">نحوها تنزع النفوس فتلقا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لداعي مزارها منقادة</w:t>
      </w:r>
    </w:p>
    <w:p>
      <w:pPr>
        <w:pStyle w:val="BookText"/>
        <w:rPr/>
      </w:pPr>
      <w:r>
        <w:rPr>
          <w:rFonts w:ascii="Amiri" w:hAnsi="Amiri" w:eastAsia="Amiri" w:cs="Amiri"/>
          <w:color w:val="111111"/>
          <w:sz w:val="28"/>
          <w:sz w:val="28"/>
          <w:szCs w:val="28"/>
          <w:rtl w:val="true"/>
          <w:lang w:bidi="ar-SA"/>
        </w:rPr>
        <w:t xml:space="preserve">وإذا عرج النسيم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 تلك المعاطف الميادة</w:t>
      </w:r>
    </w:p>
    <w:p>
      <w:pPr>
        <w:pStyle w:val="BookText"/>
        <w:rPr/>
      </w:pPr>
      <w:r>
        <w:rPr>
          <w:rFonts w:ascii="Amiri" w:hAnsi="Amiri" w:eastAsia="Amiri" w:cs="Amiri"/>
          <w:color w:val="111111"/>
          <w:sz w:val="28"/>
          <w:sz w:val="28"/>
          <w:szCs w:val="28"/>
          <w:rtl w:val="true"/>
          <w:lang w:bidi="ar-SA"/>
        </w:rPr>
        <w:t xml:space="preserve">زارني طيفها ومن بوعد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ترى الطيف منجزاً ميعادة</w:t>
      </w:r>
    </w:p>
    <w:p>
      <w:pPr>
        <w:pStyle w:val="BookText"/>
        <w:rPr/>
      </w:pPr>
      <w:r>
        <w:rPr>
          <w:rFonts w:ascii="Amiri" w:hAnsi="Amiri" w:eastAsia="Amiri" w:cs="Amiri"/>
          <w:color w:val="111111"/>
          <w:sz w:val="28"/>
          <w:sz w:val="28"/>
          <w:szCs w:val="28"/>
          <w:rtl w:val="true"/>
          <w:lang w:bidi="ar-SA"/>
        </w:rPr>
        <w:t xml:space="preserve">من لصب يصب صيب دموع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صبا نحوها اصابت فؤادة</w:t>
      </w:r>
    </w:p>
    <w:p>
      <w:pPr>
        <w:pStyle w:val="BookText"/>
        <w:rPr/>
      </w:pPr>
      <w:r>
        <w:rPr>
          <w:rFonts w:ascii="Amiri" w:hAnsi="Amiri" w:eastAsia="Amiri" w:cs="Amiri"/>
          <w:color w:val="111111"/>
          <w:sz w:val="28"/>
          <w:sz w:val="28"/>
          <w:szCs w:val="28"/>
          <w:rtl w:val="true"/>
          <w:lang w:bidi="ar-SA"/>
        </w:rPr>
        <w:t>ليس إلّا لها وللنفر البي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 بنظم القريض اجرى جيادة</w:t>
      </w:r>
    </w:p>
    <w:p>
      <w:pPr>
        <w:pStyle w:val="BookText"/>
        <w:rPr/>
      </w:pPr>
      <w:r>
        <w:rPr>
          <w:rFonts w:ascii="IRNazanin" w:hAnsi="IRNazanin" w:eastAsia="IRNazanin"/>
          <w:color w:val="111111"/>
          <w:sz w:val="28"/>
          <w:sz w:val="28"/>
          <w:szCs w:val="28"/>
          <w:rtl w:val="true"/>
          <w:lang w:bidi="fa-IR"/>
        </w:rPr>
        <w:t xml:space="preserve">یا غریبا بأي واد اقاموا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فسيح البلاد صاروا عهادة</w:t>
      </w:r>
    </w:p>
    <w:p>
      <w:pPr>
        <w:pStyle w:val="BookText"/>
        <w:rPr/>
      </w:pPr>
      <w:r>
        <w:rPr>
          <w:rFonts w:ascii="Amiri" w:hAnsi="Amiri" w:eastAsia="Amiri" w:cs="Amiri"/>
          <w:color w:val="111111"/>
          <w:sz w:val="28"/>
          <w:sz w:val="28"/>
          <w:szCs w:val="28"/>
          <w:rtl w:val="true"/>
          <w:lang w:bidi="ar-SA"/>
        </w:rPr>
        <w:t xml:space="preserve">آل بيت الرسول أشرف آل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الورى انتم واشرف سادة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انتم السابقون في كل 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اسس الله مجدكم واشادة </w:t>
      </w:r>
    </w:p>
    <w:p>
      <w:pPr>
        <w:pStyle w:val="BookText"/>
        <w:rPr/>
      </w:pPr>
      <w:r>
        <w:rPr>
          <w:rFonts w:ascii="Amiri" w:hAnsi="Amiri" w:eastAsia="Amiri" w:cs="Amiri"/>
          <w:color w:val="111111"/>
          <w:sz w:val="28"/>
          <w:sz w:val="28"/>
          <w:szCs w:val="28"/>
          <w:rtl w:val="true"/>
          <w:lang w:bidi="ar-SA"/>
        </w:rPr>
        <w:t xml:space="preserve">انتم للورى شموس واقما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إذا ما الضلال ارخى سعادة</w:t>
      </w:r>
    </w:p>
    <w:p>
      <w:pPr>
        <w:pStyle w:val="BookText"/>
        <w:rPr/>
      </w:pPr>
      <w:r>
        <w:rPr>
          <w:rFonts w:ascii="Amiri" w:hAnsi="Amiri" w:eastAsia="Amiri" w:cs="Amiri"/>
          <w:color w:val="111111"/>
          <w:sz w:val="28"/>
          <w:sz w:val="28"/>
          <w:szCs w:val="28"/>
          <w:rtl w:val="true"/>
          <w:lang w:bidi="ar-SA"/>
        </w:rPr>
        <w:t>انتم منبع العلوم بلاري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 وللدين قد جعلتم عمادة</w:t>
      </w:r>
    </w:p>
    <w:p>
      <w:pPr>
        <w:pStyle w:val="BookText"/>
        <w:rPr/>
      </w:pPr>
      <w:r>
        <w:rPr>
          <w:rFonts w:ascii="Amiri" w:hAnsi="Amiri" w:eastAsia="Amiri" w:cs="Amiri"/>
          <w:color w:val="111111"/>
          <w:sz w:val="28"/>
          <w:sz w:val="28"/>
          <w:szCs w:val="28"/>
          <w:rtl w:val="true"/>
          <w:lang w:bidi="ar-SA"/>
        </w:rPr>
        <w:t xml:space="preserve">انتم نعمة الكريم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بكم قد هدى الاله عبادة</w:t>
      </w:r>
    </w:p>
    <w:p>
      <w:pPr>
        <w:pStyle w:val="BookText"/>
        <w:rPr/>
      </w:pPr>
      <w:r>
        <w:rPr>
          <w:rFonts w:ascii="Amiri" w:hAnsi="Amiri" w:eastAsia="Amiri" w:cs="Amiri"/>
          <w:color w:val="111111"/>
          <w:sz w:val="28"/>
          <w:sz w:val="28"/>
          <w:szCs w:val="28"/>
          <w:rtl w:val="true"/>
          <w:lang w:bidi="ar-SA"/>
        </w:rPr>
        <w:t xml:space="preserve">لم يزل منكم رجال وأقطا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لمن اسلموا هداة وقادة</w:t>
      </w:r>
    </w:p>
    <w:p>
      <w:pPr>
        <w:pStyle w:val="BookText"/>
        <w:rPr/>
      </w:pPr>
      <w:r>
        <w:rPr>
          <w:rFonts w:ascii="Amiri" w:hAnsi="Amiri" w:eastAsia="Amiri" w:cs="Amiri"/>
          <w:color w:val="111111"/>
          <w:sz w:val="28"/>
          <w:sz w:val="28"/>
          <w:szCs w:val="28"/>
          <w:rtl w:val="true"/>
          <w:lang w:bidi="ar-SA"/>
        </w:rPr>
        <w:t>انتم العروة الوثيقة والحب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 الذي نال ماسكوه السعادة</w:t>
      </w:r>
    </w:p>
    <w:p>
      <w:pPr>
        <w:pStyle w:val="BookText"/>
        <w:rPr/>
      </w:pPr>
      <w:r>
        <w:rPr>
          <w:rFonts w:ascii="Amiri" w:hAnsi="Amiri" w:eastAsia="Amiri" w:cs="Amiri"/>
          <w:color w:val="111111"/>
          <w:sz w:val="28"/>
          <w:sz w:val="28"/>
          <w:szCs w:val="28"/>
          <w:rtl w:val="true"/>
          <w:lang w:bidi="ar-SA"/>
        </w:rPr>
        <w:t xml:space="preserve">سفن للنجاة ان هاج طوفا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الملمات أو خشينا ازديادة</w:t>
      </w:r>
    </w:p>
    <w:p>
      <w:pPr>
        <w:pStyle w:val="BookText"/>
        <w:rPr/>
      </w:pPr>
      <w:r>
        <w:rPr>
          <w:rFonts w:ascii="Amiri" w:hAnsi="Amiri" w:eastAsia="Amiri" w:cs="Amiri"/>
          <w:color w:val="111111"/>
          <w:sz w:val="28"/>
          <w:sz w:val="28"/>
          <w:szCs w:val="28"/>
          <w:rtl w:val="true"/>
          <w:lang w:bidi="ar-SA"/>
        </w:rPr>
        <w:t>وبكم أمْن امة الخير إذا أنت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 نجوم الهداية الوقادة</w:t>
      </w:r>
    </w:p>
    <w:p>
      <w:pPr>
        <w:pStyle w:val="BookText"/>
        <w:rPr/>
      </w:pPr>
      <w:r>
        <w:rPr>
          <w:rFonts w:ascii="Amiri" w:hAnsi="Amiri" w:eastAsia="Amiri" w:cs="Amiri"/>
          <w:color w:val="111111"/>
          <w:sz w:val="28"/>
          <w:sz w:val="28"/>
          <w:szCs w:val="28"/>
          <w:rtl w:val="true"/>
          <w:lang w:bidi="ar-SA"/>
        </w:rPr>
        <w:t xml:space="preserve">اذهب الله عنكم الرجس اهل 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 في محكم الكتاب افاده</w:t>
      </w:r>
    </w:p>
    <w:p>
      <w:pPr>
        <w:pStyle w:val="BookText"/>
        <w:rPr/>
      </w:pPr>
      <w:r>
        <w:rPr>
          <w:rFonts w:ascii="Amiri" w:hAnsi="Amiri" w:eastAsia="Amiri" w:cs="Amiri"/>
          <w:color w:val="111111"/>
          <w:sz w:val="28"/>
          <w:sz w:val="28"/>
          <w:szCs w:val="28"/>
          <w:rtl w:val="true"/>
          <w:lang w:bidi="ar-SA"/>
        </w:rPr>
        <w:t xml:space="preserve">وبتطهير ذاتكم شهد القر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حقاً فيا لها من شهاده</w:t>
      </w:r>
    </w:p>
    <w:p>
      <w:pPr>
        <w:pStyle w:val="BookText"/>
        <w:rPr/>
      </w:pPr>
      <w:r>
        <w:rPr>
          <w:rFonts w:ascii="Amiri" w:hAnsi="Amiri" w:eastAsia="Amiri" w:cs="Amiri"/>
          <w:color w:val="111111"/>
          <w:sz w:val="28"/>
          <w:sz w:val="28"/>
          <w:szCs w:val="28"/>
          <w:rtl w:val="true"/>
          <w:lang w:bidi="ar-SA"/>
        </w:rPr>
        <w:t>لا بما قد عملتموه من الخي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 ولكن قضت بذاك الاراده</w:t>
      </w:r>
    </w:p>
    <w:p>
      <w:pPr>
        <w:pStyle w:val="BookText"/>
        <w:rPr/>
      </w:pPr>
      <w:r>
        <w:rPr>
          <w:rFonts w:ascii="Amiri" w:hAnsi="Amiri" w:eastAsia="Amiri" w:cs="Amiri"/>
          <w:color w:val="111111"/>
          <w:sz w:val="28"/>
          <w:sz w:val="28"/>
          <w:szCs w:val="28"/>
          <w:rtl w:val="true"/>
          <w:lang w:bidi="ar-SA"/>
        </w:rPr>
        <w:t xml:space="preserve">من يصلي ولم يصل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عبد لذي الجلال عناده</w:t>
      </w:r>
    </w:p>
    <w:p>
      <w:pPr>
        <w:pStyle w:val="BookText"/>
        <w:rPr/>
      </w:pPr>
      <w:r>
        <w:rPr>
          <w:rFonts w:ascii="Amiri" w:hAnsi="Amiri" w:eastAsia="Amiri" w:cs="Amiri"/>
          <w:color w:val="111111"/>
          <w:sz w:val="28"/>
          <w:sz w:val="28"/>
          <w:szCs w:val="28"/>
          <w:rtl w:val="true"/>
          <w:lang w:bidi="ar-SA"/>
        </w:rPr>
        <w:t xml:space="preserve">معشر حبكم على الناس 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الله والرسول اعتماده</w:t>
      </w:r>
    </w:p>
    <w:p>
      <w:pPr>
        <w:pStyle w:val="BookText"/>
        <w:rPr/>
      </w:pPr>
      <w:r>
        <w:rPr>
          <w:rFonts w:ascii="Amiri" w:hAnsi="Amiri" w:eastAsia="Amiri" w:cs="Amiri"/>
          <w:color w:val="111111"/>
          <w:sz w:val="28"/>
          <w:sz w:val="28"/>
          <w:szCs w:val="28"/>
          <w:rtl w:val="true"/>
          <w:lang w:bidi="ar-SA"/>
        </w:rPr>
        <w:t xml:space="preserve">فاز من رأس ماله من رضاكم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يخف قط ذات يوم كساده</w:t>
      </w:r>
    </w:p>
    <w:p>
      <w:pPr>
        <w:pStyle w:val="BookText"/>
        <w:rPr/>
      </w:pPr>
      <w:r>
        <w:rPr>
          <w:rFonts w:ascii="Amiri" w:hAnsi="Amiri" w:eastAsia="Amiri" w:cs="Amiri"/>
          <w:color w:val="111111"/>
          <w:sz w:val="28"/>
          <w:sz w:val="28"/>
          <w:szCs w:val="28"/>
          <w:rtl w:val="true"/>
          <w:lang w:bidi="ar-SA"/>
        </w:rPr>
        <w:t xml:space="preserve">حبكم يغسل الذنوب عن العب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ولا غرو ان يزيل فساده</w:t>
      </w:r>
    </w:p>
    <w:p>
      <w:pPr>
        <w:pStyle w:val="BookText"/>
        <w:rPr/>
      </w:pPr>
      <w:r>
        <w:rPr>
          <w:rFonts w:ascii="Amiri" w:hAnsi="Amiri" w:eastAsia="Amiri" w:cs="Amiri"/>
          <w:color w:val="111111"/>
          <w:sz w:val="28"/>
          <w:sz w:val="28"/>
          <w:szCs w:val="28"/>
          <w:rtl w:val="true"/>
          <w:lang w:bidi="ar-SA"/>
        </w:rPr>
        <w:t xml:space="preserve">وبكم أيها الأئمة في يو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التنادي على الكريم الوفاده</w:t>
      </w:r>
    </w:p>
    <w:p>
      <w:pPr>
        <w:pStyle w:val="BookText"/>
        <w:rPr/>
      </w:pPr>
      <w:r>
        <w:rPr>
          <w:rFonts w:ascii="Amiri" w:hAnsi="Amiri" w:eastAsia="Amiri" w:cs="Amiri"/>
          <w:color w:val="111111"/>
          <w:sz w:val="28"/>
          <w:sz w:val="28"/>
          <w:szCs w:val="28"/>
          <w:rtl w:val="true"/>
          <w:lang w:bidi="ar-SA"/>
        </w:rPr>
        <w:t xml:space="preserve">يوم تأتون واللواء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خافق ما اجلها من سياده</w:t>
      </w:r>
    </w:p>
    <w:p>
      <w:pPr>
        <w:pStyle w:val="BookText"/>
        <w:rPr/>
      </w:pPr>
      <w:r>
        <w:rPr>
          <w:rFonts w:ascii="Amiri" w:hAnsi="Amiri" w:eastAsia="Amiri" w:cs="Amiri"/>
          <w:color w:val="111111"/>
          <w:sz w:val="28"/>
          <w:sz w:val="28"/>
          <w:szCs w:val="28"/>
          <w:rtl w:val="true"/>
          <w:lang w:bidi="ar-SA"/>
        </w:rPr>
        <w:t xml:space="preserve">والمحبون خلفكم في امان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قول الجحيم هل من زياده</w:t>
      </w:r>
    </w:p>
    <w:p>
      <w:pPr>
        <w:pStyle w:val="BookText"/>
        <w:rPr/>
      </w:pPr>
      <w:r>
        <w:rPr>
          <w:rFonts w:ascii="Amiri" w:hAnsi="Amiri" w:eastAsia="Amiri" w:cs="Amiri"/>
          <w:color w:val="111111"/>
          <w:sz w:val="28"/>
          <w:sz w:val="28"/>
          <w:szCs w:val="28"/>
          <w:rtl w:val="true"/>
          <w:lang w:bidi="ar-SA"/>
        </w:rPr>
        <w:t xml:space="preserve">فاز والله في القيامة 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بالوداد أدى اجتهاده</w:t>
      </w:r>
    </w:p>
    <w:p>
      <w:pPr>
        <w:pStyle w:val="BookText"/>
        <w:rPr/>
      </w:pPr>
      <w:r>
        <w:rPr>
          <w:rFonts w:ascii="Amiri" w:hAnsi="Amiri" w:eastAsia="Amiri" w:cs="Amiri"/>
          <w:color w:val="111111"/>
          <w:sz w:val="28"/>
          <w:sz w:val="28"/>
          <w:szCs w:val="28"/>
          <w:rtl w:val="true"/>
          <w:lang w:bidi="ar-SA"/>
        </w:rPr>
        <w:t xml:space="preserve">كل من لم يحبكم فهو في 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 وان اوهنت قواه العباده</w:t>
      </w:r>
    </w:p>
    <w:p>
      <w:pPr>
        <w:pStyle w:val="BookText"/>
        <w:rPr/>
      </w:pPr>
      <w:r>
        <w:rPr>
          <w:rFonts w:ascii="Amiri" w:hAnsi="Amiri" w:eastAsia="Amiri" w:cs="Amiri"/>
          <w:color w:val="111111"/>
          <w:sz w:val="28"/>
          <w:sz w:val="28"/>
          <w:szCs w:val="28"/>
          <w:rtl w:val="true"/>
          <w:lang w:bidi="ar-SA"/>
        </w:rPr>
        <w:t xml:space="preserve">هكذا جاءنا الحديث عن 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 فمن ذا الذي يروم انتقاده</w:t>
      </w:r>
    </w:p>
    <w:p>
      <w:pPr>
        <w:pStyle w:val="BookText"/>
        <w:rPr/>
      </w:pPr>
      <w:r>
        <w:rPr>
          <w:rFonts w:ascii="Amiri" w:hAnsi="Amiri" w:eastAsia="Amiri" w:cs="Amiri"/>
          <w:color w:val="111111"/>
          <w:sz w:val="28"/>
          <w:sz w:val="28"/>
          <w:szCs w:val="28"/>
          <w:rtl w:val="true"/>
          <w:lang w:bidi="ar-SA"/>
        </w:rPr>
        <w:t>كل قال لكم فابعده الل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ە وعن حوضكم هنالك ذاده</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خاب من كان مبغضاً أحداً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 ومن قد اساء فيه اعتقاده </w:t>
      </w:r>
    </w:p>
    <w:p>
      <w:pPr>
        <w:pStyle w:val="BookText"/>
        <w:rPr/>
      </w:pPr>
      <w:r>
        <w:rPr>
          <w:rFonts w:ascii="Amiri" w:hAnsi="Amiri" w:eastAsia="Amiri" w:cs="Amiri"/>
          <w:color w:val="111111"/>
          <w:sz w:val="28"/>
          <w:sz w:val="28"/>
          <w:szCs w:val="28"/>
          <w:rtl w:val="true"/>
          <w:lang w:bidi="ar-SA"/>
        </w:rPr>
        <w:t xml:space="preserve">ضل من يرتجي شفاعة 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كان مؤذياً أولاده</w:t>
      </w:r>
    </w:p>
    <w:p>
      <w:pPr>
        <w:pStyle w:val="BookText"/>
        <w:rPr/>
      </w:pPr>
      <w:r>
        <w:rPr>
          <w:rFonts w:ascii="Amiri" w:hAnsi="Amiri" w:eastAsia="Amiri" w:cs="Amiri"/>
          <w:color w:val="111111"/>
          <w:sz w:val="28"/>
          <w:sz w:val="28"/>
          <w:szCs w:val="28"/>
          <w:rtl w:val="true"/>
          <w:lang w:bidi="ar-SA"/>
        </w:rPr>
        <w:t>باء بالمقت في الحياة من الل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 الذي صير الجحيم مهاده</w:t>
      </w:r>
    </w:p>
    <w:p>
      <w:pPr>
        <w:pStyle w:val="BookText"/>
        <w:rPr/>
      </w:pPr>
      <w:r>
        <w:rPr>
          <w:rFonts w:ascii="Amiri" w:hAnsi="Amiri" w:eastAsia="Amiri" w:cs="Amiri"/>
          <w:color w:val="111111"/>
          <w:sz w:val="28"/>
          <w:sz w:val="28"/>
          <w:szCs w:val="28"/>
          <w:rtl w:val="true"/>
          <w:lang w:bidi="ar-SA"/>
        </w:rPr>
        <w:t xml:space="preserve">وروى القوم ان من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 الفاطميين دأبه واعتياده</w:t>
      </w:r>
    </w:p>
    <w:p>
      <w:pPr>
        <w:pStyle w:val="BookText"/>
        <w:rPr/>
      </w:pPr>
      <w:r>
        <w:rPr>
          <w:rFonts w:ascii="Amiri" w:hAnsi="Amiri" w:eastAsia="Amiri" w:cs="Amiri"/>
          <w:color w:val="111111"/>
          <w:sz w:val="28"/>
          <w:sz w:val="28"/>
          <w:szCs w:val="28"/>
          <w:rtl w:val="true"/>
          <w:lang w:bidi="ar-SA"/>
        </w:rPr>
        <w:t xml:space="preserve">لم يمت والعياذ بالله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نرى عن ملة الرسول ارتداده</w:t>
      </w:r>
    </w:p>
    <w:p>
      <w:pPr>
        <w:pStyle w:val="BookText"/>
        <w:rPr/>
      </w:pPr>
      <w:r>
        <w:rPr>
          <w:rFonts w:ascii="Amiri" w:hAnsi="Amiri" w:eastAsia="Amiri" w:cs="Amiri"/>
          <w:color w:val="111111"/>
          <w:sz w:val="28"/>
          <w:sz w:val="28"/>
          <w:szCs w:val="28"/>
          <w:rtl w:val="true"/>
          <w:lang w:bidi="ar-SA"/>
        </w:rPr>
        <w:t>ليت شعري من الذي كان تعظ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 بني المصطفى إلى الحشر زاده</w:t>
      </w:r>
    </w:p>
    <w:p>
      <w:pPr>
        <w:pStyle w:val="BookText"/>
        <w:rPr/>
      </w:pPr>
      <w:r>
        <w:rPr>
          <w:rFonts w:ascii="Amiri" w:hAnsi="Amiri" w:eastAsia="Amiri" w:cs="Amiri"/>
          <w:color w:val="111111"/>
          <w:sz w:val="28"/>
          <w:sz w:val="28"/>
          <w:szCs w:val="28"/>
          <w:rtl w:val="true"/>
          <w:lang w:bidi="ar-SA"/>
        </w:rPr>
        <w:t xml:space="preserve">فهم الخصب للبرية لولا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لخفنا من الزمان اشتداده</w:t>
      </w:r>
    </w:p>
    <w:p>
      <w:pPr>
        <w:pStyle w:val="BookText"/>
        <w:rPr/>
      </w:pPr>
      <w:r>
        <w:rPr>
          <w:rFonts w:ascii="Amiri" w:hAnsi="Amiri" w:eastAsia="Amiri" w:cs="Amiri"/>
          <w:color w:val="111111"/>
          <w:sz w:val="28"/>
          <w:sz w:val="28"/>
          <w:szCs w:val="28"/>
          <w:rtl w:val="true"/>
          <w:lang w:bidi="ar-SA"/>
        </w:rPr>
        <w:t xml:space="preserve">آل بيت الرسول كم ذا حويتم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عفاف وسودد وزهاده</w:t>
      </w:r>
    </w:p>
    <w:p>
      <w:pPr>
        <w:pStyle w:val="BookText"/>
        <w:rPr/>
      </w:pPr>
      <w:r>
        <w:rPr>
          <w:rFonts w:ascii="Amiri" w:hAnsi="Amiri" w:eastAsia="Amiri" w:cs="Amiri"/>
          <w:color w:val="111111"/>
          <w:sz w:val="28"/>
          <w:sz w:val="28"/>
          <w:szCs w:val="28"/>
          <w:rtl w:val="true"/>
          <w:lang w:bidi="ar-SA"/>
        </w:rPr>
        <w:t>أنتم زينة الوجود ولا 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 بجيد الزمان نعم القلاده</w:t>
      </w:r>
    </w:p>
    <w:p>
      <w:pPr>
        <w:pStyle w:val="BookText"/>
        <w:rPr/>
      </w:pPr>
      <w:r>
        <w:rPr>
          <w:rFonts w:ascii="Amiri" w:hAnsi="Amiri" w:eastAsia="Amiri" w:cs="Amiri"/>
          <w:color w:val="111111"/>
          <w:sz w:val="28"/>
          <w:sz w:val="28"/>
          <w:szCs w:val="28"/>
          <w:rtl w:val="true"/>
          <w:lang w:bidi="ar-SA"/>
        </w:rPr>
        <w:t xml:space="preserve">فيكم يعذب المديح ويحلو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به يسرع القريض انقياده</w:t>
      </w:r>
    </w:p>
    <w:p>
      <w:pPr>
        <w:pStyle w:val="BookText"/>
        <w:rPr/>
      </w:pPr>
      <w:r>
        <w:rPr>
          <w:rFonts w:ascii="Amiri" w:hAnsi="Amiri" w:eastAsia="Amiri" w:cs="Amiri"/>
          <w:color w:val="111111"/>
          <w:sz w:val="28"/>
          <w:sz w:val="28"/>
          <w:szCs w:val="28"/>
          <w:rtl w:val="true"/>
          <w:lang w:bidi="ar-SA"/>
        </w:rPr>
        <w:t xml:space="preserve">وبكم يلهج المحب ويشدو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المجد لا يغان وغاده</w:t>
      </w:r>
    </w:p>
    <w:p>
      <w:pPr>
        <w:pStyle w:val="BookText"/>
        <w:rPr/>
      </w:pPr>
      <w:r>
        <w:rPr>
          <w:rFonts w:ascii="Amiri" w:hAnsi="Amiri" w:eastAsia="Amiri" w:cs="Amiri"/>
          <w:color w:val="111111"/>
          <w:sz w:val="28"/>
          <w:sz w:val="28"/>
          <w:szCs w:val="28"/>
          <w:rtl w:val="true"/>
          <w:lang w:bidi="ar-SA"/>
        </w:rPr>
        <w:t xml:space="preserve">كيف يحصى فخاركم رقم 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ولو كانت البحار مداده</w:t>
      </w:r>
    </w:p>
    <w:p>
      <w:pPr>
        <w:pStyle w:val="BookText"/>
        <w:rPr/>
      </w:pPr>
      <w:r>
        <w:rPr>
          <w:rFonts w:ascii="Amiri" w:hAnsi="Amiri" w:eastAsia="Amiri" w:cs="Amiri"/>
          <w:color w:val="111111"/>
          <w:sz w:val="28"/>
          <w:sz w:val="28"/>
          <w:szCs w:val="28"/>
          <w:rtl w:val="true"/>
          <w:lang w:bidi="ar-SA"/>
        </w:rPr>
        <w:t xml:space="preserve">انتم انتم حلول 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والله من حللتم فؤاده</w:t>
      </w:r>
    </w:p>
    <w:p>
      <w:pPr>
        <w:pStyle w:val="BookText"/>
        <w:rPr/>
      </w:pPr>
      <w:r>
        <w:rPr>
          <w:rFonts w:ascii="Amiri" w:hAnsi="Amiri" w:eastAsia="Amiri" w:cs="Amiri"/>
          <w:color w:val="111111"/>
          <w:sz w:val="28"/>
          <w:sz w:val="28"/>
          <w:szCs w:val="28"/>
          <w:rtl w:val="true"/>
          <w:lang w:bidi="ar-SA"/>
        </w:rPr>
        <w:t xml:space="preserve">انا خدامكم وترب حذاكم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والاسير الذي ملكتم قياده</w:t>
      </w:r>
    </w:p>
    <w:p>
      <w:pPr>
        <w:pStyle w:val="BookText"/>
        <w:rPr/>
      </w:pPr>
      <w:r>
        <w:rPr>
          <w:rFonts w:ascii="Amiri" w:hAnsi="Amiri" w:eastAsia="Amiri" w:cs="Amiri"/>
          <w:color w:val="111111"/>
          <w:sz w:val="28"/>
          <w:sz w:val="28"/>
          <w:szCs w:val="28"/>
          <w:rtl w:val="true"/>
          <w:lang w:bidi="ar-SA"/>
        </w:rPr>
        <w:t xml:space="preserve">وانا العبد الرقيق الذي 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يكن العتق ذات يوم مراده</w:t>
      </w:r>
    </w:p>
    <w:p>
      <w:pPr>
        <w:pStyle w:val="BookText"/>
        <w:rPr/>
      </w:pPr>
      <w:r>
        <w:rPr>
          <w:rFonts w:ascii="IRNazanin" w:hAnsi="IRNazanin" w:eastAsia="IRNazanin"/>
          <w:color w:val="111111"/>
          <w:sz w:val="28"/>
          <w:sz w:val="28"/>
          <w:szCs w:val="28"/>
          <w:rtl w:val="true"/>
          <w:lang w:bidi="fa-IR"/>
        </w:rPr>
        <w:t xml:space="preserve">ارتجی الفضل منكم وجدير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بكم المن بالرجا وزياده</w:t>
      </w:r>
    </w:p>
    <w:p>
      <w:pPr>
        <w:pStyle w:val="BookText"/>
        <w:rPr/>
      </w:pPr>
      <w:r>
        <w:rPr>
          <w:rFonts w:ascii="Amiri" w:hAnsi="Amiri" w:eastAsia="Amiri" w:cs="Amiri"/>
          <w:color w:val="111111"/>
          <w:sz w:val="28"/>
          <w:sz w:val="28"/>
          <w:szCs w:val="28"/>
          <w:rtl w:val="true"/>
          <w:lang w:bidi="ar-SA"/>
        </w:rPr>
        <w:t xml:space="preserve">فاستقيموا لحاجتي ففؤادي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 حبه لكم ووداده</w:t>
      </w:r>
    </w:p>
    <w:p>
      <w:pPr>
        <w:pStyle w:val="BookText"/>
        <w:rPr/>
      </w:pPr>
      <w:r>
        <w:rPr>
          <w:rFonts w:ascii="Amiri" w:hAnsi="Amiri" w:eastAsia="Amiri" w:cs="Amiri"/>
          <w:color w:val="111111"/>
          <w:sz w:val="28"/>
          <w:sz w:val="28"/>
          <w:szCs w:val="28"/>
          <w:rtl w:val="true"/>
          <w:lang w:bidi="ar-SA"/>
        </w:rPr>
        <w:t xml:space="preserve">ان لي يا بني البتول اليكم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انتسابي تسلسلا وولاده</w:t>
      </w:r>
    </w:p>
    <w:p>
      <w:pPr>
        <w:pStyle w:val="BookText"/>
        <w:rPr/>
      </w:pPr>
      <w:r>
        <w:rPr>
          <w:rFonts w:ascii="Amiri" w:hAnsi="Amiri" w:eastAsia="Amiri" w:cs="Amiri"/>
          <w:color w:val="111111"/>
          <w:sz w:val="28"/>
          <w:sz w:val="28"/>
          <w:szCs w:val="28"/>
          <w:rtl w:val="true"/>
          <w:lang w:bidi="ar-SA"/>
        </w:rPr>
        <w:t xml:space="preserve">خلفتني الذنوب عنكم فريداً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فارحموا عجز عبدكم وانفراده</w:t>
      </w:r>
    </w:p>
    <w:p>
      <w:pPr>
        <w:pStyle w:val="BookText"/>
        <w:rPr/>
      </w:pPr>
      <w:r>
        <w:rPr>
          <w:rFonts w:ascii="Amiri" w:hAnsi="Amiri" w:eastAsia="Amiri" w:cs="Amiri"/>
          <w:color w:val="111111"/>
          <w:sz w:val="28"/>
          <w:sz w:val="28"/>
          <w:szCs w:val="28"/>
          <w:rtl w:val="true"/>
          <w:lang w:bidi="ar-SA"/>
        </w:rPr>
        <w:t xml:space="preserve">فلكم عند ربكم ما تشاؤ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 وجاه لا تختشون نفاده</w:t>
      </w:r>
    </w:p>
    <w:p>
      <w:pPr>
        <w:pStyle w:val="BookText"/>
        <w:rPr/>
      </w:pPr>
      <w:r>
        <w:rPr>
          <w:rFonts w:ascii="Amiri" w:hAnsi="Amiri" w:eastAsia="Amiri" w:cs="Amiri"/>
          <w:color w:val="111111"/>
          <w:sz w:val="28"/>
          <w:sz w:val="28"/>
          <w:szCs w:val="28"/>
          <w:rtl w:val="true"/>
          <w:lang w:bidi="ar-SA"/>
        </w:rPr>
        <w:t>رب غثنا بهم فانك بالعب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 غثت الانام عام الرماده</w:t>
      </w:r>
    </w:p>
    <w:p>
      <w:pPr>
        <w:pStyle w:val="BookText"/>
        <w:rPr/>
      </w:pPr>
      <w:r>
        <w:rPr>
          <w:rFonts w:ascii="Amiri" w:hAnsi="Amiri" w:eastAsia="Amiri" w:cs="Amiri"/>
          <w:color w:val="111111"/>
          <w:sz w:val="28"/>
          <w:sz w:val="28"/>
          <w:szCs w:val="28"/>
          <w:rtl w:val="true"/>
          <w:lang w:bidi="ar-SA"/>
        </w:rPr>
        <w:t xml:space="preserve">وبهم أنعش الشريعة واكشف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طما الجهل شومه و اسوداده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وارض عنهم وزدهم فيض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 يا من له التفضل عاده </w:t>
      </w:r>
    </w:p>
    <w:p>
      <w:pPr>
        <w:pStyle w:val="BookText"/>
        <w:rPr/>
      </w:pPr>
      <w:r>
        <w:rPr>
          <w:rFonts w:ascii="IRNazanin" w:hAnsi="IRNazanin" w:eastAsia="IRNazanin"/>
          <w:color w:val="111111"/>
          <w:sz w:val="28"/>
          <w:sz w:val="28"/>
          <w:szCs w:val="28"/>
          <w:rtl w:val="true"/>
          <w:lang w:bidi="fa-IR"/>
        </w:rPr>
        <w:t xml:space="preserve">وعليهم مع الرسول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یحصى سوى الكريم عداده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وفيما نقلته هنا من الأبيات ورسمته من النظم في هذه الورقات نزهة رائقة الخواطر المحبين، ورشفة من صيب ذلك العذب المعين، واشارة إلى ما وراء ذلك مما مدح به أهل البيت الاطهار، وايماء إلى ما نظم في حقهم من الشعر الذي لا تحتمله كبار الاسفار، وجناب النبي صلى الله عليه و آله و سلم يسع بجوائزه الجميع والمقدم إلى حضرته و حضرات أهل بيته لا يضيع واصفى عليه الصلاة والسلام إلى بانت سعاد وقد كسى كعباً البرد عند الانشاد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bookmarkStart w:id="192" w:name="pg19002_204034"/>
    </w:p>
    <w:p>
      <w:pPr>
        <w:pStyle w:val="Heading2"/>
        <w:numPr>
          <w:ilvl w:val="1"/>
          <w:numId w:val="1"/>
        </w:numPr>
        <w:rPr/>
      </w:pPr>
      <w:bookmarkStart w:id="193" w:name="__RefHeading___Toc13738872_1280447820"/>
      <w:bookmarkStart w:id="194" w:name="_Toc65"/>
      <w:bookmarkEnd w:id="192"/>
      <w:bookmarkEnd w:id="193"/>
      <w:r>
        <w:rPr>
          <w:rtl w:val="true"/>
        </w:rPr>
        <w:t>غفران الله للشاعر كميت</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الشيخ زين الدين العباسي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معاهد التنصيص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ابراهيم بن سعد الاسدي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النبي صلى الله عليه و آله و 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الناس أنت؟</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فمن أي العرب أنت؟</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أسد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أتعرف الكميت بن زيد؟</w:t>
      </w:r>
    </w:p>
    <w:p>
      <w:pPr>
        <w:pStyle w:val="BookText"/>
        <w:rPr/>
      </w:pPr>
      <w:r>
        <w:rPr>
          <w:rFonts w:ascii="Amiri" w:hAnsi="Amiri" w:eastAsia="Amiri" w:cs="Amiri"/>
          <w:color w:val="111111"/>
          <w:sz w:val="28"/>
          <w:sz w:val="28"/>
          <w:szCs w:val="28"/>
          <w:rtl w:val="true"/>
          <w:lang w:bidi="ar-SA"/>
        </w:rPr>
        <w:t>قلت يا رسول الله ابن عمي ومن قبيلتي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اتحفظ من شعره شيئاً؟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انشدني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طربت وما شوقاً إلى البيض أطرب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لعباً مني وذو الشيب يلعب</w:t>
      </w:r>
    </w:p>
    <w:p>
      <w:pPr>
        <w:pStyle w:val="BookText"/>
        <w:rPr/>
      </w:pPr>
      <w:r>
        <w:rPr>
          <w:rFonts w:ascii="IRNazanin" w:hAnsi="IRNazanin" w:eastAsia="IRNazanin"/>
          <w:color w:val="111111"/>
          <w:sz w:val="28"/>
          <w:sz w:val="28"/>
          <w:szCs w:val="28"/>
          <w:rtl w:val="true"/>
          <w:lang w:bidi="fa-IR"/>
        </w:rPr>
        <w:t xml:space="preserve">فأنشدته إلى ان بلغت إلى قوله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لي إلّا آل أحمد 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لي إلّا مشعب الحق مشعب</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صلى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أصبحت فاقره علیه السلام ، وقل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غفر الله لك بهذه القصيدة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ناصر ابن مزاحم انه رأى النبي صلى الله عليه و آله و سلم في النوم وبينه يديه رجل ينشده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لقلب متيم مستهام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عنه فقيل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الكميت بن زيد الاسدي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النبي صلى الله عليه و آله و 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ويثني عليه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bookmarkStart w:id="195" w:name="pg19002_204036"/>
    </w:p>
    <w:p>
      <w:pPr>
        <w:pStyle w:val="Heading2"/>
        <w:numPr>
          <w:ilvl w:val="1"/>
          <w:numId w:val="1"/>
        </w:numPr>
        <w:rPr/>
      </w:pPr>
      <w:bookmarkStart w:id="196" w:name="__RefHeading___Toc13738874_1280447820"/>
      <w:bookmarkStart w:id="197" w:name="_Toc66"/>
      <w:bookmarkEnd w:id="195"/>
      <w:bookmarkEnd w:id="196"/>
      <w:r>
        <w:rPr>
          <w:rtl w:val="true"/>
        </w:rPr>
        <w:t>قصة ردّ الشمس لمادح أهل البيت</w:t>
      </w:r>
      <w:bookmarkEnd w:id="1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الاصداف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حكى ان بعض الوعاظ اطنب في مدح آل البيت الشريف وذكر فضائلهم حتى كادت الشمس ان تغرب فالتفت إلى الشمس، وقال مخاطباً لها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تغربي یا شمس حتى ينقضي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مدحي لآل محمد ولنسله</w:t>
      </w:r>
    </w:p>
    <w:p>
      <w:pPr>
        <w:pStyle w:val="BookText"/>
        <w:rPr/>
      </w:pPr>
      <w:r>
        <w:rPr>
          <w:rFonts w:ascii="Amiri" w:hAnsi="Amiri" w:eastAsia="Amiri" w:cs="Amiri"/>
          <w:color w:val="111111"/>
          <w:sz w:val="28"/>
          <w:sz w:val="28"/>
          <w:szCs w:val="28"/>
          <w:rtl w:val="true"/>
          <w:lang w:bidi="ar-SA"/>
        </w:rPr>
        <w:t xml:space="preserve">واثني عنانك إن أردت ثناءهم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أنسيت إذ كان الوقوف لاجله</w:t>
      </w:r>
    </w:p>
    <w:p>
      <w:pPr>
        <w:pStyle w:val="BookText"/>
        <w:rPr/>
      </w:pPr>
      <w:r>
        <w:rPr>
          <w:rFonts w:ascii="Amiri" w:hAnsi="Amiri" w:eastAsia="Amiri" w:cs="Amiri"/>
          <w:color w:val="111111"/>
          <w:sz w:val="28"/>
          <w:sz w:val="28"/>
          <w:szCs w:val="28"/>
          <w:rtl w:val="true"/>
          <w:lang w:bidi="ar-SA"/>
        </w:rPr>
        <w:t xml:space="preserve">ان كان للمولى وقوفك فليكن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الوقوف لفرعه ولنجله</w:t>
      </w:r>
    </w:p>
    <w:p>
      <w:pPr>
        <w:pStyle w:val="BookText"/>
        <w:rPr/>
      </w:pPr>
      <w:r>
        <w:rPr>
          <w:rFonts w:ascii="Amiri" w:hAnsi="Amiri" w:eastAsia="Amiri" w:cs="Amiri"/>
          <w:color w:val="111111"/>
          <w:sz w:val="28"/>
          <w:sz w:val="28"/>
          <w:szCs w:val="28"/>
          <w:rtl w:val="true"/>
          <w:lang w:bidi="ar-SA"/>
        </w:rPr>
        <w:t>فطلعت الشمس وحصل في ذلك المجلس أنس كثير وسرور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انتهى الجزء الرابع من موسوعة الحوراء زينب علیها السلام</w:t>
      </w:r>
      <w:bookmarkStart w:id="198" w:name="pg19002_204037"/>
    </w:p>
    <w:p>
      <w:pPr>
        <w:pStyle w:val="Heading2"/>
        <w:numPr>
          <w:ilvl w:val="1"/>
          <w:numId w:val="1"/>
        </w:numPr>
        <w:rPr/>
      </w:pPr>
      <w:bookmarkStart w:id="199" w:name="__RefHeading___Toc13738876_1280447820"/>
      <w:bookmarkStart w:id="200" w:name="_Toc67"/>
      <w:bookmarkEnd w:id="198"/>
      <w:bookmarkEnd w:id="199"/>
      <w:r>
        <w:rPr>
          <w:rtl w:val="true"/>
        </w:rPr>
        <w:t>فهرس المحتويات</w:t>
      </w:r>
      <w:bookmarkEnd w:id="200"/>
    </w:p>
    <w:p>
      <w:pPr>
        <w:pStyle w:val="BookText"/>
        <w:rPr/>
      </w:pPr>
      <w:r>
        <w:rPr>
          <w:rFonts w:ascii="Amiri" w:hAnsi="Amiri" w:eastAsia="Amiri" w:cs="Amiri"/>
          <w:color w:val="111111"/>
          <w:sz w:val="28"/>
          <w:sz w:val="28"/>
          <w:szCs w:val="28"/>
          <w:rtl w:val="true"/>
          <w:lang w:bidi="ar-SA"/>
        </w:rPr>
        <w:t xml:space="preserve">وصية النبي الأعظم بذرية فاطمة وزينب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تعظيم الصحابة لذرية النبي صلى الله عليه و آله و 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فضل ذرية زينب وفضل بني هاشم والمطلب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فضل بني عبد المطلب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فضل بني هاشم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 xml:space="preserve">فضل قريش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IRNazanin" w:hAnsi="IRNazanin" w:eastAsia="IRNazanin"/>
          <w:color w:val="111111"/>
          <w:sz w:val="28"/>
          <w:sz w:val="28"/>
          <w:szCs w:val="28"/>
          <w:rtl w:val="true"/>
          <w:lang w:bidi="fa-IR"/>
        </w:rPr>
        <w:t xml:space="preserve">فضل العرب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مشروعية تقبيل أيدي الذرية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تعظيم السلف للذرية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 xml:space="preserve">تتمة تعظيم السلف للذرية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حكايات في اعتناء النبي بذرية فاطمة وزينب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أثر لعن علي وأولاده الشرفاء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 xml:space="preserve">أثر ترك نصرة الامام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اسلام يهودي على رأس الامام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Amiri" w:hAnsi="Amiri" w:eastAsia="Amiri" w:cs="Amiri"/>
          <w:color w:val="111111"/>
          <w:sz w:val="28"/>
          <w:sz w:val="28"/>
          <w:szCs w:val="28"/>
          <w:rtl w:val="true"/>
          <w:lang w:bidi="ar-SA"/>
        </w:rPr>
        <w:t xml:space="preserve">دخول الحية في منخري ابن زياد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رضى النبي على مكرم رأس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5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الفصل الثاني من الباب التاسع</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آية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الآية الرابعة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باب وصية النبي بهم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السادس وقال أخرجه أبو سعيد والملا ،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الآية الرابعة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الآية الرابعة وباب أن الامان ببقائهم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2251</w:t>
      </w:r>
      <w:r>
        <w:rPr>
          <w:rFonts w:ascii="IRNazanin" w:hAnsi="IRNazanin" w:eastAsia="IRNazanin"/>
          <w:b w:val="false"/>
          <w:b w:val="false"/>
          <w:bCs w:val="false"/>
          <w:i w:val="false"/>
          <w:i w:val="false"/>
          <w:iCs w:val="false"/>
          <w:color w:val="333333"/>
          <w:sz w:val="20"/>
          <w:sz w:val="20"/>
          <w:szCs w:val="20"/>
          <w:rtl w:val="true"/>
        </w:rPr>
        <w:t xml:space="preserve">، وضوء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الانصار، والمصنف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ان عيبتي التي آوي إليها أهل بيتي، وان كرشي الانصار فاعفوا</w:t>
      </w:r>
      <w:r>
        <w:rPr>
          <w:rFonts w:eastAsia="IRNazanin" w:cs="IRNazanin"/>
          <w:b w:val="false"/>
          <w:bCs w:val="false"/>
          <w:i w:val="false"/>
          <w:iCs w:val="false"/>
          <w:color w:val="333333"/>
          <w:sz w:val="20"/>
          <w:szCs w:val="20"/>
          <w:rtl w:val="true"/>
        </w:rPr>
        <w:t>..» .</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المقصد الرابع من الآية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واسعاف الراغبين بهامش نور الابصار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الديلمي، ولم أجده في الفردوس المطبوع، ويؤيده ما أخرجه الخطيب عن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شفاعتي لامتي لمن أحب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الميت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المقصد السابع، واحياء الميت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عساكر،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ودر السحابة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الال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وضوء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ولسان المیزان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واحياء الميت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الحاكم في التاريخ والديلمي من طريق أبو سعيد، والصواعق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عن أبو الشيخ</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السادس، 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أوله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انزلوا ، والمشرع الروي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الملا، وغرر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مراتب الأولياء من أبو الشيخ ابن حيان، ونظم درر السمطين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الحسين، 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وحذف من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ومستدرك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ابن عوف من كتاب المعرفة، وكنوز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الحديث، ويراجع 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اية المودة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سورة 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وفتح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 ، والتدوين في أخبار قزوين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أحمد بن الحسن أبو شمس، وتقدم تخريجه</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في أمور 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المروي عن جعفر بن محمد الصادق، راجع تفسير الرازي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الآية، وفتح القدير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الآية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الآيات النازلة فيهم،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ذكره بتفاوت في شرح الشمائل المحمدية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تواضع رسول الله ، وكذلك في لوامع انوار الكوكب الدري في شرح همزية البوصيري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برهم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قرابة الرسول 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بني النضير، والمواهب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المقصد السابع، والشفا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برهم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قرابته من كتاب فضائل أصحاب النبي 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الحسن والحسين، والمواهب اللدنية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من المقصد السابع، واحياء الميت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برهم، وتفسير ابن كثير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وتاريخ السيوطي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المناقب باب صفة النبي و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الحسن والحسين، والشفا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برهم، وتاريخ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الحسن والحسين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السيوطي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وشرح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الكلام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37662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للسخاوي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الحسين رقم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أنبت الشعر على رؤسنا إلا أنتم، وتاريخ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الحسين، والاصابة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 وصححه، وتهذيب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ترجمته برقم </w:t>
      </w:r>
      <w:r>
        <w:rPr>
          <w:rFonts w:eastAsia="IRNazanin" w:cs="IRNazanin"/>
          <w:b w:val="false"/>
          <w:bCs w:val="false"/>
          <w:i w:val="false"/>
          <w:iCs w:val="false"/>
          <w:color w:val="333333"/>
          <w:sz w:val="20"/>
          <w:szCs w:val="20"/>
        </w:rPr>
        <w:t>1323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انزل من منبر أبي واذهب منبر أبيك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أنبت ما ترى في رؤسنا الله ثم أنتم، ومقتل الحسين للخوارزمي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كتاب قسم الفيء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مقارب، والكامل لابن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وكتاب الالمام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 وصححه، وتاريخ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الحسين بتفاوت،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لابن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جعفر الهاشمي برقم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احياء علوم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الخامس في آداب المتعلم، وضوء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وفي 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الرسول تقبيل يد اهل البيت، وأمالي الشجري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الثالث، 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من القسم الثاني،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مناقب بني عبد المطلب، والفردوس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6840</w:t>
      </w:r>
      <w:r>
        <w:rPr>
          <w:rFonts w:ascii="IRNazanin" w:hAnsi="IRNazanin" w:eastAsia="IRNazanin"/>
          <w:b w:val="false"/>
          <w:b w:val="false"/>
          <w:bCs w:val="false"/>
          <w:i w:val="false"/>
          <w:i w:val="false"/>
          <w:iCs w:val="false"/>
          <w:color w:val="333333"/>
          <w:sz w:val="20"/>
          <w:sz w:val="20"/>
          <w:szCs w:val="20"/>
          <w:rtl w:val="true"/>
        </w:rPr>
        <w:t>، ومستدرك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جعفر من كتاب المعرفة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فضل بني عبد المطلب</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مناقب بني عبد المطلب</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السحابة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 عن الخطيب، 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كتاب الفضائل ، وسنن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أول كتاب المناقب ح </w:t>
      </w:r>
      <w:r>
        <w:rPr>
          <w:rFonts w:eastAsia="IRNazanin" w:cs="IRNazanin"/>
          <w:b w:val="false"/>
          <w:bCs w:val="false"/>
          <w:i w:val="false"/>
          <w:iCs w:val="false"/>
          <w:color w:val="333333"/>
          <w:sz w:val="20"/>
          <w:szCs w:val="20"/>
        </w:rPr>
        <w:t>3605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الآية العاشرة، 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واحياء الميت للسيوطي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1469</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دارالكتب و</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الكتاب، وكنوز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ومبلغ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34040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كتاب الاشربة وفضائل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ومبلغ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مختصراً 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كتاب الاشربة وفضائل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ومبلغ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 كتاب المناقب، وصحیح مسلم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أول كتاب الامارة، ومبلغ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المناقب باب مناقب قريش، وسنن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الامارة في قريش</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وذكر جملة منها في مبلغ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ويراجع 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والبغية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باب مناقب قريش، والاحسان بترتيب صحيح ابن حبان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بدء الخلق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الاوسط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تفاوت،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8989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4934</w:t>
      </w:r>
      <w:r>
        <w:rPr>
          <w:rFonts w:ascii="IRNazanin" w:hAnsi="IRNazanin" w:eastAsia="IRNazanin"/>
          <w:b w:val="false"/>
          <w:b w:val="false"/>
          <w:bCs w:val="false"/>
          <w:i w:val="false"/>
          <w:i w:val="false"/>
          <w:iCs w:val="false"/>
          <w:color w:val="333333"/>
          <w:sz w:val="20"/>
          <w:sz w:val="20"/>
          <w:szCs w:val="20"/>
          <w:rtl w:val="true"/>
        </w:rPr>
        <w:t xml:space="preserve">، و مجمع الزوائد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والبغية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16451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قريش،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 و</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غير موجود في السنن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قريش</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كتاب الاشربة وفضائل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بغاها العواثر أكبه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18514</w:t>
      </w:r>
      <w:r>
        <w:rPr>
          <w:rFonts w:ascii="IRNazanin" w:hAnsi="IRNazanin" w:eastAsia="IRNazanin"/>
          <w:b w:val="false"/>
          <w:b w:val="false"/>
          <w:bCs w:val="false"/>
          <w:i w:val="false"/>
          <w:i w:val="false"/>
          <w:iCs w:val="false"/>
          <w:color w:val="333333"/>
          <w:sz w:val="20"/>
          <w:sz w:val="20"/>
          <w:szCs w:val="20"/>
          <w:rtl w:val="true"/>
        </w:rPr>
        <w:t xml:space="preserve">، وكنوز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2521</w:t>
      </w:r>
      <w:r>
        <w:rPr>
          <w:rFonts w:ascii="IRNazanin" w:hAnsi="IRNazanin" w:eastAsia="IRNazanin"/>
          <w:b w:val="false"/>
          <w:b w:val="false"/>
          <w:bCs w:val="false"/>
          <w:i w:val="false"/>
          <w:i w:val="false"/>
          <w:iCs w:val="false"/>
          <w:color w:val="333333"/>
          <w:sz w:val="20"/>
          <w:sz w:val="20"/>
          <w:szCs w:val="20"/>
          <w:rtl w:val="true"/>
        </w:rPr>
        <w:t xml:space="preserve">، وموسوعة عظماء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33815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فضل قريش، وموسوعة عظماء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الثالث</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قوة قريش، وكنوز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16300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الشافعي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كتاب الاشربة وفضائل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ومبلغ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الشافعي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تحت عنوان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ومن كتاب الاشربة وفضائل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وذخائر العقبى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النهي عن سبهم، وكنوز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6520</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227/7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للسخاوي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هريرة، وعن الطيالسي في مسنده عن ابن مسعود بتفاوت، وعن المدخل للبيهقي عن علي وابن عباس، وعن أحمد والترمذي بتفاوت، وكنوز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8957</w:t>
      </w:r>
      <w:r>
        <w:rPr>
          <w:rFonts w:ascii="IRNazanin" w:hAnsi="IRNazanin" w:eastAsia="IRNazanin"/>
          <w:b w:val="false"/>
          <w:b w:val="false"/>
          <w:bCs w:val="false"/>
          <w:i w:val="false"/>
          <w:i w:val="false"/>
          <w:iCs w:val="false"/>
          <w:color w:val="333333"/>
          <w:sz w:val="20"/>
          <w:sz w:val="20"/>
          <w:szCs w:val="20"/>
          <w:rtl w:val="true"/>
        </w:rPr>
        <w:t xml:space="preserve">، وحلية الاولياء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جعفر الضبيعي رقم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وتاريخ بغداد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والبغية </w:t>
      </w:r>
      <w:r>
        <w:rPr>
          <w:rFonts w:eastAsia="IRNazanin" w:cs="IRNazanin"/>
          <w:b w:val="false"/>
          <w:bCs w:val="false"/>
          <w:i w:val="false"/>
          <w:iCs w:val="false"/>
          <w:color w:val="333333"/>
          <w:sz w:val="20"/>
          <w:szCs w:val="20"/>
        </w:rPr>
        <w:t>758/9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قريش</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الشافعي</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ابن عرفة العبدي، وكنوز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والبغية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16464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ومبلغ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32388</w:t>
      </w:r>
      <w:r>
        <w:rPr>
          <w:rFonts w:ascii="IRNazanin" w:hAnsi="IRNazanin" w:eastAsia="IRNazanin"/>
          <w:b w:val="false"/>
          <w:b w:val="false"/>
          <w:bCs w:val="false"/>
          <w:i w:val="false"/>
          <w:i w:val="false"/>
          <w:iCs w:val="false"/>
          <w:color w:val="333333"/>
          <w:sz w:val="20"/>
          <w:sz w:val="20"/>
          <w:szCs w:val="20"/>
          <w:rtl w:val="true"/>
        </w:rPr>
        <w:t xml:space="preserve">، وذخائر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أن قريش أفضل العرب،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هلال بن سويد رقم </w:t>
      </w:r>
      <w:r>
        <w:rPr>
          <w:rFonts w:eastAsia="IRNazanin" w:cs="IRNazanin"/>
          <w:b w:val="false"/>
          <w:bCs w:val="false"/>
          <w:i w:val="false"/>
          <w:iCs w:val="false"/>
          <w:color w:val="333333"/>
          <w:sz w:val="20"/>
          <w:szCs w:val="20"/>
        </w:rPr>
        <w:t>8953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مصعب بن خارجة رقم </w:t>
      </w:r>
      <w:r>
        <w:rPr>
          <w:rFonts w:eastAsia="IRNazanin" w:cs="IRNazanin"/>
          <w:b w:val="false"/>
          <w:bCs w:val="false"/>
          <w:i w:val="false"/>
          <w:iCs w:val="false"/>
          <w:color w:val="333333"/>
          <w:sz w:val="20"/>
          <w:szCs w:val="20"/>
        </w:rPr>
        <w:t>8403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وتاريخ ابن حبان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الثامنة من الهجرة، والمصنف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32388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فضل قريش</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يراجع لوامع أنوار الكوكب الدري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 البخاري 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بنو النضر بن كنانة لا نقفوا أمنا ولا ننتفي من أبينا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التاريخ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الهاء</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ابن حجر فيها عدة أحاديث في فضائل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والثاني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3481</w:t>
      </w:r>
      <w:r>
        <w:rPr>
          <w:rFonts w:ascii="IRNazanin" w:hAnsi="IRNazanin" w:eastAsia="IRNazanin"/>
          <w:b w:val="false"/>
          <w:b w:val="false"/>
          <w:bCs w:val="false"/>
          <w:i w:val="false"/>
          <w:i w:val="false"/>
          <w:iCs w:val="false"/>
          <w:color w:val="333333"/>
          <w:sz w:val="20"/>
          <w:sz w:val="20"/>
          <w:szCs w:val="20"/>
          <w:rtl w:val="true"/>
        </w:rPr>
        <w:t xml:space="preserve">، والكامل لابن عدي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قيس بن الربيع رقم </w:t>
      </w:r>
      <w:r>
        <w:rPr>
          <w:rFonts w:eastAsia="IRNazanin" w:cs="IRNazanin"/>
          <w:b w:val="false"/>
          <w:bCs w:val="false"/>
          <w:i w:val="false"/>
          <w:iCs w:val="false"/>
          <w:color w:val="333333"/>
          <w:sz w:val="20"/>
          <w:szCs w:val="20"/>
        </w:rPr>
        <w:t>1586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38006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بلفظ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فلحبي، ومجمع الزوائد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 الارب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الاوسط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ومبلغ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الأول، ولسان الميزان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وكنز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كافة العرب من كتاب المعرفة، وسنن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العرب، وذخائر العقبی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ascii="IRNazanin" w:hAnsi="IRNazanin" w:eastAsia="IRNazanin"/>
          <w:b w:val="false"/>
          <w:b w:val="false"/>
          <w:bCs w:val="false"/>
          <w:i w:val="false"/>
          <w:i w:val="false"/>
          <w:iCs w:val="false"/>
          <w:color w:val="333333"/>
          <w:sz w:val="20"/>
          <w:sz w:val="20"/>
          <w:szCs w:val="20"/>
          <w:rtl w:val="true"/>
        </w:rPr>
        <w:t xml:space="preserve">، وكنوز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لابن أبي شيبة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العرب</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العرب، والتاريخ الكبير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العرب، وكنوز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617/7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27073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الثاني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فضائل الصحابة، وسنن الدارمي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أسلم، وكنوز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وبالهامش خرجه للصحيحين، ومستدرك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مبلغ الارب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الرابع</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مبلغ الارب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 بتفاوت</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والمعجم الاوسط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ومطلعه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الدين</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7491</w:t>
      </w:r>
      <w:r>
        <w:rPr>
          <w:rFonts w:ascii="IRNazanin" w:hAnsi="IRNazanin" w:eastAsia="IRNazanin"/>
          <w:b w:val="false"/>
          <w:b w:val="false"/>
          <w:bCs w:val="false"/>
          <w:i w:val="false"/>
          <w:i w:val="false"/>
          <w:iCs w:val="false"/>
          <w:color w:val="333333"/>
          <w:sz w:val="20"/>
          <w:sz w:val="20"/>
          <w:szCs w:val="20"/>
          <w:rtl w:val="true"/>
        </w:rPr>
        <w:t>، ولسان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83/6</w:t>
      </w:r>
      <w:r>
        <w:rPr>
          <w:rFonts w:ascii="IRNazanin" w:hAnsi="IRNazanin" w:eastAsia="IRNazanin"/>
          <w:b w:val="false"/>
          <w:b w:val="false"/>
          <w:bCs w:val="false"/>
          <w:i w:val="false"/>
          <w:i w:val="false"/>
          <w:iCs w:val="false"/>
          <w:color w:val="333333"/>
          <w:sz w:val="20"/>
          <w:sz w:val="20"/>
          <w:szCs w:val="20"/>
          <w:rtl w:val="true"/>
        </w:rPr>
        <w:t xml:space="preserve">، وكنز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33919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4625</w:t>
      </w:r>
      <w:r>
        <w:rPr>
          <w:rFonts w:ascii="IRNazanin" w:hAnsi="IRNazanin" w:eastAsia="IRNazanin"/>
          <w:b w:val="false"/>
          <w:b w:val="false"/>
          <w:bCs w:val="false"/>
          <w:i w:val="false"/>
          <w:i w:val="false"/>
          <w:iCs w:val="false"/>
          <w:color w:val="333333"/>
          <w:sz w:val="20"/>
          <w:sz w:val="20"/>
          <w:szCs w:val="20"/>
          <w:rtl w:val="true"/>
        </w:rPr>
        <w:t xml:space="preserve">، المعجم الاوسط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287/3</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سنن الترمذي </w:t>
      </w:r>
      <w:r>
        <w:rPr>
          <w:rFonts w:eastAsia="IRNazanin" w:cs="IRNazanin"/>
          <w:b w:val="false"/>
          <w:bCs w:val="false"/>
          <w:i w:val="false"/>
          <w:iCs w:val="false"/>
          <w:color w:val="333333"/>
          <w:sz w:val="20"/>
          <w:szCs w:val="20"/>
        </w:rPr>
        <w:t>712/5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كتاب المناقب، ومبلغ الارب لابن 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الهاء</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سيرة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سياق النسب من ولد اسماعيل</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نحو ذلك ابن حجر في مبلغ العرب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الأول</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رشفة الصادي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جاء في تقبيل أيدي أهل البيت</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ابو داود والترمذي والبخاري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المصابيح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زارع ، والتاريخ الكبير البخاري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1493</w:t>
      </w:r>
      <w:r>
        <w:rPr>
          <w:rFonts w:ascii="IRNazanin" w:hAnsi="IRNazanin" w:eastAsia="IRNazanin"/>
          <w:b w:val="false"/>
          <w:b w:val="false"/>
          <w:bCs w:val="false"/>
          <w:i w:val="false"/>
          <w:i w:val="false"/>
          <w:iCs w:val="false"/>
          <w:color w:val="333333"/>
          <w:sz w:val="20"/>
          <w:sz w:val="20"/>
          <w:szCs w:val="20"/>
          <w:rtl w:val="true"/>
        </w:rPr>
        <w:t xml:space="preserve">، وسنن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2733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الادب المفرد للبخاري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قيام الرجل للرجل، وذيل تاريخ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رشفة الصادي للحضرمي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هذا الحديث من طرق وبألفاظ مختلفة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أخرجه أحمد في فضائل الصحابة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العاشر، وتفسير آية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وقال ابن 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قول كعب الاحبار وعمر بن عبد العزيز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أحد من أهل بيت النبي إلّا وله شفاعة</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المستطابة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فاطمة 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وأخرجه الطبراني والعسقلاني ونسباء لابراهيم النخعي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الحسين، ومجمع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والبغية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الهيثمي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رجاله ثقات، والاصابة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ترجمة الحسين وقال صحيح</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باب اكرام الصحابة لهم،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من 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في بر الال، والتدوين بأخبار قزوین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حرف العين ولكنه ذكره عن علي علیه السلام ، وضوء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والمشرع الروي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القسم الثاني الفصل الرابع في برهم</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 من القسم الثاني الفصل الرابع في برهم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الشورى، وحلية الاولياء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الشافعي، ونور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الباب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 والحسين، وضوء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الأبصار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الباب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 والحسين، وغرر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السابع</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ذلك في الحديث عن رسول الله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علي لا يبغضك من الرجال إلا منافق ومن حملته امه وهي حائض، ولا يبغضك من النساء إلا السلقلق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بمأثور الخطاب للديلمي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العلمية و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العربي، وبالهامش زهر الفردوس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وتنزيه الشريعة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ابيان الشافعي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ففيها ان للحديث أصل</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الباب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 والحسين، وغرر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الباب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 والحسين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باب اکرام الصحابة لهم،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الاداب الشرعية والمنح المرعية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كرامات الامام أحمد، 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الثالث من القسم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بر أهل البيت، وفي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المقصد الخامس من الآية الرابعة عشر، العبارة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ولأن أخر من السماء أحب إلي من أن أقدمهما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لطائف المنن والاخلاق للشعراني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الحميد أحمد حنفي باختصار</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قال الملأ علي القاري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الاصح أن فضل أبنائهم على ترتيب فضل آبائهم إلّا أولاد فاطمة فإنهم يفضلون على أولاد أبي بكر وعمر وعثمان؛ لقربهم من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فهم العترة الطاهرة والذرية الطيبة الذين أذهب الله عنهم الرجس وطهرهم تطهيرا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كتاب الفقه الاكبر لابي حنيفة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في تفضيل أولاد الصحابة</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الاصول للحكيم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يؤيده ما أخرجه الدارقطني عن عمر بن الخطاب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تحببوا الى الاشراف وتوددوا واتقوا على أعراضهم من السفلة واعلموا أنه لا يتم شرف إلّا بولاية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الخامس من الآية الرابعة عشر</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يؤيده ما أخرجه الدارقطني عن عمر بن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تحببوا الى الاشراف وتوددوا واتقوا على أعراضهم من السفلة واعلموا أنه لا يتم شرف إلّا بولاية علي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الخامس من الآية الرابعة عشر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اسحاق بن راهويه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وكنوز الحقائق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1065</w:t>
      </w:r>
      <w:r>
        <w:rPr>
          <w:rFonts w:ascii="IRNazanin" w:hAnsi="IRNazanin" w:eastAsia="IRNazanin"/>
          <w:b w:val="false"/>
          <w:b w:val="false"/>
          <w:bCs w:val="false"/>
          <w:i w:val="false"/>
          <w:i w:val="false"/>
          <w:iCs w:val="false"/>
          <w:color w:val="333333"/>
          <w:sz w:val="20"/>
          <w:sz w:val="20"/>
          <w:szCs w:val="20"/>
          <w:rtl w:val="true"/>
        </w:rPr>
        <w:t xml:space="preserve">، والمصنف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ومسند أحمد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سوف يأتي في الحكايات ما يأكد ذلك</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مفاد حديث الثقلين وتقدمت تخريجاته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والبغية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16383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20026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ولوامع أنوار الكوكب الدري في شرح همزية البوصيري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الامام السخاوي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زهم كثير من الأئمة انه لا أصل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المقاصد الحسنة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الصحابة، وابن ماجة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ولوامع انوار الكوكب الدري في شرح همزية البوصيري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86/2</w:t>
      </w:r>
      <w:r>
        <w:rPr>
          <w:rFonts w:ascii="IRNazanin" w:hAnsi="IRNazanin" w:eastAsia="IRNazanin"/>
          <w:b w:val="false"/>
          <w:b w:val="false"/>
          <w:bCs w:val="false"/>
          <w:i w:val="false"/>
          <w:i w:val="false"/>
          <w:iCs w:val="false"/>
          <w:color w:val="333333"/>
          <w:sz w:val="20"/>
          <w:sz w:val="20"/>
          <w:szCs w:val="20"/>
          <w:rtl w:val="true"/>
        </w:rPr>
        <w:t>، 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إتيان أفضل من الصحابة</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رشفة الصادي للحضرمي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السابع</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الباب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الحسنين</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 المصنف نقل أقوال بعض العلماء حول ذلك</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الشيخ الرفاعي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ادعى الآن أنه أفضل من الذرية فقد سلك مسلك الشيطان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الفتاوي الحديثية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ضوء 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العهود</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السابع</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نحو هذه القصص والحكايات في 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و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الرابع عشر، ونور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باب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الحسنين، وتذكرة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الباب الثاني و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الكتاب، وغرر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اسلامبول و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وفضل آل البيت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الكتاب، وتفسير آية المودة للخفاجي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في عقوبة قاتلي الحسين،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ونقل قصة أخرى من السري مشابهة، والمشرع الروي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 والحسين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صحيح، وتذكرة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سليمان بن صرد، والمعجم الكبير للطبراني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قتل الحسين، والمشرع الروي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وغرر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تتضمن عناية الله بهم، والصواعق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خاتمة في أمور مهمة،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اسلامبول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وغور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يتضمن عناية الله بهم</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الكتاب،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وغرر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الكتاب،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وغرر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الكتاب، وجواهر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وقرر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تتضمن عناية الله بهم، وضوء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وغرر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تتضمن عناية الله بهم،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اسلامبول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المسعودي عن الامام الكاظم مع الرشيد، وغرر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تتضمن عناية الله بهم عن البارزي في توثيق عرى الايمان، 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اسلامبول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آل البيت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الكتاب،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في أمور مهمة، وضوء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تتضمن عناية الله بهم 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اسلامبول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في أنساب آل أبي 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و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الثانية والقصة طويلة اختصرها المصنف،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أن القصة مشهورة وموجودة في ديوان ابن عنين وكتاب الدر النظيم</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وغرر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تتضمن عناية الله بهم،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اسلامبول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 وتذكرة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الكتاب</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وغرر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 وتذكرة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الكتاب عن كتاب الجوهري</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خلافة المتوكل، وجواهر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وضرر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 وتذكرة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الكتاب</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آل البيت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الكتاب،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خاتمة في أمور مهمة،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وقرر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وغور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 وينابيع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اسلامبول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الباب السادس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الاحزاب ينظر في السطور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الفجر، الآية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المدينة للسخاوي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علي بن عبد الله رقم </w:t>
      </w:r>
      <w:r>
        <w:rPr>
          <w:rFonts w:eastAsia="IRNazanin" w:cs="IRNazanin"/>
          <w:b w:val="false"/>
          <w:bCs w:val="false"/>
          <w:i w:val="false"/>
          <w:iCs w:val="false"/>
          <w:color w:val="333333"/>
          <w:sz w:val="20"/>
          <w:szCs w:val="20"/>
        </w:rPr>
        <w:t>3039</w:t>
      </w:r>
      <w:r>
        <w:rPr>
          <w:rFonts w:ascii="IRNazanin" w:hAnsi="IRNazanin" w:eastAsia="IRNazanin"/>
          <w:b w:val="false"/>
          <w:b w:val="false"/>
          <w:bCs w:val="false"/>
          <w:i w:val="false"/>
          <w:i w:val="false"/>
          <w:iCs w:val="false"/>
          <w:color w:val="333333"/>
          <w:sz w:val="20"/>
          <w:sz w:val="20"/>
          <w:szCs w:val="20"/>
          <w:rtl w:val="true"/>
        </w:rPr>
        <w:t xml:space="preserve">،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وغرر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الاندلس تحقيق يوسف داغر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ذكر خلافة المعتضد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المعتضد والطالبيون،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المسعودي، وغرر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في مراتب الاولياء، و</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وغرر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 من كتاب المنتقى</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 الفائق في المواعظ والرقائق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 الثاني والاربعين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 عدة قصص في أثر التصدق في عاشوراء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خاتمة في أمور مهمة، وغرر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في أمور تتضمن عناية الله بهم 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الثامن،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وبالهامش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الثمين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خاتمة في أمور مهمة، وغرر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في أمور تتضمن عناية الله بهم و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الثامن، وجواهر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وبالهامش 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خاتمة في أمور مهمة</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آل البيت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الكتاب والقصة طويلة اختصرها المصنف،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خاتمة في أمور مهمة</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آل البيت للمقريزي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الكتاب والقصة طويلة اختصرها المصنف،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خاتمة في أمور مهمة</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خاتمة في أمور مهمة</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خاتمة في أمور مهمة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خاتمة في أمور مهمة</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وغرر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تتمة تتضمن عناية الله بهم عن كتاب المنتقى، وينابيع المودة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اسلامبول 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والفصول المهمة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البهاء الضوي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الثاني و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تتضمن عناية الله بهم</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 والقصة كبيرة اختصرها المصنف</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الثاني</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الترمذي في الشمائل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بشرح جسوس، ومستدرك الصحيحين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تعبير الرؤيا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يوسف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للحديث ألفاظ أخرى غير ما يذكرها المصنف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شرح الشمائل المحمدية لجسوس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رؤيا النبي، وتاريخ المدينة لابن شبة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النبي</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المدينة لابن شبة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النبي</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الشمائل المحمدية لجسوس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رؤيا النبي، وكنوز الحقائق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الشيخين</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الشمائل المحمدية لجسوس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رؤيا النبي، والكامل لابن عدي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سعيد بن ميسرة البكري رقم </w:t>
      </w:r>
      <w:r>
        <w:rPr>
          <w:rFonts w:eastAsia="IRNazanin" w:cs="IRNazanin"/>
          <w:b w:val="false"/>
          <w:bCs w:val="false"/>
          <w:i w:val="false"/>
          <w:iCs w:val="false"/>
          <w:color w:val="333333"/>
          <w:sz w:val="20"/>
          <w:szCs w:val="20"/>
        </w:rPr>
        <w:t>3755</w:t>
      </w:r>
      <w:r>
        <w:rPr>
          <w:rFonts w:ascii="IRNazanin" w:hAnsi="IRNazanin" w:eastAsia="IRNazanin"/>
          <w:b w:val="false"/>
          <w:b w:val="false"/>
          <w:bCs w:val="false"/>
          <w:i w:val="false"/>
          <w:i w:val="false"/>
          <w:iCs w:val="false"/>
          <w:color w:val="333333"/>
          <w:sz w:val="20"/>
          <w:sz w:val="20"/>
          <w:szCs w:val="20"/>
          <w:rtl w:val="true"/>
        </w:rPr>
        <w:t xml:space="preserve">، والكامل لابن عدي </w:t>
      </w:r>
      <w:r>
        <w:rPr>
          <w:rFonts w:eastAsia="IRNazanin" w:cs="IRNazanin"/>
          <w:b w:val="false"/>
          <w:bCs w:val="false"/>
          <w:i w:val="false"/>
          <w:iCs w:val="false"/>
          <w:color w:val="333333"/>
          <w:sz w:val="20"/>
          <w:szCs w:val="20"/>
        </w:rPr>
        <w:t>387/3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ترجمته أيضاً</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التاسع</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علي بن الحسين ، وجواهر العقدين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والاتحاف بحب الاشراف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وتفسير آية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واخبار الدول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وكفاية الطالب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ذكر الأئمة، ونور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و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مناقبه، وينابيع المودة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استانبول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النجف باب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ومناقب ابن المغازلي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والصواعق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والفصول المهمة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وترجمته من تاريخ دمشق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الحادي عشر</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أنوار الكوكب الدري في شرح همزية البوصيري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228/3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ذكر أيام يزيد ابن الوليد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المشرع الروي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المشرع الروي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القصيدة وردها</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البهاء الضوي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ضوء الشمس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معاهد التنصيص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الكميت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مصطفی محمد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رشفة الصادي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الصادي للحضرمي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وجواهر العقدين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الكتاب، ونور الأبصار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و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الهند باب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الحسنين، وتذكرة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الباب الثاني، والصواعق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مصر 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الرابع من الباب التاسع</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image" Target="media/image2.jpeg"/><Relationship Id="rId160" Type="http://schemas.openxmlformats.org/officeDocument/2006/relationships/image" Target="media/image2.jpeg"/><Relationship Id="rId161" Type="http://schemas.openxmlformats.org/officeDocument/2006/relationships/footer" Target="footer154.xml"/><Relationship Id="rId162" Type="http://schemas.openxmlformats.org/officeDocument/2006/relationships/footnotes" Target="footnotes.xml"/><Relationship Id="rId163" Type="http://schemas.openxmlformats.org/officeDocument/2006/relationships/numbering" Target="numbering.xml"/><Relationship Id="rId164" Type="http://schemas.openxmlformats.org/officeDocument/2006/relationships/fontTable" Target="fontTable.xml"/><Relationship Id="rId165" Type="http://schemas.openxmlformats.org/officeDocument/2006/relationships/settings" Target="settings.xml"/><Relationship Id="rId16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160</Pages>
  <Words>31638</Words>
  <Characters>125944</Characters>
  <CharactersWithSpaces>156261</CharactersWithSpaces>
  <Paragraphs>1702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2026-08-25T17:46:47Z</dcterms:created>
  <dc:creator>ghaemiyeh.com</dc:creator>
  <dc:description/>
  <dc:language>en-US</dc:language>
  <cp:lastModifiedBy/>
  <dcterms:modified xsi:type="dcterms:W3CDTF">2026-08-25T21:16:52Z</dcterms:modified>
  <cp:revision>1</cp:revision>
  <dc:subject/>
  <dc:title>موسوعة زینب الکبرى بنت أمیر المؤمنین على بن أبی طالب علیه السلام جلد 4</dc:title>
</cp:coreProperties>
</file>

<file path=docProps/custom.xml><?xml version="1.0" encoding="utf-8"?>
<Properties xmlns="http://schemas.openxmlformats.org/officeDocument/2006/custom-properties" xmlns:vt="http://schemas.openxmlformats.org/officeDocument/2006/docPropsVTypes"/>
</file>