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جبهه و جهاد اکبر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14951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114953_1280447820">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114955_1280447820">
            <w:r>
              <w:rPr>
                <w:webHidden/>
                <w:rStyle w:val="IndexLink"/>
                <w:rtl w:val="true"/>
              </w:rPr>
              <w:t>جلسه‌ى اول جبهه و مجاهده</w:t>
            </w:r>
            <w:r>
              <w:rPr>
                <w:rStyle w:val="IndexLink"/>
                <w:rtl w:val="true"/>
              </w:rPr>
              <w:tab/>
            </w:r>
            <w:r>
              <w:rPr>
                <w:rStyle w:val="IndexLink"/>
              </w:rPr>
              <w:t>9</w:t>
            </w:r>
          </w:hyperlink>
        </w:p>
        <w:p>
          <w:pPr>
            <w:pStyle w:val="Contents3"/>
            <w:tabs>
              <w:tab w:val="clear" w:pos="8459"/>
              <w:tab w:val="right" w:pos="9026" w:leader="dot"/>
            </w:tabs>
            <w:rPr/>
          </w:pPr>
          <w:hyperlink w:anchor="__RefHeading___Toc12114957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14959_1280447820">
            <w:r>
              <w:rPr>
                <w:webHidden/>
                <w:rStyle w:val="IndexLink"/>
                <w:rtl w:val="true"/>
              </w:rPr>
              <w:t>جبهه مكتب انسان سازى</w:t>
            </w:r>
            <w:r>
              <w:rPr>
                <w:rStyle w:val="IndexLink"/>
                <w:rtl w:val="true"/>
              </w:rPr>
              <w:tab/>
            </w:r>
            <w:r>
              <w:rPr>
                <w:rStyle w:val="IndexLink"/>
              </w:rPr>
              <w:t>10</w:t>
            </w:r>
          </w:hyperlink>
        </w:p>
        <w:p>
          <w:pPr>
            <w:pStyle w:val="Contents3"/>
            <w:tabs>
              <w:tab w:val="clear" w:pos="8459"/>
              <w:tab w:val="right" w:pos="9026" w:leader="dot"/>
            </w:tabs>
            <w:rPr/>
          </w:pPr>
          <w:hyperlink w:anchor="__RefHeading___Toc12114961_1280447820">
            <w:r>
              <w:rPr>
                <w:webHidden/>
                <w:rStyle w:val="IndexLink"/>
                <w:rtl w:val="true"/>
              </w:rPr>
              <w:t>ثواب مجاهد و جبهه</w:t>
            </w:r>
            <w:r>
              <w:rPr>
                <w:rStyle w:val="IndexLink"/>
                <w:rtl w:val="true"/>
              </w:rPr>
              <w:tab/>
            </w:r>
            <w:r>
              <w:rPr>
                <w:rStyle w:val="IndexLink"/>
              </w:rPr>
              <w:t>12</w:t>
            </w:r>
          </w:hyperlink>
        </w:p>
        <w:p>
          <w:pPr>
            <w:pStyle w:val="Contents2"/>
            <w:tabs>
              <w:tab w:val="clear" w:pos="8743"/>
              <w:tab w:val="right" w:pos="9026" w:leader="dot"/>
            </w:tabs>
            <w:rPr/>
          </w:pPr>
          <w:hyperlink w:anchor="__RefHeading___Toc12114963_1280447820">
            <w:r>
              <w:rPr>
                <w:webHidden/>
                <w:rStyle w:val="IndexLink"/>
                <w:rtl w:val="true"/>
              </w:rPr>
              <w:t>جلسه‌ى دوم شرائط مجاهد و جهاد</w:t>
            </w:r>
            <w:r>
              <w:rPr>
                <w:rStyle w:val="IndexLink"/>
                <w:rtl w:val="true"/>
              </w:rPr>
              <w:tab/>
            </w:r>
            <w:r>
              <w:rPr>
                <w:rStyle w:val="IndexLink"/>
              </w:rPr>
              <w:t>16</w:t>
            </w:r>
          </w:hyperlink>
        </w:p>
        <w:p>
          <w:pPr>
            <w:pStyle w:val="Contents3"/>
            <w:tabs>
              <w:tab w:val="clear" w:pos="8459"/>
              <w:tab w:val="right" w:pos="9026" w:leader="dot"/>
            </w:tabs>
            <w:rPr/>
          </w:pPr>
          <w:hyperlink w:anchor="__RefHeading___Toc12114965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114967_1280447820">
            <w:r>
              <w:rPr>
                <w:webHidden/>
                <w:rStyle w:val="IndexLink"/>
                <w:rtl w:val="true"/>
              </w:rPr>
              <w:t>اما شرائط</w:t>
            </w:r>
            <w:r>
              <w:rPr>
                <w:rStyle w:val="IndexLink"/>
                <w:rtl w:val="true"/>
              </w:rPr>
              <w:tab/>
            </w:r>
            <w:r>
              <w:rPr>
                <w:rStyle w:val="IndexLink"/>
              </w:rPr>
              <w:t>17</w:t>
            </w:r>
          </w:hyperlink>
        </w:p>
        <w:p>
          <w:pPr>
            <w:pStyle w:val="Contents4"/>
            <w:tabs>
              <w:tab w:val="clear" w:pos="8176"/>
              <w:tab w:val="right" w:pos="9026" w:leader="dot"/>
            </w:tabs>
            <w:rPr/>
          </w:pPr>
          <w:hyperlink w:anchor="__RefHeading___Toc12114969_12804478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2114971_1280447820">
            <w:r>
              <w:rPr>
                <w:webHidden/>
                <w:rStyle w:val="IndexLink"/>
              </w:rPr>
              <w:t>1</w:t>
            </w:r>
            <w:r>
              <w:rPr>
                <w:rStyle w:val="IndexLink"/>
                <w:rtl w:val="true"/>
              </w:rPr>
              <w:t xml:space="preserve"> - </w:t>
            </w:r>
            <w:r>
              <w:rPr>
                <w:rStyle w:val="IndexLink"/>
                <w:rtl w:val="true"/>
              </w:rPr>
              <w:t>صبر</w:t>
            </w:r>
            <w:r>
              <w:rPr>
                <w:rStyle w:val="IndexLink"/>
                <w:rtl w:val="true"/>
              </w:rPr>
              <w:tab/>
            </w:r>
            <w:r>
              <w:rPr>
                <w:rStyle w:val="IndexLink"/>
              </w:rPr>
              <w:t>18</w:t>
            </w:r>
          </w:hyperlink>
        </w:p>
        <w:p>
          <w:pPr>
            <w:pStyle w:val="Contents4"/>
            <w:tabs>
              <w:tab w:val="clear" w:pos="8176"/>
              <w:tab w:val="right" w:pos="9026" w:leader="dot"/>
            </w:tabs>
            <w:rPr/>
          </w:pPr>
          <w:hyperlink w:anchor="__RefHeading___Toc12114973_1280447820">
            <w:r>
              <w:rPr>
                <w:webHidden/>
                <w:rStyle w:val="IndexLink"/>
              </w:rPr>
              <w:t>2</w:t>
            </w:r>
            <w:r>
              <w:rPr>
                <w:rStyle w:val="IndexLink"/>
                <w:rtl w:val="true"/>
              </w:rPr>
              <w:t xml:space="preserve"> - </w:t>
            </w:r>
            <w:r>
              <w:rPr>
                <w:rStyle w:val="IndexLink"/>
                <w:rtl w:val="true"/>
              </w:rPr>
              <w:t>هدايت تشريعى</w:t>
            </w:r>
            <w:r>
              <w:rPr>
                <w:rStyle w:val="IndexLink"/>
                <w:rtl w:val="true"/>
              </w:rPr>
              <w:t>:</w:t>
              <w:tab/>
            </w:r>
            <w:r>
              <w:rPr>
                <w:rStyle w:val="IndexLink"/>
              </w:rPr>
              <w:t>22</w:t>
            </w:r>
          </w:hyperlink>
        </w:p>
        <w:p>
          <w:pPr>
            <w:pStyle w:val="Contents4"/>
            <w:tabs>
              <w:tab w:val="clear" w:pos="8176"/>
              <w:tab w:val="right" w:pos="9026" w:leader="dot"/>
            </w:tabs>
            <w:rPr/>
          </w:pPr>
          <w:hyperlink w:anchor="__RefHeading___Toc12114975_1280447820">
            <w:r>
              <w:rPr>
                <w:webHidden/>
                <w:rStyle w:val="IndexLink"/>
              </w:rPr>
              <w:t>3</w:t>
            </w:r>
            <w:r>
              <w:rPr>
                <w:rStyle w:val="IndexLink"/>
                <w:rtl w:val="true"/>
              </w:rPr>
              <w:t xml:space="preserve"> - </w:t>
            </w:r>
            <w:r>
              <w:rPr>
                <w:rStyle w:val="IndexLink"/>
                <w:rtl w:val="true"/>
              </w:rPr>
              <w:t>هدايت ايصال اِلَى المَطلُوبِ</w:t>
            </w:r>
            <w:r>
              <w:rPr>
                <w:rStyle w:val="IndexLink"/>
                <w:rtl w:val="true"/>
              </w:rPr>
              <w:t>:</w:t>
              <w:tab/>
            </w:r>
            <w:r>
              <w:rPr>
                <w:rStyle w:val="IndexLink"/>
              </w:rPr>
              <w:t>22</w:t>
            </w:r>
          </w:hyperlink>
        </w:p>
        <w:p>
          <w:pPr>
            <w:pStyle w:val="Contents3"/>
            <w:tabs>
              <w:tab w:val="clear" w:pos="8459"/>
              <w:tab w:val="right" w:pos="9026" w:leader="dot"/>
            </w:tabs>
            <w:rPr/>
          </w:pPr>
          <w:hyperlink w:anchor="__RefHeading___Toc12114977_1280447820">
            <w:r>
              <w:rPr>
                <w:webHidden/>
                <w:rStyle w:val="IndexLink"/>
                <w:rtl w:val="true"/>
              </w:rPr>
              <w:t>انجام وظيفه از پيروزى مهمتر است</w:t>
            </w:r>
            <w:r>
              <w:rPr>
                <w:rStyle w:val="IndexLink"/>
                <w:rtl w:val="true"/>
              </w:rPr>
              <w:t>.</w:t>
              <w:tab/>
            </w:r>
            <w:r>
              <w:rPr>
                <w:rStyle w:val="IndexLink"/>
              </w:rPr>
              <w:t>22</w:t>
            </w:r>
          </w:hyperlink>
        </w:p>
        <w:p>
          <w:pPr>
            <w:pStyle w:val="Contents2"/>
            <w:tabs>
              <w:tab w:val="clear" w:pos="8743"/>
              <w:tab w:val="right" w:pos="9026" w:leader="dot"/>
            </w:tabs>
            <w:rPr/>
          </w:pPr>
          <w:hyperlink w:anchor="__RefHeading___Toc12114979_1280447820">
            <w:r>
              <w:rPr>
                <w:webHidden/>
                <w:rStyle w:val="IndexLink"/>
                <w:rtl w:val="true"/>
              </w:rPr>
              <w:t>جلسه‌ى سوم اطاعت از فرماندهى</w:t>
            </w:r>
            <w:r>
              <w:rPr>
                <w:rStyle w:val="IndexLink"/>
                <w:rtl w:val="true"/>
              </w:rPr>
              <w:tab/>
            </w:r>
            <w:r>
              <w:rPr>
                <w:rStyle w:val="IndexLink"/>
              </w:rPr>
              <w:t>25</w:t>
            </w:r>
          </w:hyperlink>
        </w:p>
        <w:p>
          <w:pPr>
            <w:pStyle w:val="Contents3"/>
            <w:tabs>
              <w:tab w:val="clear" w:pos="8459"/>
              <w:tab w:val="right" w:pos="9026" w:leader="dot"/>
            </w:tabs>
            <w:rPr/>
          </w:pPr>
          <w:hyperlink w:anchor="__RefHeading___Toc12114981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2114983_1280447820">
            <w:r>
              <w:rPr>
                <w:webHidden/>
                <w:rStyle w:val="IndexLink"/>
                <w:rtl w:val="true"/>
              </w:rPr>
              <w:t>شرائط نصرت الهى</w:t>
            </w:r>
            <w:r>
              <w:rPr>
                <w:rStyle w:val="IndexLink"/>
                <w:rtl w:val="true"/>
              </w:rPr>
              <w:tab/>
            </w:r>
            <w:r>
              <w:rPr>
                <w:rStyle w:val="IndexLink"/>
              </w:rPr>
              <w:t>28</w:t>
            </w:r>
          </w:hyperlink>
        </w:p>
        <w:p>
          <w:pPr>
            <w:pStyle w:val="Contents3"/>
            <w:tabs>
              <w:tab w:val="clear" w:pos="8459"/>
              <w:tab w:val="right" w:pos="9026" w:leader="dot"/>
            </w:tabs>
            <w:rPr/>
          </w:pPr>
          <w:hyperlink w:anchor="__RefHeading___Toc12114985_1280447820">
            <w:r>
              <w:rPr>
                <w:webHidden/>
                <w:rStyle w:val="IndexLink"/>
                <w:rtl w:val="true"/>
              </w:rPr>
              <w:t>نقش مخرب اختلاف در روحيه معنوى و الهى</w:t>
            </w:r>
            <w:r>
              <w:rPr>
                <w:rStyle w:val="IndexLink"/>
                <w:rtl w:val="true"/>
              </w:rPr>
              <w:tab/>
            </w:r>
            <w:r>
              <w:rPr>
                <w:rStyle w:val="IndexLink"/>
              </w:rPr>
              <w:t>28</w:t>
            </w:r>
          </w:hyperlink>
        </w:p>
        <w:p>
          <w:pPr>
            <w:pStyle w:val="Contents2"/>
            <w:tabs>
              <w:tab w:val="clear" w:pos="8743"/>
              <w:tab w:val="right" w:pos="9026" w:leader="dot"/>
            </w:tabs>
            <w:rPr/>
          </w:pPr>
          <w:hyperlink w:anchor="__RefHeading___Toc12114987_1280447820">
            <w:r>
              <w:rPr>
                <w:webHidden/>
                <w:rStyle w:val="IndexLink"/>
                <w:rtl w:val="true"/>
              </w:rPr>
              <w:t>جلسه‌ى چهارم رأفت و مهربانى</w:t>
            </w:r>
            <w:r>
              <w:rPr>
                <w:rStyle w:val="IndexLink"/>
                <w:rtl w:val="true"/>
              </w:rPr>
              <w:tab/>
            </w:r>
            <w:r>
              <w:rPr>
                <w:rStyle w:val="IndexLink"/>
              </w:rPr>
              <w:t>32</w:t>
            </w:r>
          </w:hyperlink>
        </w:p>
        <w:p>
          <w:pPr>
            <w:pStyle w:val="Contents3"/>
            <w:tabs>
              <w:tab w:val="clear" w:pos="8459"/>
              <w:tab w:val="right" w:pos="9026" w:leader="dot"/>
            </w:tabs>
            <w:rPr/>
          </w:pPr>
          <w:hyperlink w:anchor="__RefHeading___Toc12114989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2114991_1280447820">
            <w:r>
              <w:rPr>
                <w:webHidden/>
                <w:rStyle w:val="IndexLink"/>
                <w:rtl w:val="true"/>
              </w:rPr>
              <w:t>رأفت در جبهه</w:t>
            </w:r>
            <w:r>
              <w:rPr>
                <w:rStyle w:val="IndexLink"/>
                <w:rtl w:val="true"/>
              </w:rPr>
              <w:tab/>
            </w:r>
            <w:r>
              <w:rPr>
                <w:rStyle w:val="IndexLink"/>
              </w:rPr>
              <w:t>33</w:t>
            </w:r>
          </w:hyperlink>
        </w:p>
        <w:p>
          <w:pPr>
            <w:pStyle w:val="Contents3"/>
            <w:tabs>
              <w:tab w:val="clear" w:pos="8459"/>
              <w:tab w:val="right" w:pos="9026" w:leader="dot"/>
            </w:tabs>
            <w:rPr/>
          </w:pPr>
          <w:hyperlink w:anchor="__RefHeading___Toc12114993_1280447820">
            <w:r>
              <w:rPr>
                <w:webHidden/>
                <w:rStyle w:val="IndexLink"/>
                <w:rtl w:val="true"/>
              </w:rPr>
              <w:t xml:space="preserve">كلام ابن ابى الحديد درباره‌ى مولى امير المؤمنين على </w:t>
            </w:r>
            <w:r>
              <w:rPr>
                <w:rStyle w:val="IndexLink"/>
                <w:rtl w:val="true"/>
              </w:rPr>
              <w:t>(</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12114995_1280447820">
            <w:r>
              <w:rPr>
                <w:webHidden/>
                <w:rStyle w:val="IndexLink"/>
                <w:rtl w:val="true"/>
              </w:rPr>
              <w:t xml:space="preserve">سفارشات رسول خدا </w:t>
            </w:r>
            <w:r>
              <w:rPr>
                <w:rStyle w:val="IndexLink"/>
                <w:rtl w:val="true"/>
              </w:rPr>
              <w:t>(</w:t>
            </w:r>
            <w:r>
              <w:rPr>
                <w:rStyle w:val="IndexLink"/>
                <w:rtl w:val="true"/>
              </w:rPr>
              <w:t>ص</w:t>
            </w:r>
            <w:r>
              <w:rPr>
                <w:rStyle w:val="IndexLink"/>
                <w:rtl w:val="true"/>
              </w:rPr>
              <w:t xml:space="preserve">) </w:t>
            </w:r>
            <w:r>
              <w:rPr>
                <w:rStyle w:val="IndexLink"/>
                <w:rtl w:val="true"/>
              </w:rPr>
              <w:t>به سپاهيان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12114997_1280447820">
            <w:r>
              <w:rPr>
                <w:webHidden/>
                <w:rStyle w:val="IndexLink"/>
                <w:rtl w:val="true"/>
              </w:rPr>
              <w:t>مهربانى و تلطف به يكديگر</w:t>
            </w:r>
            <w:r>
              <w:rPr>
                <w:rStyle w:val="IndexLink"/>
                <w:rtl w:val="true"/>
              </w:rPr>
              <w:tab/>
            </w:r>
            <w:r>
              <w:rPr>
                <w:rStyle w:val="IndexLink"/>
              </w:rPr>
              <w:t>35</w:t>
            </w:r>
          </w:hyperlink>
        </w:p>
        <w:p>
          <w:pPr>
            <w:pStyle w:val="Contents3"/>
            <w:tabs>
              <w:tab w:val="clear" w:pos="8459"/>
              <w:tab w:val="right" w:pos="9026" w:leader="dot"/>
            </w:tabs>
            <w:rPr/>
          </w:pPr>
          <w:hyperlink w:anchor="__RefHeading___Toc12114999_1280447820">
            <w:r>
              <w:rPr>
                <w:webHidden/>
                <w:rStyle w:val="IndexLink"/>
                <w:rtl w:val="true"/>
              </w:rPr>
              <w:t>مصداق بارز أَشِدّٰاءُ عَلَى اَلْكُفّٰارِ رُحَمٰاءُ بَيْنَهُمْ‌</w:t>
            </w:r>
            <w:r>
              <w:rPr>
                <w:rStyle w:val="IndexLink"/>
                <w:rtl w:val="true"/>
              </w:rPr>
              <w:tab/>
            </w:r>
            <w:r>
              <w:rPr>
                <w:rStyle w:val="IndexLink"/>
              </w:rPr>
              <w:t>36</w:t>
            </w:r>
          </w:hyperlink>
        </w:p>
        <w:p>
          <w:pPr>
            <w:pStyle w:val="Contents3"/>
            <w:tabs>
              <w:tab w:val="clear" w:pos="8459"/>
              <w:tab w:val="right" w:pos="9026" w:leader="dot"/>
            </w:tabs>
            <w:rPr/>
          </w:pPr>
          <w:hyperlink w:anchor="__RefHeading___Toc12115001_1280447820">
            <w:r>
              <w:rPr>
                <w:webHidden/>
                <w:rStyle w:val="IndexLink"/>
                <w:rtl w:val="true"/>
              </w:rPr>
              <w:t>جبهه نعمت است</w:t>
            </w:r>
            <w:r>
              <w:rPr>
                <w:rStyle w:val="IndexLink"/>
                <w:rtl w:val="true"/>
              </w:rPr>
              <w:tab/>
            </w:r>
            <w:r>
              <w:rPr>
                <w:rStyle w:val="IndexLink"/>
              </w:rPr>
              <w:t>39</w:t>
            </w:r>
          </w:hyperlink>
        </w:p>
        <w:p>
          <w:pPr>
            <w:pStyle w:val="Contents2"/>
            <w:tabs>
              <w:tab w:val="clear" w:pos="8743"/>
              <w:tab w:val="right" w:pos="9026" w:leader="dot"/>
            </w:tabs>
            <w:rPr/>
          </w:pPr>
          <w:hyperlink w:anchor="__RefHeading___Toc12115003_1280447820">
            <w:r>
              <w:rPr>
                <w:webHidden/>
                <w:rStyle w:val="IndexLink"/>
                <w:rtl w:val="true"/>
              </w:rPr>
              <w:t xml:space="preserve">جلسه‌ى پنجم اخوت و اتحاد در جبهه </w:t>
            </w:r>
            <w:r>
              <w:rPr>
                <w:rStyle w:val="IndexLink"/>
                <w:rtl w:val="true"/>
              </w:rPr>
              <w:t>(</w:t>
            </w:r>
            <w:r>
              <w:rPr>
                <w:rStyle w:val="IndexLink"/>
                <w:rtl w:val="true"/>
              </w:rPr>
              <w:t>قسمت اول</w:t>
            </w:r>
            <w:r>
              <w:rPr>
                <w:rStyle w:val="IndexLink"/>
                <w:rtl w:val="true"/>
              </w:rPr>
              <w:t>)</w:t>
              <w:tab/>
            </w:r>
            <w:r>
              <w:rPr>
                <w:rStyle w:val="IndexLink"/>
              </w:rPr>
              <w:t>40</w:t>
            </w:r>
          </w:hyperlink>
        </w:p>
        <w:p>
          <w:pPr>
            <w:pStyle w:val="Contents3"/>
            <w:tabs>
              <w:tab w:val="clear" w:pos="8459"/>
              <w:tab w:val="right" w:pos="9026" w:leader="dot"/>
            </w:tabs>
            <w:rPr/>
          </w:pPr>
          <w:hyperlink w:anchor="__RefHeading___Toc12115005_12804478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2115007_1280447820">
            <w:r>
              <w:rPr>
                <w:webHidden/>
                <w:rStyle w:val="IndexLink"/>
                <w:rtl w:val="true"/>
              </w:rPr>
              <w:t>اختلاف و تفرقه، و اثرات آن</w:t>
            </w:r>
            <w:r>
              <w:rPr>
                <w:rStyle w:val="IndexLink"/>
                <w:rtl w:val="true"/>
              </w:rPr>
              <w:tab/>
            </w:r>
            <w:r>
              <w:rPr>
                <w:rStyle w:val="IndexLink"/>
              </w:rPr>
              <w:t>41</w:t>
            </w:r>
          </w:hyperlink>
        </w:p>
        <w:p>
          <w:pPr>
            <w:pStyle w:val="Contents3"/>
            <w:tabs>
              <w:tab w:val="clear" w:pos="8459"/>
              <w:tab w:val="right" w:pos="9026" w:leader="dot"/>
            </w:tabs>
            <w:rPr/>
          </w:pPr>
          <w:hyperlink w:anchor="__RefHeading___Toc12115009_1280447820">
            <w:r>
              <w:rPr>
                <w:webHidden/>
                <w:rStyle w:val="IndexLink"/>
                <w:rtl w:val="true"/>
              </w:rPr>
              <w:t>اختلاف انداختن شيوه‌ى مفسدين و مستكبران است</w:t>
            </w:r>
            <w:r>
              <w:rPr>
                <w:rStyle w:val="IndexLink"/>
                <w:rtl w:val="true"/>
              </w:rPr>
              <w:tab/>
            </w:r>
            <w:r>
              <w:rPr>
                <w:rStyle w:val="IndexLink"/>
              </w:rPr>
              <w:t>41</w:t>
            </w:r>
          </w:hyperlink>
        </w:p>
        <w:p>
          <w:pPr>
            <w:pStyle w:val="Contents3"/>
            <w:tabs>
              <w:tab w:val="clear" w:pos="8459"/>
              <w:tab w:val="right" w:pos="9026" w:leader="dot"/>
            </w:tabs>
            <w:rPr/>
          </w:pPr>
          <w:hyperlink w:anchor="__RefHeading___Toc12115011_1280447820">
            <w:r>
              <w:rPr>
                <w:webHidden/>
                <w:rStyle w:val="IndexLink"/>
                <w:rtl w:val="true"/>
              </w:rPr>
              <w:t>عذاب آسمان و زمين با اختلاف و تفرقه برابر است</w:t>
            </w:r>
            <w:r>
              <w:rPr>
                <w:rStyle w:val="IndexLink"/>
                <w:rtl w:val="true"/>
              </w:rPr>
              <w:t>.</w:t>
              <w:tab/>
            </w:r>
            <w:r>
              <w:rPr>
                <w:rStyle w:val="IndexLink"/>
              </w:rPr>
              <w:t>42</w:t>
            </w:r>
          </w:hyperlink>
        </w:p>
        <w:p>
          <w:pPr>
            <w:pStyle w:val="Contents3"/>
            <w:tabs>
              <w:tab w:val="clear" w:pos="8459"/>
              <w:tab w:val="right" w:pos="9026" w:leader="dot"/>
            </w:tabs>
            <w:rPr/>
          </w:pPr>
          <w:hyperlink w:anchor="__RefHeading___Toc12115013_1280447820">
            <w:r>
              <w:rPr>
                <w:webHidden/>
                <w:rStyle w:val="IndexLink"/>
                <w:rtl w:val="true"/>
              </w:rPr>
              <w:t>اختلاف در سپاه و جبهه معنى ندارد</w:t>
            </w:r>
            <w:r>
              <w:rPr>
                <w:rStyle w:val="IndexLink"/>
                <w:rtl w:val="true"/>
              </w:rPr>
              <w:tab/>
            </w:r>
            <w:r>
              <w:rPr>
                <w:rStyle w:val="IndexLink"/>
              </w:rPr>
              <w:t>42</w:t>
            </w:r>
          </w:hyperlink>
        </w:p>
        <w:p>
          <w:pPr>
            <w:pStyle w:val="Contents3"/>
            <w:tabs>
              <w:tab w:val="clear" w:pos="8459"/>
              <w:tab w:val="right" w:pos="9026" w:leader="dot"/>
            </w:tabs>
            <w:rPr/>
          </w:pPr>
          <w:hyperlink w:anchor="__RefHeading___Toc12115015_1280447820">
            <w:r>
              <w:rPr>
                <w:webHidden/>
                <w:rStyle w:val="IndexLink"/>
                <w:rtl w:val="true"/>
              </w:rPr>
              <w:t>گذشته‌ها را ياد كنيد</w:t>
            </w:r>
            <w:r>
              <w:rPr>
                <w:rStyle w:val="IndexLink"/>
                <w:rtl w:val="true"/>
              </w:rPr>
              <w:tab/>
            </w:r>
            <w:r>
              <w:rPr>
                <w:rStyle w:val="IndexLink"/>
              </w:rPr>
              <w:t>43</w:t>
            </w:r>
          </w:hyperlink>
        </w:p>
        <w:p>
          <w:pPr>
            <w:pStyle w:val="Contents3"/>
            <w:tabs>
              <w:tab w:val="clear" w:pos="8459"/>
              <w:tab w:val="right" w:pos="9026" w:leader="dot"/>
            </w:tabs>
            <w:rPr/>
          </w:pPr>
          <w:hyperlink w:anchor="__RefHeading___Toc12115017_1280447820">
            <w:r>
              <w:rPr>
                <w:webHidden/>
                <w:rStyle w:val="IndexLink"/>
                <w:rtl w:val="true"/>
              </w:rPr>
              <w:t>سپاه و جبهه نبايد وارد اختلاف نظرها بشوند</w:t>
            </w:r>
            <w:r>
              <w:rPr>
                <w:rStyle w:val="IndexLink"/>
                <w:rtl w:val="true"/>
              </w:rPr>
              <w:t>.</w:t>
              <w:tab/>
            </w:r>
            <w:r>
              <w:rPr>
                <w:rStyle w:val="IndexLink"/>
              </w:rPr>
              <w:t>44</w:t>
            </w:r>
          </w:hyperlink>
        </w:p>
        <w:p>
          <w:pPr>
            <w:pStyle w:val="Contents3"/>
            <w:tabs>
              <w:tab w:val="clear" w:pos="8459"/>
              <w:tab w:val="right" w:pos="9026" w:leader="dot"/>
            </w:tabs>
            <w:rPr/>
          </w:pPr>
          <w:hyperlink w:anchor="__RefHeading___Toc12115019_1280447820">
            <w:r>
              <w:rPr>
                <w:webHidden/>
                <w:rStyle w:val="IndexLink"/>
                <w:rtl w:val="true"/>
              </w:rPr>
              <w:t>يك پايه اسلام وحدت است</w:t>
            </w:r>
            <w:r>
              <w:rPr>
                <w:rStyle w:val="IndexLink"/>
                <w:rtl w:val="true"/>
              </w:rPr>
              <w:tab/>
            </w:r>
            <w:r>
              <w:rPr>
                <w:rStyle w:val="IndexLink"/>
              </w:rPr>
              <w:t>45</w:t>
            </w:r>
          </w:hyperlink>
        </w:p>
        <w:p>
          <w:pPr>
            <w:pStyle w:val="Contents3"/>
            <w:tabs>
              <w:tab w:val="clear" w:pos="8459"/>
              <w:tab w:val="right" w:pos="9026" w:leader="dot"/>
            </w:tabs>
            <w:rPr/>
          </w:pPr>
          <w:hyperlink w:anchor="__RefHeading___Toc12115021_1280447820">
            <w:r>
              <w:rPr>
                <w:webHidden/>
                <w:rStyle w:val="IndexLink"/>
                <w:rtl w:val="true"/>
              </w:rPr>
              <w:t>تفرقه از دوزخيان است</w:t>
            </w:r>
            <w:r>
              <w:rPr>
                <w:rStyle w:val="IndexLink"/>
                <w:rtl w:val="true"/>
              </w:rPr>
              <w:tab/>
            </w:r>
            <w:r>
              <w:rPr>
                <w:rStyle w:val="IndexLink"/>
              </w:rPr>
              <w:t>45</w:t>
            </w:r>
          </w:hyperlink>
        </w:p>
        <w:p>
          <w:pPr>
            <w:pStyle w:val="Contents3"/>
            <w:tabs>
              <w:tab w:val="clear" w:pos="8459"/>
              <w:tab w:val="right" w:pos="9026" w:leader="dot"/>
            </w:tabs>
            <w:rPr/>
          </w:pPr>
          <w:hyperlink w:anchor="__RefHeading___Toc12115023_1280447820">
            <w:r>
              <w:rPr>
                <w:webHidden/>
                <w:rStyle w:val="IndexLink"/>
                <w:rtl w:val="true"/>
              </w:rPr>
              <w:t>حقيقت جبهه</w:t>
            </w:r>
            <w:r>
              <w:rPr>
                <w:rStyle w:val="IndexLink"/>
                <w:rtl w:val="true"/>
              </w:rPr>
              <w:tab/>
            </w:r>
            <w:r>
              <w:rPr>
                <w:rStyle w:val="IndexLink"/>
              </w:rPr>
              <w:t>46</w:t>
            </w:r>
          </w:hyperlink>
        </w:p>
        <w:p>
          <w:pPr>
            <w:pStyle w:val="Contents3"/>
            <w:tabs>
              <w:tab w:val="clear" w:pos="8459"/>
              <w:tab w:val="right" w:pos="9026" w:leader="dot"/>
            </w:tabs>
            <w:rPr/>
          </w:pPr>
          <w:hyperlink w:anchor="__RefHeading___Toc12115025_1280447820">
            <w:r>
              <w:rPr>
                <w:webHidden/>
                <w:rStyle w:val="IndexLink"/>
                <w:rtl w:val="true"/>
              </w:rPr>
              <w:t>در صورت پيدا شدن اختلاف</w:t>
            </w:r>
            <w:r>
              <w:rPr>
                <w:rStyle w:val="IndexLink"/>
                <w:rtl w:val="true"/>
              </w:rPr>
              <w:tab/>
            </w:r>
            <w:r>
              <w:rPr>
                <w:rStyle w:val="IndexLink"/>
              </w:rPr>
              <w:t>46</w:t>
            </w:r>
          </w:hyperlink>
        </w:p>
        <w:p>
          <w:pPr>
            <w:pStyle w:val="Contents3"/>
            <w:tabs>
              <w:tab w:val="clear" w:pos="8459"/>
              <w:tab w:val="right" w:pos="9026" w:leader="dot"/>
            </w:tabs>
            <w:rPr/>
          </w:pPr>
          <w:hyperlink w:anchor="__RefHeading___Toc12115027_1280447820">
            <w:r>
              <w:rPr>
                <w:webHidden/>
                <w:rStyle w:val="IndexLink"/>
                <w:rtl w:val="true"/>
              </w:rPr>
              <w:t>نصيحت و سفارش امام خمينى</w:t>
            </w:r>
            <w:r>
              <w:rPr>
                <w:rStyle w:val="IndexLink"/>
                <w:rtl w:val="true"/>
              </w:rPr>
              <w:tab/>
            </w:r>
            <w:r>
              <w:rPr>
                <w:rStyle w:val="IndexLink"/>
              </w:rPr>
              <w:t>47</w:t>
            </w:r>
          </w:hyperlink>
        </w:p>
        <w:p>
          <w:pPr>
            <w:pStyle w:val="Contents3"/>
            <w:tabs>
              <w:tab w:val="clear" w:pos="8459"/>
              <w:tab w:val="right" w:pos="9026" w:leader="dot"/>
            </w:tabs>
            <w:rPr/>
          </w:pPr>
          <w:hyperlink w:anchor="__RefHeading___Toc12115029_1280447820">
            <w:r>
              <w:rPr>
                <w:webHidden/>
                <w:rStyle w:val="IndexLink"/>
                <w:rtl w:val="true"/>
              </w:rPr>
              <w:t>تنبّه</w:t>
            </w:r>
            <w:r>
              <w:rPr>
                <w:rStyle w:val="IndexLink"/>
                <w:rtl w:val="true"/>
              </w:rPr>
              <w:tab/>
            </w:r>
            <w:r>
              <w:rPr>
                <w:rStyle w:val="IndexLink"/>
              </w:rPr>
              <w:t>48</w:t>
            </w:r>
          </w:hyperlink>
        </w:p>
        <w:p>
          <w:pPr>
            <w:pStyle w:val="Contents2"/>
            <w:tabs>
              <w:tab w:val="clear" w:pos="8743"/>
              <w:tab w:val="right" w:pos="9026" w:leader="dot"/>
            </w:tabs>
            <w:rPr/>
          </w:pPr>
          <w:hyperlink w:anchor="__RefHeading___Toc12115031_1280447820">
            <w:r>
              <w:rPr>
                <w:webHidden/>
                <w:rStyle w:val="IndexLink"/>
                <w:rtl w:val="true"/>
              </w:rPr>
              <w:t xml:space="preserve">جلسه‌ى ششم اخوت و اتحاد در جبهه </w:t>
            </w:r>
            <w:r>
              <w:rPr>
                <w:rStyle w:val="IndexLink"/>
                <w:rtl w:val="true"/>
              </w:rPr>
              <w:t>(</w:t>
            </w:r>
            <w:r>
              <w:rPr>
                <w:rStyle w:val="IndexLink"/>
                <w:rtl w:val="true"/>
              </w:rPr>
              <w:t>قسمت دوم</w:t>
            </w:r>
            <w:r>
              <w:rPr>
                <w:rStyle w:val="IndexLink"/>
                <w:rtl w:val="true"/>
              </w:rPr>
              <w:t>)</w:t>
              <w:tab/>
            </w:r>
            <w:r>
              <w:rPr>
                <w:rStyle w:val="IndexLink"/>
              </w:rPr>
              <w:t>49</w:t>
            </w:r>
          </w:hyperlink>
        </w:p>
        <w:p>
          <w:pPr>
            <w:pStyle w:val="Contents3"/>
            <w:tabs>
              <w:tab w:val="clear" w:pos="8459"/>
              <w:tab w:val="right" w:pos="9026" w:leader="dot"/>
            </w:tabs>
            <w:rPr/>
          </w:pPr>
          <w:hyperlink w:anchor="__RefHeading___Toc12115033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2115035_1280447820">
            <w:r>
              <w:rPr>
                <w:webHidden/>
                <w:rStyle w:val="IndexLink"/>
                <w:rtl w:val="true"/>
              </w:rPr>
              <w:t>يك صفت اهل بهشت</w:t>
            </w:r>
            <w:r>
              <w:rPr>
                <w:rStyle w:val="IndexLink"/>
                <w:rtl w:val="true"/>
              </w:rPr>
              <w:tab/>
            </w:r>
            <w:r>
              <w:rPr>
                <w:rStyle w:val="IndexLink"/>
              </w:rPr>
              <w:t>49</w:t>
            </w:r>
          </w:hyperlink>
        </w:p>
        <w:p>
          <w:pPr>
            <w:pStyle w:val="Contents3"/>
            <w:tabs>
              <w:tab w:val="clear" w:pos="8459"/>
              <w:tab w:val="right" w:pos="9026" w:leader="dot"/>
            </w:tabs>
            <w:rPr/>
          </w:pPr>
          <w:hyperlink w:anchor="__RefHeading___Toc12115037_1280447820">
            <w:r>
              <w:rPr>
                <w:webHidden/>
                <w:rStyle w:val="IndexLink"/>
                <w:rtl w:val="true"/>
              </w:rPr>
              <w:t>عوامل گسترش اخوت و برادري</w:t>
            </w:r>
            <w:r>
              <w:rPr>
                <w:rStyle w:val="IndexLink"/>
                <w:rtl w:val="true"/>
              </w:rPr>
              <w:tab/>
            </w:r>
            <w:r>
              <w:rPr>
                <w:rStyle w:val="IndexLink"/>
              </w:rPr>
              <w:t>50</w:t>
            </w:r>
          </w:hyperlink>
        </w:p>
        <w:p>
          <w:pPr>
            <w:pStyle w:val="Contents3"/>
            <w:tabs>
              <w:tab w:val="clear" w:pos="8459"/>
              <w:tab w:val="right" w:pos="9026" w:leader="dot"/>
            </w:tabs>
            <w:rPr/>
          </w:pPr>
          <w:hyperlink w:anchor="__RefHeading___Toc12115039_1280447820">
            <w:r>
              <w:rPr>
                <w:webHidden/>
                <w:rStyle w:val="IndexLink"/>
                <w:rtl w:val="true"/>
              </w:rPr>
              <w:t>ضربه زدن به وحدت و اتحاد مسلمين</w:t>
            </w:r>
            <w:r>
              <w:rPr>
                <w:rStyle w:val="IndexLink"/>
                <w:rtl w:val="true"/>
              </w:rPr>
              <w:tab/>
            </w:r>
            <w:r>
              <w:rPr>
                <w:rStyle w:val="IndexLink"/>
              </w:rPr>
              <w:t>50</w:t>
            </w:r>
          </w:hyperlink>
        </w:p>
        <w:p>
          <w:pPr>
            <w:pStyle w:val="Contents3"/>
            <w:tabs>
              <w:tab w:val="clear" w:pos="8459"/>
              <w:tab w:val="right" w:pos="9026" w:leader="dot"/>
            </w:tabs>
            <w:rPr/>
          </w:pPr>
          <w:hyperlink w:anchor="__RefHeading___Toc12115041_1280447820">
            <w:r>
              <w:rPr>
                <w:webHidden/>
                <w:rStyle w:val="IndexLink"/>
                <w:rtl w:val="true"/>
              </w:rPr>
              <w:t xml:space="preserve">سوءظن </w:t>
            </w:r>
            <w:r>
              <w:rPr>
                <w:rStyle w:val="IndexLink"/>
                <w:rtl w:val="true"/>
              </w:rPr>
              <w:t>(</w:t>
            </w:r>
            <w:r>
              <w:rPr>
                <w:rStyle w:val="IndexLink"/>
                <w:rtl w:val="true"/>
              </w:rPr>
              <w:t>بدگمانى</w:t>
            </w:r>
            <w:r>
              <w:rPr>
                <w:rStyle w:val="IndexLink"/>
                <w:rtl w:val="true"/>
              </w:rPr>
              <w:t xml:space="preserve">) </w:t>
            </w:r>
            <w:r>
              <w:rPr>
                <w:rStyle w:val="IndexLink"/>
                <w:rtl w:val="true"/>
              </w:rPr>
              <w:t>و غيبت از نظر قرآن</w:t>
            </w:r>
            <w:r>
              <w:rPr>
                <w:rStyle w:val="IndexLink"/>
                <w:rtl w:val="true"/>
              </w:rPr>
              <w:tab/>
            </w:r>
            <w:r>
              <w:rPr>
                <w:rStyle w:val="IndexLink"/>
              </w:rPr>
              <w:t>51</w:t>
            </w:r>
          </w:hyperlink>
        </w:p>
        <w:p>
          <w:pPr>
            <w:pStyle w:val="Contents3"/>
            <w:tabs>
              <w:tab w:val="clear" w:pos="8459"/>
              <w:tab w:val="right" w:pos="9026" w:leader="dot"/>
            </w:tabs>
            <w:rPr/>
          </w:pPr>
          <w:hyperlink w:anchor="__RefHeading___Toc12115043_1280447820">
            <w:r>
              <w:rPr>
                <w:webHidden/>
                <w:rStyle w:val="IndexLink"/>
                <w:rtl w:val="true"/>
              </w:rPr>
              <w:t xml:space="preserve">غيبت از نظر روايات ائمه اطهار </w:t>
            </w:r>
            <w:r>
              <w:rPr>
                <w:rStyle w:val="IndexLink"/>
                <w:rtl w:val="true"/>
              </w:rPr>
              <w:t>(</w:t>
            </w:r>
            <w:r>
              <w:rPr>
                <w:rStyle w:val="IndexLink"/>
                <w:rtl w:val="true"/>
              </w:rPr>
              <w:t>ع</w:t>
            </w:r>
            <w:r>
              <w:rPr>
                <w:rStyle w:val="IndexLink"/>
                <w:rtl w:val="true"/>
              </w:rPr>
              <w:t>)</w:t>
              <w:tab/>
            </w:r>
            <w:r>
              <w:rPr>
                <w:rStyle w:val="IndexLink"/>
              </w:rPr>
              <w:t>51</w:t>
            </w:r>
          </w:hyperlink>
        </w:p>
        <w:p>
          <w:pPr>
            <w:pStyle w:val="Contents3"/>
            <w:tabs>
              <w:tab w:val="clear" w:pos="8459"/>
              <w:tab w:val="right" w:pos="9026" w:leader="dot"/>
            </w:tabs>
            <w:rPr/>
          </w:pPr>
          <w:hyperlink w:anchor="__RefHeading___Toc12115045_1280447820">
            <w:r>
              <w:rPr>
                <w:webHidden/>
                <w:rStyle w:val="IndexLink"/>
                <w:rtl w:val="true"/>
              </w:rPr>
              <w:t>زخم‌زبان زدن با غيبت تفاوتى ندارد</w:t>
            </w:r>
            <w:r>
              <w:rPr>
                <w:rStyle w:val="IndexLink"/>
                <w:rtl w:val="true"/>
              </w:rPr>
              <w:tab/>
            </w:r>
            <w:r>
              <w:rPr>
                <w:rStyle w:val="IndexLink"/>
              </w:rPr>
              <w:t>52</w:t>
            </w:r>
          </w:hyperlink>
        </w:p>
        <w:p>
          <w:pPr>
            <w:pStyle w:val="Contents3"/>
            <w:tabs>
              <w:tab w:val="clear" w:pos="8459"/>
              <w:tab w:val="right" w:pos="9026" w:leader="dot"/>
            </w:tabs>
            <w:rPr/>
          </w:pPr>
          <w:hyperlink w:anchor="__RefHeading___Toc12115047_1280447820">
            <w:r>
              <w:rPr>
                <w:webHidden/>
                <w:rStyle w:val="IndexLink"/>
                <w:rtl w:val="true"/>
              </w:rPr>
              <w:t>احترام يكديگر را از بين بردن</w:t>
            </w:r>
            <w:r>
              <w:rPr>
                <w:rStyle w:val="IndexLink"/>
                <w:rtl w:val="true"/>
              </w:rPr>
              <w:tab/>
            </w:r>
            <w:r>
              <w:rPr>
                <w:rStyle w:val="IndexLink"/>
              </w:rPr>
              <w:t>52</w:t>
            </w:r>
          </w:hyperlink>
        </w:p>
        <w:p>
          <w:pPr>
            <w:pStyle w:val="Contents3"/>
            <w:tabs>
              <w:tab w:val="clear" w:pos="8459"/>
              <w:tab w:val="right" w:pos="9026" w:leader="dot"/>
            </w:tabs>
            <w:rPr/>
          </w:pPr>
          <w:hyperlink w:anchor="__RefHeading___Toc12115049_1280447820">
            <w:r>
              <w:rPr>
                <w:webHidden/>
                <w:rStyle w:val="IndexLink"/>
                <w:rtl w:val="true"/>
              </w:rPr>
              <w:t xml:space="preserve">دروغ و شايعه پراكنى از نظر ائمه معصومين </w:t>
            </w:r>
            <w:r>
              <w:rPr>
                <w:rStyle w:val="IndexLink"/>
                <w:rtl w:val="true"/>
              </w:rPr>
              <w:t>(</w:t>
            </w:r>
            <w:r>
              <w:rPr>
                <w:rStyle w:val="IndexLink"/>
                <w:rtl w:val="true"/>
              </w:rPr>
              <w:t>ع</w:t>
            </w:r>
            <w:r>
              <w:rPr>
                <w:rStyle w:val="IndexLink"/>
                <w:rtl w:val="true"/>
              </w:rPr>
              <w:t>)</w:t>
              <w:tab/>
            </w:r>
            <w:r>
              <w:rPr>
                <w:rStyle w:val="IndexLink"/>
              </w:rPr>
              <w:t>52</w:t>
            </w:r>
          </w:hyperlink>
        </w:p>
        <w:p>
          <w:pPr>
            <w:pStyle w:val="Contents3"/>
            <w:tabs>
              <w:tab w:val="clear" w:pos="8459"/>
              <w:tab w:val="right" w:pos="9026" w:leader="dot"/>
            </w:tabs>
            <w:rPr/>
          </w:pPr>
          <w:hyperlink w:anchor="__RefHeading___Toc12115051_1280447820">
            <w:r>
              <w:rPr>
                <w:webHidden/>
                <w:rStyle w:val="IndexLink"/>
                <w:rtl w:val="true"/>
              </w:rPr>
              <w:t>گناه و عوارض آن در جبهه</w:t>
            </w:r>
            <w:r>
              <w:rPr>
                <w:rStyle w:val="IndexLink"/>
                <w:rtl w:val="true"/>
              </w:rPr>
              <w:tab/>
            </w:r>
            <w:r>
              <w:rPr>
                <w:rStyle w:val="IndexLink"/>
              </w:rPr>
              <w:t>53</w:t>
            </w:r>
          </w:hyperlink>
        </w:p>
        <w:p>
          <w:pPr>
            <w:pStyle w:val="Contents3"/>
            <w:tabs>
              <w:tab w:val="clear" w:pos="8459"/>
              <w:tab w:val="right" w:pos="9026" w:leader="dot"/>
            </w:tabs>
            <w:rPr/>
          </w:pPr>
          <w:hyperlink w:anchor="__RefHeading___Toc12115053_1280447820">
            <w:r>
              <w:rPr>
                <w:webHidden/>
                <w:rStyle w:val="IndexLink"/>
                <w:rtl w:val="true"/>
              </w:rPr>
              <w:t>داستانى از امام امت</w:t>
            </w:r>
            <w:r>
              <w:rPr>
                <w:rStyle w:val="IndexLink"/>
                <w:rtl w:val="true"/>
              </w:rPr>
              <w:tab/>
            </w:r>
            <w:r>
              <w:rPr>
                <w:rStyle w:val="IndexLink"/>
              </w:rPr>
              <w:t>54</w:t>
            </w:r>
          </w:hyperlink>
        </w:p>
        <w:p>
          <w:pPr>
            <w:pStyle w:val="Contents2"/>
            <w:tabs>
              <w:tab w:val="clear" w:pos="8743"/>
              <w:tab w:val="right" w:pos="9026" w:leader="dot"/>
            </w:tabs>
            <w:rPr/>
          </w:pPr>
          <w:hyperlink w:anchor="__RefHeading___Toc12115055_1280447820">
            <w:r>
              <w:rPr>
                <w:webHidden/>
                <w:rStyle w:val="IndexLink"/>
                <w:rtl w:val="true"/>
              </w:rPr>
              <w:t>جلسه‌ى هفتم توكل</w:t>
            </w:r>
            <w:r>
              <w:rPr>
                <w:rStyle w:val="IndexLink"/>
                <w:rtl w:val="true"/>
              </w:rPr>
              <w:tab/>
            </w:r>
            <w:r>
              <w:rPr>
                <w:rStyle w:val="IndexLink"/>
              </w:rPr>
              <w:t>56</w:t>
            </w:r>
          </w:hyperlink>
        </w:p>
        <w:p>
          <w:pPr>
            <w:pStyle w:val="Contents3"/>
            <w:tabs>
              <w:tab w:val="clear" w:pos="8459"/>
              <w:tab w:val="right" w:pos="9026" w:leader="dot"/>
            </w:tabs>
            <w:rPr/>
          </w:pPr>
          <w:hyperlink w:anchor="__RefHeading___Toc12115057_12804478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2115059_1280447820">
            <w:r>
              <w:rPr>
                <w:webHidden/>
                <w:rStyle w:val="IndexLink"/>
                <w:rtl w:val="true"/>
              </w:rPr>
              <w:t>غرور علت شكست است</w:t>
            </w:r>
            <w:r>
              <w:rPr>
                <w:rStyle w:val="IndexLink"/>
                <w:rtl w:val="true"/>
              </w:rPr>
              <w:tab/>
            </w:r>
            <w:r>
              <w:rPr>
                <w:rStyle w:val="IndexLink"/>
              </w:rPr>
              <w:t>57</w:t>
            </w:r>
          </w:hyperlink>
        </w:p>
        <w:p>
          <w:pPr>
            <w:pStyle w:val="Contents3"/>
            <w:tabs>
              <w:tab w:val="clear" w:pos="8459"/>
              <w:tab w:val="right" w:pos="9026" w:leader="dot"/>
            </w:tabs>
            <w:rPr/>
          </w:pPr>
          <w:hyperlink w:anchor="__RefHeading___Toc12115061_1280447820">
            <w:r>
              <w:rPr>
                <w:webHidden/>
                <w:rStyle w:val="IndexLink"/>
                <w:rtl w:val="true"/>
              </w:rPr>
              <w:t>حفظ اسرار</w:t>
            </w:r>
            <w:r>
              <w:rPr>
                <w:rStyle w:val="IndexLink"/>
                <w:rtl w:val="true"/>
              </w:rPr>
              <w:tab/>
            </w:r>
            <w:r>
              <w:rPr>
                <w:rStyle w:val="IndexLink"/>
              </w:rPr>
              <w:t>58</w:t>
            </w:r>
          </w:hyperlink>
        </w:p>
        <w:p>
          <w:pPr>
            <w:pStyle w:val="Contents3"/>
            <w:tabs>
              <w:tab w:val="clear" w:pos="8459"/>
              <w:tab w:val="right" w:pos="9026" w:leader="dot"/>
            </w:tabs>
            <w:rPr/>
          </w:pPr>
          <w:hyperlink w:anchor="__RefHeading___Toc12115063_1280447820">
            <w:r>
              <w:rPr>
                <w:webHidden/>
                <w:rStyle w:val="IndexLink"/>
                <w:rtl w:val="true"/>
              </w:rPr>
              <w:t>تذكر لازم و مفيد</w:t>
            </w:r>
            <w:r>
              <w:rPr>
                <w:rStyle w:val="IndexLink"/>
                <w:rtl w:val="true"/>
              </w:rPr>
              <w:tab/>
            </w:r>
            <w:r>
              <w:rPr>
                <w:rStyle w:val="IndexLink"/>
              </w:rPr>
              <w:t>59</w:t>
            </w:r>
          </w:hyperlink>
        </w:p>
        <w:p>
          <w:pPr>
            <w:pStyle w:val="Contents3"/>
            <w:tabs>
              <w:tab w:val="clear" w:pos="8459"/>
              <w:tab w:val="right" w:pos="9026" w:leader="dot"/>
            </w:tabs>
            <w:rPr/>
          </w:pPr>
          <w:hyperlink w:anchor="__RefHeading___Toc12115065_1280447820">
            <w:r>
              <w:rPr>
                <w:webHidden/>
                <w:rStyle w:val="IndexLink"/>
                <w:rtl w:val="true"/>
              </w:rPr>
              <w:t>داستانى از صدر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12115067_1280447820">
            <w:r>
              <w:rPr>
                <w:webHidden/>
                <w:rStyle w:val="IndexLink"/>
                <w:rtl w:val="true"/>
              </w:rPr>
              <w:t>علاج عجب و غرور</w:t>
            </w:r>
            <w:r>
              <w:rPr>
                <w:rStyle w:val="IndexLink"/>
                <w:rtl w:val="true"/>
              </w:rPr>
              <w:tab/>
            </w:r>
            <w:r>
              <w:rPr>
                <w:rStyle w:val="IndexLink"/>
              </w:rPr>
              <w:t>64</w:t>
            </w:r>
          </w:hyperlink>
        </w:p>
        <w:p>
          <w:pPr>
            <w:pStyle w:val="Contents2"/>
            <w:tabs>
              <w:tab w:val="clear" w:pos="8743"/>
              <w:tab w:val="right" w:pos="9026" w:leader="dot"/>
            </w:tabs>
            <w:rPr/>
          </w:pPr>
          <w:hyperlink w:anchor="__RefHeading___Toc12115069_1280447820">
            <w:r>
              <w:rPr>
                <w:webHidden/>
                <w:rStyle w:val="IndexLink"/>
                <w:rtl w:val="true"/>
              </w:rPr>
              <w:t>جلسه‌ى هشتم خلوص</w:t>
            </w:r>
            <w:r>
              <w:rPr>
                <w:rStyle w:val="IndexLink"/>
                <w:rtl w:val="true"/>
              </w:rPr>
              <w:tab/>
            </w:r>
            <w:r>
              <w:rPr>
                <w:rStyle w:val="IndexLink"/>
              </w:rPr>
              <w:t>67</w:t>
            </w:r>
          </w:hyperlink>
        </w:p>
        <w:p>
          <w:pPr>
            <w:pStyle w:val="Contents3"/>
            <w:tabs>
              <w:tab w:val="clear" w:pos="8459"/>
              <w:tab w:val="right" w:pos="9026" w:leader="dot"/>
            </w:tabs>
            <w:rPr/>
          </w:pPr>
          <w:hyperlink w:anchor="__RefHeading___Toc12115071_12804478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2115073_1280447820">
            <w:r>
              <w:rPr>
                <w:webHidden/>
                <w:rStyle w:val="IndexLink"/>
                <w:rtl w:val="true"/>
              </w:rPr>
              <w:t>علامت خلوص</w:t>
            </w:r>
            <w:r>
              <w:rPr>
                <w:rStyle w:val="IndexLink"/>
                <w:rtl w:val="true"/>
              </w:rPr>
              <w:tab/>
            </w:r>
            <w:r>
              <w:rPr>
                <w:rStyle w:val="IndexLink"/>
              </w:rPr>
              <w:t>71</w:t>
            </w:r>
          </w:hyperlink>
        </w:p>
        <w:p>
          <w:pPr>
            <w:pStyle w:val="Contents3"/>
            <w:tabs>
              <w:tab w:val="clear" w:pos="8459"/>
              <w:tab w:val="right" w:pos="9026" w:leader="dot"/>
            </w:tabs>
            <w:rPr/>
          </w:pPr>
          <w:hyperlink w:anchor="__RefHeading___Toc12115075_1280447820">
            <w:r>
              <w:rPr>
                <w:webHidden/>
                <w:rStyle w:val="IndexLink"/>
                <w:rtl w:val="true"/>
              </w:rPr>
              <w:t>مفهوم شكست و پيروزى</w:t>
            </w:r>
            <w:r>
              <w:rPr>
                <w:rStyle w:val="IndexLink"/>
                <w:rtl w:val="true"/>
              </w:rPr>
              <w:tab/>
            </w:r>
            <w:r>
              <w:rPr>
                <w:rStyle w:val="IndexLink"/>
              </w:rPr>
              <w:t>74</w:t>
            </w:r>
          </w:hyperlink>
        </w:p>
        <w:p>
          <w:pPr>
            <w:pStyle w:val="Contents2"/>
            <w:tabs>
              <w:tab w:val="clear" w:pos="8743"/>
              <w:tab w:val="right" w:pos="9026" w:leader="dot"/>
            </w:tabs>
            <w:rPr/>
          </w:pPr>
          <w:hyperlink w:anchor="__RefHeading___Toc12115077_1280447820">
            <w:r>
              <w:rPr>
                <w:webHidden/>
                <w:rStyle w:val="IndexLink"/>
                <w:rtl w:val="true"/>
              </w:rPr>
              <w:t>جلسه‌ى نهم شرائط قبولى مجاهده در راه خداوند</w:t>
            </w:r>
            <w:r>
              <w:rPr>
                <w:rStyle w:val="IndexLink"/>
                <w:rtl w:val="true"/>
              </w:rPr>
              <w:tab/>
            </w:r>
            <w:r>
              <w:rPr>
                <w:rStyle w:val="IndexLink"/>
              </w:rPr>
              <w:t>78</w:t>
            </w:r>
          </w:hyperlink>
        </w:p>
        <w:p>
          <w:pPr>
            <w:pStyle w:val="Contents3"/>
            <w:tabs>
              <w:tab w:val="clear" w:pos="8459"/>
              <w:tab w:val="right" w:pos="9026" w:leader="dot"/>
            </w:tabs>
            <w:rPr/>
          </w:pPr>
          <w:hyperlink w:anchor="__RefHeading___Toc12115079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2115081_1280447820">
            <w:r>
              <w:rPr>
                <w:webHidden/>
                <w:rStyle w:val="IndexLink"/>
                <w:rtl w:val="true"/>
              </w:rPr>
              <w:t xml:space="preserve">تقواى منفى </w:t>
            </w:r>
            <w:r>
              <w:rPr>
                <w:rStyle w:val="IndexLink"/>
                <w:rtl w:val="true"/>
              </w:rPr>
              <w:t xml:space="preserve">- </w:t>
            </w:r>
            <w:r>
              <w:rPr>
                <w:rStyle w:val="IndexLink"/>
                <w:rtl w:val="true"/>
              </w:rPr>
              <w:t>تقواى مثبت</w:t>
            </w:r>
            <w:r>
              <w:rPr>
                <w:rStyle w:val="IndexLink"/>
                <w:rtl w:val="true"/>
              </w:rPr>
              <w:tab/>
            </w:r>
            <w:r>
              <w:rPr>
                <w:rStyle w:val="IndexLink"/>
              </w:rPr>
              <w:t>79</w:t>
            </w:r>
          </w:hyperlink>
        </w:p>
        <w:p>
          <w:pPr>
            <w:pStyle w:val="Contents3"/>
            <w:tabs>
              <w:tab w:val="clear" w:pos="8459"/>
              <w:tab w:val="right" w:pos="9026" w:leader="dot"/>
            </w:tabs>
            <w:rPr/>
          </w:pPr>
          <w:hyperlink w:anchor="__RefHeading___Toc12115083_1280447820">
            <w:r>
              <w:rPr>
                <w:webHidden/>
                <w:rStyle w:val="IndexLink"/>
                <w:rtl w:val="true"/>
              </w:rPr>
              <w:t>كاربرد تقواى منفى ضعيف است</w:t>
            </w:r>
            <w:r>
              <w:rPr>
                <w:rStyle w:val="IndexLink"/>
                <w:rtl w:val="true"/>
              </w:rPr>
              <w:tab/>
            </w:r>
            <w:r>
              <w:rPr>
                <w:rStyle w:val="IndexLink"/>
              </w:rPr>
              <w:t>79</w:t>
            </w:r>
          </w:hyperlink>
        </w:p>
        <w:p>
          <w:pPr>
            <w:pStyle w:val="Contents3"/>
            <w:tabs>
              <w:tab w:val="clear" w:pos="8459"/>
              <w:tab w:val="right" w:pos="9026" w:leader="dot"/>
            </w:tabs>
            <w:rPr/>
          </w:pPr>
          <w:hyperlink w:anchor="__RefHeading___Toc12115085_1280447820">
            <w:r>
              <w:rPr>
                <w:webHidden/>
                <w:rStyle w:val="IndexLink"/>
                <w:rtl w:val="true"/>
              </w:rPr>
              <w:t>خداوندى مشترى جان و مال شما است</w:t>
            </w:r>
            <w:r>
              <w:rPr>
                <w:rStyle w:val="IndexLink"/>
                <w:rtl w:val="true"/>
              </w:rPr>
              <w:tab/>
            </w:r>
            <w:r>
              <w:rPr>
                <w:rStyle w:val="IndexLink"/>
              </w:rPr>
              <w:t>80</w:t>
            </w:r>
          </w:hyperlink>
        </w:p>
        <w:p>
          <w:pPr>
            <w:pStyle w:val="Contents3"/>
            <w:tabs>
              <w:tab w:val="clear" w:pos="8459"/>
              <w:tab w:val="right" w:pos="9026" w:leader="dot"/>
            </w:tabs>
            <w:rPr/>
          </w:pPr>
          <w:hyperlink w:anchor="__RefHeading___Toc12115087_1280447820">
            <w:r>
              <w:rPr>
                <w:webHidden/>
                <w:rStyle w:val="IndexLink"/>
                <w:rtl w:val="true"/>
              </w:rPr>
              <w:t>شرائط قبولى مجاهده در راه خداوند</w:t>
            </w:r>
            <w:r>
              <w:rPr>
                <w:rStyle w:val="IndexLink"/>
                <w:rtl w:val="true"/>
              </w:rPr>
              <w:tab/>
            </w:r>
            <w:r>
              <w:rPr>
                <w:rStyle w:val="IndexLink"/>
              </w:rPr>
              <w:t>81</w:t>
            </w:r>
          </w:hyperlink>
        </w:p>
        <w:p>
          <w:pPr>
            <w:pStyle w:val="Contents3"/>
            <w:tabs>
              <w:tab w:val="clear" w:pos="8459"/>
              <w:tab w:val="right" w:pos="9026" w:leader="dot"/>
            </w:tabs>
            <w:rPr/>
          </w:pPr>
          <w:hyperlink w:anchor="__RefHeading___Toc12115089_1280447820">
            <w:r>
              <w:rPr>
                <w:webHidden/>
                <w:rStyle w:val="IndexLink"/>
                <w:rtl w:val="true"/>
              </w:rPr>
              <w:t>تذكرى در رابطه با امر به معروف و نهى از منكر</w:t>
            </w:r>
            <w:r>
              <w:rPr>
                <w:rStyle w:val="IndexLink"/>
                <w:rtl w:val="true"/>
              </w:rPr>
              <w:tab/>
            </w:r>
            <w:r>
              <w:rPr>
                <w:rStyle w:val="IndexLink"/>
              </w:rPr>
              <w:t>85</w:t>
            </w:r>
          </w:hyperlink>
        </w:p>
        <w:p>
          <w:pPr>
            <w:pStyle w:val="Contents2"/>
            <w:tabs>
              <w:tab w:val="clear" w:pos="8743"/>
              <w:tab w:val="right" w:pos="9026" w:leader="dot"/>
            </w:tabs>
            <w:rPr/>
          </w:pPr>
          <w:hyperlink w:anchor="__RefHeading___Toc12115091_1280447820">
            <w:r>
              <w:rPr>
                <w:webHidden/>
                <w:rStyle w:val="IndexLink"/>
                <w:rtl w:val="true"/>
              </w:rPr>
              <w:t>جلسه‌ى دهم تقوى</w:t>
            </w:r>
            <w:r>
              <w:rPr>
                <w:rStyle w:val="IndexLink"/>
                <w:rtl w:val="true"/>
              </w:rPr>
              <w:tab/>
            </w:r>
            <w:r>
              <w:rPr>
                <w:rStyle w:val="IndexLink"/>
              </w:rPr>
              <w:t>87</w:t>
            </w:r>
          </w:hyperlink>
        </w:p>
        <w:p>
          <w:pPr>
            <w:pStyle w:val="Contents3"/>
            <w:tabs>
              <w:tab w:val="clear" w:pos="8459"/>
              <w:tab w:val="right" w:pos="9026" w:leader="dot"/>
            </w:tabs>
            <w:rPr/>
          </w:pPr>
          <w:hyperlink w:anchor="__RefHeading___Toc12115093_12804478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2115095_1280447820">
            <w:r>
              <w:rPr>
                <w:webHidden/>
                <w:rStyle w:val="IndexLink"/>
                <w:rtl w:val="true"/>
              </w:rPr>
              <w:t>مراتب تقوى</w:t>
            </w:r>
            <w:r>
              <w:rPr>
                <w:rStyle w:val="IndexLink"/>
                <w:rtl w:val="true"/>
              </w:rPr>
              <w:tab/>
            </w:r>
            <w:r>
              <w:rPr>
                <w:rStyle w:val="IndexLink"/>
              </w:rPr>
              <w:t>88</w:t>
            </w:r>
          </w:hyperlink>
        </w:p>
        <w:p>
          <w:pPr>
            <w:pStyle w:val="Contents3"/>
            <w:tabs>
              <w:tab w:val="clear" w:pos="8459"/>
              <w:tab w:val="right" w:pos="9026" w:leader="dot"/>
            </w:tabs>
            <w:rPr/>
          </w:pPr>
          <w:hyperlink w:anchor="__RefHeading___Toc12115097_1280447820">
            <w:r>
              <w:rPr>
                <w:webHidden/>
                <w:rStyle w:val="IndexLink"/>
                <w:rtl w:val="true"/>
              </w:rPr>
              <w:t>عواقب بى‌اعتنائى به واجبات الهى</w:t>
            </w:r>
            <w:r>
              <w:rPr>
                <w:rStyle w:val="IndexLink"/>
                <w:rtl w:val="true"/>
              </w:rPr>
              <w:tab/>
            </w:r>
            <w:r>
              <w:rPr>
                <w:rStyle w:val="IndexLink"/>
              </w:rPr>
              <w:t>90</w:t>
            </w:r>
          </w:hyperlink>
        </w:p>
        <w:p>
          <w:pPr>
            <w:pStyle w:val="Contents3"/>
            <w:tabs>
              <w:tab w:val="clear" w:pos="8459"/>
              <w:tab w:val="right" w:pos="9026" w:leader="dot"/>
            </w:tabs>
            <w:rPr/>
          </w:pPr>
          <w:hyperlink w:anchor="__RefHeading___Toc12115099_1280447820">
            <w:r>
              <w:rPr>
                <w:webHidden/>
                <w:rStyle w:val="IndexLink"/>
                <w:rtl w:val="true"/>
              </w:rPr>
              <w:t>جنگ و جهاد براى احياء دين خدا است</w:t>
            </w:r>
            <w:r>
              <w:rPr>
                <w:rStyle w:val="IndexLink"/>
                <w:rtl w:val="true"/>
              </w:rPr>
              <w:tab/>
            </w:r>
            <w:r>
              <w:rPr>
                <w:rStyle w:val="IndexLink"/>
              </w:rPr>
              <w:t>90</w:t>
            </w:r>
          </w:hyperlink>
        </w:p>
        <w:p>
          <w:pPr>
            <w:pStyle w:val="Contents3"/>
            <w:tabs>
              <w:tab w:val="clear" w:pos="8459"/>
              <w:tab w:val="right" w:pos="9026" w:leader="dot"/>
            </w:tabs>
            <w:rPr/>
          </w:pPr>
          <w:hyperlink w:anchor="__RefHeading___Toc12115101_1280447820">
            <w:r>
              <w:rPr>
                <w:webHidden/>
                <w:rStyle w:val="IndexLink"/>
                <w:rtl w:val="true"/>
              </w:rPr>
              <w:t>نماز شب كليد سعادت دنيا و آخرت</w:t>
            </w:r>
            <w:r>
              <w:rPr>
                <w:rStyle w:val="IndexLink"/>
                <w:rtl w:val="true"/>
              </w:rPr>
              <w:tab/>
            </w:r>
            <w:r>
              <w:rPr>
                <w:rStyle w:val="IndexLink"/>
              </w:rPr>
              <w:t>91</w:t>
            </w:r>
          </w:hyperlink>
        </w:p>
        <w:p>
          <w:pPr>
            <w:pStyle w:val="Contents3"/>
            <w:tabs>
              <w:tab w:val="clear" w:pos="8459"/>
              <w:tab w:val="right" w:pos="9026" w:leader="dot"/>
            </w:tabs>
            <w:rPr/>
          </w:pPr>
          <w:hyperlink w:anchor="__RefHeading___Toc12115103_1280447820">
            <w:r>
              <w:rPr>
                <w:webHidden/>
                <w:rStyle w:val="IndexLink"/>
                <w:rtl w:val="true"/>
              </w:rPr>
              <w:t>اهميت و عظمت نماز شب</w:t>
            </w:r>
            <w:r>
              <w:rPr>
                <w:rStyle w:val="IndexLink"/>
                <w:rtl w:val="true"/>
              </w:rPr>
              <w:tab/>
            </w:r>
            <w:r>
              <w:rPr>
                <w:rStyle w:val="IndexLink"/>
              </w:rPr>
              <w:t>92</w:t>
            </w:r>
          </w:hyperlink>
        </w:p>
        <w:p>
          <w:pPr>
            <w:pStyle w:val="Contents3"/>
            <w:tabs>
              <w:tab w:val="clear" w:pos="8459"/>
              <w:tab w:val="right" w:pos="9026" w:leader="dot"/>
            </w:tabs>
            <w:rPr/>
          </w:pPr>
          <w:hyperlink w:anchor="__RefHeading___Toc12115105_1280447820">
            <w:r>
              <w:rPr>
                <w:webHidden/>
                <w:rStyle w:val="IndexLink"/>
                <w:rtl w:val="true"/>
              </w:rPr>
              <w:t>نماز شب سلاح مؤمن است</w:t>
            </w:r>
            <w:r>
              <w:rPr>
                <w:rStyle w:val="IndexLink"/>
                <w:rtl w:val="true"/>
              </w:rPr>
              <w:tab/>
            </w:r>
            <w:r>
              <w:rPr>
                <w:rStyle w:val="IndexLink"/>
              </w:rPr>
              <w:t>93</w:t>
            </w:r>
          </w:hyperlink>
        </w:p>
        <w:p>
          <w:pPr>
            <w:pStyle w:val="Contents3"/>
            <w:tabs>
              <w:tab w:val="clear" w:pos="8459"/>
              <w:tab w:val="right" w:pos="9026" w:leader="dot"/>
            </w:tabs>
            <w:rPr/>
          </w:pPr>
          <w:hyperlink w:anchor="__RefHeading___Toc12115107_1280447820">
            <w:r>
              <w:rPr>
                <w:webHidden/>
                <w:rStyle w:val="IndexLink"/>
                <w:rtl w:val="true"/>
              </w:rPr>
              <w:t>حديث قدسي</w:t>
            </w:r>
            <w:r>
              <w:rPr>
                <w:rStyle w:val="IndexLink"/>
                <w:rtl w:val="true"/>
              </w:rPr>
              <w:tab/>
            </w:r>
            <w:r>
              <w:rPr>
                <w:rStyle w:val="IndexLink"/>
              </w:rPr>
              <w:t>94</w:t>
            </w:r>
          </w:hyperlink>
        </w:p>
        <w:p>
          <w:pPr>
            <w:pStyle w:val="Contents2"/>
            <w:tabs>
              <w:tab w:val="clear" w:pos="8743"/>
              <w:tab w:val="right" w:pos="9026" w:leader="dot"/>
            </w:tabs>
            <w:rPr/>
          </w:pPr>
          <w:hyperlink w:anchor="__RefHeading___Toc12115109_1280447820">
            <w:r>
              <w:rPr>
                <w:webHidden/>
                <w:rStyle w:val="IndexLink"/>
                <w:rtl w:val="true"/>
              </w:rPr>
              <w:t>جلسه‌ى يازدهم اهميت دادن به واجبات</w:t>
            </w:r>
            <w:r>
              <w:rPr>
                <w:rStyle w:val="IndexLink"/>
                <w:rtl w:val="true"/>
              </w:rPr>
              <w:tab/>
            </w:r>
            <w:r>
              <w:rPr>
                <w:rStyle w:val="IndexLink"/>
              </w:rPr>
              <w:t>95</w:t>
            </w:r>
          </w:hyperlink>
        </w:p>
        <w:p>
          <w:pPr>
            <w:pStyle w:val="Contents3"/>
            <w:tabs>
              <w:tab w:val="clear" w:pos="8459"/>
              <w:tab w:val="right" w:pos="9026" w:leader="dot"/>
            </w:tabs>
            <w:rPr/>
          </w:pPr>
          <w:hyperlink w:anchor="__RefHeading___Toc12115111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2115113_1280447820">
            <w:r>
              <w:rPr>
                <w:webHidden/>
                <w:rStyle w:val="IndexLink"/>
                <w:rtl w:val="true"/>
              </w:rPr>
              <w:t>تقوى شرط هدايت</w:t>
            </w:r>
            <w:r>
              <w:rPr>
                <w:rStyle w:val="IndexLink"/>
                <w:rtl w:val="true"/>
              </w:rPr>
              <w:tab/>
            </w:r>
            <w:r>
              <w:rPr>
                <w:rStyle w:val="IndexLink"/>
              </w:rPr>
              <w:t>95</w:t>
            </w:r>
          </w:hyperlink>
        </w:p>
        <w:p>
          <w:pPr>
            <w:pStyle w:val="Contents3"/>
            <w:tabs>
              <w:tab w:val="clear" w:pos="8459"/>
              <w:tab w:val="right" w:pos="9026" w:leader="dot"/>
            </w:tabs>
            <w:rPr/>
          </w:pPr>
          <w:hyperlink w:anchor="__RefHeading___Toc12115115_1280447820">
            <w:r>
              <w:rPr>
                <w:webHidden/>
                <w:rStyle w:val="IndexLink"/>
                <w:rtl w:val="true"/>
              </w:rPr>
              <w:t>فضيلت نماز جماعت</w:t>
            </w:r>
            <w:r>
              <w:rPr>
                <w:rStyle w:val="IndexLink"/>
                <w:rtl w:val="true"/>
              </w:rPr>
              <w:tab/>
            </w:r>
            <w:r>
              <w:rPr>
                <w:rStyle w:val="IndexLink"/>
              </w:rPr>
              <w:t>96</w:t>
            </w:r>
          </w:hyperlink>
        </w:p>
        <w:p>
          <w:pPr>
            <w:pStyle w:val="Contents3"/>
            <w:tabs>
              <w:tab w:val="clear" w:pos="8459"/>
              <w:tab w:val="right" w:pos="9026" w:leader="dot"/>
            </w:tabs>
            <w:rPr/>
          </w:pPr>
          <w:hyperlink w:anchor="__RefHeading___Toc12115117_1280447820">
            <w:r>
              <w:rPr>
                <w:webHidden/>
                <w:rStyle w:val="IndexLink"/>
                <w:rtl w:val="true"/>
              </w:rPr>
              <w:t>تذكر مفيد</w:t>
            </w:r>
            <w:r>
              <w:rPr>
                <w:rStyle w:val="IndexLink"/>
                <w:rtl w:val="true"/>
              </w:rPr>
              <w:tab/>
            </w:r>
            <w:r>
              <w:rPr>
                <w:rStyle w:val="IndexLink"/>
              </w:rPr>
              <w:t>98</w:t>
            </w:r>
          </w:hyperlink>
        </w:p>
        <w:p>
          <w:pPr>
            <w:pStyle w:val="Contents3"/>
            <w:tabs>
              <w:tab w:val="clear" w:pos="8459"/>
              <w:tab w:val="right" w:pos="9026" w:leader="dot"/>
            </w:tabs>
            <w:rPr/>
          </w:pPr>
          <w:hyperlink w:anchor="__RefHeading___Toc12115119_1280447820">
            <w:r>
              <w:rPr>
                <w:webHidden/>
                <w:rStyle w:val="IndexLink"/>
                <w:rtl w:val="true"/>
              </w:rPr>
              <w:t>اجتناب از گناه</w:t>
            </w:r>
            <w:r>
              <w:rPr>
                <w:rStyle w:val="IndexLink"/>
                <w:rtl w:val="true"/>
              </w:rPr>
              <w:tab/>
            </w:r>
            <w:r>
              <w:rPr>
                <w:rStyle w:val="IndexLink"/>
              </w:rPr>
              <w:t>98</w:t>
            </w:r>
          </w:hyperlink>
        </w:p>
        <w:p>
          <w:pPr>
            <w:pStyle w:val="Contents3"/>
            <w:tabs>
              <w:tab w:val="clear" w:pos="8459"/>
              <w:tab w:val="right" w:pos="9026" w:leader="dot"/>
            </w:tabs>
            <w:rPr/>
          </w:pPr>
          <w:hyperlink w:anchor="__RefHeading___Toc12115121_1280447820">
            <w:r>
              <w:rPr>
                <w:webHidden/>
                <w:rStyle w:val="IndexLink"/>
                <w:rtl w:val="true"/>
              </w:rPr>
              <w:t>تقسيمات گناه</w:t>
            </w:r>
            <w:r>
              <w:rPr>
                <w:rStyle w:val="IndexLink"/>
                <w:rtl w:val="true"/>
              </w:rPr>
              <w:tab/>
            </w:r>
            <w:r>
              <w:rPr>
                <w:rStyle w:val="IndexLink"/>
              </w:rPr>
              <w:t>99</w:t>
            </w:r>
          </w:hyperlink>
        </w:p>
        <w:p>
          <w:pPr>
            <w:pStyle w:val="Contents3"/>
            <w:tabs>
              <w:tab w:val="clear" w:pos="8459"/>
              <w:tab w:val="right" w:pos="9026" w:leader="dot"/>
            </w:tabs>
            <w:rPr/>
          </w:pPr>
          <w:hyperlink w:anchor="__RefHeading___Toc12115123_1280447820">
            <w:r>
              <w:rPr>
                <w:webHidden/>
                <w:rStyle w:val="IndexLink"/>
                <w:rtl w:val="true"/>
              </w:rPr>
              <w:t>حق الناس</w:t>
            </w:r>
            <w:r>
              <w:rPr>
                <w:rStyle w:val="IndexLink"/>
                <w:rtl w:val="true"/>
              </w:rPr>
              <w:tab/>
            </w:r>
            <w:r>
              <w:rPr>
                <w:rStyle w:val="IndexLink"/>
              </w:rPr>
              <w:t>100</w:t>
            </w:r>
          </w:hyperlink>
        </w:p>
        <w:p>
          <w:pPr>
            <w:pStyle w:val="Contents3"/>
            <w:tabs>
              <w:tab w:val="clear" w:pos="8459"/>
              <w:tab w:val="right" w:pos="9026" w:leader="dot"/>
            </w:tabs>
            <w:rPr/>
          </w:pPr>
          <w:hyperlink w:anchor="__RefHeading___Toc12115125_1280447820">
            <w:r>
              <w:rPr>
                <w:webHidden/>
                <w:rStyle w:val="IndexLink"/>
                <w:rtl w:val="true"/>
              </w:rPr>
              <w:t xml:space="preserve">دستورالعمل امير المؤمنين </w:t>
            </w:r>
            <w:r>
              <w:rPr>
                <w:rStyle w:val="IndexLink"/>
                <w:rtl w:val="true"/>
              </w:rPr>
              <w:t>(</w:t>
            </w:r>
            <w:r>
              <w:rPr>
                <w:rStyle w:val="IndexLink"/>
                <w:rtl w:val="true"/>
              </w:rPr>
              <w:t>ع</w:t>
            </w:r>
            <w:r>
              <w:rPr>
                <w:rStyle w:val="IndexLink"/>
                <w:rtl w:val="true"/>
              </w:rPr>
              <w:t xml:space="preserve">) </w:t>
            </w:r>
            <w:r>
              <w:rPr>
                <w:rStyle w:val="IndexLink"/>
                <w:rtl w:val="true"/>
              </w:rPr>
              <w:t>به استاندارهاى خود</w:t>
            </w:r>
            <w:r>
              <w:rPr>
                <w:rStyle w:val="IndexLink"/>
                <w:rtl w:val="true"/>
              </w:rPr>
              <w:tab/>
            </w:r>
            <w:r>
              <w:rPr>
                <w:rStyle w:val="IndexLink"/>
              </w:rPr>
              <w:t>100</w:t>
            </w:r>
          </w:hyperlink>
        </w:p>
        <w:p>
          <w:pPr>
            <w:pStyle w:val="Contents3"/>
            <w:tabs>
              <w:tab w:val="clear" w:pos="8459"/>
              <w:tab w:val="right" w:pos="9026" w:leader="dot"/>
            </w:tabs>
            <w:rPr/>
          </w:pPr>
          <w:hyperlink w:anchor="__RefHeading___Toc12115127_1280447820">
            <w:r>
              <w:rPr>
                <w:webHidden/>
                <w:rStyle w:val="IndexLink"/>
                <w:rtl w:val="true"/>
              </w:rPr>
              <w:t>سلمان و زندگى او</w:t>
            </w:r>
            <w:r>
              <w:rPr>
                <w:rStyle w:val="IndexLink"/>
                <w:rtl w:val="true"/>
              </w:rPr>
              <w:tab/>
            </w:r>
            <w:r>
              <w:rPr>
                <w:rStyle w:val="IndexLink"/>
              </w:rPr>
              <w:t>101</w:t>
            </w:r>
          </w:hyperlink>
        </w:p>
        <w:p>
          <w:pPr>
            <w:pStyle w:val="Contents3"/>
            <w:tabs>
              <w:tab w:val="clear" w:pos="8459"/>
              <w:tab w:val="right" w:pos="9026" w:leader="dot"/>
            </w:tabs>
            <w:rPr/>
          </w:pPr>
          <w:hyperlink w:anchor="__RefHeading___Toc12115129_1280447820">
            <w:r>
              <w:rPr>
                <w:webHidden/>
                <w:rStyle w:val="IndexLink"/>
                <w:rtl w:val="true"/>
              </w:rPr>
              <w:t>ابو ذر و كعب الاحبار و</w:t>
            </w:r>
            <w:r>
              <w:rPr>
                <w:rStyle w:val="IndexLink"/>
                <w:rtl w:val="true"/>
              </w:rPr>
              <w:t>...</w:t>
              <w:tab/>
            </w:r>
            <w:r>
              <w:rPr>
                <w:rStyle w:val="IndexLink"/>
              </w:rPr>
              <w:t>102</w:t>
            </w:r>
          </w:hyperlink>
        </w:p>
        <w:p>
          <w:pPr>
            <w:pStyle w:val="Contents3"/>
            <w:tabs>
              <w:tab w:val="clear" w:pos="8459"/>
              <w:tab w:val="right" w:pos="9026" w:leader="dot"/>
            </w:tabs>
            <w:rPr/>
          </w:pPr>
          <w:hyperlink w:anchor="__RefHeading___Toc12115131_1280447820">
            <w:r>
              <w:rPr>
                <w:webHidden/>
                <w:rStyle w:val="IndexLink"/>
                <w:rtl w:val="true"/>
              </w:rPr>
              <w:t>ضايع كردن حق الناس و آثار سوء آن</w:t>
            </w:r>
            <w:r>
              <w:rPr>
                <w:rStyle w:val="IndexLink"/>
                <w:rtl w:val="true"/>
              </w:rPr>
              <w:tab/>
            </w:r>
            <w:r>
              <w:rPr>
                <w:rStyle w:val="IndexLink"/>
              </w:rPr>
              <w:t>104</w:t>
            </w:r>
          </w:hyperlink>
        </w:p>
        <w:p>
          <w:pPr>
            <w:pStyle w:val="Contents2"/>
            <w:tabs>
              <w:tab w:val="clear" w:pos="8743"/>
              <w:tab w:val="right" w:pos="9026" w:leader="dot"/>
            </w:tabs>
            <w:rPr/>
          </w:pPr>
          <w:hyperlink w:anchor="__RefHeading___Toc12115133_1280447820">
            <w:r>
              <w:rPr>
                <w:webHidden/>
                <w:rStyle w:val="IndexLink"/>
                <w:rtl w:val="true"/>
              </w:rPr>
              <w:t>جلسه‌ى دوازدهم حفظ بيت المال</w:t>
            </w:r>
            <w:r>
              <w:rPr>
                <w:rStyle w:val="IndexLink"/>
                <w:rtl w:val="true"/>
              </w:rPr>
              <w:tab/>
            </w:r>
            <w:r>
              <w:rPr>
                <w:rStyle w:val="IndexLink"/>
              </w:rPr>
              <w:t>106</w:t>
            </w:r>
          </w:hyperlink>
        </w:p>
        <w:p>
          <w:pPr>
            <w:pStyle w:val="Contents3"/>
            <w:tabs>
              <w:tab w:val="clear" w:pos="8459"/>
              <w:tab w:val="right" w:pos="9026" w:leader="dot"/>
            </w:tabs>
            <w:rPr/>
          </w:pPr>
          <w:hyperlink w:anchor="__RefHeading___Toc12115135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2115137_1280447820">
            <w:r>
              <w:rPr>
                <w:webHidden/>
                <w:rStyle w:val="IndexLink"/>
                <w:rtl w:val="true"/>
              </w:rPr>
              <w:t>داستانى از يك پيرمرد بهشتي</w:t>
            </w:r>
            <w:r>
              <w:rPr>
                <w:rStyle w:val="IndexLink"/>
                <w:rtl w:val="true"/>
              </w:rPr>
              <w:tab/>
            </w:r>
            <w:r>
              <w:rPr>
                <w:rStyle w:val="IndexLink"/>
              </w:rPr>
              <w:t>106</w:t>
            </w:r>
          </w:hyperlink>
        </w:p>
        <w:p>
          <w:pPr>
            <w:pStyle w:val="Contents3"/>
            <w:tabs>
              <w:tab w:val="clear" w:pos="8459"/>
              <w:tab w:val="right" w:pos="9026" w:leader="dot"/>
            </w:tabs>
            <w:rPr/>
          </w:pPr>
          <w:hyperlink w:anchor="__RefHeading___Toc12115139_1280447820">
            <w:r>
              <w:rPr>
                <w:webHidden/>
                <w:rStyle w:val="IndexLink"/>
                <w:rtl w:val="true"/>
              </w:rPr>
              <w:t>حساب پاسدار غير ديگران است</w:t>
            </w:r>
            <w:r>
              <w:rPr>
                <w:rStyle w:val="IndexLink"/>
                <w:rtl w:val="true"/>
              </w:rPr>
              <w:tab/>
            </w:r>
            <w:r>
              <w:rPr>
                <w:rStyle w:val="IndexLink"/>
              </w:rPr>
              <w:t>108</w:t>
            </w:r>
          </w:hyperlink>
        </w:p>
        <w:p>
          <w:pPr>
            <w:pStyle w:val="Contents3"/>
            <w:tabs>
              <w:tab w:val="clear" w:pos="8459"/>
              <w:tab w:val="right" w:pos="9026" w:leader="dot"/>
            </w:tabs>
            <w:rPr/>
          </w:pPr>
          <w:hyperlink w:anchor="__RefHeading___Toc12115141_1280447820">
            <w:r>
              <w:rPr>
                <w:webHidden/>
                <w:rStyle w:val="IndexLink"/>
                <w:rtl w:val="true"/>
              </w:rPr>
              <w:t>داستان دو مسلمان در سفر مكه</w:t>
            </w:r>
            <w:r>
              <w:rPr>
                <w:rStyle w:val="IndexLink"/>
                <w:rtl w:val="true"/>
              </w:rPr>
              <w:tab/>
            </w:r>
            <w:r>
              <w:rPr>
                <w:rStyle w:val="IndexLink"/>
              </w:rPr>
              <w:t>109</w:t>
            </w:r>
          </w:hyperlink>
        </w:p>
        <w:p>
          <w:pPr>
            <w:pStyle w:val="Contents3"/>
            <w:tabs>
              <w:tab w:val="clear" w:pos="8459"/>
              <w:tab w:val="right" w:pos="9026" w:leader="dot"/>
            </w:tabs>
            <w:rPr/>
          </w:pPr>
          <w:hyperlink w:anchor="__RefHeading___Toc12115143_1280447820">
            <w:r>
              <w:rPr>
                <w:webHidden/>
                <w:rStyle w:val="IndexLink"/>
                <w:rtl w:val="true"/>
              </w:rPr>
              <w:t>داستانى از امير المؤمنين در رابطه با بيت‌المال</w:t>
            </w:r>
            <w:r>
              <w:rPr>
                <w:rStyle w:val="IndexLink"/>
                <w:rtl w:val="true"/>
              </w:rPr>
              <w:tab/>
            </w:r>
            <w:r>
              <w:rPr>
                <w:rStyle w:val="IndexLink"/>
              </w:rPr>
              <w:t>110</w:t>
            </w:r>
          </w:hyperlink>
        </w:p>
        <w:p>
          <w:pPr>
            <w:pStyle w:val="Contents3"/>
            <w:tabs>
              <w:tab w:val="clear" w:pos="8459"/>
              <w:tab w:val="right" w:pos="9026" w:leader="dot"/>
            </w:tabs>
            <w:rPr/>
          </w:pPr>
          <w:hyperlink w:anchor="__RefHeading___Toc12115145_1280447820">
            <w:r>
              <w:rPr>
                <w:webHidden/>
                <w:rStyle w:val="IndexLink"/>
                <w:rtl w:val="true"/>
              </w:rPr>
              <w:t>خمس</w:t>
            </w:r>
            <w:r>
              <w:rPr>
                <w:rStyle w:val="IndexLink"/>
                <w:rtl w:val="true"/>
              </w:rPr>
              <w:tab/>
            </w:r>
            <w:r>
              <w:rPr>
                <w:rStyle w:val="IndexLink"/>
              </w:rPr>
              <w:t>111</w:t>
            </w:r>
          </w:hyperlink>
        </w:p>
        <w:p>
          <w:pPr>
            <w:pStyle w:val="Contents3"/>
            <w:tabs>
              <w:tab w:val="clear" w:pos="8459"/>
              <w:tab w:val="right" w:pos="9026" w:leader="dot"/>
            </w:tabs>
            <w:rPr/>
          </w:pPr>
          <w:hyperlink w:anchor="__RefHeading___Toc12115147_1280447820">
            <w:r>
              <w:rPr>
                <w:webHidden/>
                <w:rStyle w:val="IndexLink"/>
                <w:rtl w:val="true"/>
              </w:rPr>
              <w:t>كوتاهى و سستى در حفظ اموال بيت‌المال</w:t>
            </w:r>
            <w:r>
              <w:rPr>
                <w:rStyle w:val="IndexLink"/>
                <w:rtl w:val="true"/>
              </w:rPr>
              <w:tab/>
            </w:r>
            <w:r>
              <w:rPr>
                <w:rStyle w:val="IndexLink"/>
              </w:rPr>
              <w:t>112</w:t>
            </w:r>
          </w:hyperlink>
        </w:p>
        <w:p>
          <w:pPr>
            <w:pStyle w:val="Contents3"/>
            <w:tabs>
              <w:tab w:val="clear" w:pos="8459"/>
              <w:tab w:val="right" w:pos="9026" w:leader="dot"/>
            </w:tabs>
            <w:rPr/>
          </w:pPr>
          <w:hyperlink w:anchor="__RefHeading___Toc12115149_1280447820">
            <w:r>
              <w:rPr>
                <w:webHidden/>
                <w:rStyle w:val="IndexLink"/>
                <w:rtl w:val="true"/>
              </w:rPr>
              <w:t>ظلم به ناحق</w:t>
            </w:r>
            <w:r>
              <w:rPr>
                <w:rStyle w:val="IndexLink"/>
                <w:rtl w:val="true"/>
              </w:rPr>
              <w:tab/>
            </w:r>
            <w:r>
              <w:rPr>
                <w:rStyle w:val="IndexLink"/>
              </w:rPr>
              <w:t>113</w:t>
            </w:r>
          </w:hyperlink>
        </w:p>
        <w:p>
          <w:pPr>
            <w:pStyle w:val="Contents3"/>
            <w:tabs>
              <w:tab w:val="clear" w:pos="8459"/>
              <w:tab w:val="right" w:pos="9026" w:leader="dot"/>
            </w:tabs>
            <w:rPr/>
          </w:pPr>
          <w:hyperlink w:anchor="__RefHeading___Toc12115151_1280447820">
            <w:r>
              <w:rPr>
                <w:webHidden/>
                <w:rStyle w:val="IndexLink"/>
                <w:rtl w:val="true"/>
              </w:rPr>
              <w:t xml:space="preserve">طريقه‌ى سلوك حكومتى امير المؤمنين </w:t>
            </w:r>
            <w:r>
              <w:rPr>
                <w:rStyle w:val="IndexLink"/>
                <w:rtl w:val="true"/>
              </w:rPr>
              <w:t>(</w:t>
            </w:r>
            <w:r>
              <w:rPr>
                <w:rStyle w:val="IndexLink"/>
                <w:rtl w:val="true"/>
              </w:rPr>
              <w:t>ع</w:t>
            </w:r>
            <w:r>
              <w:rPr>
                <w:rStyle w:val="IndexLink"/>
                <w:rtl w:val="true"/>
              </w:rPr>
              <w:t>)</w:t>
              <w:tab/>
            </w:r>
            <w:r>
              <w:rPr>
                <w:rStyle w:val="IndexLink"/>
              </w:rPr>
              <w:t>113</w:t>
            </w:r>
          </w:hyperlink>
        </w:p>
        <w:p>
          <w:pPr>
            <w:pStyle w:val="Contents3"/>
            <w:tabs>
              <w:tab w:val="clear" w:pos="8459"/>
              <w:tab w:val="right" w:pos="9026" w:leader="dot"/>
            </w:tabs>
            <w:rPr/>
          </w:pPr>
          <w:hyperlink w:anchor="__RefHeading___Toc12115153_1280447820">
            <w:r>
              <w:rPr>
                <w:webHidden/>
                <w:rStyle w:val="IndexLink"/>
                <w:rtl w:val="true"/>
              </w:rPr>
              <w:t xml:space="preserve">غذاى مولى على </w:t>
            </w:r>
            <w:r>
              <w:rPr>
                <w:rStyle w:val="IndexLink"/>
                <w:rtl w:val="true"/>
              </w:rPr>
              <w:t>(</w:t>
            </w:r>
            <w:r>
              <w:rPr>
                <w:rStyle w:val="IndexLink"/>
                <w:rtl w:val="true"/>
              </w:rPr>
              <w:t>ع</w:t>
            </w:r>
            <w:r>
              <w:rPr>
                <w:rStyle w:val="IndexLink"/>
                <w:rtl w:val="true"/>
              </w:rPr>
              <w:t>)</w:t>
              <w:tab/>
            </w:r>
            <w:r>
              <w:rPr>
                <w:rStyle w:val="IndexLink"/>
              </w:rPr>
              <w:t>114</w:t>
            </w:r>
          </w:hyperlink>
        </w:p>
        <w:p>
          <w:pPr>
            <w:pStyle w:val="Contents3"/>
            <w:tabs>
              <w:tab w:val="clear" w:pos="8459"/>
              <w:tab w:val="right" w:pos="9026" w:leader="dot"/>
            </w:tabs>
            <w:rPr/>
          </w:pPr>
          <w:hyperlink w:anchor="__RefHeading___Toc12115155_1280447820">
            <w:r>
              <w:rPr>
                <w:webHidden/>
                <w:rStyle w:val="IndexLink"/>
                <w:rtl w:val="true"/>
              </w:rPr>
              <w:t xml:space="preserve">سفارش امام على </w:t>
            </w:r>
            <w:r>
              <w:rPr>
                <w:rStyle w:val="IndexLink"/>
                <w:rtl w:val="true"/>
              </w:rPr>
              <w:t>(</w:t>
            </w:r>
            <w:r>
              <w:rPr>
                <w:rStyle w:val="IndexLink"/>
                <w:rtl w:val="true"/>
              </w:rPr>
              <w:t>ع</w:t>
            </w:r>
            <w:r>
              <w:rPr>
                <w:rStyle w:val="IndexLink"/>
                <w:rtl w:val="true"/>
              </w:rPr>
              <w:t xml:space="preserve">) </w:t>
            </w:r>
            <w:r>
              <w:rPr>
                <w:rStyle w:val="IndexLink"/>
                <w:rtl w:val="true"/>
              </w:rPr>
              <w:t>به يكى از استاندارها</w:t>
            </w:r>
            <w:r>
              <w:rPr>
                <w:rStyle w:val="IndexLink"/>
                <w:rtl w:val="true"/>
              </w:rPr>
              <w:tab/>
            </w:r>
            <w:r>
              <w:rPr>
                <w:rStyle w:val="IndexLink"/>
              </w:rPr>
              <w:t>115</w:t>
            </w:r>
          </w:hyperlink>
        </w:p>
        <w:p>
          <w:pPr>
            <w:pStyle w:val="Contents2"/>
            <w:tabs>
              <w:tab w:val="clear" w:pos="8743"/>
              <w:tab w:val="right" w:pos="9026" w:leader="dot"/>
            </w:tabs>
            <w:rPr/>
          </w:pPr>
          <w:hyperlink w:anchor="__RefHeading___Toc12115157_1280447820">
            <w:r>
              <w:rPr>
                <w:webHidden/>
                <w:rStyle w:val="IndexLink"/>
                <w:rtl w:val="true"/>
              </w:rPr>
              <w:t>جلسه‌ى سيزدهم احتياط در كارها</w:t>
            </w:r>
            <w:r>
              <w:rPr>
                <w:rStyle w:val="IndexLink"/>
                <w:rtl w:val="true"/>
              </w:rPr>
              <w:tab/>
            </w:r>
            <w:r>
              <w:rPr>
                <w:rStyle w:val="IndexLink"/>
              </w:rPr>
              <w:t>117</w:t>
            </w:r>
          </w:hyperlink>
        </w:p>
        <w:p>
          <w:pPr>
            <w:pStyle w:val="Contents3"/>
            <w:tabs>
              <w:tab w:val="clear" w:pos="8459"/>
              <w:tab w:val="right" w:pos="9026" w:leader="dot"/>
            </w:tabs>
            <w:rPr/>
          </w:pPr>
          <w:hyperlink w:anchor="__RefHeading___Toc12115159_12804478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2115161_1280447820">
            <w:r>
              <w:rPr>
                <w:webHidden/>
                <w:rStyle w:val="IndexLink"/>
                <w:rtl w:val="true"/>
              </w:rPr>
              <w:t xml:space="preserve">سفارشات امام حسن مجتبى </w:t>
            </w:r>
            <w:r>
              <w:rPr>
                <w:rStyle w:val="IndexLink"/>
                <w:rtl w:val="true"/>
              </w:rPr>
              <w:t>(</w:t>
            </w:r>
            <w:r>
              <w:rPr>
                <w:rStyle w:val="IndexLink"/>
                <w:rtl w:val="true"/>
              </w:rPr>
              <w:t>ع</w:t>
            </w:r>
            <w:r>
              <w:rPr>
                <w:rStyle w:val="IndexLink"/>
                <w:rtl w:val="true"/>
              </w:rPr>
              <w:t>)</w:t>
              <w:tab/>
            </w:r>
            <w:r>
              <w:rPr>
                <w:rStyle w:val="IndexLink"/>
              </w:rPr>
              <w:t>121</w:t>
            </w:r>
          </w:hyperlink>
        </w:p>
        <w:p>
          <w:pPr>
            <w:pStyle w:val="Contents2"/>
            <w:tabs>
              <w:tab w:val="clear" w:pos="8743"/>
              <w:tab w:val="right" w:pos="9026" w:leader="dot"/>
            </w:tabs>
            <w:rPr/>
          </w:pPr>
          <w:hyperlink w:anchor="__RefHeading___Toc12115163_1280447820">
            <w:r>
              <w:rPr>
                <w:webHidden/>
                <w:rStyle w:val="IndexLink"/>
                <w:rtl w:val="true"/>
              </w:rPr>
              <w:t>جلسه‌ى چهاردهم عدم اسراف و تبذير</w:t>
            </w:r>
            <w:r>
              <w:rPr>
                <w:rStyle w:val="IndexLink"/>
                <w:rtl w:val="true"/>
              </w:rPr>
              <w:tab/>
            </w:r>
            <w:r>
              <w:rPr>
                <w:rStyle w:val="IndexLink"/>
              </w:rPr>
              <w:t>123</w:t>
            </w:r>
          </w:hyperlink>
        </w:p>
        <w:p>
          <w:pPr>
            <w:pStyle w:val="Contents3"/>
            <w:tabs>
              <w:tab w:val="clear" w:pos="8459"/>
              <w:tab w:val="right" w:pos="9026" w:leader="dot"/>
            </w:tabs>
            <w:rPr/>
          </w:pPr>
          <w:hyperlink w:anchor="__RefHeading___Toc12115165_12804478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2115167_1280447820">
            <w:r>
              <w:rPr>
                <w:webHidden/>
                <w:rStyle w:val="IndexLink"/>
                <w:rtl w:val="true"/>
              </w:rPr>
              <w:t>علت پيروزى مسلمانها در صدر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12115169_1280447820">
            <w:r>
              <w:rPr>
                <w:webHidden/>
                <w:rStyle w:val="IndexLink"/>
                <w:rtl w:val="true"/>
              </w:rPr>
              <w:t>علامات فرو رفتن در دنيا</w:t>
            </w:r>
            <w:r>
              <w:rPr>
                <w:rStyle w:val="IndexLink"/>
                <w:rtl w:val="true"/>
              </w:rPr>
              <w:tab/>
            </w:r>
            <w:r>
              <w:rPr>
                <w:rStyle w:val="IndexLink"/>
              </w:rPr>
              <w:t>125</w:t>
            </w:r>
          </w:hyperlink>
        </w:p>
        <w:p>
          <w:pPr>
            <w:pStyle w:val="Contents4"/>
            <w:tabs>
              <w:tab w:val="clear" w:pos="8176"/>
              <w:tab w:val="right" w:pos="9026" w:leader="dot"/>
            </w:tabs>
            <w:rPr/>
          </w:pPr>
          <w:hyperlink w:anchor="__RefHeading___Toc12115171_1280447820">
            <w:r>
              <w:rPr>
                <w:webHidden/>
                <w:rStyle w:val="IndexLink"/>
              </w:rPr>
              <w:t>1</w:t>
            </w:r>
            <w:r>
              <w:rPr>
                <w:rStyle w:val="IndexLink"/>
                <w:rtl w:val="true"/>
              </w:rPr>
              <w:t xml:space="preserve"> - </w:t>
            </w:r>
            <w:r>
              <w:rPr>
                <w:rStyle w:val="IndexLink"/>
                <w:rtl w:val="true"/>
              </w:rPr>
              <w:t>اتراف</w:t>
            </w:r>
            <w:r>
              <w:rPr>
                <w:rStyle w:val="IndexLink"/>
                <w:rtl w:val="true"/>
              </w:rPr>
              <w:t>:</w:t>
              <w:tab/>
            </w:r>
            <w:r>
              <w:rPr>
                <w:rStyle w:val="IndexLink"/>
              </w:rPr>
              <w:t>125</w:t>
            </w:r>
          </w:hyperlink>
        </w:p>
        <w:p>
          <w:pPr>
            <w:pStyle w:val="Contents4"/>
            <w:tabs>
              <w:tab w:val="clear" w:pos="8176"/>
              <w:tab w:val="right" w:pos="9026" w:leader="dot"/>
            </w:tabs>
            <w:rPr/>
          </w:pPr>
          <w:hyperlink w:anchor="__RefHeading___Toc12115173_1280447820">
            <w:r>
              <w:rPr>
                <w:webHidden/>
                <w:rStyle w:val="IndexLink"/>
              </w:rPr>
              <w:t>2</w:t>
            </w:r>
            <w:r>
              <w:rPr>
                <w:rStyle w:val="IndexLink"/>
                <w:rtl w:val="true"/>
              </w:rPr>
              <w:t xml:space="preserve"> - </w:t>
            </w:r>
            <w:r>
              <w:rPr>
                <w:rStyle w:val="IndexLink"/>
                <w:rtl w:val="true"/>
              </w:rPr>
              <w:t>اسراف و تبذير</w:t>
            </w:r>
            <w:r>
              <w:rPr>
                <w:rStyle w:val="IndexLink"/>
                <w:rtl w:val="true"/>
              </w:rPr>
              <w:t>:</w:t>
              <w:tab/>
            </w:r>
            <w:r>
              <w:rPr>
                <w:rStyle w:val="IndexLink"/>
              </w:rPr>
              <w:t>128</w:t>
            </w:r>
          </w:hyperlink>
        </w:p>
        <w:p>
          <w:pPr>
            <w:pStyle w:val="Contents4"/>
            <w:tabs>
              <w:tab w:val="clear" w:pos="8176"/>
              <w:tab w:val="right" w:pos="9026" w:leader="dot"/>
            </w:tabs>
            <w:rPr/>
          </w:pPr>
          <w:hyperlink w:anchor="__RefHeading___Toc12115175_1280447820">
            <w:r>
              <w:rPr>
                <w:webHidden/>
                <w:rStyle w:val="IndexLink"/>
              </w:rPr>
              <w:t>3</w:t>
            </w:r>
            <w:r>
              <w:rPr>
                <w:rStyle w:val="IndexLink"/>
                <w:rtl w:val="true"/>
              </w:rPr>
              <w:t xml:space="preserve"> - </w:t>
            </w:r>
            <w:r>
              <w:rPr>
                <w:rStyle w:val="IndexLink"/>
                <w:rtl w:val="true"/>
              </w:rPr>
              <w:t>پايبندى به مباحات</w:t>
            </w:r>
            <w:r>
              <w:rPr>
                <w:rStyle w:val="IndexLink"/>
                <w:rtl w:val="true"/>
              </w:rPr>
              <w:tab/>
            </w:r>
            <w:r>
              <w:rPr>
                <w:rStyle w:val="IndexLink"/>
              </w:rPr>
              <w:t>130</w:t>
            </w:r>
          </w:hyperlink>
        </w:p>
        <w:p>
          <w:pPr>
            <w:pStyle w:val="Contents3"/>
            <w:tabs>
              <w:tab w:val="clear" w:pos="8459"/>
              <w:tab w:val="right" w:pos="9026" w:leader="dot"/>
            </w:tabs>
            <w:rPr/>
          </w:pPr>
          <w:hyperlink w:anchor="__RefHeading___Toc12115177_1280447820">
            <w:r>
              <w:rPr>
                <w:webHidden/>
                <w:rStyle w:val="IndexLink"/>
                <w:rtl w:val="true"/>
              </w:rPr>
              <w:t xml:space="preserve">دستورالعمل مرحوم ملا حسين‌قلى همدانى </w:t>
            </w:r>
            <w:r>
              <w:rPr>
                <w:rStyle w:val="IndexLink"/>
                <w:rtl w:val="true"/>
              </w:rPr>
              <w:t>(</w:t>
            </w:r>
            <w:r>
              <w:rPr>
                <w:rStyle w:val="IndexLink"/>
                <w:rtl w:val="true"/>
              </w:rPr>
              <w:t>قدس الله سره</w:t>
            </w:r>
            <w:r>
              <w:rPr>
                <w:rStyle w:val="IndexLink"/>
                <w:rtl w:val="true"/>
              </w:rPr>
              <w:t>)</w:t>
              <w:tab/>
            </w:r>
            <w:r>
              <w:rPr>
                <w:rStyle w:val="IndexLink"/>
              </w:rPr>
              <w:t>131</w:t>
            </w:r>
          </w:hyperlink>
        </w:p>
        <w:p>
          <w:pPr>
            <w:pStyle w:val="Contents2"/>
            <w:tabs>
              <w:tab w:val="clear" w:pos="8743"/>
              <w:tab w:val="right" w:pos="9026" w:leader="dot"/>
            </w:tabs>
            <w:rPr/>
          </w:pPr>
          <w:hyperlink w:anchor="__RefHeading___Toc12115179_1280447820">
            <w:r>
              <w:rPr>
                <w:webHidden/>
                <w:rStyle w:val="IndexLink"/>
                <w:rtl w:val="true"/>
              </w:rPr>
              <w:t>جلسه‌ى پانزدهم غفلت از ياد خداوند</w:t>
            </w:r>
            <w:r>
              <w:rPr>
                <w:rStyle w:val="IndexLink"/>
                <w:rtl w:val="true"/>
              </w:rPr>
              <w:tab/>
            </w:r>
            <w:r>
              <w:rPr>
                <w:rStyle w:val="IndexLink"/>
              </w:rPr>
              <w:t>133</w:t>
            </w:r>
          </w:hyperlink>
        </w:p>
        <w:p>
          <w:pPr>
            <w:pStyle w:val="Contents3"/>
            <w:tabs>
              <w:tab w:val="clear" w:pos="8459"/>
              <w:tab w:val="right" w:pos="9026" w:leader="dot"/>
            </w:tabs>
            <w:rPr/>
          </w:pPr>
          <w:hyperlink w:anchor="__RefHeading___Toc12115181_128044782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2115183_1280447820">
            <w:r>
              <w:rPr>
                <w:webHidden/>
                <w:rStyle w:val="IndexLink"/>
                <w:rtl w:val="true"/>
              </w:rPr>
              <w:t xml:space="preserve">امورى كه موجب غفلت مى‌شوند يا </w:t>
            </w:r>
            <w:r>
              <w:rPr>
                <w:rStyle w:val="IndexLink"/>
                <w:rtl w:val="true"/>
              </w:rPr>
              <w:t>(</w:t>
            </w:r>
            <w:r>
              <w:rPr>
                <w:rStyle w:val="IndexLink"/>
                <w:rtl w:val="true"/>
              </w:rPr>
              <w:t>اسباب غفلت</w:t>
            </w:r>
            <w:r>
              <w:rPr>
                <w:rStyle w:val="IndexLink"/>
                <w:rtl w:val="true"/>
              </w:rPr>
              <w:t>)</w:t>
              <w:tab/>
            </w:r>
            <w:r>
              <w:rPr>
                <w:rStyle w:val="IndexLink"/>
              </w:rPr>
              <w:t>134</w:t>
            </w:r>
          </w:hyperlink>
        </w:p>
        <w:p>
          <w:pPr>
            <w:pStyle w:val="Contents3"/>
            <w:tabs>
              <w:tab w:val="clear" w:pos="8459"/>
              <w:tab w:val="right" w:pos="9026" w:leader="dot"/>
            </w:tabs>
            <w:rPr/>
          </w:pPr>
          <w:hyperlink w:anchor="__RefHeading___Toc12115185_1280447820">
            <w:r>
              <w:rPr>
                <w:webHidden/>
                <w:rStyle w:val="IndexLink"/>
                <w:rtl w:val="true"/>
              </w:rPr>
              <w:t>داستانى از صدر اسلام</w:t>
            </w:r>
            <w:r>
              <w:rPr>
                <w:rStyle w:val="IndexLink"/>
                <w:rtl w:val="true"/>
              </w:rPr>
              <w:tab/>
            </w:r>
            <w:r>
              <w:rPr>
                <w:rStyle w:val="IndexLink"/>
              </w:rPr>
              <w:t>136</w:t>
            </w:r>
          </w:hyperlink>
        </w:p>
        <w:p>
          <w:pPr>
            <w:pStyle w:val="Contents3"/>
            <w:tabs>
              <w:tab w:val="clear" w:pos="8459"/>
              <w:tab w:val="right" w:pos="9026" w:leader="dot"/>
            </w:tabs>
            <w:rPr/>
          </w:pPr>
          <w:hyperlink w:anchor="__RefHeading___Toc12115187_1280447820">
            <w:r>
              <w:rPr>
                <w:webHidden/>
                <w:rStyle w:val="IndexLink"/>
                <w:rtl w:val="true"/>
              </w:rPr>
              <w:t>تذكر مفيد و لازم</w:t>
            </w:r>
            <w:r>
              <w:rPr>
                <w:rStyle w:val="IndexLink"/>
                <w:rtl w:val="true"/>
              </w:rPr>
              <w:tab/>
            </w:r>
            <w:r>
              <w:rPr>
                <w:rStyle w:val="IndexLink"/>
              </w:rPr>
              <w:t>138</w:t>
            </w:r>
          </w:hyperlink>
        </w:p>
        <w:p>
          <w:pPr>
            <w:pStyle w:val="Contents3"/>
            <w:tabs>
              <w:tab w:val="clear" w:pos="8459"/>
              <w:tab w:val="right" w:pos="9026" w:leader="dot"/>
            </w:tabs>
            <w:rPr/>
          </w:pPr>
          <w:hyperlink w:anchor="__RefHeading___Toc12115189_1280447820">
            <w:r>
              <w:rPr>
                <w:webHidden/>
                <w:rStyle w:val="IndexLink"/>
                <w:rtl w:val="true"/>
              </w:rPr>
              <w:t>اثرات سوء قساوت در انسان</w:t>
            </w:r>
            <w:r>
              <w:rPr>
                <w:rStyle w:val="IndexLink"/>
                <w:rtl w:val="true"/>
              </w:rPr>
              <w:tab/>
            </w:r>
            <w:r>
              <w:rPr>
                <w:rStyle w:val="IndexLink"/>
              </w:rPr>
              <w:t>139</w:t>
            </w:r>
          </w:hyperlink>
        </w:p>
        <w:p>
          <w:pPr>
            <w:pStyle w:val="Contents3"/>
            <w:tabs>
              <w:tab w:val="clear" w:pos="8459"/>
              <w:tab w:val="right" w:pos="9026" w:leader="dot"/>
            </w:tabs>
            <w:rPr/>
          </w:pPr>
          <w:hyperlink w:anchor="__RefHeading___Toc12115191_1280447820">
            <w:r>
              <w:rPr>
                <w:webHidden/>
                <w:rStyle w:val="IndexLink"/>
                <w:rtl w:val="true"/>
              </w:rPr>
              <w:t>حجاج بن يوسف و قساوت</w:t>
            </w:r>
            <w:r>
              <w:rPr>
                <w:rStyle w:val="IndexLink"/>
                <w:rtl w:val="true"/>
              </w:rPr>
              <w:tab/>
            </w:r>
            <w:r>
              <w:rPr>
                <w:rStyle w:val="IndexLink"/>
              </w:rPr>
              <w:t>140</w:t>
            </w:r>
          </w:hyperlink>
        </w:p>
        <w:p>
          <w:pPr>
            <w:pStyle w:val="Contents2"/>
            <w:tabs>
              <w:tab w:val="clear" w:pos="8743"/>
              <w:tab w:val="right" w:pos="9026" w:leader="dot"/>
            </w:tabs>
            <w:rPr/>
          </w:pPr>
          <w:hyperlink w:anchor="__RefHeading___Toc12115193_1280447820">
            <w:r>
              <w:rPr>
                <w:webHidden/>
                <w:rStyle w:val="IndexLink"/>
                <w:rtl w:val="true"/>
              </w:rPr>
              <w:t>جلسه‌ى شانزدهم دعا</w:t>
            </w:r>
            <w:r>
              <w:rPr>
                <w:rStyle w:val="IndexLink"/>
                <w:rtl w:val="true"/>
              </w:rPr>
              <w:tab/>
            </w:r>
            <w:r>
              <w:rPr>
                <w:rStyle w:val="IndexLink"/>
              </w:rPr>
              <w:t>141</w:t>
            </w:r>
          </w:hyperlink>
        </w:p>
        <w:p>
          <w:pPr>
            <w:pStyle w:val="Contents3"/>
            <w:tabs>
              <w:tab w:val="clear" w:pos="8459"/>
              <w:tab w:val="right" w:pos="9026" w:leader="dot"/>
            </w:tabs>
            <w:rPr/>
          </w:pPr>
          <w:hyperlink w:anchor="__RefHeading___Toc12115195_128044782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2115197_1280447820">
            <w:r>
              <w:rPr>
                <w:webHidden/>
                <w:rStyle w:val="IndexLink"/>
                <w:rtl w:val="true"/>
              </w:rPr>
              <w:t>فوائد دعا</w:t>
            </w:r>
            <w:r>
              <w:rPr>
                <w:rStyle w:val="IndexLink"/>
                <w:rtl w:val="true"/>
              </w:rPr>
              <w:tab/>
            </w:r>
            <w:r>
              <w:rPr>
                <w:rStyle w:val="IndexLink"/>
              </w:rPr>
              <w:t>143</w:t>
            </w:r>
          </w:hyperlink>
        </w:p>
        <w:p>
          <w:pPr>
            <w:pStyle w:val="Contents2"/>
            <w:tabs>
              <w:tab w:val="clear" w:pos="8743"/>
              <w:tab w:val="right" w:pos="9026" w:leader="dot"/>
            </w:tabs>
            <w:rPr/>
          </w:pPr>
          <w:hyperlink w:anchor="__RefHeading___Toc12115199_1280447820">
            <w:r>
              <w:rPr>
                <w:webHidden/>
                <w:rStyle w:val="IndexLink"/>
                <w:rtl w:val="true"/>
              </w:rPr>
              <w:t>جلسه‌ى هفدهم علت عدم استجابت دعا</w:t>
            </w:r>
            <w:r>
              <w:rPr>
                <w:rStyle w:val="IndexLink"/>
                <w:rtl w:val="true"/>
              </w:rPr>
              <w:tab/>
            </w:r>
            <w:r>
              <w:rPr>
                <w:rStyle w:val="IndexLink"/>
              </w:rPr>
              <w:t>151</w:t>
            </w:r>
          </w:hyperlink>
        </w:p>
        <w:p>
          <w:pPr>
            <w:pStyle w:val="Contents3"/>
            <w:tabs>
              <w:tab w:val="clear" w:pos="8459"/>
              <w:tab w:val="right" w:pos="9026" w:leader="dot"/>
            </w:tabs>
            <w:rPr/>
          </w:pPr>
          <w:hyperlink w:anchor="__RefHeading___Toc12115201_12804478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2115203_1280447820">
            <w:r>
              <w:rPr>
                <w:webHidden/>
                <w:rStyle w:val="IndexLink"/>
                <w:rtl w:val="true"/>
              </w:rPr>
              <w:t>علت عدم استجابت دعا</w:t>
            </w:r>
            <w:r>
              <w:rPr>
                <w:rStyle w:val="IndexLink"/>
                <w:rtl w:val="true"/>
              </w:rPr>
              <w:tab/>
            </w:r>
            <w:r>
              <w:rPr>
                <w:rStyle w:val="IndexLink"/>
              </w:rPr>
              <w:t>152</w:t>
            </w:r>
          </w:hyperlink>
        </w:p>
        <w:p>
          <w:pPr>
            <w:pStyle w:val="Contents2"/>
            <w:tabs>
              <w:tab w:val="clear" w:pos="8743"/>
              <w:tab w:val="right" w:pos="9026" w:leader="dot"/>
            </w:tabs>
            <w:rPr/>
          </w:pPr>
          <w:hyperlink w:anchor="__RefHeading___Toc12115205_1280447820">
            <w:r>
              <w:rPr>
                <w:webHidden/>
                <w:rStyle w:val="IndexLink"/>
                <w:rtl w:val="true"/>
              </w:rPr>
              <w:t>جلسه‌ى هجدهم ارتباط با خدا</w:t>
            </w:r>
            <w:r>
              <w:rPr>
                <w:rStyle w:val="IndexLink"/>
                <w:rtl w:val="true"/>
              </w:rPr>
              <w:tab/>
            </w:r>
            <w:r>
              <w:rPr>
                <w:rStyle w:val="IndexLink"/>
              </w:rPr>
              <w:t>158</w:t>
            </w:r>
          </w:hyperlink>
        </w:p>
        <w:p>
          <w:pPr>
            <w:pStyle w:val="Contents3"/>
            <w:tabs>
              <w:tab w:val="clear" w:pos="8459"/>
              <w:tab w:val="right" w:pos="9026" w:leader="dot"/>
            </w:tabs>
            <w:rPr/>
          </w:pPr>
          <w:hyperlink w:anchor="__RefHeading___Toc12115207_128044782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2115209_1280447820">
            <w:r>
              <w:rPr>
                <w:webHidden/>
                <w:rStyle w:val="IndexLink"/>
                <w:rtl w:val="true"/>
              </w:rPr>
              <w:t>اهميت دادن به تلاوت قرآن</w:t>
            </w:r>
            <w:r>
              <w:rPr>
                <w:rStyle w:val="IndexLink"/>
                <w:rtl w:val="true"/>
              </w:rPr>
              <w:tab/>
            </w:r>
            <w:r>
              <w:rPr>
                <w:rStyle w:val="IndexLink"/>
              </w:rPr>
              <w:t>159</w:t>
            </w:r>
          </w:hyperlink>
        </w:p>
        <w:p>
          <w:pPr>
            <w:pStyle w:val="Contents3"/>
            <w:tabs>
              <w:tab w:val="clear" w:pos="8459"/>
              <w:tab w:val="right" w:pos="9026" w:leader="dot"/>
            </w:tabs>
            <w:rPr/>
          </w:pPr>
          <w:hyperlink w:anchor="__RefHeading___Toc12115211_1280447820">
            <w:r>
              <w:rPr>
                <w:webHidden/>
                <w:rStyle w:val="IndexLink"/>
                <w:rtl w:val="true"/>
              </w:rPr>
              <w:t xml:space="preserve">توسل به اهل بيت اطهار </w:t>
            </w:r>
            <w:r>
              <w:rPr>
                <w:rStyle w:val="IndexLink"/>
                <w:rtl w:val="true"/>
              </w:rPr>
              <w:t>(</w:t>
            </w:r>
            <w:r>
              <w:rPr>
                <w:rStyle w:val="IndexLink"/>
                <w:rtl w:val="true"/>
              </w:rPr>
              <w:t>ع</w:t>
            </w:r>
            <w:r>
              <w:rPr>
                <w:rStyle w:val="IndexLink"/>
                <w:rtl w:val="true"/>
              </w:rPr>
              <w:t>)</w:t>
              <w:tab/>
            </w:r>
            <w:r>
              <w:rPr>
                <w:rStyle w:val="IndexLink"/>
              </w:rPr>
              <w:t>161</w:t>
            </w:r>
          </w:hyperlink>
        </w:p>
        <w:p>
          <w:pPr>
            <w:pStyle w:val="Contents2"/>
            <w:tabs>
              <w:tab w:val="clear" w:pos="8743"/>
              <w:tab w:val="right" w:pos="9026" w:leader="dot"/>
            </w:tabs>
            <w:rPr/>
          </w:pPr>
          <w:hyperlink w:anchor="__RefHeading___Toc12115213_1280447820">
            <w:r>
              <w:rPr>
                <w:webHidden/>
                <w:rStyle w:val="IndexLink"/>
                <w:rtl w:val="true"/>
              </w:rPr>
              <w:t>جلسه‌ى نوزدهم حساب و كتاب سپاهى غير از عوام است</w:t>
            </w:r>
            <w:r>
              <w:rPr>
                <w:rStyle w:val="IndexLink"/>
                <w:rtl w:val="true"/>
              </w:rPr>
              <w:tab/>
            </w:r>
            <w:r>
              <w:rPr>
                <w:rStyle w:val="IndexLink"/>
              </w:rPr>
              <w:t>163</w:t>
            </w:r>
          </w:hyperlink>
        </w:p>
        <w:p>
          <w:pPr>
            <w:pStyle w:val="Contents3"/>
            <w:tabs>
              <w:tab w:val="clear" w:pos="8459"/>
              <w:tab w:val="right" w:pos="9026" w:leader="dot"/>
            </w:tabs>
            <w:rPr/>
          </w:pPr>
          <w:hyperlink w:anchor="__RefHeading___Toc12115215_12804478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2115217_1280447820">
            <w:r>
              <w:rPr>
                <w:webHidden/>
                <w:rStyle w:val="IndexLink"/>
                <w:rtl w:val="true"/>
              </w:rPr>
              <w:t>خداوند، اسلام و مردم از سپاهى توقع بيشترى دارند</w:t>
            </w:r>
            <w:r>
              <w:rPr>
                <w:rStyle w:val="IndexLink"/>
                <w:rtl w:val="true"/>
              </w:rPr>
              <w:tab/>
            </w:r>
            <w:r>
              <w:rPr>
                <w:rStyle w:val="IndexLink"/>
              </w:rPr>
              <w:t>166</w:t>
            </w:r>
          </w:hyperlink>
        </w:p>
        <w:p>
          <w:pPr>
            <w:pStyle w:val="Contents3"/>
            <w:tabs>
              <w:tab w:val="clear" w:pos="8459"/>
              <w:tab w:val="right" w:pos="9026" w:leader="dot"/>
            </w:tabs>
            <w:rPr/>
          </w:pPr>
          <w:hyperlink w:anchor="__RefHeading___Toc12115219_1280447820">
            <w:r>
              <w:rPr>
                <w:webHidden/>
                <w:rStyle w:val="IndexLink"/>
                <w:rtl w:val="true"/>
              </w:rPr>
              <w:t>سنگر مكان مقدس است</w:t>
            </w:r>
            <w:r>
              <w:rPr>
                <w:rStyle w:val="IndexLink"/>
                <w:rtl w:val="true"/>
              </w:rPr>
              <w:tab/>
            </w:r>
            <w:r>
              <w:rPr>
                <w:rStyle w:val="IndexLink"/>
              </w:rPr>
              <w:t>166</w:t>
            </w:r>
          </w:hyperlink>
        </w:p>
        <w:p>
          <w:pPr>
            <w:pStyle w:val="Contents2"/>
            <w:tabs>
              <w:tab w:val="clear" w:pos="8743"/>
              <w:tab w:val="right" w:pos="9026" w:leader="dot"/>
            </w:tabs>
            <w:rPr/>
          </w:pPr>
          <w:hyperlink w:anchor="__RefHeading___Toc12115221_1280447820">
            <w:r>
              <w:rPr>
                <w:webHidden/>
                <w:rStyle w:val="IndexLink"/>
                <w:rtl w:val="true"/>
              </w:rPr>
              <w:t>جلسه‌ى بيستم مسئوليت پاسدار بيشتر است</w:t>
            </w:r>
            <w:r>
              <w:rPr>
                <w:rStyle w:val="IndexLink"/>
                <w:rtl w:val="true"/>
              </w:rPr>
              <w:tab/>
            </w:r>
            <w:r>
              <w:rPr>
                <w:rStyle w:val="IndexLink"/>
              </w:rPr>
              <w:t>169</w:t>
            </w:r>
          </w:hyperlink>
        </w:p>
        <w:p>
          <w:pPr>
            <w:pStyle w:val="Contents3"/>
            <w:tabs>
              <w:tab w:val="clear" w:pos="8459"/>
              <w:tab w:val="right" w:pos="9026" w:leader="dot"/>
            </w:tabs>
            <w:rPr/>
          </w:pPr>
          <w:hyperlink w:anchor="__RefHeading___Toc12115223_128044782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2115225_1280447820">
            <w:r>
              <w:rPr>
                <w:webHidden/>
                <w:rStyle w:val="IndexLink"/>
                <w:rtl w:val="true"/>
              </w:rPr>
              <w:t>حفظ زبان از حرفهاى زشت و زننده</w:t>
            </w:r>
            <w:r>
              <w:rPr>
                <w:rStyle w:val="IndexLink"/>
                <w:rtl w:val="true"/>
              </w:rPr>
              <w:tab/>
            </w:r>
            <w:r>
              <w:rPr>
                <w:rStyle w:val="IndexLink"/>
              </w:rPr>
              <w:t>170</w:t>
            </w:r>
          </w:hyperlink>
        </w:p>
        <w:p>
          <w:pPr>
            <w:pStyle w:val="Contents3"/>
            <w:tabs>
              <w:tab w:val="clear" w:pos="8459"/>
              <w:tab w:val="right" w:pos="9026" w:leader="dot"/>
            </w:tabs>
            <w:rPr/>
          </w:pPr>
          <w:hyperlink w:anchor="__RefHeading___Toc12115227_1280447820">
            <w:r>
              <w:rPr>
                <w:webHidden/>
                <w:rStyle w:val="IndexLink"/>
                <w:rtl w:val="true"/>
              </w:rPr>
              <w:t>برخورد يك سپاهى و بسيجى با مردم</w:t>
            </w:r>
            <w:r>
              <w:rPr>
                <w:rStyle w:val="IndexLink"/>
                <w:rtl w:val="true"/>
              </w:rPr>
              <w:tab/>
            </w:r>
            <w:r>
              <w:rPr>
                <w:rStyle w:val="IndexLink"/>
              </w:rPr>
              <w:t>171</w:t>
            </w:r>
          </w:hyperlink>
        </w:p>
        <w:p>
          <w:pPr>
            <w:pStyle w:val="Contents3"/>
            <w:tabs>
              <w:tab w:val="clear" w:pos="8459"/>
              <w:tab w:val="right" w:pos="9026" w:leader="dot"/>
            </w:tabs>
            <w:rPr/>
          </w:pPr>
          <w:hyperlink w:anchor="__RefHeading___Toc12115229_1280447820">
            <w:r>
              <w:rPr>
                <w:webHidden/>
                <w:rStyle w:val="IndexLink"/>
                <w:rtl w:val="true"/>
              </w:rPr>
              <w:t>برخورد با علماء</w:t>
            </w:r>
            <w:r>
              <w:rPr>
                <w:rStyle w:val="IndexLink"/>
                <w:rtl w:val="true"/>
              </w:rPr>
              <w:tab/>
            </w:r>
            <w:r>
              <w:rPr>
                <w:rStyle w:val="IndexLink"/>
              </w:rPr>
              <w:t>172</w:t>
            </w:r>
          </w:hyperlink>
        </w:p>
        <w:p>
          <w:pPr>
            <w:pStyle w:val="Contents3"/>
            <w:tabs>
              <w:tab w:val="clear" w:pos="8459"/>
              <w:tab w:val="right" w:pos="9026" w:leader="dot"/>
            </w:tabs>
            <w:rPr/>
          </w:pPr>
          <w:hyperlink w:anchor="__RefHeading___Toc12115231_1280447820">
            <w:r>
              <w:rPr>
                <w:webHidden/>
                <w:rStyle w:val="IndexLink"/>
                <w:rtl w:val="true"/>
              </w:rPr>
              <w:t>مسئله‌ى نظافت و اهميّت آن</w:t>
            </w:r>
            <w:r>
              <w:rPr>
                <w:rStyle w:val="IndexLink"/>
                <w:rtl w:val="true"/>
              </w:rPr>
              <w:tab/>
            </w:r>
            <w:r>
              <w:rPr>
                <w:rStyle w:val="IndexLink"/>
              </w:rPr>
              <w:t>173</w:t>
            </w:r>
          </w:hyperlink>
        </w:p>
        <w:p>
          <w:pPr>
            <w:pStyle w:val="Contents2"/>
            <w:tabs>
              <w:tab w:val="clear" w:pos="8743"/>
              <w:tab w:val="right" w:pos="9026" w:leader="dot"/>
            </w:tabs>
            <w:rPr/>
          </w:pPr>
          <w:hyperlink w:anchor="__RefHeading___Toc12115233_1280447820">
            <w:r>
              <w:rPr>
                <w:webHidden/>
                <w:rStyle w:val="IndexLink"/>
                <w:rtl w:val="true"/>
              </w:rPr>
              <w:t>جلسه‌ى بيست و يكم سخنى چند با فرماندهان</w:t>
            </w:r>
            <w:r>
              <w:rPr>
                <w:rStyle w:val="IndexLink"/>
                <w:rtl w:val="true"/>
              </w:rPr>
              <w:tab/>
            </w:r>
            <w:r>
              <w:rPr>
                <w:rStyle w:val="IndexLink"/>
              </w:rPr>
              <w:t>174</w:t>
            </w:r>
          </w:hyperlink>
        </w:p>
        <w:p>
          <w:pPr>
            <w:pStyle w:val="Contents3"/>
            <w:tabs>
              <w:tab w:val="clear" w:pos="8459"/>
              <w:tab w:val="right" w:pos="9026" w:leader="dot"/>
            </w:tabs>
            <w:rPr/>
          </w:pPr>
          <w:hyperlink w:anchor="__RefHeading___Toc12115235_12804478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2115237_1280447820">
            <w:r>
              <w:rPr>
                <w:webHidden/>
                <w:rStyle w:val="IndexLink"/>
                <w:rtl w:val="true"/>
              </w:rPr>
              <w:t>مسائل مهم براى خودسازى</w:t>
            </w:r>
            <w:r>
              <w:rPr>
                <w:rStyle w:val="IndexLink"/>
                <w:rtl w:val="true"/>
              </w:rPr>
              <w:tab/>
            </w:r>
            <w:r>
              <w:rPr>
                <w:rStyle w:val="IndexLink"/>
              </w:rPr>
              <w:t>175</w:t>
            </w:r>
          </w:hyperlink>
        </w:p>
        <w:p>
          <w:pPr>
            <w:pStyle w:val="Contents4"/>
            <w:tabs>
              <w:tab w:val="clear" w:pos="8176"/>
              <w:tab w:val="right" w:pos="9026" w:leader="dot"/>
            </w:tabs>
            <w:rPr/>
          </w:pPr>
          <w:hyperlink w:anchor="__RefHeading___Toc12115239_12804478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2115241_1280447820">
            <w:r>
              <w:rPr>
                <w:webHidden/>
                <w:rStyle w:val="IndexLink"/>
              </w:rPr>
              <w:t>1</w:t>
            </w:r>
            <w:r>
              <w:rPr>
                <w:rStyle w:val="IndexLink"/>
                <w:rtl w:val="true"/>
              </w:rPr>
              <w:t xml:space="preserve"> - </w:t>
            </w:r>
            <w:r>
              <w:rPr>
                <w:rStyle w:val="IndexLink"/>
                <w:rtl w:val="true"/>
              </w:rPr>
              <w:t>خلوص،</w:t>
            </w:r>
            <w:r>
              <w:rPr>
                <w:rStyle w:val="IndexLink"/>
                <w:rtl w:val="true"/>
              </w:rPr>
              <w:tab/>
            </w:r>
            <w:r>
              <w:rPr>
                <w:rStyle w:val="IndexLink"/>
              </w:rPr>
              <w:t>175</w:t>
            </w:r>
          </w:hyperlink>
        </w:p>
        <w:p>
          <w:pPr>
            <w:pStyle w:val="Contents4"/>
            <w:tabs>
              <w:tab w:val="clear" w:pos="8176"/>
              <w:tab w:val="right" w:pos="9026" w:leader="dot"/>
            </w:tabs>
            <w:rPr/>
          </w:pPr>
          <w:hyperlink w:anchor="__RefHeading___Toc12115243_1280447820">
            <w:r>
              <w:rPr>
                <w:webHidden/>
                <w:rStyle w:val="IndexLink"/>
              </w:rPr>
              <w:t>2</w:t>
            </w:r>
            <w:r>
              <w:rPr>
                <w:rStyle w:val="IndexLink"/>
                <w:rtl w:val="true"/>
              </w:rPr>
              <w:t xml:space="preserve"> - </w:t>
            </w:r>
            <w:r>
              <w:rPr>
                <w:rStyle w:val="IndexLink"/>
                <w:rtl w:val="true"/>
              </w:rPr>
              <w:t>اخوت،</w:t>
            </w:r>
            <w:r>
              <w:rPr>
                <w:rStyle w:val="IndexLink"/>
                <w:rtl w:val="true"/>
              </w:rPr>
              <w:tab/>
            </w:r>
            <w:r>
              <w:rPr>
                <w:rStyle w:val="IndexLink"/>
              </w:rPr>
              <w:t>176</w:t>
            </w:r>
          </w:hyperlink>
        </w:p>
        <w:p>
          <w:pPr>
            <w:pStyle w:val="Contents4"/>
            <w:tabs>
              <w:tab w:val="clear" w:pos="8176"/>
              <w:tab w:val="right" w:pos="9026" w:leader="dot"/>
            </w:tabs>
            <w:rPr/>
          </w:pPr>
          <w:hyperlink w:anchor="__RefHeading___Toc12115245_1280447820">
            <w:r>
              <w:rPr>
                <w:webHidden/>
                <w:rStyle w:val="IndexLink"/>
              </w:rPr>
              <w:t>3</w:t>
            </w:r>
            <w:r>
              <w:rPr>
                <w:rStyle w:val="IndexLink"/>
                <w:rtl w:val="true"/>
              </w:rPr>
              <w:t xml:space="preserve"> - </w:t>
            </w:r>
            <w:r>
              <w:rPr>
                <w:rStyle w:val="IndexLink"/>
                <w:rtl w:val="true"/>
              </w:rPr>
              <w:t>رأفت و مهربانى،</w:t>
            </w:r>
            <w:r>
              <w:rPr>
                <w:rStyle w:val="IndexLink"/>
                <w:rtl w:val="true"/>
              </w:rPr>
              <w:tab/>
            </w:r>
            <w:r>
              <w:rPr>
                <w:rStyle w:val="IndexLink"/>
              </w:rPr>
              <w:t>176</w:t>
            </w:r>
          </w:hyperlink>
        </w:p>
        <w:p>
          <w:pPr>
            <w:pStyle w:val="Contents4"/>
            <w:tabs>
              <w:tab w:val="clear" w:pos="8176"/>
              <w:tab w:val="right" w:pos="9026" w:leader="dot"/>
            </w:tabs>
            <w:rPr/>
          </w:pPr>
          <w:hyperlink w:anchor="__RefHeading___Toc12115247_1280447820">
            <w:r>
              <w:rPr>
                <w:webHidden/>
                <w:rStyle w:val="IndexLink"/>
              </w:rPr>
              <w:t>4</w:t>
            </w:r>
            <w:r>
              <w:rPr>
                <w:rStyle w:val="IndexLink"/>
                <w:rtl w:val="true"/>
              </w:rPr>
              <w:t xml:space="preserve"> - </w:t>
            </w:r>
            <w:r>
              <w:rPr>
                <w:rStyle w:val="IndexLink"/>
                <w:rtl w:val="true"/>
              </w:rPr>
              <w:t>صبر و استقامت،</w:t>
            </w:r>
            <w:r>
              <w:rPr>
                <w:rStyle w:val="IndexLink"/>
                <w:rtl w:val="true"/>
              </w:rPr>
              <w:tab/>
            </w:r>
            <w:r>
              <w:rPr>
                <w:rStyle w:val="IndexLink"/>
              </w:rPr>
              <w:t>176</w:t>
            </w:r>
          </w:hyperlink>
        </w:p>
        <w:p>
          <w:pPr>
            <w:pStyle w:val="Contents4"/>
            <w:tabs>
              <w:tab w:val="clear" w:pos="8176"/>
              <w:tab w:val="right" w:pos="9026" w:leader="dot"/>
            </w:tabs>
            <w:rPr/>
          </w:pPr>
          <w:hyperlink w:anchor="__RefHeading___Toc12115249_1280447820">
            <w:r>
              <w:rPr>
                <w:webHidden/>
                <w:rStyle w:val="IndexLink"/>
              </w:rPr>
              <w:t>5</w:t>
            </w:r>
            <w:r>
              <w:rPr>
                <w:rStyle w:val="IndexLink"/>
                <w:rtl w:val="true"/>
              </w:rPr>
              <w:t xml:space="preserve"> - </w:t>
            </w:r>
            <w:r>
              <w:rPr>
                <w:rStyle w:val="IndexLink"/>
                <w:rtl w:val="true"/>
              </w:rPr>
              <w:t>اعتماد به خداوند متعال</w:t>
            </w:r>
            <w:r>
              <w:rPr>
                <w:rStyle w:val="IndexLink"/>
                <w:rtl w:val="true"/>
              </w:rPr>
              <w:t>:</w:t>
              <w:tab/>
            </w:r>
            <w:r>
              <w:rPr>
                <w:rStyle w:val="IndexLink"/>
              </w:rPr>
              <w:t>177</w:t>
            </w:r>
          </w:hyperlink>
        </w:p>
        <w:p>
          <w:pPr>
            <w:pStyle w:val="Contents2"/>
            <w:tabs>
              <w:tab w:val="clear" w:pos="8743"/>
              <w:tab w:val="right" w:pos="9026" w:leader="dot"/>
            </w:tabs>
            <w:rPr/>
          </w:pPr>
          <w:hyperlink w:anchor="__RefHeading___Toc12115251_1280447820">
            <w:r>
              <w:rPr>
                <w:webHidden/>
                <w:rStyle w:val="IndexLink"/>
                <w:rtl w:val="true"/>
              </w:rPr>
              <w:t>جلسه‌ى بيست و دوم تقوى</w:t>
            </w:r>
            <w:r>
              <w:rPr>
                <w:rStyle w:val="IndexLink"/>
                <w:rtl w:val="true"/>
              </w:rPr>
              <w:tab/>
            </w:r>
            <w:r>
              <w:rPr>
                <w:rStyle w:val="IndexLink"/>
              </w:rPr>
              <w:t>178</w:t>
            </w:r>
          </w:hyperlink>
        </w:p>
        <w:p>
          <w:pPr>
            <w:pStyle w:val="Contents3"/>
            <w:tabs>
              <w:tab w:val="clear" w:pos="8459"/>
              <w:tab w:val="right" w:pos="9026" w:leader="dot"/>
            </w:tabs>
            <w:rPr/>
          </w:pPr>
          <w:hyperlink w:anchor="__RefHeading___Toc12115253_12804478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2115255_1280447820">
            <w:r>
              <w:rPr>
                <w:webHidden/>
                <w:rStyle w:val="IndexLink"/>
                <w:rtl w:val="true"/>
              </w:rPr>
              <w:t>فرمانده بايد به زير دست احترام بگذارد</w:t>
            </w:r>
            <w:r>
              <w:rPr>
                <w:rStyle w:val="IndexLink"/>
                <w:rtl w:val="true"/>
              </w:rPr>
              <w:tab/>
            </w:r>
            <w:r>
              <w:rPr>
                <w:rStyle w:val="IndexLink"/>
              </w:rPr>
              <w:t>179</w:t>
            </w:r>
          </w:hyperlink>
        </w:p>
        <w:p>
          <w:pPr>
            <w:pStyle w:val="Contents3"/>
            <w:tabs>
              <w:tab w:val="clear" w:pos="8459"/>
              <w:tab w:val="right" w:pos="9026" w:leader="dot"/>
            </w:tabs>
            <w:rPr/>
          </w:pPr>
          <w:hyperlink w:anchor="__RefHeading___Toc12115257_1280447820">
            <w:r>
              <w:rPr>
                <w:webHidden/>
                <w:rStyle w:val="IndexLink"/>
                <w:rtl w:val="true"/>
              </w:rPr>
              <w:t>اهميت دادن به واجبات</w:t>
            </w:r>
            <w:r>
              <w:rPr>
                <w:rStyle w:val="IndexLink"/>
                <w:rtl w:val="true"/>
              </w:rPr>
              <w:tab/>
            </w:r>
            <w:r>
              <w:rPr>
                <w:rStyle w:val="IndexLink"/>
              </w:rPr>
              <w:t>180</w:t>
            </w:r>
          </w:hyperlink>
        </w:p>
        <w:p>
          <w:pPr>
            <w:pStyle w:val="Contents3"/>
            <w:tabs>
              <w:tab w:val="clear" w:pos="8459"/>
              <w:tab w:val="right" w:pos="9026" w:leader="dot"/>
            </w:tabs>
            <w:rPr/>
          </w:pPr>
          <w:hyperlink w:anchor="__RefHeading___Toc12115259_1280447820">
            <w:r>
              <w:rPr>
                <w:webHidden/>
                <w:rStyle w:val="IndexLink"/>
                <w:rtl w:val="true"/>
              </w:rPr>
              <w:t>صفات مُجاهِد فى سَبيلِ اللهِ تَعالي</w:t>
            </w:r>
            <w:r>
              <w:rPr>
                <w:rStyle w:val="IndexLink"/>
                <w:rtl w:val="true"/>
              </w:rPr>
              <w:tab/>
            </w:r>
            <w:r>
              <w:rPr>
                <w:rStyle w:val="IndexLink"/>
              </w:rPr>
              <w:t>180</w:t>
            </w:r>
          </w:hyperlink>
        </w:p>
        <w:p>
          <w:pPr>
            <w:pStyle w:val="Contents3"/>
            <w:tabs>
              <w:tab w:val="clear" w:pos="8459"/>
              <w:tab w:val="right" w:pos="9026" w:leader="dot"/>
            </w:tabs>
            <w:rPr/>
          </w:pPr>
          <w:hyperlink w:anchor="__RefHeading___Toc12115261_1280447820">
            <w:r>
              <w:rPr>
                <w:webHidden/>
                <w:rStyle w:val="IndexLink"/>
                <w:rtl w:val="true"/>
              </w:rPr>
              <w:t>احتياط در كارها لازم است</w:t>
            </w:r>
            <w:r>
              <w:rPr>
                <w:rStyle w:val="IndexLink"/>
                <w:rtl w:val="true"/>
              </w:rPr>
              <w:tab/>
            </w:r>
            <w:r>
              <w:rPr>
                <w:rStyle w:val="IndexLink"/>
              </w:rPr>
              <w:t>182</w:t>
            </w:r>
          </w:hyperlink>
        </w:p>
        <w:p>
          <w:pPr>
            <w:pStyle w:val="Contents3"/>
            <w:tabs>
              <w:tab w:val="clear" w:pos="8459"/>
              <w:tab w:val="right" w:pos="9026" w:leader="dot"/>
            </w:tabs>
            <w:rPr/>
          </w:pPr>
          <w:hyperlink w:anchor="__RefHeading___Toc12115263_1280447820">
            <w:r>
              <w:rPr>
                <w:webHidden/>
                <w:rStyle w:val="IndexLink"/>
                <w:rtl w:val="true"/>
              </w:rPr>
              <w:t>اهميت دادن به مستحبات</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1_261710"/>
      <w:bookmarkStart w:id="1" w:name="pg16661_261710"/>
      <w:bookmarkEnd w:id="1"/>
    </w:p>
    <w:p>
      <w:pPr>
        <w:pStyle w:val="Heading2"/>
        <w:numPr>
          <w:ilvl w:val="1"/>
          <w:numId w:val="1"/>
        </w:numPr>
        <w:rPr/>
      </w:pPr>
      <w:bookmarkStart w:id="2" w:name="pg16661_261710"/>
      <w:bookmarkStart w:id="3" w:name="__RefHeading___Toc1211495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 حسین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 مرکز بررسی و تحقیقات عقیدتی سیاسی ، واحد آموزش عقیدتی سیاسی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درسهای سمعی و بصری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اخلاقی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بررسی و تحقیقات ایدئولوژیک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Heading2"/>
        <w:numPr>
          <w:ilvl w:val="1"/>
          <w:numId w:val="1"/>
        </w:numPr>
        <w:rPr/>
      </w:pPr>
      <w:bookmarkStart w:id="5" w:name="__RefHeading___Toc12114953_1280447820"/>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پس از ستايش خداوند تبارك و تعالى و صلوات و سلام بر رسول خدا و ائمه طاهرين سلام الله عليهم اجمعين و درود بر روان تابناك شهيدان لازم به تذكر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حاصل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از جلسات سخنرانى استاد مظاهرى مى‌باشد كه در محل سپاه پاسداران انقلاب اسلامى قم به درخواست و همّت مركزى بررسى و تحقيقات عقيدتى سياسى سپاه پاسداران در ايام ماه مبارك رمضان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توسط اين مركز از نوار پياده و پس از بازبينى معظم‌له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مظاهرى، مفاهيم عاليه اخلاقى را به زبانى ساده و تمثيلاتى محسوس، مطرح فرموده و با تمسك به آيات و روايات شريفه، كه در نوع خود كوششى قابل تمجيد براى تقويت روحيه تعبّد مسلمين است، به بررسى آئين پاسدارى و شرائط جبهه و جهاد و بيان لوازم و اهميت جهاد اكبر پرداخته‌اند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ضمن آرزوى توفيق روزافزون براى استاد بزرگوار و عرض </w:t>
      </w:r>
    </w:p>
    <w:p>
      <w:pPr>
        <w:pStyle w:val="BookText"/>
        <w:rPr/>
      </w:pPr>
      <w:r>
        <w:rPr>
          <w:rFonts w:ascii="IRNazanin" w:hAnsi="IRNazanin" w:eastAsia="IRNazanin"/>
          <w:color w:val="111111"/>
          <w:sz w:val="28"/>
          <w:sz w:val="28"/>
          <w:szCs w:val="28"/>
          <w:rtl w:val="true"/>
          <w:lang w:bidi="fa-IR"/>
        </w:rPr>
        <w:t>تشكر و امتنان از اينكه قبول زحمت فرمودند به ذكر چند نكته درباره‌ى اين مجموعه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اولين شماره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يارى خداوند سبحان و عنايات ولى الله الاعظم امام زمان ارواحنا له الفداء، شماره‌هاى بعدى اين مجموعه نيز در اختيار برادران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پياده نمودن نوارها سعى فراوان شده كه مطالب به همان صورت اوليه تنظيم و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 ضرورى مبادرت به تغيير جمله‌بندى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نقصى در آن مشاهده مى‌شود اميدواريم با ديده‌ى اغماض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ضمن آرزوى پيروزى نهائى رزمندگان غيور اسلام، و تقاضاى طول عمر براى امام امت، اميدواريم كه اين خدمت ناچيز مقبول ساحت مقدس بقية الله الأعظم عجّل الله تعالى فرجه و ظفرمندان عرصه پيكار و شرف قرار بگيرد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7" w:name="pg16661_261714"/>
    </w:p>
    <w:p>
      <w:pPr>
        <w:pStyle w:val="Heading2"/>
        <w:numPr>
          <w:ilvl w:val="1"/>
          <w:numId w:val="1"/>
        </w:numPr>
        <w:rPr/>
      </w:pPr>
      <w:bookmarkStart w:id="8" w:name="__RefHeading___Toc12114955_1280447820"/>
      <w:bookmarkStart w:id="9" w:name="_Toc3"/>
      <w:bookmarkEnd w:id="7"/>
      <w:bookmarkEnd w:id="8"/>
      <w:r>
        <w:rPr>
          <w:rtl w:val="true"/>
        </w:rPr>
        <w:t>جلسه‌ى اول جبهه و مجاهده</w:t>
      </w:r>
      <w:bookmarkEnd w:id="9"/>
    </w:p>
    <w:p>
      <w:pPr>
        <w:pStyle w:val="Heading3"/>
        <w:numPr>
          <w:ilvl w:val="2"/>
          <w:numId w:val="1"/>
        </w:numPr>
        <w:rPr/>
      </w:pPr>
      <w:bookmarkStart w:id="10" w:name="__RefHeading___Toc12114957_1280447820"/>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قبل از اينكه وارد بحث اصلى بشويم لازم است بدانيم كه جبهه يك مكتب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براى ساختن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مكتبى بهتر از جبهه نباشد،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كٰانَ اَلْمُؤْمِنُونَ لِيَنْفِرُوا كَافَّةً فَلَوْ لاٰ نَفَرَ مِنْ كُلِّ فِرْقَةٍ مِنْهُمْ طٰائِفَةٌ لِيَتَفَقَّهُوا فِي اَلدِّينِ وَ لِيُنْذِرُوا قَوْمَهُمْ إِذٰا رَجَعُوا إِلَيْهِمْ 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طايفه اى جمعى براى جنگ و گروهى ديگر نزد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آموختن علم مهيا نباشند؟ تا آن علمى را كه آموخته‌اند پس از بازگشت به قوم خود بياموزند، كه شايد قومشان نيز خدا ترس شده و از نافرمانى حذر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آيه‌ى شريفه را به گونه اى ديگر نيز معنى و تفسير كرده‌اند كه ظاهراً اين معنى بهتر از معناى اولى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بايد به جبهه برود، براى اينكه آنجا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نشانه‌هاى خدا را در جبهه ها ببيند و صفات انسانيت را در وجود خويش تحقق بخشد و آنگاه كه از جبهه بازگشت ديگران را كه به جبهه نرفته‌اند تعليم دهد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و دعوت به حق نمايد، بنابراين </w:t>
      </w:r>
      <w:bookmarkStart w:id="12" w:name="pg16661_261715"/>
    </w:p>
    <w:p>
      <w:pPr>
        <w:pStyle w:val="BookText"/>
        <w:rPr/>
      </w:pPr>
      <w:bookmarkEnd w:id="12"/>
      <w:r>
        <w:rPr>
          <w:rFonts w:ascii="IRNazanin" w:hAnsi="IRNazanin" w:eastAsia="IRNazanin"/>
          <w:color w:val="111111"/>
          <w:sz w:val="28"/>
          <w:sz w:val="28"/>
          <w:szCs w:val="28"/>
          <w:rtl w:val="true"/>
          <w:lang w:bidi="fa-IR"/>
        </w:rPr>
        <w:t>افرادى كه به جبهه اعزام شده‌اند بايد معلم و مربى كسانى باشند كه به جبهه نرفته‌اند و براستى بايد اين چنين باشد</w:t>
      </w:r>
      <w:r>
        <w:rPr>
          <w:rFonts w:eastAsia="IRNazanin" w:cs="IRNazanin"/>
          <w:color w:val="111111"/>
          <w:sz w:val="28"/>
          <w:szCs w:val="28"/>
          <w:rtl w:val="true"/>
          <w:lang w:bidi="fa-IR"/>
        </w:rPr>
        <w:t>.</w:t>
      </w:r>
    </w:p>
    <w:p>
      <w:pPr>
        <w:pStyle w:val="Heading3"/>
        <w:numPr>
          <w:ilvl w:val="2"/>
          <w:numId w:val="1"/>
        </w:numPr>
        <w:rPr/>
      </w:pPr>
      <w:bookmarkStart w:id="13" w:name="__RefHeading___Toc12114959_1280447820"/>
      <w:bookmarkStart w:id="14" w:name="_Toc5"/>
      <w:bookmarkEnd w:id="13"/>
      <w:r>
        <w:rPr>
          <w:rtl w:val="true"/>
        </w:rPr>
        <w:t>جبهه مكتب انسان سازى</w:t>
      </w:r>
      <w:bookmarkEnd w:id="14"/>
    </w:p>
    <w:p>
      <w:pPr>
        <w:pStyle w:val="BookText"/>
        <w:rPr/>
      </w:pPr>
      <w:r>
        <w:rPr>
          <w:rFonts w:ascii="IRNazanin" w:hAnsi="IRNazanin" w:eastAsia="IRNazanin"/>
          <w:color w:val="111111"/>
          <w:sz w:val="28"/>
          <w:sz w:val="28"/>
          <w:szCs w:val="28"/>
          <w:rtl w:val="true"/>
          <w:lang w:bidi="fa-IR"/>
        </w:rPr>
        <w:t xml:space="preserve">در حقيقت يك نفر سپاهى، بسيجى يا ارتشى وقتى كه به جبهه مى رود، دو كار انجام داده است، يكى جهاد اكبر و ديگرى جهاد اصغر، يكى مغلوب كردن دشمن و شكست دادن او ديگرى خودسازى و به صفات انسانى در آمدن است مجاهد را چنان بايد كه صبر و استقامت در برابر ناملايمات را به ارمغان آورد و صفت ايثار و گذشت را در وجود خود به تحقق برساند و صفات رذيله را يكى پس از ديگرى، از وجود خود بزدايد و همان گونه كه دشمن را نابود مى كند و بر نفس امّاره همان‌طور چيره شود كه بر دشمن پيروز مى گردد و هنگام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مربى و معلم براى افرادى كه به جبهه نرفته‌اند،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به حال كسى كه به جبهه رفته است و در بازگشت تغييرى در او حاصل نشده باشد و همانند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جبهه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در جبهه خود را نساخته باشد و صفات مذموم را از خود دور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سير و سلوك الى الله و مكتب طلبگى بيست يا سى سال وقت لازم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مكتب جبهه در مدت زمان پنج يا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در صدر اسلام نيز چنين بوده است و افراد در مدت بسيار كوتاهى در جبهه ساخته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در صدر اسلام بودند كه متخلق به اخلاق الهى نبوده بلكه صفات رذيله هم داشته‌اند ولى رفتن به جبهه و جنگ، آنها را چنان ساخت كه انسان حيران مى ماند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زودى عوض مى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هنگامى كه رسول الله صلى الله عليه و آله و سلم در </w:t>
      </w:r>
    </w:p>
    <w:p>
      <w:pPr>
        <w:pStyle w:val="BookText"/>
        <w:rPr/>
      </w:pPr>
      <w:r>
        <w:rPr>
          <w:rFonts w:ascii="IRNazanin" w:hAnsi="IRNazanin" w:eastAsia="IRNazanin"/>
          <w:color w:val="111111"/>
          <w:sz w:val="28"/>
          <w:sz w:val="28"/>
          <w:szCs w:val="28"/>
          <w:rtl w:val="true"/>
          <w:lang w:bidi="fa-IR"/>
        </w:rPr>
        <w:t xml:space="preserve">دامنه كوه با گروهى از صحاب نشسته بودند، فرمودند چه كسى مى تواند خبرى از سعد بن عباده برايم بياورد؟ راوى مى گويد رفتم ديدم سعد روى زمين افتاده و در آستانه شهادت قرار گرفته است، نشستم سرش را به دامن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چشمش را باز كرد، تا چشم باز كرد گفت اين رسول الله؟ از پيغمبر چه خبر دارى؟ گفتم الحمد لله سالم در دامنه كوه نشسته و اصحاب هم اطراف او هستند، راوى مى گويد ديدم كه مثل باران شروع به گريستن كرد و گفت اَلحَمدُ للهِ رَبِّ العالَمينَ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به او گفتم كه وصيت ندارى، سعد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فرزندان و خويشانم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بِهذَا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رفتم شما هم بيائيد كه راه، راه خوبى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مى توانيد پيغمبر را يارى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همين جنگ احد بود كه براى مجروحين كه در حال شهادت بودند ظرف آبى آوردند هنگامى كه به يكى از مجرومين ظرف آب را دادند ظرف را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براى آن برادرم او تشنه‌تر است، بردند براى ديگرى او نيز همين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ببريد براى آن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را به هفتمين مجروح رساندند ولى او شهيد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آب را به ديگر مجروحين بدهند ليكن ديدند كه همه‌ى مجروحين شهيد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معمولاً اين‌گونه، افراد را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جبهه رفت ولى خود سازى نكرد، اگر شهيد هم بشود، ثواب آن كسى را كه در آن جا خودسازى كرده براى او نيست، چون يكى از شرائط بسيار مهم مجاهد فى سبيل الله اين است كه مهذب باشد و صفات رذيله را از خود دور كرده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را كه از جنگ و جهاد برگشته بودند، به جهاد بزرگتر سفارش مى نمودند، وقتى از ايشان سؤال مى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15" w:name="pg16661_261720"/>
    </w:p>
    <w:p>
      <w:pPr>
        <w:pStyle w:val="BookText"/>
        <w:rPr/>
      </w:pPr>
      <w:bookmarkEnd w:id="15"/>
      <w:r>
        <w:rPr>
          <w:rFonts w:ascii="IRNazanin" w:hAnsi="IRNazanin" w:eastAsia="IRNazanin"/>
          <w:color w:val="111111"/>
          <w:sz w:val="28"/>
          <w:sz w:val="28"/>
          <w:szCs w:val="28"/>
          <w:rtl w:val="true"/>
          <w:lang w:bidi="fa-IR"/>
        </w:rPr>
        <w:t>رسول الله، جهاد بزرگتر چيست؟ مگر بالاتر از رفتن بخط مقدم جبهه جهادى هست؟ حضرت مى فرمود جهاد النفس، يعنى مبارزه كردن با هوى و هوسها همچنان كه مواظب دشمن هستيد تا بر او غالب شويد، مواظف نفس امّاره شيطانى هم باشيد تا بر او غالب آئيد</w:t>
      </w:r>
      <w:r>
        <w:rPr>
          <w:rFonts w:eastAsia="IRNazanin" w:cs="IRNazanin"/>
          <w:color w:val="111111"/>
          <w:sz w:val="28"/>
          <w:szCs w:val="28"/>
          <w:rtl w:val="true"/>
          <w:lang w:bidi="fa-IR"/>
        </w:rPr>
        <w:t>.</w:t>
      </w:r>
    </w:p>
    <w:p>
      <w:pPr>
        <w:pStyle w:val="Heading3"/>
        <w:numPr>
          <w:ilvl w:val="2"/>
          <w:numId w:val="1"/>
        </w:numPr>
        <w:rPr/>
      </w:pPr>
      <w:bookmarkStart w:id="16" w:name="__RefHeading___Toc12114961_1280447820"/>
      <w:bookmarkStart w:id="17" w:name="_Toc6"/>
      <w:bookmarkEnd w:id="16"/>
      <w:r>
        <w:rPr>
          <w:rtl w:val="true"/>
        </w:rPr>
        <w:t>ثواب مجاهد و جبهه</w:t>
      </w:r>
      <w:bookmarkEnd w:id="17"/>
    </w:p>
    <w:p>
      <w:pPr>
        <w:pStyle w:val="BookText"/>
        <w:rPr/>
      </w:pPr>
      <w:r>
        <w:rPr>
          <w:rFonts w:ascii="IRNazanin" w:hAnsi="IRNazanin" w:eastAsia="IRNazanin"/>
          <w:color w:val="111111"/>
          <w:sz w:val="28"/>
          <w:sz w:val="28"/>
          <w:szCs w:val="28"/>
          <w:rtl w:val="true"/>
          <w:lang w:bidi="fa-IR"/>
        </w:rPr>
        <w:t>در اسلام شايد هيچ ثوابى بالاتر از ثواب مجاهده در راه خدا و رفتن خالصانه به جبهه نباشد پيغمبر اكرم صلى الله عليه و آله بارها اين روايت شريف را بيان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 كُلِّ ذي بِرٍّ،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يُقتَلَ فى سَبيلِ اللهِ فَإِذا قُتِلَ فى سَبيلِ اللهِ فَلَيسَ فَوقَهُ 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بالاى هر خوبى نيكوئى و خوبى ديگرى هست، اما بجز جبهه، تا اينكه انسان در راه خدا كشته شود، ديگر فوق اين پاداش و ثوابى نتوان تصور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هَلْ أَدُلُّكُمْ عَلىٰ تِجٰارَةٍ تُنْجِيكُمْ مِنْ عَذٰابٍ أَلِيمٍ تُؤْمِنُونَ بِاللّٰهِ وَ رَسُولِهِ وَ تُجٰاهِدُونَ فِي سَبِيلِ اَللّٰهِ بِأَمْوٰالِكُمْ وَ أَنْفُسِكُمْ ذٰلِكُمْ خَيْرٌ لَكُمْ إِنْ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ايمان آيا شما را به تجارتى سودمند كه از عذاب دردناك آخرت نجات بخشد دلالت كنم؟ آن تجارت اينست كه به خدا و رسول او ايمان آوريد و به مال و جان در راه خدا جهاد كنيد اين كار از هر تجارتى اگر آگه باشيد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تجارت بين عبد و مولا است، خريدار حق تعالى است و فروشنده عبد است، خداوند آمرزش، بهشت، جنات عدن را مى دهد و در برابر جان و مال شما را مى خرد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روايت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قرآن متوجه مى شويم كه اهل </w:t>
      </w:r>
    </w:p>
    <w:p>
      <w:pPr>
        <w:pStyle w:val="BookText"/>
        <w:rPr/>
      </w:pPr>
      <w:r>
        <w:rPr>
          <w:rFonts w:ascii="IRNazanin" w:hAnsi="IRNazanin" w:eastAsia="IRNazanin"/>
          <w:color w:val="111111"/>
          <w:sz w:val="28"/>
          <w:sz w:val="28"/>
          <w:szCs w:val="28"/>
          <w:rtl w:val="true"/>
          <w:lang w:bidi="fa-IR"/>
        </w:rPr>
        <w:t xml:space="preserve">بهشت در روز قيامت درجاتى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بهشتهاى متعددى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بهشت عموم است و مردمى كه اهل بهشتند در آن از قصرها، غذاها، آبها، حورعينها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مردم از جهات مختلف روحى و جسمى فوق العاده در رفاه و آسايش‌اند، رفقاى خوب در آنجا هستند و سلامتى و آسايش كامل آنجاست و هر آنچه را كه يك انسان بخواهد به تمام معنى در آن جا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يك بهشت بالاتر از اين هم هست، و آن بهشت عدن است، كه قصرهاى مجلل و مساكن طيبه در آنجا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بهتر و عالى‌تر از بهشت عدن، رضوان الله است كه چونان ما اشخاصى بهشت عدن و رضوان الله را نمى فهميم و نمى دانيم كه چه چيزى است، ولى اجمالاً در روايات آمده است كه بنده در آنجا به مقامى نائل مى شود كه به او ندا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از تو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انسان بالاترين لذت است اما بالاتر از اين بهشتها، بهشت مجاهد است كه عند الله مى باشد بَلْ أَحْيٰاءٌ عِنْدَ رَبِّهِمْ يُرْزَقُونَ شهيد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بزرگوار حرّ عاملى عليه الرحمة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باب اول، روايات فراوانى درباره مجاهد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معلوم مى شود كه ثوابهاى بسيار زيادى كه براى مجاهدت در راه خدا و يك رزمنده‌ى مسلمان قائل شده‌اند، صرفاً بخاطر اين نيست كه انسان در جبهه كشته شود، بلكه مجاهد به كسى اطلاق مى‌شود كه دين خدا را بوسيله‌ى جان و مال و اولادش يارى كند و همواره بفكر كمك به اسلام باشد، كشته شدن خيلى مهم نيست، يارى دين خدا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يكى دو روايت از وسايل الشيعه را اينجا مى آوريم تا متوجه شويم كه مجاهد و حضور در جبهه چه اجر و ثوابهائى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فرموده‌اند،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خَرَجَ فى سَبيلِ اللهِ </w:t>
      </w:r>
    </w:p>
    <w:p>
      <w:pPr>
        <w:pStyle w:val="BookText"/>
        <w:rPr/>
      </w:pPr>
      <w:r>
        <w:rPr>
          <w:rFonts w:ascii="IRNazanin" w:hAnsi="IRNazanin" w:eastAsia="IRNazanin"/>
          <w:color w:val="111111"/>
          <w:sz w:val="28"/>
          <w:sz w:val="28"/>
          <w:szCs w:val="28"/>
          <w:rtl w:val="true"/>
          <w:lang w:bidi="fa-IR"/>
        </w:rPr>
        <w:t xml:space="preserve">مُجاهِداً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بِكُلِّ خُطوَةٍ سَبعُ مِأَةِ اَلفِ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راه خداوند، به جهاد برود، پروردگار عالم در برابر هر قدمى كه بر مى دارد هفتصد هزار حسنه به او مى دهد، و هفتصد هزار گناه نيز از او مى آموزد و هفتصد هزار درجه به او عنايت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قابل درك براى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جبهه كشته و شهيد بشود يا نه، اين شخص در ضمانت خداوند است، بازگشت تمام گناهان او آمرزيده شده است و يك دعاى مستجاب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فرمايد مسئله جبهه رفتن فقط كشته شدن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ديگرى از حضرت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ايشان هم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شهيد هفت چيز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قطره‌ى خونى كه از او روى زمين مى چكد تمام گناهان او آمرزيده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بر روى زمين مى افتد دو حورالعين سر او را بدامن مى گيرند و گرد و غبار را از چهره‌ى او پاك مى كنند و به او مرحبا 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هنگام لباس بهشتى بر تن او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و موكّلهاى بهشت پيش او مى آيند و او را گل باران مى كنند و به داخل بهشت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خود را در بهشت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بهشت به او مى گويند هر كجا كه مى خواهى برو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مى كند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مى كند به وجه الله، و به لقاء الله و فناء الله مى رسد، لذّت آنها اينست كه حق تعالى هم به آنها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لذّت بردن عاشق از معشوق است و توجه و تلطف معشوق به عاشق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بهشتيها به جايگاه خود مى روند، مبهوت وجه الله مى شوند، بطورى كه هفتصد سال، حورالعين آنان سرگردان مى مانند، حتى به خداوند تبارك و تعالى شكايت مى كنند، و بخدا عرض مى كنند كه از آنها خبرى نيست و توجهى به ما ندارند و خداوند تبارك و تعالى به حور العين مى فرمايد كه اين بنده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 در عالم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اين‌گونه روايات كه ثواب جبهه و مجاهد را بيان كرده باشد، زياد است و از آنها همان‌طور كه قبلاً هم گفته شد، معلوم مى شود كه بالاترين درجات و ثوابها و اجرها متعلق به مجاهد فى سبيل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در جبهه بجائى مى رسد كه مظهر جمال و جلال حق تعالى مى شود، اينها براى خدا از هر چه دارند مى گذرند و لذت در سنگر و جبهه اينان را احدى جز خودشان نمى داند، لذت عاشق هنگام ديدن معشوق و خلوت با او چگونه است؟ اينها هم همان‌طورند، اينان شب هنگام به خواب پشت پا مى زنند و مشغول راز و نياز با پروردگار مى شوند و نداى الله اكبر سر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جبهه است كه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سازد، و وقتى شخص از جبهه بر ميگردد، زاهدى به تمام معنى است زاهد يعنى آزاد از تمام هوى و هوس ها و آزاد از نفس امّاره بطورى كه همه‌ى اعضاء و جوارح او كنترل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جبهه مكتب است و جوار الله است و محلى است كه انسان مى تواند به وجه الله تعالى نظر كند</w:t>
      </w:r>
      <w:r>
        <w:rPr>
          <w:rFonts w:eastAsia="Amiri" w:cs="Amiri" w:ascii="Amiri" w:hAnsi="Amiri"/>
          <w:color w:val="111111"/>
          <w:sz w:val="28"/>
          <w:szCs w:val="28"/>
          <w:rtl w:val="true"/>
          <w:lang w:bidi="ar-SA"/>
        </w:rPr>
        <w:t xml:space="preserve">. </w:t>
      </w:r>
      <w:bookmarkStart w:id="18" w:name="pg16661_261728"/>
    </w:p>
    <w:p>
      <w:pPr>
        <w:pStyle w:val="Heading2"/>
        <w:numPr>
          <w:ilvl w:val="1"/>
          <w:numId w:val="1"/>
        </w:numPr>
        <w:rPr/>
      </w:pPr>
      <w:bookmarkStart w:id="19" w:name="__RefHeading___Toc12114963_1280447820"/>
      <w:bookmarkStart w:id="20" w:name="_Toc7"/>
      <w:bookmarkEnd w:id="18"/>
      <w:bookmarkEnd w:id="19"/>
      <w:r>
        <w:rPr>
          <w:rtl w:val="true"/>
        </w:rPr>
        <w:t>جلسه‌ى دوم شرائط مجاهد و جهاد</w:t>
      </w:r>
      <w:bookmarkEnd w:id="20"/>
    </w:p>
    <w:p>
      <w:pPr>
        <w:pStyle w:val="Heading3"/>
        <w:numPr>
          <w:ilvl w:val="2"/>
          <w:numId w:val="1"/>
        </w:numPr>
        <w:rPr/>
      </w:pPr>
      <w:bookmarkStart w:id="21" w:name="__RefHeading___Toc12114965_1280447820"/>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 xml:space="preserve">در فصل پيش در رابطه‌ى با جهاد و ثواب مترتب بر آن سخن رفت و معلوم شد كه از نظر روايات و قرآن، مجاهد به كسى اطلاق مى شود كه در جبهه‌ى نبرد با باطل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كشته شود و چه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براى چنين شخصى اجر و پاداش بس والائى نزد پروردگار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ثوابى بالاتر و بزرگتر از ثواب جهاد در راه خدا نمى توان يافت، مگر جهاد با نفس كه آنهم يكى از مصاديق جهاد به معناى اعم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درستى كه پروردگار عالم براى مجاهدين در راهش، فضل و ثواب بزرگى مقدر فرموده و آنها را بر نشستگان برترى داده است رحمت و مغفرت و جنت از آن مجاهد فى سَبيلِ اللهِ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مى بينيم كه،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مى خواهند عملى را خيلى با </w:t>
      </w:r>
      <w:bookmarkStart w:id="23" w:name="pg16661_261730"/>
    </w:p>
    <w:p>
      <w:pPr>
        <w:pStyle w:val="BookText"/>
        <w:rPr/>
      </w:pPr>
      <w:bookmarkEnd w:id="23"/>
      <w:r>
        <w:rPr>
          <w:rFonts w:ascii="Amiri" w:hAnsi="Amiri" w:eastAsia="Amiri" w:cs="Amiri"/>
          <w:color w:val="111111"/>
          <w:sz w:val="28"/>
          <w:sz w:val="28"/>
          <w:szCs w:val="28"/>
          <w:rtl w:val="true"/>
          <w:lang w:bidi="ar-SA"/>
        </w:rPr>
        <w:t>عظمت و مهم جلوه بدهند، آن را به جهاد و شهادت در راه خداوند تبارك و تعالى تشبيه 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مسلمانى كه در ميدان نبرد با دشمنان خداوند است و جان به كف ستيز نموده و از هيچ چيز خود دريغ نمى كند و مال، جان، هستى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حق تعالى ايثار مى كند، مسلماً داراى فضيلت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جهاد داراى شرائطى است كه با تحقق اين شرائط اين دو مفهوم، مصداق صحيح پيدا مى كند، و در آن صورت است كه مبارزه حقيقتاً جهاد است و پيكارگر براستى، مجاهد خواهد بود، و با تحقق آن شرائط است كه كشته ميدان نبرد شهيد خوانده مى شود</w:t>
      </w:r>
      <w:r>
        <w:rPr>
          <w:rFonts w:eastAsia="IRNazanin" w:cs="IRNazanin"/>
          <w:color w:val="111111"/>
          <w:sz w:val="28"/>
          <w:szCs w:val="28"/>
          <w:rtl w:val="true"/>
          <w:lang w:bidi="fa-IR"/>
        </w:rPr>
        <w:t>.</w:t>
      </w:r>
    </w:p>
    <w:p>
      <w:pPr>
        <w:pStyle w:val="Heading3"/>
        <w:numPr>
          <w:ilvl w:val="2"/>
          <w:numId w:val="1"/>
        </w:numPr>
        <w:rPr/>
      </w:pPr>
      <w:bookmarkStart w:id="24" w:name="__RefHeading___Toc12114967_1280447820"/>
      <w:bookmarkStart w:id="25" w:name="_Toc9"/>
      <w:bookmarkEnd w:id="24"/>
      <w:r>
        <w:rPr>
          <w:rtl w:val="true"/>
        </w:rPr>
        <w:t>اما شرائط</w:t>
      </w:r>
      <w:bookmarkEnd w:id="25"/>
    </w:p>
    <w:p>
      <w:pPr>
        <w:pStyle w:val="Heading4"/>
        <w:numPr>
          <w:ilvl w:val="3"/>
          <w:numId w:val="1"/>
        </w:numPr>
        <w:rPr/>
      </w:pPr>
      <w:bookmarkStart w:id="26" w:name="__RefHeading___Toc12114969_1280447820"/>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شرط اول اينست كه مجاهد و جهاد بايد بر اساس مكتب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جبهه براى سپاه، ارتش و بسيج بايد مكتب خودسازى باشد بطورى كه هر گاه رزمندگان پس از مدتى از جبهه باز گردند، به راستى تغييركرده و به موجودى الهى مبدل شده باشند و مربى ديگران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نباشد، در روز قيامت چيزى جز حسرت و ندامت براى آنان نيست چرا؟ چون نسيم رحمت الهى به آنها وزيد ولى استفاده ننموده‌اند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اگر مسلمانى در جبهه به دو مبارزه بى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دشمن خارجى و مبارزه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باشد، اجر و پاداش و نتيجه اعمالش، مضاعف، بلكه بيشتر خواهد بود، اين چنين فردى اگر شهيد بشود ثواب و اجر شهيد را دارد و اگر شهيد نشود ثواب و پاداش مجاهد فى سَبيلِ اللهِ را دارا است، يعنى مورد رحمت و مغفرت پروردگار قرار گرفته است، و ثواب والاتر و بالاتر و عظيم‌تر او بخاطر جهاد بزرگتر اوست كه مبارزه با </w:t>
      </w:r>
      <w:bookmarkStart w:id="28" w:name="pg16661_261733"/>
    </w:p>
    <w:p>
      <w:pPr>
        <w:pStyle w:val="BookText"/>
        <w:rPr/>
      </w:pPr>
      <w:bookmarkEnd w:id="28"/>
      <w:r>
        <w:rPr>
          <w:rFonts w:ascii="IRNazanin" w:hAnsi="IRNazanin" w:eastAsia="IRNazanin"/>
          <w:color w:val="111111"/>
          <w:sz w:val="28"/>
          <w:sz w:val="28"/>
          <w:szCs w:val="28"/>
          <w:rtl w:val="true"/>
          <w:lang w:bidi="fa-IR"/>
        </w:rPr>
        <w:t xml:space="preserve">نفس و صفات رذيله مى باشد، و بوسيله‌ى اين جهاد دوّمى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پيدا مى كند، و به رضوان الله دست مى يابد و به جوار الله مى رسد، و مصداق يا أَيَّتُهَا اَلنَّفْسُ اَلْمُطْمَئِنَّةُ اِرْجِعِي إِلىٰ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بحول و قوه خداوند تعالى به بيان صفاتى كه بايد يك سپاهى، بسيجى، ارتشى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اينكه آنها را در جبهه‌هاى نور كسب كند مى پردازيم</w:t>
      </w:r>
      <w:r>
        <w:rPr>
          <w:rFonts w:eastAsia="IRNazanin" w:cs="IRNazanin"/>
          <w:color w:val="111111"/>
          <w:sz w:val="28"/>
          <w:szCs w:val="28"/>
          <w:rtl w:val="true"/>
          <w:lang w:bidi="fa-IR"/>
        </w:rPr>
        <w:t>.</w:t>
      </w:r>
    </w:p>
    <w:p>
      <w:pPr>
        <w:pStyle w:val="Heading4"/>
        <w:numPr>
          <w:ilvl w:val="3"/>
          <w:numId w:val="1"/>
        </w:numPr>
        <w:rPr/>
      </w:pPr>
      <w:bookmarkStart w:id="29" w:name="__RefHeading___Toc12114971_1280447820"/>
      <w:bookmarkStart w:id="30" w:name="_Toc11"/>
      <w:bookmarkEnd w:id="29"/>
      <w:r>
        <w:rPr/>
        <w:t>1</w:t>
      </w:r>
      <w:r>
        <w:rPr>
          <w:rtl w:val="true"/>
        </w:rPr>
        <w:t xml:space="preserve"> - </w:t>
      </w:r>
      <w:r>
        <w:rPr>
          <w:rtl w:val="true"/>
        </w:rPr>
        <w:t>صبر</w:t>
      </w:r>
      <w:bookmarkEnd w:id="30"/>
    </w:p>
    <w:p>
      <w:pPr>
        <w:pStyle w:val="BookText"/>
        <w:rPr/>
      </w:pPr>
      <w:r>
        <w:rPr>
          <w:rFonts w:ascii="IRNazanin" w:hAnsi="IRNazanin" w:eastAsia="IRNazanin"/>
          <w:color w:val="111111"/>
          <w:sz w:val="28"/>
          <w:sz w:val="28"/>
          <w:szCs w:val="28"/>
          <w:rtl w:val="true"/>
          <w:lang w:bidi="fa-IR"/>
        </w:rPr>
        <w:t>صفت حميده اى كه براى همه، مخصوصاً عزيزانى كه در جبهه هستند، لازم و واجب است، يك مجاهد در ميدان جنگ و نبرد در لحظات حساس و سرنوشت ساز براى اسلام، بايد صابر به تمام معنى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و جنگ، غالب شدن، مغلوب شدن، گرسنگى، سردى، گرمى، ركود، دفاع، هجوم، عقب نشينى، پيشرفت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مجاهدين هستند كه بايد خود را با شرائط تطبيق داده و در مواقع حساس صبر پيشه كنند و ديگران را به اين عمل مقدس دعوت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جنگى كه از طرف ابرقدرتها و جنايتكاران شرق و غرب بر اسلام تحميل شده است، اگر چه خسارات جبران ناپذيرى را براى ما بهمراه داشت و هنوز هم دارد، و عزيزان ما در جبهه ها بعضاً با مشكلاتى روبرو هستند و گرماى سوزان خوزستان و گرما و سرماى طاقت‌فرساى غرب را تحمّل مى كنند، اما براى ما بسيار مفيد و سازنده بوده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اگر در كل نظرى بيفكنيم و مقايسه اى بين نيروهايمان و سربازان و جان بر كفان صدر اسلام بكنيم، بخوبى در مى يابيم كه الحمد لله جبهه‌هاى ما با كمك‌هاى بى دريغ امت ايثارگر از وضع رفاهى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پوشاك، </w:t>
      </w:r>
    </w:p>
    <w:p>
      <w:pPr>
        <w:pStyle w:val="BookText"/>
        <w:rPr/>
      </w:pPr>
      <w:r>
        <w:rPr>
          <w:rFonts w:ascii="IRNazanin" w:hAnsi="IRNazanin" w:eastAsia="IRNazanin"/>
          <w:color w:val="111111"/>
          <w:sz w:val="28"/>
          <w:sz w:val="28"/>
          <w:szCs w:val="28"/>
          <w:rtl w:val="true"/>
          <w:lang w:bidi="fa-IR"/>
        </w:rPr>
        <w:t>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مسلمانهاى صدر اسلام با پاى برهنه به جنگ و جبهه مى رفتند بطورى كه پاى آنان مجروح مى شد و گاهى در جنگها با يك خرما ارتزاق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صدر اسلام سپاهيان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مشقتها، گرسنگيها و تشنگيها كشيدند، اينجاست كه بايد از امت اسلام تشكر كرد، چون حقيقتاً ملت، جبهه ها را مى گردانند و كمبودها را جبران مى كنند كه البته خود بهتر و بيشتر شاهد و ناظر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جنگ كمبود، ناراحتى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همراه دارد ولى صبر و ايمان شماست كه هر نقصى را جبران مى كند، راضى بودن شما به رضاى پروردگار است كه قوه مقاومت ايجاد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سپاهى، ارتشى، بسيجى، و كليه دست‌اندركاران جنگ صبر را پيشه خود كنند، معلوم است كه چه خواهد شد، صبر و استقامت در برابر ناملايمات است كه شيطانهاى انسى و جنى را عقب زده و شكست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را به مقام قرب و لقاء محبوب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صبر نباشد شياطين خيلى زود مى توانند انسان را فريب بدهند، و او را به اسفل السافلين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حرف بى جا در رابطه با جبهه و جنگ، يك نق زدن و تضعيف و يا يك بدبينى، انسان را بيچاره و بدبخت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نشاط و تحرك و فداكارى و حفظ ايمان و عقيده بستگى به صبر سپاهيان اسلام و ملت مسلمان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علم اخلاق رِضوانُ اللهِ عَلَيهِم اَجمَعينَ همگى صفت حميده صبر را زيربناى همه فضائل مى دانند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صبر نداشته باشيد صفات ديگر را نمى توانيد كسب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قرآن شريف به صفت صبر اهميت بسزائى داده و </w:t>
      </w:r>
    </w:p>
    <w:p>
      <w:pPr>
        <w:pStyle w:val="BookText"/>
        <w:rPr/>
      </w:pPr>
      <w:r>
        <w:rPr>
          <w:rFonts w:ascii="IRNazanin" w:hAnsi="IRNazanin" w:eastAsia="IRNazanin"/>
          <w:color w:val="111111"/>
          <w:sz w:val="28"/>
          <w:sz w:val="28"/>
          <w:szCs w:val="28"/>
          <w:rtl w:val="true"/>
          <w:lang w:bidi="fa-IR"/>
        </w:rPr>
        <w:t xml:space="preserve">بيشتر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مورد اين واژه و مشتقاتش اشاره فرموده است، لازم به تذكر است كه صبر در برابر ناملايمات بخاطر تحقق و تثبيت كلمه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بسيار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برابر مشكلات در جبهه انسان ساز است، اگر كسى در برابر مشكلات و مصائب و كمبودها صبر نمود همين مواردى كه بظاهر بلا است براى مرد الهى نعمت حق خواهد شد تا او از اين نعمت استفاده كند، بايد از جنگ، جبهه و مصائب، در جهت خودسازى استفاده‌ى كامل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اَلْإِنْسٰانُ إِذٰا مَا اِبْتَلاٰهُ رَبُّهُ فَأَكْرَمَهُ وَ نَعَّمَهُ فَيَقُولُ رَبِّي أَكْرَمَنِ وَ أَمّٰا إِذٰا مَا اِبْتَلاٰهُ فَقَدَرَ عَلَيْهِ رِزْقَهُ فَيَقُولُ رَبِّي أَهٰانَنِ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انسان نعمت داده شود، مى گويد خدا مرا گرامى داشته و به من لطف نموده و نعمت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او تنگ گرفته شود و يك مصيبتى براى او جلو آورده شود، مى گويد خداوند به من اهانت كرده و مرا دوست ندارد، البته هر دو فكر خطا است، چون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اعطاى نعمت و چه وارد شدن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امتحان و آزمايش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بخاطر عبوديت پا به عرصه وجود گذاشت وَ مٰا خَلَقْتُ اَلْجِنَّ وَ اَلْإِنْسَ إِلاّٰ لِيَعْبُدُونِ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امتحان مى كنيم به جنگ و جبهه و نارسائيها و قحطيها و كمبودها، ما شما را مى‌آزمائيم و به گرفتن پا و دست لذا نپنداريد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كه دست و پايشان را از دست داده‌اند به جائى نرسيده‌اند، بلكه اينها از شهداء خيلى بالاترند و هر لحظه كه از عمر معلول مى گذرد براى او پاداش و اجر محسوب مى شود البته بشرط اينكه صبر را از دست ندهد و همواره با نشاط باشد و شكرگزار خداوند باشد و چه فيضى </w:t>
      </w:r>
    </w:p>
    <w:p>
      <w:pPr>
        <w:pStyle w:val="BookText"/>
        <w:rPr/>
      </w:pPr>
      <w:r>
        <w:rPr>
          <w:rFonts w:ascii="Amiri" w:hAnsi="Amiri" w:eastAsia="Amiri" w:cs="Amiri"/>
          <w:color w:val="111111"/>
          <w:sz w:val="28"/>
          <w:sz w:val="28"/>
          <w:szCs w:val="28"/>
          <w:rtl w:val="true"/>
          <w:lang w:bidi="ar-SA"/>
        </w:rPr>
        <w:t>بالاتر از 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مولوى در مثنوى داستانى را به نظم در آورده كه مضمون آن را در روايات نقل شده در بحار الانوار مى توان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مثنوى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نماز يوميه‌اش را به جماعت در مسجد خوانده و به سوى منزل رهسپار بود، در راه مردى كه با شوق براى اقامه‌ى نماز جماعت بطرف مسجد مى رفت، از وى سؤال كرد كه نماز جماعت تمام شد؟ گفت آرى از اين جواب حالى به سؤال كننده دست داده متأثر و ناراحت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بنماز جماعت نرسيده است ناراحت و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مسجد رفتن و نماز جماعت خواندن و عبادتم را به تو مى دهم در برابر تو هم پاداش اين حالت را به من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ممكن است يك تأثر از اينكه چرا نمى توانم به جبهه بروم ثواب يك سال در جبهه براى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معلولين از معدود كسانى هستند كه خوب مى توانند خودسازى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در مقابله با مصيبتها و ناگواريها و كمبودها در جبهه صبر پيشه كند اولاً اين صبر عبادت است و ثانياً خداوند به او بشارت مى 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أُولٰئِكَ عَلَيْهِمْ صَلَوٰاتٌ مِنْ رَبِّهِمْ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باد بر چنين صابرى، كه بلا بر او پيش آمده است و او استقبال مى كند و در جهت خودسازى استفاده مى نمايد، علاوه بر اينكه خداوند بر اين فرد درود مى فرستد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هدايت شده است و عمده مطلب هم همين است زيرا هدايت چند قسم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نوع هدايت بر تمام هستى صدق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فرعون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رَبُّكُما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اَلَّذِي أَعْطىٰ كُلَّ شَيْ‌ءٍ خَلْقَهُ ثُمَّ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w:t>
      </w:r>
      <w:bookmarkStart w:id="31" w:name="pg16661_261741"/>
    </w:p>
    <w:p>
      <w:pPr>
        <w:pStyle w:val="BookText"/>
        <w:rPr/>
      </w:pPr>
      <w:bookmarkEnd w:id="31"/>
      <w:r>
        <w:rPr>
          <w:rFonts w:ascii="IRNazanin" w:hAnsi="IRNazanin" w:eastAsia="IRNazanin"/>
          <w:color w:val="111111"/>
          <w:sz w:val="28"/>
          <w:sz w:val="28"/>
          <w:szCs w:val="28"/>
          <w:rtl w:val="true"/>
          <w:lang w:bidi="fa-IR"/>
        </w:rPr>
        <w:t xml:space="preserve">است كه خلق مى كند و نحوه‌ى زندگى را هم ياد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زنبور عسل چگونه خانه ساختن، و شيره‌ى گل مكيدن را ياد مى دهد و به طفل چگونه شير مكيدن را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هدايت، تكوينى گويند</w:t>
      </w:r>
      <w:r>
        <w:rPr>
          <w:rFonts w:eastAsia="IRNazanin" w:cs="IRNazanin"/>
          <w:color w:val="111111"/>
          <w:sz w:val="28"/>
          <w:szCs w:val="28"/>
          <w:rtl w:val="true"/>
          <w:lang w:bidi="fa-IR"/>
        </w:rPr>
        <w:t>.</w:t>
      </w:r>
    </w:p>
    <w:p>
      <w:pPr>
        <w:pStyle w:val="Heading4"/>
        <w:numPr>
          <w:ilvl w:val="3"/>
          <w:numId w:val="1"/>
        </w:numPr>
        <w:rPr/>
      </w:pPr>
      <w:bookmarkStart w:id="32" w:name="__RefHeading___Toc12114973_1280447820"/>
      <w:bookmarkStart w:id="33" w:name="_Toc12"/>
      <w:bookmarkEnd w:id="32"/>
      <w:r>
        <w:rPr/>
        <w:t>2</w:t>
      </w:r>
      <w:r>
        <w:rPr>
          <w:rtl w:val="true"/>
        </w:rPr>
        <w:t xml:space="preserve"> - </w:t>
      </w:r>
      <w:r>
        <w:rPr>
          <w:rtl w:val="true"/>
        </w:rPr>
        <w:t>هدايت تشريعى</w:t>
      </w:r>
      <w:r>
        <w:rPr>
          <w:rtl w:val="true"/>
        </w:rPr>
        <w:t>:</w:t>
      </w:r>
      <w:bookmarkEnd w:id="33"/>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علما و روحانيت وسيله‌ى هدايت مردم هستند و راه و روش را براى مردم تبيين مى كنند، و هدايت تشريعى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ماه مبارك بر قلب نورانى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براى اينكه مردم را هدايت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راه را نشان ميدهيم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مردم هستند كه بايد انتخاب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سعادت يا شقاوت را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2114975_1280447820"/>
      <w:bookmarkStart w:id="35" w:name="_Toc13"/>
      <w:bookmarkEnd w:id="34"/>
      <w:r>
        <w:rPr/>
        <w:t>3</w:t>
      </w:r>
      <w:r>
        <w:rPr>
          <w:rtl w:val="true"/>
        </w:rPr>
        <w:t xml:space="preserve"> - </w:t>
      </w:r>
      <w:r>
        <w:rPr>
          <w:rtl w:val="true"/>
        </w:rPr>
        <w:t>هدايت ايصال اِلَى المَطلُوبِ</w:t>
      </w:r>
      <w:r>
        <w:rPr>
          <w:rtl w:val="true"/>
        </w:rPr>
        <w:t>:</w:t>
      </w:r>
      <w:bookmarkEnd w:id="35"/>
    </w:p>
    <w:p>
      <w:pPr>
        <w:pStyle w:val="BookText"/>
        <w:rPr/>
      </w:pPr>
      <w:r>
        <w:rPr>
          <w:rFonts w:ascii="IRNazanin" w:hAnsi="IRNazanin" w:eastAsia="IRNazanin"/>
          <w:color w:val="111111"/>
          <w:sz w:val="28"/>
          <w:sz w:val="28"/>
          <w:szCs w:val="28"/>
          <w:rtl w:val="true"/>
          <w:lang w:bidi="fa-IR"/>
        </w:rPr>
        <w:t>در قرآن از اين هدايت نيز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هدايت خداوند دست بنده را مى گيرد و به مطلوب مى رساند، عنايت خاص حق در اين حال شامل حال بنده است و هميشه متوجه‌ى عبد است، هُدًى لِلمُتَّقينَ ناظر به همين معنى است</w:t>
      </w:r>
      <w:r>
        <w:rPr>
          <w:rFonts w:eastAsia="IRNazanin" w:cs="IRNazanin"/>
          <w:color w:val="111111"/>
          <w:sz w:val="28"/>
          <w:szCs w:val="28"/>
          <w:rtl w:val="true"/>
          <w:lang w:bidi="fa-IR"/>
        </w:rPr>
        <w:t>.</w:t>
      </w:r>
    </w:p>
    <w:p>
      <w:pPr>
        <w:pStyle w:val="Heading3"/>
        <w:numPr>
          <w:ilvl w:val="2"/>
          <w:numId w:val="1"/>
        </w:numPr>
        <w:rPr/>
      </w:pPr>
      <w:bookmarkStart w:id="36" w:name="__RefHeading___Toc12114977_1280447820"/>
      <w:bookmarkStart w:id="37" w:name="_Toc14"/>
      <w:bookmarkEnd w:id="36"/>
      <w:r>
        <w:rPr>
          <w:rtl w:val="true"/>
        </w:rPr>
        <w:t>انجام وظيفه از پيروزى مهمتر است</w:t>
      </w:r>
      <w:r>
        <w:rPr>
          <w:rtl w:val="true"/>
        </w:rPr>
        <w:t>.</w:t>
      </w:r>
      <w:bookmarkEnd w:id="3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رزمندگان، در جبهه صابر باشيد و ديگران را هم به صبر دعوت كنيد، در برابر شكستهاى ظاهرى و صورى از پاى در نيائيد، امام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قيام نكرديم كه پيروز شويم يا شكست بخوريم بلكه ما وظيفه اى داريم كه بايد آن را انجام دهيم، مسئله، مسئله انجام وظيفه است، امام به تنهائى قيام كرد، قيام او صرفاً براى پيروزى نبود بلكه انجام وظيفه الهى بود، هر چه ايشان را به اصطلاح نصيحت مى كردند قبول </w:t>
      </w:r>
    </w:p>
    <w:p>
      <w:pPr>
        <w:pStyle w:val="BookText"/>
        <w:rPr/>
      </w:pPr>
      <w:r>
        <w:rPr>
          <w:rFonts w:ascii="IRNazanin" w:hAnsi="IRNazanin" w:eastAsia="IRNazanin"/>
          <w:color w:val="111111"/>
          <w:sz w:val="28"/>
          <w:sz w:val="28"/>
          <w:szCs w:val="28"/>
          <w:rtl w:val="true"/>
          <w:lang w:bidi="fa-IR"/>
        </w:rPr>
        <w:t>نمى كرد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است و من قد علم مى كنم، اگر به نتيجه رسيدم، بسيار خوب است و اگر هم نرسيدم به وظيفه ام عمل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هم همين‌طور است آنچه مهم است انجام وظيفه الهى است، حالا اگر كربلاى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فتح كرديم كه انشاء الله تعالى خواهيم كرد، بسيار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بتوانيد در عرض يك ساعت بصره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تصميم جدى داشته باشيد خواهيد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وظيفه خدائى عمل نكرده باشيد، نه تنها هيچ ارزشى ندارد بلكه جهنم و كيفر و عذاب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خلبانى كه جان و هواپيمايش را به خاطر حفظ جان افراد بى گناه در معرض خطر قرار دهد، انجام وظيفه الهى نموده است و اين افتخار است و در تاريخ بشريت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بصره كه انجام وظيفه نباشد افتخار نيست بلكه مايه‌ى ننگ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عقيده‌ى شخصىِ كسى مخالف دستور فرماندهى بود نبايد اعمال عقيده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عقيده‌ى شخصى فداى مصالح اسلام شود، صدام كشى مسئله مهمى نيست، تحمل نمودن عقيده‌ى مخالف و عقيده‌ى خود را زير پا گذاشتن بخاطر مصالح اسلام كار مشكلى است بايد طورى تحمل داشته باشيد كه اگر زير دست به شما اعتراض كند و حتى بد هم بگويد شما بخاطر خداوند آرام باشيد، هنگامى كه اسير گرفتيد همان اسيرى كه تا چند لحظه پيش به روى شما آتش مى گشود و شما را به خاك و خون مى كشد، بايد او را اطعام كنيد، اگر سيگار مى خواهد، به او سيگار بدهيد، و اگر تشنه باشد سيرابش كنيد شما بايد او را مورد ترحمش قرار بدهيد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منطق اسلام اينست، مروان در فاجعه كربلا استاندار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شيعيان و دوستان اهل بيت سلام الله عليهم خيلى بد كرده بود، خانه‌هاى بنى هاشم را خراب كرده و باغ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مخروبه اى مبدل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قضيه‌ى كربلا تمام شد و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باز گشتند، دو يا سه بار بر عليه حكومت وقت قيام شد، در يكى از اين انقلابها به استاندارى هجوم برده شد مردم مى خواستند محل مروان را خراب كنند و او را دستگير نمايند، در اين حال مروان با همه جنايت و ظلمش نسبت به اهلبيت پيش خود فكر كرد كه به چه كسى پناهنده شود، و دريافت كه محل امن و پناهى جز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برهنه شبانه به خانه‌ى حضرت گريخت هنگامى كه در زد حضرت متوجه شدند كه مروان است به استقبال مروان رفتند و او را بداخل منزل بردند و وى را تسلى داده و مورد ترحم و لطف قرار دادند، بعد هم فرداى همان شب حضرت، مروان و خانواده‌اش را به باغ خود برده و آنجا را در اختيار آنها گذاشتند و هر روز خود شخصاً غذا براى آنها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به پيروى از امام بزرگوارمان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اين‌گونه عمل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رزمندگان جبهه‌ى نور، در مقابل ناگواريها و مصائب صبر داشته باشيد كه ملائكه‌ى خداوند به استقبال شما بيايند و به شما درود و سلام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مقامى برسيد كه به شما خطاب 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8" w:name="pg16661_261747"/>
    </w:p>
    <w:p>
      <w:pPr>
        <w:pStyle w:val="Heading2"/>
        <w:numPr>
          <w:ilvl w:val="1"/>
          <w:numId w:val="1"/>
        </w:numPr>
        <w:rPr/>
      </w:pPr>
      <w:bookmarkStart w:id="39" w:name="__RefHeading___Toc12114979_1280447820"/>
      <w:bookmarkStart w:id="40" w:name="_Toc15"/>
      <w:bookmarkEnd w:id="38"/>
      <w:bookmarkEnd w:id="39"/>
      <w:r>
        <w:rPr>
          <w:rtl w:val="true"/>
        </w:rPr>
        <w:t>جلسه‌ى سوم اطاعت از فرماندهى</w:t>
      </w:r>
      <w:bookmarkEnd w:id="40"/>
    </w:p>
    <w:p>
      <w:pPr>
        <w:pStyle w:val="Heading3"/>
        <w:numPr>
          <w:ilvl w:val="2"/>
          <w:numId w:val="1"/>
        </w:numPr>
        <w:rPr/>
      </w:pPr>
      <w:bookmarkStart w:id="41" w:name="__RefHeading___Toc12114981_1280447820"/>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از شرطهاى ديگر يك مجاهد فى سبيلِ اللهِ در جبهه و يك پاسدار اسلام در سپاه، و يك نظامى در ارتش و نيز اعضاى ساير نهادها، متابعت كردن از فرمانده و مسئول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از نظر نظام ضرورى و در دين مقدس اسلام يك امر واجب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آيات قرآن و روايات شريفه اين امر را بخوبى بيان كرده است، و عقل نيز به اين حكم مى كند كه در يك نظام اسلامى بايد از فرماندهى اطاعت نمود، پروردگار عالم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از ائمه طاهرين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فرمانبردارى از فرمانده نشان مى دهد كه انسان خود محورى و عصبيت دارد و در علم اخلاق، يكى از راههاى خود سازى اينست كه آدم روح تسليم و انعطاف در مقابل حق را در خود رشد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و مسئولينى كه از طرف ولى فقيه انتخاب مى شوند حقانيت دارند و تبعيت آنها لازم 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خورده گيريهاى بى مورد و بى جا، انتقادهاى ناروا، تضعيف فرمانده و مسئولين، جوسازى و شايعه پراكنى و العياذ بالله تهمت و غيبت پشت سر فرمانده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 اسلام يك امر حرام و غلطى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كارى كه اسلام در اوائل ظهورش انجام داد، اين بود كه براى نظام و تشكيلات، مسئول و رئيس انتخاب كرد، اين امر بوسيله‌ى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گرفت،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حياتشان فكر آينده را هم كردند و ائمه معصومين سلام الله عليهم اجمعين را به عنوان امام و رهبر قرار دادند، و خداوند هم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بايد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كنند، و پيروى از آنها را مطابق با متابعت خود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پيغمبر و ائمه حكم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تبارك و تعالى به اطاعت از رسول و ائمه سلام الله عليهم امر مى فرمايد يعنى امر اينها را بايد به تمامى معنا و مو به مو اطاعت كرد، همان‌طور كه رستگارى و فلاح انسانها در گرو اطاعت از حق سبحانه است، در گرو اطاعت از رسول و ائمه نيز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زمان بعد از خود تعيين فرمودند و حضرت ولى الله الاعظم عج الله تعالى فرجه، براى زمان غيبت فرمانده و مسئول تعيين كرده‌اند، بنا به روايتى كه از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دسترسى به ائمه اطهار نيست بايد از ولى فقيه اطاعت كرد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حكم ولى فقيه اطاعت نشود حكم خداوند سبك شمرده شده است، </w:t>
      </w:r>
    </w:p>
    <w:p>
      <w:pPr>
        <w:pStyle w:val="BookText"/>
        <w:rPr/>
      </w:pPr>
      <w:r>
        <w:rPr>
          <w:rFonts w:ascii="IRNazanin" w:hAnsi="IRNazanin" w:eastAsia="IRNazanin"/>
          <w:color w:val="111111"/>
          <w:sz w:val="28"/>
          <w:sz w:val="28"/>
          <w:szCs w:val="28"/>
          <w:rtl w:val="true"/>
          <w:lang w:bidi="fa-IR"/>
        </w:rPr>
        <w:t xml:space="preserve">يعنى رد حكم ولى فقيه رد حكم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نهايتاً رد حكم خداوند است و اين در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ولى فقيه بايد تسليم محض و بدون چون و چرا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توجه در اينجا اينست كه اطاعت از فرماندهان و مسئولانى كه از طرف ولى فقيه يا نماينده تام الاختيار ولى فقيه انتخاب مى‌شوند، مانند فرماندهى سپاه، ارتش، فرماندهى يك گردان و تيپ و از اين هم پائين‌تر تا هنگامى كه مورد تأييد ولى فقيه هستند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اگر كسى دستور فرمانده را عمداً اطاعت نكند معصيت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اطاعت در سر حد كفر است و جسارت به فرمانده نيز نهايتاً جسارت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بدانگونه كه تاريخ نشان مى‌دهد و قرآن و روايات تأييد مى‌فرمايند بسيارى از شكستها و بدبختيهاى مسلمين از عدم اطاعت فرماندهى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جريان جنگ احد و شكست آن را بخوبى مى‌دانيد، شكست در آن جنگ و شهيد شدن عده‌اى از مسلمين فقط بخاطر عدم اطاعت از فرمانده بود، سرپيچى و تخطى از دستور فرمانده بود كه باعث ضربه خوردن مسلمانان در جنگ احد شد، دندان و پيشانى مبارك حضرت رسول اكرم صلى الله عليه و آله در همين جنگ شكست و عموى بزرگوار پيغمبر خدا حضرت حمزه سيّدالشّهدا به شهادت 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چرا لشكر مسلمين شكست خورد درحالى‌كه ابتداى جنگ پيروزى از آن مسلمين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لحظه خداوند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آن حرف فرمانده را گوش نكردن احياناً مساوى با شكست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اين آيه نازل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w:t>
      </w:r>
      <w:bookmarkStart w:id="43" w:name="pg16661_261753"/>
    </w:p>
    <w:p>
      <w:pPr>
        <w:pStyle w:val="BookText"/>
        <w:rPr/>
      </w:pPr>
      <w:bookmarkEnd w:id="43"/>
      <w:r>
        <w:rPr>
          <w:rFonts w:ascii="Amiri" w:hAnsi="Amiri" w:eastAsia="Amiri" w:cs="Amiri"/>
          <w:color w:val="111111"/>
          <w:sz w:val="28"/>
          <w:sz w:val="28"/>
          <w:szCs w:val="28"/>
          <w:rtl w:val="true"/>
          <w:lang w:bidi="ar-SA"/>
        </w:rPr>
        <w:t>اَلْأَمْرِ وَ عَصَيْتُمْ مِنْ بَعْدِ مٰا أَرٰاكُمْ مٰا تُحِبُّونَ مِنْكُمْ مَنْ يُرِيدُ اَلدُّنْيٰا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حقيقت آنگاه صدق وعده خداوند را، كه شما را بر دشمنان غالب گرداند دريافتيد كه غلبه كرديد و به فرمان خداى، كافران را به خاك هلاكت افكنديد، و هميشه بر دشمن غالب بوديد، تا وقتى كه در كار جنگ سستى كرده و اختلاف انگيختيد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آنها سنگرى را كه پيغمبر دستور داده بود بايستند و از آن محافظت كنند رها كردند و در پى جمع‌آورى غنائم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نافرمانى حكم پيغمبر نموديد</w:t>
      </w:r>
      <w:r>
        <w:rPr>
          <w:rFonts w:eastAsia="IRNazanin" w:cs="IRNazanin"/>
          <w:color w:val="111111"/>
          <w:sz w:val="28"/>
          <w:szCs w:val="28"/>
          <w:rtl w:val="true"/>
          <w:lang w:bidi="fa-IR"/>
        </w:rPr>
        <w:t>.</w:t>
      </w:r>
    </w:p>
    <w:p>
      <w:pPr>
        <w:pStyle w:val="Heading3"/>
        <w:numPr>
          <w:ilvl w:val="2"/>
          <w:numId w:val="1"/>
        </w:numPr>
        <w:rPr/>
      </w:pPr>
      <w:bookmarkStart w:id="44" w:name="__RefHeading___Toc12114983_1280447820"/>
      <w:bookmarkStart w:id="45" w:name="_Toc17"/>
      <w:bookmarkEnd w:id="44"/>
      <w:r>
        <w:rPr>
          <w:rtl w:val="true"/>
        </w:rPr>
        <w:t>شرائط نصرت الهى</w:t>
      </w:r>
      <w:bookmarkEnd w:id="45"/>
    </w:p>
    <w:p>
      <w:pPr>
        <w:pStyle w:val="BookText"/>
        <w:rPr/>
      </w:pPr>
      <w:r>
        <w:rPr>
          <w:rFonts w:ascii="Amiri" w:hAnsi="Amiri" w:eastAsia="Amiri" w:cs="Amiri"/>
          <w:color w:val="111111"/>
          <w:sz w:val="28"/>
          <w:sz w:val="28"/>
          <w:szCs w:val="28"/>
          <w:rtl w:val="true"/>
          <w:lang w:bidi="ar-SA"/>
        </w:rPr>
        <w:t>وعده‌ى خداوند در نصرت مسلمين صادق است اما شرط دارد و آن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خستگى پيدا نشود، و ضعف اراده 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نيابد و صبر و استقامت را در مواقع حساس و ضرورى پيشه خود 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در جبهه هستند، بسيج، ارتش، سپاه و همه افراد با هم اتحاد اتفاق و برادرى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 از همه اطاعت از فرمانده و مسئولين است چنانكه قرآن مى‌فرمايد اگر لشكر اسلام از فرمانده خود متابعت نكند، شكست خواهد خود و متلاشى خواهد شد</w:t>
      </w:r>
      <w:r>
        <w:rPr>
          <w:rFonts w:eastAsia="IRNazanin" w:cs="IRNazanin"/>
          <w:color w:val="111111"/>
          <w:sz w:val="28"/>
          <w:szCs w:val="28"/>
          <w:rtl w:val="true"/>
          <w:lang w:bidi="fa-IR"/>
        </w:rPr>
        <w:t>.</w:t>
      </w:r>
    </w:p>
    <w:p>
      <w:pPr>
        <w:pStyle w:val="Heading3"/>
        <w:numPr>
          <w:ilvl w:val="2"/>
          <w:numId w:val="1"/>
        </w:numPr>
        <w:rPr/>
      </w:pPr>
      <w:bookmarkStart w:id="46" w:name="__RefHeading___Toc12114985_1280447820"/>
      <w:bookmarkStart w:id="47" w:name="_Toc18"/>
      <w:bookmarkEnd w:id="46"/>
      <w:r>
        <w:rPr>
          <w:rtl w:val="true"/>
        </w:rPr>
        <w:t>نقش مخرب اختلاف در روحيه معنوى و الهى</w:t>
      </w:r>
      <w:bookmarkEnd w:id="4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وجود روحيه معنوى و الهى در ارتش و نظام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مى‌دانيد تا بحال لشكر اسلام پيروزيهائى را كه بدست آورده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انشاء الله بدست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وجود همين روحيه بوده است و دست عنايت حقتعالى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لشكر اسلام است، اگر بين فرماندها و پرسنل تحت فرمان اختلاف و دوئيت پيدا شود، يا بين سپاهى، ارتشى، بسيجى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افتد، دست عنايت الهى و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اين جبهه و جنگ برداشته خواهد شد و معنويت و روحيه الهى رخت بر خواهد بست، و در اين صورت شكست حتماً در كمين لشكر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مسئله‌اى كه بايد به آن توجه كرد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يك فرمانده يا مسئول به هيچ وجه اشتباه نمى‌كند و يا اينكه توافق اخلاقى كامل با ديگران داشته باشد، بلكه امكان اشتباه و عدم توافق اخلاقى وجود دارد ولى اطاعت از فرماندهى چون در حقيقت حفظ نظام اسلام است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فرمانده بايد اصول و اخلاق و روش فرماندهى از نظر اسلام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فكر ديگران احترام گذاشته و حقوق ديگران را رعايت كند و با زيردستان برخوردى عاطفى و مهربانانه داشته باشد، و خود ايثارگر باشد تا پرسنل تحت فرمان، از او درس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فرماندهى اين اصول را هم كاملاً رعايت نكرد، به هر حال افراد تحت فرمان موظفند كه به وظيفه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محل كار، پادگانها، مأموريتها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فرمانده لازم و واجب است، اگر چه فرمانده اشتباهاتى هم داشته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كل قوا اگر حكمى كند ما نه فقط بايد از لحاظ ظاهر اطاعت كنيم، بلكه بايد از دل و جان نيز تسليم محض اوامر او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ولى فقيه يا نماينده او با عقل و شيوه تفكر من مطابقت </w:t>
      </w:r>
    </w:p>
    <w:p>
      <w:pPr>
        <w:pStyle w:val="BookText"/>
        <w:rPr/>
      </w:pPr>
      <w:r>
        <w:rPr>
          <w:rFonts w:ascii="IRNazanin" w:hAnsi="IRNazanin" w:eastAsia="IRNazanin"/>
          <w:color w:val="111111"/>
          <w:sz w:val="28"/>
          <w:sz w:val="28"/>
          <w:szCs w:val="28"/>
          <w:rtl w:val="true"/>
          <w:lang w:bidi="fa-IR"/>
        </w:rPr>
        <w:t>نكرد مجبور به پذيرفتن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بگوئيم به حرف آنان عمل مى‌كنم ولى، اما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خودمان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رَبِّكَ لاٰ يُؤْمِنُونَ حَتّٰى يُحَكِّمُوكَ فِيمٰا شَجَرَ بَيْنَهُمْ ثُمَّ لاٰ يَجِدُوا فِي أَنْفُسِهِمْ حَرَجاً مِمّٰا قَضَيْتَ وَ يُسَلِّمُوا تَسْلِيماً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قسم بخداى تو اينان به حقيقت اهل ايمان نمى‌شوند، مگر آنكه در خصومت و نزاعشان تنها تو را حاكم كنند و آنگاه به هر حكمى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و زيان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هيچگونه اعتراضى در دل نداشته و كاملاً از دل و جان تسليم فرمان تو باشند، آيه مربوط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وقتى در نظام نگاه كنيم حكم جارى است، يعنى در اوامر امام هم اين حكم صدق پيدا مى‌كند و امر كسى را هم كه امام تعيين فرموده اين‌چنين است، همين‌طور است در تمام نظام اسلام حكم يك حكم واحد است يعنى مخالفت حرام، اطاعت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كم‌سن و سالى را به فرماندهى منصوب مى‌كرد، پيرمردها و جاهلان اعتراض مى‌كردند، كه چرا فرماندهى از آن ما نباشد پيغمبر آنها را ساكت مى‌كرد و همه را امر به اطاعت جوان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رحلت لشگرى را براى جنگ آماده كردند و اسامه بن زيد را كه يك جوان سياه بود بعنوان فرمانده انتخاب نمودند بعضيها تخلف كردند و از فرمانده اطاعت نكردند،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اينها از فرمانده متابعت نمى‌كنند، حضرت جمله‌اى فرمود كه بايد همه‌ى نيروهاى نظامى اسلام اعم از سپاه، ارتش، بسيج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فرمايش حضرت را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تَخَلَّفَ عَن جَيشِ الاُسامَةِ فَعَلَيهِ لَعنَهُ اللهِ، يعنى هر كسى كه از فرماندهى تخلف و تخطى كند لعنت خداوند بر او باد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گاه كه فرمانده واقعاً لياقت نداشته باشد بايد عزل شود، ولى تا هنگامى كه فرمانده است اطاعت لازم 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نظام جمهورى اسلامى كه آزادى به تمام معناى كلمه در نيروهاى انتظامى و نظامى وجود دارد سوء استفاده از اين آزادى و شخصيت مسئولين و فرماندهان را كوبيدن گناه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صدر اسلام مسلمانان متابعت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عجيبى نسبت به فرمانده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تبوك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ابو ذر از لشگر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توقف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ديدند كه از دور ابو ذر مى‌آيد، وقتى به لشگر رسيد، آن‌قدر تشنگى به او فشار آورده بود كه از حال رفته و غش كرد، پس از اينكه به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چه چيز همراه دارى؟ ابو ذر در جواب عرض كرد،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همراه داشتى چرا از تشنگى از حال رفتى؟ عرض كرد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زير تخته سنگى مقدارى آب شيرين پيدا كردم، ولى نخواستم قبل از شما از آن استفاده كنم، خلاصه اينكه، در سپاهى، ارتشى و بسيجى بايد روح تسليم باشد، كه اين روحيه براى نظام اسلام سازنده و مفيد است و روح تسليم انسان‌ساز است، 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در صد تسليم شما هستم، اگر انارى را دو قسم كنيد و بفرمائيد نصفش حلال و نصفش حرام مى‌گويم درست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اطاعت از فرماندهى موجب حفظ نظام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تمرد از فرمانده و خودمحورى در ارتش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گروهكها و افكار فاسدى نشئت مى‌گيرد كه از آغاز زمزمه‌ى شوم انحلال ارتش را سر دادند، و از ابتدا مخالفت با فرمانده و فرماندهى را شعار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همواره به نظم و اطاعت از فرماندهى در ارتش،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مى‌فرمودند و مى‌فرمايند</w:t>
      </w:r>
      <w:r>
        <w:rPr>
          <w:rFonts w:eastAsia="IRNazanin" w:cs="IRNazanin"/>
          <w:color w:val="111111"/>
          <w:sz w:val="28"/>
          <w:szCs w:val="28"/>
          <w:rtl w:val="true"/>
          <w:lang w:bidi="fa-IR"/>
        </w:rPr>
        <w:t xml:space="preserve">. </w:t>
      </w:r>
      <w:bookmarkStart w:id="48" w:name="pg16661_261761"/>
    </w:p>
    <w:p>
      <w:pPr>
        <w:pStyle w:val="Heading2"/>
        <w:numPr>
          <w:ilvl w:val="1"/>
          <w:numId w:val="1"/>
        </w:numPr>
        <w:rPr/>
      </w:pPr>
      <w:bookmarkStart w:id="49" w:name="__RefHeading___Toc12114987_1280447820"/>
      <w:bookmarkStart w:id="50" w:name="_Toc19"/>
      <w:bookmarkEnd w:id="48"/>
      <w:bookmarkEnd w:id="49"/>
      <w:r>
        <w:rPr>
          <w:rtl w:val="true"/>
        </w:rPr>
        <w:t>جلسه‌ى چهارم رأفت و مهربانى</w:t>
      </w:r>
      <w:bookmarkEnd w:id="50"/>
    </w:p>
    <w:p>
      <w:pPr>
        <w:pStyle w:val="Heading3"/>
        <w:numPr>
          <w:ilvl w:val="2"/>
          <w:numId w:val="1"/>
        </w:numPr>
        <w:rPr/>
      </w:pPr>
      <w:bookmarkStart w:id="51" w:name="__RefHeading___Toc12114989_1280447820"/>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رأفات و مهربانى از شروط لازم و واجب است بويژه بر افراد سپاه، ارتش و بسيج در جبهه‌هاى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مهربانى مفهومى است كه همه از آن لذت مى‌برند، حتى آن كسانى كه در دلشان رحم و مهربانى وجود ندارد، از سر تا پاى اين كلمه مقدس، نور و عاطفه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عالم هستى بر پايه رحمت استوار است، اگر خداوند متعال اين صفت نورانى و غريزه‌ى انسانى را در فطرت آدميزاد قرار نمى‌داد، هيچ پدر و مادرى حاضر نمى‌شد كه براى فرزندانش جانفشانى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جنايات هولناك كه در دنياى به اصطلاح متمدن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بخاطر رخت بر بستن عاطفه و رأفت است و پيش آمدن اين همه مصيبتها به جهت عدم حكومت عطوفت در بشريت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رأفت از انسان گرفته شود مسلماً قساوت جانشين او خواهد </w:t>
      </w:r>
      <w:bookmarkStart w:id="53" w:name="pg16661_261763"/>
    </w:p>
    <w:p>
      <w:pPr>
        <w:pStyle w:val="BookText"/>
        <w:rPr/>
      </w:pPr>
      <w:bookmarkEnd w:id="53"/>
      <w:r>
        <w:rPr>
          <w:rFonts w:ascii="IRNazanin" w:hAnsi="IRNazanin" w:eastAsia="IRNazanin"/>
          <w:color w:val="111111"/>
          <w:sz w:val="28"/>
          <w:sz w:val="28"/>
          <w:szCs w:val="28"/>
          <w:rtl w:val="true"/>
          <w:lang w:bidi="fa-IR"/>
        </w:rPr>
        <w:t>گشت و قساوت پست‌تر از هر صفت رذيله‌ى ديگرى است، در حال قساوت تعقل گرفته مى‌شود و گوش و چشم و زبان كر و كور و 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نداشتن عطوفت كار بجائى مى‌رسد كه دختران را زنده بگور مى‌كنند و موشكهاى نُه مترى به خانه و كاشانه مردم بى‌دفاع پرتاب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يَرحَمُ لا يُرحَمُ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مردم رحم نكند خداوند هم به او رحم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بشريت بخاطر بى‌عاطفگى است</w:t>
      </w:r>
      <w:r>
        <w:rPr>
          <w:rFonts w:eastAsia="IRNazanin" w:cs="IRNazanin"/>
          <w:color w:val="111111"/>
          <w:sz w:val="28"/>
          <w:szCs w:val="28"/>
          <w:rtl w:val="true"/>
          <w:lang w:bidi="fa-IR"/>
        </w:rPr>
        <w:t>.</w:t>
      </w:r>
    </w:p>
    <w:p>
      <w:pPr>
        <w:pStyle w:val="Heading3"/>
        <w:numPr>
          <w:ilvl w:val="2"/>
          <w:numId w:val="1"/>
        </w:numPr>
        <w:rPr/>
      </w:pPr>
      <w:bookmarkStart w:id="54" w:name="__RefHeading___Toc12114991_1280447820"/>
      <w:bookmarkStart w:id="55" w:name="_Toc21"/>
      <w:bookmarkEnd w:id="54"/>
      <w:r>
        <w:rPr>
          <w:rtl w:val="true"/>
        </w:rPr>
        <w:t>رأفت در جبهه</w:t>
      </w:r>
      <w:bookmarkEnd w:id="55"/>
    </w:p>
    <w:p>
      <w:pPr>
        <w:pStyle w:val="BookText"/>
        <w:rPr/>
      </w:pPr>
      <w:r>
        <w:rPr>
          <w:rFonts w:ascii="IRNazanin" w:hAnsi="IRNazanin" w:eastAsia="IRNazanin"/>
          <w:color w:val="111111"/>
          <w:sz w:val="28"/>
          <w:sz w:val="28"/>
          <w:szCs w:val="28"/>
          <w:rtl w:val="true"/>
          <w:lang w:bidi="fa-IR"/>
        </w:rPr>
        <w:t>اين مسئله براى افرادى كه در جبهه هستند بيشتر حائز اهميت است چون كار اين افراد مقاتله است و هميشه سر و كارشان با كشته‌ها و زخمى‌ها و محرابيها است، اگر توجه و عنايت به اين امر مهم نداشته باشند زود قساوت و سخت دلى گريبان گير آنان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 مورد براى ما خطى ترسيم كرده كه بايد سرمشق برادران رزمنده‌ى سپاهى، بسيجى و ارتشى و كلاً همه افراد مسلمان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و ياران و همراهانش بر كافران بسيار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يكديگر بسيار با شفقت و مهربانند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حمله به دشمنان دين خدا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 سخت حمله مى‌كنند و جانانه مقاومت مى‌نمايند، در اين هنگام گوئى كه در وجود آنها هيچ رحمى نيست، با اراده‌اى قوى و چهره‌اى مصمم قلب دشمنان را مى‌شكافند و پيش روى مى‌كنند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ياران و همراهان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خودشان وجودى مملو از </w:t>
      </w:r>
      <w:bookmarkStart w:id="56" w:name="pg16661_261765"/>
    </w:p>
    <w:p>
      <w:pPr>
        <w:pStyle w:val="BookText"/>
        <w:rPr/>
      </w:pPr>
      <w:bookmarkEnd w:id="56"/>
      <w:r>
        <w:rPr>
          <w:rFonts w:ascii="IRNazanin" w:hAnsi="IRNazanin" w:eastAsia="IRNazanin"/>
          <w:color w:val="111111"/>
          <w:sz w:val="28"/>
          <w:sz w:val="28"/>
          <w:szCs w:val="28"/>
          <w:rtl w:val="true"/>
          <w:lang w:bidi="fa-IR"/>
        </w:rPr>
        <w:t>رأفت و مهربانى و عطوفت دارند، همان گونه كه با دشمنان دين خدا به حد كمال، تندى و خشونت مى‌ورزند در ميان خود رأفت و دلسوزى را به حد كمال و به مرتبه‌اى عالى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كامل اين‌گونه افراد حضرت امير المؤمنين على عليه السلام بود</w:t>
      </w:r>
      <w:r>
        <w:rPr>
          <w:rFonts w:eastAsia="IRNazanin" w:cs="IRNazanin"/>
          <w:color w:val="111111"/>
          <w:sz w:val="28"/>
          <w:szCs w:val="28"/>
          <w:rtl w:val="true"/>
          <w:lang w:bidi="fa-IR"/>
        </w:rPr>
        <w:t>.</w:t>
      </w:r>
    </w:p>
    <w:p>
      <w:pPr>
        <w:pStyle w:val="Heading3"/>
        <w:numPr>
          <w:ilvl w:val="2"/>
          <w:numId w:val="1"/>
        </w:numPr>
        <w:rPr/>
      </w:pPr>
      <w:bookmarkStart w:id="57" w:name="__RefHeading___Toc12114993_1280447820"/>
      <w:bookmarkStart w:id="58" w:name="_Toc22"/>
      <w:bookmarkEnd w:id="57"/>
      <w:r>
        <w:rPr>
          <w:rtl w:val="true"/>
        </w:rPr>
        <w:t xml:space="preserve">كلام ابن ابى الحديد درباره‌ى مولى امير المؤمنين على </w:t>
      </w:r>
      <w:r>
        <w:rPr>
          <w:rtl w:val="true"/>
        </w:rPr>
        <w:t>(</w:t>
      </w:r>
      <w:r>
        <w:rPr>
          <w:rtl w:val="true"/>
        </w:rPr>
        <w:t>ع</w:t>
      </w:r>
      <w:r>
        <w:rPr>
          <w:rtl w:val="true"/>
        </w:rPr>
        <w:t>)</w:t>
      </w:r>
      <w:bookmarkEnd w:id="58"/>
    </w:p>
    <w:p>
      <w:pPr>
        <w:pStyle w:val="BookText"/>
        <w:rPr/>
      </w:pPr>
      <w:r>
        <w:rPr>
          <w:rFonts w:ascii="IRNazanin" w:hAnsi="IRNazanin" w:eastAsia="IRNazanin"/>
          <w:color w:val="111111"/>
          <w:sz w:val="28"/>
          <w:sz w:val="28"/>
          <w:szCs w:val="28"/>
          <w:rtl w:val="true"/>
          <w:lang w:bidi="fa-IR"/>
        </w:rPr>
        <w:t xml:space="preserve">ابن ابى الحديد درباره‌ى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امتيازات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مى‌توانست جمع بين ضدين كند، يعنى درحالى‌كه بسيار شجاع بود، بسيار با عاطفه و با رأفت بود و وجود مقدسش سرشار از رحم بود درحاليكه در شب عابد بود به تمام معنا، در روز شير ميدانهاى نبرد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زن شجاعت ندارد، بخاطر اينكه عاطفه‌اش زياد است و آدمهاى شجاع تقريباً از عطوفت كمترى برخوردار هستند كه اين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مسلمانان پيرو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جسارت در مقابل دشمن را به حد كمال دارند، و رحم و دلسوزى آنان هم بحد كمال و اعلاء است</w:t>
      </w:r>
      <w:r>
        <w:rPr>
          <w:rFonts w:eastAsia="IRNazanin" w:cs="IRNazanin"/>
          <w:color w:val="111111"/>
          <w:sz w:val="28"/>
          <w:szCs w:val="28"/>
          <w:rtl w:val="true"/>
          <w:lang w:bidi="fa-IR"/>
        </w:rPr>
        <w:t>.</w:t>
      </w:r>
    </w:p>
    <w:p>
      <w:pPr>
        <w:pStyle w:val="Heading3"/>
        <w:numPr>
          <w:ilvl w:val="2"/>
          <w:numId w:val="1"/>
        </w:numPr>
        <w:rPr/>
      </w:pPr>
      <w:bookmarkStart w:id="59" w:name="__RefHeading___Toc12114995_1280447820"/>
      <w:bookmarkStart w:id="60" w:name="_Toc23"/>
      <w:bookmarkEnd w:id="59"/>
      <w:r>
        <w:rPr>
          <w:rtl w:val="true"/>
        </w:rPr>
        <w:t xml:space="preserve">سفارشات رسول خدا </w:t>
      </w:r>
      <w:r>
        <w:rPr>
          <w:rtl w:val="true"/>
        </w:rPr>
        <w:t>(</w:t>
      </w:r>
      <w:r>
        <w:rPr>
          <w:rtl w:val="true"/>
        </w:rPr>
        <w:t>ص</w:t>
      </w:r>
      <w:r>
        <w:rPr>
          <w:rtl w:val="true"/>
        </w:rPr>
        <w:t xml:space="preserve">) </w:t>
      </w:r>
      <w:r>
        <w:rPr>
          <w:rtl w:val="true"/>
        </w:rPr>
        <w:t>به سپاهيان اسلام</w:t>
      </w:r>
      <w:bookmarkEnd w:id="60"/>
    </w:p>
    <w:p>
      <w:pPr>
        <w:pStyle w:val="BookText"/>
        <w:rPr/>
      </w:pPr>
      <w:r>
        <w:rPr>
          <w:rFonts w:ascii="IRNazanin" w:hAnsi="IRNazanin" w:eastAsia="IRNazanin"/>
          <w:color w:val="111111"/>
          <w:sz w:val="28"/>
          <w:sz w:val="28"/>
          <w:szCs w:val="28"/>
          <w:rtl w:val="true"/>
          <w:lang w:bidi="fa-IR"/>
        </w:rPr>
        <w:t xml:space="preserve">وقتى لشگر اسلام راهى جبهه و ميدانهاى جنگ، مى‌شد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سپاهيان خطبه مى‌خواندند و آنان را نصيحت مى‌كردند و مى‌فرمودند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زنان، بچه‌ها، پيرمردها و پيرزنها كارى نداشته باشيد، آنها را مورد ترحم قرار بدهيد، آب آشاميدنى مردم را مسموم نكنيد، خانه‌ها را آتش نزنيد، درختان را قطع نكنيد آب را به روى مردم نبنديد، زراعتها را خراب </w:t>
      </w:r>
      <w:bookmarkStart w:id="61" w:name="pg16661_261767"/>
    </w:p>
    <w:p>
      <w:pPr>
        <w:pStyle w:val="BookText"/>
        <w:rPr/>
      </w:pPr>
      <w:bookmarkEnd w:id="61"/>
      <w:r>
        <w:rPr>
          <w:rFonts w:ascii="IRNazanin" w:hAnsi="IRNazanin" w:eastAsia="IRNazanin"/>
          <w:color w:val="111111"/>
          <w:sz w:val="28"/>
          <w:sz w:val="28"/>
          <w:szCs w:val="28"/>
          <w:rtl w:val="true"/>
          <w:lang w:bidi="fa-IR"/>
        </w:rPr>
        <w:t>نكنيد، حيوانات را نكشيد، اگر فرار كردند آنها را دنبال نكنيد، اگر رو به شما آوردند و به شما پناهنده شدند از آنها خوب پذيرائى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است با اسراى آنها به بهترين وجه برخورد كنيد، تشنه‌هاشان را سيراب كنيد و گرسنه‌ها را غذا دهيد، اگر كسى محكوم به اعدام است او را نيز احسان كنيد و اطعام دهيد</w:t>
      </w:r>
      <w:r>
        <w:rPr>
          <w:rFonts w:eastAsia="IRNazanin" w:cs="IRNazanin"/>
          <w:color w:val="111111"/>
          <w:sz w:val="28"/>
          <w:szCs w:val="28"/>
          <w:rtl w:val="true"/>
          <w:lang w:bidi="fa-IR"/>
        </w:rPr>
        <w:t>.</w:t>
      </w:r>
    </w:p>
    <w:p>
      <w:pPr>
        <w:pStyle w:val="Heading3"/>
        <w:numPr>
          <w:ilvl w:val="2"/>
          <w:numId w:val="1"/>
        </w:numPr>
        <w:rPr/>
      </w:pPr>
      <w:bookmarkStart w:id="62" w:name="__RefHeading___Toc12114997_1280447820"/>
      <w:bookmarkStart w:id="63" w:name="_Toc24"/>
      <w:bookmarkEnd w:id="62"/>
      <w:r>
        <w:rPr>
          <w:rtl w:val="true"/>
        </w:rPr>
        <w:t>مهربانى و تلطف به يكديگر</w:t>
      </w:r>
      <w:bookmarkEnd w:id="63"/>
    </w:p>
    <w:p>
      <w:pPr>
        <w:pStyle w:val="BookText"/>
        <w:rPr/>
      </w:pPr>
      <w:r>
        <w:rPr>
          <w:rFonts w:ascii="IRNazanin" w:hAnsi="IRNazanin" w:eastAsia="IRNazanin"/>
          <w:color w:val="111111"/>
          <w:sz w:val="28"/>
          <w:sz w:val="28"/>
          <w:szCs w:val="28"/>
          <w:rtl w:val="true"/>
          <w:lang w:bidi="fa-IR"/>
        </w:rPr>
        <w:t>اما آنچه از رحم به دشمن نيز مهمتر است، مهربانى و تلطف به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سپاهى نسبت به ارتشى و بسيجى و نيز ارتش نسبت به سپاهى و بسيجى و همه نسبت به يكديگر، مخصوصاً در جبهه‌ها رحم و عطوفت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بايد امكانات مادى و معنوى خود را در اختيار سپاه بگذارد و سپاه هم بايد به ارتش احترام كند، بسيج بايد به سپاه احترام بگذارد و همگى بايد به بسيج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ندارد كه سپاهى امكانات رفاهى داشته باشد ولى بسيجى نداشته باشد، در جبهه اختلاف رفاهى معنى ندارد، اگر خداى نخواسته اين‌طور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هيچوقت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جبهه، جبهه‌ى اسلام نيست، جبهه‌اى كه افراد بسيج گرسنه بخوابند و سپاه امكانات داشته باشد، اسلامى نيست، اختلاف و تفاوت در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پوشاك، عدم صميميت و برادرى و مهربانى را مى‌رساند، و اين جبهه‌اى نيست كه نور خداوند در آن متجلى باشد، البته لازم به تذكر است كه اين وضع در جبهه‌هاى ما هيچگاه نبود و نخواهد بود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برادرى و رأفت و مهربانى بايد در جبهه حكمفرما باشد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4" w:name="pg16661_261769"/>
    </w:p>
    <w:p>
      <w:pPr>
        <w:pStyle w:val="BookText"/>
        <w:rPr/>
      </w:pPr>
      <w:bookmarkEnd w:id="64"/>
      <w:r>
        <w:rPr>
          <w:rFonts w:ascii="IRNazanin" w:hAnsi="IRNazanin" w:eastAsia="IRNazanin"/>
          <w:color w:val="111111"/>
          <w:sz w:val="28"/>
          <w:sz w:val="28"/>
          <w:szCs w:val="28"/>
          <w:rtl w:val="true"/>
          <w:lang w:bidi="fa-IR"/>
        </w:rPr>
        <w:t>لا يرحَمُ لا يرحَمُ كسى كه رحم و دلسوزى و مهربانى به برادرانش نكند، رحم نخواهد ديد، مسلمان بايد دوست بدارد براى ديگران آنچه را براى خود دوست مى‌دارد و بد بداند براى ديگران آنچه را براى خود زشت و بد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فى‌سبيل‌الله اگر طالب جوار الله است و مى‌خواهد حقيقتاً نام مجاهد بر او صدق كرده و برازنده او باشد بايد رحم و مهربانى را در وجود خود تحقق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داستان توجه كنيد تا معناى رحم بر برادران براى شما روشن شود</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114999_1280447820"/>
      <w:bookmarkStart w:id="66" w:name="_Toc25"/>
      <w:bookmarkEnd w:id="65"/>
      <w:r>
        <w:rPr>
          <w:rtl w:val="true"/>
        </w:rPr>
        <w:t>مصداق بارز أَشِدّٰاءُ عَلَى اَلْكُفّٰارِ رُحَمٰاءُ بَيْنَهُمْ‌</w:t>
      </w:r>
      <w:bookmarkEnd w:id="66"/>
    </w:p>
    <w:p>
      <w:pPr>
        <w:pStyle w:val="BookText"/>
        <w:rPr/>
      </w:pPr>
      <w:r>
        <w:rPr>
          <w:rFonts w:ascii="IRNazanin" w:hAnsi="IRNazanin" w:eastAsia="IRNazanin"/>
          <w:color w:val="111111"/>
          <w:sz w:val="28"/>
          <w:sz w:val="28"/>
          <w:szCs w:val="28"/>
          <w:rtl w:val="true"/>
          <w:lang w:bidi="fa-IR"/>
        </w:rPr>
        <w:t>زرقاء همدانيه يك زن مجاهده‌ى صدر اسلام بود، شخصى كه در جنگ صفين لشگر فرارى اسلام را با خطابه‌هاى آتشين و نصيحتهاى گهربار جمع‌آورى نموده تا اينكه بر معاويه و سربازانش هجوم بردند و پيروز شدند، زرقاء زنى بسيار شجاع و دلسوز و مهربان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شهادت امير المؤمنين عليه السلام معاويه بر اوضاع مسلمين تلسط كامل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حكومتش ظلمهاى بسيارى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عمّالش شهرها و روستاها را خراب نموده و اموال شيعيان را غارت مى‌كردند و به يغما مى‌بردند و متعرض جان و ناموس آنها مى‌شدند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عمّال كثيفش به صحرائى رفتند كه آن شير زن يعنى زرقاء همدانيه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معاويه مردها را كشتند، گوسفندها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بى‌سرپرست در وسط بيابان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تصميم گرفت كه حق خود و مردم را بگيرد، پاى پياده از كوفه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پايتخت ظلم و جور و جنايت و اختناق و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وضع وحشتناك يك زن از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رفته و مى‌خواهد دادخواهى </w:t>
      </w:r>
    </w:p>
    <w:p>
      <w:pPr>
        <w:pStyle w:val="BookText"/>
        <w:rPr/>
      </w:pPr>
      <w:r>
        <w:rPr>
          <w:rFonts w:ascii="Amiri" w:hAnsi="Amiri" w:eastAsia="Amiri" w:cs="Amiri"/>
          <w:color w:val="111111"/>
          <w:sz w:val="28"/>
          <w:sz w:val="28"/>
          <w:szCs w:val="28"/>
          <w:rtl w:val="true"/>
          <w:lang w:bidi="ar-SA"/>
        </w:rPr>
        <w:t>كند؟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بحقيقت مصداق أَشِدّٰاءُ عَلَى اَلْكُفّٰارِ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زرقاء قصد ورود به كاخ معاويه را داشت، سربازان مانع او شدند ولى، فريادش به آسمان بلند شد چنانچه معاونيه آن فرياد را از داخل كاخ شنيد و از علت آن پرسيد؟ به او خبر دادند كه زنى از كوفه براى دادخواهى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زرقاء داخل كاخ شد و در برابر معاويه ايستاد و هر چه مى‌خواست گفت،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عصبانى هستى، چه مى‌خواهى، چه مى‌گوئى؟</w:t>
      </w:r>
    </w:p>
    <w:p>
      <w:pPr>
        <w:pStyle w:val="BookText"/>
        <w:rPr/>
      </w:pP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تو ريختند مردهاى ما را كشتند، اموال ما را غارت كردند، گوسفندهاى ما را 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چيز مهمى نيست، دستور مى‌دهم يك گله گوسفند به تو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تو باد، اى معاويه، تو گمان مى‌كنى كه من براى گرفتن حق شخصى خود از كوفه به شام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بيوه‌زنان و بچه‌هاى يتيم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به من گوسفند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شير و روغن و گوشت داشته باشم و همسايه‌ام گرسنه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ديد كه اين زن به نظرش آشنا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زرقاء خود 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خاطرش رسيد كه اين همان زنى است كه لشگريان فرارى اسلام را در جنگ صفين جمع‌آورى كرد و آنها را تحريك و ترغيب به جنگ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آسمانها در جستجوى تو بودم، تو به پاى خودت آمدى دستور به كشتن او داد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مرد باش، يك وقتى مولى على بن ابي طالب در ميان ما بود و ما زير پرچم او بوديم، او اكنون ميان ما نيست و حالا زنى صحرانشين هستم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جلاد بيا، اين زن را اعدام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زرقاء گريه كرد، و گفت اى فريادرس مظلومان بفريادم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دستور داد او را برگرداندند و از او پرسيد فريادرس مظلومان كيست؟</w:t>
      </w:r>
    </w:p>
    <w:p>
      <w:pPr>
        <w:pStyle w:val="BookText"/>
        <w:rPr/>
      </w:pP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بگذار قضيه‌اى را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بدانى فريادرس مظلومان كيست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زنى از پشت پرده فرياد زد اى فريادرس مظلومان بفريادم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پاهاى مبارك حضرت لرزيد، آن شجاع ميدانهاى نبرد توان ايستادن را از كف داد و مثل باران شروع به گريه كردن نمود و آه و ناله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على را به ظلم ظالم مگير خدايا من استاندار نفرستادم كه به مردم ظلم كند، سپس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خواستند و از او پرسيدند چرا مظلوم واقع شدى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ترحم و تلطف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حق تو كوتاهى شد،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جبهه و زرقاء مسلمان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بايد شمشير بزند، تو گوئى رأفت و رحم در وجود مباركش نيست، شمشير بدست مى‌گيرد، رگهاى گردن مباركش برآمده مى‌شود و از شمشيرش خون مى‌چكد و هيچ كس را ياراى مقاومت در برابرش نيست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همين شخص در جائى كه محل ترحم است، برخوردش در كمال عطوفت است، با آنكه ابن ملجم آن شقى ازل و ابد به سر مبارك مولى ضربت مى‌زند ولى مولى با او مهربانى مى‌كند وقتى كه دستگير مى‌شود و او را به خانه‌ى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مقدارى از شيرى را كه براى ايشان آورده بودند به امام حسن عليه السلام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 اين شير را براى ابن ملجم ببر، سپس ابن ملجم را خواست، او را آوردند</w:t>
      </w:r>
      <w:r>
        <w:rPr>
          <w:rFonts w:eastAsia="IRNazanin" w:cs="IRNazanin"/>
          <w:color w:val="111111"/>
          <w:sz w:val="28"/>
          <w:szCs w:val="28"/>
          <w:rtl w:val="true"/>
          <w:lang w:bidi="fa-IR"/>
        </w:rPr>
        <w:t xml:space="preserve">. </w:t>
      </w:r>
      <w:bookmarkStart w:id="67" w:name="pg16661_261775"/>
    </w:p>
    <w:p>
      <w:pPr>
        <w:pStyle w:val="BookText"/>
        <w:rPr/>
      </w:pPr>
      <w:bookmarkEnd w:id="67"/>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او ترسيده و چشمانش گود رفته است، با او مهربانى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مگر من با تو چه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او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آرى اينست مصداق حقيقى يك انسان كامل و يك مجاهد فى سبيل الله</w:t>
      </w:r>
      <w:r>
        <w:rPr>
          <w:rFonts w:eastAsia="IRNazanin" w:cs="IRNazanin"/>
          <w:color w:val="111111"/>
          <w:sz w:val="28"/>
          <w:szCs w:val="28"/>
          <w:rtl w:val="true"/>
          <w:lang w:bidi="fa-IR"/>
        </w:rPr>
        <w:t>.</w:t>
      </w:r>
    </w:p>
    <w:p>
      <w:pPr>
        <w:pStyle w:val="Heading3"/>
        <w:numPr>
          <w:ilvl w:val="2"/>
          <w:numId w:val="1"/>
        </w:numPr>
        <w:rPr/>
      </w:pPr>
      <w:bookmarkStart w:id="68" w:name="__RefHeading___Toc12115001_1280447820"/>
      <w:bookmarkStart w:id="69" w:name="_Toc26"/>
      <w:bookmarkEnd w:id="68"/>
      <w:r>
        <w:rPr>
          <w:rtl w:val="true"/>
        </w:rPr>
        <w:t>جبهه نعمت است</w:t>
      </w:r>
      <w:bookmarkEnd w:id="69"/>
    </w:p>
    <w:p>
      <w:pPr>
        <w:pStyle w:val="BookText"/>
        <w:rPr/>
      </w:pPr>
      <w:r>
        <w:rPr>
          <w:rFonts w:ascii="IRNazanin" w:hAnsi="IRNazanin" w:eastAsia="IRNazanin"/>
          <w:color w:val="111111"/>
          <w:sz w:val="28"/>
          <w:sz w:val="28"/>
          <w:szCs w:val="28"/>
          <w:rtl w:val="true"/>
          <w:lang w:bidi="fa-IR"/>
        </w:rPr>
        <w:t>گرچه جبهه و جنگ مشكلاتى دارد اما بدانيد كه نعمت بزرگى است، انسان ساز و مكتب على است، سنگر تجلى گاه نور خدا است، شايد سنگر از مسجد مقدس‌تر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اَعظَمُ حُرمَةً مِنَ الكَعبَةِ اَلمُؤمِنُ اَعظَمُ حُرمَةً مِنَ المَلَكِ 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احترامش از كعبه بالاتر است، و سنگر مؤمن هم از كعبه بالاتر است، ميدان نبرد و جبهه مسجد الحرام نيست بلكه بالاتر است، نور خداوند در آنجا متجلى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تجلى‌گاه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عنايت ولى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 و سنگرها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جبهه حقيقتاً نعمت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رزمندگان سپاهى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مكتب انسان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چنان بسازند كه هنگام برگشتن خود مربى و معلم ديگران باشند، سپاهى بايد از چهره‌ى ملكوتيش ديگران غبطه بخورند، و بس است براى سپاهى كه امام عظيم‌الشأن با آن مقام رفيع معنوى‌اش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هم يك پاسدار بودم، يا بفرمايد از چهره ملكوتى شما غبطه 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كدام سپاهى و پاسدار؟ پاسدارى كه قساوت داشته باشد؟ و رحم و تلطف و مهربانى در وجودش نباشد؟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چنين كسى نه پاسدار اسلام و نه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70" w:name="pg16661_261777"/>
    </w:p>
    <w:p>
      <w:pPr>
        <w:pStyle w:val="Heading2"/>
        <w:numPr>
          <w:ilvl w:val="1"/>
          <w:numId w:val="1"/>
        </w:numPr>
        <w:rPr/>
      </w:pPr>
      <w:bookmarkStart w:id="71" w:name="__RefHeading___Toc12115003_1280447820"/>
      <w:bookmarkStart w:id="72" w:name="_Toc27"/>
      <w:bookmarkEnd w:id="70"/>
      <w:bookmarkEnd w:id="71"/>
      <w:r>
        <w:rPr>
          <w:rtl w:val="true"/>
        </w:rPr>
        <w:t xml:space="preserve">جلسه‌ى پنجم اخوت و اتحاد در جبهه </w:t>
      </w:r>
      <w:r>
        <w:rPr>
          <w:rtl w:val="true"/>
        </w:rPr>
        <w:t>(</w:t>
      </w:r>
      <w:r>
        <w:rPr>
          <w:rtl w:val="true"/>
        </w:rPr>
        <w:t>قسمت اول</w:t>
      </w:r>
      <w:r>
        <w:rPr>
          <w:rtl w:val="true"/>
        </w:rPr>
        <w:t>)</w:t>
      </w:r>
      <w:bookmarkEnd w:id="72"/>
    </w:p>
    <w:p>
      <w:pPr>
        <w:pStyle w:val="Heading3"/>
        <w:numPr>
          <w:ilvl w:val="2"/>
          <w:numId w:val="1"/>
        </w:numPr>
        <w:rPr/>
      </w:pPr>
      <w:bookmarkStart w:id="73" w:name="__RefHeading___Toc12115005_1280447820"/>
      <w:bookmarkStart w:id="74" w:name="_Toc28"/>
      <w:bookmarkEnd w:id="73"/>
      <w:r>
        <w:rPr>
          <w:rtl w:val="true"/>
        </w:rPr>
        <w:t>اشاره</w:t>
      </w:r>
      <w:bookmarkEnd w:id="74"/>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اسلام براى اخوت و اتحاد اهميت بسزائى قائل است، و مى‌فرمايد اگر روح برادرى و اتحاد در جبهه‌هاى شما نباشد، و هماهنگى نكنيد، يقين داشته باشيد كه شكست خواهيد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قبلاً نيز به تفصيل بيان شد، صدق وعده‌ى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عمده دارد كه يكى از آنها عدم اختلاف در جبهه است، يعنى بايد برادرى و اخوت و هماهنگى كامل بين سپاهى و ارتشى، ارتشى و بسيجى باشد و همه با هم باشند، و تا اين شرط تحقق پيدا نكند، پيروزى و نصرت خداوند هم تحقق پيدا نخواهد كرد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به روشنى دلالت دارد بر اينكه، لشگريان اسلام اعم از ارتش، بسيج،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و در غير جبهه بايد با هم برادر بوده و اتحاد و هماهنگى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اختلاف سليقه و نظر </w:t>
      </w:r>
      <w:bookmarkStart w:id="75" w:name="pg16661_261779"/>
    </w:p>
    <w:p>
      <w:pPr>
        <w:pStyle w:val="BookText"/>
        <w:rPr/>
      </w:pPr>
      <w:bookmarkEnd w:id="75"/>
      <w:r>
        <w:rPr>
          <w:rFonts w:ascii="IRNazanin" w:hAnsi="IRNazanin" w:eastAsia="IRNazanin"/>
          <w:color w:val="111111"/>
          <w:sz w:val="28"/>
          <w:sz w:val="28"/>
          <w:szCs w:val="28"/>
          <w:rtl w:val="true"/>
          <w:lang w:bidi="fa-IR"/>
        </w:rPr>
        <w:t>هم باشد بخاطر حفظ نظام اسلام بايد گذشت كرد و ناديده گرفت</w:t>
      </w:r>
      <w:r>
        <w:rPr>
          <w:rFonts w:eastAsia="IRNazanin" w:cs="IRNazanin"/>
          <w:color w:val="111111"/>
          <w:sz w:val="28"/>
          <w:szCs w:val="28"/>
          <w:rtl w:val="true"/>
          <w:lang w:bidi="fa-IR"/>
        </w:rPr>
        <w:t>.</w:t>
      </w:r>
    </w:p>
    <w:p>
      <w:pPr>
        <w:pStyle w:val="Heading3"/>
        <w:numPr>
          <w:ilvl w:val="2"/>
          <w:numId w:val="1"/>
        </w:numPr>
        <w:rPr/>
      </w:pPr>
      <w:bookmarkStart w:id="76" w:name="__RefHeading___Toc12115007_1280447820"/>
      <w:bookmarkStart w:id="77" w:name="_Toc29"/>
      <w:bookmarkEnd w:id="76"/>
      <w:r>
        <w:rPr>
          <w:rtl w:val="true"/>
        </w:rPr>
        <w:t>اختلاف و تفرقه، و اثرات آن</w:t>
      </w:r>
      <w:bookmarkEnd w:id="77"/>
    </w:p>
    <w:p>
      <w:pPr>
        <w:pStyle w:val="BookText"/>
        <w:rPr/>
      </w:pPr>
      <w:r>
        <w:rPr>
          <w:rFonts w:ascii="IRNazanin" w:hAnsi="IRNazanin" w:eastAsia="IRNazanin"/>
          <w:color w:val="111111"/>
          <w:sz w:val="28"/>
          <w:sz w:val="28"/>
          <w:szCs w:val="28"/>
          <w:rtl w:val="true"/>
          <w:lang w:bidi="fa-IR"/>
        </w:rPr>
        <w:t>اگر خداى نخواسته بين نيروهاى نظامى اسلام اختلافى بيفتد آن روز، روز مصيبت اسلام و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نظر تجربه و تاريخ بهترين راه براى از بين بردن انسجام و متلاشى شدن حكومتها، تفرقه افتادن و اختلاف پيدا شدن در آنها است، دشمن اگر بتواند بين ارتش و سپاه اختلاف و جدائى بيندازد و روح برادرى اسلامى و اتحاد را از آنها بگيرد، كار خودش را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شعار انگليس جنايتكار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بينداز و حكومت كن</w:t>
      </w:r>
      <w:r>
        <w:rPr>
          <w:rFonts w:eastAsia="IRNazanin" w:cs="IRNazanin"/>
          <w:color w:val="111111"/>
          <w:sz w:val="28"/>
          <w:szCs w:val="28"/>
          <w:rtl w:val="true"/>
          <w:lang w:bidi="fa-IR"/>
        </w:rPr>
        <w:t>)</w:t>
      </w:r>
    </w:p>
    <w:p>
      <w:pPr>
        <w:pStyle w:val="Heading3"/>
        <w:numPr>
          <w:ilvl w:val="2"/>
          <w:numId w:val="1"/>
        </w:numPr>
        <w:rPr/>
      </w:pPr>
      <w:bookmarkStart w:id="78" w:name="__RefHeading___Toc12115009_1280447820"/>
      <w:bookmarkStart w:id="79" w:name="_Toc30"/>
      <w:bookmarkEnd w:id="78"/>
      <w:r>
        <w:rPr>
          <w:rtl w:val="true"/>
        </w:rPr>
        <w:t>اختلاف انداختن شيوه‌ى مفسدين و مستكبران است</w:t>
      </w:r>
      <w:bookmarkEnd w:id="79"/>
    </w:p>
    <w:p>
      <w:pPr>
        <w:pStyle w:val="BookText"/>
        <w:rPr/>
      </w:pPr>
      <w:r>
        <w:rPr>
          <w:rFonts w:ascii="Amiri" w:hAnsi="Amiri" w:eastAsia="Amiri" w:cs="Amiri"/>
          <w:color w:val="111111"/>
          <w:sz w:val="28"/>
          <w:sz w:val="28"/>
          <w:szCs w:val="28"/>
          <w:rtl w:val="true"/>
          <w:lang w:bidi="ar-SA"/>
        </w:rPr>
        <w:t xml:space="preserve">إِنَّ فِرْعَوْنَ عَلاٰ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أَهْلَهٰا شِيَعاً يَسْتَضْعِفُ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أَبْنٰاءَهُمْ وَ 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در سرزمين مصر تكبر و گردنكشى آغاز كرد و چون مى‌خواست بر سرزمين مصر حكومت كند، لذا ميان مردم اختلاف و تفرقه انداخت، وقتى توانست اين كار را انجام دهد نتيجتاً مردم ضعيف و ذليل شدند، پسرانشان را مى‌كشت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مبادا با ظهور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 را زنده نگه مى‌داشت و عفت را از آنها مى‌گرفت، همانا فرعون بسيار مفسد بود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آيه‌ى شريفه بخوبى نشان مى‌دهد كه اگر خداى نخواسته بين ارتش و بسيج و سپاه اختلاف و جدائى و تفرقه بيفتد و برادرى و اتحاد از ميان آنها برود، آمريكا و شوروى جنايتكار براحتى خواهند توانست به </w:t>
      </w:r>
      <w:bookmarkStart w:id="80" w:name="pg16661_261781"/>
    </w:p>
    <w:p>
      <w:pPr>
        <w:pStyle w:val="BookText"/>
        <w:rPr/>
      </w:pPr>
      <w:bookmarkEnd w:id="80"/>
      <w:r>
        <w:rPr>
          <w:rFonts w:ascii="IRNazanin" w:hAnsi="IRNazanin" w:eastAsia="IRNazanin"/>
          <w:color w:val="111111"/>
          <w:sz w:val="28"/>
          <w:sz w:val="28"/>
          <w:szCs w:val="28"/>
          <w:rtl w:val="true"/>
          <w:lang w:bidi="fa-IR"/>
        </w:rPr>
        <w:t>اهداف شوم و فاسد خود برسند، آن روز، روز عزاى ما و جشن آمريكا و روسيه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و كلا كه در بين ما همچنين روزى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جائى ديگر قرآن براى نشان دادن زشتى تفرقه و اختلاف مثلى عالى مى‌آورد</w:t>
      </w:r>
      <w:r>
        <w:rPr>
          <w:rFonts w:eastAsia="IRNazanin" w:cs="IRNazanin"/>
          <w:color w:val="111111"/>
          <w:sz w:val="28"/>
          <w:szCs w:val="28"/>
          <w:rtl w:val="true"/>
          <w:lang w:bidi="fa-IR"/>
        </w:rPr>
        <w:t>.</w:t>
      </w:r>
    </w:p>
    <w:p>
      <w:pPr>
        <w:pStyle w:val="Heading3"/>
        <w:numPr>
          <w:ilvl w:val="2"/>
          <w:numId w:val="1"/>
        </w:numPr>
        <w:rPr/>
      </w:pPr>
      <w:bookmarkStart w:id="81" w:name="__RefHeading___Toc12115011_1280447820"/>
      <w:bookmarkStart w:id="82" w:name="_Toc31"/>
      <w:bookmarkEnd w:id="81"/>
      <w:r>
        <w:rPr>
          <w:rtl w:val="true"/>
        </w:rPr>
        <w:t>عذاب آسمان و زمين با اختلاف و تفرقه برابر است</w:t>
      </w:r>
      <w:r>
        <w:rPr>
          <w:rtl w:val="true"/>
        </w:rPr>
        <w:t>.</w:t>
      </w:r>
      <w:bookmarkEnd w:id="82"/>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زمين و آسمان بر شما آتش ببارد و عذاب و بلاء نازل شود با حالتى كه در ميان شما اختلاف و تفرقه و دوئيت باشد، فرقى نمى‌كند، هر دو عذاب دردناكى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طغيانگر نباشيد، اگر اين‌طور شديد خداى قادر است بر شما عذاب و بلا از زمين و آسمان بفرستد، يا شما را به اختلاف و پراكندگى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 آسمانها و زمين با تفرقه و اختلاف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موشكهاى صدامى يك محله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ساكنين آن و مغازه و خانه و بيمارستان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خاك و خون مى‌كشيد، ولى اختلاف بين سپاه، بسيج و ارتش و نيروهاى رزمنده انقلاب و اسلام و جبهه را نابود مى‌كند، اختلاف و تفرقه، موشكى است كه خطرش به مغز و قلب انقلاب متوجه است، موشكى است كه اسلام را هدف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جبهه و لشگر اسلام، كار را به جائى مى‌رساند كه گوئى بر لب پرتگاه آتش و عذاب الهى قرار گرفته‌اند</w:t>
      </w:r>
      <w:r>
        <w:rPr>
          <w:rFonts w:eastAsia="IRNazanin" w:cs="IRNazanin"/>
          <w:color w:val="111111"/>
          <w:sz w:val="28"/>
          <w:szCs w:val="28"/>
          <w:rtl w:val="true"/>
          <w:lang w:bidi="fa-IR"/>
        </w:rPr>
        <w:t>.</w:t>
      </w:r>
    </w:p>
    <w:p>
      <w:pPr>
        <w:pStyle w:val="Heading3"/>
        <w:numPr>
          <w:ilvl w:val="2"/>
          <w:numId w:val="1"/>
        </w:numPr>
        <w:rPr/>
      </w:pPr>
      <w:bookmarkStart w:id="83" w:name="__RefHeading___Toc12115013_1280447820"/>
      <w:bookmarkStart w:id="84" w:name="_Toc32"/>
      <w:bookmarkEnd w:id="83"/>
      <w:r>
        <w:rPr>
          <w:rtl w:val="true"/>
        </w:rPr>
        <w:t>اختلاف در سپاه و جبهه معنى ندارد</w:t>
      </w:r>
      <w:bookmarkEnd w:id="8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بر خدا اگر اختلاف كه احياناً در شهرها وجود دارد به جبهه‌ها </w:t>
      </w:r>
      <w:bookmarkStart w:id="85" w:name="pg16661_261783"/>
    </w:p>
    <w:p>
      <w:pPr>
        <w:pStyle w:val="BookText"/>
        <w:rPr/>
      </w:pPr>
      <w:bookmarkEnd w:id="85"/>
      <w:r>
        <w:rPr>
          <w:rFonts w:ascii="IRNazanin" w:hAnsi="IRNazanin" w:eastAsia="IRNazanin"/>
          <w:color w:val="111111"/>
          <w:sz w:val="28"/>
          <w:sz w:val="28"/>
          <w:szCs w:val="28"/>
          <w:rtl w:val="true"/>
          <w:lang w:bidi="fa-IR"/>
        </w:rPr>
        <w:t>كشيده شود آن وقت روز عزاى سپاه و ارتش و بسيج و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قرآن بلند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جَمِيعاً وَ لاٰ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يكى باشيد و برادر غمخوار هم مخصوصاً در جبهه و سپاه و ارتش، اگر اختلاف نظرى هم هست حتماً ناديده بگيريد، به هيچ وجه اختلاف نظرها را مطرح نكنيد به دل نگيريد و گذشت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ريسمان محكم الهى چنگ بزنيد و روح اخوت و برادرى را بر كار خود و جبهه‌ها حاكم كنيد و زبان حالتان زبان حال آن عارف عاشق باشد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كيم ليلى، ليلى كيست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يك روحيم اندر دو بدن</w:t>
      </w:r>
    </w:p>
    <w:p>
      <w:pPr>
        <w:pStyle w:val="BookText"/>
        <w:rPr/>
      </w:pPr>
      <w:r>
        <w:rPr>
          <w:rFonts w:ascii="IRNazanin" w:hAnsi="IRNazanin" w:eastAsia="IRNazanin"/>
          <w:color w:val="111111"/>
          <w:sz w:val="28"/>
          <w:sz w:val="28"/>
          <w:szCs w:val="28"/>
          <w:rtl w:val="true"/>
          <w:lang w:bidi="fa-IR"/>
        </w:rPr>
        <w:t>جبهه بايد اين‌طور باشد، ارتش كيست، سپاه يا بسيج كيست؟ ارتش، سپاه كيست، بسيج و ارتش همه يكى باشيد، دست واحد با اسامى 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ما نخست شما را از زن و مردى آفريديم، آنگاه شعبه‌هاى بسيار و فرقه‌هاى مختلف گردانيديم تا يكديگر را بشناسيد،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نسبت به هم فخر كنيد و دل يكديگر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بزرگوارترين شما نزد خدا باتقواترين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بسيجى، ژندارمرى، سپاهى، ارتشى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براى اينست كه شناخته شوند، اگر غير از اين باشد و خداى نخواسته تفاخر به ميان آيد، آن روز، روز مصيبت جبهه و تفاخر كنندگان است</w:t>
      </w:r>
      <w:r>
        <w:rPr>
          <w:rFonts w:eastAsia="IRNazanin" w:cs="IRNazanin"/>
          <w:color w:val="111111"/>
          <w:sz w:val="28"/>
          <w:szCs w:val="28"/>
          <w:rtl w:val="true"/>
          <w:lang w:bidi="fa-IR"/>
        </w:rPr>
        <w:t>.</w:t>
      </w:r>
    </w:p>
    <w:p>
      <w:pPr>
        <w:pStyle w:val="Heading3"/>
        <w:numPr>
          <w:ilvl w:val="2"/>
          <w:numId w:val="1"/>
        </w:numPr>
        <w:rPr/>
      </w:pPr>
      <w:bookmarkStart w:id="86" w:name="__RefHeading___Toc12115015_1280447820"/>
      <w:bookmarkStart w:id="87" w:name="_Toc33"/>
      <w:bookmarkEnd w:id="86"/>
      <w:r>
        <w:rPr>
          <w:rtl w:val="true"/>
        </w:rPr>
        <w:t>گذشته‌ها را ياد كنيد</w:t>
      </w:r>
      <w:bookmarkEnd w:id="8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بياد بياوريد زمان طاغوت را، همه از هم متفرق و با هم دشمن بوديم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خداوند بين قلوب شما الفت و برادرى ايجاد كرده است، اين </w:t>
      </w:r>
      <w:bookmarkStart w:id="88" w:name="pg16661_261785"/>
    </w:p>
    <w:p>
      <w:pPr>
        <w:pStyle w:val="BookText"/>
        <w:rPr/>
      </w:pPr>
      <w:bookmarkEnd w:id="88"/>
      <w:r>
        <w:rPr>
          <w:rFonts w:ascii="IRNazanin" w:hAnsi="IRNazanin" w:eastAsia="IRNazanin"/>
          <w:color w:val="111111"/>
          <w:sz w:val="28"/>
          <w:sz w:val="28"/>
          <w:szCs w:val="28"/>
          <w:rtl w:val="true"/>
          <w:lang w:bidi="fa-IR"/>
        </w:rPr>
        <w:t>نزديكى، اخوت و برادرى را چه كسى بين شما بوجود آورده است؟ قرآن به اين سؤال پاسخ مى‌دهد،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هر چه در دنيا هست بدهى، و بخواهى الفت بين قلوب مردم ايجاد كنى، نخواهى توانست، اين خدا است كه مى‌تواند بين قلوب مهربانى و الفت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بياد آوريد هنگامى را كه بر لب پرتگاه و گودالى از آتش بوديد، و خدا شما را نجات داد، و برادرى و اتحاد بميان شما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بياد آوريد اختلافات خانمان‌سوز و خائنانه‌اى را كه بنى صدر در ميان شما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و انحلال ارتش و توطئه براى سپاه را چه كسانى ايجاد مى‌كردند؟</w:t>
      </w:r>
    </w:p>
    <w:p>
      <w:pPr>
        <w:pStyle w:val="BookText"/>
        <w:rPr/>
      </w:pPr>
      <w:r>
        <w:rPr>
          <w:rFonts w:ascii="IRNazanin" w:hAnsi="IRNazanin" w:eastAsia="IRNazanin"/>
          <w:color w:val="111111"/>
          <w:sz w:val="28"/>
          <w:sz w:val="28"/>
          <w:szCs w:val="28"/>
          <w:rtl w:val="true"/>
          <w:lang w:bidi="fa-IR"/>
        </w:rPr>
        <w:t>قرآن تذكر مى‌دهد و متنبه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گذشته‌هاى سراسر اختلاف و تفرقه و جدائى را ياد كنيد و عبرت بگيريد</w:t>
      </w:r>
      <w:r>
        <w:rPr>
          <w:rFonts w:eastAsia="IRNazanin" w:cs="IRNazanin"/>
          <w:color w:val="111111"/>
          <w:sz w:val="28"/>
          <w:szCs w:val="28"/>
          <w:rtl w:val="true"/>
          <w:lang w:bidi="fa-IR"/>
        </w:rPr>
        <w:t>.</w:t>
      </w:r>
    </w:p>
    <w:p>
      <w:pPr>
        <w:pStyle w:val="Heading3"/>
        <w:numPr>
          <w:ilvl w:val="2"/>
          <w:numId w:val="1"/>
        </w:numPr>
        <w:rPr/>
      </w:pPr>
      <w:bookmarkStart w:id="89" w:name="__RefHeading___Toc12115017_1280447820"/>
      <w:bookmarkStart w:id="90" w:name="_Toc34"/>
      <w:bookmarkEnd w:id="89"/>
      <w:r>
        <w:rPr>
          <w:rtl w:val="true"/>
        </w:rPr>
        <w:t>سپاه و جبهه نبايد وارد اختلاف نظرها بشوند</w:t>
      </w:r>
      <w:r>
        <w:rPr>
          <w:rtl w:val="true"/>
        </w:rPr>
        <w:t>.</w:t>
      </w:r>
      <w:bookmarkEnd w:id="90"/>
    </w:p>
    <w:p>
      <w:pPr>
        <w:pStyle w:val="BookText"/>
        <w:rPr/>
      </w:pPr>
      <w:r>
        <w:rPr>
          <w:rFonts w:ascii="IRNazanin" w:hAnsi="IRNazanin" w:eastAsia="IRNazanin"/>
          <w:color w:val="111111"/>
          <w:sz w:val="28"/>
          <w:sz w:val="28"/>
          <w:szCs w:val="28"/>
          <w:rtl w:val="true"/>
          <w:lang w:bidi="fa-IR"/>
        </w:rPr>
        <w:t>اگر هم فرض كنيم كه بين يك امام جمعه و سپاه، بين يك فرماندار با امام جمعه، بين يك قسمت از سپاه يا بسيج، بين فرمانده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نظرى باشد به نيروهاى سپاه و بسيج و ارتش چه ربطى دارد؟</w:t>
      </w:r>
    </w:p>
    <w:p>
      <w:pPr>
        <w:pStyle w:val="BookText"/>
        <w:rPr/>
      </w:pPr>
      <w:r>
        <w:rPr>
          <w:rFonts w:ascii="IRNazanin" w:hAnsi="IRNazanin" w:eastAsia="IRNazanin"/>
          <w:color w:val="111111"/>
          <w:sz w:val="28"/>
          <w:sz w:val="28"/>
          <w:szCs w:val="28"/>
          <w:rtl w:val="true"/>
          <w:lang w:bidi="fa-IR"/>
        </w:rPr>
        <w:t>سپاه گل سر سبد انقلاب و افتخار اسلام است، اگر اختلافى بين دو روحانى و يا دو شخصيت است، به سپاه چه مربوط است؟ اصلاً چرا در سپاه كشيده و مطرح شود؟ سپاه كه حزب و سازمان نيست كه بخواهد تحليل سياسى راجع به قضايا بكند، اختلاف نظر بين دو نفر به ارتش و جبهه مربوط نيست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سپاهى يعنى آنكه بر قلوب حكومت مى‌كند، و مظهر معنويت الهى </w:t>
      </w:r>
      <w:bookmarkStart w:id="91" w:name="pg16661_261787"/>
    </w:p>
    <w:p>
      <w:pPr>
        <w:pStyle w:val="BookText"/>
        <w:rPr/>
      </w:pPr>
      <w:bookmarkEnd w:id="91"/>
      <w:r>
        <w:rPr>
          <w:rFonts w:ascii="IRNazanin" w:hAnsi="IRNazanin" w:eastAsia="IRNazanin"/>
          <w:color w:val="111111"/>
          <w:sz w:val="28"/>
          <w:sz w:val="28"/>
          <w:szCs w:val="28"/>
          <w:rtl w:val="true"/>
          <w:lang w:bidi="fa-IR"/>
        </w:rPr>
        <w:t>است، جبهه يعنى محلى كه نور خدا در آن متجلى است، حتى پيرزنان نيز براى حضور در جبهه از دل آه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يعنى محل اتحاد برادرى و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يعنى سپاه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موارد اختلاف چه ربطى به جبهه و ارتش و سپاه و بسيج دارد؟</w:t>
      </w:r>
      <w:r>
        <w:rPr>
          <w:rFonts w:eastAsia="IRNazanin" w:cs="IRNazanin"/>
          <w:color w:val="111111"/>
          <w:sz w:val="28"/>
          <w:szCs w:val="28"/>
          <w:rtl w:val="true"/>
          <w:lang w:bidi="fa-IR"/>
        </w:rPr>
        <w:t>!</w:t>
      </w:r>
    </w:p>
    <w:p>
      <w:pPr>
        <w:pStyle w:val="Heading3"/>
        <w:numPr>
          <w:ilvl w:val="2"/>
          <w:numId w:val="1"/>
        </w:numPr>
        <w:rPr/>
      </w:pPr>
      <w:bookmarkStart w:id="92" w:name="__RefHeading___Toc12115019_1280447820"/>
      <w:bookmarkStart w:id="93" w:name="_Toc35"/>
      <w:bookmarkEnd w:id="92"/>
      <w:r>
        <w:rPr>
          <w:rtl w:val="true"/>
        </w:rPr>
        <w:t>يك پايه اسلام وحدت است</w:t>
      </w:r>
      <w:bookmarkEnd w:id="93"/>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 الأِسلامُ عَلي كَلِمَتَينِ، كَلِمَةِ التَّوحيدِ، وَ تَوحيدِ الكَلِمَةِ يعنى اسلام دو ركن دارد و اگر يكى از آنها نباشد اسلامى هم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توجه به خداوند تبارك و تعالى در همه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قلبى و توجه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يگانگى بين مسلمين و جامعه‌ى اسلام، از نظر اين روايت شريف محور اسلام و انقلاب اسلامى بر پايه‌ى توجه به خداوند و وحدت امت اسلام،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ظاهراً الله بگويد و توحيد را قبول داشته باشد ولى به وحدت و اتحاد مسلمين ضربه بزند مسلمان نيست، و اگر كسى شعار وحدت بدهد ولى توجه به خداوند تبارك و تعالى نداشته باشد اين هم مسلمان نيست</w:t>
      </w:r>
      <w:r>
        <w:rPr>
          <w:rFonts w:eastAsia="IRNazanin" w:cs="IRNazanin"/>
          <w:color w:val="111111"/>
          <w:sz w:val="28"/>
          <w:szCs w:val="28"/>
          <w:rtl w:val="true"/>
          <w:lang w:bidi="fa-IR"/>
        </w:rPr>
        <w:t>.</w:t>
      </w:r>
    </w:p>
    <w:p>
      <w:pPr>
        <w:pStyle w:val="Heading3"/>
        <w:numPr>
          <w:ilvl w:val="2"/>
          <w:numId w:val="1"/>
        </w:numPr>
        <w:rPr/>
      </w:pPr>
      <w:bookmarkStart w:id="94" w:name="__RefHeading___Toc12115021_1280447820"/>
      <w:bookmarkStart w:id="95" w:name="_Toc36"/>
      <w:bookmarkEnd w:id="94"/>
      <w:r>
        <w:rPr>
          <w:rtl w:val="true"/>
        </w:rPr>
        <w:t>تفرقه از دوزخيان است</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تفرقه و دوگانگى شيوه و طريق دوزخ و جهنميان است، تكفير كردن يكديگر، شعار عليه يكديگر سَر دادن، غيبت، رد كردن همديگر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كارهاى اهل جهنم است</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جانهاى مردان الهى متحد است جان سگ و شير و گرگ از هم جدا است</w:t>
      </w:r>
      <w:r>
        <w:rPr>
          <w:rFonts w:eastAsia="IRNazanin" w:cs="IRNazanin"/>
          <w:color w:val="111111"/>
          <w:sz w:val="28"/>
          <w:szCs w:val="28"/>
          <w:rtl w:val="true"/>
          <w:lang w:bidi="fa-IR"/>
        </w:rPr>
        <w:t xml:space="preserve">) </w:t>
      </w:r>
      <w:bookmarkStart w:id="96" w:name="pg16661_261790"/>
    </w:p>
    <w:p>
      <w:pPr>
        <w:pStyle w:val="BookText"/>
        <w:rPr/>
      </w:pPr>
      <w:bookmarkEnd w:id="96"/>
      <w:r>
        <w:rPr>
          <w:rFonts w:ascii="Amiri" w:hAnsi="Amiri" w:eastAsia="Amiri" w:cs="Amiri"/>
          <w:color w:val="111111"/>
          <w:sz w:val="28"/>
          <w:sz w:val="28"/>
          <w:szCs w:val="28"/>
          <w:rtl w:val="true"/>
          <w:lang w:bidi="ar-SA"/>
        </w:rPr>
        <w:t xml:space="preserve">قرآن شريف در سوره‌ى اعراف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 دَخَلَتْ أُمَّةٌ لَعَنَتْ أُخْتَهٰا حَتّٰى إِذَا اِدّٰارَكُوا فِيهٰا جَمِيعاً قٰالَتْ أُخْرٰاهُمْ لِأُولاٰهُمْ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دسته‌اى از آنان كه به دوزخ وارد مى‌شوند قوم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كيشان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كنند تا آنگاه كه آتش دوزخ همه را فرا گيرد، هر كدام از اين دسته‌ها تقصير و گناه را گردن ديگرى مى‌اندازد و مى‌گويد خداوندا اين بود كه ما را جهنمى كرد، دسته ديگر مى‌گويد نه بارالها او بود كه ما را گرفتار دوزخ نمود، اهل جهنم همه اهل تفرقه و اختلافند و خود باعث اختلاف و تفرقه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العياذ بالله اگر اين مسائل به داخل لشكريان اسلام كشيده شود و تقصيرها و عذرها را گردن يكديگر بيندازيم، جبهه و سپاه تبدل به جهنم و آتش خواهد شد</w:t>
      </w:r>
      <w:r>
        <w:rPr>
          <w:rFonts w:eastAsia="IRNazanin" w:cs="IRNazanin"/>
          <w:color w:val="111111"/>
          <w:sz w:val="28"/>
          <w:szCs w:val="28"/>
          <w:rtl w:val="true"/>
          <w:lang w:bidi="fa-IR"/>
        </w:rPr>
        <w:t>.</w:t>
      </w:r>
    </w:p>
    <w:p>
      <w:pPr>
        <w:pStyle w:val="Heading3"/>
        <w:numPr>
          <w:ilvl w:val="2"/>
          <w:numId w:val="1"/>
        </w:numPr>
        <w:rPr/>
      </w:pPr>
      <w:bookmarkStart w:id="97" w:name="__RefHeading___Toc12115023_1280447820"/>
      <w:bookmarkStart w:id="98" w:name="_Toc37"/>
      <w:bookmarkEnd w:id="97"/>
      <w:r>
        <w:rPr>
          <w:rtl w:val="true"/>
        </w:rPr>
        <w:t>حقيقت جبهه</w:t>
      </w:r>
      <w:bookmarkEnd w:id="98"/>
    </w:p>
    <w:p>
      <w:pPr>
        <w:pStyle w:val="BookText"/>
        <w:rPr/>
      </w:pPr>
      <w:r>
        <w:rPr>
          <w:rFonts w:ascii="IRNazanin" w:hAnsi="IRNazanin" w:eastAsia="IRNazanin"/>
          <w:color w:val="111111"/>
          <w:sz w:val="28"/>
          <w:sz w:val="28"/>
          <w:szCs w:val="28"/>
          <w:rtl w:val="true"/>
          <w:lang w:bidi="fa-IR"/>
        </w:rPr>
        <w:t xml:space="preserve">جبهه در حقيقت بهشت است و چشم ملكوتى، جبهه را جنت الهى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نيست بلكه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جبهه متجلى است، گوش ملكوتى نغمه‌هاى دلرباى بهشت را مى‌شوند و چشم حقيقت بين زيبائيهاى بهشت را در جبهه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دو دسته با هم اختلاف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يك دسته مقصر نبوده ولى ادامه به اختلافات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جهنمى هستند، هر كس وارد اختلافات شود گناه كرده است</w:t>
      </w:r>
      <w:r>
        <w:rPr>
          <w:rFonts w:eastAsia="IRNazanin" w:cs="IRNazanin"/>
          <w:color w:val="111111"/>
          <w:sz w:val="28"/>
          <w:szCs w:val="28"/>
          <w:rtl w:val="true"/>
          <w:lang w:bidi="fa-IR"/>
        </w:rPr>
        <w:t>.</w:t>
      </w:r>
    </w:p>
    <w:p>
      <w:pPr>
        <w:pStyle w:val="Heading3"/>
        <w:numPr>
          <w:ilvl w:val="2"/>
          <w:numId w:val="1"/>
        </w:numPr>
        <w:rPr/>
      </w:pPr>
      <w:bookmarkStart w:id="99" w:name="__RefHeading___Toc12115025_1280447820"/>
      <w:bookmarkStart w:id="100" w:name="_Toc38"/>
      <w:bookmarkEnd w:id="99"/>
      <w:r>
        <w:rPr>
          <w:rtl w:val="true"/>
        </w:rPr>
        <w:t>در صورت پيدا شدن اختلاف</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مسلمان با هم قهر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بين مسلمين اصلاً قهر و </w:t>
      </w:r>
      <w:bookmarkStart w:id="101" w:name="pg16661_261792"/>
    </w:p>
    <w:p>
      <w:pPr>
        <w:pStyle w:val="BookText"/>
        <w:rPr/>
      </w:pPr>
      <w:bookmarkEnd w:id="101"/>
      <w:r>
        <w:rPr>
          <w:rFonts w:ascii="IRNazanin" w:hAnsi="IRNazanin" w:eastAsia="IRNazanin"/>
          <w:color w:val="111111"/>
          <w:sz w:val="28"/>
          <w:sz w:val="28"/>
          <w:szCs w:val="28"/>
          <w:rtl w:val="true"/>
          <w:lang w:bidi="fa-IR"/>
        </w:rPr>
        <w:t>جدائى معنى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كوچكتر بايد عذرخواهى كند و اگر كوچكتر پوزش نخواست، بايد شخص بزرگتر اين كار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مقصر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مردانگى و خودساختگى مى‌خواهد كه انسان درحاليكه مقصر نباشد از طرف مقابل طلب بخشش و عذرخواهى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لازم است بسيجى، ارتشى، سپاهى از فرمانده تبعيت كنند، اما به‌هرحال اگر اختلافى پيدا شد بين فرمانده با ديگران، بايد فوراً از فرمانده عذرخواهى كرد و طلب بخشش نمود، ولى اگر نشد وظيفه فرمانده است كه بيايد و عذرخواهى كند و به اختلاف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اختلاف و قهر از دو روز گذشت و به روز سوم كشيد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مى‌گويد كه هر دو دسته‌اى كه اختلاف كرده‌اند گرچه يكى هم مقصر نباشد، از گروه مسلمان خارج مى‌شوند و يكى از جمله علتهاى عدم استجابت دعا كينه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العياذ بالله اگر در سپاه و جبهه اختلافى بيفتد دست عنايت خداوند از آن سپاه و جبهه برداشته خواهد شد و حيله‌هاى شيطانى و فريب و نيرنگ نفسانى حاكم مى‌شود</w:t>
      </w:r>
      <w:r>
        <w:rPr>
          <w:rFonts w:eastAsia="IRNazanin" w:cs="IRNazanin"/>
          <w:color w:val="111111"/>
          <w:sz w:val="28"/>
          <w:szCs w:val="28"/>
          <w:rtl w:val="true"/>
          <w:lang w:bidi="fa-IR"/>
        </w:rPr>
        <w:t>.</w:t>
      </w:r>
    </w:p>
    <w:p>
      <w:pPr>
        <w:pStyle w:val="Heading3"/>
        <w:numPr>
          <w:ilvl w:val="2"/>
          <w:numId w:val="1"/>
        </w:numPr>
        <w:rPr/>
      </w:pPr>
      <w:bookmarkStart w:id="102" w:name="__RefHeading___Toc12115027_1280447820"/>
      <w:bookmarkStart w:id="103" w:name="_Toc39"/>
      <w:bookmarkEnd w:id="102"/>
      <w:r>
        <w:rPr>
          <w:rtl w:val="true"/>
        </w:rPr>
        <w:t>نصيحت و سفارش امام خمينى</w:t>
      </w:r>
      <w:bookmarkEnd w:id="103"/>
    </w:p>
    <w:p>
      <w:pPr>
        <w:pStyle w:val="BookText"/>
        <w:rPr/>
      </w:pPr>
      <w:r>
        <w:rPr>
          <w:rFonts w:ascii="IRNazanin" w:hAnsi="IRNazanin" w:eastAsia="IRNazanin"/>
          <w:color w:val="111111"/>
          <w:sz w:val="28"/>
          <w:sz w:val="28"/>
          <w:szCs w:val="28"/>
          <w:rtl w:val="true"/>
          <w:lang w:bidi="fa-IR"/>
        </w:rPr>
        <w:t>نصيحت و سفارش رهبر انقلاب امام خمينى مد ظله به روحانيون بر شما سپاهيان هم صدق مى‌كند،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طلبه با هم اختلافى پيدا كنند دشمن و بعضى از مردم نمى‌گويند كه مثلاً شيخ محمد با شيخ تقى اختلاف كرده‌اند، آنها مى‌گويند بين روحانيت و آخوندها اختلاف است، قضيه سپاه و ارتش و بسيج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همين‌طور است، از كاهى كوهى مى‌سازند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منتظر نشته‌اند كه تا كوچكترين اختلافى را ببينند و </w:t>
      </w:r>
      <w:bookmarkStart w:id="104" w:name="pg16661_261794"/>
    </w:p>
    <w:p>
      <w:pPr>
        <w:pStyle w:val="BookText"/>
        <w:rPr/>
      </w:pPr>
      <w:bookmarkEnd w:id="104"/>
      <w:r>
        <w:rPr>
          <w:rFonts w:ascii="IRNazanin" w:hAnsi="IRNazanin" w:eastAsia="IRNazanin"/>
          <w:color w:val="111111"/>
          <w:sz w:val="28"/>
          <w:sz w:val="28"/>
          <w:szCs w:val="28"/>
          <w:rtl w:val="true"/>
          <w:lang w:bidi="fa-IR"/>
        </w:rPr>
        <w:t>آنگاه جشن بر پا كنند، اختلاف در بين شما گناهى نابخشيدنى است</w:t>
      </w:r>
      <w:r>
        <w:rPr>
          <w:rFonts w:eastAsia="IRNazanin" w:cs="IRNazanin"/>
          <w:color w:val="111111"/>
          <w:sz w:val="28"/>
          <w:szCs w:val="28"/>
          <w:rtl w:val="true"/>
          <w:lang w:bidi="fa-IR"/>
        </w:rPr>
        <w:t>.</w:t>
      </w:r>
    </w:p>
    <w:p>
      <w:pPr>
        <w:pStyle w:val="Heading3"/>
        <w:numPr>
          <w:ilvl w:val="2"/>
          <w:numId w:val="1"/>
        </w:numPr>
        <w:rPr/>
      </w:pPr>
      <w:bookmarkStart w:id="105" w:name="__RefHeading___Toc12115029_1280447820"/>
      <w:bookmarkStart w:id="106" w:name="_Toc40"/>
      <w:bookmarkEnd w:id="105"/>
      <w:r>
        <w:rPr>
          <w:rtl w:val="true"/>
        </w:rPr>
        <w:t>تنبّه</w:t>
      </w:r>
      <w:bookmarkEnd w:id="106"/>
    </w:p>
    <w:p>
      <w:pPr>
        <w:pStyle w:val="BookText"/>
        <w:rPr/>
      </w:pPr>
      <w:r>
        <w:rPr>
          <w:rFonts w:ascii="IRNazanin" w:hAnsi="IRNazanin" w:eastAsia="IRNazanin"/>
          <w:color w:val="111111"/>
          <w:sz w:val="28"/>
          <w:sz w:val="28"/>
          <w:szCs w:val="28"/>
          <w:rtl w:val="true"/>
          <w:lang w:bidi="fa-IR"/>
        </w:rPr>
        <w:t>عزيزان مبادا شما كه براى جهاد و خدمت به اسلام، به جبهه و سپاه رفته‌ايد با اختلاف، خود را راهى جهنم كنيد، و دشمنان را شاد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توجه كنيد، ارتش و سپاه و بسيج در دنيا شخصيت و وقار دارد، دشمنان شما در غرب و شرق عالم از اسم شما مى‌هراسند و اين حالت تا وقتى است كه اختلاف كلمه و تفرقه بين شما نباشد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اين بحث گرچه بسيار مهم است، ولى خوشبختانه در لشگريان اسلام، اعم از ارتش، بسيج و سپاه مصداق ندارد، و آنچه تا بحال از اول پيروزى انقلاب اسلامى باعث پيشروى و پيروزيهاى متعدد و سيلى زدن به صدام شده، اتحاد و اتفاق و وحدت و يگانگى بين نيروهاى اسلام بوده و هست انشاء الله، و به گفته ما طلبه‌ها اگر محتمل قوى و خطرناك باشد، گرچه احتمال بسيار ضعيف باشد، بايد احتياط كرد و تذكر آن ضرورى است، بنابراين اگر تذكر دادم و بحث طولانى شد باين معنى نيست كه اختلاف در جبهه‌ها است، بلكه به اين معنى است كه خود بحث لازم و مهم به نظر مى‌رسد</w:t>
      </w:r>
      <w:r>
        <w:rPr>
          <w:rFonts w:eastAsia="IRNazanin" w:cs="IRNazanin"/>
          <w:color w:val="111111"/>
          <w:sz w:val="28"/>
          <w:szCs w:val="28"/>
          <w:rtl w:val="true"/>
          <w:lang w:bidi="fa-IR"/>
        </w:rPr>
        <w:t xml:space="preserve">. </w:t>
      </w:r>
      <w:bookmarkStart w:id="107" w:name="pg16661_261795"/>
    </w:p>
    <w:p>
      <w:pPr>
        <w:pStyle w:val="Heading2"/>
        <w:numPr>
          <w:ilvl w:val="1"/>
          <w:numId w:val="1"/>
        </w:numPr>
        <w:rPr/>
      </w:pPr>
      <w:bookmarkStart w:id="108" w:name="__RefHeading___Toc12115031_1280447820"/>
      <w:bookmarkStart w:id="109" w:name="_Toc41"/>
      <w:bookmarkEnd w:id="107"/>
      <w:bookmarkEnd w:id="108"/>
      <w:r>
        <w:rPr>
          <w:rtl w:val="true"/>
        </w:rPr>
        <w:t xml:space="preserve">جلسه‌ى ششم اخوت و اتحاد در جبهه </w:t>
      </w:r>
      <w:r>
        <w:rPr>
          <w:rtl w:val="true"/>
        </w:rPr>
        <w:t>(</w:t>
      </w:r>
      <w:r>
        <w:rPr>
          <w:rtl w:val="true"/>
        </w:rPr>
        <w:t>قسمت دوم</w:t>
      </w:r>
      <w:r>
        <w:rPr>
          <w:rtl w:val="true"/>
        </w:rPr>
        <w:t>)</w:t>
      </w:r>
      <w:bookmarkEnd w:id="109"/>
    </w:p>
    <w:p>
      <w:pPr>
        <w:pStyle w:val="Heading3"/>
        <w:numPr>
          <w:ilvl w:val="2"/>
          <w:numId w:val="1"/>
        </w:numPr>
        <w:rPr/>
      </w:pPr>
      <w:bookmarkStart w:id="110" w:name="__RefHeading___Toc12115033_1280447820"/>
      <w:bookmarkStart w:id="111" w:name="_Toc42"/>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در بحث پيشين ذكر شد كه يكى از اوصاف اهل دوزخ تفرقه و اختلاف آنها است، قرآن در مورد اهل بهشت هم صفتى را ذكر نموده و مى‌فرمايد</w:t>
      </w:r>
      <w:r>
        <w:rPr>
          <w:rFonts w:eastAsia="IRNazanin" w:cs="IRNazanin"/>
          <w:color w:val="111111"/>
          <w:sz w:val="28"/>
          <w:szCs w:val="28"/>
          <w:rtl w:val="true"/>
          <w:lang w:bidi="fa-IR"/>
        </w:rPr>
        <w:t>:</w:t>
      </w:r>
    </w:p>
    <w:p>
      <w:pPr>
        <w:pStyle w:val="Heading3"/>
        <w:numPr>
          <w:ilvl w:val="2"/>
          <w:numId w:val="1"/>
        </w:numPr>
        <w:rPr/>
      </w:pPr>
      <w:bookmarkStart w:id="112" w:name="__RefHeading___Toc12115035_1280447820"/>
      <w:bookmarkStart w:id="113" w:name="_Toc43"/>
      <w:bookmarkEnd w:id="112"/>
      <w:r>
        <w:rPr>
          <w:rtl w:val="true"/>
        </w:rPr>
        <w:t>يك صفت اهل بهشت</w:t>
      </w:r>
      <w:bookmarkEnd w:id="113"/>
    </w:p>
    <w:p>
      <w:pPr>
        <w:pStyle w:val="BookText"/>
        <w:rPr/>
      </w:pP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آئينه دلهاى پاك آنها را از كدورت كينه و حسد و هر خلق ناپسند بكلى پاك و پاكيزه سازيم تا همه با هم برادر و دوستدار هم شوند و رو بروى يكديگر بر تخت عزت بنشينند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بهشت حرفهاى نامربوط و لغو شنيده نمى‌شود، در دل همه سرور و بهجت است، در آنجا اخوت و رفاقت حاكميت دارد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اهل بهشت شود لازم است كه محيط كار، سپاه و جبهه‌ى خود را بهشتى كند، يعنى اخوت و برادرى را حفظ نمايد</w:t>
      </w:r>
      <w:r>
        <w:rPr>
          <w:rFonts w:eastAsia="IRNazanin" w:cs="IRNazanin"/>
          <w:color w:val="111111"/>
          <w:sz w:val="28"/>
          <w:szCs w:val="28"/>
          <w:rtl w:val="true"/>
          <w:lang w:bidi="fa-IR"/>
        </w:rPr>
        <w:t xml:space="preserve">. </w:t>
      </w:r>
      <w:bookmarkStart w:id="114" w:name="pg16661_261797"/>
    </w:p>
    <w:p>
      <w:pPr>
        <w:pStyle w:val="BookText"/>
        <w:rPr/>
      </w:pPr>
      <w:bookmarkEnd w:id="114"/>
      <w:r>
        <w:rPr>
          <w:rFonts w:ascii="IRNazanin" w:hAnsi="IRNazanin" w:eastAsia="IRNazanin"/>
          <w:color w:val="111111"/>
          <w:sz w:val="28"/>
          <w:sz w:val="28"/>
          <w:szCs w:val="28"/>
          <w:rtl w:val="true"/>
          <w:lang w:bidi="fa-IR"/>
        </w:rPr>
        <w:t>هر چقدر كه اخوت و برادرى را تقويت و حفظ كند از نظر اسلام داراى ارزش الهى بيشترى است و ثواب و اجر و پاداش بسيارى بر آن مترتب است، و برعكس قدرى كه به وحدت و يكپارچگى و اتحاد ضربه زده و صدمه وارد كند، از نظر دين مقدس اسلام داراى گناه بيشترى است</w:t>
      </w:r>
      <w:r>
        <w:rPr>
          <w:rFonts w:eastAsia="IRNazanin" w:cs="IRNazanin"/>
          <w:color w:val="111111"/>
          <w:sz w:val="28"/>
          <w:szCs w:val="28"/>
          <w:rtl w:val="true"/>
          <w:lang w:bidi="fa-IR"/>
        </w:rPr>
        <w:t>.</w:t>
      </w:r>
    </w:p>
    <w:p>
      <w:pPr>
        <w:pStyle w:val="Heading3"/>
        <w:numPr>
          <w:ilvl w:val="2"/>
          <w:numId w:val="1"/>
        </w:numPr>
        <w:rPr/>
      </w:pPr>
      <w:bookmarkStart w:id="115" w:name="__RefHeading___Toc12115037_1280447820"/>
      <w:bookmarkStart w:id="116" w:name="_Toc44"/>
      <w:bookmarkEnd w:id="115"/>
      <w:r>
        <w:rPr>
          <w:rtl w:val="true"/>
        </w:rPr>
        <w:t>عوامل گسترش اخوت و برادري</w:t>
      </w:r>
      <w:bookmarkEnd w:id="116"/>
    </w:p>
    <w:p>
      <w:pPr>
        <w:pStyle w:val="BookText"/>
        <w:rPr/>
      </w:pPr>
      <w:r>
        <w:rPr>
          <w:rFonts w:ascii="IRNazanin" w:hAnsi="IRNazanin" w:eastAsia="IRNazanin"/>
          <w:color w:val="111111"/>
          <w:sz w:val="28"/>
          <w:sz w:val="28"/>
          <w:szCs w:val="28"/>
          <w:rtl w:val="true"/>
          <w:lang w:bidi="fa-IR"/>
        </w:rPr>
        <w:t>يكى از عواملى كه در حفظ و گستردن وحدت و برادرى مؤثر مى‌باشد دل به 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احترام به يكديگر گذاشتن و خدمت نمودن به يكديگر نيز موجب تقويت روح برادرى مى‌شود و در روايت وارد شده است كه اگر كسى برادر مسلمان خود را خوشحال كند، گوئى خداوند را خوشحال كرده است و ثوابش بيشتر از يك ماه روزه گرفتن و اعتكاف است، و در روايتى ديگر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حاجت مؤمن افضل است از طواف خانه خدا و شايد اين بخاطر تحكيم روح همبستگى و برادرى و اتحاد در بين مسلمين باشد</w:t>
      </w:r>
      <w:r>
        <w:rPr>
          <w:rFonts w:eastAsia="IRNazanin" w:cs="IRNazanin"/>
          <w:color w:val="111111"/>
          <w:sz w:val="28"/>
          <w:szCs w:val="28"/>
          <w:rtl w:val="true"/>
          <w:lang w:bidi="fa-IR"/>
        </w:rPr>
        <w:t>.</w:t>
      </w:r>
    </w:p>
    <w:p>
      <w:pPr>
        <w:pStyle w:val="Heading3"/>
        <w:numPr>
          <w:ilvl w:val="2"/>
          <w:numId w:val="1"/>
        </w:numPr>
        <w:rPr/>
      </w:pPr>
      <w:bookmarkStart w:id="117" w:name="__RefHeading___Toc12115039_1280447820"/>
      <w:bookmarkStart w:id="118" w:name="_Toc45"/>
      <w:bookmarkEnd w:id="117"/>
      <w:r>
        <w:rPr>
          <w:rtl w:val="true"/>
        </w:rPr>
        <w:t>ضربه زدن به وحدت و اتحاد مسلمين</w:t>
      </w:r>
      <w:bookmarkEnd w:id="1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بالعكس، كيفر و گناهى را كه براى صدمه زدن به اتحاد و برادرى مسلمين قائل شده‌اند بسيار بزرگ است از جمله اعمال زشتى كه به اخوت و وحدت ضربه مى‌زند، زخم زبان زدن، مسخره كردن، شخصيت يكديگر را كوبيدن و پشت سر هم صحبت كردن است، و اين آن‌قدر گناه دارد كه قرآن مى‌فرمايد اشخاصى كه زخم زبان مى‌زنند جايشان چاهى است در جهنم وَيلٌ لِكُلِّ هُمَزَةٍ لُمَزَةٍ، واى بر كسى كه پشت سر مردم غيبت كند يا جلو روى مردم صحبتى كند كه ناراحت شوند، در مورد </w:t>
      </w:r>
      <w:bookmarkStart w:id="119" w:name="pg16661_261800"/>
    </w:p>
    <w:p>
      <w:pPr>
        <w:pStyle w:val="BookText"/>
        <w:rPr/>
      </w:pPr>
      <w:bookmarkEnd w:id="119"/>
      <w:r>
        <w:rPr>
          <w:rFonts w:ascii="IRNazanin" w:hAnsi="IRNazanin" w:eastAsia="IRNazanin"/>
          <w:color w:val="111111"/>
          <w:sz w:val="28"/>
          <w:sz w:val="28"/>
          <w:szCs w:val="28"/>
          <w:rtl w:val="true"/>
          <w:lang w:bidi="fa-IR"/>
        </w:rPr>
        <w:t>غيبت مى‌فرمايند، كسى كه روزه باشد و غيبت كند روزه‌اش در حقيقت باطل است، و قرآن در مورد غيبت و گمان بد مى‌گويد</w:t>
      </w:r>
      <w:r>
        <w:rPr>
          <w:rFonts w:eastAsia="IRNazanin" w:cs="IRNazanin"/>
          <w:color w:val="111111"/>
          <w:sz w:val="28"/>
          <w:szCs w:val="28"/>
          <w:rtl w:val="true"/>
          <w:lang w:bidi="fa-IR"/>
        </w:rPr>
        <w:t>:</w:t>
      </w:r>
    </w:p>
    <w:p>
      <w:pPr>
        <w:pStyle w:val="Heading3"/>
        <w:numPr>
          <w:ilvl w:val="2"/>
          <w:numId w:val="1"/>
        </w:numPr>
        <w:rPr/>
      </w:pPr>
      <w:bookmarkStart w:id="120" w:name="__RefHeading___Toc12115041_1280447820"/>
      <w:bookmarkStart w:id="121" w:name="_Toc46"/>
      <w:bookmarkEnd w:id="120"/>
      <w:r>
        <w:rPr>
          <w:rtl w:val="true"/>
        </w:rPr>
        <w:t xml:space="preserve">سوءظن </w:t>
      </w:r>
      <w:r>
        <w:rPr>
          <w:rtl w:val="true"/>
        </w:rPr>
        <w:t>(</w:t>
      </w:r>
      <w:r>
        <w:rPr>
          <w:rtl w:val="true"/>
        </w:rPr>
        <w:t>بدگمانى</w:t>
      </w:r>
      <w:r>
        <w:rPr>
          <w:rtl w:val="true"/>
        </w:rPr>
        <w:t xml:space="preserve">) </w:t>
      </w:r>
      <w:r>
        <w:rPr>
          <w:rtl w:val="true"/>
        </w:rPr>
        <w:t>و غيبت از نظر قرآن</w:t>
      </w:r>
      <w:bookmarkEnd w:id="121"/>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از بسيارى از پندارها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يكديگر اجتناب كنيد، كه برخى ظن و پندارها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خالى از حقيقت‌اند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 است، و نيز هرگز از حال درونى يكديگر تجسس و جستجو نكيند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جاسوس بر احوال خلق برمگماريد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غيبت يكديگر را ننمائيد، آيا شما دوست داريد گوشت برادر مرده‌ى خود را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كراهت و نفرت از اين كار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بدانيد تجسم عمل غيبت گوشت برادر مرده خود را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توبه كنيد كه خدا بسيار توبه‌پذير و مهربان است</w:t>
      </w:r>
      <w:r>
        <w:rPr>
          <w:rFonts w:eastAsia="IRNazanin" w:cs="IRNazanin"/>
          <w:color w:val="111111"/>
          <w:sz w:val="28"/>
          <w:szCs w:val="28"/>
          <w:rtl w:val="true"/>
          <w:lang w:bidi="fa-IR"/>
        </w:rPr>
        <w:t>.</w:t>
      </w:r>
    </w:p>
    <w:p>
      <w:pPr>
        <w:pStyle w:val="Heading3"/>
        <w:numPr>
          <w:ilvl w:val="2"/>
          <w:numId w:val="1"/>
        </w:numPr>
        <w:rPr/>
      </w:pPr>
      <w:bookmarkStart w:id="122" w:name="__RefHeading___Toc12115043_1280447820"/>
      <w:bookmarkStart w:id="123" w:name="_Toc47"/>
      <w:bookmarkEnd w:id="122"/>
      <w:r>
        <w:rPr>
          <w:rtl w:val="true"/>
        </w:rPr>
        <w:t xml:space="preserve">غيبت از نظر روايات ائمه اطهار </w:t>
      </w:r>
      <w:r>
        <w:rPr>
          <w:rtl w:val="true"/>
        </w:rPr>
        <w:t>(</w:t>
      </w:r>
      <w:r>
        <w:rPr>
          <w:rtl w:val="true"/>
        </w:rPr>
        <w:t>ع</w:t>
      </w:r>
      <w:r>
        <w:rPr>
          <w:rtl w:val="true"/>
        </w:rPr>
        <w:t>)</w:t>
      </w:r>
      <w:bookmarkEnd w:id="12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سيدالشُّهَداء سَلامُ اللهِ عَلَيه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اِدامُ كِلابِ اَهلِ النّارِ غيبت كردن نان و خورشت سگهاى جهنم است، امام بزرگوار قائد عظيم الشأن، رهبر انقلاب در توضيح حديث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پشت سر مردم غيبت مى‌كند به تدريج هويتش تغيير مى‌كند و به شكل سگ در مى‌آيد، اين سگ روز قيامت راهى دوزخ مى‌شود، آنجا وقتى كه احتياج به غذا پيدا مى‌كند، غيبتهائى كه در دنيا كرده است بصورت چرك و خون غذاى او مى‌شوند </w:t>
      </w:r>
      <w:bookmarkStart w:id="124" w:name="pg16661_261802"/>
    </w:p>
    <w:p>
      <w:pPr>
        <w:pStyle w:val="BookText"/>
        <w:rPr/>
      </w:pPr>
      <w:bookmarkEnd w:id="124"/>
      <w:r>
        <w:rPr>
          <w:rFonts w:ascii="IRNazanin" w:hAnsi="IRNazanin" w:eastAsia="IRNazanin"/>
          <w:color w:val="111111"/>
          <w:sz w:val="28"/>
          <w:sz w:val="28"/>
          <w:szCs w:val="28"/>
          <w:rtl w:val="true"/>
          <w:lang w:bidi="fa-IR"/>
        </w:rPr>
        <w:t>در روايت مشهور ديگرى از معصوم عليه السلام آمده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 اَشَدُّ مِنَ الزِّنا، غيبت گناهش از زنا بيشتر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فقهاى عظام هم در كتابهايشان نقل كرده‌اند</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2115045_1280447820"/>
      <w:bookmarkStart w:id="126" w:name="_Toc48"/>
      <w:bookmarkEnd w:id="125"/>
      <w:r>
        <w:rPr>
          <w:rtl w:val="true"/>
        </w:rPr>
        <w:t>زخم‌زبان زدن با غيبت تفاوتى ندارد</w:t>
      </w:r>
      <w:bookmarkEnd w:id="126"/>
    </w:p>
    <w:p>
      <w:pPr>
        <w:pStyle w:val="BookText"/>
        <w:rPr/>
      </w:pPr>
      <w:r>
        <w:rPr>
          <w:rFonts w:ascii="IRNazanin" w:hAnsi="IRNazanin" w:eastAsia="IRNazanin"/>
          <w:color w:val="111111"/>
          <w:sz w:val="28"/>
          <w:sz w:val="28"/>
          <w:szCs w:val="28"/>
          <w:rtl w:val="true"/>
          <w:lang w:bidi="fa-IR"/>
        </w:rPr>
        <w:t>زخم زبان زدن و صحبتهاى تند نيش دار با غيبت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كسى صحبتى شود كه آزرده خاطر و ناراحت گردد، زخم زبان بشمار مى‌رود و همين صحبت در پشت سر غيبت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عيبى در كسى نباشد، و جلوى رو يا پشت سرش بدگوئى كنند، بدان بهتان گويند و گناهش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فتنه‌گرى را بزرگتر از قتل مى‌داند، اَلْفِتْنَةُ أَشَدُّ مِنَ اَلْقَتْلِ</w:t>
      </w:r>
      <w:r>
        <w:rPr>
          <w:rFonts w:eastAsia="IRNazanin" w:cs="IRNazanin"/>
          <w:color w:val="111111"/>
          <w:sz w:val="28"/>
          <w:szCs w:val="28"/>
          <w:rtl w:val="true"/>
          <w:lang w:bidi="fa-IR"/>
        </w:rPr>
        <w:t>.</w:t>
      </w:r>
    </w:p>
    <w:p>
      <w:pPr>
        <w:pStyle w:val="Heading3"/>
        <w:numPr>
          <w:ilvl w:val="2"/>
          <w:numId w:val="1"/>
        </w:numPr>
        <w:rPr/>
      </w:pPr>
      <w:bookmarkStart w:id="127" w:name="__RefHeading___Toc12115047_1280447820"/>
      <w:bookmarkStart w:id="128" w:name="_Toc49"/>
      <w:bookmarkEnd w:id="127"/>
      <w:r>
        <w:rPr>
          <w:rtl w:val="true"/>
        </w:rPr>
        <w:t>احترام يكديگر را از بين بردن</w:t>
      </w:r>
      <w:bookmarkEnd w:id="128"/>
    </w:p>
    <w:p>
      <w:pPr>
        <w:pStyle w:val="BookText"/>
        <w:rPr/>
      </w:pPr>
      <w:r>
        <w:rPr>
          <w:rFonts w:ascii="IRNazanin" w:hAnsi="IRNazanin" w:eastAsia="IRNazanin"/>
          <w:color w:val="111111"/>
          <w:sz w:val="28"/>
          <w:sz w:val="28"/>
          <w:szCs w:val="28"/>
          <w:rtl w:val="true"/>
          <w:lang w:bidi="fa-IR"/>
        </w:rPr>
        <w:t>احترام يكديگر را در برابر يا پشت سر از بين بردن و به شخصيت يكديگر لطمه وارد كردن موجب كيفر سخت الهى و عذاب و آتش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نور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دوست مى‌دارند در ميان اهل ايمان كار منكرى را اشاعه و شهرت دهند، براى آنها در دنيا و آخرت عذابى دردناك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2115049_1280447820"/>
      <w:bookmarkStart w:id="130" w:name="_Toc50"/>
      <w:bookmarkEnd w:id="129"/>
      <w:r>
        <w:rPr>
          <w:rtl w:val="true"/>
        </w:rPr>
        <w:t xml:space="preserve">دروغ و شايعه پراكنى از نظر ائمه معصومين </w:t>
      </w:r>
      <w:r>
        <w:rPr>
          <w:rtl w:val="true"/>
        </w:rPr>
        <w:t>(</w:t>
      </w:r>
      <w:r>
        <w:rPr>
          <w:rtl w:val="true"/>
        </w:rPr>
        <w:t>ع</w:t>
      </w:r>
      <w:r>
        <w:rPr>
          <w:rtl w:val="true"/>
        </w:rPr>
        <w:t>)</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دروغ، اين عمل شنيع در حد بت‌پرستى است، چنانچه وارد شده است كه اى مسلمانان از دو چيز پرهيز و دورى گزينيد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بت‌پرستى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فَاجْتَنِبُوا اَلرِّجْسَ مِنَ اَلْأَوْثٰانِ وَ اِجْتَنِبُوا قَوْلَ 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31" w:name="pg16661_261804"/>
    </w:p>
    <w:p>
      <w:pPr>
        <w:pStyle w:val="BookText"/>
        <w:rPr/>
      </w:pPr>
      <w:bookmarkEnd w:id="131"/>
      <w:r>
        <w:rPr>
          <w:rFonts w:ascii="IRNazanin" w:hAnsi="IRNazanin" w:eastAsia="IRNazanin"/>
          <w:color w:val="111111"/>
          <w:sz w:val="28"/>
          <w:sz w:val="28"/>
          <w:szCs w:val="28"/>
          <w:rtl w:val="true"/>
          <w:lang w:bidi="fa-IR"/>
        </w:rPr>
        <w:t>شايعه پراكنى هم نظير دروغ است، انسان وقتى مى‌خواهد مطلبى را نقل كند، بايد صحت مطلب را بداند، و اگر جريانى را شنيد نبايد بزودى قبول كند بلكه دليل بخواهد و سرسرى از مطالب نگذرد، لذا اگر شخصى حرفى زد و دليل براى آن نداشت توبيخش كنيد، و در اطراف مسئله بررسى لازم را به عمل آوريد نه اينكه به محض شنيدن خبر و مطلبى آن را بدون دليل بپذيريد و اشاعه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دروغگوئى فقط اين نيست كه مطلبى را كه مى‌دانيد دروغ است بگوئيد، بلكه شايعه پراكنى هم جزء دروغ‌گوئى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ابتداء به بدن درغگو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شايعه پراكن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 داغ فرو مى‌كنند و پس از آنكه در پيشگاه مردم رسوا شد، او را روانه جهنم مى‌سازند</w:t>
      </w:r>
      <w:r>
        <w:rPr>
          <w:rFonts w:eastAsia="IRNazanin" w:cs="IRNazanin"/>
          <w:color w:val="111111"/>
          <w:sz w:val="28"/>
          <w:szCs w:val="28"/>
          <w:rtl w:val="true"/>
          <w:lang w:bidi="fa-IR"/>
        </w:rPr>
        <w:t>.</w:t>
      </w:r>
    </w:p>
    <w:p>
      <w:pPr>
        <w:pStyle w:val="Heading3"/>
        <w:numPr>
          <w:ilvl w:val="2"/>
          <w:numId w:val="1"/>
        </w:numPr>
        <w:rPr/>
      </w:pPr>
      <w:bookmarkStart w:id="132" w:name="__RefHeading___Toc12115051_1280447820"/>
      <w:bookmarkStart w:id="133" w:name="_Toc51"/>
      <w:bookmarkEnd w:id="132"/>
      <w:r>
        <w:rPr>
          <w:rtl w:val="true"/>
        </w:rPr>
        <w:t>گناه و عوارض آن در جبهه</w:t>
      </w:r>
      <w:bookmarkEnd w:id="133"/>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دروغ مى‌گويد، بوى گندى از دهان او به آسمانها مى‌رود و ملائكه خدا با استشمام اين بو، دروغگو را لعن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العياذ بالله اگر در جبهه يا سپاه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شايعه پراكنى،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انشاء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گند سپاه و جبهه به عالم ملكوت مى‌رود و در اين صورت خداى نخواسته ملائكة الله كه از بوى عطر شهيد لذت مى‌برند از بوى تعفن زاى دروغگو و شايعه پراكن ملول مى‌شوند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جبهه‌اى كه تجليگاه نور الهى است و دست عنايت امام عصر عجل الله تعالى فرجه الشريف بر آن است، سزاوار نيست كه در آن دروغ و شايعه پراكنى و جوّ سازى باشد، پناه بر خداى تعالى، كه اگر اين‌طور باشد مغفرت و نصرت و رحمت حق تعالى شامل اين جبهه نخواهد شد</w:t>
      </w:r>
      <w:r>
        <w:rPr>
          <w:rFonts w:eastAsia="IRNazanin" w:cs="IRNazanin"/>
          <w:color w:val="111111"/>
          <w:sz w:val="28"/>
          <w:szCs w:val="28"/>
          <w:rtl w:val="true"/>
          <w:lang w:bidi="fa-IR"/>
        </w:rPr>
        <w:t xml:space="preserve">. </w:t>
      </w:r>
      <w:bookmarkStart w:id="134" w:name="pg16661_261806"/>
    </w:p>
    <w:p>
      <w:pPr>
        <w:pStyle w:val="BookText"/>
        <w:rPr/>
      </w:pPr>
      <w:bookmarkEnd w:id="134"/>
      <w:r>
        <w:rPr>
          <w:rFonts w:ascii="IRNazanin" w:hAnsi="IRNazanin" w:eastAsia="IRNazanin"/>
          <w:color w:val="111111"/>
          <w:sz w:val="28"/>
          <w:sz w:val="28"/>
          <w:szCs w:val="28"/>
          <w:rtl w:val="true"/>
          <w:lang w:bidi="fa-IR"/>
        </w:rPr>
        <w:t xml:space="preserve">معنى ندارد كه يك سپاهى، ارتشى و بسيجى شايعه و خبرى را كه صدق و كذبش را نمى‌داند، در محل كار خود نقل كند بلكه پاسدار بايد در صدد از بين بردن شايعه باشد و شايعه پراكنى براى او ننگ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اگر خبرى هم صحيح باشد و گفتنش مصلحت نباشد نقل خبر گناه دارد</w:t>
      </w:r>
      <w:r>
        <w:rPr>
          <w:rFonts w:eastAsia="IRNazanin" w:cs="IRNazanin"/>
          <w:color w:val="111111"/>
          <w:sz w:val="28"/>
          <w:szCs w:val="28"/>
          <w:rtl w:val="true"/>
          <w:lang w:bidi="fa-IR"/>
        </w:rPr>
        <w:t>).</w:t>
      </w:r>
    </w:p>
    <w:p>
      <w:pPr>
        <w:pStyle w:val="Heading3"/>
        <w:numPr>
          <w:ilvl w:val="2"/>
          <w:numId w:val="1"/>
        </w:numPr>
        <w:rPr/>
      </w:pPr>
      <w:bookmarkStart w:id="135" w:name="__RefHeading___Toc12115053_1280447820"/>
      <w:bookmarkStart w:id="136" w:name="_Toc52"/>
      <w:bookmarkEnd w:id="135"/>
      <w:r>
        <w:rPr>
          <w:rtl w:val="true"/>
        </w:rPr>
        <w:t>داستانى از امام امت</w:t>
      </w:r>
      <w:bookmarkEnd w:id="136"/>
    </w:p>
    <w:p>
      <w:pPr>
        <w:pStyle w:val="BookText"/>
        <w:rPr/>
      </w:pPr>
      <w:r>
        <w:rPr>
          <w:rFonts w:ascii="IRNazanin" w:hAnsi="IRNazanin" w:eastAsia="IRNazanin"/>
          <w:color w:val="111111"/>
          <w:sz w:val="28"/>
          <w:sz w:val="28"/>
          <w:szCs w:val="28"/>
          <w:rtl w:val="true"/>
          <w:lang w:bidi="fa-IR"/>
        </w:rPr>
        <w:t>امام امت بخاطر اينكه يك طلبه‌اى پشت سر يك مرجع غيبتى كرده بود، سه روز تب كردند و درسهاى خود را تعطيل نمودند و از منزل بيرون نيامدند و وقتى براى تدريس به كلاس درس حاضر شدند نفس مباركشان به شماره افتاده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در سپاه كه مدعى است كه لشكر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غيبت و شايعه پراكنى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خشنود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عنايتشان بر سر آنها نخواهد بود، و واى به آن روز كه دست عنايت حق و ولى الله الاعظم ارواحنا له الفداء از سرما كوتاه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نكرده سپاهى، ارتشى را تحقير كند، ارتشى، بسيجى را به مسخره بگيرد، بسيج به سپاه بدبين باشد، و اينها پشت سر هم غيبت كنند، و خداى ناكرده تهمت به يكديگر بزنند، ديگر آن جبهه، جبهه خدا نيست جبهه شيطان است و نور خدا شامل حال اين جبهه نخواهد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اين همه گناه كه بر دروغگوئى، شايعه پراكنى، تهمت، غيبت و جوّسازى مترتب است بخاطر آنست كه اين اعمال زشت، اخوت، برادرى و اتحاد را از جامعه مسلمين مى‌برد، و تفرقه و شكست جانشين آن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سپاهى، ارتشى، فرمانده و بسيجى، اگر به كسى در جبهه جسارت كردى، ديگر جبهه آمدنت مورد قبول خداوند تبارك و تعالى نيست، همه نيروها در جبهه و غير جبهه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اخوت و اتحاد را حفظ كنند، تا اعمالشان و جهادشان مورد رضايت خداوند تعالى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كه انسان مال، اولاد، جان و زندگى خود را به ظاهر در راه خدا بدهد، ولى شب اول قبر ببيند كه اعمالش مورد قبول خداوند تعالى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خيلى حسرت و ندامت و پشيمانى دارد، العياذ بالله كه فرمانده را غرور بگيرد و به يك بسيجى يا سپاهى توهين نمايد، ديگر اعمالش مورد قبول خداوند تعالى نخواهد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جبهه‌اى كه در آن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دروغ، جوسازى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تشريف نمى‌آورند، و گاهى با غيبت نمودن عده‌اى معدود حتى يك نفر، صد هزار نفر از نور خدا و وجود مقدس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مى‌شوند</w:t>
      </w:r>
      <w:r>
        <w:rPr>
          <w:rFonts w:eastAsia="IRNazanin" w:cs="IRNazanin"/>
          <w:color w:val="111111"/>
          <w:sz w:val="28"/>
          <w:szCs w:val="28"/>
          <w:rtl w:val="true"/>
          <w:lang w:bidi="fa-IR"/>
        </w:rPr>
        <w:t xml:space="preserve">. </w:t>
      </w:r>
      <w:bookmarkStart w:id="137" w:name="pg16661_261810"/>
    </w:p>
    <w:p>
      <w:pPr>
        <w:pStyle w:val="Heading2"/>
        <w:numPr>
          <w:ilvl w:val="1"/>
          <w:numId w:val="1"/>
        </w:numPr>
        <w:rPr/>
      </w:pPr>
      <w:bookmarkStart w:id="138" w:name="__RefHeading___Toc12115055_1280447820"/>
      <w:bookmarkStart w:id="139" w:name="_Toc53"/>
      <w:bookmarkEnd w:id="137"/>
      <w:bookmarkEnd w:id="138"/>
      <w:r>
        <w:rPr>
          <w:rtl w:val="true"/>
        </w:rPr>
        <w:t>جلسه‌ى هفتم توكل</w:t>
      </w:r>
      <w:bookmarkEnd w:id="139"/>
    </w:p>
    <w:p>
      <w:pPr>
        <w:pStyle w:val="Heading3"/>
        <w:numPr>
          <w:ilvl w:val="2"/>
          <w:numId w:val="1"/>
        </w:numPr>
        <w:rPr/>
      </w:pPr>
      <w:bookmarkStart w:id="140" w:name="__RefHeading___Toc12115057_1280447820"/>
      <w:bookmarkStart w:id="141" w:name="_Toc54"/>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بايد قوى‌ترين و برنده‌ترين سلاح رزمندگان اسلام توكل به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توكل اينست كه مجاهدين فى سبيل الله در جبهه، كثرت نيرو، افزونى تجهيزات، فرماندهى قوى و خود را نبينند و در همه‌ى كارها فقط به قدرت لايزال الهى نظر داشته باشند و نصرت و يارى خداوند تعالى را شعار خود قرار بدهند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اَلنَّصْرُ إِلاّٰ مِنْ عِنْدِ اَللّٰهِ غير از خداوند كسى نمى‌تواند يارى دهنده و نصرت كننده باشد فَلَمْ تَقْتُلُوهُمْ وَ لٰكِنَّ اَللّٰهَ قَتَلَهُمْ 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بلكه خدا، كافران را كشت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تير افكندى، نه تو بلكه خدا افكند البته، اسلحه، تجهيزات، سياست جنگى، كثرت نيروى رزمنده، نظم و انضباط لازم است، ولى همه اينها وسيله‌اى بيش، براى پيشبرد هدف نيست و نبايد بدانها اعتماد نمود، </w:t>
      </w:r>
      <w:bookmarkStart w:id="142" w:name="pg16661_261812"/>
    </w:p>
    <w:p>
      <w:pPr>
        <w:pStyle w:val="BookText"/>
        <w:rPr/>
      </w:pPr>
      <w:bookmarkEnd w:id="142"/>
      <w:r>
        <w:rPr>
          <w:rFonts w:ascii="IRNazanin" w:hAnsi="IRNazanin" w:eastAsia="IRNazanin"/>
          <w:color w:val="111111"/>
          <w:sz w:val="28"/>
          <w:sz w:val="28"/>
          <w:szCs w:val="28"/>
          <w:rtl w:val="true"/>
          <w:lang w:bidi="fa-IR"/>
        </w:rPr>
        <w:t>توكلتان فقط 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خَيرُ ناصِرٍ 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وَ يَرْزُقْهُ مِنْ حَيْثُ لاٰ يَحْتَسِبُ وَ مَنْ يَتَوَكَّلْ عَلَى اَللّٰهِ فَهُوَ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ترس و پرهيزكار باشد، پروردگار عالم در بن‌بستها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بلاها و حوادث سخت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فريادش مى‌رسد و از جاهائى كه گمان نبرد، به او روزى عطا كند و هر كه به خدا توكل كند خدا او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جبهه‌ها مقدس و رزمندگان با تقوى باشند و معصيت خداوند تعالى نشود، اعتماد و توكل بر جبهه‌ها حاكم مى‌گردد،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بن‌بستها راه باز مى‌شود و پيروزى نصيب جبهه‌ى متوكلين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روح توكل را در خود قوى كند و اعتمادش بخداوند تعالى باشد، قلبش اطمينان پيدا مى‌كند و مهمتر اينكه، خداوند تبارك و تعالى در گرفتاريها به فريادش مى‌رسد و مشمول عنايت الهى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لشگر اسلام بايد بر محور توكل به خداوند متعال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اللهِ في كُلِّ الاُمُورِ تَوَكُّلي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توكل، صفات رذيله‌ى تكبر و عجب و غرور است، اعتماد كاذب بخود و نيروهاى مادى داشتن، بدون توكل بر خداوند عز و جل، باعث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دادن پيروزى بخود و غرور و عجب پيدا كردن شكست مى‌آورد قرآن مى‌فرمايد</w:t>
      </w:r>
      <w:r>
        <w:rPr>
          <w:rFonts w:eastAsia="IRNazanin" w:cs="IRNazanin"/>
          <w:color w:val="111111"/>
          <w:sz w:val="28"/>
          <w:szCs w:val="28"/>
          <w:rtl w:val="true"/>
          <w:lang w:bidi="fa-IR"/>
        </w:rPr>
        <w:t>:</w:t>
      </w:r>
    </w:p>
    <w:p>
      <w:pPr>
        <w:pStyle w:val="Heading3"/>
        <w:numPr>
          <w:ilvl w:val="2"/>
          <w:numId w:val="1"/>
        </w:numPr>
        <w:rPr/>
      </w:pPr>
      <w:bookmarkStart w:id="143" w:name="__RefHeading___Toc12115059_1280447820"/>
      <w:bookmarkStart w:id="144" w:name="_Toc55"/>
      <w:bookmarkEnd w:id="143"/>
      <w:r>
        <w:rPr>
          <w:rtl w:val="true"/>
        </w:rPr>
        <w:t>غرور علت شكست است</w:t>
      </w:r>
      <w:bookmarkEnd w:id="144"/>
    </w:p>
    <w:p>
      <w:pPr>
        <w:pStyle w:val="BookText"/>
        <w:rPr/>
      </w:pPr>
      <w:r>
        <w:rPr>
          <w:rFonts w:ascii="Amiri" w:hAnsi="Amiri" w:eastAsia="Amiri" w:cs="Amiri"/>
          <w:color w:val="111111"/>
          <w:sz w:val="28"/>
          <w:sz w:val="28"/>
          <w:szCs w:val="28"/>
          <w:rtl w:val="true"/>
          <w:lang w:bidi="ar-SA"/>
        </w:rPr>
        <w:t xml:space="preserve">لَقَدْ نَصَرَكُمُ اَللّٰهُ فِي مَوٰاطِنَ كَثِيرَةٍ 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مسلمين را در مواقعى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كرد و در جنگ حنين كه فريفته و مغرور بسيارى لشكر شديد، آن لشكر بسيار </w:t>
      </w:r>
      <w:bookmarkStart w:id="145" w:name="pg16661_261814"/>
    </w:p>
    <w:p>
      <w:pPr>
        <w:pStyle w:val="BookText"/>
        <w:rPr/>
      </w:pPr>
      <w:bookmarkEnd w:id="145"/>
      <w:r>
        <w:rPr>
          <w:rFonts w:ascii="IRNazanin" w:hAnsi="IRNazanin" w:eastAsia="IRNazanin"/>
          <w:color w:val="111111"/>
          <w:sz w:val="28"/>
          <w:sz w:val="28"/>
          <w:szCs w:val="28"/>
          <w:rtl w:val="true"/>
          <w:lang w:bidi="fa-IR"/>
        </w:rPr>
        <w:t xml:space="preserve">اصلاً بكار شما نيامد و زمين بدان فراخى بر شما تنگ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بر شما چيره و قوى پنجه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همه پا به فرار نهاديد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بخوبى نشان مى‌دهد كه غرور و عجب و پيروزى را از خود ديدن، باعث چه بدبختيهائى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حنين، با اينكه لشكر اسلام مجهز بود و جمعيت بسيارى داشت و دشمن از لحاظ تجهيزات و نفرات ضعيف‌تر بود، اما مسلمين بواسطه غرور و عجبى كه پيدا كرده بودند، شكست خوردند و كشته‌ها از خود به جاى گذاشتند، و نزديك بود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 كرديم و براى شما ملائكه فرستاديم و سكينه و وقار بر قلب شما نازل كرديم تا به ميدان جنگ بازگشتيد و پيروز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داستان واقعى، كه در قرآن و تاريخ ذكر شده است به شما نصيحت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عزيزان و لشگريان اسلام، در جنگ و جبهه به افزونى نفرات و تجهيزات خود مغرور نشويد، و اعتماد و توكلتان فقط بخداوند تعالى باشد، تا پيروزى شويد، و اگر خداى ناكرده بخود و اسلحه‌تان توكل كنيد، شكست حتمى در انتظار شما است، خداوند عزّ و جل قسم ياد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مغرورين را شكست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تجربه ثابت شده است كه انسان به هر كسى غير از خدا اعتماد كند، از همان ناحيه متحمل شكست و نافرجامى خواهد شد</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2115061_1280447820"/>
      <w:bookmarkStart w:id="147" w:name="_Toc56"/>
      <w:bookmarkEnd w:id="146"/>
      <w:r>
        <w:rPr>
          <w:rtl w:val="true"/>
        </w:rPr>
        <w:t>حفظ اسرار</w:t>
      </w:r>
      <w:bookmarkEnd w:id="1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 نخواسته كسى از رزمندگان اسير گردد، عاملى كه باعث حفظ اسرار و اطلاعات مى‌شود توكل و اعتماد به حق تعالى است</w:t>
      </w:r>
      <w:r>
        <w:rPr>
          <w:rFonts w:eastAsia="IRNazanin" w:cs="IRNazanin"/>
          <w:color w:val="111111"/>
          <w:sz w:val="28"/>
          <w:szCs w:val="28"/>
          <w:rtl w:val="true"/>
          <w:lang w:bidi="fa-IR"/>
        </w:rPr>
        <w:t xml:space="preserve">. </w:t>
      </w:r>
      <w:bookmarkStart w:id="148" w:name="pg16661_261816"/>
    </w:p>
    <w:p>
      <w:pPr>
        <w:pStyle w:val="BookText"/>
        <w:rPr/>
      </w:pPr>
      <w:bookmarkEnd w:id="148"/>
      <w:r>
        <w:rPr>
          <w:rFonts w:ascii="IRNazanin" w:hAnsi="IRNazanin" w:eastAsia="IRNazanin"/>
          <w:color w:val="111111"/>
          <w:sz w:val="28"/>
          <w:sz w:val="28"/>
          <w:szCs w:val="28"/>
          <w:rtl w:val="true"/>
          <w:lang w:bidi="fa-IR"/>
        </w:rPr>
        <w:t>حفظ اطلاعات نظامى از امور بسيار مهم است، و نبايد رزمندگانى كه اسير مى‌شوند، به دشمنان اسلام اطلاعات بدهند، چه افشاء اسرار نظامى گناه بسيار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اگر كسى از لشگر اسلام بدست كفار اسير مى‌شد، و نامه‌ى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داشت مى‌خورد تا مبادا به دست دشمن بيفتد و با اينكه شديداً مورد شكنجه كفار قرار مى‌گرفتند و بدنشان پاره پاره مى‌شد، هرگز حاضر به افشاء اسرار نمى‌شدند، البته ريشه‌ى اين مقاومت‌ها فقط توكل بحق تعالى و ايمان است، توجه و اعتماد انسان به خداوند متعال در او شجاعت و زيركى ايجاد مى‌كند، بگونه‌اى كه هيچگاه فريب دشمن را نخورده جوانمردانه به پاى چوبه دار مى‌رود ولى اسرار نظاميان و لشكر اسلام را فاش نمى‌سازد</w:t>
      </w:r>
      <w:r>
        <w:rPr>
          <w:rFonts w:eastAsia="IRNazanin" w:cs="IRNazanin"/>
          <w:color w:val="111111"/>
          <w:sz w:val="28"/>
          <w:szCs w:val="28"/>
          <w:rtl w:val="true"/>
          <w:lang w:bidi="fa-IR"/>
        </w:rPr>
        <w:t>.</w:t>
      </w:r>
    </w:p>
    <w:p>
      <w:pPr>
        <w:pStyle w:val="Heading3"/>
        <w:numPr>
          <w:ilvl w:val="2"/>
          <w:numId w:val="1"/>
        </w:numPr>
        <w:rPr/>
      </w:pPr>
      <w:bookmarkStart w:id="149" w:name="__RefHeading___Toc12115063_1280447820"/>
      <w:bookmarkStart w:id="150" w:name="_Toc57"/>
      <w:bookmarkEnd w:id="149"/>
      <w:r>
        <w:rPr>
          <w:rtl w:val="true"/>
        </w:rPr>
        <w:t>تذكر لازم و مفيد</w:t>
      </w:r>
      <w:bookmarkEnd w:id="150"/>
    </w:p>
    <w:p>
      <w:pPr>
        <w:pStyle w:val="BookText"/>
        <w:rPr/>
      </w:pPr>
      <w:r>
        <w:rPr>
          <w:rFonts w:ascii="IRNazanin" w:hAnsi="IRNazanin" w:eastAsia="IRNazanin"/>
          <w:color w:val="111111"/>
          <w:sz w:val="28"/>
          <w:sz w:val="28"/>
          <w:szCs w:val="28"/>
          <w:rtl w:val="true"/>
          <w:lang w:bidi="fa-IR"/>
        </w:rPr>
        <w:t>برادران بايد توجه داشته باشند كه نه تنها افشاى اسرار جنگ و نظام تشكيلات براى دشمن حرام است، بلكه لازم است كه از گفتن اين امور به دوستان نيز اجتناب كنند چون معنى ندارد كه اخبار داخلى سپاه كه مربوط به تشكيلات درونى اين ارگان است به جامعه راه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ديگران از اخبار داخلى سپاه، ارتش، بسيج مطلع گردند، اگر چه مورد اطمينان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با دادن اطلاعات و اخبار داخلى ارگانهاى نظامى و جبهه به دوستان، اسرار نظامى زبان به زبان، پراكنده شود و اطلاعات مورد نياز دشمن بوسيله خود ما و از طريق جامعه بدست او برسد، كه البته زيان ناشى از اين امر بر همگان روشن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بسيجى، سپاهى و ارتشى كه از جبهه و ارگانهاى نظامى، اطلاعاتى </w:t>
      </w:r>
    </w:p>
    <w:p>
      <w:pPr>
        <w:pStyle w:val="BookText"/>
        <w:rPr/>
      </w:pPr>
      <w:r>
        <w:rPr>
          <w:rFonts w:ascii="IRNazanin" w:hAnsi="IRNazanin" w:eastAsia="IRNazanin"/>
          <w:color w:val="111111"/>
          <w:sz w:val="28"/>
          <w:sz w:val="28"/>
          <w:szCs w:val="28"/>
          <w:rtl w:val="true"/>
          <w:lang w:bidi="fa-IR"/>
        </w:rPr>
        <w:t xml:space="preserve">دارند آن را براى هيچكس فاش نكنند و اگر چنانچه اين اطلاعات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خود بگويد، مرتكب گناه شده است و البته گناه اين كار هم بسيار بزرگ است، اسرار داخلى ارتش، سپاه، بسيج و مخصوصاً جنگ را نبايد فاش ساخت، حتى براى نزديكترين و مطمئن‌ترين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دوست سپاهى يا بسيجى يا ارتشى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ساختن اسرار يعنى مرتكب شدن به معصيت پروردگار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 اى عزيزان به اين مسئله بسيار مهم توجه كافى داشته باشيد تا خداى ناكرده، ندانسته و نخواسته به دشمن اسلام كمك نكنيد و به نظام اسلامى ضربه وارد نسازيد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اعتماد و توكل به پروردگار و هيچ قدرتى را جز حقتعالى مؤثر ندانستن و استقلال ذاتى براى هيچ موجودى جز خداوند قائل نشدن و فقط او را ديدن و از او ديدن، باعث پيروزى در دنيا، بحسب پيروزهاى ظاهرى، و در آخرت بحسب رسيدن به لقاء الله و نظر به وجه او خواهد شد، چه اگر شهيد، مجروح، يا معلول شويد پيروزيد و اگر هم غلبه كنيد پيروزيد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عليه السلام فقط يك چوپان بود، بحسب قدرت ظاهرى با عصاى چوبى، به همراه برادرش هارون بجانب فرعون روانه شد و اين نبود، مگر توكل و اعتماد او بخداوند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 و هارون به جانب فرعون روانه شويد كه وى سخت در طغيان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فَقُولاٰ لَهُ قَوْلاً لَيِّناً لَعَلَّهُ يَتَذَكَّرُ أَوْ يَخْشىٰ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آرامى و نرمى سخن بگوئيد، باشد كه از اين خواب غفلت و غرور بيدار و متذكر شود و يا از خداوند بترسد و ترك ظلم و طغيان كند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حضرت موسى به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bookmarkStart w:id="151" w:name="pg16661_261820"/>
    </w:p>
    <w:p>
      <w:pPr>
        <w:pStyle w:val="BookText"/>
        <w:rPr/>
      </w:pPr>
      <w:bookmarkEnd w:id="151"/>
      <w:r>
        <w:rPr>
          <w:rFonts w:ascii="Amiri" w:hAnsi="Amiri" w:eastAsia="Amiri" w:cs="Amiri"/>
          <w:color w:val="111111"/>
          <w:sz w:val="28"/>
          <w:sz w:val="28"/>
          <w:szCs w:val="28"/>
          <w:rtl w:val="true"/>
          <w:lang w:bidi="ar-SA"/>
        </w:rPr>
        <w:t>انجام دستور الهى به سوى فرعون كه ادعاى خدائى مى‌كرد، روانه شد، از خدا كثرت نفرات و تجهيزات طلب نكرد بلكه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 اِشْرَحْ لِي صَدْرِي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در اين مسئوليت بزرگ سعه‌ى صدر عطا فرما و دريا دلم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در مقابل فرعون مستكبر صحبت كنم و كارم آسانتر گردد، و پيداست كه سعه صدر و وجود پيدا كردن و دريا دل شدن به كسى عنايت و عطا نمى‌شود، مگر اينكه توكل و اعتماد و نظرش فقط بخداوند تعالى باشد</w:t>
      </w:r>
      <w:r>
        <w:rPr>
          <w:rFonts w:eastAsia="IRNazanin" w:cs="IRNazanin"/>
          <w:color w:val="111111"/>
          <w:sz w:val="28"/>
          <w:szCs w:val="28"/>
          <w:rtl w:val="true"/>
          <w:lang w:bidi="fa-IR"/>
        </w:rPr>
        <w:t>.</w:t>
      </w:r>
    </w:p>
    <w:p>
      <w:pPr>
        <w:pStyle w:val="Heading3"/>
        <w:numPr>
          <w:ilvl w:val="2"/>
          <w:numId w:val="1"/>
        </w:numPr>
        <w:rPr/>
      </w:pPr>
      <w:bookmarkStart w:id="152" w:name="__RefHeading___Toc12115065_1280447820"/>
      <w:bookmarkStart w:id="153" w:name="_Toc58"/>
      <w:bookmarkEnd w:id="152"/>
      <w:r>
        <w:rPr>
          <w:rtl w:val="true"/>
        </w:rPr>
        <w:t>داستانى از صدر اسلام</w:t>
      </w:r>
      <w:bookmarkEnd w:id="153"/>
    </w:p>
    <w:p>
      <w:pPr>
        <w:pStyle w:val="BookText"/>
        <w:rPr/>
      </w:pPr>
      <w:r>
        <w:rPr>
          <w:rFonts w:ascii="IRNazanin" w:hAnsi="IRNazanin" w:eastAsia="IRNazanin"/>
          <w:color w:val="111111"/>
          <w:sz w:val="28"/>
          <w:sz w:val="28"/>
          <w:szCs w:val="28"/>
          <w:rtl w:val="true"/>
          <w:lang w:bidi="fa-IR"/>
        </w:rPr>
        <w:t>در صدر اسلام، روميان متحمل شكستهاى فاحشى از لشكر اسلام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مى‌پنداشتند كه لشگر اسلام، داراى سياست و تشكيلات پيچيده‌اى است كه باعث پيروزى آنها در ميدان نبرد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همين‌طور كه شما عزيزان رزمنده دنياى كفر و ابر جنايتكاران شرق و غرب را به وحشت و تعجب انداخته‌ايد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نيز با پيروزيهاى عظيم و پى در پى دنياى كفر را به لرزه درآورده بودند، چنانچه امپراطورى روم با قدرت بسيارى كه داشت، همواره در مقابل لشكر اسلام دچار شكستهاى بزرگ مى‌شد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جنگها تعداد دوازده نفر از مسلمان اسير لشكر روم شدند، بنا به دستور پادشاه روم آنها را به پيش وى بردند، شاه نخست آنها را تطميع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رها كنيد و به لشكر ما بپيونديد، شما را فرمانده مى‌كنم و بهترين زنان را به شما مى‌دهم و خطاب به فرمانده اسيران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را هم به تو مى‌دهم، ولى اين تطميع كوچكترين تأثيرى در اراده‌ى راسخ و عزم استوار آنها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مسلمانان اسير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حاضرم هزار بار در راه اسلام كشته شوم ولى هرگز زير بار كفر نخواهم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شاه سؤالاتى در رابطه با مسائل و اطلاعات نظامى از آنها پرسيد، ولى دريافت كه به مسائل نظامى آشنائى كافى ندارند، و بر تعجب او افزوده شد كه مسلمانان از چه راهى به پيروزيهاى بزرگ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تهديد نمود و به قصد ارعابشان دستور داد كه يك ديگ بزرگى پر از روغن زيتون در حال جوشيدن، حاضر كردند به آنها گفت، اگر به لشكر من نپيونديد شما را در روغن مى‌سوزانم ولى اين تهديدها نيز باعث تسليم اسراى مسلمان به خواستهاى پادشاه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سربازان مسلمان را در برابر چشم ديگر اسراء در ديگ روغن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استخوانهايش به ته ديگ فرو رفت و گوشتش بر روى روغن داغ قرار گرفت، ولى اين امر نيز موجب به زانو در آمدن مسلمانان اسير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دومى را به پاى ديگ آوردند وى شروع به گريستن نمود، پادشاه روم خوشحال شد، پرسيد كه چرا گريه مى‌كنى؟ دست از اسلام بردار تا آزاد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گريه‌ام از اينست كه چرا بيشتر از يك جان ندارم، تا اينكه در راه خدا و اسلام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دهها جان داشتم، تا بارها در راه اسلام سوزانده شوم، اين سخن سرباز متوكل بخداوند تبارك و تعالى، آن‌چنان در پادشاه و اطرافيانش اثر گذاشت، كه ديگر نتوانستند بقيه اسيران را به شهادت برسانند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فرمانده‌ى سربازان اسير سر مرا ببوسد، همه را آزاد خواهم كرد، فرمانده قبول كرد ولى با شعار مختصى به اسلام درحالى‌كه مى‌رفت سر او را ببوسد،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براى نجات ديگران نبود، هرگز حاضر نمى‌شدم كه چنين ذلتى را بر خود بپذيرم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پادشاه روم دريافته بود كه قادر نيست، با مسلمانان نبرد كند، چرا كه آنان به افزونى نفرات و تجهيزات اعتماد ندارند، بلكه به مبدأ و </w:t>
      </w:r>
    </w:p>
    <w:p>
      <w:pPr>
        <w:pStyle w:val="BookText"/>
        <w:rPr/>
      </w:pPr>
      <w:r>
        <w:rPr>
          <w:rFonts w:ascii="IRNazanin" w:hAnsi="IRNazanin" w:eastAsia="IRNazanin"/>
          <w:color w:val="111111"/>
          <w:sz w:val="28"/>
          <w:sz w:val="28"/>
          <w:szCs w:val="28"/>
          <w:rtl w:val="true"/>
          <w:lang w:bidi="fa-IR"/>
        </w:rPr>
        <w:t>منبع معنوى، توكل و اعتماد دارند و اين عامل پيشرفت و پيروزى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جز جنگ حنين، مسلمانان هميشه از نظر تعداد نفرات و تجهيزات، كمتر از دشمنان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سيصد نفر مسلمان، در مقابل هزار نفر از كفار قرار مى گرفتند ولى با اين حال، همواره و در همه‌ى جنگها، پيروزى از آن لشگر اسلام بود، اگر هم متحمل شكستهاى مقطعى مى‌شدند، به سبب عجب و فراموش نمودن خداوند تعالى بوده است، چنانچه شكست در جنگ احد، بخاطر يك لحظه فراموش كردن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بخود اعتماد نداشته باشيد، اگر دشمن از برابرتان مى‌گريزد، تسليم مى‌شود، و يا عقب‌نشينى مى‌كند از قدرت شما نيست بلكه اين اثر خوف و رعبى است، كه خداوند متعال در دل آنان افكنده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رساى الله اكبر است كه دل آنها را بلرزه در مى‌آورد، آنها به تجهيزات و آمريكا و شوروى و فرانسه، توكل و اعتماد كرده‌اند و هميشه شكست خواهند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شما به خداوند تبارك و تعالى توكل نموده‌ايد و انشاء الله هميشه پيروزيد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مكتبى است كه نظامى‌اش بايد به خداوند تعالى توكل داشته باشد تا پيروز شود، بايد معنويت و صفا داشته باشد، تا دست عنايت الهى هميشه بر سر او مستدام باشد لشكر اسلام، از هزار و چهارصد سال پيش تا به اكنون با توكل به مبدأ كل وجود و پروردگار عالم، حركت كرده و پيروزى آفريده است و تداوم حركت و پيروزى مسلمين از اين به بعد هم، بايد بر مبناى اعتماد به حقتعالى و توكل بخداوند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پيروزيهاى اسلام از ابتداء تا كنون و در عصر حاضر نيز، غير عادى و خارق العاده و بصورت معجزه الهى بوده است</w:t>
      </w:r>
      <w:r>
        <w:rPr>
          <w:rFonts w:eastAsia="IRNazanin" w:cs="IRNazanin"/>
          <w:color w:val="111111"/>
          <w:sz w:val="28"/>
          <w:szCs w:val="28"/>
          <w:rtl w:val="true"/>
          <w:lang w:bidi="fa-IR"/>
        </w:rPr>
        <w:t xml:space="preserve">. </w:t>
      </w:r>
      <w:bookmarkStart w:id="154" w:name="pg16661_261826"/>
    </w:p>
    <w:p>
      <w:pPr>
        <w:pStyle w:val="Heading3"/>
        <w:numPr>
          <w:ilvl w:val="2"/>
          <w:numId w:val="1"/>
        </w:numPr>
        <w:rPr/>
      </w:pPr>
      <w:bookmarkStart w:id="155" w:name="__RefHeading___Toc12115067_1280447820"/>
      <w:bookmarkStart w:id="156" w:name="_Toc59"/>
      <w:bookmarkEnd w:id="154"/>
      <w:bookmarkEnd w:id="155"/>
      <w:r>
        <w:rPr>
          <w:rtl w:val="true"/>
        </w:rPr>
        <w:t>علاج عجب و غرور</w:t>
      </w:r>
      <w:bookmarkEnd w:id="156"/>
    </w:p>
    <w:p>
      <w:pPr>
        <w:pStyle w:val="BookText"/>
        <w:rPr/>
      </w:pP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را از خداوند تعالى بداند و همه قدرتهاى عالم، ملك و ملكوت را در يد قدرت او ببيند، هيچگاه غرور و تكبر به او دست نمى‌دهد، غرور و تكبر حاصل خود بينى است و به غير خداوند تبارك و تعالى اعتماد و توكل كردن، معلول جهل نسبت به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تكبر موجب بطلان اعمال مى‌شود، بنابراين اگر كسى به اعمال نيك خود مغرور شود و آنها را وسيله فخر و مباهات خويش قرار داد، مطمئن باشد كه ديگر موفق به انجام اعمال حسنه و نيك نخواهد شد، انسان بايد عمل نيك خود را از خداوند سبحان ببيند و چنانچه توفيق اقامه نماز شب، كمك به زيردستان يا جهاد در راه خدا دست داد، آن را به خود استناد ندهد و از جانب خود نبيند تا اين توفيق از او سلب نشود، اين حكم در جبهه و جنگ و سپاه نيز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مى‌پنداشت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اعتماد و توكل بر تجهيزات بى‌شمار و مدرن و پشتيبانى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شش روز، ايران را تصرف خواهد كرد، ولى همين عجب و غرور او را از پاى درآورد و به خاك فلاكت نشاند و چنان به صورتش سيلى نواخت كه دشمنان اسلام نيز بدان اقرار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كسى كه مغرور شود، شكست خواهد خورد، چه صدام باشد و چه لشكر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لشكريان اسلام و ياران ولى عصر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اين آيه قرآن را شعار و مبناى عمل خود قرار دهيد، كه مى‌فرمايد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 قٰالُوا حَسْبُنَا اَللّٰهُ وَ 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مؤمنانى كه، چون مردم به آنها گفتند كه لشكر بسيارى براى شما فراهم شده است، از آنان در انديشه و حذر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تبليغات دشمن بجاى آنكه در دل آنها بيم و ترس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ايمانشان بيفزود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همه‌ى دشمنان، تنها ما را خداوند تعالى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اعتقاد و اعتناء و توكل ما بر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نيكو ياورى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همچنين است و دشمنان اسلام در سطح جهان، رزمندگان اسلام را تهديد مى‌كنند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مستكبران دنيا، دست بدست هم داده تا شما را از بين ببرند و دشمن شما صدام موشك دوازده مترى و اسلحه‌هاى پيشرفته و مدرن دارد، اما در برابر بر سكينه و ايمان و توكل رزمندگان اسلام افزوده مى‌شود و زبان حالشان همان فرمايش قرآن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را خداوند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قومى ايمان و توكل بخداوند تعالى داشته باشند و لو اينكه همه دنيا با هم، عليه آنها قيام كنند، آن قوم از پاى در نخواهد آمد و ترس و خوف بخود راه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 چرا زره شما پشت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پشت دار براى آن كسى خوب است كه بخواهد پشت به دشمن كند و من كه نمى‌خواهم پشت به دشمن كنم، زره پشت دار لازم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جبهه‌هاى ما هم از مولى امير المؤمنين عليه السلام تبعيت كرده و آموزش ديده‌اند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در جبهه پشت پيراهنهاى نظامى خود بزرگ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تير و تركش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وقتى علت را جويا مى‌شويم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به دشمن نمى‌كنيم تا ما را از ناحيه پشت مورد هدف قرار بدهند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سپاه، ارتش، بسيج، عشاير و همه نيروهاى رزمنده، براى اسلام افتخار آفريده‌اند و براى رهبر انقلاب سرافرازى بوجود آورده و به پيروزيهاى غير عادى و چشمگير دست يافته‌اند، اين افتخارات را مديون </w:t>
      </w:r>
    </w:p>
    <w:p>
      <w:pPr>
        <w:pStyle w:val="BookText"/>
        <w:rPr/>
      </w:pPr>
      <w:r>
        <w:rPr>
          <w:rFonts w:ascii="Amiri" w:hAnsi="Amiri" w:eastAsia="Amiri" w:cs="Amiri"/>
          <w:color w:val="111111"/>
          <w:sz w:val="28"/>
          <w:sz w:val="28"/>
          <w:szCs w:val="28"/>
          <w:rtl w:val="true"/>
          <w:lang w:bidi="ar-SA"/>
        </w:rPr>
        <w:t>اعتماد و توكل بخداوند تعالى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رزمندگان اسلام به خوبى مى‌دانند كه تجهيزات، كثرت نفرات و تاكتيكهاى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توكل به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را پيش نبرد و معنويت و شعار الله اكبر و توجه و ارتباط، خداوند تبارك و تعالى است كه اين پيروزيهاى عظيم را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اين درس، بر روى توكل و اعتماد بخداوند تعالى پافشارى كرديم، به آن معنى نيست، كه در جبهه‌ها و بسيج و سپاه و ارتش اين امر وجود ندارد، چه اگر توكل به خداى تعالى نبود، اوضاع جنگ اين‌گونه نمى‌بود و اين همه پيروزيهاى چشمگير نيز بدست نمى‌آمد بلكه زنگ خطرى است، كه خداى نكرده فرماندهان، و نيروهاى رزمنده دچار غرور و تكبر و خودبينى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لطف خداى سبحان و عنايت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نشوند، مسئله قابل توجه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عده‌اى اندك، همه را مبتلا و گرفتار مى‌كند، چنانچه عجب و غرور يك فرمانده يا ديگر رزمندگان به جبهه بر مى‌گردد و موجب شكست مى‌شود،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بترسيد از بلائى كه، چون بيايد تنها مخصوص ستمكاران از شما نباشد</w:t>
      </w:r>
      <w:r>
        <w:rPr>
          <w:rFonts w:eastAsia="IRNazanin" w:cs="IRNazanin"/>
          <w:color w:val="111111"/>
          <w:sz w:val="28"/>
          <w:szCs w:val="28"/>
          <w:rtl w:val="true"/>
          <w:lang w:bidi="fa-IR"/>
        </w:rPr>
        <w:t xml:space="preserve">. </w:t>
      </w:r>
      <w:bookmarkStart w:id="157" w:name="pg16661_261832"/>
    </w:p>
    <w:p>
      <w:pPr>
        <w:pStyle w:val="Heading2"/>
        <w:numPr>
          <w:ilvl w:val="1"/>
          <w:numId w:val="1"/>
        </w:numPr>
        <w:rPr/>
      </w:pPr>
      <w:bookmarkStart w:id="158" w:name="__RefHeading___Toc12115069_1280447820"/>
      <w:bookmarkStart w:id="159" w:name="_Toc60"/>
      <w:bookmarkEnd w:id="157"/>
      <w:bookmarkEnd w:id="158"/>
      <w:r>
        <w:rPr>
          <w:rtl w:val="true"/>
        </w:rPr>
        <w:t>جلسه‌ى هشتم خلوص</w:t>
      </w:r>
      <w:bookmarkEnd w:id="159"/>
    </w:p>
    <w:p>
      <w:pPr>
        <w:pStyle w:val="Heading3"/>
        <w:numPr>
          <w:ilvl w:val="2"/>
          <w:numId w:val="1"/>
        </w:numPr>
        <w:rPr/>
      </w:pPr>
      <w:bookmarkStart w:id="160" w:name="__RefHeading___Toc12115071_1280447820"/>
      <w:bookmarkStart w:id="161" w:name="_Toc61"/>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خلوص از مسائلى است كه براى همه مخصوصاً لشگريان اسلام در جبهه، واجب و لازم است، خلوص، خالص كردن قصد از غير خداوند است، عمل وقتى ارزش پيدا مى‌كند و تقدس مى‌يابد كه با اخلاص انجام شود و كار فقط براى رضايت خدا انجام بگيرد و غير از خدا در نظر و نيت 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اعمال ما خالص نباشد اصلاً و ابداً، ارزش الهى و معنوى ندارد، بلكه گناه هم بر آن مترتب است، اگر يك كاسب، تاجر، دكتر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كارهايش خلوص نداشته باشد، اعمالش باطل نيست، ولى ثواب خلوصى در كار را نبرده است و رشد معنوى پيدا نمى‌كند اما اگر يك سپاهى، ارتشى، بسيجى و روحانى كه كارهايش از جمله‌ى عبادات است و جهت الهى دارد، خلوص نداشته باشد، هم عملش باطل است و هم استكمال نمى‌يابد و در ضمن براى او گناه نوشته مى‌شود، اگر كسى بخاطر رضاى خداوند تعالى و عمل به وظيفه الهى، به جهبه نرفته باشد، </w:t>
      </w:r>
    </w:p>
    <w:p>
      <w:pPr>
        <w:pStyle w:val="BookText"/>
        <w:rPr/>
      </w:pPr>
      <w:r>
        <w:rPr>
          <w:rFonts w:ascii="IRNazanin" w:hAnsi="IRNazanin" w:eastAsia="IRNazanin"/>
          <w:color w:val="111111"/>
          <w:sz w:val="28"/>
          <w:sz w:val="28"/>
          <w:szCs w:val="28"/>
          <w:rtl w:val="true"/>
          <w:lang w:bidi="fa-IR"/>
        </w:rPr>
        <w:t xml:space="preserve">مجاهد نيست اگر چه نامش پاسدار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سرباز اسلام باشد، شايد در ظاهر مجاهد فى‌سبيل‌الله ناميده شود ولى صورت ملكوتيش مجاهد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در كارها غير از رضاى الهى چيز ديگرى هم در نظر داشته باشد مشرك است، و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رياكاران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حقيقت رياكاران را اين‌گونه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تُبْطِلُوا صَدَقٰاتِكُمْ بِالْمَنِّ وَ 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اهل ايمان اعمال خود را با منت گذاشتن بر سر كسانى كه بدانها خوبى كرده‌ايد، باطل نكنيد، اگر چنين شد، اعمال خود را ضايع كرده‌ايد، اگر كسى عملى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روى ريا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توجه مردم را بخود جلب نمايد، ايمان به خداوند تعالى و روز قيامت نياورده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رياكار بذرى است كه بر روى سنگ سختى كه بر آن خاك نشسته باشد، افشانده شود و بارانى نيز غبار آن را بشويد كه در نتيجه هيچ حاصلى از آن نتوانند بدست آورد و البته خداوند هم گروه كافران را هدايت نمى‌كند و به سعادت نمى‌رساند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عملى كه براى خدا نباشد، على‌رغم اينكه باطل است، ريا كننده در سر حد كفر نيز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اَلاَعمالُ بِالنِّيّاتِ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اعمال شما در گرو نيتهاى شما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نيت در عملى لله نباشد و كار از اخلاص تهى باشد، كفر يا شرك است، هجرت در راه خداى تعالى و بقصد نصرت دين خداوند، </w:t>
      </w:r>
    </w:p>
    <w:p>
      <w:pPr>
        <w:pStyle w:val="BookText"/>
        <w:rPr/>
      </w:pPr>
      <w:r>
        <w:rPr>
          <w:rFonts w:ascii="IRNazanin" w:hAnsi="IRNazanin" w:eastAsia="IRNazanin"/>
          <w:color w:val="111111"/>
          <w:sz w:val="28"/>
          <w:sz w:val="28"/>
          <w:szCs w:val="28"/>
          <w:rtl w:val="true"/>
          <w:lang w:bidi="fa-IR"/>
        </w:rPr>
        <w:t>هجرت الى الله و رسول است، رفتن به جبهه آنگاه مورد قبول حق تعالى است، كه فقط به نيت يارى اسلام باشد، و اگر كسى با اين نيت به جبهه رود و كشته شود، شهيد و در جوار الله است و اگر بيرون از جبهه هم دار دنيا را وداع كند، در جواز خداى تعالى است، بهشت، براى چنين كسانى اندك است و بايد شأن به لقاء الله مفتخر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اگر عامل هجرت كسى پول، رياست و بطور كلى امور دنيائى باشد، پاداشش به اندك مال دنيا و آفرين و احسنت گفتنها ختم مى‌شود و چنين كسى اگر در جبهه كشته شود، جزء شهداء محسوب نخواهد شد، چون عملش خالى از اخلاص بوده، و نزد خدا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داريم، كه روز قيامت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مى‌آورند، از او مى‌پرسند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چكاره بوده‌اى؟ در دنيا چكار كرده‌اى؟ در جواب مى‌گويد در ميدان جنگ بودم، به خط مقدم جبهه رفتم، در سنگر زندگى كردم، كشتم و جلو رفتم تا بالأخره در راه خدا شهيد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مى‌شود كه دروغ مى‌گوئى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جهبه بودى، به خط مقدم رفتى، كشته هم شدى، اما براى اين بود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شجاعى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بارك الله و احسنت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مى‌شود كه اين شهيد نيست او را به رو در آتش جهنم بيندازيد لذا مسئله خيلى حساس و ظريف است و شما برادران رزمنده بايد بسيار مواظب باشيد تا كارهايتان رنگ خلوص داشته باشد، كه در غير اين صورت در دنيا و آخرت ضرر و زيان خواهيد ديد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بسيجيان عزيز كه بار سنگين جنگ بر دوش شما است، اى سربازان گمنام، مواظب باشيد كه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جزء گمنامان باشيد، هيچ افتخارى بالاتر از اين نيست كه روز قيامت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بسيجى، سرباز گمنام ولى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 افتخار بزرگى است كه روز قيامت بسيجى را به صف محشر بياورند و او را سرباز امام خمينى معرفى كنند، آرى، روز قيامت ارتشى شهيد را كه به صف محشر مى‌آورند، همه جا نورانى و معطر مى‌شود، همگان تعجب زده، خيره، خيره نگاه مى‌كنند و مى‌پرسند چه شده است؟ خطاب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سرباز اسلام، يك سرباز گمنام وارد شده است و مگر افتخارى بالاتر از اين هست؟</w:t>
      </w:r>
    </w:p>
    <w:p>
      <w:pPr>
        <w:pStyle w:val="BookText"/>
        <w:rPr/>
      </w:pPr>
      <w:r>
        <w:rPr>
          <w:rFonts w:ascii="IRNazanin" w:hAnsi="IRNazanin" w:eastAsia="IRNazanin"/>
          <w:color w:val="111111"/>
          <w:sz w:val="28"/>
          <w:sz w:val="28"/>
          <w:szCs w:val="28"/>
          <w:rtl w:val="true"/>
          <w:lang w:bidi="fa-IR"/>
        </w:rPr>
        <w:t>تمامى كارهاى ما بايد رنگ خدائى داشته باشد، بايد گفتار، كردار و رفتارمان بويژه به جبهه رفتن و هجرت كردنمان، از روى خلوص و محض رضاى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درباره‌ى بعضى از مردان الهى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كارهاى واجب و مستحب را انجام مى‌داده‌اند، نه تنها مرتكب حرام و مكروه نمى‌شدند، بلكه مباحات را هم انجام نمى‌داده‌اند،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خوابيدن، كه يك امر مباحى است، رنگ اخلاص و الهى مى‌دادند و از مباحيت بيرون مى‌آوردند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شما هنگام استراحت در جبهه،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استراحت مى‌كنم و مى‌خوابم، تا رفع خستگى كنم و بهتر بتوانم در راه تو بجنگم، در اين حالت است كه خواب تقدس پيدا مى‌كند و ثواب نماز شب دارد و نزد خداوند عبادت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رزمنده‌ى با اخلاص مى‌تواند از كليه امور و اعمال مباح نيز، ثواب بدست آورد و مقرب درگاه خداوند تعالى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خوردنتان براى تقويت شدن و نيرو گرفتن و در نهايت براى كمك به اسلام و حركت در راه دين خدا، باشد كه در اين صورت غذا خوردن كار مستحبى مى‌شود و ثواب 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كار براى سپاهى، ارتشى و بسيجى رزمنده بسيار لازم است و </w:t>
      </w:r>
      <w:bookmarkStart w:id="162" w:name="pg16661_261840"/>
    </w:p>
    <w:p>
      <w:pPr>
        <w:pStyle w:val="BookText"/>
        <w:rPr/>
      </w:pPr>
      <w:bookmarkEnd w:id="162"/>
      <w:r>
        <w:rPr>
          <w:rFonts w:ascii="IRNazanin" w:hAnsi="IRNazanin" w:eastAsia="IRNazanin"/>
          <w:color w:val="111111"/>
          <w:sz w:val="28"/>
          <w:sz w:val="28"/>
          <w:szCs w:val="28"/>
          <w:rtl w:val="true"/>
          <w:lang w:bidi="fa-IR"/>
        </w:rPr>
        <w:t>قرآن چه زيبا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 چه رنگى خوبى است و به هر عملى كه بخورد آن را كيميا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اعمال انسان آن‌چنان نورانيست و درخشندگى دارند كه روز قيامت چونان ماه مى‌درخشد، و اين نيست مگر بخاطر خلوصى كه در 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براى همه، مخصوصاً رزمندگان در جبهه لازم است، اگر چه اخلاص كارى است بسيار مشكل ولى ضرورى است، چه عمل بدون اخلاص، باطل و بى‌ارزش است، البته خلوص هم داراى مراتبى است، كه بحث از آن در اينجا لازم نيست، به هر حال بايد محرك و علت در كارها و حركات خداوند تعالى باشد، همه‌ى كارها بخاطر رضاى او و عمل به وظيفه، انجام شود، به جبهه رفتن، جنگ كردن، كشتن، كشته شدن، به خط مقدم رفتن، در سپاه، بسيج، ارتش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حمله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شدن، شكست خوردن همه و همه فقط بخاطر خداوند تبارك و تعالى باشد</w:t>
      </w:r>
      <w:r>
        <w:rPr>
          <w:rFonts w:eastAsia="IRNazanin" w:cs="IRNazanin"/>
          <w:color w:val="111111"/>
          <w:sz w:val="28"/>
          <w:szCs w:val="28"/>
          <w:rtl w:val="true"/>
          <w:lang w:bidi="fa-IR"/>
        </w:rPr>
        <w:t>.</w:t>
      </w:r>
    </w:p>
    <w:p>
      <w:pPr>
        <w:pStyle w:val="Heading3"/>
        <w:numPr>
          <w:ilvl w:val="2"/>
          <w:numId w:val="1"/>
        </w:numPr>
        <w:rPr/>
      </w:pPr>
      <w:bookmarkStart w:id="163" w:name="__RefHeading___Toc12115073_1280447820"/>
      <w:bookmarkStart w:id="164" w:name="_Toc62"/>
      <w:bookmarkEnd w:id="163"/>
      <w:r>
        <w:rPr>
          <w:rtl w:val="true"/>
        </w:rPr>
        <w:t>علامت خلوص</w:t>
      </w:r>
      <w:bookmarkEnd w:id="164"/>
    </w:p>
    <w:p>
      <w:pPr>
        <w:pStyle w:val="BookText"/>
        <w:rPr/>
      </w:pPr>
      <w:r>
        <w:rPr>
          <w:rFonts w:ascii="IRNazanin" w:hAnsi="IRNazanin" w:eastAsia="IRNazanin"/>
          <w:color w:val="111111"/>
          <w:sz w:val="28"/>
          <w:sz w:val="28"/>
          <w:szCs w:val="28"/>
          <w:rtl w:val="true"/>
          <w:lang w:bidi="fa-IR"/>
        </w:rPr>
        <w:t>چه كسى مى‌تواند بگويد كه عمل من براى خدا است؟ ادعاى بدون عمل و آثار، كفايت نمى‌كند، اعمال كسى بخاطر رضاى خداوند تعالى است كه داراى علامات و ويژگيهاى زير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تشويق و تنبيه در او اثر نكند، يعنى اگر به او احسنت و بارك الله گفتند، خوشحال نشود و اگر هم نگفتند، ملول نگردد، توقع تشويق و تشكر از هيچ احدى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حمله‌اى خيلى خوب جنگيد، و باعث بدست آوردن پيروزى شد و فرمانده او را تشويق نكرد، </w:t>
      </w:r>
    </w:p>
    <w:p>
      <w:pPr>
        <w:pStyle w:val="BookText"/>
        <w:rPr/>
      </w:pPr>
      <w:r>
        <w:rPr>
          <w:rFonts w:ascii="IRNazanin" w:hAnsi="IRNazanin" w:eastAsia="IRNazanin"/>
          <w:color w:val="111111"/>
          <w:sz w:val="28"/>
          <w:sz w:val="28"/>
          <w:szCs w:val="28"/>
          <w:rtl w:val="true"/>
          <w:lang w:bidi="fa-IR"/>
        </w:rPr>
        <w:t>ناراحت نشود و اگر فرمانده به وظيفه‌اش عمل كرد و او را تشويق نمود، خوشحال نگردد، اگر هنگامى كه فرمانده او را تشويق نمود، حالش تغيير پيدا كرد بداند كه كارش براى خداوند تعالى نبوده و اخلاص در كارش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وقتى عده‌اى از بزرگان خدمت امام رسيدند و گله نمودند كه ما براى انقلاب خيلى كار كرديم امام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كار كرده‌ايد يا براى خدا؟ اگر براى من بوده است كه فايده اى ندارد و اگر براى خداوند تعالى كرده‌ايد، پس چرا از من توقع تشكر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يك پاسدار، ارتشى، يا بسيجى، اگر در جبهه كارى براى رضاى خدا انجام داده باشد، چه توقعى دارد كه ديگران از او سپاسگزارى كنند؟ و پناه بر خدا اگر براى رضاى خداى تعالى به جبهه نرفته باشد نيازمند تشويق و تمجيد است و چنانچه بدان نائل نشود، خَسِرَ اَلدُّنْيٰا وَ اَلْآخِرَةَ الحج، آيه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مى‌خواهد به لقاء خداوند تعالى برسد، بايد نيكوكار شود و در پرستش خداوند تبارك و تعالى هرگز احدى را با او شريك نگرداند، فَمَنْ كٰانَ يَرْجُوا لِقٰاءَ رَبِّهِ فَلْيَعْمَلْ عَمَلاً صٰالِحاً وَ لاٰ يُشْرِكْ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آيه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بسيجى، ارتشى و سپاهى مواظف باشيد كه با توقع تشويق و تشكر، اعمال نورانى و شريفى را كه در جبهه انجام داده‌ايد، از بين نبرده و تباه و باطل نسازيد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كار خود فخر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جلسه و جمعى كه مى‌نشيند، به تعريف و تمجيد خود نپردازد كه من در جبهه، فلان حمله، فلان محور، اين كارها را انجام دادم، شجاعت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از دشمن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نترسيدم،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در جبهه بودم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اعمال را مى‌سوزاند </w:t>
      </w:r>
    </w:p>
    <w:p>
      <w:pPr>
        <w:pStyle w:val="BookText"/>
        <w:rPr/>
      </w:pPr>
      <w:r>
        <w:rPr>
          <w:rFonts w:ascii="Amiri" w:hAnsi="Amiri" w:eastAsia="Amiri" w:cs="Amiri"/>
          <w:color w:val="111111"/>
          <w:sz w:val="28"/>
          <w:sz w:val="28"/>
          <w:szCs w:val="28"/>
          <w:rtl w:val="true"/>
          <w:lang w:bidi="ar-SA"/>
        </w:rPr>
        <w:t>و تباه و باطل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سرباز گمنام و مخلص آن كسى كه در جبهه، فعاليت و جانفشانى مى‌كند و كسى هم از كارهاى او مطلع نيست و هيچگاه از او شنيده نمى‌شود كه من هم در جبهه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كه اسلام از اين‌گونه سربازان گمنام بسيار دارد، به فرمايش استاد بزرگوار ما رهبر عظيم الشأن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سربازان گمنامى، تحويل جامعه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رزمندگان ما سربازان گمنام اسلامند، چون از هيچ كس جز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تشويق و تمجيد ندارند، خداى را شكر و سپاس، كه علامت خلوص، در لشكر اسلام بخوبى و فراوانى هويدا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اسلام و ايران و انقلاب اسلامى افتخار آفرين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خلوص، در ارتش، بسيج و سپاه موجود است، ولى بايد هوشيار، بيدار و مواظب بود، چون مسئله بسيار حساسى است، در حديثى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در شرف هلاكت‌اند، مگر اهل علم، و همه علماء در معرض هلاكت‌اند الا اينكه، به علم خود عمل كنند و همگى عاملين هم در شرف هلاكت‌اند مگر اينكه اعمالشان رنگ خلوص داشته باشد، و هم مخلصين در معرض خطرى عظيم و بزرگ و هلاكت كننده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آخر حديث دقت و عنايت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جبهه‌هاى لشكر اسلام، خلوص وجود دارد، اما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اَلمُخلِصُونَ في 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اعمالش مخلصانه است، خداى نكرده، توقع بارك الله داشته باشد، ارزش الهى كار او گرفته خواهد شد، اگر خداى نخواسته فخر كند و بخود ببالد خلوص از دست مى‌رود و عمل باطل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انسان هميشه در نظر داشته باشد كه به وظيفه‌ى الهى عمل مى‌كند، </w:t>
      </w:r>
      <w:bookmarkStart w:id="165" w:name="pg16661_261846"/>
    </w:p>
    <w:p>
      <w:pPr>
        <w:pStyle w:val="BookText"/>
        <w:rPr/>
      </w:pPr>
      <w:bookmarkEnd w:id="165"/>
      <w:r>
        <w:rPr>
          <w:rFonts w:ascii="IRNazanin" w:hAnsi="IRNazanin" w:eastAsia="IRNazanin"/>
          <w:color w:val="111111"/>
          <w:sz w:val="28"/>
          <w:sz w:val="28"/>
          <w:szCs w:val="28"/>
          <w:rtl w:val="true"/>
          <w:lang w:bidi="fa-IR"/>
        </w:rPr>
        <w:t>اگر به جبهه مى‌رود اين را وظيفه خود بداند، نه اينكه به جبهه رفتن و جهاد كردن را وسيله فخر و مباهات قرار دهد، چون وقتى پاى وظيفه و مسئوليت به ميان آمد ديگر تعريف كردن و فخر نمودن معنائى ندارد</w:t>
      </w:r>
      <w:r>
        <w:rPr>
          <w:rFonts w:eastAsia="IRNazanin" w:cs="IRNazanin"/>
          <w:color w:val="111111"/>
          <w:sz w:val="28"/>
          <w:szCs w:val="28"/>
          <w:rtl w:val="true"/>
          <w:lang w:bidi="fa-IR"/>
        </w:rPr>
        <w:t>.</w:t>
      </w:r>
    </w:p>
    <w:p>
      <w:pPr>
        <w:pStyle w:val="Heading3"/>
        <w:numPr>
          <w:ilvl w:val="2"/>
          <w:numId w:val="1"/>
        </w:numPr>
        <w:rPr/>
      </w:pPr>
      <w:bookmarkStart w:id="166" w:name="__RefHeading___Toc12115075_1280447820"/>
      <w:bookmarkStart w:id="167" w:name="_Toc63"/>
      <w:bookmarkEnd w:id="166"/>
      <w:r>
        <w:rPr>
          <w:rtl w:val="true"/>
        </w:rPr>
        <w:t>مفهوم شكست و پيروزى</w:t>
      </w:r>
      <w:bookmarkEnd w:id="16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شكست و پيروزى برايش يكسان باشد، يك رزمنده مخلص اگر غلبه پيدا كرد و پيروز شد كه غرض حاصل است و اگر چنانچه مغلوب شد و در ظاهر شكست خورد باز هم به هدف رسيده است، و بايد سرفراز باشد و بداند كه به وظيفه‌اش عمل نموده، همين انجام وظيفه الهى خود بزرگترين پيروزيها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انشاء الله تعالى لشگر اسلام پيروز شوند و دشمن را از بين ببرند بسيار خوب است، ولى اگر هم خداى ناكرده مغلوب شوند باز هم پيروزاند و جاى آنها در بهشت است، چرا؟ چون به وظيفه خدائى خود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براى لشگر اسلام هيچگاه شكست نيست و در فرهنگ اسلام واژه شكست مفهوم و مصداق ندارد، مسئله مهم انجام وظيفه الهى است و كسى هم كه انجام وظيفه الهى نمايد، ديگر شكستى براى او نيست، قرآن خطاب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مى‌توانيد چيزى، جز يكى از دو نيكوئى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يا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انتظار بكشيد؟ نمى‌توانيد، ولى ما درباره شما منتظريم كه از جانب خدا به عذاب سخت گرفتار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و عذاب ابد در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دست ما هلاك شويد، بنابراين شما در انتظار باشيد كه ما هم مترصد و منتظر كار شما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كه در پيش آمدهاى ناگوار و شكستهاى ظاهرى و مقطعى </w:t>
      </w:r>
    </w:p>
    <w:p>
      <w:pPr>
        <w:pStyle w:val="BookText"/>
        <w:rPr/>
      </w:pPr>
      <w:r>
        <w:rPr>
          <w:rFonts w:ascii="Amiri" w:hAnsi="Amiri" w:eastAsia="Amiri" w:cs="Amiri"/>
          <w:color w:val="111111"/>
          <w:sz w:val="28"/>
          <w:sz w:val="28"/>
          <w:szCs w:val="28"/>
          <w:rtl w:val="true"/>
          <w:lang w:bidi="ar-SA"/>
        </w:rPr>
        <w:t>مأيوس و سست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از شركت نفت به خدمت امام رسيده و به ايشان جمله ظريفى به اين مضمون عرض كردند، ما نيامده‌ايم كه بگوئيم از انقلاب و اسلام چه مى‌خواهيم، بلكه آمده‌ايم تا بدانيم كه انقلاب و اسلام از ما چه مى‌خواهد، امام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اسلام از شما دو چيز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وظيفه‌اى كه بر دوش شما است، به نحو احسن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سپاهى، ارتشى و بسيجى و همه مردم، همين دو چيز را مى‌خواهد، خودسازى و انجام وظيفه محوله به نحو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بارها تكرار شد، جبهه مكتب انسانسازى است، وظيفه خود را در آنجا به نحو مطلوب انجام دهيد، چه در خط مقدم باشيد، چه در پشت جبهه، در حمله يا در دفاع، در هر حال وظيفه خود را خوب عمل كنيد، هر چه فرمانده مى‌گويد انجام دهيد كه اين نشانه‌ى خلوص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عزل و نصب و ترفيع و تنزيل درجه براى او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عزل شدن از مقامى، يا انتصاب در مسئوليتى، تغيير حال پيدا نكند، اينها از علامت خلوص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در مسئوليتى قرار داده باشد ولى بداند كه شخص ديگرى اين مسئوليت را بهتر از او انجام مى‌دهد </w:t>
      </w:r>
    </w:p>
    <w:p>
      <w:pPr>
        <w:pStyle w:val="BookText"/>
        <w:rPr/>
      </w:pPr>
      <w:r>
        <w:rPr>
          <w:rFonts w:ascii="IRNazanin" w:hAnsi="IRNazanin" w:eastAsia="IRNazanin"/>
          <w:color w:val="111111"/>
          <w:sz w:val="28"/>
          <w:sz w:val="28"/>
          <w:szCs w:val="28"/>
          <w:rtl w:val="true"/>
          <w:lang w:bidi="fa-IR"/>
        </w:rPr>
        <w:t>مسئوليت را به او واگذار كند، يك پاسدار، فرمانده، ارتشى و بسيجى وقتى متوجه شد كه كسى هست كه مسئوليت او را به نحو شايسته‌ترى اداره نمايد، لازم است كه مسئوليت را به او بسپارد و خود به كار ديگر مشغول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از پست، مقام، موقعيت و لباس سوء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امور اعتبارى سوء استفاده نكند، بواسطه لباس و حيثيت اجتماعى خود، به ديگران فخر نفروشد، چه اگر اين‌طور شد، لباس سپاه بت مى‌شود، و ديگر خلوصى در كار نخواهد بود و روز قيامت به او مشرك خطاب مى‌شود چون سوء استفاده‌اى كه از لباس سپاه، بسيج و ارتش كرده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بواسطه‌ى لباس و پستش خود را به ديگران تحميل كرد، يا اينكه توسط لباسش، جنسى را بى‌نوبت و ارزانتر خريد يا العياذ بالله مردم آزارى كرد و آنها را به وسيله مقام و لباسش ترساند، مشرك مى‌شود و در روز قيامت به او مشرك خطاب خواهد شد، اگر خداى نكرده يك سپاهى به خود ببالد و به يك برادر بسيجى به ديده تحقير و توهين نگاه كند، مجاهد و پاسدار اسلام و سپاه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اگر كسى به يك مسلمان توهين كند مثل اينست كه به خداوند تعالى توهين كرده است، اهانت پاسدار به بسيجى يا ارتشى به سپاهى يا بسيجى به ارتشى مثل جنگيدن با خداوند است و او به جبهه‌ى جنگ با صدام نرفته است بلكه به جبهه‌اى رفته است كه با خداوند بجنگد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فرمانده‌اى به زير دست توهين كند، او را تحقير نمايد و به حساب نياورد، فرمانده سپاه اسلام نيست بلكه فرمانده‌ى سپاه شيطان است، اين فرمانده در جبهه بت‌پرستى كرده و العياذ بالله جبهه و سنگر را تبديل به بتكده نموده است، همان جبهه‌اى كه حرمتش بالاتر از خانه خدا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شايعه پراكنى، توهين به يكديگر، فخرفروشى، ريا، دروغ،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جبهه‌اى را كه نور خدا در آن متجلى است، به بتكده تبديل مى‌كند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مسئله‌اى است كه شيطان به آن اهميت بسيار زيادى مى‌دهد تا خلوص و صفا را از دل همه مخصوصاً سپاه، بسيج و ارتش و جبهه بزدايد، خيلى مواظف باشيد، همان‌طور كه الحمد لله بر شياطين انسى بيرونى غالب هستيد، بر شياطين جنى و نفس امّاره هم غلبه پيدا كنيد و كارها را فقط براى رضاى خداوند تعالى انجام دهيد انشاء الله اين‌گونه باشيد</w:t>
      </w:r>
      <w:r>
        <w:rPr>
          <w:rFonts w:eastAsia="IRNazanin" w:cs="IRNazanin"/>
          <w:color w:val="111111"/>
          <w:sz w:val="28"/>
          <w:szCs w:val="28"/>
          <w:rtl w:val="true"/>
          <w:lang w:bidi="fa-IR"/>
        </w:rPr>
        <w:t xml:space="preserve">. </w:t>
      </w:r>
      <w:bookmarkStart w:id="168" w:name="pg16661_261854"/>
    </w:p>
    <w:p>
      <w:pPr>
        <w:pStyle w:val="Heading2"/>
        <w:numPr>
          <w:ilvl w:val="1"/>
          <w:numId w:val="1"/>
        </w:numPr>
        <w:rPr/>
      </w:pPr>
      <w:bookmarkStart w:id="169" w:name="__RefHeading___Toc12115077_1280447820"/>
      <w:bookmarkStart w:id="170" w:name="_Toc64"/>
      <w:bookmarkEnd w:id="168"/>
      <w:bookmarkEnd w:id="169"/>
      <w:r>
        <w:rPr>
          <w:rtl w:val="true"/>
        </w:rPr>
        <w:t>جلسه‌ى نهم شرائط قبولى مجاهده در راه خداوند</w:t>
      </w:r>
      <w:bookmarkEnd w:id="170"/>
    </w:p>
    <w:p>
      <w:pPr>
        <w:pStyle w:val="Heading3"/>
        <w:numPr>
          <w:ilvl w:val="2"/>
          <w:numId w:val="1"/>
        </w:numPr>
        <w:rPr/>
      </w:pPr>
      <w:bookmarkStart w:id="171" w:name="__RefHeading___Toc12115079_1280447820"/>
      <w:bookmarkStart w:id="172" w:name="_Toc65"/>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تقوى يكى از اوصاف حميده‌اى است كه براى هر مسلمانى به خصوص عزيزان در جبهه و پاسداران و ارتشيان و بسيجيها و عشاير،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خداوند تبارك و تعالى بترسد و از محرمات الهى اجتناب كند و به واجبات و مستحبات اهميت بدهد، اعمالش مورد پذيرش درگاه خداوند متعال قرار خواهد گرفت، و قرآن دراين‌باره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يَتَقَبَّلُ اَللّٰهُ مِنَ اَلْمُتَّقِينَ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انسانى كه تقوى پيشه است قبول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فاسق اگر چه بحسب ظاهر صحيح باشد، اما مورد قبول حقتعالى نيست، حال كه پذيرش و صحت اعمال نزد خداوند تعالى در گرو تقوى داشتن است، بر همه مسلمانان مخصوصاً كسانى كه منسوب به انقلابند و بالأخص افراد در جبهه است كه تقواى الهى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سنگر و جبهه را محل عبادت حق تعالى قرار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پادگان و هر محل كار ديگرى، بايد براى مجاهد معبد باشد </w:t>
      </w:r>
      <w:bookmarkStart w:id="173" w:name="pg16661_261856"/>
    </w:p>
    <w:p>
      <w:pPr>
        <w:pStyle w:val="BookText"/>
        <w:rPr/>
      </w:pPr>
      <w:bookmarkEnd w:id="173"/>
      <w:r>
        <w:rPr>
          <w:rFonts w:ascii="IRNazanin" w:hAnsi="IRNazanin" w:eastAsia="IRNazanin"/>
          <w:color w:val="111111"/>
          <w:sz w:val="28"/>
          <w:sz w:val="28"/>
          <w:szCs w:val="28"/>
          <w:rtl w:val="true"/>
          <w:lang w:bidi="fa-IR"/>
        </w:rPr>
        <w:t>، بعبارت ديگر ارتشى، پاسدار، بسيجى و همه‌ى نيروهاى رزمنده لااقل با تقواى منفى ره به جبهه بسپارند و با تقواى مثبت باز گردند</w:t>
      </w:r>
      <w:r>
        <w:rPr>
          <w:rFonts w:eastAsia="IRNazanin" w:cs="IRNazanin"/>
          <w:color w:val="111111"/>
          <w:sz w:val="28"/>
          <w:szCs w:val="28"/>
          <w:rtl w:val="true"/>
          <w:lang w:bidi="fa-IR"/>
        </w:rPr>
        <w:t>.</w:t>
      </w:r>
    </w:p>
    <w:p>
      <w:pPr>
        <w:pStyle w:val="Heading3"/>
        <w:numPr>
          <w:ilvl w:val="2"/>
          <w:numId w:val="1"/>
        </w:numPr>
        <w:rPr/>
      </w:pPr>
      <w:bookmarkStart w:id="174" w:name="__RefHeading___Toc12115081_1280447820"/>
      <w:bookmarkStart w:id="175" w:name="_Toc66"/>
      <w:bookmarkEnd w:id="174"/>
      <w:r>
        <w:rPr>
          <w:rtl w:val="true"/>
        </w:rPr>
        <w:t xml:space="preserve">تقواى منفى </w:t>
      </w:r>
      <w:r>
        <w:rPr>
          <w:rtl w:val="true"/>
        </w:rPr>
        <w:t xml:space="preserve">- </w:t>
      </w:r>
      <w:r>
        <w:rPr>
          <w:rtl w:val="true"/>
        </w:rPr>
        <w:t>تقواى مثبت</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منفى آنست كه انسان و لو اينكه از جامعه و مردم دورى گزيند، ولى مرتكب گناه نشود و بهر نحوى كه ممكن باشد خود را از گناه و معصيت دور نگهدارد، و واجبات الهى را به انجام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تقواى مثبت ملكه‌اى است كه در قلب و جان مؤمن رسوخ مى‌كند از نظر فقهاى اسلام تقواى مثبت همان عدالت است، يعنى شخص مسلمان بويژه سپاهى، ارتشى و بسيجى كه در جبهه و جامعه است، علاوه بر اينكه به واجبات الهى اهميت مى‌دهد و بدانها ملتزم است، محرمات را ترك نمايد، در اين مرحله عمل به واجبات و ترك محرمات بصورت ملكه‌اى براى او در آمده است، تقواى منفى دورى گزيدن از جامعه و ترك محرمات بود، ولى تقواى مثبت در جامعه و ميان مردم بودن و مرتكب حرام نشدن و واجبات را انجام دادن است، در تقواى مثبت بهنگام روبرو شدن با گناه، حالت تنفر و انزجار پيدا مى‌شود و آنگاه كه با عمل مستحب و يا واجب برخورد شود، تلاطم درونى و شوق و رغبت پيدا مى‌شود، در لسان فقهاى عظام به اين حالت عدالت گفته شده است</w:t>
      </w:r>
      <w:r>
        <w:rPr>
          <w:rFonts w:eastAsia="IRNazanin" w:cs="IRNazanin"/>
          <w:color w:val="111111"/>
          <w:sz w:val="28"/>
          <w:szCs w:val="28"/>
          <w:rtl w:val="true"/>
          <w:lang w:bidi="fa-IR"/>
        </w:rPr>
        <w:t>.</w:t>
      </w:r>
    </w:p>
    <w:p>
      <w:pPr>
        <w:pStyle w:val="Heading3"/>
        <w:numPr>
          <w:ilvl w:val="2"/>
          <w:numId w:val="1"/>
        </w:numPr>
        <w:rPr/>
      </w:pPr>
      <w:bookmarkStart w:id="176" w:name="__RefHeading___Toc12115083_1280447820"/>
      <w:bookmarkStart w:id="177" w:name="_Toc67"/>
      <w:bookmarkEnd w:id="176"/>
      <w:r>
        <w:rPr>
          <w:rtl w:val="true"/>
        </w:rPr>
        <w:t>كاربرد تقواى منفى ضعيف است</w:t>
      </w:r>
      <w:bookmarkEnd w:id="17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تقواى منفى خوب است ولى كاربردش بسيار ضعيف و محدود است، يعنى انسان با داشتن تقواى منفى قادر به حفظ خود از معاصى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بعضى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جهت جلوگيرى از حرف زيادى و بى‌جا زدن، ريگ به زير زبان خود </w:t>
      </w:r>
      <w:bookmarkStart w:id="178" w:name="pg16661_261858"/>
    </w:p>
    <w:p>
      <w:pPr>
        <w:pStyle w:val="BookText"/>
        <w:rPr/>
      </w:pPr>
      <w:bookmarkEnd w:id="178"/>
      <w:r>
        <w:rPr>
          <w:rFonts w:ascii="IRNazanin" w:hAnsi="IRNazanin" w:eastAsia="IRNazanin"/>
          <w:color w:val="111111"/>
          <w:sz w:val="28"/>
          <w:sz w:val="28"/>
          <w:szCs w:val="28"/>
          <w:rtl w:val="true"/>
          <w:lang w:bidi="fa-IR"/>
        </w:rPr>
        <w:t>مى‌گذاشتند، اين همان تقواى منفى است، و اگر حالتى در انسان بوجود آيد كه از غيبت، تهمت، شايعه‌پراكنى، پرحرفى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انزجار داشته باشد و ترك اينها برايش ملكه شود، تقواى مثبت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منفى ممكن است كه عاقبت انسان را به شر، ختم كند چنانچه عبد الملك مروان تقواى منفى را پيشه خود ساخته و همواره در مسجد مشغول عبادت بود، وى خودسازى نكرده بود و وقتى به او خبر دادند كه خليفه شده است، قرآنى را كه در دست داشت به زمين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با من بوده‌اى ولى از حالا به بعد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مى‌گفتند كه كسى پشه‌اى را كشته است، ناراحت مى‌شدم، ولى حالا حجاج برايم مى‌نويسد كه چند صد نفر را يكجا كشته است، و هيچ متأثر نمى‌شوم مثل اينكه اتفاق نيفتاده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افرادى كه تقواى منفى بر مى‌گزينند و از جامعه و مردم دور مى‌شوند و به خير و شر كسى كارى ندارند و به اوضاع جامعه آگاه نيستند، عقيده‌اى، بد اخلاق و بد برخورد مى‌شوند و اگر پايشان به اجتماع كشيده شود و با مردم برخورد كنند خيلى زود خود را تباه مى‌كنند و اگر به پست و مقامى برسند ديگر كسى جلو دارشان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تقواى منفى در ابتداى كار بسيار خوب است و راه رسيدن به تقواى مثبت نيز همين است، ولى بدا به حال پاسدارى كه به جبهه برود و در بازگشت تقواى مثبت كسب نكرده باشد، چون سنگر و جبهه محل سير و معراج و عامل استكمال است</w:t>
      </w:r>
      <w:r>
        <w:rPr>
          <w:rFonts w:eastAsia="IRNazanin" w:cs="IRNazanin"/>
          <w:color w:val="111111"/>
          <w:sz w:val="28"/>
          <w:szCs w:val="28"/>
          <w:rtl w:val="true"/>
          <w:lang w:bidi="fa-IR"/>
        </w:rPr>
        <w:t>.</w:t>
      </w:r>
    </w:p>
    <w:p>
      <w:pPr>
        <w:pStyle w:val="Heading3"/>
        <w:numPr>
          <w:ilvl w:val="2"/>
          <w:numId w:val="1"/>
        </w:numPr>
        <w:rPr/>
      </w:pPr>
      <w:bookmarkStart w:id="179" w:name="__RefHeading___Toc12115085_1280447820"/>
      <w:bookmarkStart w:id="180" w:name="_Toc68"/>
      <w:bookmarkEnd w:id="179"/>
      <w:r>
        <w:rPr>
          <w:rtl w:val="true"/>
        </w:rPr>
        <w:t>خداوندى مشترى جان و مال شما است</w:t>
      </w:r>
      <w:bookmarkEnd w:id="1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اِشْتَرىٰ مِنَ اَلْمُؤْمِنِينَ أَنْفُسَهُمْ وَ أَمْوٰالَهُمْ بِأَنَّ لَهُمُ اَلْجَنَّةَ يُقٰاتِلُونَ فِي </w:t>
      </w:r>
      <w:bookmarkStart w:id="181" w:name="pg16661_261861"/>
    </w:p>
    <w:p>
      <w:pPr>
        <w:pStyle w:val="BookText"/>
        <w:rPr/>
      </w:pPr>
      <w:bookmarkEnd w:id="181"/>
      <w:r>
        <w:rPr>
          <w:rFonts w:ascii="Amiri" w:hAnsi="Amiri" w:eastAsia="Amiri" w:cs="Amiri"/>
          <w:color w:val="111111"/>
          <w:sz w:val="28"/>
          <w:sz w:val="28"/>
          <w:szCs w:val="28"/>
          <w:rtl w:val="true"/>
          <w:lang w:bidi="ar-SA"/>
        </w:rPr>
        <w:t xml:space="preserve">سَبِيلِ اَللّٰهِ فَيَقْتُلُونَ وَ 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جان و مال اهل ايمان را به بهاى بهشت خريدارى كرده است، آنها را در راه خدا جهاد مى‌كنند كه دشمنان دين را به قتل برسانند و يا خود كشته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مشترى جان و مال رزمندگان است و در برابر به آنان بهشت وعده فرموده است و آنها را به لقاء خويش و نزد خويش مى‌خواند، البته خداوند تبارك و تعالى مشترى هر مال و جانى نيست، بلكه شرائط بسيارى دارد و قرآن آن را بيان فرموده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اَلْآمِرُونَ بِالْمَعْرُوفِ وَ اَلنّٰاهُونَ عَنِ اَلْمُنْكَرِ وَ اَلْحٰافِظُونَ لِحُدُودِ اَللّٰهِ وَ 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2115087_1280447820"/>
      <w:bookmarkStart w:id="183" w:name="_Toc69"/>
      <w:bookmarkEnd w:id="182"/>
      <w:r>
        <w:rPr>
          <w:rtl w:val="true"/>
        </w:rPr>
        <w:t>شرائط قبولى مجاهده در راه خداوند</w:t>
      </w:r>
      <w:bookmarkEnd w:id="183"/>
    </w:p>
    <w:p>
      <w:pPr>
        <w:pStyle w:val="BookText"/>
        <w:rPr/>
      </w:pPr>
      <w:r>
        <w:rPr>
          <w:rFonts w:ascii="IRNazanin" w:hAnsi="IRNazanin" w:eastAsia="IRNazanin"/>
          <w:color w:val="111111"/>
          <w:sz w:val="28"/>
          <w:sz w:val="28"/>
          <w:szCs w:val="28"/>
          <w:rtl w:val="true"/>
          <w:lang w:bidi="fa-IR"/>
        </w:rPr>
        <w:t>پذيرش مجاهده‌ى در راه اسلام و خريدارى جان و مال افراد و تحقق وعده‌ى رضوان و لقاء الله مشروط باين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گناهان گذشته خويش پشيمان شده و توبه كنند، به عبادات اهميت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و شكر نعمتهاى بى‌پايان او را به جا بياورند در حال سير الى الله و استكمال خود باشند، به اندازه مقدور در حال ركوع و سجود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اهميت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نهى از منكر را پيشه خود سازند، پاسدار حدود الهى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بيشتر اينكه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شرط اول را تدارك گذشته بيان فرموده است يعنى توبه و بازگشت بخداوند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شرطى را كه يك پاسدار، ارتشى و بسيجى بايد دارا باشد، حال توبه و انابه و تدارك گذشته است اگر نماز </w:t>
      </w:r>
    </w:p>
    <w:p>
      <w:pPr>
        <w:pStyle w:val="BookText"/>
        <w:rPr/>
      </w:pPr>
      <w:r>
        <w:rPr>
          <w:rFonts w:ascii="IRNazanin" w:hAnsi="IRNazanin" w:eastAsia="IRNazanin"/>
          <w:color w:val="111111"/>
          <w:sz w:val="28"/>
          <w:sz w:val="28"/>
          <w:szCs w:val="28"/>
          <w:rtl w:val="true"/>
          <w:lang w:bidi="fa-IR"/>
        </w:rPr>
        <w:t xml:space="preserve">قضاء به گردن او است تا فرصت باقى است در جبهه و مواقع بيكارى آن را قضاء كند، اگر خداى نكرده در گذشته مرتكب معصيت و حتى غفلت شده باشد، در سنگر و جبهه با خداوند رحمان راز و نياز آغاز دو از ته دل آه و ناله سر دهد، حال كه در جبهه است خود را به آب زلال تو به شستشو دهد و مباد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مرتكب گناهان سابق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قبلاً دروغ مى‌گفته، غيبت مى‌كرده، شايعه پراكنى و جوسازى ميكرده، به مال مردم و بيت‌المال اهميت نمى‌داده، در حفظ اموال مسلمين نمى‌كوشيده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سبحان مشترى جان و مال او نخواهد بود، ولى به شكرانه خداوند تعالى اينك وضع سنگر و جبهه‌ها به گونه‌ايست كه به عبادتگاه و محل خودسازى و ارتباط با پروردگار تبديل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مجاهدين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سنگر بايد محل اقامه‌ى نماز شب و تلاوت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در شديدترين و حساسترين اوضاع جنگ از مولى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نمى‌شد و نماز جماعت را غالباً در جبهه نبرد بر پا 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بايد مواظف دو دشمن باشد و از دو محور بر آنها يورش برد، يكى متجاوز خارجى كه به مرز مسلمين هجوم آورده و ديگرى دشمن درونى كه نفس امّاره است، بايد با هر دو مردانه و قهرآميز مبارزه كند و آنها را مغلوب اراده‌ى خود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درباره حضرت زينب سلام الله عليها مى‌نويسند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آن حضرت در سفر پر تلاطم و عجيب كربلا نيز هيچگاه ترك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شده است زمزمه‌هاى عاشقانه اصحاب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از ميان خيمه‌ها بسان هم همه‌ى برخاسته از كندوى زنبور، به آسمان بلند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سفر شام اوضاع قافله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پرتلاطم و شور </w:t>
      </w:r>
    </w:p>
    <w:p>
      <w:pPr>
        <w:pStyle w:val="BookText"/>
        <w:rPr/>
      </w:pPr>
      <w:r>
        <w:rPr>
          <w:rFonts w:ascii="IRNazanin" w:hAnsi="IRNazanin" w:eastAsia="IRNazanin"/>
          <w:color w:val="111111"/>
          <w:sz w:val="28"/>
          <w:sz w:val="28"/>
          <w:szCs w:val="28"/>
          <w:rtl w:val="true"/>
          <w:lang w:bidi="fa-IR"/>
        </w:rPr>
        <w:t>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سلام الله عليها پس از اينكه بچه‌هاى خردسال را مى‌خواباند مشغول نماز شب و عبادت مى‌شد،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سجاد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 كه عمه جان چرا نشسته نماز مى‌خوانى؟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روى پا بايستم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بزرگوار عبادتگاه بود و شما ياران حسين زمان كه پس از قرنها نداى هل من ناصر حسينى را به گوش دل شنيده و با تقديم جان لبيك مى‌گوئيد، بايد كه به امام خود اقتدا كنيد و رزمگاهتان يادآور جبهه كربلا باشد كه محراب خون بود و بر شماست كه سر به طاعت و دل به عبادت بسپاريد و مواظب دو دشمن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سوم شكر نعمتهاى الهى است، در سنگر و جبهه بايد خدا را شكر كنيد كه لياقت پيدا كرده‌ايد كه در اين چنين مكان مقدسى باشيد، نه در خانه‌هاى تيمى، چه جوانانى كه در خانه‌هاى تيمى بودند در ابتداء مسلمان و مانند شما انقلابى بودند ولى عاقبت كارشان به بدبختى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پاسدار انديشه كنيد كه توفيق حضور در جبهه مقدس حق عليه باطل و مصونيت از انحراف را كه بشما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ارتشى اگر به شكرانه نعمت‌هاى وافر الهى روزى هزار بار سجده كنيد، جا دارد با خود انديشه كنيد كه رهائى از دست مستشاران آمريكائى و لشكر كفر مگر بجز عنايت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 سپاهى يا ارتشى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به جبهه برود، خداوند تعالى خريدار جان و مال او نيست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همه بايد شكرگزار نعمتهاى حقتعالى باشيد، شما كه براى ماديات انقلاب نكرده‌ايد بلكه براى احياء دين خدا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خاسته و انقلاب نموده‌ايد و بر همگان روشن است كه پياده </w:t>
      </w:r>
    </w:p>
    <w:p>
      <w:pPr>
        <w:pStyle w:val="BookText"/>
        <w:rPr/>
      </w:pPr>
      <w:r>
        <w:rPr>
          <w:rFonts w:ascii="IRNazanin" w:hAnsi="IRNazanin" w:eastAsia="IRNazanin"/>
          <w:color w:val="111111"/>
          <w:sz w:val="28"/>
          <w:sz w:val="28"/>
          <w:szCs w:val="28"/>
          <w:rtl w:val="true"/>
          <w:lang w:bidi="fa-IR"/>
        </w:rPr>
        <w:t>شدن احكام الهى مستلزم صرف وقت بسيارى است و زحمت و تلاش فراوانى را بدنبال دارد، بويژه در شرائط فعلى كه دشمنان اسلام براى جلوگيرى از بسط كلمه الله متحد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دشمنانى همچون آمريكا و شوروى نداشت، پس از بيست و سه سال سال توانست قوانين را يكى پس از ديگرى تثبيت كند و روى كار بياورد، حالا شما هم موانع خارجى بزرگ در سطح جهان داريد و هم موانع داخلى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بايد در جبهه خودسازى كند و صبغه‌ى الهى بيابد، بگونه‌اى كه جز خداوند تبارك و تعالى بر او حكومت نكند، او كه به جبهه مى‌رود، جان و مال خود را به خدا سپرده است و بايد مراقبت داشته باشد كه با همين نيت به ملكوت اعلى عروج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نمايد كه خداى ناكرده بوسيله يك غيبت، دروغ، تمسخر، سوءظن، شايعه پراكنى،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نكند، بوسيله تخليه و تحليه و تجليه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تحليه عبارت است از متلبس شدن عبد به لباس صديقين و صلحاء، عملاً، قولاً و فعلاً و خود را در كسب محامد و فضائل به روحانيت مشبه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تجليه، تجليه جلاء دادن و صيقلى كردن جان، روح و انديشه از كدورات، بواسطه بندگى نمودن نسبت به حق جل و علا است، در اين مرحله اشراق انوار الهيه بر قلب سالك مى‌رسد، و انوار غيوب در قلب او جايگزين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معراج رود و قرب الى الله پيدا كند، و حكومت پروردگار را بر جان خود حس نمايد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w:t>
      </w:r>
      <w:r>
        <w:rPr>
          <w:rStyle w:val="FootnoteAnchor"/>
          <w:rtl w:val="true"/>
        </w:rPr>
        <w:footnoteReference w:id="4"/>
      </w:r>
      <w:r>
        <w:rPr>
          <w:rFonts w:ascii="Amiri" w:hAnsi="Amiri" w:eastAsia="Amiri" w:cs="Amiri"/>
          <w:color w:val="111111"/>
          <w:sz w:val="28"/>
          <w:sz w:val="28"/>
          <w:szCs w:val="28"/>
          <w:rtl w:val="true"/>
          <w:lang w:bidi="ar-SA"/>
        </w:rPr>
        <w:t xml:space="preserve">، كسى كه خداوند خريدار جان و مال اوست بر دل او حكومت دارد و دست عنايتش بر سر </w:t>
      </w:r>
      <w:bookmarkStart w:id="184" w:name="pg16661_261868"/>
    </w:p>
    <w:p>
      <w:pPr>
        <w:pStyle w:val="BookText"/>
        <w:rPr/>
      </w:pPr>
      <w:bookmarkEnd w:id="184"/>
      <w:r>
        <w:rPr>
          <w:rFonts w:ascii="Amiri" w:hAnsi="Amiri" w:eastAsia="Amiri" w:cs="Amiri"/>
          <w:color w:val="111111"/>
          <w:sz w:val="28"/>
          <w:sz w:val="28"/>
          <w:szCs w:val="28"/>
          <w:rtl w:val="true"/>
          <w:lang w:bidi="ar-SA"/>
        </w:rPr>
        <w:t>اوست، و خداوند تبارك و تعالى او را از ظلمات به نور مى‌برد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چهارم كثرت ركوع و سجود است، سنگر جاى ركوع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قرن حالات عجيبى داشت درباره‌ى او نقل مى‌كنند كه هر شب را به عملى اختصاص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تا به صبح در حال ركوع بود و شب ديگر در حال سجده شب را به صبح مى‌رساند و يك شب در حال قيام بود، اويس براى ديدن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 ولى موفق به زيارت حضرت نشد،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شهر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خدا را در مدينه استشمام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پيغمبر آن‌قدر عشق داشت كه هنگامى كه در جنگ احد دندان پيغمبر شكست دندان او نيز شكست درحالى‌كه تا آن وقت پيغمبر را اصلاً زيارت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اويس بعد از سالها بالأخره در ركاب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به شهادت و لقاء حضرت احديت جلّ و علا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در جبهه هستيد، اگر مى‌خواهيد كه خداوند تعالى خريدار جان و مال شما باشد و اعمال و مجاهدات شما مورد قبول حقتعالى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بيكارى مشغول عبادت خداوند شويد و ركوع و سجود طولانى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بهترين چيزى كه انسان را به خدا نزديك مى‌كند نماز است، در جبهه نمازهاى مستحبى بخوانيد، نمازهاى قضاء بجا بياوريد، امر به معروف و نهى از منكر نمائيد، مواظب زبان خود باشيد، تقواى خدا را پيشه كنيد، تا مشمول آيه‌ى شريفه شويد و خداوند شما را به لقاء خود نائل سازد</w:t>
      </w:r>
      <w:r>
        <w:rPr>
          <w:rFonts w:eastAsia="IRNazanin" w:cs="IRNazanin"/>
          <w:color w:val="111111"/>
          <w:sz w:val="28"/>
          <w:szCs w:val="28"/>
          <w:rtl w:val="true"/>
          <w:lang w:bidi="fa-IR"/>
        </w:rPr>
        <w:t>.</w:t>
      </w:r>
    </w:p>
    <w:p>
      <w:pPr>
        <w:pStyle w:val="Heading3"/>
        <w:numPr>
          <w:ilvl w:val="2"/>
          <w:numId w:val="1"/>
        </w:numPr>
        <w:rPr/>
      </w:pPr>
      <w:bookmarkStart w:id="185" w:name="__RefHeading___Toc12115089_1280447820"/>
      <w:bookmarkStart w:id="186" w:name="_Toc70"/>
      <w:bookmarkEnd w:id="185"/>
      <w:r>
        <w:rPr>
          <w:rtl w:val="true"/>
        </w:rPr>
        <w:t>تذكرى در رابطه با امر به معروف و نهى از منكر</w:t>
      </w:r>
      <w:bookmarkEnd w:id="18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است اين فريضه‌ى الهى را زنده نگاه داريد تا عنايت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الطاف خاصه الهى </w:t>
      </w:r>
    </w:p>
    <w:p>
      <w:pPr>
        <w:pStyle w:val="BookText"/>
        <w:rPr/>
      </w:pPr>
      <w:r>
        <w:rPr>
          <w:rFonts w:ascii="Amiri" w:hAnsi="Amiri" w:eastAsia="Amiri" w:cs="Amiri"/>
          <w:color w:val="111111"/>
          <w:sz w:val="28"/>
          <w:sz w:val="28"/>
          <w:szCs w:val="28"/>
          <w:rtl w:val="true"/>
          <w:lang w:bidi="ar-SA"/>
        </w:rPr>
        <w:t>جبهه‌هاى ما را نورانى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بايد در امر به معروف و نهى از منكر اصول اخلاق اسلامى كاملاً رعايت شود، هيچگاه با عصبانيت، تندى و بد خلقى نخواهيد توانست اين عمل مهم و عبادت بزرگ را به انجام رسانيد، با خوش زبانى، برخورد صحيح و برادرانه واعظ يكديگر باشيد و امر به معروف و نهى از منكر را عملاً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در فرصتهاى مناسب و اوقات بيكارى رساله و احكام شرعيه را به يكديگر ياد بدهيد و تعليم و تعلم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عزيزان در جبهه و غير آن از حرفهاى بيهوده جداً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گوئى باعث فشار قبر مى شود و كدورت دل مى آورد، به جاى حرفهاى بيهوده، به يكديگر موعظه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ششم حفظ حدود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كنيد كه مرتكب معصيت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اجتناب از حرام و گناه است و بالاترين ثوابها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از نماز شب خواندن و روزه‌ى مستحبى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پاسدار اسلام و سرباز امام زمان عليه السلام بالاترين و مهمترين كارش چه در جبهه و چه در پشت جبهه دورى از گناه و رعايت حدود الله است، در اين حال است كه خدا خريدار جان و مال شما است و مجاهدات شما مقبول درگاه حق تعالى خواهد شد و به سعادت ابدى خواهيد رسيد</w:t>
      </w:r>
      <w:r>
        <w:rPr>
          <w:rFonts w:eastAsia="IRNazanin" w:cs="IRNazanin"/>
          <w:color w:val="111111"/>
          <w:sz w:val="28"/>
          <w:szCs w:val="28"/>
          <w:rtl w:val="true"/>
          <w:lang w:bidi="fa-IR"/>
        </w:rPr>
        <w:t xml:space="preserve">. </w:t>
      </w:r>
      <w:bookmarkStart w:id="187" w:name="pg16661_261870"/>
    </w:p>
    <w:p>
      <w:pPr>
        <w:pStyle w:val="Heading2"/>
        <w:numPr>
          <w:ilvl w:val="1"/>
          <w:numId w:val="1"/>
        </w:numPr>
        <w:rPr/>
      </w:pPr>
      <w:bookmarkStart w:id="188" w:name="__RefHeading___Toc12115091_1280447820"/>
      <w:bookmarkStart w:id="189" w:name="_Toc71"/>
      <w:bookmarkEnd w:id="187"/>
      <w:bookmarkEnd w:id="188"/>
      <w:r>
        <w:rPr>
          <w:rtl w:val="true"/>
        </w:rPr>
        <w:t>جلسه‌ى دهم تقوى</w:t>
      </w:r>
      <w:bookmarkEnd w:id="189"/>
    </w:p>
    <w:p>
      <w:pPr>
        <w:pStyle w:val="Heading3"/>
        <w:numPr>
          <w:ilvl w:val="2"/>
          <w:numId w:val="1"/>
        </w:numPr>
        <w:rPr/>
      </w:pPr>
      <w:bookmarkStart w:id="190" w:name="__RefHeading___Toc12115093_1280447820"/>
      <w:bookmarkStart w:id="191" w:name="_Toc72"/>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 xml:space="preserve">أَ فَمَنْ أَسَّسَ بُنْيٰانَهُ عَلىٰ تَقْوىٰ مِنَ اَللّٰهِ وَ رِضْوٰانٍ خَيْرٌ أَمْ مَنْ أَسَّسَ بُنْيٰانَهُ عَلىٰ شَفٰا جُرُفٍ هٰارٍ فَانْهٰارَ بِهِ فِي نٰارِ جَهَنَّمَ وَ 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كه مسجدى را از روى تقوى بنيان نهاده و رضاى حق را طالب باشد، مانند كسى است كه، بنائى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كفر و نفاق و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پايه‌ى سستى، در مسير 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لبه‌ى پرتگاه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كه زود ويران شود و عاقبت او و بنا به آتش دوزخ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 و روز فردى است كه عملى را از روى نفاق و ظلم و ستم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هرگز ستمكاران را هدايت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قرآن هر كارى كه زير بنا و پايه‌اش تقوى باشد با بركت و ريشه دار و مورد رضايت خداى تعالى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كارى كه زير بناى تقواى نداشته باشد، به سرانجام نخواهد رسيد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آيه‌ى شريفه تشبيه معقول به محسوس كرده است، يعنى يك امر عقلى را به يك امر حسى تشبيه فرموده است، براى اينكه موضوع خوب درك </w:t>
      </w:r>
      <w:bookmarkStart w:id="192" w:name="pg16661_261871"/>
    </w:p>
    <w:p>
      <w:pPr>
        <w:pStyle w:val="BookText"/>
        <w:rPr/>
      </w:pPr>
      <w:bookmarkEnd w:id="192"/>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 اساس تقوى نباشد، به عمارت و ساختمانى مى‌ماند كه بر لب پرتگاه و در مسير سيل واقع شده باشد، از آيه شريفه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ارتش و سپاه وقتى مبارك و مفيد به حال اسلام است كه اساس كارش بر محور تقوى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زنهار كه در جبهه معصيت واقع نشود، چون جبهه‌اى كه در آن گناه صورت نگيرد، بنياد و پايه‌اش محكم و استوار است و پيروزى آفرين است، و جبهه و سنگرى كه در آن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دروغ، تضعيف يكديگر، شايعه‌پراكنى، اهميت ندادن به واجبات، سستى در كارها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اساس محكمى و استوارى ندارد، اين نظير ساختمانى است كه بر لب پرتگاه و مسير سيل قرار گرفته باشد و هر آن در معرض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رزمندگان عزيز در جبهه متقى بوده و از گناه دورى كنند و بدانند كه اگر بنيان كارى بر مبناى تقوى نباشد، گر چه در جبهه و سنگر و خط مقدم هم باشد، مورد رضايت خداوند تعالى نيست، و او بعنوان مجاهد شناخته نمى‌شود</w:t>
      </w:r>
      <w:r>
        <w:rPr>
          <w:rFonts w:eastAsia="IRNazanin" w:cs="IRNazanin"/>
          <w:color w:val="111111"/>
          <w:sz w:val="28"/>
          <w:szCs w:val="28"/>
          <w:rtl w:val="true"/>
          <w:lang w:bidi="fa-IR"/>
        </w:rPr>
        <w:t>.</w:t>
      </w:r>
    </w:p>
    <w:p>
      <w:pPr>
        <w:pStyle w:val="Heading3"/>
        <w:numPr>
          <w:ilvl w:val="2"/>
          <w:numId w:val="1"/>
        </w:numPr>
        <w:rPr/>
      </w:pPr>
      <w:bookmarkStart w:id="193" w:name="__RefHeading___Toc12115095_1280447820"/>
      <w:bookmarkStart w:id="194" w:name="_Toc73"/>
      <w:bookmarkEnd w:id="193"/>
      <w:r>
        <w:rPr>
          <w:rtl w:val="true"/>
        </w:rPr>
        <w:t>مراتب تقوى</w:t>
      </w:r>
      <w:bookmarkEnd w:id="194"/>
    </w:p>
    <w:p>
      <w:pPr>
        <w:pStyle w:val="BookText"/>
        <w:rPr/>
      </w:pPr>
      <w:r>
        <w:rPr>
          <w:rFonts w:ascii="IRNazanin" w:hAnsi="IRNazanin" w:eastAsia="IRNazanin"/>
          <w:color w:val="111111"/>
          <w:sz w:val="28"/>
          <w:sz w:val="28"/>
          <w:szCs w:val="28"/>
          <w:rtl w:val="true"/>
          <w:lang w:bidi="fa-IR"/>
        </w:rPr>
        <w:t>شرطى كه براى لشكريان اسلام واجب و لازم است، اهميت دادن به واجبات و اجتناب از محرمات است و اين اولين مراتب و درجات تقوى است، اگر كسى بخواهد خود را بشناسد و تقواى خود را محك بزند، بايد ببيند كه تا چه اندازه به واجبات، اهميت مى‌دهد؟ و چقدر براى نمازهايش اهميت قائل است؟ و چه مقدار از گناه پرهيز دارد؟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كسى نمازش را اول وقت و به جماعت و با خضوع و خشوع قلب مى‌خواند، بدانيد كه با تقواى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شروط پذيرفته شدن جهاد در راه خدا، اهميت دادن به </w:t>
      </w:r>
    </w:p>
    <w:p>
      <w:pPr>
        <w:pStyle w:val="BookText"/>
        <w:rPr/>
      </w:pPr>
      <w:r>
        <w:rPr>
          <w:rFonts w:ascii="IRNazanin" w:hAnsi="IRNazanin" w:eastAsia="IRNazanin"/>
          <w:color w:val="111111"/>
          <w:sz w:val="28"/>
          <w:sz w:val="28"/>
          <w:szCs w:val="28"/>
          <w:rtl w:val="true"/>
          <w:lang w:bidi="fa-IR"/>
        </w:rPr>
        <w:t>واجبات الهى و دورى از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رزمندگان مى‌خواهند كه اعمالشان مورد قبول حق تعالى واقع شود، بايد هر چه بيشتر و بهتر به واجبات الهى اهميت بدهند كه 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خودسازى كند، از نماز كمك بگيرد، اگر مى‌خواهيد بر دشمن بيرونى و درونى پيروز شويد، از نماز استعانت بجوئيد، البته نماز اول وقت، به جماعت، در مسجد، با خضوع و خشوع، با تعقيبات، و از روى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خدا را عبادت كنيد، كه گوئى خداوند تعالى را مى‌بينيد و اگر اين اندازه نمى‌توانيد، لااقل طورى نماز بخوانيد كه مطمئن باشيد، خدا شما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جبهه‌اى كه قادر به برگزارى نماز جماعت است ولى به آن اهميت ندهد، مبغوض خداوند تعالى است،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بحال كسانى كه نماز را سبك بشمارند، فَوَيْلٌ لِلْمُصَلِّينَ اَلَّذِينَ هُمْ عَنْ صَلاٰتِهِمْ سٰاهُونَ و نيز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مِنْ بَعْدِهِمْ خَلْفٌ أَضٰاعُوا اَلصَّلاٰةَ وَ اِتَّبَعُوا اَلشَّهَوٰاتِ فَسَوْفَ يَلْقَوْنَ غَيًّا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قومى مى‌آيند كه نماز را ضايع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نماز اهميت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شهوات نفس پيروى مى‌كنند، اينها در وادى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خواهند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آيه شريفه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نماز كوتاهى و سستى كند، بتواند، ولى نماز را به جماعت و اول وقت نخواند، به تسبيحات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تعقيبات اعتناء نداشته باشد و بدانها اهميت ندهد، وادى جهنم محل اوست</w:t>
      </w:r>
      <w:r>
        <w:rPr>
          <w:rFonts w:eastAsia="IRNazanin" w:cs="IRNazanin"/>
          <w:color w:val="111111"/>
          <w:sz w:val="28"/>
          <w:szCs w:val="28"/>
          <w:rtl w:val="true"/>
          <w:lang w:bidi="fa-IR"/>
        </w:rPr>
        <w:t xml:space="preserve">. </w:t>
      </w:r>
      <w:bookmarkStart w:id="195" w:name="pg16661_261873"/>
    </w:p>
    <w:p>
      <w:pPr>
        <w:pStyle w:val="BookText"/>
        <w:rPr/>
      </w:pPr>
      <w:bookmarkEnd w:id="195"/>
      <w:r>
        <w:rPr>
          <w:rFonts w:ascii="Amiri" w:hAnsi="Amiri" w:eastAsia="Amiri" w:cs="Amiri"/>
          <w:color w:val="111111"/>
          <w:sz w:val="28"/>
          <w:sz w:val="28"/>
          <w:szCs w:val="28"/>
          <w:rtl w:val="true"/>
          <w:lang w:bidi="ar-SA"/>
        </w:rPr>
        <w:t>قَدْ أَفْلَحَ اَلْمُؤْمِنُونَ اَلَّذِينَ هُمْ فِي صَلاٰتِهِمْ خٰاشِعُونَ وَ اَلَّذِينَ هُمْ عَنِ اَللَّغْوِ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سوره‌ى مؤمنون،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است كه بنماز اهميت بدهد، در حال نماز خضوع و خشوع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آخر وقت نيندازد و با عجله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كسى است كه از گفتار لغو و بيهوده حذر كند</w:t>
      </w:r>
      <w:r>
        <w:rPr>
          <w:rFonts w:eastAsia="IRNazanin" w:cs="IRNazanin"/>
          <w:color w:val="111111"/>
          <w:sz w:val="28"/>
          <w:szCs w:val="28"/>
          <w:rtl w:val="true"/>
          <w:lang w:bidi="fa-IR"/>
        </w:rPr>
        <w:t>.</w:t>
      </w:r>
    </w:p>
    <w:p>
      <w:pPr>
        <w:pStyle w:val="Heading3"/>
        <w:numPr>
          <w:ilvl w:val="2"/>
          <w:numId w:val="1"/>
        </w:numPr>
        <w:rPr/>
      </w:pPr>
      <w:bookmarkStart w:id="196" w:name="__RefHeading___Toc12115097_1280447820"/>
      <w:bookmarkStart w:id="197" w:name="_Toc74"/>
      <w:bookmarkEnd w:id="196"/>
      <w:r>
        <w:rPr>
          <w:rtl w:val="true"/>
        </w:rPr>
        <w:t>عواقب بى‌اعتنائى به واجبات الهى</w:t>
      </w:r>
      <w:bookmarkEnd w:id="197"/>
    </w:p>
    <w:p>
      <w:pPr>
        <w:pStyle w:val="BookText"/>
        <w:rPr/>
      </w:pPr>
      <w:r>
        <w:rPr>
          <w:rFonts w:ascii="IRNazanin" w:hAnsi="IRNazanin" w:eastAsia="IRNazanin"/>
          <w:color w:val="111111"/>
          <w:sz w:val="28"/>
          <w:sz w:val="28"/>
          <w:szCs w:val="28"/>
          <w:rtl w:val="true"/>
          <w:lang w:bidi="fa-IR"/>
        </w:rPr>
        <w:t>اهميت ندادن به واجبات الهى براى انسان بدبختيهاى بسيارى به بار مى‌آورد از آن جمله، شكست، ضعف اراده، سستى، اضطراب خاطر و نگرانى كسى كه به واجباتش اهميت ندهد، در دنيا، زندگى ناخوشى دارد و در هنگام مرگ، ملك الموت بسختى جان او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باشيد كه اين حال كسى است كه در نمازش، سستى كند و بدان اهميت ندهد، نه كسى كه العياذ بالله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خجلت‌زدگى روز قيامت، فشار قبر و سختى جان كندن، براى سبك شماردن نماز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تَنالُ شَفاعَتُنا مَن اِستَخَفَّ بِالصَّلوةِ، شفاعت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كسى كه نماز را سبك بشمارد نمى‌شود، از مصاديق سبك شمردن نماز، اهميت ندادن به آن به آخر وقت انداختن و با سرعت خواندن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برادران پاسدار، بسيجى و ارتشى، سنگر و جبهه را به مسجد تبديل كنيد، محلهاى كارتان را به عبادتگاه مبدل نمائيد، مراكز خود را محل نور و عنايت و رحمت حق تعالى كنيد و به نماز اهميت دهيد</w:t>
      </w:r>
      <w:r>
        <w:rPr>
          <w:rFonts w:eastAsia="IRNazanin" w:cs="IRNazanin"/>
          <w:color w:val="111111"/>
          <w:sz w:val="28"/>
          <w:szCs w:val="28"/>
          <w:rtl w:val="true"/>
          <w:lang w:bidi="fa-IR"/>
        </w:rPr>
        <w:t>.</w:t>
      </w:r>
    </w:p>
    <w:p>
      <w:pPr>
        <w:pStyle w:val="Heading3"/>
        <w:numPr>
          <w:ilvl w:val="2"/>
          <w:numId w:val="1"/>
        </w:numPr>
        <w:rPr/>
      </w:pPr>
      <w:bookmarkStart w:id="198" w:name="__RefHeading___Toc12115099_1280447820"/>
      <w:bookmarkStart w:id="199" w:name="_Toc75"/>
      <w:bookmarkEnd w:id="198"/>
      <w:r>
        <w:rPr>
          <w:rtl w:val="true"/>
        </w:rPr>
        <w:t>جنگ و جهاد براى احياء دين خدا است</w:t>
      </w:r>
      <w:bookmarkEnd w:id="1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 عزيز بايد هميشه در نظر داشته باشند، كه براى احياء نماز </w:t>
      </w:r>
      <w:bookmarkStart w:id="200" w:name="pg16661_261874"/>
    </w:p>
    <w:p>
      <w:pPr>
        <w:pStyle w:val="BookText"/>
        <w:rPr/>
      </w:pPr>
      <w:bookmarkEnd w:id="200"/>
      <w:r>
        <w:rPr>
          <w:rFonts w:ascii="IRNazanin" w:hAnsi="IRNazanin" w:eastAsia="IRNazanin"/>
          <w:color w:val="111111"/>
          <w:sz w:val="28"/>
          <w:sz w:val="28"/>
          <w:szCs w:val="28"/>
          <w:rtl w:val="true"/>
          <w:lang w:bidi="fa-IR"/>
        </w:rPr>
        <w:t>و واجبات الهى و ترك محرمات قيام كرده و به جبهه‌ها رفته‌اند و اگر نماز سبك شمرده شود، جبهه معنى خود را از دست خواهد داد، اين همه مصائب بخاطر زنده كردن دين مقدس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ابى عبد الله سلام الله عليه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اَشهَدُ اَنَكَ قَد اَقَمتَ الصَّلوةَ وَ اتَيتَ الزَّكوةَ وَ اَمَرتَ بِالمَعرُوفِ وَ نَهَيتَ عَنِ المُنكَرِ آرى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كربلا تشريف بردند، تا احكام الهى زنده بماند و براى احياء نماز شهيد شدند، اهل بيت عصمت و طهارت سلام الله عليهم اجمعين بخاطر احياء فرامين خداوند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رنجهاى طاقت‌فرسا و اسارتهاى تلخ و شكنجه‌ها و زندانهاى فراوانى را متحمل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برادران پاسدار، ارتشى و بسيجى، براستى كه شما نيز براى زنده كردن اسلام، به جبهه رفته‌ايد، جهت برپاداشتن نماز مى‌جنگيد و مبادا كه نمازتان بدون دليل به آخر وقت كشيده شود، و يا بدون عذر در نماز جماعت شركت نكنيد كه از لشكر اسلام و امام زمان خارج مى‌شويد</w:t>
      </w:r>
      <w:r>
        <w:rPr>
          <w:rFonts w:eastAsia="IRNazanin" w:cs="IRNazanin"/>
          <w:color w:val="111111"/>
          <w:sz w:val="28"/>
          <w:szCs w:val="28"/>
          <w:rtl w:val="true"/>
          <w:lang w:bidi="fa-IR"/>
        </w:rPr>
        <w:t>.</w:t>
      </w:r>
    </w:p>
    <w:p>
      <w:pPr>
        <w:pStyle w:val="Heading3"/>
        <w:numPr>
          <w:ilvl w:val="2"/>
          <w:numId w:val="1"/>
        </w:numPr>
        <w:rPr/>
      </w:pPr>
      <w:bookmarkStart w:id="201" w:name="__RefHeading___Toc12115101_1280447820"/>
      <w:bookmarkStart w:id="202" w:name="_Toc76"/>
      <w:bookmarkEnd w:id="201"/>
      <w:r>
        <w:rPr>
          <w:rtl w:val="true"/>
        </w:rPr>
        <w:t>نماز شب كليد سعادت دنيا و آخرت</w:t>
      </w:r>
      <w:bookmarkEnd w:id="202"/>
    </w:p>
    <w:p>
      <w:pPr>
        <w:pStyle w:val="BookText"/>
        <w:rPr/>
      </w:pPr>
      <w:r>
        <w:rPr>
          <w:rFonts w:ascii="IRNazanin" w:hAnsi="IRNazanin" w:eastAsia="IRNazanin"/>
          <w:color w:val="111111"/>
          <w:sz w:val="28"/>
          <w:sz w:val="28"/>
          <w:szCs w:val="28"/>
          <w:rtl w:val="true"/>
          <w:lang w:bidi="fa-IR"/>
        </w:rPr>
        <w:t xml:space="preserve">البته اگر به شما تذكر داده شد كه به نماز واجب اهميت بدهيد از باب تذكر است و الاّ سنگرهاى شما به مسجد تبديل شده است، بر شماست كه به نماز شب نيز اهميت قائل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انشاء الله اهميت داده و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در زندگى دنيا و اخرت موفق شويد، و هميشه نشاط داشته باشيد و خير و سعادت براى شما باشد و بر دلها حكومت كنيد، به نماز شب اهميت دهيد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مراد از نماز شبى كه در اينجا تذكر داده مى‌شود، آن نماز شبهاى طولانى نيست، بلكه منظور همان يازده ركعت معمول است، البته اگر </w:t>
      </w:r>
      <w:bookmarkStart w:id="203" w:name="pg16661_261875"/>
    </w:p>
    <w:p>
      <w:pPr>
        <w:pStyle w:val="BookText"/>
        <w:rPr/>
      </w:pPr>
      <w:bookmarkEnd w:id="203"/>
      <w:r>
        <w:rPr>
          <w:rFonts w:ascii="Amiri" w:hAnsi="Amiri" w:eastAsia="Amiri" w:cs="Amiri"/>
          <w:color w:val="111111"/>
          <w:sz w:val="28"/>
          <w:sz w:val="28"/>
          <w:szCs w:val="28"/>
          <w:rtl w:val="true"/>
          <w:lang w:bidi="ar-SA"/>
        </w:rPr>
        <w:t>طولانى شد، زهى سعادت، راز و نياز و مناجات در نماز شب بسيار عالى است</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اما آن اندازه كه اينجا تذكر داده مى‌شود، همان يازده ركعتى است كه در رساله امام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شب از نيمه شب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هميشه دوازده نيست و گاهى يازده و ده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اذان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چندين مورد به وقت آخر شب، سحر، اول طلوع فجر و به نماز شب قسم ياد كرده است اين نشان دهنده‌ى اهميت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اَلْفَجْرِ وَ لَيٰالٍ عَشْرٍ وَ اَلشَّفْعِ وَ اَلْوَتْرِ وَ اَللَّيْلِ إِذٰا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هنگام اذان صبح، قسم به ده شب اول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بندگان خدا به دعا و ذكر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نماز شفع و نماز وتر و قسم به قبل از طلوع فجر، 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اَللَّيْلِ إِذٰا عَسْعَسَ 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تكوير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طلوع فجر</w:t>
      </w:r>
      <w:r>
        <w:rPr>
          <w:rFonts w:eastAsia="IRNazanin" w:cs="IRNazanin"/>
          <w:color w:val="111111"/>
          <w:sz w:val="28"/>
          <w:szCs w:val="28"/>
          <w:rtl w:val="true"/>
          <w:lang w:bidi="fa-IR"/>
        </w:rPr>
        <w:t>.</w:t>
      </w:r>
    </w:p>
    <w:p>
      <w:pPr>
        <w:pStyle w:val="Heading3"/>
        <w:numPr>
          <w:ilvl w:val="2"/>
          <w:numId w:val="1"/>
        </w:numPr>
        <w:rPr/>
      </w:pPr>
      <w:bookmarkStart w:id="204" w:name="__RefHeading___Toc12115103_1280447820"/>
      <w:bookmarkStart w:id="205" w:name="_Toc77"/>
      <w:bookmarkEnd w:id="204"/>
      <w:r>
        <w:rPr>
          <w:rtl w:val="true"/>
        </w:rPr>
        <w:t>اهميت و عظمت نماز شب</w:t>
      </w:r>
      <w:bookmarkEnd w:id="205"/>
    </w:p>
    <w:p>
      <w:pPr>
        <w:pStyle w:val="BookText"/>
        <w:rPr/>
      </w:pPr>
      <w:r>
        <w:rPr>
          <w:rFonts w:ascii="Amiri" w:hAnsi="Amiri" w:eastAsia="Amiri" w:cs="Amiri"/>
          <w:color w:val="111111"/>
          <w:sz w:val="28"/>
          <w:sz w:val="28"/>
          <w:szCs w:val="28"/>
          <w:rtl w:val="true"/>
          <w:lang w:bidi="ar-SA"/>
        </w:rPr>
        <w:t>در سوره‌ى مزّمل خداوند خطاب به رسولش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رسولى كه عباى نبوت بر دوش تو آمده است، شب را به اطاعت خدا و نماز برخيز، مگر كمى از آن، كه نصف يا چيزى كمتر از نصف باشد </w:t>
      </w:r>
      <w:bookmarkStart w:id="206" w:name="pg16661_261876"/>
    </w:p>
    <w:p>
      <w:pPr>
        <w:pStyle w:val="BookText"/>
        <w:rPr/>
      </w:pPr>
      <w:bookmarkEnd w:id="2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استراحت 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چيزى بر نصف بيفزا و به تلاوت آيات قرآن با توجه كامل مشغول باش، ما به وحى خود كلام بسيار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گرانمايه قران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القاء مى‌كنيم، يعنى اين بار سنگين را بوسيله نماز شب و قرائت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برسان، بيدارى و نماز در دل تاريك شبها است كه اراده و روح را قوى، و انسان را بر نفس امّاره و دشمنان خارجى موفق و پيروز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جبهه به اين حد از اوج و كمال و معنويت رسيده، از همين نماز شبهائى است كه در دل سنگرها خوانده مى‌شود، و همه پيروزيها از مناجاتها و نمازهاى شبانه بدست آمده است، از اين پس نيز پيروزى و سعادت جبهه و سرنوشت جنگ در گرو معنويت رزمندگان و دعا و نمازهاى خالصانه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يا الله، توسل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و اعتماد بر خداوند تعالى، نماز شب و دعاها است كه شما را پيروز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مى‌دانيد، جبهه مكتب است، اگر هم پيش از رفتن به جبهه نماز شب نمى‌خوانديد، وقتى به جبهه رفتيد، حتماً نماز شب بخوانيد و هر گاه از جبهه بازگشتيد بر نماز شب محافظت كنيد</w:t>
      </w:r>
      <w:r>
        <w:rPr>
          <w:rFonts w:eastAsia="IRNazanin" w:cs="IRNazanin"/>
          <w:color w:val="111111"/>
          <w:sz w:val="28"/>
          <w:szCs w:val="28"/>
          <w:rtl w:val="true"/>
          <w:lang w:bidi="fa-IR"/>
        </w:rPr>
        <w:t>.</w:t>
      </w:r>
    </w:p>
    <w:p>
      <w:pPr>
        <w:pStyle w:val="Heading3"/>
        <w:numPr>
          <w:ilvl w:val="2"/>
          <w:numId w:val="1"/>
        </w:numPr>
        <w:rPr/>
      </w:pPr>
      <w:bookmarkStart w:id="207" w:name="__RefHeading___Toc12115105_1280447820"/>
      <w:bookmarkStart w:id="208" w:name="_Toc78"/>
      <w:bookmarkEnd w:id="207"/>
      <w:r>
        <w:rPr>
          <w:rtl w:val="true"/>
        </w:rPr>
        <w:t>نماز شب سلاح مؤمن است</w:t>
      </w:r>
      <w:bookmarkEnd w:id="2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شب و رابطه با خداوند تعالى و توسل به اهل بيت طهارت برنده‌ترين و كاراترين اسلحه پاسدار و ارتشى است، لشگر اسلام آن است كه فرمانده‌اش شبانگاه سجاده پهن كند و به نماز شب بايستد، أَقِمِ اَلصَّلاٰةَ لِدُلُوكِ اَلشَّمْسِ إِلىٰ غَسَقِ اَللَّيْلِ وَ قُرْآنَ اَلْفَجْرِ إِنَّ قُرْآنَ اَلْفَجْرِ كٰانَ مَشْهُوداً، نماز را وقت زوال آفتاب تا تاريكى شب بجا آور، يعنى نماز ظهرين را از اول زوال ظهر و نماز عشائين را از اول تاريكى شب بپادار، و نماز صبح </w:t>
      </w:r>
      <w:bookmarkStart w:id="209" w:name="pg16661_261877"/>
    </w:p>
    <w:p>
      <w:pPr>
        <w:pStyle w:val="BookText"/>
        <w:rPr/>
      </w:pPr>
      <w:bookmarkEnd w:id="209"/>
      <w:r>
        <w:rPr>
          <w:rFonts w:ascii="IRNazanin" w:hAnsi="IRNazanin" w:eastAsia="IRNazanin"/>
          <w:color w:val="111111"/>
          <w:sz w:val="28"/>
          <w:sz w:val="28"/>
          <w:szCs w:val="28"/>
          <w:rtl w:val="true"/>
          <w:lang w:bidi="fa-IR"/>
        </w:rPr>
        <w:t xml:space="preserve">را بجا آور كه به حقيقت، مشهود نظر فرشتگان شب و ملائكه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امتياز همه نمازها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شب را بيدار و متهجد باش و نماز شب را بجاى آور كه خاص تو است، باشد كه خدايت تو را به مقام محمود مبعوث گرداند</w:t>
      </w:r>
      <w:r>
        <w:rPr>
          <w:rFonts w:eastAsia="IRNazanin" w:cs="IRNazanin"/>
          <w:color w:val="111111"/>
          <w:sz w:val="28"/>
          <w:szCs w:val="28"/>
          <w:rtl w:val="true"/>
          <w:lang w:bidi="fa-IR"/>
        </w:rPr>
        <w:t>.</w:t>
      </w:r>
    </w:p>
    <w:p>
      <w:pPr>
        <w:pStyle w:val="Heading3"/>
        <w:numPr>
          <w:ilvl w:val="2"/>
          <w:numId w:val="1"/>
        </w:numPr>
        <w:rPr/>
      </w:pPr>
      <w:bookmarkStart w:id="210" w:name="__RefHeading___Toc12115107_1280447820"/>
      <w:bookmarkStart w:id="211" w:name="_Toc79"/>
      <w:bookmarkEnd w:id="210"/>
      <w:r>
        <w:rPr>
          <w:rtl w:val="true"/>
        </w:rPr>
        <w:t>حديث قدسي</w:t>
      </w:r>
      <w:bookmarkEnd w:id="211"/>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مبغوضترين افراد چه كسانى هستند،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جيفَةٌ بِاللَّيلِ وَ بَطّالٌ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شب را تا به صبح بخوابند و روز هم بيكار و تنبل باشند، و وقت خود را به بطالت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اين چنين استفاده مى‌شود كه اگر كسى شب را تا بصبح بخوابد و مقدارى از شب را به عبادت و نماز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ملكوت مثل حيوان مرده گنديده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سخن قرآن، در مورد بپاداشتن نماز شب با همه است ولى سپاهيان و لشكريان اسلام را بيشتر شامل مى‌شود چون خدا مى‌خواهد شما سرافراز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آنچه را كه بايد تمام مسلمين بويژه عزيزان در جبهه به آن اهميت جدى بدهند، التزام به واجبات الهى و ترك محرمات و خواندن نماز با خشوع و خضوع و حضور قلب است، كه خير و سعادت و پيروزى در دنيا و اخرت در گرو همين امر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جبهه و سنگر تقدس دارد، حيف است كه در آنجا عمر گرانمايه انسان با صحبتهاى بيهوده و وقت گذراندن و خداى نكرده به معصيت، تلف شود</w:t>
      </w:r>
      <w:r>
        <w:rPr>
          <w:rFonts w:eastAsia="IRNazanin" w:cs="IRNazanin"/>
          <w:color w:val="111111"/>
          <w:sz w:val="28"/>
          <w:szCs w:val="28"/>
          <w:rtl w:val="true"/>
          <w:lang w:bidi="fa-IR"/>
        </w:rPr>
        <w:t xml:space="preserve">. </w:t>
      </w:r>
      <w:bookmarkStart w:id="212" w:name="pg16661_261878"/>
    </w:p>
    <w:p>
      <w:pPr>
        <w:pStyle w:val="Heading2"/>
        <w:numPr>
          <w:ilvl w:val="1"/>
          <w:numId w:val="1"/>
        </w:numPr>
        <w:rPr/>
      </w:pPr>
      <w:bookmarkStart w:id="213" w:name="__RefHeading___Toc12115109_1280447820"/>
      <w:bookmarkStart w:id="214" w:name="_Toc80"/>
      <w:bookmarkEnd w:id="212"/>
      <w:bookmarkEnd w:id="213"/>
      <w:r>
        <w:rPr>
          <w:rtl w:val="true"/>
        </w:rPr>
        <w:t>جلسه‌ى يازدهم اهميت دادن به واجبات</w:t>
      </w:r>
      <w:bookmarkEnd w:id="214"/>
    </w:p>
    <w:p>
      <w:pPr>
        <w:pStyle w:val="Heading3"/>
        <w:numPr>
          <w:ilvl w:val="2"/>
          <w:numId w:val="1"/>
        </w:numPr>
        <w:rPr/>
      </w:pPr>
      <w:bookmarkStart w:id="215" w:name="__RefHeading___Toc12115111_1280447820"/>
      <w:bookmarkStart w:id="216" w:name="_Toc81"/>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همان‌طور كه قبلاً نيز تذكر داده شد، تقوى يكى از صفات حميده‌اى است كه براى همه اهل اسلام و ايمان ضرورى است، بويژه براى منسوبين به حكومت نظير سپاه، ارتش، بسيج و جهاد و ديگر ارگانهاى دولتى و نهادهاى انقلابى و بالأخص براى عزيزانى كه در جبهه هستند</w:t>
      </w:r>
      <w:r>
        <w:rPr>
          <w:rFonts w:eastAsia="IRNazanin" w:cs="IRNazanin"/>
          <w:color w:val="111111"/>
          <w:sz w:val="28"/>
          <w:szCs w:val="28"/>
          <w:rtl w:val="true"/>
          <w:lang w:bidi="fa-IR"/>
        </w:rPr>
        <w:t>.</w:t>
      </w:r>
    </w:p>
    <w:p>
      <w:pPr>
        <w:pStyle w:val="Heading3"/>
        <w:numPr>
          <w:ilvl w:val="2"/>
          <w:numId w:val="1"/>
        </w:numPr>
        <w:rPr/>
      </w:pPr>
      <w:bookmarkStart w:id="217" w:name="__RefHeading___Toc12115113_1280447820"/>
      <w:bookmarkStart w:id="218" w:name="_Toc82"/>
      <w:bookmarkEnd w:id="217"/>
      <w:r>
        <w:rPr>
          <w:rtl w:val="true"/>
        </w:rPr>
        <w:t>تقوى شرط هدايت</w:t>
      </w:r>
      <w:bookmarkEnd w:id="218"/>
    </w:p>
    <w:p>
      <w:pPr>
        <w:pStyle w:val="BookText"/>
        <w:rPr/>
      </w:pPr>
      <w:r>
        <w:rPr>
          <w:rFonts w:ascii="IRNazanin" w:hAnsi="IRNazanin" w:eastAsia="IRNazanin"/>
          <w:color w:val="111111"/>
          <w:sz w:val="28"/>
          <w:sz w:val="28"/>
          <w:szCs w:val="28"/>
          <w:rtl w:val="true"/>
          <w:lang w:bidi="fa-IR"/>
        </w:rPr>
        <w:t>بايد توجه داشت كه تا تقوى حاصل نشود دست عنايت الهى بر سر بنده نخواهد بود، هدايت و عنايت حقتعالى مر عبد را در گرو تقواى اوست،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بدون هيچ شكى راهنماى پرهيزكاران است، هدايت شرطش پرهيزكارى و تقوى است، و اگر چنانچه كسى داراى اين صفت حميده كه اساس همه چيزها است نباشد، مورد عنايت و هدايت و رضايت </w:t>
      </w:r>
      <w:bookmarkStart w:id="219" w:name="pg16661_261879"/>
    </w:p>
    <w:p>
      <w:pPr>
        <w:pStyle w:val="BookText"/>
        <w:rPr/>
      </w:pPr>
      <w:bookmarkEnd w:id="219"/>
      <w:r>
        <w:rPr>
          <w:rFonts w:ascii="IRNazanin" w:hAnsi="IRNazanin" w:eastAsia="IRNazanin"/>
          <w:color w:val="111111"/>
          <w:sz w:val="28"/>
          <w:sz w:val="28"/>
          <w:szCs w:val="28"/>
          <w:rtl w:val="true"/>
          <w:lang w:bidi="fa-IR"/>
        </w:rPr>
        <w:t>حقتعالى واقع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مصاديق تقوى اهميت دادن به 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رأس آنها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محرمات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درباره‌ى اجر دو ركعت نماز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الرَّكعَتانِ في جَوفِ اللَّيلِ خَيرٌ مِنَ الدُّنيا وَ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در دل شب، ارزنده‌تر از دنيا و آنچه در آن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براى انجام كارى استخاره كرد، از قضاء استخاره بد آمد، ولى وى اعتناء به استخاره نكرد و كارش را كه تجارت بود آغاز كرد، به مسافرت رفت و اتفاقاً مسافرت به او خوش گذشت و سود بسيارى هم عايدش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بمدينه بازگشت از اين كه استخاره‌ى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آمده بود تعجب كرد، چون در مسافرت به او خيلى خوش گذشته و سود زيادى هم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خدمت حضرت رسيد و جريان را از ايشان سؤال كرد،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دارى كه در مسافرتت در فلان منزل آن‌چنان خسته بودى كه خوابت برد، و وقتى بيدار شدى كه آفتاب طلوع كرده و نماز صبحت قضاء شده بود؟ اگر خداوند تبارك و تعالى آنچه را كه در دنيا است، به تو داده بود، جبران دو ركعت نماز قضا شده‌ات نمى شد</w:t>
      </w:r>
      <w:r>
        <w:rPr>
          <w:rFonts w:eastAsia="IRNazanin" w:cs="IRNazanin"/>
          <w:color w:val="111111"/>
          <w:sz w:val="28"/>
          <w:szCs w:val="28"/>
          <w:rtl w:val="true"/>
          <w:lang w:bidi="fa-IR"/>
        </w:rPr>
        <w:t>.</w:t>
      </w:r>
    </w:p>
    <w:p>
      <w:pPr>
        <w:pStyle w:val="Heading3"/>
        <w:numPr>
          <w:ilvl w:val="2"/>
          <w:numId w:val="1"/>
        </w:numPr>
        <w:rPr/>
      </w:pPr>
      <w:bookmarkStart w:id="220" w:name="__RefHeading___Toc12115115_1280447820"/>
      <w:bookmarkStart w:id="221" w:name="_Toc83"/>
      <w:bookmarkEnd w:id="220"/>
      <w:r>
        <w:rPr>
          <w:rtl w:val="true"/>
        </w:rPr>
        <w:t>فضيلت نماز جماعت</w:t>
      </w:r>
      <w:bookmarkEnd w:id="221"/>
    </w:p>
    <w:p>
      <w:pPr>
        <w:pStyle w:val="BookText"/>
        <w:rPr/>
      </w:pPr>
      <w:r>
        <w:rPr>
          <w:rFonts w:ascii="Amiri" w:hAnsi="Amiri" w:eastAsia="Amiri" w:cs="Amiri"/>
          <w:color w:val="111111"/>
          <w:sz w:val="28"/>
          <w:sz w:val="28"/>
          <w:szCs w:val="28"/>
          <w:rtl w:val="true"/>
          <w:lang w:bidi="ar-SA"/>
        </w:rPr>
        <w:t>نماز جماعتى كه با ده نفر اقامه شود ثواب اين نماز را كسى جز خداوند نمى‌داند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چوبهاى جهان قلم و تمام آب </w:t>
      </w:r>
    </w:p>
    <w:p>
      <w:pPr>
        <w:pStyle w:val="BookText"/>
        <w:rPr/>
      </w:pPr>
      <w:r>
        <w:rPr>
          <w:rFonts w:ascii="Amiri" w:hAnsi="Amiri" w:eastAsia="Amiri" w:cs="Amiri"/>
          <w:color w:val="111111"/>
          <w:sz w:val="28"/>
          <w:sz w:val="28"/>
          <w:szCs w:val="28"/>
          <w:rtl w:val="true"/>
          <w:lang w:bidi="ar-SA"/>
        </w:rPr>
        <w:t>دنيا مركب و جن و انس و ملائكه نويسنده بشوند، نمى‌توانند ثواب يك ركعت از اين نماز جماعت را بنويسند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نبايد به اين روايات كم توجهى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چطور مى‌شود انسانى دنبال سود باشد و اين روايات را بداند و بى‌اعتنائى نمايد؟</w:t>
      </w:r>
    </w:p>
    <w:p>
      <w:pPr>
        <w:pStyle w:val="BookText"/>
        <w:rPr/>
      </w:pPr>
      <w:r>
        <w:rPr>
          <w:rFonts w:ascii="IRNazanin" w:hAnsi="IRNazanin" w:eastAsia="IRNazanin"/>
          <w:color w:val="111111"/>
          <w:sz w:val="28"/>
          <w:sz w:val="28"/>
          <w:szCs w:val="28"/>
          <w:rtl w:val="true"/>
          <w:lang w:bidi="fa-IR"/>
        </w:rPr>
        <w:t xml:space="preserve">بعضى از فقهاء گفته‌اند اگر سه روز نماز جماعت تشكيل شود و كسى بدون عذر و دليل به جماعت حاضر نشود مرتكب گناهى شده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به يهود و نصارى سلام كنيد، اما به يهود امت من سلام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عرض شد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امت شما چه كسانى هستند؟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الاَذانَ وَ الإِقامَةَ، وَ لَم يَحضُرُوا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مردمى كه بشنوند صداى اذان و اقامه را و به نماز جماعت حاضر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به مستحبات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 عنايت خاصى داشته باشيد،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جدّه‌ام فاطمه سلام الله عليها نزد من از هزار ركعت نماز برتر است، اين تسبيح موجب عاقبت بخيرى و قبولى نماز است و ثواب بسيارى دارد، نوعاً نمازهاى ما، نمازهائى نيست كه مورد قبول خداوند تبارك و تعالى باشد، لذا بايد آن را با توسل، صلوات، تعقيبات انجام مستحبات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كنيم شايد مقبول درگاه حق تعالى واقع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علماى اصفهان هميشه در دعاى كميل مى‌گفت مردم بيائيد از دعاهايمان توبه كنيم، و در واقع چنين است و ما بايد از نماز و روزه و حجمان، توبه كنيم و اگر طمع داشته باشيم كه مورد عنايت و قبول حق </w:t>
      </w:r>
      <w:bookmarkStart w:id="222" w:name="pg16661_261881"/>
    </w:p>
    <w:p>
      <w:pPr>
        <w:pStyle w:val="BookText"/>
        <w:rPr/>
      </w:pPr>
      <w:bookmarkEnd w:id="222"/>
      <w:r>
        <w:rPr>
          <w:rFonts w:ascii="IRNazanin" w:hAnsi="IRNazanin" w:eastAsia="IRNazanin"/>
          <w:color w:val="111111"/>
          <w:sz w:val="28"/>
          <w:sz w:val="28"/>
          <w:szCs w:val="28"/>
          <w:rtl w:val="true"/>
          <w:lang w:bidi="fa-IR"/>
        </w:rPr>
        <w:t>تعالى قرار گيرد بايد به اهلبيت سلام الله عليهم اجمعين متوسل بشويم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به نماز اهميت بدهيم و هنگام فرا رسيدن موعد آن، به گونه‌اى تلاطم و جوشش درونى پيدا بكنيم، كه در شأن اين معراج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منقلب مى‌شدند و رنگ رخسار مباركشان تغيير مى‌كرد و درباره حضرت حسن عليه السلام نيز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مباركشان به لرزه مى‌افتاد، و با پاهاى لرزان و در حالى كه بهترين لباسش را به تن كرده بودند وارد مسجد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درباره‌ى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جنگها سخت و طاقت‌فرسا بود و لشكر اسلام لحظات حساسى را مى‌گذراند، ديدم كه مولى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نگاه مى‌كنند، عرض كردم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آسمان نگاه مى‌كنيد؟ حضرت فرمودند مى‌خواهم ببينم ظهر شده است يا نه، ايشان در وقت نماز دست از همه كار مى‌كشيدند</w:t>
      </w:r>
      <w:r>
        <w:rPr>
          <w:rFonts w:eastAsia="IRNazanin" w:cs="IRNazanin"/>
          <w:color w:val="111111"/>
          <w:sz w:val="28"/>
          <w:szCs w:val="28"/>
          <w:rtl w:val="true"/>
          <w:lang w:bidi="fa-IR"/>
        </w:rPr>
        <w:t>.</w:t>
      </w:r>
    </w:p>
    <w:p>
      <w:pPr>
        <w:pStyle w:val="Heading3"/>
        <w:numPr>
          <w:ilvl w:val="2"/>
          <w:numId w:val="1"/>
        </w:numPr>
        <w:rPr/>
      </w:pPr>
      <w:bookmarkStart w:id="223" w:name="__RefHeading___Toc12115117_1280447820"/>
      <w:bookmarkStart w:id="224" w:name="_Toc84"/>
      <w:bookmarkEnd w:id="223"/>
      <w:r>
        <w:rPr>
          <w:rtl w:val="true"/>
        </w:rPr>
        <w:t>تذكر مفيد</w:t>
      </w:r>
      <w:bookmarkEnd w:id="224"/>
    </w:p>
    <w:p>
      <w:pPr>
        <w:pStyle w:val="BookText"/>
        <w:rPr/>
      </w:pPr>
      <w:r>
        <w:rPr>
          <w:rFonts w:ascii="Amiri" w:hAnsi="Amiri" w:eastAsia="Amiri" w:cs="Amiri"/>
          <w:color w:val="111111"/>
          <w:sz w:val="28"/>
          <w:sz w:val="28"/>
          <w:szCs w:val="28"/>
          <w:rtl w:val="true"/>
          <w:lang w:bidi="ar-SA"/>
        </w:rPr>
        <w:t>عزيزان، بايد به واجبات اهميت زيادى داد و محتاطانه با آنها برخورد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بنده من به واجباتم اهميت بده تا من هم به تو اهميت بدهم و عنايت مى‌كنم</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2115119_1280447820"/>
      <w:bookmarkStart w:id="226" w:name="_Toc85"/>
      <w:bookmarkEnd w:id="225"/>
      <w:r>
        <w:rPr>
          <w:rtl w:val="true"/>
        </w:rPr>
        <w:t>اجتناب از گناه</w:t>
      </w:r>
      <w:bookmarkEnd w:id="226"/>
    </w:p>
    <w:p>
      <w:pPr>
        <w:pStyle w:val="BookText"/>
        <w:rPr/>
      </w:pPr>
      <w:r>
        <w:rPr>
          <w:rFonts w:ascii="IRNazanin" w:hAnsi="IRNazanin" w:eastAsia="IRNazanin"/>
          <w:color w:val="111111"/>
          <w:sz w:val="28"/>
          <w:sz w:val="28"/>
          <w:szCs w:val="28"/>
          <w:rtl w:val="true"/>
          <w:lang w:bidi="fa-IR"/>
        </w:rPr>
        <w:t xml:space="preserve">بال دوم تقوى كه خيلى مهمتر از مسئله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دادن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اجتناب و دورى از گناه مى‌باشد، معصيت اعراض از خداوند تبارك و تعالى است و براى انسان نكبت و بدبختى بسيار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فرموده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خداوند تعالى و ياد او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اعراض كند </w:t>
      </w:r>
      <w:bookmarkStart w:id="227" w:name="pg16661_261882"/>
    </w:p>
    <w:p>
      <w:pPr>
        <w:pStyle w:val="BookText"/>
        <w:rPr/>
      </w:pPr>
      <w:bookmarkEnd w:id="227"/>
      <w:r>
        <w:rPr>
          <w:rFonts w:ascii="IRNazanin" w:hAnsi="IRNazanin" w:eastAsia="IRNazanin"/>
          <w:color w:val="111111"/>
          <w:sz w:val="28"/>
          <w:sz w:val="28"/>
          <w:szCs w:val="28"/>
          <w:rtl w:val="true"/>
          <w:lang w:bidi="fa-IR"/>
        </w:rPr>
        <w:t>دو مصيبت بر او وارد مى‌شود، اول اينكه زندگى ناخوش و سراسر گرفتارى و پريشانى در عالم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در روز قيامت كور وارد صف محشر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اعراض از خداوند تعالى گناه است و معرضين روز قيامت به خداوند عرض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در دنيا كور نبوديم، پس چرا كور وارد صف محشر مى‌شويم؟</w:t>
      </w:r>
    </w:p>
    <w:p>
      <w:pPr>
        <w:pStyle w:val="BookText"/>
        <w:rPr/>
      </w:pPr>
      <w:r>
        <w:rPr>
          <w:rFonts w:ascii="IRNazanin" w:hAnsi="IRNazanin" w:eastAsia="IRNazanin"/>
          <w:color w:val="111111"/>
          <w:sz w:val="28"/>
          <w:sz w:val="28"/>
          <w:szCs w:val="28"/>
          <w:rtl w:val="true"/>
          <w:lang w:bidi="fa-IR"/>
        </w:rPr>
        <w:t>خداوند در پاسخ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أَتَتْكَ آيٰاتُنٰا فَنَسِيتَهٰا وَ كَذٰلِكَ اَلْيَوْمَ تُنْسىٰ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چون آيات ما براى تو امد و همه را به فراموشى و غفلت سپردى امروز تو نيز فراموش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غفلت از ياد خدا و فراموشى حق تعالى گناه است و هر كس مرتكب معصيت شود، دست عنايت حق از سر او كوتاه مى‌گردد، و اين معنى در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قرآن بيان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يَهدِي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و هدايت، حق تعالى شامل حال ظالم، فاسق، مجرم، كافر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115121_1280447820"/>
      <w:bookmarkStart w:id="229" w:name="_Toc86"/>
      <w:bookmarkEnd w:id="228"/>
      <w:r>
        <w:rPr>
          <w:rtl w:val="true"/>
        </w:rPr>
        <w:t>تقسيمات گناه</w:t>
      </w:r>
      <w:bookmarkEnd w:id="2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بر دو دسته‌اند</w:t>
      </w:r>
      <w:r>
        <w:rPr>
          <w:rFonts w:eastAsia="IRNazanin" w:cs="IRNazanin"/>
          <w:color w:val="111111"/>
          <w:sz w:val="28"/>
          <w:szCs w:val="28"/>
          <w:rtl w:val="true"/>
          <w:lang w:bidi="fa-IR"/>
        </w:rPr>
        <w:t xml:space="preserve">: </w:t>
      </w:r>
      <w:bookmarkStart w:id="230" w:name="pg16661_261883"/>
    </w:p>
    <w:p>
      <w:pPr>
        <w:pStyle w:val="BookText"/>
        <w:rPr/>
      </w:pPr>
      <w:bookmarkEnd w:id="23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در رابطه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در رابطه با مردم است</w:t>
      </w:r>
      <w:r>
        <w:rPr>
          <w:rFonts w:eastAsia="IRNazanin" w:cs="IRNazanin"/>
          <w:color w:val="111111"/>
          <w:sz w:val="28"/>
          <w:szCs w:val="28"/>
          <w:rtl w:val="true"/>
          <w:lang w:bidi="fa-IR"/>
        </w:rPr>
        <w:t>.</w:t>
      </w:r>
    </w:p>
    <w:p>
      <w:pPr>
        <w:pStyle w:val="Heading3"/>
        <w:numPr>
          <w:ilvl w:val="2"/>
          <w:numId w:val="1"/>
        </w:numPr>
        <w:rPr/>
      </w:pPr>
      <w:bookmarkStart w:id="231" w:name="__RefHeading___Toc12115123_1280447820"/>
      <w:bookmarkStart w:id="232" w:name="_Toc87"/>
      <w:bookmarkEnd w:id="231"/>
      <w:r>
        <w:rPr>
          <w:rtl w:val="true"/>
        </w:rPr>
        <w:t>حق الناس</w:t>
      </w:r>
      <w:bookmarkEnd w:id="232"/>
    </w:p>
    <w:p>
      <w:pPr>
        <w:pStyle w:val="BookText"/>
        <w:rPr/>
      </w:pPr>
      <w:r>
        <w:rPr>
          <w:rFonts w:ascii="IRNazanin" w:hAnsi="IRNazanin" w:eastAsia="IRNazanin"/>
          <w:color w:val="111111"/>
          <w:sz w:val="28"/>
          <w:sz w:val="28"/>
          <w:szCs w:val="28"/>
          <w:rtl w:val="true"/>
          <w:lang w:bidi="fa-IR"/>
        </w:rPr>
        <w:t>دسته دوم از اهميت بسزائى برخوردار است و به اندازه‌اى مهم است كه خداوند تعالى قسم ياد كرده و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در روز قيامت ممكن است از حق خود گذشت كنم، اما از حق الناس نخواهم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حق الناس به قدرى روز قيامت مشكل مى‌گيرند كه از يك سوزن نمى‌گذرند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هم نوشته‌اند كه اگر در لباسى نخ غصبى باشد و با آن لباس نماز خوانده شود نماز باطل است، حتى نمازى كه با يك دكمه غصبى خوانده شود نيز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عالم هستى را به من بدهند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پوست جوى را بى‌جهت از دهان مورچه‌اى بگير، نخواهم كرد، وَ اللهِ لَو اُعطيتُ الاَقاليمَ السَّبعَةَ بِما تَحتَ اَفلاكِها عَلي اَن اَغصِيَ اللهَ في نَملَةٍ اَسلُبُها جُلبَ شَعيرَةٍ ما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مى‌آموزد كه غصب حق الناس و لو به اندازه پوست جو باشد، چنان موجب زيان است كه اگر آنچه در د نيا است به غاصب داده شود، جبران اين خسارت نخواهد كرد</w:t>
      </w:r>
      <w:r>
        <w:rPr>
          <w:rFonts w:eastAsia="IRNazanin" w:cs="IRNazanin"/>
          <w:color w:val="111111"/>
          <w:sz w:val="28"/>
          <w:szCs w:val="28"/>
          <w:rtl w:val="true"/>
          <w:lang w:bidi="fa-IR"/>
        </w:rPr>
        <w:t>.</w:t>
      </w:r>
    </w:p>
    <w:p>
      <w:pPr>
        <w:pStyle w:val="Heading3"/>
        <w:numPr>
          <w:ilvl w:val="2"/>
          <w:numId w:val="1"/>
        </w:numPr>
        <w:rPr/>
      </w:pPr>
      <w:bookmarkStart w:id="233" w:name="__RefHeading___Toc12115125_1280447820"/>
      <w:bookmarkStart w:id="234" w:name="_Toc88"/>
      <w:bookmarkEnd w:id="233"/>
      <w:r>
        <w:rPr>
          <w:rtl w:val="true"/>
        </w:rPr>
        <w:t xml:space="preserve">دستورالعمل امير المؤمنين </w:t>
      </w:r>
      <w:r>
        <w:rPr>
          <w:rtl w:val="true"/>
        </w:rPr>
        <w:t>(</w:t>
      </w:r>
      <w:r>
        <w:rPr>
          <w:rtl w:val="true"/>
        </w:rPr>
        <w:t>ع</w:t>
      </w:r>
      <w:r>
        <w:rPr>
          <w:rtl w:val="true"/>
        </w:rPr>
        <w:t xml:space="preserve">) </w:t>
      </w:r>
      <w:r>
        <w:rPr>
          <w:rtl w:val="true"/>
        </w:rPr>
        <w:t>به استاندارهاى خود</w:t>
      </w:r>
      <w:bookmarkEnd w:id="234"/>
    </w:p>
    <w:p>
      <w:pPr>
        <w:pStyle w:val="BookText"/>
        <w:rPr/>
      </w:pPr>
      <w:r>
        <w:rPr>
          <w:rFonts w:ascii="Amiri" w:hAnsi="Amiri" w:eastAsia="Amiri" w:cs="Amiri"/>
          <w:color w:val="111111"/>
          <w:sz w:val="28"/>
          <w:sz w:val="28"/>
          <w:szCs w:val="28"/>
          <w:rtl w:val="true"/>
          <w:lang w:bidi="ar-SA"/>
        </w:rPr>
        <w:t>حضرت امير عليه السلام به استاندارهاى خود مى‌نوشت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اَدِقُّوا اَقلامَكُم، وَ قارِبُوا بَينَ سُطُورِكُم وَ احذِفُوا عَنّي فُضُولَكُم وَ اقصُدُوا </w:t>
      </w:r>
      <w:bookmarkStart w:id="235" w:name="pg16661_261884"/>
    </w:p>
    <w:p>
      <w:pPr>
        <w:pStyle w:val="BookText"/>
        <w:rPr/>
      </w:pPr>
      <w:bookmarkEnd w:id="235"/>
      <w:r>
        <w:rPr>
          <w:rFonts w:ascii="IRNazanin" w:hAnsi="IRNazanin" w:eastAsia="IRNazanin"/>
          <w:color w:val="111111"/>
          <w:sz w:val="28"/>
          <w:sz w:val="28"/>
          <w:szCs w:val="28"/>
          <w:rtl w:val="true"/>
          <w:lang w:bidi="fa-IR"/>
        </w:rPr>
        <w:t>قَصدَ المَعاني وَ اِيّاكُم وَ الإِكثارَ فَاِنَّ اَموالَ المُسلِمينَ لا تَحتَمِلُ 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استانداران من، وقتى برايم نامه مى‌نويسيد، با قلم ريز بنويسى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سطرها را فاصله نيندازيد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بنويسيد و قلم فرسائى نكنيد، جان كلام را بنگاريد براى اينكه ضرر به بيت‌المال مسلمين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سپاهى و به همه‌ى ارگانهاى جمهورى اسلامى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مسئولين سپاه، ارتش، بسيج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فرمايش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كنيد و عنايت داشته باشيد،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حاكم مسلمين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ندارى كه يك مقدار كاغذ زيادى مصرف كنى</w:t>
      </w:r>
      <w:r>
        <w:rPr>
          <w:rFonts w:eastAsia="IRNazanin" w:cs="IRNazanin"/>
          <w:color w:val="111111"/>
          <w:sz w:val="28"/>
          <w:szCs w:val="28"/>
          <w:rtl w:val="true"/>
          <w:lang w:bidi="fa-IR"/>
        </w:rPr>
        <w:t>.</w:t>
      </w:r>
    </w:p>
    <w:p>
      <w:pPr>
        <w:pStyle w:val="Heading3"/>
        <w:numPr>
          <w:ilvl w:val="2"/>
          <w:numId w:val="1"/>
        </w:numPr>
        <w:rPr/>
      </w:pPr>
      <w:bookmarkStart w:id="236" w:name="__RefHeading___Toc12115127_1280447820"/>
      <w:bookmarkStart w:id="237" w:name="_Toc89"/>
      <w:bookmarkEnd w:id="236"/>
      <w:r>
        <w:rPr>
          <w:rtl w:val="true"/>
        </w:rPr>
        <w:t>سلمان و زندگى او</w:t>
      </w:r>
      <w:bookmarkEnd w:id="237"/>
    </w:p>
    <w:p>
      <w:pPr>
        <w:pStyle w:val="BookText"/>
        <w:rPr/>
      </w:pPr>
      <w:r>
        <w:rPr>
          <w:rFonts w:ascii="IRNazanin" w:hAnsi="IRNazanin" w:eastAsia="IRNazanin"/>
          <w:color w:val="111111"/>
          <w:sz w:val="28"/>
          <w:sz w:val="28"/>
          <w:szCs w:val="28"/>
          <w:rtl w:val="true"/>
          <w:lang w:bidi="fa-IR"/>
        </w:rPr>
        <w:t>سلمان رحمة الله عليه استاندار مدائن بود، راوى مى‌گويد هنگام مرگ بالاى سر او بودم سلمان گريه مى‌كرد پرسيدم 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گردنه‌هائى است كه از گردنه‌ها كسى نمى‌گذرد مگر سبك باران،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كه ببينم مگر او چه چيزى دارد كه خود را اين‌قدر سنگين بار مى‌بيند، ديدم كه دارائى او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گوسفندى كه هم فرش و هم رختخواب اوست، يك قلم و دوات براى كار استاندارى، يك آفتابه گلى، و يك ظرف گلى، خانه‌اى هم كه در آن زندگى مى‌كرد، يك مغازه بود كه هم محل كارش بود و هم محل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اجاره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حضرت سلمان با اين‌قدر مال دنيا، خود را سنگين بار مى‌دانست و از روز قيامت هراس داشت، سلمان مى‌گويد مى‌ترسم كه به من بگويند اى استاندار مدائن با اموال مردم و بيت‌المال مسلمين چه كردى؟</w:t>
      </w:r>
      <w:r>
        <w:rPr>
          <w:rFonts w:eastAsia="IRNazanin" w:cs="IRNazanin"/>
          <w:color w:val="111111"/>
          <w:sz w:val="28"/>
          <w:szCs w:val="28"/>
          <w:rtl w:val="true"/>
          <w:lang w:bidi="fa-IR"/>
        </w:rPr>
        <w:t xml:space="preserve">! </w:t>
      </w:r>
      <w:bookmarkStart w:id="238" w:name="pg16661_261885"/>
    </w:p>
    <w:p>
      <w:pPr>
        <w:pStyle w:val="BookText"/>
        <w:rPr/>
      </w:pPr>
      <w:bookmarkEnd w:id="238"/>
      <w:r>
        <w:rPr>
          <w:rFonts w:ascii="IRNazanin" w:hAnsi="IRNazanin" w:eastAsia="IRNazanin"/>
          <w:color w:val="111111"/>
          <w:sz w:val="28"/>
          <w:sz w:val="28"/>
          <w:szCs w:val="28"/>
          <w:rtl w:val="true"/>
          <w:lang w:bidi="fa-IR"/>
        </w:rPr>
        <w:t>خدا رحمت كند بابا طاهر رضوان الله تعالى عليه را اين كلام را به شعر در آورده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موكه چون اشترى قانع به خارم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خورم خارى و خروارى به بارم</w:t>
      </w:r>
    </w:p>
    <w:p>
      <w:pPr>
        <w:pStyle w:val="BookText"/>
        <w:rPr/>
      </w:pPr>
      <w:r>
        <w:rPr>
          <w:rFonts w:ascii="IRNazanin" w:hAnsi="IRNazanin" w:eastAsia="IRNazanin"/>
          <w:color w:val="111111"/>
          <w:sz w:val="28"/>
          <w:sz w:val="28"/>
          <w:szCs w:val="28"/>
          <w:rtl w:val="true"/>
          <w:lang w:bidi="fa-IR"/>
        </w:rPr>
        <w:t xml:space="preserve">با اين خرج قليل و بار سنگين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روى صاحب شرمسارم</w:t>
      </w:r>
    </w:p>
    <w:p>
      <w:pPr>
        <w:pStyle w:val="BookText"/>
        <w:rPr/>
      </w:pPr>
      <w:r>
        <w:rPr>
          <w:rFonts w:ascii="IRNazanin" w:hAnsi="IRNazanin" w:eastAsia="IRNazanin"/>
          <w:color w:val="111111"/>
          <w:sz w:val="28"/>
          <w:sz w:val="28"/>
          <w:szCs w:val="28"/>
          <w:rtl w:val="true"/>
          <w:lang w:bidi="fa-IR"/>
        </w:rPr>
        <w:t>سلمان فارسى رحمة الله عليه با اين همه عبادت و خدمت با اين همه كم‌خرجى و زهد و تقوى و با اين زندگى ساده، در هنگام مرگ گريه مى‌كند و مى‌گويد سنگين 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بايد راجع به حق‌الناس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بيت‌المال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ادارات و ارگانها و باز بالأخص سپاه و ارتش و بسيج اهميت زيادى قائل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سپاهى، بسيجى و ارتشى مواظب باشيد كه يك گلوله‌ى بى‌جا و بى مورد و بدون دليل شليك نكنيد، در پتو، كفش، لباس، غذا، مهمات اسراف نكنيد، اى عزيزان جداً توجه داشته باشيد كه به اموال بيت‌المال كم‌توجهى و بى‌اعتنائى نشود، مسئوليت بزرگى بر دوش شما است روز قيامت بازخواست خواهيد شد، مو به مو به حساب شما رسيدگى خواهند كرد و از حق الناس به هيچ وجه نخواهند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گلوله بدون دليل شليك كردى، يا با ماشين، موتور يا هر وسيله ديگر بدون جهت با سرعت زياد تردد كردى در مقابل همه مسلمين و خون شهداء مسئول خواهى بود</w:t>
      </w:r>
      <w:r>
        <w:rPr>
          <w:rFonts w:eastAsia="IRNazanin" w:cs="IRNazanin"/>
          <w:color w:val="111111"/>
          <w:sz w:val="28"/>
          <w:szCs w:val="28"/>
          <w:rtl w:val="true"/>
          <w:lang w:bidi="fa-IR"/>
        </w:rPr>
        <w:t>.</w:t>
      </w:r>
    </w:p>
    <w:p>
      <w:pPr>
        <w:pStyle w:val="Heading3"/>
        <w:numPr>
          <w:ilvl w:val="2"/>
          <w:numId w:val="1"/>
        </w:numPr>
        <w:rPr/>
      </w:pPr>
      <w:bookmarkStart w:id="239" w:name="__RefHeading___Toc12115129_1280447820"/>
      <w:bookmarkStart w:id="240" w:name="_Toc90"/>
      <w:bookmarkEnd w:id="239"/>
      <w:r>
        <w:rPr>
          <w:rtl w:val="true"/>
        </w:rPr>
        <w:t>ابو ذر و كعب الاحبار و</w:t>
      </w:r>
      <w:r>
        <w:rPr>
          <w:rtl w:val="true"/>
        </w:rPr>
        <w:t>...</w:t>
      </w:r>
      <w:bookmarkEnd w:id="2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حضرت ابو ذر رضوان الله تعالى عليه را پيش عثمان آوردند پول زيادى جلوى عثمان بود،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چشمانش به پولها افتاد، گفت اى عثمان اين پولها را براى چه كارى مى‌خواهى،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مى‌خواهم اين اندازه روى اين ها بريزم و آنگاه هر كارى كه خواستم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دارى كه روزى با هم براى كار مهمى بين نماز مغرب و عشاء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ايشان بسيار ناراحت بودند؟ بطورى كه فقط جواب سلام ما را دادند و توجه بيشترى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كه نشستيم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ناراحت بودند، بلند شديم و رفتيم؟ فرداى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من و تو عذر خواهى كرد؟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 بود كه ده تومان از مال مسلمين نزد من بود و نتوانسته بودم بمصرف برسانم، ترسيدم كه بميرم و ده تومان به مصرف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ديد اوضاع بد شد، رو كرد به كعب الاحبار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خمس و زكاتش را بپردازد، و پول جمع‌آورى كند، اين درست است يا نه؟ 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كه رحمت خدا بر او باد با عصائى كه در دست داشت بر سر كعب الاحبار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اليهودى تو كارت به جائى رسيده است كه در احكام اسلام تصرف مى‌كنى و رو كرد به عثمان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نخوانده‌اى آيه‌ى شريفه را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ميدانند جبهه اسلام احتياج به كمك دارد، كسانى كه مى‌بينند اقوامشان گرسنه‌اند آنهائى كه مى‌بينند همسايه‌شان احتياج به غذاى شب دارد، و مى‌توانند رسيدگى كنند و نكنند و مال اندوزى كنند، خداوند اينها را به عذاب اليم بشارت داده است، سكه‌هاى زرى را كه اندوخته‌اند روزى قيامت داغ مى‌كنند و به پيشانى و كمرهاى آنها </w:t>
      </w:r>
      <w:bookmarkStart w:id="241" w:name="pg16661_261887"/>
    </w:p>
    <w:p>
      <w:pPr>
        <w:pStyle w:val="BookText"/>
        <w:rPr/>
      </w:pPr>
      <w:bookmarkEnd w:id="241"/>
      <w:r>
        <w:rPr>
          <w:rFonts w:ascii="IRNazanin" w:hAnsi="IRNazanin" w:eastAsia="IRNazanin"/>
          <w:color w:val="111111"/>
          <w:sz w:val="28"/>
          <w:sz w:val="28"/>
          <w:szCs w:val="28"/>
          <w:rtl w:val="true"/>
          <w:lang w:bidi="fa-IR"/>
        </w:rPr>
        <w:t>مى‌گذارند،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اين پولهائى است كه جمع‌آورى كرده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اگر ما بدانيم مضطر و محتاجى در همسايگى ما هست، يا جبهه احتياج به كمك دارد و بتوانيم، ولى رسيدگى نكنيم از نظر اسلام اشكال دارد، به قول استاد عظيم الشأن ما امام خمينى در اين موارد اگر بدانم عبايم را هم بايد بدهم 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اَصبَحَ وَ لَم يَهتَمَّ بِأمُورِ المُسلِمينَ فَلَيسَ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شب را به صبح برساند و در امور مسلمين اهتمام نورزد مسلم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گردنه‌اى در روز قيامت، به نام مرصاد است كه خداوند تعالى در آنجا از مردم سؤال مى‌كند و به حساب آنها رسيدگى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كه مرصاد گردنه اى است كه در آنجا از حق‌الناس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از اين گردنه‌ها به راحتى بگذريد از حق الناس پرهيز كنيد</w:t>
      </w:r>
      <w:r>
        <w:rPr>
          <w:rFonts w:eastAsia="IRNazanin" w:cs="IRNazanin"/>
          <w:color w:val="111111"/>
          <w:sz w:val="28"/>
          <w:szCs w:val="28"/>
          <w:rtl w:val="true"/>
          <w:lang w:bidi="fa-IR"/>
        </w:rPr>
        <w:t>.</w:t>
      </w:r>
    </w:p>
    <w:p>
      <w:pPr>
        <w:pStyle w:val="Heading3"/>
        <w:numPr>
          <w:ilvl w:val="2"/>
          <w:numId w:val="1"/>
        </w:numPr>
        <w:rPr/>
      </w:pPr>
      <w:bookmarkStart w:id="242" w:name="__RefHeading___Toc12115131_1280447820"/>
      <w:bookmarkStart w:id="243" w:name="_Toc91"/>
      <w:bookmarkEnd w:id="242"/>
      <w:r>
        <w:rPr>
          <w:rtl w:val="true"/>
        </w:rPr>
        <w:t>ضايع كردن حق الناس و آثار سوء آن</w:t>
      </w:r>
      <w:bookmarkEnd w:id="243"/>
    </w:p>
    <w:p>
      <w:pPr>
        <w:pStyle w:val="BookText"/>
        <w:rPr/>
      </w:pPr>
      <w:r>
        <w:rPr>
          <w:rFonts w:ascii="IRNazanin" w:hAnsi="IRNazanin" w:eastAsia="IRNazanin"/>
          <w:color w:val="111111"/>
          <w:sz w:val="28"/>
          <w:sz w:val="28"/>
          <w:szCs w:val="28"/>
          <w:rtl w:val="true"/>
          <w:lang w:bidi="fa-IR"/>
        </w:rPr>
        <w:t>اگر حقى كه مربوط به مردم است، بوسيله‌ى ما ضايع شود، نه تنها در دنيا و آخرت براى ما زيان بخش است و ما را روانه جهنم مى‌كند، بلكه در اولاد ما هم اثر سوء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لْيَخْشَ اَلَّذِينَ لَوْ تَرَكُوا مِنْ خَلْفِهِمْ ذُرِّيَّةً ضِعٰافاً خٰافُوا عَلَيْهِمْ فَلْيَتَّقُوا اَللّٰهَ وَ لْيَقُولُوا قَوْلاً سَدِيداً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عاقبت فرزندان خود مى‌ترسند مواظب باشند كه حق الناسى بر گردن آنها نباشد، شهادت ناحق ندهند، ظلم نكنند، و با تقوى و پرهيز كار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عزيزان رزمنده، اگر خداى نكرده در ارگانهاى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بسيج، و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جبهه از بيت‌المال محافظت نشود و حق الناس ضايع گردد، نه تنها آثار سوءاش گريبان‌گير خود شخص ضايع كننده مى‌شود بلكه پاپيچ جبهه و سپاه و جنگ مى‌شود، يعنى تر و خشك را با هم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توجه كنيد و بيدار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نكرده يك فرمانده دل يك پاسدار يا بسيجى را بشكند يا يك بى‌توجهى نمايد، و به ديده‌ى تحقير نگاه كند، يا يك سهل‌انگارى در امور بيت‌المال شود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بسيار بزرگى دارد و آثار سوء اين گناه تنها به يك نفر يا چند نفر برنمى‌گردد خداى نكره باعث شكست جبهه و سپاه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اگر ارتشى، بسيجى يا پاسدارى، در ارتش، بسيج يا سپاه بويژه در جبهه مرتكب گناه شود، و در آنجا كشته گردد، نزد خداوند شهيد محسوب نمى‌شود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سپاهى، ارتشى، بسيجى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دستورالعملهاى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خود قرار دهيد و واقعاً به اموال بيت‌المال اهميت دهيد كه خداى نكرده مرتكب معصيت نشويد، خيلى دقيق و مراقب و مواظب باشيد</w:t>
      </w:r>
      <w:r>
        <w:rPr>
          <w:rFonts w:eastAsia="IRNazanin" w:cs="IRNazanin"/>
          <w:color w:val="111111"/>
          <w:sz w:val="28"/>
          <w:szCs w:val="28"/>
          <w:rtl w:val="true"/>
          <w:lang w:bidi="fa-IR"/>
        </w:rPr>
        <w:t xml:space="preserve">. </w:t>
      </w:r>
      <w:bookmarkStart w:id="244" w:name="pg16661_261889"/>
    </w:p>
    <w:p>
      <w:pPr>
        <w:pStyle w:val="Heading2"/>
        <w:numPr>
          <w:ilvl w:val="1"/>
          <w:numId w:val="1"/>
        </w:numPr>
        <w:rPr/>
      </w:pPr>
      <w:bookmarkStart w:id="245" w:name="__RefHeading___Toc12115133_1280447820"/>
      <w:bookmarkStart w:id="246" w:name="_Toc92"/>
      <w:bookmarkEnd w:id="244"/>
      <w:bookmarkEnd w:id="245"/>
      <w:r>
        <w:rPr>
          <w:rtl w:val="true"/>
        </w:rPr>
        <w:t>جلسه‌ى دوازدهم حفظ بيت المال</w:t>
      </w:r>
      <w:bookmarkEnd w:id="246"/>
    </w:p>
    <w:p>
      <w:pPr>
        <w:pStyle w:val="Heading3"/>
        <w:numPr>
          <w:ilvl w:val="2"/>
          <w:numId w:val="1"/>
        </w:numPr>
        <w:rPr/>
      </w:pPr>
      <w:bookmarkStart w:id="247" w:name="__RefHeading___Toc12115135_1280447820"/>
      <w:bookmarkStart w:id="248" w:name="_Toc93"/>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آنچه بايد مسلمانان بدان توجه كامل داشته باشند، اهميت دادن به انجام واجبات است، چنانچه از كسانى كه به انجام واجبات اعتناء نمى‌كنند و مرتكب معصيت مى‌شوند، سلب اسلاميت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حقيقى كسى است كه هنگام روبرو شدن با يك واجب الهى تلاطم درونى پيدا كند و در هنگام روبرو شدن با گناه، انزجار و تنفر پيدا نمايد، و اگر خداى نخواسته مرتكب گناه شد، فورى توبه كند و به سوى خداوند تبارك و تعالى برگردد و مضطرب شود كه اگر چنين باشد سعادتمند است</w:t>
      </w:r>
      <w:r>
        <w:rPr>
          <w:rFonts w:eastAsia="IRNazanin" w:cs="IRNazanin"/>
          <w:color w:val="111111"/>
          <w:sz w:val="28"/>
          <w:szCs w:val="28"/>
          <w:rtl w:val="true"/>
          <w:lang w:bidi="fa-IR"/>
        </w:rPr>
        <w:t>.</w:t>
      </w:r>
    </w:p>
    <w:p>
      <w:pPr>
        <w:pStyle w:val="Heading3"/>
        <w:numPr>
          <w:ilvl w:val="2"/>
          <w:numId w:val="1"/>
        </w:numPr>
        <w:rPr/>
      </w:pPr>
      <w:bookmarkStart w:id="249" w:name="__RefHeading___Toc12115137_1280447820"/>
      <w:bookmarkStart w:id="250" w:name="_Toc94"/>
      <w:bookmarkEnd w:id="249"/>
      <w:r>
        <w:rPr>
          <w:rtl w:val="true"/>
        </w:rPr>
        <w:t>داستانى از يك پيرمرد بهشتي</w:t>
      </w:r>
      <w:bookmarkEnd w:id="25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نشسته و اصحاب نيز در خدمت ايشان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وارد مسجد شود، اهل بهشت است، پس از چندى پيرمرد كه بين اصحاب معروف و شناخته </w:t>
      </w:r>
    </w:p>
    <w:p>
      <w:pPr>
        <w:pStyle w:val="BookText"/>
        <w:rPr/>
      </w:pPr>
      <w:r>
        <w:rPr>
          <w:rFonts w:ascii="IRNazanin" w:hAnsi="IRNazanin" w:eastAsia="IRNazanin"/>
          <w:color w:val="111111"/>
          <w:sz w:val="28"/>
          <w:sz w:val="28"/>
          <w:szCs w:val="28"/>
          <w:rtl w:val="true"/>
          <w:lang w:bidi="fa-IR"/>
        </w:rPr>
        <w:t>شده نبود، به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از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اين پيرمرد تعجب كردند، روز بعد نيز حضرت، همان كلام را در مورد آن پير تكرار فرمودند و موجب تعجب بيشتر اصحاب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اصحاب تصميم گرفتند كه مراقب اين پيرمرد باشند تا ببينند كه چه كار فوق‌العاده‌اى انجام مى‌دهد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بهشتى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بعنوان ميهمانى به منزل او رفت، مشاهده كرد كه وضع زندگى بسيار ساده‌اى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فرشى نه لوازم و اسبابى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پيرمرد شام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خسته‌ام و مى‌خواهم بخوابم و سپس به خواب رفت، در خواب گاهى كه پهلو به پهلو مى‌شد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قبل از نماز صبح، بلند شد و نماز مختصرى خواند و به مهمان گفت به مسجد برويم تا نماز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 نماز را به جماعت اقامه كرد و سپس تعقيبات را انجام داد و قران تلاوت كرد و با هم به منزل بازگشتند و صبحانه خوردند، از مهمان اجازه خواست كه به بيابان برود و خار و هيزم تهيه نمايد، مهمان چون فكر مى‌كرد در صحرا عبادت خاصى انجام مى‌دهد به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تو مى‌آيم و بعد از اصرار زياد با او به صحرا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ديد كه پيرمرد مشغول جمع‌آورى هيزم است و گاهى هم ذكرى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از بيابان برگشتند، پيرمرد خارها را فروخت و آب و نانى تهيه كرد و ظهر به اتفاق به نماز جماعت رفتند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نيز به همين ترتيب، ميهمان چند روز كارهاى او را زير نظر داشت و ملاحظه كرد كه عمل فوق‌العاده‌اى ندارد و كارهايش يكسان است، بالأخره اصحاب از پيرمرد سؤال كردند كه تو چه امتيازى دارى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اهل بهشت هستى؟ ابتداء امتناع كرد و گفت من </w:t>
      </w:r>
      <w:bookmarkStart w:id="251" w:name="pg16661_261891"/>
    </w:p>
    <w:p>
      <w:pPr>
        <w:pStyle w:val="BookText"/>
        <w:rPr/>
      </w:pPr>
      <w:bookmarkEnd w:id="251"/>
      <w:r>
        <w:rPr>
          <w:rFonts w:ascii="IRNazanin" w:hAnsi="IRNazanin" w:eastAsia="IRNazanin"/>
          <w:color w:val="111111"/>
          <w:sz w:val="28"/>
          <w:sz w:val="28"/>
          <w:szCs w:val="28"/>
          <w:rtl w:val="true"/>
          <w:lang w:bidi="fa-IR"/>
        </w:rPr>
        <w:t>كجا و بهشت كجا ولى اصرار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واجبات اسلام اهميت زيادى مى‌دهم، و از گناه خيلى خوف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نمى‌گويم، تهمت نمى‌زنم، زبانم كنترل دارد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معنائى تقوى هم، اهميت دادن به واجبات الهى و ترك معاصى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پيرمرد اين بود كه هر آنچه را براى خود دوست مى‌داشت، براى مسلمانان نيز مى‌پسنديد، و هر آنچه را براى خود نمى‌پسنديد، براى ديگران نيز دوست نمى‌داشت، اگر كسى مى‌خواهد خود را محك بزند ببيند كه اين دو صفت را دارد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علامت مسلمان بودن را اين صفات ذكر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جندب در اواخر عمر كور شده بود، 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در عرفات حالتى داشت، مثل باران گريه مى‌كرد، مراقب او بودم ديدم كه ديگران را دعا مى‌كرد و به خود اصلاً دعا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عبد الله گفتم كه نديدم به خودت دعا كنى،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ديگران باشيد، چه در حالى كه به ديگران دعا مى‌كنيد ملائكه به شما دعا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عبد الله بن جندب سالى سه ماه روزه مى‌گرفت و سه مرتبه زكات مى‌داد و شبانه روزى صد و پنجاه و سه ركعت نماز مى‌خواند، علت اين امر را از او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رفيق داشتم كه به رحمت ايزدى پيوستند كه براى هر كدام از آنها روزانه تعداد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نماز مى‌خوانم و سالى يك بار زكات مى‌دهم و يك ماه روزه مى‌گيرم</w:t>
      </w:r>
      <w:r>
        <w:rPr>
          <w:rFonts w:eastAsia="IRNazanin" w:cs="IRNazanin"/>
          <w:color w:val="111111"/>
          <w:sz w:val="28"/>
          <w:szCs w:val="28"/>
          <w:rtl w:val="true"/>
          <w:lang w:bidi="fa-IR"/>
        </w:rPr>
        <w:t>.</w:t>
      </w:r>
    </w:p>
    <w:p>
      <w:pPr>
        <w:pStyle w:val="Heading3"/>
        <w:numPr>
          <w:ilvl w:val="2"/>
          <w:numId w:val="1"/>
        </w:numPr>
        <w:rPr/>
      </w:pPr>
      <w:bookmarkStart w:id="252" w:name="__RefHeading___Toc12115139_1280447820"/>
      <w:bookmarkStart w:id="253" w:name="_Toc95"/>
      <w:bookmarkEnd w:id="252"/>
      <w:r>
        <w:rPr>
          <w:rtl w:val="true"/>
        </w:rPr>
        <w:t>حساب پاسدار غير ديگران است</w:t>
      </w:r>
      <w:bookmarkEnd w:id="2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صفات حسنه‌ى مسلمانان صدر اسلام در شما پاسداران زنده شود، چون حساب شما غير از حساب مردم عادى است، مخصوصاً در جبهه </w:t>
      </w:r>
      <w:bookmarkStart w:id="254" w:name="pg16661_261892"/>
    </w:p>
    <w:p>
      <w:pPr>
        <w:pStyle w:val="BookText"/>
        <w:rPr/>
      </w:pPr>
      <w:bookmarkEnd w:id="254"/>
      <w:r>
        <w:rPr>
          <w:rFonts w:ascii="Amiri" w:hAnsi="Amiri" w:eastAsia="Amiri" w:cs="Amiri"/>
          <w:color w:val="111111"/>
          <w:sz w:val="28"/>
          <w:sz w:val="28"/>
          <w:szCs w:val="28"/>
          <w:rtl w:val="true"/>
          <w:lang w:bidi="ar-SA"/>
        </w:rPr>
        <w:t>بايد خيلى مواظب باشيد براى اينكه نظام شما، نظام اسلامى است، برخوردتان با مردم نيز بايد خيلى حساب شده و دقيق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مراجعه كنندگان بايد در كمال احترام و خوش‌روئى روبرو شويد، ديگران را پشت ميزهايتان معطل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مسئول زندانيان هستيد، با آنان به بهترين نحو برخورد كنيد، اگر با ملاقات كنندگان زندانيها برخورد داريد، رفتارتان طورى باشد كه از شما درس بگيرند، شما مسئول خون شهداء هستيد خيلى بايد توجه كنيد و مواظب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پاسدار بايد هر چه را در جبهه براى خود مى‌پسندد براى بسيجى و ارتشى هم بپسندد، و هر چه را زشت مى‌شمارد براى آنها نيز دوست نداشته باشد و اين يك وظيفه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عزيزان، در جبهه و محل كار به دو چيز بسيار اهميت بدهيد، كه اساس سعادت و فلاح شما در گرو اين امر مهم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اعتنا و اهميت و التزام به واجبات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و اجتناب از محرمات و معاصى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مسائل را زياد تكرار مى‌كنيم و تذكر مى‌دهيم بخاطر اين است كه مسئله بسيار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حفظ بيت‌المال كه مربوط به مردم است اعتنا كنيد و در اين امر بسيار بكوشيد</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2115141_1280447820"/>
      <w:bookmarkStart w:id="256" w:name="_Toc96"/>
      <w:bookmarkEnd w:id="255"/>
      <w:r>
        <w:rPr>
          <w:rtl w:val="true"/>
        </w:rPr>
        <w:t>داستان دو مسلمان در سفر مكه</w:t>
      </w:r>
      <w:bookmarkEnd w:id="2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جوان مسلمان براى زيارت خانه خدا راهى مكه شدند، در ميان راه منزل كردند يكى از آنها براى تهيه غذا رفت، وقتى برگشت ديد كه رفيقش بشدت گريه مى‌كند و بغض گلويش را گرفته و نمى‌تواند صحبت كند، از سبب گريه پرسيد؟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تو رفتى </w:t>
      </w:r>
      <w:bookmarkStart w:id="257" w:name="pg16661_261893"/>
    </w:p>
    <w:p>
      <w:pPr>
        <w:pStyle w:val="BookText"/>
        <w:rPr/>
      </w:pPr>
      <w:bookmarkEnd w:id="257"/>
      <w:r>
        <w:rPr>
          <w:rFonts w:ascii="IRNazanin" w:hAnsi="IRNazanin" w:eastAsia="IRNazanin"/>
          <w:color w:val="111111"/>
          <w:sz w:val="28"/>
          <w:sz w:val="28"/>
          <w:szCs w:val="28"/>
          <w:rtl w:val="true"/>
          <w:lang w:bidi="fa-IR"/>
        </w:rPr>
        <w:t xml:space="preserve">مشغول تلاوت قرآن شدم، پس از چندى زنى آمد، گمان كردم كه محتاج است و به او پول دادم ولى دريافتم كه قصد ارتكاب گناه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براى گناه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دومى نيز كه براى تهيه غذا رفته بود پس از شنيدن اين سخنان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مى‌ترسم كه اگر به جاى تو مى‌بودم ممكن بود كه مرتكب گناه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اسم و تصور گناه، مسلمان را منقلب مى‌كند، امام بزرگوار رهبر انقلاب وقتى شبهه‌ى غيبتى پيش مى‌آمد، حالت تنفر پيدا مى‌كرد و شبهه‌ى دروغ ايشان را منقلب مى‌كرد، پيش از اين اشاره رفت كه يك‌بار طلبه‌اى در حضور امام غيبت كرده بود و امام بزرگوار سه روز تب كردند و از خانه بيرون نيامدند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پاسدار بايد اين‌طور حالاتى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پاسدارى شغل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يعنى پاسدار ولايت و اسلام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شديداً مراقب و مواظب حق الناس باشد و از اسلحه، ماشين و هر وسيله‌ى ديگرى كه بدست او سپرده شده است، مانند مارى كه مترصد نيش زدن اوست، مواظبت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اموال بيت‌المال كه در جبهه در اختيارتان مى‌گذارند به خوبى مواظبت كنيد، چون مانند مار است، اگر غفلت نمائيد شما را به هلاكت مى‌رساند و به آتش جهنم مى‌افكند</w:t>
      </w:r>
      <w:r>
        <w:rPr>
          <w:rFonts w:eastAsia="IRNazanin" w:cs="IRNazanin"/>
          <w:color w:val="111111"/>
          <w:sz w:val="28"/>
          <w:szCs w:val="28"/>
          <w:rtl w:val="true"/>
          <w:lang w:bidi="fa-IR"/>
        </w:rPr>
        <w:t>.</w:t>
      </w:r>
    </w:p>
    <w:p>
      <w:pPr>
        <w:pStyle w:val="Heading3"/>
        <w:numPr>
          <w:ilvl w:val="2"/>
          <w:numId w:val="1"/>
        </w:numPr>
        <w:rPr/>
      </w:pPr>
      <w:bookmarkStart w:id="258" w:name="__RefHeading___Toc12115143_1280447820"/>
      <w:bookmarkStart w:id="259" w:name="_Toc97"/>
      <w:bookmarkEnd w:id="258"/>
      <w:r>
        <w:rPr>
          <w:rtl w:val="true"/>
        </w:rPr>
        <w:t>داستانى از امير المؤمنين در رابطه با بيت‌المال</w:t>
      </w:r>
      <w:bookmarkEnd w:id="2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نگهدارى اموال مردم تشريف بردند، متوجه شدند كه يك گلوبند نيست، محمد بن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خواستند و از او سؤال فرمودند، محمد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نظر داشتند كه به ميهمانى تشريف ببرند گلوبند را امانت گرفتند و شرط كردند كه اگر گم شد يا خسارتى به آن وارد آمد ضامن باشد </w:t>
      </w:r>
      <w:bookmarkStart w:id="260" w:name="pg16661_261894"/>
    </w:p>
    <w:p>
      <w:pPr>
        <w:pStyle w:val="BookText"/>
        <w:rPr/>
      </w:pPr>
      <w:bookmarkEnd w:id="260"/>
      <w:r>
        <w:rPr>
          <w:rFonts w:ascii="IRNazanin" w:hAnsi="IRNazanin" w:eastAsia="IRNazanin"/>
          <w:color w:val="111111"/>
          <w:sz w:val="28"/>
          <w:sz w:val="28"/>
          <w:szCs w:val="28"/>
          <w:rtl w:val="true"/>
          <w:lang w:bidi="fa-IR"/>
        </w:rPr>
        <w:t xml:space="preserve">،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پس از آنكه حضرت خدمت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كار را كردى؟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آن را به عاريه گرفته‌ام، ولى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راضى نيستم كه دخترم از بيت‌المال استفاده كند اگر چه بصورت عاريه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ارتشى، پاسدار و بسيجى كه همه چيز خود را فداى امير المؤمنين سلام الله عليه مى‌كند و به جبهه‌ها مى‌رود و در راه او كشته مى‌شود، بايد در حفظ حق الناس و نگهدارى اموال بيت‌المال نيز به امام خود اقتداء نموده و از ايشان تبعيت كند</w:t>
      </w:r>
      <w:r>
        <w:rPr>
          <w:rFonts w:eastAsia="IRNazanin" w:cs="IRNazanin"/>
          <w:color w:val="111111"/>
          <w:sz w:val="28"/>
          <w:szCs w:val="28"/>
          <w:rtl w:val="true"/>
          <w:lang w:bidi="fa-IR"/>
        </w:rPr>
        <w:t>.</w:t>
      </w:r>
    </w:p>
    <w:p>
      <w:pPr>
        <w:pStyle w:val="Heading3"/>
        <w:numPr>
          <w:ilvl w:val="2"/>
          <w:numId w:val="1"/>
        </w:numPr>
        <w:rPr/>
      </w:pPr>
      <w:bookmarkStart w:id="261" w:name="__RefHeading___Toc12115145_1280447820"/>
      <w:bookmarkStart w:id="262" w:name="_Toc98"/>
      <w:bookmarkEnd w:id="261"/>
      <w:r>
        <w:rPr>
          <w:rtl w:val="true"/>
        </w:rPr>
        <w:t>خمس</w:t>
      </w:r>
      <w:bookmarkEnd w:id="262"/>
    </w:p>
    <w:p>
      <w:pPr>
        <w:pStyle w:val="BookText"/>
        <w:rPr/>
      </w:pPr>
      <w:r>
        <w:rPr>
          <w:rFonts w:ascii="IRNazanin" w:hAnsi="IRNazanin" w:eastAsia="IRNazanin"/>
          <w:color w:val="111111"/>
          <w:sz w:val="28"/>
          <w:sz w:val="28"/>
          <w:szCs w:val="28"/>
          <w:rtl w:val="true"/>
          <w:lang w:bidi="fa-IR"/>
        </w:rPr>
        <w:t>راجع به مسئله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بدهكار باشد و خمس را ندهد قرآن مى‌فرمايد آتش مى‌خورد إِنَّ اَلَّذِينَ يَأْكُلُونَ أَمْوٰالَ اَلْيَتٰامىٰ ظُلْماً إِنَّمٰا يَأْكُلُونَ فِي بُطُونِهِمْ نٰاراً وَ سَيَصْلَوْنَ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اموال بچه‌هاى يتيم را مى‌خورند، بدانند كه در همين دنيا آتش مى‌خورند و در روز قيامت هم با صورت داخل جهنم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بچه‌هاى يتيم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امام 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است و هر كس خمس نمى‌دهد حق آنها را نداده است و آتش مى‌خورد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از تجارت يا صنعت؛ يا كسبهاى ديگر مالى كه بدست آورده، اگر چه مثلاً نماز و روزه ميتى را بجا آورد و از اجرت آن، مالى تهيه كند، چنانچه از مخارج سال خود او و عيالاتش زياد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يعنى پنج يك آن را بدستورى كه بعداً گفته مى‌شود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قناعت كردن چيزى از مخارج سال انسان زياد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ديگرى مخارج او را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تمامى مال را كه بدست مى‌اورد بدهد، ولى اگر مقدارى از آن را خرج زيارت و مانند آن كرده باشد فقط بايد خمس باقى مانده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 كليه برادران 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پاسدار، بايد حتماً سال معين كرده و اگر متاهل هم نيستند خمس به آنها تعلق مى‌گيرد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6661_261895"/>
    </w:p>
    <w:p>
      <w:pPr>
        <w:pStyle w:val="BookText"/>
        <w:rPr/>
      </w:pPr>
      <w:bookmarkEnd w:id="263"/>
      <w:r>
        <w:rPr>
          <w:rFonts w:ascii="Amiri" w:hAnsi="Amiri" w:eastAsia="Amiri" w:cs="Amiri"/>
          <w:color w:val="111111"/>
          <w:sz w:val="28"/>
          <w:sz w:val="28"/>
          <w:szCs w:val="28"/>
          <w:rtl w:val="true"/>
          <w:lang w:bidi="ar-SA"/>
        </w:rPr>
        <w:t>فقهاى عظيم‌الشأن در كتب فقهى خود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خمس ندهد، زكات نپردازد و به واجبات مالى بى‌اعتناء باشد، به حضرت پيامبر و اهل بيت ايشان عليه و عليهم السلام ظلم نموده است، و اگر زيارت عاشورا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 آلِ مُحَمَّدٍ وَ آخِرَ تابِعٍ لَهُ عَلي ذلِكَ در حقيقت لعن به خودش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يك تومان خمس بدهكار باشد، در روز قيامت همه سادات حق خود را از او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يك تومان زكات بدهكار باشد، حق همه فقرا و ضعفا را ضايع كرده است و آنچه ترسناك مى‌باشد اين است كه در روز قيامت به هيچ وجه ممكن نيست كه بدهى خود را پرداخت كند، لذا در برابر هر دو درهم ثواب چهل نماز را از او مى‌گيرند</w:t>
      </w:r>
      <w:r>
        <w:rPr>
          <w:rFonts w:eastAsia="IRNazanin" w:cs="IRNazanin"/>
          <w:color w:val="111111"/>
          <w:sz w:val="28"/>
          <w:szCs w:val="28"/>
          <w:rtl w:val="true"/>
          <w:lang w:bidi="fa-IR"/>
        </w:rPr>
        <w:t>.</w:t>
      </w:r>
    </w:p>
    <w:p>
      <w:pPr>
        <w:pStyle w:val="Heading3"/>
        <w:numPr>
          <w:ilvl w:val="2"/>
          <w:numId w:val="1"/>
        </w:numPr>
        <w:rPr/>
      </w:pPr>
      <w:bookmarkStart w:id="264" w:name="__RefHeading___Toc12115147_1280447820"/>
      <w:bookmarkStart w:id="265" w:name="_Toc99"/>
      <w:bookmarkEnd w:id="264"/>
      <w:r>
        <w:rPr>
          <w:rtl w:val="true"/>
        </w:rPr>
        <w:t>كوتاهى و سستى در حفظ اموال بيت‌المال</w:t>
      </w:r>
      <w:bookmarkEnd w:id="26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خداى نكرده يك پاسدار در محل كار خود و يا جبهه در حفظ اموال بيت‌المال كوتاهى و سستى كند، اگر در جبهه نيز كشته شود شهيد نيست و مردم حق خود را از او در روز قيامت بازپس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تبارك و تعالى از او بازخواست خواهد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ده </w:t>
      </w:r>
      <w:bookmarkStart w:id="266" w:name="pg16661_261896"/>
    </w:p>
    <w:p>
      <w:pPr>
        <w:pStyle w:val="BookText"/>
        <w:rPr/>
      </w:pPr>
      <w:bookmarkEnd w:id="266"/>
      <w:r>
        <w:rPr>
          <w:rFonts w:ascii="IRNazanin" w:hAnsi="IRNazanin" w:eastAsia="IRNazanin"/>
          <w:color w:val="111111"/>
          <w:sz w:val="28"/>
          <w:sz w:val="28"/>
          <w:szCs w:val="28"/>
          <w:rtl w:val="true"/>
          <w:lang w:bidi="fa-IR"/>
        </w:rPr>
        <w:t>تومان مصرف بى‌جا كرده است؟ چرا گلوله‌اى را بدون هدف شليك كرده است؟ آرى اگر لباس داشته باشيد، ولى لباس اضافه بگيريد يا در حفظ اموال بيت‌المال كوشش نكنيد، در روز قيامت بايد حساب پس بدهيد، و در آن روز هيچ عذاب و دردى بالاتر از حسرت و ندامت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مشاهده مى‌كنيد كه دوستانتان فوج، فوج وارد بهشت مى‌شوند، ولى شما را نگاه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حق‌الناس به گردن شماست و شما در حفظ اموال بيت‌المال سستى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به هنگام محاسبه الهى بدهكار باشد</w:t>
      </w:r>
      <w:r>
        <w:rPr>
          <w:rFonts w:eastAsia="IRNazanin" w:cs="IRNazanin"/>
          <w:color w:val="111111"/>
          <w:sz w:val="28"/>
          <w:szCs w:val="28"/>
          <w:rtl w:val="true"/>
          <w:lang w:bidi="fa-IR"/>
        </w:rPr>
        <w:t>.</w:t>
      </w:r>
    </w:p>
    <w:p>
      <w:pPr>
        <w:pStyle w:val="Heading3"/>
        <w:numPr>
          <w:ilvl w:val="2"/>
          <w:numId w:val="1"/>
        </w:numPr>
        <w:rPr/>
      </w:pPr>
      <w:bookmarkStart w:id="267" w:name="__RefHeading___Toc12115149_1280447820"/>
      <w:bookmarkStart w:id="268" w:name="_Toc100"/>
      <w:bookmarkEnd w:id="267"/>
      <w:r>
        <w:rPr>
          <w:rtl w:val="true"/>
        </w:rPr>
        <w:t>ظلم به ناحق</w:t>
      </w:r>
      <w:bookmarkEnd w:id="268"/>
    </w:p>
    <w:p>
      <w:pPr>
        <w:pStyle w:val="BookText"/>
        <w:rPr/>
      </w:pPr>
      <w:r>
        <w:rPr>
          <w:rFonts w:ascii="IRNazanin" w:hAnsi="IRNazanin" w:eastAsia="IRNazanin"/>
          <w:color w:val="111111"/>
          <w:sz w:val="28"/>
          <w:sz w:val="28"/>
          <w:szCs w:val="28"/>
          <w:rtl w:val="true"/>
          <w:lang w:bidi="fa-IR"/>
        </w:rPr>
        <w:t xml:space="preserve">پناه بر خدا، اگر كه بى‌جهت يك سيلى به صورت يا يك شلاق به بدن كسى زده باشد، دل اسير و زيردستى را شكسته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يك جنايتكارى را سوزانده باشد، به كسى كه براى ملاقات زندانى آمده توهينى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آنها مقصر باشند ولى حق جسارت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پاسدار و بسيجى حق ندارى كه كسى را كتك بزنى يا به او توهين كنى، مبادا كه روز قيامت بخاطر توهين به يك جنايتكار ضد انقلاب با او به جهنم در آئى كه واقعاً حسرت و پشيمانى عظيمى دارد</w:t>
      </w:r>
      <w:r>
        <w:rPr>
          <w:rFonts w:eastAsia="IRNazanin" w:cs="IRNazanin"/>
          <w:color w:val="111111"/>
          <w:sz w:val="28"/>
          <w:szCs w:val="28"/>
          <w:rtl w:val="true"/>
          <w:lang w:bidi="fa-IR"/>
        </w:rPr>
        <w:t>.</w:t>
      </w:r>
    </w:p>
    <w:p>
      <w:pPr>
        <w:pStyle w:val="Heading3"/>
        <w:numPr>
          <w:ilvl w:val="2"/>
          <w:numId w:val="1"/>
        </w:numPr>
        <w:rPr/>
      </w:pPr>
      <w:bookmarkStart w:id="269" w:name="__RefHeading___Toc12115151_1280447820"/>
      <w:bookmarkStart w:id="270" w:name="_Toc101"/>
      <w:bookmarkEnd w:id="269"/>
      <w:r>
        <w:rPr>
          <w:rtl w:val="true"/>
        </w:rPr>
        <w:t xml:space="preserve">طريقه‌ى سلوك حكومتى امير المؤمنين </w:t>
      </w:r>
      <w:r>
        <w:rPr>
          <w:rtl w:val="true"/>
        </w:rPr>
        <w:t>(</w:t>
      </w:r>
      <w:r>
        <w:rPr>
          <w:rtl w:val="true"/>
        </w:rPr>
        <w:t>ع</w:t>
      </w:r>
      <w:r>
        <w:rPr>
          <w:rtl w:val="true"/>
        </w:rPr>
        <w:t>)</w:t>
      </w:r>
      <w:bookmarkEnd w:id="270"/>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كه بخلافت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رسيدند، فرمودند كه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متصدى حكومت شدم، مال مردم را بازپس مى‌گيريم و بدانها بر مى‌گردانم، اگر چه به كابين زنانتان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مورد حضرت بقية الله الاعظم عج الله تعالى فرجه الشريف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w:t>
      </w:r>
      <w:bookmarkStart w:id="271" w:name="pg16661_261897"/>
    </w:p>
    <w:p>
      <w:pPr>
        <w:pStyle w:val="BookText"/>
        <w:rPr/>
      </w:pPr>
      <w:bookmarkEnd w:id="271"/>
      <w:r>
        <w:rPr>
          <w:rFonts w:ascii="IRNazanin" w:hAnsi="IRNazanin" w:eastAsia="IRNazanin"/>
          <w:color w:val="111111"/>
          <w:sz w:val="28"/>
          <w:sz w:val="28"/>
          <w:szCs w:val="28"/>
          <w:rtl w:val="true"/>
          <w:lang w:bidi="fa-IR"/>
        </w:rPr>
        <w:t>ظهور مال غصبى را از زير دندان غاصبين بيرون 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مال مردم نمى‌گذرم، مردم پنداشتند كه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جدى نمى‌فرمايند، ولى پس از مدت كوتاهى دريافتند كه واقعاً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الناس اهميت فراوانى قائل هستند و به زنده باد و مرده باد كسى گوش فرا نمى‌دهند، پارتى بازى و ملاحظه در كار نيست و حق به حق‌دار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شمعى را كه در هنگام رسيدگى به حساب بيت‌المال روشن مى‌كردند بلافاصله پس از فارغ شدن و پيش كشيده شدن امور شخصى خاموش مى‌نمودند،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هنگامى كه طلحه و زبير مسائل شخصى خود را مطرح مى‌كردند حاضر نشدند كه شمع مسلمين بسوزد، و بالأخره دشمنان عدالت بخاطر شدت عدالت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جمل را برافروختند و پس از آن جنگ صفين را تدارك ديدند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حقى از مردم ضايع نشود، ايستادگى فرمود و با آنان به نبرد پرداخت تا اينكه در محراب عبادت به خاطر عدالت شهيد شد</w:t>
      </w:r>
      <w:r>
        <w:rPr>
          <w:rFonts w:eastAsia="IRNazanin" w:cs="IRNazanin"/>
          <w:color w:val="111111"/>
          <w:sz w:val="28"/>
          <w:szCs w:val="28"/>
          <w:rtl w:val="true"/>
          <w:lang w:bidi="fa-IR"/>
        </w:rPr>
        <w:t>.</w:t>
      </w:r>
    </w:p>
    <w:p>
      <w:pPr>
        <w:pStyle w:val="Heading3"/>
        <w:numPr>
          <w:ilvl w:val="2"/>
          <w:numId w:val="1"/>
        </w:numPr>
        <w:rPr/>
      </w:pPr>
      <w:bookmarkStart w:id="272" w:name="__RefHeading___Toc12115153_1280447820"/>
      <w:bookmarkStart w:id="273" w:name="_Toc102"/>
      <w:bookmarkEnd w:id="272"/>
      <w:r>
        <w:rPr>
          <w:rtl w:val="true"/>
        </w:rPr>
        <w:t xml:space="preserve">غذاى مولى على </w:t>
      </w:r>
      <w:r>
        <w:rPr>
          <w:rtl w:val="true"/>
        </w:rPr>
        <w:t>(</w:t>
      </w:r>
      <w:r>
        <w:rPr>
          <w:rtl w:val="true"/>
        </w:rPr>
        <w:t>ع</w:t>
      </w:r>
      <w:r>
        <w:rPr>
          <w:rtl w:val="true"/>
        </w:rPr>
        <w:t>)</w:t>
      </w:r>
      <w:bookmarkEnd w:id="2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نان خشك بود كه در كيسه‌اى سربسته نگهدارى مى‌فرمود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روغنى به آن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گندم نانش را از زمينى كه خود آباد مى‌كرد، بدست مباركشان تهيه مى‌فرمود، حضرت در سرماى شديد زمستان مثل بيد مى‌لرزيد ولى از لباسى كه از بيت‌المال به او رسيده است استفاده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ايشان عرض مى‌شد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دست لباس به شما نمى‌رسد؟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من نمى‌خواهم از اموال بيت‌المال گرچه يكدست لباس باشد استفاده كنم</w:t>
      </w:r>
      <w:r>
        <w:rPr>
          <w:rFonts w:eastAsia="IRNazanin" w:cs="IRNazanin"/>
          <w:color w:val="111111"/>
          <w:sz w:val="28"/>
          <w:szCs w:val="28"/>
          <w:rtl w:val="true"/>
          <w:lang w:bidi="fa-IR"/>
        </w:rPr>
        <w:t xml:space="preserve">. </w:t>
      </w:r>
      <w:bookmarkStart w:id="274" w:name="pg16661_261898"/>
    </w:p>
    <w:p>
      <w:pPr>
        <w:pStyle w:val="Heading3"/>
        <w:numPr>
          <w:ilvl w:val="2"/>
          <w:numId w:val="1"/>
        </w:numPr>
        <w:rPr/>
      </w:pPr>
      <w:bookmarkStart w:id="275" w:name="__RefHeading___Toc12115155_1280447820"/>
      <w:bookmarkStart w:id="276" w:name="_Toc103"/>
      <w:bookmarkEnd w:id="274"/>
      <w:bookmarkEnd w:id="275"/>
      <w:r>
        <w:rPr>
          <w:rtl w:val="true"/>
        </w:rPr>
        <w:t xml:space="preserve">سفارش امام على </w:t>
      </w:r>
      <w:r>
        <w:rPr>
          <w:rtl w:val="true"/>
        </w:rPr>
        <w:t>(</w:t>
      </w:r>
      <w:r>
        <w:rPr>
          <w:rtl w:val="true"/>
        </w:rPr>
        <w:t>ع</w:t>
      </w:r>
      <w:r>
        <w:rPr>
          <w:rtl w:val="true"/>
        </w:rPr>
        <w:t xml:space="preserve">) </w:t>
      </w:r>
      <w:r>
        <w:rPr>
          <w:rtl w:val="true"/>
        </w:rPr>
        <w:t>به يكى از استاندارها</w:t>
      </w:r>
      <w:bookmarkEnd w:id="276"/>
    </w:p>
    <w:p>
      <w:pPr>
        <w:pStyle w:val="BookText"/>
        <w:rPr/>
      </w:pPr>
      <w:r>
        <w:rPr>
          <w:rFonts w:ascii="IRNazanin" w:hAnsi="IRNazanin" w:eastAsia="IRNazanin"/>
          <w:color w:val="111111"/>
          <w:sz w:val="28"/>
          <w:sz w:val="28"/>
          <w:szCs w:val="28"/>
          <w:rtl w:val="true"/>
          <w:lang w:bidi="fa-IR"/>
        </w:rPr>
        <w:t xml:space="preserve">البته منظور اين نيست كه مثل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اما ورع و تقوى داشته باشيد،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استانداران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به مجلسى حاضر شده‌اى كه فقرا به آن راه نداشتند، سر سفره رنگين نشسته و گوشتهاى لذيذ خورده‌اى؟ اين چه كارى است كه كرده‌اى، من كه خليفه مسلمين هستم و مى‌توانم بهترين غذاها را بخورم و گرانبهاترين لباسها را بپوشم، به نان خشك جو و خرما و لباس معمولى اكتفا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البته نمى‌توانيد مانند من باشيد و نمى‌خواهم كه باشيد اما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رزمندگان جبهه حق،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شما از حلال خدا نخورد، شما از حرام خدا دورى كنيد،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را بر خود روا نمى‌داشت و نمى‌پوشيد، شما لااقل حرام را بر خود روا نداريد و به تن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خمس و زكات و ديگر حقوق خود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بيت‌المال بكوشيد و كاهلى نكنيد، مواظب باشيد كه در جبهه بر سر غذا، پوشاك، اسلحه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پيش نيايد كه واى بحال جبهه‌اى كه در آن اين‌گونه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جهاد در راه خدا از مصاديق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امروز و فردا نكنيد و هر چه زودتر واجب را ادا كنيد، به جبهه پشت نكنيد كه باعث خوارى و بدبختى دنيا و آخرت شما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مجلسى كه معصيت خداوند مى‌شود شركت نكنيد و از مجلسى كه در آن غيبت، شايعه پراكنى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دورى گزينيد تا خود را جهنمى نكنيد، شما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پس شما را با گناه و جهنم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ديگران دروغ بگويند، غيبت كنند، جوّسازى و شايعه‌پراكنى نمايند و شما گوش كنيد مرتكب معصيت شده‌ايد و اهل جهنم هستيد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يكديگر توهين نكنيد، مبادا كه ارتشى به سپاهى، بسيجى به ارتشى يا پاسدرا به بسيجى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ركيك و دور از شأن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به زير دست خود توهين نكنيد، به فرمانده احترام بگذاريد، چه اگر كسى به يك مسلمانى بى‌احترامى كند، توهين نمايد و حتى اگر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نمى‌فهمى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روز قيامت رسوا مى‌شود اينها آتش جهنم و ندامت دارد، اى سنگرنشينان عزيز مقام شما خيلى بالا است، من حاضرم عبادت چند ساله‌اى را كه خيال مى‌كنى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بدهم و در برابر، ثواب يك شب سنگرت را به من بدهى، يك شب بودن شما در سنگر به دنيا و هر چه در آن است ارزش دارد، اى عزيزان خلوص داشته باشيد كارهايتان براى رضايت خدا و خوشنودى امام 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اسمتان در دفتر ايشان ثبت باشد، خدمت حضرت رسيدن گر چه خيلى خوب و مطلوب است ولى مهمتر از آن اينست كه به راستى جزء سپاه اسلام و امام عصر عج الله تعالى فرجه الشريف باشيد و نامتان در دفتر آن حضرت ثبت باشد</w:t>
      </w:r>
      <w:r>
        <w:rPr>
          <w:rFonts w:eastAsia="IRNazanin" w:cs="IRNazanin"/>
          <w:color w:val="111111"/>
          <w:sz w:val="28"/>
          <w:szCs w:val="28"/>
          <w:rtl w:val="true"/>
          <w:lang w:bidi="fa-IR"/>
        </w:rPr>
        <w:t xml:space="preserve">. </w:t>
      </w:r>
      <w:bookmarkStart w:id="277" w:name="pg16661_261900"/>
    </w:p>
    <w:p>
      <w:pPr>
        <w:pStyle w:val="Heading2"/>
        <w:numPr>
          <w:ilvl w:val="1"/>
          <w:numId w:val="1"/>
        </w:numPr>
        <w:rPr/>
      </w:pPr>
      <w:bookmarkStart w:id="278" w:name="__RefHeading___Toc12115157_1280447820"/>
      <w:bookmarkStart w:id="279" w:name="_Toc104"/>
      <w:bookmarkEnd w:id="277"/>
      <w:bookmarkEnd w:id="278"/>
      <w:r>
        <w:rPr>
          <w:rtl w:val="true"/>
        </w:rPr>
        <w:t>جلسه‌ى سيزدهم احتياط در كارها</w:t>
      </w:r>
      <w:bookmarkEnd w:id="279"/>
    </w:p>
    <w:p>
      <w:pPr>
        <w:pStyle w:val="Heading3"/>
        <w:numPr>
          <w:ilvl w:val="2"/>
          <w:numId w:val="1"/>
        </w:numPr>
        <w:rPr/>
      </w:pPr>
      <w:bookmarkStart w:id="280" w:name="__RefHeading___Toc12115159_1280447820"/>
      <w:bookmarkStart w:id="281" w:name="_Toc105"/>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از جمله امورى كه همه مردم بايد آن را رعايت كنند و نزد عقلاء كار پسنديده‌اى است، احتياط در كارها است، رعايت اين اصل براى سپاه و بسيج و ارتش از اهميت بسزائى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در كتابهايشان مى‌نويسند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الإِحتِياطُ حَسَنٌ عَلي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كردن در كليه‌ى امور زندگى، بسيار مطلوب است، ولى احتياط در سه چيز لازم 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عبارتست از مسائلى كه در رابطه با ريختن خون كسى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امورى كه در رابطه با ناموس مردم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مواردى است كه با اموال مردم مربوط باشد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كشته شده، و جنازه‌اش پشت مسجد افتاده بود و قاتل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منبر </w:t>
      </w:r>
    </w:p>
    <w:p>
      <w:pPr>
        <w:pStyle w:val="BookText"/>
        <w:rPr/>
      </w:pPr>
      <w:r>
        <w:rPr>
          <w:rFonts w:ascii="IRNazanin" w:hAnsi="IRNazanin" w:eastAsia="IRNazanin"/>
          <w:color w:val="111111"/>
          <w:sz w:val="28"/>
          <w:sz w:val="28"/>
          <w:szCs w:val="28"/>
          <w:rtl w:val="true"/>
          <w:lang w:bidi="fa-IR"/>
        </w:rPr>
        <w:t>تشريف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براى ما شربت است، اگر همه‌ى ما بميريم جا دارد، تا اينكه مظلومى كشته شود و قاتلش معلوم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نواميس مردم، نيز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الفَرجَ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قضيه ناموس خيلى اهميت دارد و در رابطه با آن بايد با عصاى احتياط گام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اموال مسلمين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شب تا به صبح، مرا غل و زنجير كنند برهنه بر روى خارها بكشانند، بهتر از اينست كه ظلمى و لو بسيار ناچيز به كسى روا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رحلت به مسجد تشريف آورده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آگاه باشيد كه خداوند تعالى در روز قيامت از حق‌الناس نخواهد گذشت و اين امر، خيلى سخت و دشوار است و من هم نمى‌توانم جوابگو باشم، اگر كسى به گردن من حقى دارد، همين‌جا حقش را بگيرد، مردى بلند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شما يك چوب به سينه من زديد و مى‌خواهم قصاص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كه تا چوب دستى را بياورند، هيچ كس ممانعت نكرد، حتى فاطمه‌ى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چوب را بدست گرفت و عرض كرد يا رسول الله سينه‌ى من برهنه بود، شما هم پيراهنتان را كنار بزنيد تا قصاص كنم، حضرت، پيراهنشان را بالا زدند، ولى آن مرد سينه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قضيه متوجه مى‌شويم كه حق‌الناس بسيار مهم است، خلاصه اينكه، احتياط در هر كارى پسنديده است و در باب دماء و نواميس و اموال، واجب است، اين احتياط براى پاسداران، ارتشيها و بيسجيها، مخصوصاً در جبهه خيلى لازم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اَربعَينَ وَ لا يَتَعَصّي فَقَد عَصي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او بگذرد و عصا بدست نگيرد مرتكب گناه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رهبر عظيم الشأن انقلاب، اين روايت را اين‌گونه تفسير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كه هر چهل ساله‌اى عصا بدست بگيرد و در صورت نگرفتن مرتكب گناه شده باشد، بلكه منظور اينست كه هر كس چهل سال از عمرش گذشت بايد با عصاى احتياط راه برود، از واجباتش مواظبت كند، مواظب گناه باشد، از مكروهات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مستحبات كند، مشتبهات</w:t>
      </w:r>
      <w:r>
        <w:rPr>
          <w:rStyle w:val="FootnoteAnchor"/>
          <w:rtl w:val="true"/>
        </w:rPr>
        <w:footnoteReference w:id="7"/>
      </w:r>
      <w:r>
        <w:rPr>
          <w:rFonts w:ascii="Amiri" w:hAnsi="Amiri" w:eastAsia="Amiri" w:cs="Amiri"/>
          <w:color w:val="111111"/>
          <w:sz w:val="28"/>
          <w:sz w:val="28"/>
          <w:szCs w:val="28"/>
          <w:rtl w:val="true"/>
          <w:lang w:bidi="ar-SA"/>
        </w:rPr>
        <w:t>را ترك كند، و در كليه كارهاى اجتماعى و فردى، حلال و حرام با عصاى احتياط قدم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توقعى كه از يك انسان چهل ساله است، از يك جوان نيست و در روايات وارد شده است، كه در مورد افرادى كه سنشان از چهل بيشتر است، خيلى سخت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روايات به ما درس مى‌دهند كه اهل علم، طلاب و پاسداران بايد در كارها خيلى با احتياط عمل كنند و با عصاى احتياط قدم بردارند گفتار و اعمالشان از روى دليل باشد، اگر در كارى شبهه‌اى مى‌بينند آن را انجام ندهند و همه كارهايشان، با احتياط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كارى شك بكنيد كه مطابق شرع مقدس اسلام است يا نه، آن را انجام ندهند، مخصوصاً در جبهه، رواياتى داريم به اين مضمون كه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شُبَهاتٌ بَينَ ذلِكَ فَمَن تَرَكَ الشُّبَهاتِ نَجي مِنَ المُحَرَّماتِ وَ مَنِ ارتَكَبَ الشُّبَهاتِ وَقَعَ فِي المُحَرَّماتِ وَ 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حلاليت دسته‌اى از كارها روشن و معلوم است، و حرمت دسته‌اى </w:t>
      </w:r>
    </w:p>
    <w:p>
      <w:pPr>
        <w:pStyle w:val="BookText"/>
        <w:rPr/>
      </w:pPr>
      <w:r>
        <w:rPr>
          <w:rFonts w:ascii="IRNazanin" w:hAnsi="IRNazanin" w:eastAsia="IRNazanin"/>
          <w:color w:val="111111"/>
          <w:sz w:val="28"/>
          <w:sz w:val="28"/>
          <w:szCs w:val="28"/>
          <w:rtl w:val="true"/>
          <w:lang w:bidi="fa-IR"/>
        </w:rPr>
        <w:t>ديگر نيز واضح و آشكار است، اما دسته سومى است كه حرام يا حلال بودن آنها معلوم و روشن نيست، كسى كه شبهات را ترك كند، از محرمات نجات خواهد يافت، و هر كس به شبهات عمل كند، ندانسته، به حرام خواهد افتاد، مثلاً حرفى را كه شك داريد غيبت است يا نه،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را كه يقين به راست بودنش نداريد، بر زبان نياوريد، مالى را كه شك داريد حرام يا حلال است، استفاده نكنيد، اگر چنين كنيد مسلماً از غيبت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اجتناب خواهيد نمود، ولى انجام اعمال شبهه ناك نفس را جرى مى‌كند و گناه، براى او آسان و معمولى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نزديك معصيت شد، يعنى مكروهات را انجام داد و به شبهات عمل كرد، نفس براى معصيت آماده مى‌شود بطورى كه از گناه كردن هيچ باكى ندارد، و گاهى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 زنگ خطر را براى ما به صدا درآورده است كه هان، هر كارى را انجام ندهيد چه انسان را به لااباليگرى مى‌كشاند و در منجلاب معاصى غرق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مى‌توانيد خدا ترس و پرهيزكار باشيد وَ جٰاهِدُوا فِي اَللّٰهِ حَقَّ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تا آنجائى كه 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سر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شريفه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علاوه بر اينكه بايد، باتقوى باشد، لازم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تقوى را نيز رعايت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ارگانهاى انقلاب و در رأس آنها سپاه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پاسدار، در ميان مردم، در محل كار و در جبهه، محطاط باش، ممكن است كه يك سخن بيجا، عده‌اى را به انقلاب بدبين كند و چه بسا يك زخم زبان تو دسته‌اى را در جبهه افسرده و دلسرد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سوء از لباس، مردم را به سپاه بدين مى‌كند، اين گناه بسيار بزرگى است</w:t>
      </w:r>
      <w:r>
        <w:rPr>
          <w:rFonts w:eastAsia="IRNazanin" w:cs="IRNazanin"/>
          <w:color w:val="111111"/>
          <w:sz w:val="28"/>
          <w:szCs w:val="28"/>
          <w:rtl w:val="true"/>
          <w:lang w:bidi="fa-IR"/>
        </w:rPr>
        <w:t xml:space="preserve">. </w:t>
      </w:r>
      <w:bookmarkStart w:id="282" w:name="pg16661_261904"/>
    </w:p>
    <w:p>
      <w:pPr>
        <w:pStyle w:val="BookText"/>
        <w:rPr/>
      </w:pPr>
      <w:bookmarkEnd w:id="282"/>
      <w:r>
        <w:rPr>
          <w:rFonts w:ascii="IRNazanin" w:hAnsi="IRNazanin" w:eastAsia="IRNazanin"/>
          <w:color w:val="111111"/>
          <w:sz w:val="28"/>
          <w:sz w:val="28"/>
          <w:szCs w:val="28"/>
          <w:rtl w:val="true"/>
          <w:lang w:bidi="fa-IR"/>
        </w:rPr>
        <w:t>اهل علم ارتشى‌ها، پاسداران و همه كسانى كه منسوب به جمهورى اسلامى‌اند، بايد در كليه كارها احتياط كنند، چون حيثيت جمهورى اسلامى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لِكُلِّ اَحَدٍ حَسَنٌ وَ مِنكَ اَحسَنُ لِمَكانِكَ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القَبيحُ لِكُلِّ اَحَدٍ قَبيحٌ وَ مِنكَ اَقبَحُ لِمَكانِكَ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 را هر كس انجام بدهد، نيكو است، اما اگر تو انجام بدهى خوبتر است، چون منسوب به ما هستى، و كار بد را هر كسى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اما اگر تو انجام بدهى، بدتر است، چون منسوب به ما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و پاسداران اسلام، بايد اين روايت شريفه را با گوش جان بشنوند، بايد اين روايت در محل كار سپاهيان و در جبهه پخش بشود و به در و ديوار نصب گردد چون خطاب حضرت به كسانى است، كه به حكومت اسلام و انقلاب اسلامى منسوب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خوبى و كار خير از هر كس سر بزند، خوب است و بدى نيز براى همه بدو زشت است، اما اگر پاسدار يا بسيجى يا ارتشى كار نيكى انجام بدهد نيكوتر است چون سرباز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خداى نكرده از شما بدى سر بزند خيلى بدتر است، چون به حكومت و انقلاب اسلامى منسوب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اگر احتياط را از دست بدهيد، در روز قيامت ملامت خواهيد شد</w:t>
      </w:r>
      <w:r>
        <w:rPr>
          <w:rFonts w:eastAsia="IRNazanin" w:cs="IRNazanin"/>
          <w:color w:val="111111"/>
          <w:sz w:val="28"/>
          <w:szCs w:val="28"/>
          <w:rtl w:val="true"/>
          <w:lang w:bidi="fa-IR"/>
        </w:rPr>
        <w:t>.</w:t>
      </w:r>
    </w:p>
    <w:p>
      <w:pPr>
        <w:pStyle w:val="Heading3"/>
        <w:numPr>
          <w:ilvl w:val="2"/>
          <w:numId w:val="1"/>
        </w:numPr>
        <w:rPr/>
      </w:pPr>
      <w:bookmarkStart w:id="283" w:name="__RefHeading___Toc12115161_1280447820"/>
      <w:bookmarkStart w:id="284" w:name="_Toc106"/>
      <w:bookmarkEnd w:id="283"/>
      <w:r>
        <w:rPr>
          <w:rtl w:val="true"/>
        </w:rPr>
        <w:t xml:space="preserve">سفارشات امام حسن مجتبى </w:t>
      </w:r>
      <w:r>
        <w:rPr>
          <w:rtl w:val="true"/>
        </w:rPr>
        <w:t>(</w:t>
      </w:r>
      <w:r>
        <w:rPr>
          <w:rtl w:val="true"/>
        </w:rPr>
        <w:t>ع</w:t>
      </w:r>
      <w:r>
        <w:rPr>
          <w:rtl w:val="true"/>
        </w:rPr>
        <w:t>)</w:t>
      </w:r>
      <w:bookmarkEnd w:id="284"/>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به جناده سفارش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عصاى احتياط قدم بردار، ما خلاصه‌ى آن وصيت را اينجا مى‌آوريم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جناده، آماده مرگ باش و قبل از آنكه مرگ فرارسد، زاد و توشه تهيه بنما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دنيا خيلى اهميت مده، و دلبستگى به آن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باشيد كه فزونى مال و فرزند و عشيره شما را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خدا و مرگ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داشته است، اين غفلت از آثار دلبستگى به دنيا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كارها بسيار محكم و استوار و منظم باش بطورى كه گوئى تا قيامت زنده هستى، و آن‌چنان به فكر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بگونه‌اى كه هر شب، شب اول قبرت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مى‌خواهى كه در ميان مردم عزيز باشى و بر قلوب آنها حكومت كنى، و دشمن از تو هراسناك باشد، لباس ذلت گناه را از تن بيرون كن و جامه‌ى عزت و اطاعت خداوند تعالى را بپوش، به واجبات الهى بسيار اهميت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چنين است كه در روز قيامت حلالش را حسابرسى مى‌كنند و براى حرامش عقاب مى‌كنند و براى شبهات عتاب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سؤال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آورى و در چه راهى مصرف كردى، اگر از راه حلال باشد و مصرفش هم حلال باشد بايد حساب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راه حرام بدست آورده باشد و در راه حلال مصرف كرده باشد سزاوار جهنم است و اگر از راه حلال بدست آورده باشد و در راه حرام مصرف كرده باشد باز سزاوار آتش دوزخ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پاسدار، بسيجى و ارتشى زنهار، كه اگر در كارها احتياط نكنيد در روز قيامت گرفتار سؤال و حساب و عذاب و عقاب و عتاب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در جبهه با عصاى احتياط قدم برداريد، تا خداوند و رسول او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انقلاب از شما راضى باشند، اگر كسى با عصاى احتياط راه برود، نه در دنيا شكست مى‌خورد و نه در آخرت رسوا و جهنمى مى‌شود</w:t>
      </w:r>
      <w:r>
        <w:rPr>
          <w:rFonts w:eastAsia="IRNazanin" w:cs="IRNazanin"/>
          <w:color w:val="111111"/>
          <w:sz w:val="28"/>
          <w:szCs w:val="28"/>
          <w:rtl w:val="true"/>
          <w:lang w:bidi="fa-IR"/>
        </w:rPr>
        <w:t xml:space="preserve">. </w:t>
      </w:r>
      <w:bookmarkStart w:id="285" w:name="pg16661_261906"/>
    </w:p>
    <w:p>
      <w:pPr>
        <w:pStyle w:val="Heading2"/>
        <w:numPr>
          <w:ilvl w:val="1"/>
          <w:numId w:val="1"/>
        </w:numPr>
        <w:rPr/>
      </w:pPr>
      <w:bookmarkStart w:id="286" w:name="__RefHeading___Toc12115163_1280447820"/>
      <w:bookmarkStart w:id="287" w:name="_Toc107"/>
      <w:bookmarkEnd w:id="285"/>
      <w:bookmarkEnd w:id="286"/>
      <w:r>
        <w:rPr>
          <w:rtl w:val="true"/>
        </w:rPr>
        <w:t>جلسه‌ى چهاردهم عدم اسراف و تبذير</w:t>
      </w:r>
      <w:bookmarkEnd w:id="287"/>
    </w:p>
    <w:p>
      <w:pPr>
        <w:pStyle w:val="Heading3"/>
        <w:numPr>
          <w:ilvl w:val="2"/>
          <w:numId w:val="1"/>
        </w:numPr>
        <w:rPr/>
      </w:pPr>
      <w:bookmarkStart w:id="288" w:name="__RefHeading___Toc12115165_1280447820"/>
      <w:bookmarkStart w:id="289" w:name="_Toc108"/>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مسئله اسراف و تبذير از مسائلى است كه همه مسلمين و مخصوصاً عزيزان در جبهه بايد به آن توجه كامل داشته باشند، بايد همه در زندگى ميانه روى و اعتدال را پيشه خود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مسئله پافشارى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أَنْفَقُوا لَمْ يُسْرِفُوا وَ لَمْ يَقْتُرُوا وَ كٰانَ بَيْنَ ذٰلِكَ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كسانى هستند كه هنگام انفاق اسراف نكرده و بخل هم نورزند، بلكه در احسان ميانه رو و معتدل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هنگام خرج، تبذير و اسراف نمى‌كند و در امر خانه و معيشت خانواده سخت نمى‌گيرد از اهل ايمان و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ديوانى كه منسوب به ايشان است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دَقَّت وَ رَقَّت وَ استَرقَت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العَيشِ اَعناقَ الرِّجالِ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چيزى كه اعصاب آدمى را ناراحت مى‌كند و او را بنده‌ى ديگران و بيچاره مى‌سازد عدم رعايت اعتدال در امور زندگى و زياده روى در امور </w:t>
      </w:r>
      <w:bookmarkStart w:id="290" w:name="pg16661_261907"/>
    </w:p>
    <w:p>
      <w:pPr>
        <w:pStyle w:val="BookText"/>
        <w:rPr/>
      </w:pPr>
      <w:bookmarkEnd w:id="290"/>
      <w:r>
        <w:rPr>
          <w:rFonts w:ascii="IRNazanin" w:hAnsi="IRNazanin" w:eastAsia="IRNazanin"/>
          <w:color w:val="111111"/>
          <w:sz w:val="28"/>
          <w:sz w:val="28"/>
          <w:szCs w:val="28"/>
          <w:rtl w:val="true"/>
          <w:lang w:bidi="fa-IR"/>
        </w:rPr>
        <w:t>اقتصادى است، اگر انسان در زندگى طريقه ميانه‌روى و عدل را اختيار نكند، حتماً دچار بدبختى مى‌شود</w:t>
      </w:r>
      <w:r>
        <w:rPr>
          <w:rFonts w:eastAsia="IRNazanin" w:cs="IRNazanin"/>
          <w:color w:val="111111"/>
          <w:sz w:val="28"/>
          <w:szCs w:val="28"/>
          <w:rtl w:val="true"/>
          <w:lang w:bidi="fa-IR"/>
        </w:rPr>
        <w:t>.</w:t>
      </w:r>
    </w:p>
    <w:p>
      <w:pPr>
        <w:pStyle w:val="Heading3"/>
        <w:numPr>
          <w:ilvl w:val="2"/>
          <w:numId w:val="1"/>
        </w:numPr>
        <w:rPr/>
      </w:pPr>
      <w:bookmarkStart w:id="291" w:name="__RefHeading___Toc12115167_1280447820"/>
      <w:bookmarkStart w:id="292" w:name="_Toc109"/>
      <w:bookmarkEnd w:id="291"/>
      <w:r>
        <w:rPr>
          <w:rtl w:val="true"/>
        </w:rPr>
        <w:t>علت پيروزى مسلمانها در صدر اسلام</w:t>
      </w:r>
      <w:bookmarkEnd w:id="292"/>
    </w:p>
    <w:p>
      <w:pPr>
        <w:pStyle w:val="BookText"/>
        <w:rPr/>
      </w:pPr>
      <w:r>
        <w:rPr>
          <w:rFonts w:ascii="IRNazanin" w:hAnsi="IRNazanin" w:eastAsia="IRNazanin"/>
          <w:color w:val="111111"/>
          <w:sz w:val="28"/>
          <w:sz w:val="28"/>
          <w:szCs w:val="28"/>
          <w:rtl w:val="true"/>
          <w:lang w:bidi="fa-IR"/>
        </w:rPr>
        <w:t>اگر در زندگى مسلمانان صدر اسلام دقت كنيد بدرستى درخواهيم يافت كه يكى از رموز پيروزى آنها، زندگى ميانه و معتدلشان بوده است، آنها در زندگى خصوصى و كارهاى اجتماعى و جبهه تشريفات و اسراف و تبذير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دحيه‌ى كلبى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 بسيار مقدسى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به روم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دحيه‌ى سوار شتر شد، در راه غذايش فقط شير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زاد و توشه‌اى با خود برنداشت و پول نيز به همراه نبرد تا پيام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روم برد و بازگشت، معلوم است كه يك چنين نظامى پيروز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ديگر از عوامل پيروزى مسلمين صدر اسلام شهامت و شجاعت بود، باره‌ى همين دحيه‌ى كلبى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روم برد، قصد داشت كه بدون اجازه‌ى قبلى وارد كاخ پادشاه روم شود، ولى محافظان او را راه ندادند، لذا فريادش بلند شد، تا بالأخره به او اجازه دادند، ولى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خواستى نامه را بدهى، آن را پيش پاى شاه روى زمين بگذار و سجده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اين كار را نخواهم كرد، چون سجده مختص خداوند تعالى است، او را نيز تعظم نمى كنم چون دشمن خداوند تعالى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مع‌ذلك وارد كاخ شد و خطاب به شاه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 عَلى عِبادِ اللهِ الصّالِحين يعنى درود بر ما نظاميان اسلام و درود بر بندگان شايسته خداوند، سپس نامه را به شاه داد و برگشت</w:t>
      </w:r>
      <w:r>
        <w:rPr>
          <w:rFonts w:eastAsia="IRNazanin" w:cs="IRNazanin"/>
          <w:color w:val="111111"/>
          <w:sz w:val="28"/>
          <w:szCs w:val="28"/>
          <w:rtl w:val="true"/>
          <w:lang w:bidi="fa-IR"/>
        </w:rPr>
        <w:t xml:space="preserve">. </w:t>
      </w:r>
      <w:bookmarkStart w:id="293" w:name="pg16661_261908"/>
    </w:p>
    <w:p>
      <w:pPr>
        <w:pStyle w:val="BookText"/>
        <w:rPr/>
      </w:pPr>
      <w:bookmarkEnd w:id="293"/>
      <w:r>
        <w:rPr>
          <w:rFonts w:ascii="IRNazanin" w:hAnsi="IRNazanin" w:eastAsia="IRNazanin"/>
          <w:color w:val="111111"/>
          <w:sz w:val="28"/>
          <w:sz w:val="28"/>
          <w:szCs w:val="28"/>
          <w:rtl w:val="true"/>
          <w:lang w:bidi="fa-IR"/>
        </w:rPr>
        <w:t>در جنگ موته لشگريان اسلام آب متعفن مى‌خوردند، گرسنگى و تشنگى مى‌كشيدند و خدا را شكر مى‌كردند، در بيابانها با پاى برهنه راه مى‌رفتند تا آنجا كه پاى آنها جراحت برمى‌داشت و چون كفش نداشتند به پاى خود كهنه مى‌بستند، خلاصه مشكلات و سختيهاى بسيارى را متحمل مى‌شدند ولى معلوم است پيروزى هم بدست 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جرجى زيدان علت شكست روم و ايران در مقابل اسلام را اين‌طور بيان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نظاميان و سربازان روم و ايران نازپرورده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مى‌تواند در جبهه استقامت كند و ثابت قدم باشد كه نازپرورده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 پرورده تنعم نبرد راه به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شيوه رندان بلاكش باشد</w:t>
      </w:r>
    </w:p>
    <w:p>
      <w:pPr>
        <w:pStyle w:val="BookText"/>
        <w:rPr/>
      </w:pPr>
      <w:r>
        <w:rPr>
          <w:rFonts w:ascii="IRNazanin" w:hAnsi="IRNazanin" w:eastAsia="IRNazanin"/>
          <w:color w:val="111111"/>
          <w:sz w:val="28"/>
          <w:sz w:val="28"/>
          <w:szCs w:val="28"/>
          <w:rtl w:val="true"/>
          <w:lang w:bidi="fa-IR"/>
        </w:rPr>
        <w:t>از امورى كه لشكر اسلام بايد به آن توجه كند مسئله اسراف و تبذير است، سپاه، ارتش و بسيج نبايد اسراف كار باشند چه در جبهه و چه در غير جبهه اسراف، تبذير و زياده روى از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نمى‌خواهد انسانها در دنيا فرو روند و در شهوات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زياده روى يكى از مصاديق دنيازدگى است، فرو رفتن در دنيا به سه قسم تقسيم مى‌شود</w:t>
      </w:r>
      <w:r>
        <w:rPr>
          <w:rFonts w:eastAsia="IRNazanin" w:cs="IRNazanin"/>
          <w:color w:val="111111"/>
          <w:sz w:val="28"/>
          <w:szCs w:val="28"/>
          <w:rtl w:val="true"/>
          <w:lang w:bidi="fa-IR"/>
        </w:rPr>
        <w:t>.</w:t>
      </w:r>
    </w:p>
    <w:p>
      <w:pPr>
        <w:pStyle w:val="Heading3"/>
        <w:numPr>
          <w:ilvl w:val="2"/>
          <w:numId w:val="1"/>
        </w:numPr>
        <w:rPr/>
      </w:pPr>
      <w:bookmarkStart w:id="294" w:name="__RefHeading___Toc12115169_1280447820"/>
      <w:bookmarkStart w:id="295" w:name="_Toc110"/>
      <w:bookmarkEnd w:id="294"/>
      <w:r>
        <w:rPr>
          <w:rtl w:val="true"/>
        </w:rPr>
        <w:t>علامات فرو رفتن در دنيا</w:t>
      </w:r>
      <w:bookmarkEnd w:id="295"/>
    </w:p>
    <w:p>
      <w:pPr>
        <w:pStyle w:val="Heading4"/>
        <w:numPr>
          <w:ilvl w:val="3"/>
          <w:numId w:val="1"/>
        </w:numPr>
        <w:rPr/>
      </w:pPr>
      <w:bookmarkStart w:id="296" w:name="__RefHeading___Toc12115171_1280447820"/>
      <w:bookmarkStart w:id="297" w:name="_Toc111"/>
      <w:bookmarkEnd w:id="296"/>
      <w:r>
        <w:rPr/>
        <w:t>1</w:t>
      </w:r>
      <w:r>
        <w:rPr>
          <w:rtl w:val="true"/>
        </w:rPr>
        <w:t xml:space="preserve"> - </w:t>
      </w:r>
      <w:r>
        <w:rPr>
          <w:rtl w:val="true"/>
        </w:rPr>
        <w:t>اتراف</w:t>
      </w:r>
      <w:r>
        <w:rPr>
          <w:rtl w:val="true"/>
        </w:rPr>
        <w:t>:</w:t>
      </w:r>
      <w:bookmarkEnd w:id="297"/>
    </w:p>
    <w:p>
      <w:pPr>
        <w:pStyle w:val="BookText"/>
        <w:rPr/>
      </w:pPr>
      <w:r>
        <w:rPr>
          <w:rFonts w:ascii="IRNazanin" w:hAnsi="IRNazanin" w:eastAsia="IRNazanin"/>
          <w:color w:val="111111"/>
          <w:sz w:val="28"/>
          <w:sz w:val="28"/>
          <w:szCs w:val="28"/>
          <w:rtl w:val="true"/>
          <w:lang w:bidi="fa-IR"/>
        </w:rPr>
        <w:t>اولين قسمت غرق شدن در دنيا اتراف است، استاد عظيم‌الشأن ما امام خمينى اسم اين حالت را كاخ نشينى گذاشته‌اند، اگر اين حالت حاصل شود، معمولاً انسان طغيان و سركشى مى‌كند و در دنيا و آخرت خود را به بدبختى مى‌كشاند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نيز مى‌فرمايد پيغمبران الهى را معمولاً اين‌گونه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تكذيب مى‌كردند، وقتى به تاريخ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مى‌افكنيم مى‌يابيم كه هر پيغمبرى كه از طرف خدا مبعوث مى‌شد، اولين دسته‌اى كه اطراف او جمع مى‌شدند مستعضفين بوده‌اند و كاخ‌نشينها و مستكبران براى بهانه، مى‌گفتند كه بايد اين پا برهنه‌ها و ضعفاء و رعيتها از اطراف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بروند تا ما به سوى او بيائيم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سوره‌ى سبأ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هيچ رسولى را نفرستاديم مگر آنكه ثروتمندان عياش آن ديار به رسولان گفتند ما به رسالت شما كافريم و هيچ ايمان و عقيده به شما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اين حالت اتراف، انسان را غرق در شهوات و امور دنيوى مى‌كند كه نهايتاً منجر به طغيان و تكذيب انبياء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لَيَطْغىٰ أَنْ رَآهُ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خود را بى‌نياز مى‌بيند خود را گم مى‌كند و طغيان و سركشى مى‌ورزد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بايد مواظب باشيم كه خود را از خداوند بى‌نياز نبينيم و الا سركشى و طغيان خواهيم كرد و نتيجه‌اش هم جهنم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ملتى كه عياش و بى‌بند و بار باشد مسلماً شكست خواهد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چون بخواهيم كه اهل ديارى را هلاك سازيم، پيشوايان و متنعمان آن شهر را امر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ليكن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فسق و تبه كارى و ظلم را پيش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هم به راه آنها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p>
    <w:p>
      <w:pPr>
        <w:pStyle w:val="BookText"/>
        <w:rPr/>
      </w:pPr>
      <w:r>
        <w:rPr>
          <w:rFonts w:ascii="IRNazanin" w:hAnsi="IRNazanin" w:eastAsia="IRNazanin"/>
          <w:color w:val="111111"/>
          <w:sz w:val="28"/>
          <w:sz w:val="28"/>
          <w:szCs w:val="28"/>
          <w:rtl w:val="true"/>
          <w:lang w:bidi="fa-IR"/>
        </w:rPr>
        <w:t xml:space="preserve">تنبيه و عقاب لزوم خواهد يافت، آنگاه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بدكارى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سازيم، اگر قومى هلاك شوند، جبهه‌اى شكست بخورد، ملتى بيچاره شود معلوم است كه عياشى‌گرى و تنبلى در آن ملت و قوم بسيار بوده است و مترف و فرو رفته در دنيا در آن جبهه فراوان بوده و معصيت خداوند زياد مى‌شده و در نتيجه عذاب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و خفت و 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شش روزه‌ى صهيونيستها با اعراب كه منجر به شكست مسلمين شد نقل شده است كه سربازان اسرائيلى با جديت و كوشش بسيار، از مرد و زن و جوان و پير مشغول پيشروى بودند و جلو مى‌رفتند، ولى فرماندهان مصرى در چادرهاى خود مشغول بستنى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براى آنها بستنى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چنين نظاميان عياش شكست مى‌خورند، وقتى يك مشت اسراف كننده و تنبل و خوشگذران در جبهه باشند كه در آن جا قمار بازى كنند اين جبهه شكست دارد و بدبختى، نظاميان مصرى بستنى مى‌خوردند و قمار بازى مى‌كردند و اسرائيل در حال پيشروى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شديداً غرق در امور دنيا و شهوات مى‌باشد از اهل جهنم است و كسى كه همواره به فكر پول، غذا، لباس، استراحت،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حتماً شكست خواهد خورد، خداوند اين دسته را از اصحاب شمال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أَصْحٰابُ اَلشِّمٰالِ مٰا أَصْحٰابُ اَلشِّمٰالِ فِي سَمُومٍ وَ حَمِيمٍ 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وَ كٰانُوا يُصِرُّونَ عَلَى اَلْحِنْثِ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شقاوت نامه‌ى عملشان به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عذاب باد سموم و آب گرم هستند، و سايه‌اى از دود و آتش دوزخ بر سر آنها است، </w:t>
      </w:r>
      <w:bookmarkStart w:id="298" w:name="pg16661_261911"/>
    </w:p>
    <w:p>
      <w:pPr>
        <w:pStyle w:val="BookText"/>
        <w:rPr/>
      </w:pPr>
      <w:bookmarkEnd w:id="298"/>
      <w:r>
        <w:rPr>
          <w:rFonts w:ascii="IRNazanin" w:hAnsi="IRNazanin" w:eastAsia="IRNazanin"/>
          <w:color w:val="111111"/>
          <w:sz w:val="28"/>
          <w:sz w:val="28"/>
          <w:szCs w:val="28"/>
          <w:rtl w:val="true"/>
          <w:lang w:bidi="fa-IR"/>
        </w:rPr>
        <w:t>اين سايه هرگز سرد و خوش نسيم نمى‌شود، اين عذابها به اين سبب و علت است كه در دنيا به ناز و نعمت پرداختند، و از خداوند غافل شدند و بر اين گناه بزرگ لجاجت و اصرار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رفتن در دنيا و عياشى‌گرى و خودخواهى گناه ببار مى‌آورد و انسان را جهنمى مى‌كند</w:t>
      </w:r>
      <w:r>
        <w:rPr>
          <w:rFonts w:eastAsia="IRNazanin" w:cs="IRNazanin"/>
          <w:color w:val="111111"/>
          <w:sz w:val="28"/>
          <w:szCs w:val="28"/>
          <w:rtl w:val="true"/>
          <w:lang w:bidi="fa-IR"/>
        </w:rPr>
        <w:t>.</w:t>
      </w:r>
    </w:p>
    <w:p>
      <w:pPr>
        <w:pStyle w:val="Heading4"/>
        <w:numPr>
          <w:ilvl w:val="3"/>
          <w:numId w:val="1"/>
        </w:numPr>
        <w:rPr/>
      </w:pPr>
      <w:bookmarkStart w:id="299" w:name="__RefHeading___Toc12115173_1280447820"/>
      <w:bookmarkStart w:id="300" w:name="_Toc112"/>
      <w:bookmarkEnd w:id="299"/>
      <w:r>
        <w:rPr/>
        <w:t>2</w:t>
      </w:r>
      <w:r>
        <w:rPr>
          <w:rtl w:val="true"/>
        </w:rPr>
        <w:t xml:space="preserve"> - </w:t>
      </w:r>
      <w:r>
        <w:rPr>
          <w:rtl w:val="true"/>
        </w:rPr>
        <w:t>اسراف و تبذير</w:t>
      </w:r>
      <w:r>
        <w:rPr>
          <w:rtl w:val="true"/>
        </w:rPr>
        <w:t>:</w:t>
      </w:r>
      <w:bookmarkEnd w:id="300"/>
    </w:p>
    <w:p>
      <w:pPr>
        <w:pStyle w:val="BookText"/>
        <w:rPr/>
      </w:pPr>
      <w:r>
        <w:rPr>
          <w:rFonts w:ascii="IRNazanin" w:hAnsi="IRNazanin" w:eastAsia="IRNazanin"/>
          <w:color w:val="111111"/>
          <w:sz w:val="28"/>
          <w:sz w:val="28"/>
          <w:szCs w:val="28"/>
          <w:rtl w:val="true"/>
          <w:lang w:bidi="fa-IR"/>
        </w:rPr>
        <w:t>از دومين علامت فرو رفتن در دنياست، يعنى كسانى كه در زندگى اسراف و تبذير و زياده‌روى مى‌كنند فرو رفتگان در دنيا هستند، و قران شريف اسراف را سخت مذمت كرده و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تبذير كنندگان برادران شيطانند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اسراف زياده‌روى در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كردن هر چيزى كه در شأن انسان نباشد اسراف است، زياد خوردن نيز يك نوع اسراف است، تهيه كردن نوعى از لوازم زندگى كه در شأن انسان نباشد اسراف است، لباس پوشيدنى كه در شأن شخص نباشد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تبذير، مانند بيرون ريختن باقى مانده ى غذا، ضايع كردن و استفاده بيجا نمودن از وسائل و اموال، بدون جهت شليك كردن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فشنگ متعلق به بيت‌المال باشد كه وا مصيبتا كه همين گلوله روز قيامت به سينه شليك كننده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گفته‌اند كه اگر باقيمانده ليوان آب را هم بيرون بريزند، اشكال دارد، گناه تبذير و اسراف خيلى زياد است،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تبذيركنندگان برادران شيطاطين‌اند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كسى بدون جهت گلوله شليك كند، يا باقى‌مانده غذا را بيرون بريزد، يا لباس قابل استفاده را دور بيندازد از برادران شياطين محسوب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وارد جامعه مى‌شويد تميز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كثيف و بى‌قيد و بند نباشيد، عرق بدن شما برادرانتان را آزرده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لباس تميز بر تن كنيد كفشها و پاهاى شما كثيف و زننده نباشد، غذاهاى متنوع تناول كنيد ولى اسراف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پاكيزه بودن لباس، بدن، كفش، محل كار و غذا مسئله‌اى است كه جداً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سنگر هستيد سنگر خود را نظافت كنيد و پاكيزه نگهداريد، همچنين اگر در پادگان يا محلهاى ديگر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نظافت و پاكيزه‌گى با اسراف كارى فرق دارد،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نظافت خيلى اهميت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مى‌خواستند از منزل بيرون تشريف بياورند خيلى مقيد بودند كه لباسشان تميز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آينه نگاه مى‌كردند، و مى‌فرمودند مى‌خواهم باعث غيبت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عطر مى‌زدند و خيلى پاكيزه با مردم و جامعه روبرو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پيراهن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چرك و كثيف نديده بود، و در عين حال لباس مباركشان در كمال سادگى بود، حضرت به لباس گران قيمت اهميت نمى‌دادند و چيزى كه در نزد حضرت مهم بود پاكيزگى و تميز بودن لباسها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خود نيز از نظر غذا، لباس وسائل زندگى اسراف نكنيد، و مهمتر از آن در محل كار و جبهه، اسراف نكنيد تا جبهه‌ى شما مورد رضايت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تمام پيروان آن بزرگوار در برابر اموال بيت‌المال مثل بيد، لرزان بودند، پناه بر خدا اگر پاسدار و بسيجى و ارتشى بخواهد كه در اموال بيت‌المال اسراف و تبذير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اسراف گناهي بزرگ است لذا جبهه را گناه آلود نكنيد، شما اگر چه در منازل خود مبتلا به اين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ولى وقتى به </w:t>
      </w:r>
      <w:bookmarkStart w:id="301" w:name="pg16661_261913"/>
    </w:p>
    <w:p>
      <w:pPr>
        <w:pStyle w:val="BookText"/>
        <w:rPr/>
      </w:pPr>
      <w:bookmarkEnd w:id="301"/>
      <w:r>
        <w:rPr>
          <w:rFonts w:ascii="IRNazanin" w:hAnsi="IRNazanin" w:eastAsia="IRNazanin"/>
          <w:color w:val="111111"/>
          <w:sz w:val="28"/>
          <w:sz w:val="28"/>
          <w:szCs w:val="28"/>
          <w:rtl w:val="true"/>
          <w:lang w:bidi="fa-IR"/>
        </w:rPr>
        <w:t>جبهه ها مى‌رويد بايد واقعاً اجتناب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محلهاى كار خود و مخصوصاً جبهه‌ها را آلوده به اين گناه نكنيد تا دست عنايت حق تعالى بر سر شما و جبهه باقى بماند</w:t>
      </w:r>
      <w:r>
        <w:rPr>
          <w:rFonts w:eastAsia="IRNazanin" w:cs="IRNazanin"/>
          <w:color w:val="111111"/>
          <w:sz w:val="28"/>
          <w:szCs w:val="28"/>
          <w:rtl w:val="true"/>
          <w:lang w:bidi="fa-IR"/>
        </w:rPr>
        <w:t>.</w:t>
      </w:r>
    </w:p>
    <w:p>
      <w:pPr>
        <w:pStyle w:val="Heading4"/>
        <w:numPr>
          <w:ilvl w:val="3"/>
          <w:numId w:val="1"/>
        </w:numPr>
        <w:rPr/>
      </w:pPr>
      <w:bookmarkStart w:id="302" w:name="__RefHeading___Toc12115175_1280447820"/>
      <w:bookmarkStart w:id="303" w:name="_Toc113"/>
      <w:bookmarkEnd w:id="302"/>
      <w:r>
        <w:rPr/>
        <w:t>3</w:t>
      </w:r>
      <w:r>
        <w:rPr>
          <w:rtl w:val="true"/>
        </w:rPr>
        <w:t xml:space="preserve"> - </w:t>
      </w:r>
      <w:r>
        <w:rPr>
          <w:rtl w:val="true"/>
        </w:rPr>
        <w:t>پايبندى به مباحات</w:t>
      </w:r>
      <w:bookmarkEnd w:id="303"/>
    </w:p>
    <w:p>
      <w:pPr>
        <w:pStyle w:val="BookText"/>
        <w:rPr/>
      </w:pPr>
      <w:r>
        <w:rPr>
          <w:rFonts w:ascii="IRNazanin" w:hAnsi="IRNazanin" w:eastAsia="IRNazanin"/>
          <w:color w:val="111111"/>
          <w:sz w:val="28"/>
          <w:sz w:val="28"/>
          <w:szCs w:val="28"/>
          <w:rtl w:val="true"/>
          <w:lang w:bidi="fa-IR"/>
        </w:rPr>
        <w:t>سومين علامت فرو رفتن در دنيا دلبستگى به امور دنيوى و پاى‌بندى بودن به مباحات است، يعنى انسان وابستگى به پول، شكم، استراحت، غريزه‌ى جنسى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مبتلا بودن به سيگار هم از همين قبيل وابستگيها است، متأسفانه بعضى از پدرها گله مى كنند كه با اينكه فرزندانشان به جبهه مى‌روند ولى سيگارى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هم براى سلامت بدن و هم براى اقتصاد مملكت و هم براى سلامت روح و سلامت جامعه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پاسدار و بسيجى با اين كار سوژه بدست ضد انقلاب داده‌اى، پدر و مادرت و دوستان و اقوامت را به سپاه و بسيج و جبهه بدبين كرده‌اى اصلاً سيگار كشيدن براى شما معنى ندارد، آنهم مخصوصاً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سيگار كشيدن، فرو رفتن به مباحات است، و براى شما مصيبت ببار خواهد آورد، و ترك سيگار هم مشكل نيست، كسانى بوده‌اند كه ترياك، مى‌كشيده‌اند و ترك كرده‌اند، اينكه بعضى‌ها مى‌گويند نمى‌توانيم، مشكل است، عادت داريم معتاديم، سخت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سيگار كشيدن كه حكم ثانوى هم پيدا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سوء استفاده ضد انقلاب براى بدبين كردن جامعه نسبت به سپاه 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اشكال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اينكه از مصاديق بارز فرو رفتن و غرق شدن در دنيا رفتن به سوى مباحات است</w:t>
      </w:r>
      <w:r>
        <w:rPr>
          <w:rFonts w:eastAsia="Amiri" w:cs="Amiri" w:ascii="Amiri" w:hAnsi="Amiri"/>
          <w:color w:val="111111"/>
          <w:sz w:val="28"/>
          <w:szCs w:val="28"/>
          <w:rtl w:val="true"/>
          <w:lang w:bidi="ar-SA"/>
        </w:rPr>
        <w:t xml:space="preserve">. </w:t>
      </w:r>
      <w:bookmarkStart w:id="304" w:name="pg16661_261914"/>
    </w:p>
    <w:p>
      <w:pPr>
        <w:pStyle w:val="Heading3"/>
        <w:numPr>
          <w:ilvl w:val="2"/>
          <w:numId w:val="1"/>
        </w:numPr>
        <w:rPr/>
      </w:pPr>
      <w:bookmarkStart w:id="305" w:name="__RefHeading___Toc12115177_1280447820"/>
      <w:bookmarkStart w:id="306" w:name="_Toc114"/>
      <w:bookmarkEnd w:id="304"/>
      <w:bookmarkEnd w:id="305"/>
      <w:r>
        <w:rPr>
          <w:rtl w:val="true"/>
        </w:rPr>
        <w:t xml:space="preserve">دستورالعمل مرحوم ملا حسين‌قلى همدانى </w:t>
      </w:r>
      <w:r>
        <w:rPr>
          <w:rtl w:val="true"/>
        </w:rPr>
        <w:t>(</w:t>
      </w:r>
      <w:r>
        <w:rPr>
          <w:rtl w:val="true"/>
        </w:rPr>
        <w:t>قدس الله سره</w:t>
      </w:r>
      <w:r>
        <w:rPr>
          <w:rtl w:val="true"/>
        </w:rPr>
        <w:t>)</w:t>
      </w:r>
      <w:bookmarkEnd w:id="306"/>
    </w:p>
    <w:p>
      <w:pPr>
        <w:pStyle w:val="BookText"/>
        <w:rPr/>
      </w:pPr>
      <w:r>
        <w:rPr>
          <w:rFonts w:ascii="Amiri" w:hAnsi="Amiri" w:eastAsia="Amiri" w:cs="Amiri"/>
          <w:color w:val="111111"/>
          <w:sz w:val="28"/>
          <w:sz w:val="28"/>
          <w:szCs w:val="28"/>
          <w:rtl w:val="true"/>
          <w:lang w:bidi="ar-SA"/>
        </w:rPr>
        <w:t>دستورالعمل مرحوم ملا حسين‌قلى همدانى</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مرحوم شيخ انصارى رضوان الله تعالى عليه هفته‌اى يك بار خدمت ايشان مى‌رسيده و پند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اساتيد مرحوم حاج ميرزا جواد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 و عرفان و از جمله مشايخ حضرت امام خمينى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دستور اخلاقى اين مرد الهى و عارف به حق به شاگردانش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اَلحَذَرُ، اَلحَذَُر، مِن كَثرَةِ الطَّعامِ وَ كَثرَةِ الكَلامِ وَ كَثرَةِ المُجالَسَةِ مَعَ الأَنامِ وَ عَلَيكَ وَ عَلَيكَ وَ عَلَيكَ بِذِكرِ اللهِ في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مى‌فرموده‌اند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مواظب باشيد، كه زياد صحبت نكنيد و زياد نخوريد و مواظب باشيد زياد با مردم نشست و برخاست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ننشينيد و لغو نگوئيد و شوخى‌هاى بيجا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ذكر و ياد خداوند تبارك و تعالى در تمامى احوال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صحبت كردن، زياد خوردن، زياد استراحت كردن موجب قساوت دل است و در روايات آمده است كه زياد صحبت بيجا نمودن موجب فشار قبر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مى‌خوانيم كه جوانى بدست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 مادر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براى تو گريه نمى‌كنم چون به دست پيغمبر به خاك رفتى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مادرش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او داد كه استخوانهاى سينه‌اش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آدم خوبى بود، در جبهه هم شركت مى‌كرد، نماز جماعت مى‌رفت، اهل عبادت بود، اما حرفهاى بيجا زياد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در جلساتى كه هيچ استفاده‌اى براى شما ندارد شركت نكنيد، نگاه بيجا به اطراف نيندازيد، اين نگاه كردنها تخم هوى و هوس در دل ميكارد و عواقب بدى بدنبال دارد</w:t>
      </w:r>
      <w:r>
        <w:rPr>
          <w:rFonts w:eastAsia="IRNazanin" w:cs="IRNazanin"/>
          <w:color w:val="111111"/>
          <w:sz w:val="28"/>
          <w:szCs w:val="28"/>
          <w:rtl w:val="true"/>
          <w:lang w:bidi="fa-IR"/>
        </w:rPr>
        <w:t xml:space="preserve">. </w:t>
      </w:r>
      <w:bookmarkStart w:id="307" w:name="pg16661_261916"/>
    </w:p>
    <w:p>
      <w:pPr>
        <w:pStyle w:val="Heading2"/>
        <w:numPr>
          <w:ilvl w:val="1"/>
          <w:numId w:val="1"/>
        </w:numPr>
        <w:rPr/>
      </w:pPr>
      <w:bookmarkStart w:id="308" w:name="__RefHeading___Toc12115179_1280447820"/>
      <w:bookmarkStart w:id="309" w:name="_Toc115"/>
      <w:bookmarkEnd w:id="307"/>
      <w:bookmarkEnd w:id="308"/>
      <w:r>
        <w:rPr>
          <w:rtl w:val="true"/>
        </w:rPr>
        <w:t>جلسه‌ى پانزدهم غفلت از ياد خداوند</w:t>
      </w:r>
      <w:bookmarkEnd w:id="309"/>
    </w:p>
    <w:p>
      <w:pPr>
        <w:pStyle w:val="Heading3"/>
        <w:numPr>
          <w:ilvl w:val="2"/>
          <w:numId w:val="1"/>
        </w:numPr>
        <w:rPr/>
      </w:pPr>
      <w:bookmarkStart w:id="310" w:name="__RefHeading___Toc12115181_1280447820"/>
      <w:bookmarkStart w:id="311" w:name="_Toc116"/>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در درس قبل در رابطه با آثار سوء غفلت سخنانى به ميان آمده و بيان شد كه قساوت قلب و كدورت دل از آثار غفلت ازدياد خداوند تبارك و تعالى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بسيارى از جن و انس را براى جهنم واگذارديم،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خود به سوء اختيار جهنم را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دلهائى دارند بى ادراك، و ديده‌هائى بى‌نور بصيرت، و گوشهائى ناشنواى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چهار پايان هستند بلكه گمراه‌ترند، اينها قوه ادراك مصلحت و مفسده را داشتند و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مردمى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قيامت و عاقبت كار خود، با بازيچه و فرو رفتن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آيه‌ى شريفه غفلت از خداوند را موجب بدبختى و شقاوت مى‌داند، آنچه </w:t>
      </w:r>
      <w:bookmarkStart w:id="312" w:name="pg16661_261917"/>
    </w:p>
    <w:p>
      <w:pPr>
        <w:pStyle w:val="BookText"/>
        <w:rPr/>
      </w:pPr>
      <w:bookmarkEnd w:id="312"/>
      <w:r>
        <w:rPr>
          <w:rFonts w:ascii="IRNazanin" w:hAnsi="IRNazanin" w:eastAsia="IRNazanin"/>
          <w:color w:val="111111"/>
          <w:sz w:val="28"/>
          <w:sz w:val="28"/>
          <w:szCs w:val="28"/>
          <w:rtl w:val="true"/>
          <w:lang w:bidi="fa-IR"/>
        </w:rPr>
        <w:t>انسان را كور، كر و نفهم مى‌كند و بالأخره او را راهى دوزخ مى‌سازد، غافل شدن از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 خداوند متعال و بى‌توجهى به معاد و مرگ و قيامت، انسان را از هر درنده‌اى، وحشيتر و از هر ميكروب سرطانى، خطرناك‌تر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 كسى كه خداوند براى اسلام به او شرح صدر عطا فرمود و او را روشن ضمير گرداند و سعه‌ى صدر پيدا كرد و در نتيجه دل او به نور الهى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تاريك دل و كافر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چنين نيست، واى بر كسى كه قلبش سياه و مبتلا به قساوت و شقاوت گشته و دلش از ياد و ذكر خداوند غافل است، اينان افرادى هستند كه در ضلالت و گمراهى قرار دارند</w:t>
      </w:r>
      <w:r>
        <w:rPr>
          <w:rFonts w:eastAsia="IRNazanin" w:cs="IRNazanin"/>
          <w:color w:val="111111"/>
          <w:sz w:val="28"/>
          <w:szCs w:val="28"/>
          <w:rtl w:val="true"/>
          <w:lang w:bidi="fa-IR"/>
        </w:rPr>
        <w:t>.</w:t>
      </w:r>
    </w:p>
    <w:p>
      <w:pPr>
        <w:pStyle w:val="Heading3"/>
        <w:numPr>
          <w:ilvl w:val="2"/>
          <w:numId w:val="1"/>
        </w:numPr>
        <w:rPr/>
      </w:pPr>
      <w:bookmarkStart w:id="313" w:name="__RefHeading___Toc12115183_1280447820"/>
      <w:bookmarkStart w:id="314" w:name="_Toc117"/>
      <w:bookmarkEnd w:id="313"/>
      <w:r>
        <w:rPr>
          <w:rtl w:val="true"/>
        </w:rPr>
        <w:t xml:space="preserve">امورى كه موجب غفلت مى‌شوند يا </w:t>
      </w:r>
      <w:r>
        <w:rPr>
          <w:rtl w:val="true"/>
        </w:rPr>
        <w:t>(</w:t>
      </w:r>
      <w:r>
        <w:rPr>
          <w:rtl w:val="true"/>
        </w:rPr>
        <w:t>اسباب غفلت</w:t>
      </w:r>
      <w:r>
        <w:rPr>
          <w:rtl w:val="true"/>
        </w:rPr>
        <w:t>)</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و گناه هر چند كه خيلى كوچك و جزئى باشد ولى، براى غافل شدن، عاملى كلى و بزرگ است، هر چقدر كه گناه كوچك بنظر مى‌رسد، آن را بزرگ بشماريد، چون در روايات بسيارى اين دستور وارد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بزرگوار كلينى عليه الرحمة در باب ذنوب در كتاب اصول كافى، روايتى از امام صادق عليه السلام نقل مى‌كنند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شود، همين گناه كوچك خال و نقطه‌ى سياهى در دل او ايجاد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و قلب و روح يك سياهى و قساوت و غفلتى دست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توبه كرد آن سياهى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زايل و بر طرف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نكرد </w:t>
      </w:r>
    </w:p>
    <w:p>
      <w:pPr>
        <w:pStyle w:val="BookText"/>
        <w:rPr/>
      </w:pPr>
      <w:r>
        <w:rPr>
          <w:rFonts w:ascii="IRNazanin" w:hAnsi="IRNazanin" w:eastAsia="IRNazanin"/>
          <w:color w:val="111111"/>
          <w:sz w:val="28"/>
          <w:sz w:val="28"/>
          <w:szCs w:val="28"/>
          <w:rtl w:val="true"/>
          <w:lang w:bidi="fa-IR"/>
        </w:rPr>
        <w:t xml:space="preserve">قساوت و سياهى همچنان باقى خواهد ماند، با مرتكب شدن گناه كوچك ديگر، دامنه قساوت و ظلمت روح گسترده‌تر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سياهى و ظلمت و غفلت سراسر دل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دنباله روايت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ديگر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همان كسى است كه غفلت و فراموشى از پروردگار عالم به او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كٰانَ عٰاقِبَةَ اَلَّذِينَ أَسٰاؤُا اَلسُّواىٰ أَنْ كَذَّبُوا بِآيٰاتِ اَللّٰهِ وَ كٰانُوا بِهٰا يَسْتَهْزِؤُنَ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گناه و اعمال زشت را مرتكب مى‌شوند، عاقبت به مرحله‌اى مى‌رسند كه آيات خداوند تبارك و تعالى را تكذيب كنند و به سخره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قرآن براى آنها خوانده مى‌شود و حقيقت را براى آنها بيان مى‌كنند، خواهند گفت اين ها افسانه‌هائى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كلام خداوند را مى‌شنيديد،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افسانه و خيالات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اساطير و افسانه نيست بلك كلام محكم خداوند متعال است، ولى شما فاسد شده‌ايد و غفلت و قساوت و ظلمت پيدا كرده‌ايد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نهائى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خداوند تبارك و تعالى و فراموشى ياد حق تعالى كفر و عصيان است، لذا برادران عزيز توجه داشته باشند كه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صغيره باشد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مى‌آورد و خطرناك است، البته گفتنى است كه بعضى از علماى اخلاق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گناه صغيره معنى ندارد، هر عصيان و معصيتى كه صورت بگيرد از آنجا كه در مقابل پروردگار عالم است، كبيره محسوب مى‌شود</w:t>
      </w:r>
      <w:r>
        <w:rPr>
          <w:rFonts w:eastAsia="IRNazanin" w:cs="IRNazanin"/>
          <w:color w:val="111111"/>
          <w:sz w:val="28"/>
          <w:szCs w:val="28"/>
          <w:rtl w:val="true"/>
          <w:lang w:bidi="fa-IR"/>
        </w:rPr>
        <w:t xml:space="preserve">. </w:t>
      </w:r>
      <w:bookmarkStart w:id="315" w:name="pg16661_261919"/>
    </w:p>
    <w:p>
      <w:pPr>
        <w:pStyle w:val="BookText"/>
        <w:rPr/>
      </w:pPr>
      <w:bookmarkEnd w:id="315"/>
      <w:r>
        <w:rPr>
          <w:rFonts w:ascii="IRNazanin" w:hAnsi="IRNazanin" w:eastAsia="IRNazanin"/>
          <w:color w:val="111111"/>
          <w:sz w:val="28"/>
          <w:sz w:val="28"/>
          <w:szCs w:val="28"/>
          <w:rtl w:val="true"/>
          <w:lang w:bidi="fa-IR"/>
        </w:rPr>
        <w:t>غافلين از ياد خداوند متعال و گناهكاران به آتشى خواهند افكنده شد كه يك جرقه‌اش درياهاى دنيا را به جوش مى‌آورد</w:t>
      </w:r>
      <w:r>
        <w:rPr>
          <w:rFonts w:eastAsia="IRNazanin" w:cs="IRNazanin"/>
          <w:color w:val="111111"/>
          <w:sz w:val="28"/>
          <w:szCs w:val="28"/>
          <w:rtl w:val="true"/>
          <w:lang w:bidi="fa-IR"/>
        </w:rPr>
        <w:t>!</w:t>
      </w:r>
    </w:p>
    <w:p>
      <w:pPr>
        <w:pStyle w:val="Heading3"/>
        <w:numPr>
          <w:ilvl w:val="2"/>
          <w:numId w:val="1"/>
        </w:numPr>
        <w:rPr/>
      </w:pPr>
      <w:bookmarkStart w:id="316" w:name="__RefHeading___Toc12115185_1280447820"/>
      <w:bookmarkStart w:id="317" w:name="_Toc118"/>
      <w:bookmarkEnd w:id="316"/>
      <w:r>
        <w:rPr>
          <w:rtl w:val="true"/>
        </w:rPr>
        <w:t>داستانى از صدر اسلام</w:t>
      </w:r>
      <w:bookmarkEnd w:id="317"/>
    </w:p>
    <w:p>
      <w:pPr>
        <w:pStyle w:val="BookText"/>
        <w:rPr/>
      </w:pPr>
      <w:r>
        <w:rPr>
          <w:rFonts w:ascii="IRNazanin" w:hAnsi="IRNazanin" w:eastAsia="IRNazanin"/>
          <w:color w:val="111111"/>
          <w:sz w:val="28"/>
          <w:sz w:val="28"/>
          <w:szCs w:val="28"/>
          <w:rtl w:val="true"/>
          <w:lang w:bidi="fa-IR"/>
        </w:rPr>
        <w:t>مسلمانان در خدمت پيامبر اكرم صلوات الله و سلامه عليه بجنگ رفته بودند و چند نفر نيز در شهر مدينه براى پرستارى و رسيدگى به حال مجاهدين مانده بودند، يكى از اينان روزى براى سركشى، و رسيدگى به خانه‌اى رفت، زنى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 فريب شيطان را خورد و دست شهوت‌آميز بسوى زن دراز نمود، آن زن مومنه تكانى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مثل جرقه‌اى كه بر روى انبار بنزين بريزند، سراسر وجود مرد، را آتش زد و او را شعله‌ور كرد، در كوچه‌هاى مدينه براه افتاد و از خوف خداوند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مدى نه خارج شد و سر به بيابان گذاشت و ديوانه‌وار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النار، النار، النار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برگشتند، جريان به سمع مباركشان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توبه نازل شد و خداوند توبه او را پذيرفت، مرد به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بازگشت، وقتى به مدينه رسيد مسلمانان مشغول خواندن نماز بودند، خود را با خجالت در يكى از صفها جاد داد، ولى از اينكه بصورت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كند، شرم داشت، پس از نماز،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رفتند و سوره‌ى أَلْهٰاكُمُ اَلتَّكٰاثُرُ را براى مردم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مردم را بخود مشغول كرده است و آدميزاد مثل كرم ابريشم بر خود مى‌تند، تا اينكه يك‌دفعه متوجه مى‌شود كه در قبر قرار گرفته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به حال اين افراد حسرت مى‌خورد و دلسوزى مى‌كند و مى‌فرمايد </w:t>
      </w:r>
    </w:p>
    <w:p>
      <w:pPr>
        <w:pStyle w:val="BookText"/>
        <w:rPr/>
      </w:pPr>
      <w:r>
        <w:rPr>
          <w:rFonts w:ascii="Amiri" w:hAnsi="Amiri" w:eastAsia="Amiri" w:cs="Amiri"/>
          <w:color w:val="111111"/>
          <w:sz w:val="28"/>
          <w:sz w:val="28"/>
          <w:szCs w:val="28"/>
          <w:rtl w:val="true"/>
          <w:lang w:bidi="ar-SA"/>
        </w:rPr>
        <w:t>اى كاش بيدار بودند و ايمان به قلوب آنها رسوخ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اين‌گونه باشد يعنى مثل كرم به مشغوليتهاى دنيا سرگرم باشد، بالأخره به يك صورتى در آتش جهنم خواهد افتاد و در جهنم از او سؤال مى‌شود تو كه نعمت ولايت داشتى پس چه شد در آتش دوزخى؟ تو كه نعمت اسلام، نعمت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داشتى چرا جهنم آمدى، ناگهان آن مرد روى زمين افتاد، وقتى حاضرين بالاى سرش رفتند كه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ارتكاب يك معصيت به ظاهر جزئى دق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يك پاسدار، ارتشى، بسيجى و همه مردم به اين آيه‌ى شريفه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بشر هر كارى مى‌خواهى بكن، ولى بدان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 ناظر و حاضر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ديگر در هيچ صورتى چه در خلوت و پنهانى و چه در جامعه و حضور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هيچ گناهى چه كوچك و چه بزرگ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به زنى شود، امام زمان ميداند كه از روى شهوت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پاسدار، بسيجى،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ناظر و شاهد بر كليه كردارهاى شما است، او نيات دلها را مى‌داند، او خواطر را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مطلب ايمان كامل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هيچگاه معصيتى از شما سر نمى‌زند، در محل كار، جبهه، منزل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بياد داشته باشيد و بدانيد كه خداوند و امام زمان مراقب شما هستند، هيچگاه غفلت از حق تعالى و ولى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بخدا پناه برد كه اين‌چنين صحنه‌ها بسيار خطرناك است، انسان تا جائى كه مى‌تواند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برخورد و صحبت كردن با نامحرم پرهيز كند، اينكه بگوئيم خواهر، برادر هستيم، اصلاً درست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درباره‌ى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خدا بوده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لَوْ لاٰ أَنْ رَأىٰ بُرْهٰانَ رَبِّهِ آن زن در وصل او اصرار و اهتمام </w:t>
      </w:r>
      <w:bookmarkStart w:id="318" w:name="pg16661_261921"/>
    </w:p>
    <w:p>
      <w:pPr>
        <w:pStyle w:val="BookText"/>
        <w:rPr/>
      </w:pPr>
      <w:bookmarkEnd w:id="318"/>
      <w:r>
        <w:rPr>
          <w:rFonts w:ascii="IRNazanin" w:hAnsi="IRNazanin" w:eastAsia="IRNazanin"/>
          <w:color w:val="111111"/>
          <w:sz w:val="28"/>
          <w:sz w:val="28"/>
          <w:szCs w:val="28"/>
          <w:rtl w:val="true"/>
          <w:lang w:bidi="fa-IR"/>
        </w:rPr>
        <w:t xml:space="preserve">كرد و اگر لطف خاص خداوند و برهان روشن حق تعالى نگهبان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او هم به ميل طبيعى اهتمام مى‌كرد،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دارم زندان بروم ولى كار زشتى را كه زنان از من تقاضا دارند، انجام ندهم</w:t>
      </w:r>
      <w:r>
        <w:rPr>
          <w:rFonts w:eastAsia="IRNazanin" w:cs="IRNazanin"/>
          <w:color w:val="111111"/>
          <w:sz w:val="28"/>
          <w:szCs w:val="28"/>
          <w:rtl w:val="true"/>
          <w:lang w:bidi="fa-IR"/>
        </w:rPr>
        <w:t>.</w:t>
      </w:r>
    </w:p>
    <w:p>
      <w:pPr>
        <w:pStyle w:val="Heading3"/>
        <w:numPr>
          <w:ilvl w:val="2"/>
          <w:numId w:val="1"/>
        </w:numPr>
        <w:rPr/>
      </w:pPr>
      <w:bookmarkStart w:id="319" w:name="__RefHeading___Toc12115187_1280447820"/>
      <w:bookmarkStart w:id="320" w:name="_Toc119"/>
      <w:bookmarkEnd w:id="319"/>
      <w:r>
        <w:rPr>
          <w:rtl w:val="true"/>
        </w:rPr>
        <w:t>تذكر مفيد و لازم</w:t>
      </w:r>
      <w:bookmarkEnd w:id="320"/>
    </w:p>
    <w:p>
      <w:pPr>
        <w:pStyle w:val="BookText"/>
        <w:rPr/>
      </w:pPr>
      <w:r>
        <w:rPr>
          <w:rFonts w:ascii="IRNazanin" w:hAnsi="IRNazanin" w:eastAsia="IRNazanin"/>
          <w:color w:val="111111"/>
          <w:sz w:val="28"/>
          <w:sz w:val="28"/>
          <w:szCs w:val="28"/>
          <w:rtl w:val="true"/>
          <w:lang w:bidi="fa-IR"/>
        </w:rPr>
        <w:t>آيات و روايات و تجربه به ما مى‌آموزد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زنان نامحرم كاريست بسيار مشكل و خطرناك، مبادا كه به اسم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شيطان را بخوريد، چون شهوت خواهر و برادر نمى‌فهمد و چه بسيار كه انسان را به باد فنا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شما را نصيحت مى‌كنم كه مبادا يك وقتى با اسم خواهر و برادرى گول بخوريد، تا جائى كه ممكن است از برخورد با نامحرم اجتناب كنيد، تجربه بفراوانى نشان داده است كه عاقبت اين‌گونه برخوردها، انسان را به منجلاب بدبختى و گناه مى‌كشاند،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خدا بود،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اگر تو حيله و فريب اينان به لطف و عنايت خود از من دفع نفرمائى، به آنها ميل كرده و از اهل شقاوت خواهم شد، وَ إِلاّٰ تَصْرِفْ عَنِّي كَيْدَهُنَّ أَصْبُ إِلَيْهِنَّ وَ أَكُنْ مِنَ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پيغمبر خدا اين‌طور بفرمايد حال ما معلوم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با زن نامحرم در يك جا ننشين و اگر با زن نامحرم يكجا نشستيد، بدان كه نفر سوم من هستم، همان‌طور كه كراراً تذكر داده شد غفلت از خداوند و ياد او موجب قساوت و ظلمت جان انسان مى‌شود و نتيجه‌ى قساوت دل، گناه، طغيان و سركشى است و به كفر هم كشيده مى‌شود</w:t>
      </w:r>
      <w:r>
        <w:rPr>
          <w:rFonts w:eastAsia="IRNazanin" w:cs="IRNazanin"/>
          <w:color w:val="111111"/>
          <w:sz w:val="28"/>
          <w:szCs w:val="28"/>
          <w:rtl w:val="true"/>
          <w:lang w:bidi="fa-IR"/>
        </w:rPr>
        <w:t xml:space="preserve">. </w:t>
      </w:r>
      <w:bookmarkStart w:id="321" w:name="pg16661_261922"/>
    </w:p>
    <w:p>
      <w:pPr>
        <w:pStyle w:val="BookText"/>
        <w:rPr/>
      </w:pPr>
      <w:bookmarkEnd w:id="321"/>
      <w:r>
        <w:rPr>
          <w:rFonts w:ascii="IRNazanin" w:hAnsi="IRNazanin" w:eastAsia="IRNazanin"/>
          <w:color w:val="111111"/>
          <w:sz w:val="28"/>
          <w:sz w:val="28"/>
          <w:szCs w:val="28"/>
          <w:rtl w:val="true"/>
          <w:lang w:bidi="fa-IR"/>
        </w:rPr>
        <w:t xml:space="preserve">نحوه‌ى كار ارتش، سپاه و بسيج مخصوصاً در جبهه طورى است كه با قساوت همراه است، چون مقاتله خود بخود قساوت‌زاست، لذا سنگر نشينيان عزيز در جبهه، بايد خود را بنحوى تربيت كنند، كه قساوتها را كه البته طبيعى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كرده و از بين ببرند، و اين امر ميسر نيست مگر با رشد عبادت و روحيه‌ى معنوى و تلطف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خواندن، نماز اول وقت، تلاوت قرآن و ادعيه، ياد خدا، ياد مرگ و قيامت، ذكر لا الهَ اِلاَّ اللهُ وَ لا حَولَ وَ لا قُوَّةَ اِلاّ بِاللهِ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برعكس غوطه ور شدن در شهوات و مباحات مثل پرخورى، زياد صحبت كردن، شوخيهاى بيجا، زياد خوابيدن، در هر مجلس نشستن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قساوت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لازم به ذكر است كه، دين مقدس اسلام با بكار بردن غرائز و تمايلات مخالف نيست، در ضمن اينكه اسلام رهبانيت را مطرود و مردود مى‌داند، قرآن مى‌فرمايد كُلُوا وَ اِشْرَبُوا وَ لاٰ تُسْرِفُوا، بخوريد، بياشاميد ولى اسراف و زياده‌روى نكنيد</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2115189_1280447820"/>
      <w:bookmarkStart w:id="323" w:name="_Toc120"/>
      <w:bookmarkEnd w:id="322"/>
      <w:r>
        <w:rPr>
          <w:rtl w:val="true"/>
        </w:rPr>
        <w:t>اثرات سوء قساوت در انسان</w:t>
      </w:r>
      <w:bookmarkEnd w:id="32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قساوت قلب، گناه براى انسان خيلى معمولى و و ساده مى‌شود، در روايات وارد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يهوديها در يك شب چهارصد پيغمبر خدا را كشتند و فرداى آن روز همه به سر كار و مغازه‌هاى خود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گوئى اصلاً قتلى رخ نداده و مسئله‌اى پيش نيامده است، قساوت قلب نيز در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به شكل ديگرى، روزى چندين گناه مانند، دروغ، شايعه پراكنى، جو سازى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مى‌شويم و هيچ ناراحتى نداريم، عجيب اينست كه گاهى در سپاه با شايعه پراكنى مواجه </w:t>
      </w:r>
      <w:bookmarkStart w:id="324" w:name="pg16661_261923"/>
    </w:p>
    <w:p>
      <w:pPr>
        <w:pStyle w:val="BookText"/>
        <w:rPr/>
      </w:pPr>
      <w:bookmarkEnd w:id="324"/>
      <w:r>
        <w:rPr>
          <w:rFonts w:ascii="IRNazanin" w:hAnsi="IRNazanin" w:eastAsia="IRNazanin"/>
          <w:color w:val="111111"/>
          <w:sz w:val="28"/>
          <w:sz w:val="28"/>
          <w:szCs w:val="28"/>
          <w:rtl w:val="true"/>
          <w:lang w:bidi="fa-IR"/>
        </w:rPr>
        <w:t>مى‌شود، پاسدارى كه بايد مسئول خاموش كردن اين آتشها باشد، گاهى در اثر بى‌توجهى شايعه‌هاى بدون دليل نقل مى‌كند، و اين جداً مايه‌ى تأسف است، چه اينهاست كه قساوت و سياهى دل ببار مى‌آورد و عاقبت، كار را به جائى مى‌رساند كه نه تنها گناه براى انسان عادى مى‌شود، بلكه العياذ بالله از گناه لذت هم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گمان كند كه كار نيك انجام مى‌دهد، شايعه مى‌سازد، دروغ مى‌گويد، غيبت مى‌كند و اين معاصى را بعنوان اينكه براى حركت انقلاب مفيد است توجيه مى‌نمايد، آرى گناه مى‌كنند و به حساب اسلام و انقلاب مى‌گذارند، برچسب مى‌زنند به خيال اينكه براى اسلام و انقلاب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وارد شده كه در آخرالزمان غيبت نقل مجالس است، و اگر در مجلسى غيبت نباشد گوئى كمبودى در آن مجلس است</w:t>
      </w:r>
      <w:r>
        <w:rPr>
          <w:rFonts w:eastAsia="IRNazanin" w:cs="IRNazanin"/>
          <w:color w:val="111111"/>
          <w:sz w:val="28"/>
          <w:szCs w:val="28"/>
          <w:rtl w:val="true"/>
          <w:lang w:bidi="fa-IR"/>
        </w:rPr>
        <w:t>!!</w:t>
      </w:r>
    </w:p>
    <w:p>
      <w:pPr>
        <w:pStyle w:val="Heading3"/>
        <w:numPr>
          <w:ilvl w:val="2"/>
          <w:numId w:val="1"/>
        </w:numPr>
        <w:rPr/>
      </w:pPr>
      <w:bookmarkStart w:id="325" w:name="__RefHeading___Toc12115191_1280447820"/>
      <w:bookmarkStart w:id="326" w:name="_Toc121"/>
      <w:bookmarkEnd w:id="325"/>
      <w:r>
        <w:rPr>
          <w:rtl w:val="true"/>
        </w:rPr>
        <w:t>حجاج بن يوسف و قساوت</w:t>
      </w:r>
      <w:bookmarkEnd w:id="32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قساوت قلب به حدى مى‌رسد كه حجاج بن يوسف لعنة الله عليه به هنگام غذا خوردن دستور مى‌داد كه يك شيعه‌ى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او سر ببرند، تا غذا خوردن او همزمان با دست و پا زدن و جان كندن يكى از شيعان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لذت ببرد</w:t>
      </w:r>
      <w:r>
        <w:rPr>
          <w:rFonts w:eastAsia="IRNazanin" w:cs="IRNazanin"/>
          <w:color w:val="111111"/>
          <w:sz w:val="28"/>
          <w:szCs w:val="28"/>
          <w:rtl w:val="true"/>
          <w:lang w:bidi="fa-IR"/>
        </w:rPr>
        <w:t xml:space="preserve">. </w:t>
      </w:r>
      <w:bookmarkStart w:id="327" w:name="pg16661_261924"/>
    </w:p>
    <w:p>
      <w:pPr>
        <w:pStyle w:val="Heading2"/>
        <w:numPr>
          <w:ilvl w:val="1"/>
          <w:numId w:val="1"/>
        </w:numPr>
        <w:rPr/>
      </w:pPr>
      <w:bookmarkStart w:id="328" w:name="__RefHeading___Toc12115193_1280447820"/>
      <w:bookmarkStart w:id="329" w:name="_Toc122"/>
      <w:bookmarkEnd w:id="327"/>
      <w:bookmarkEnd w:id="328"/>
      <w:r>
        <w:rPr>
          <w:rtl w:val="true"/>
        </w:rPr>
        <w:t>جلسه‌ى شانزدهم دعا</w:t>
      </w:r>
      <w:bookmarkEnd w:id="329"/>
    </w:p>
    <w:p>
      <w:pPr>
        <w:pStyle w:val="Heading3"/>
        <w:numPr>
          <w:ilvl w:val="2"/>
          <w:numId w:val="1"/>
        </w:numPr>
        <w:rPr/>
      </w:pPr>
      <w:bookmarkStart w:id="330" w:name="__RefHeading___Toc12115195_1280447820"/>
      <w:bookmarkStart w:id="331" w:name="_Toc123"/>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از جمله مسائلى كه براى همه بويژه افراد در جبهه لازم و ضرورى است، روح دعا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در شبهائى كه اسلام به آن عنايت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راجع به دعا خيلى سفارش كرده و مى‌فرمايد اگر حال دعا و رابطه‌ى با خداوند تبارك و تعالى در زندگى كسى نباشد، اهل جهنم و از مستكبران است، اُدْعُونِي أَسْتَجِبْ لَكُمْ إِنَّ اَلَّذِينَ يَسْتَكْبِرُونَ عَنْ عِبٰادَتِي سَيَدْخُلُونَ جَهَنَّمَ دٰاخِرِينَ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مرا بخوانيد، دعاى شما را مستجاب مى‌كنم و آنان كه از دعا و عبادت اعراض كنند، با ذلت و خوارى در دوزخ وارد شوند و در جاى ديگر مى‌فرمايد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اى رسول ما به امت بگو اگر دعا و ناله و زارى در زندگى شما نبود، خداى، چه توجه و اعتنائى به شما داشت؟ و مصيبتى بالاتر از اين نيست زيرا اگر خداوند يك لحظه انسان را به خودش واگذارد زندگى نكبت بارى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عزيزان در جبهه توجه كنيد كه در آن مكان مقدس، حال دعا و راز و نياز و رابطه با پروردگار داشته باشيد، دعاى در سنگر و درد دل كردن با محبوب خود را هيچگاه فراموش نكنيد، چه در زندگى ائمه اطهار همواره دعا و راز و نياز با پروردگار جايگاه ويژه اى داشته‌اند، و هر كدام ذكرى مختص بخود داشته‌اند، چنانچه يكى از اذكار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بود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تَكِلني إِلى نَفسي طَرفَةَ عَينٍ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 الها به اندازه يك چشم بهم زدن مرا بخودم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نكند كه انسان به خودش واگذارده شود، به خصوص كه قدرتى هم داشته باشد، و الاّ حجاج بن يوسف، صدام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مكتبهاى جنايت پيشه‌اى كه در غرب و شرق بوجود آمده و بشريت را در معرض نابودى قرار داده‌اند، بخاطر آنست كه بخودشان واگذاشته شده‌اند، وقتى آدمى به خود واگذارده شود، حيوان درنده‌ى به تمام معنا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رزمنده‌ى سپاهى، بسيجى، ارتشى، به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سنگرت، در دل شبها دست دعا به آسمان بردار، و فضاى جبهه را با دعاى اَللّهُمَّ لا تَكِلنا الي اَنفُسِنا طَرفَةَ عَينٍ اَبَداً عطرآگين نما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آيه‌اى بسيار شريف و مهم كه در مقام دعا و در رابطه با پروردگار است هفت بار ضمير متكلم را تكرار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متكلم را بيشتر براى تلطف و مهربانى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آيه‌ى شريفه پروردگار بندگان را دعوت مى‌كند و مى‌فرمايد بيائيد در خانه‌ى من، هر </w:t>
      </w:r>
      <w:bookmarkStart w:id="332" w:name="pg16661_261926"/>
    </w:p>
    <w:p>
      <w:pPr>
        <w:pStyle w:val="BookText"/>
        <w:rPr/>
      </w:pPr>
      <w:bookmarkEnd w:id="332"/>
      <w:r>
        <w:rPr>
          <w:rFonts w:ascii="IRNazanin" w:hAnsi="IRNazanin" w:eastAsia="IRNazanin"/>
          <w:color w:val="111111"/>
          <w:sz w:val="28"/>
          <w:sz w:val="28"/>
          <w:szCs w:val="28"/>
          <w:rtl w:val="true"/>
          <w:lang w:bidi="fa-IR"/>
        </w:rPr>
        <w:t>چقدر مى‌خواهيد بيائيد، هر چه مى‌خواهيد بگوئيد، بيا، بدان تو را دعوت كردم و به تو نزديك هستم، و ايمان داشته باش كه هر چه بخواهى خواهم داد، و رشد و صلاح تو در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بنده‌ى من چون از دور و نزديكى من از تو بپرسند، بدانند كه من به آنها نزديك خواهم بود، هر كه مرا بخواند، دعاى او را اجابت خواهم كرد، پس بايد دعوت مرا بپذيرند، و بايد بدانند و ايمان داشته باشند كه جواب آنان را خواهم داد، تا راه سعادت را بيابند</w:t>
      </w:r>
      <w:r>
        <w:rPr>
          <w:rFonts w:eastAsia="IRNazanin" w:cs="IRNazanin"/>
          <w:color w:val="111111"/>
          <w:sz w:val="28"/>
          <w:szCs w:val="28"/>
          <w:rtl w:val="true"/>
          <w:lang w:bidi="fa-IR"/>
        </w:rPr>
        <w:t>.</w:t>
      </w:r>
    </w:p>
    <w:p>
      <w:pPr>
        <w:pStyle w:val="Heading3"/>
        <w:numPr>
          <w:ilvl w:val="2"/>
          <w:numId w:val="1"/>
        </w:numPr>
        <w:rPr/>
      </w:pPr>
      <w:bookmarkStart w:id="333" w:name="__RefHeading___Toc12115197_1280447820"/>
      <w:bookmarkStart w:id="334" w:name="_Toc124"/>
      <w:bookmarkEnd w:id="333"/>
      <w:r>
        <w:rPr>
          <w:rtl w:val="true"/>
        </w:rPr>
        <w:t>فوائد دعا</w:t>
      </w:r>
      <w:bookmarkEnd w:id="334"/>
    </w:p>
    <w:p>
      <w:pPr>
        <w:pStyle w:val="BookText"/>
        <w:rPr/>
      </w:pPr>
      <w:r>
        <w:rPr>
          <w:rFonts w:ascii="IRNazanin" w:hAnsi="IRNazanin" w:eastAsia="IRNazanin"/>
          <w:color w:val="111111"/>
          <w:sz w:val="28"/>
          <w:sz w:val="28"/>
          <w:szCs w:val="28"/>
          <w:rtl w:val="true"/>
          <w:lang w:bidi="fa-IR"/>
        </w:rPr>
        <w:t>از جمله فوائد دعا زائل نمودن غمها از انسان است، دعا و درد دل كردن با حق تعالى غصه‌ها و عقده‌ها را از دل انسان مى‌زدايد، بويژه در اين زمان كه هنگام غم و غصه اسلام و مسلمين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عزيزان سنگرنشين جبهه‌هاى نور بر شماست كه با روح دعا و مناجات و ارتباط با خداوند ذى‌الجلال قلوبتان را به مهمانى نور دعوت كنيد و جبهه‌هاى مقدس شرف و عزت و بيدارى را با فضاى ملكوتى دعا و نيايش تقدس بيشترى بخشيد، انسان همواره نيازمند است كه گرفتاريها و دردهاى دل خود را براى كسى بازگو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غير اين صورت ايجاد عقده و امراض روانى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 و عظمتى بالاتر و بهتر از قدرت و عظمت خداوند متعال است كه او هميشه بحال ما رئوف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شدائد و گرفتاريها با خداوند تعالى درد دل نمود چه او مهربانترين مهربانان است، و كدام دوستى بهتر از او؟ و چه پناهى مطمئن‌تر از دامن بنده پرور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عزيزان رزمنده، در دل شبها و در درون سنگرها با خدا درد دل كنيد و سخنها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نگفته‌ها آن‌چنان بگوئيد كه ناگفته دردى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غصه‌ها را مصيبتها، سختيها و شقاوتهاى دشمن را براى حق تعالى باز گوئيد، هر چه دارى و هر چه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پيشگاه ربوبيت او به شكايت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فكر كنيد كه دعا مستجاب مى‌شود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مهم آن است كه در خانه محبوب و معشوق برويد اگر مصلحت باشد استجابت فرمايد و اگر نفرمايد باز چه باك كه او مطلوب است، به فوائد عظيمى كه بر دعا مترتب است فكر كنيد كه شما را كفايت كند، از فوائد مهم دعا همان‌طورى‌كه اشاره رفت، زدودن عقده‌ها است و در نتيجه سوء ظن پروردگار به دل انسان راه پيدا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مسئله ديگرى كه بسيار با اهميت است، رابطه عبد با مولى است و چه لذت و فايده‌اى بهتر و بالاتر از آن، دعا رابطه و صحبت كردن عاشق با معشوق است، گفتگوى عبد با مولى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معرفت خطاب به معشوق و محبوب خود مى‌گويند بنواز دل ما را هر چند به دشنامى گرچه كار او همه لطف است و ترحم، ولى عاشقان درگاه ربوبيت حاضرند كه با معشوق رابطه داشته باشند گرچه او دشنام دهد، يك نظر كند ولى هزار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الذّ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سپاهى و بسيجى و سرباز اسلام در دل شب قلبت را به خدا بسپار با خداوند سخن بگو، درد دل نما، گرفتاريهايت را بازگو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فائده دعا اين است كه اگر كسى در زندگيش با خداوند رابطه داشته باشد يا هيچگاه مرتكب معصيت نمى‌شود يا اگر چنانچه دچار لغزش گردد، بسيار اندك و جزئى است و اگر گناهى از او سر زد، فوراً تدارك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خداوند فرموده إِنَّ اَلصَّلاٰةَ تَنْهىٰ عَنِ اَلْفَحْشٰاءِ </w:t>
      </w:r>
    </w:p>
    <w:p>
      <w:pPr>
        <w:pStyle w:val="BookText"/>
        <w:rPr/>
      </w:pPr>
      <w:r>
        <w:rPr>
          <w:rFonts w:ascii="IRNazanin" w:hAnsi="IRNazanin" w:eastAsia="IRNazanin"/>
          <w:color w:val="111111"/>
          <w:sz w:val="28"/>
          <w:sz w:val="28"/>
          <w:szCs w:val="28"/>
          <w:rtl w:val="true"/>
          <w:lang w:bidi="fa-IR"/>
        </w:rPr>
        <w:t>وَ اَلْمُنْكَرِ به درستى كه نماز آدمى را از ارتكاب به معاصى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در دل سنگر، هنگامه ى نيمه شبها شما را بكلى از گناه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مپنداريد كه همين صورت نمازهاى عادى ما كه روح چندانى هم ندارد، خالى از استفاده است و منشأ اثر خير در زندگى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كه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همين نمازهاى معمولى و عوامانه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گناه محفوظ مى‌كند، اهل بيت عليهم السلام به ما درس مى‌دهند كه همين نمازهاى عادى انسان را از رسيدن به بن‌بست نجات مى‌دهد، البته مراتب دارد، چنان چه نمازى كه خيلى روح دارد، انسان را بكلى از گناه و مكروهات دور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حضور و روح كمترى دارد، كمتر انسان را در برابر گناهان محفوظ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مسئله‌اى را كه قرآن بالاتر از نماز خواندن مى‌داند، رابطه و سر و كار داشتن با خداوند متعال است، هرگاه در جبهه يا محل كار احساس خستگى و كسالت نموديد، فورى به خدا پناه ببريد چه شما نيك مى‌دانيد كه لشكر اسلام با مرز يا الله،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شد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بودند كه شما را به پيروزى رساندند و خواهند رساند و دعاها و رابطه ملت با خدا بود كه شما را پيروز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بردن از دعا، فايده‌ى ديگرى در رابطه با خداوند است، اين حال و لذت انسان را به مقامى مى‌رساند كه حاضر مى‌شود همه چيزش را براى اقامه‌ى نماز شب فدا كند و هنگامى كه مشغول نماز و دعا است، هرگز نمى‌خواهد كه پايان بپذيرد، اين روحيه‌ها است كه پيروزى آفرين و باعث افتخار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نماز و روزه استعانت بجوئيد و يارى بطلبيد، البته نماز سنگين است مگر براى كسانى كه با خدا رابطه داشته باشند و با او راز و نياز و در دل كنند، به درستى كه كسى كه با خدا رابطه داشته باشد خداوند هم روح دعا را بر جان او مى‌دمد، و براى چنين كسى نماز و روزه سنگين نخواهد بود، چنين اشخاصى با تمام شدن ماه رمضان گريه و ناله سر مى‌دهند و از پايان نمازشان متأثر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فوائد ديگر دعا اينست كه انسان دائم الذكر مى‌شود، كه اين از جمله مقامات اولياء الله است، يعنى انسان به مقامى مى‌رسد كه خداوند تعالى همواره در برابر روى اوست و به حق تعالى هميشه نظر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حالش چنين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چه بنگرم تو پديدار بوده‌اى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نانموده رخ تو چه بسيار بوده‌اى</w:t>
      </w:r>
    </w:p>
    <w:p>
      <w:pPr>
        <w:pStyle w:val="BookText"/>
        <w:rPr/>
      </w:pPr>
      <w:r>
        <w:rPr>
          <w:rFonts w:ascii="Amiri" w:hAnsi="Amiri" w:eastAsia="Amiri" w:cs="Amiri"/>
          <w:color w:val="111111"/>
          <w:sz w:val="28"/>
          <w:sz w:val="28"/>
          <w:szCs w:val="28"/>
          <w:rtl w:val="true"/>
          <w:lang w:bidi="ar-SA"/>
        </w:rPr>
        <w:t>آخرين بار كه به مرحوم علامه طباطبائى رضوان الله تعالى عليه 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به ما نصيحتى بفرمائيد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وَ اُشْكُرُوا لِي وَ 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ياد كنيد تا شما را ياد كنم، شكرگزار نعمتهاى من باشيد و از من غفلت نكنيد و كفر هم نورزيد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عظيم الشأن انقلاب هم به ما هميشه نصيحت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كنيد كه هميشه خود را در حضور خداوند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بِكُلِّ شَىءٍ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معنى باور قلبى مى‌خواهد نه استدلال عقلى، چه خوش گفته است كسى كه گفته خدا يافتنى است نه دانستى، اگر دل باور كند كه در حضور خدا است، محضر، محضر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گناه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يا رَبِّ گفتن شما ايمان و باور را در دل شما رسوخ مى‌دهد، استاد عظيم الشأن ما رهبر انقلاب در اول شرح دعاى سحر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 به حال كسى كه به در خانه‌ى خداى برود، الهى گويد خداوند تبارك و تعالى را به اسماء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بدهد، ولى مطلوبش دنيا، و رياست باشد، وقتى خدا خدا مى‌كند، بفكر دنيا نباشيد، وقتى خدا خدا مى‌كنيد به فكر اين نباشيد كه مستجاب شود يا نه، حافظ عليه الرحمة چه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بندگى چو گدايان به شرط مزد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خواجه خود روش بنده پرورى داند</w:t>
      </w:r>
    </w:p>
    <w:p>
      <w:pPr>
        <w:pStyle w:val="BookText"/>
        <w:rPr/>
      </w:pPr>
      <w:r>
        <w:rPr>
          <w:rFonts w:ascii="IRNazanin" w:hAnsi="IRNazanin" w:eastAsia="IRNazanin"/>
          <w:color w:val="111111"/>
          <w:sz w:val="28"/>
          <w:sz w:val="28"/>
          <w:szCs w:val="28"/>
          <w:rtl w:val="true"/>
          <w:lang w:bidi="fa-IR"/>
        </w:rPr>
        <w:t>بدان كه خدا تو را بيشتر از خودت دوست دارد و علاقه حق تعالى به تو بيشتر از علاقه‌ات به خويشتن است، چه بسا كه بضرر خود كار مى‌كنى و نفع و ضرر خود را نمى‌دانى، ولى حقتعالى در حق تو به غير از خدا و خوبى نكرده است 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وارد شده است كه پروردگار عالم، رأفت و عطوفت را صد قسم كرده و يك قسمت آن را در دنيا بين همه خلائق منتشر كرده است، و آثار محبت و عشق، عاشق و معشوقها، عاطفه‌هاى پدر و مادر به فرزند و همه كششها و عطوفتهاى دنيا از همان يك قسمت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ديگر را در نزد خودش دارد، البته اين تعابير از ضيق كلام است، و الاّ حقيقت امر بالاتر والاتر از اين حرفها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نباشد كه اگر چند بار دعا كرديد و مستجاب نشد از خداوند گله كنيد، مهمتر از استجابت دعا ياد و ذكر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مردانى هستند كه هيچ كسب و تجارتى آنان را از ياد خدا غافل نگرداند، نماز بپا داشته و زكات داده‌اند آنان از روزى كه دلها و ديده‌ها در آن هنگام حيران و مضطرب است ترسان و هرسان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خود را در محضر خداوند تبارك و تعالى ببيند و حق تعالى </w:t>
      </w:r>
    </w:p>
    <w:p>
      <w:pPr>
        <w:pStyle w:val="BookText"/>
        <w:rPr/>
      </w:pPr>
      <w:r>
        <w:rPr>
          <w:rFonts w:ascii="IRNazanin" w:hAnsi="IRNazanin" w:eastAsia="IRNazanin"/>
          <w:color w:val="111111"/>
          <w:sz w:val="28"/>
          <w:sz w:val="28"/>
          <w:szCs w:val="28"/>
          <w:rtl w:val="true"/>
          <w:lang w:bidi="fa-IR"/>
        </w:rPr>
        <w:t xml:space="preserve">را شاهد و ناظر و حاضر در كليه امور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همان‌طور كه گفته شد اين حالت از فوائد رابطه با خداوند و از آثار دائم الذكر بودن يعنى هميشه ياد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خلق شخصيت و عزت و بزرگوارى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دوانيقى جلسه‌اى تشكيل داده، قتاده چهل سؤال به اصطلاح مهم تهيه كرده بود تا اين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جلسه دعوت كرده و ايشان را سؤال پيچ نمايد، عده‌اى از به اصطلاح دانشمندان هم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همه‌ى اهل مجلس بدون اختيار جلوى پاى مبارك حضرت بلند شدند، حضرت نشستند، سكوت عجيبى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جلسه حكمفرما شد، هيچكس جرأت حرف زدن پيدا نكرد، نفسها در سينه‌ها حبس شده بود، آنان كه مى‌خواستند امام را سؤال پيچ كنند، سكوت مرگبارى اختيار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كه هيچكس صحبت نمى‌كند، رو كردند به قتاده و فرمودند، سؤالى دارى؟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لرزش به صدايش افتاد، لكنت زبان پيدا كرد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پنير خوردن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تبمسى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سؤال مشكل تهيه كرده بودم كه سؤال كنم، اما همه را فراموش كردم،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 كه در مقابل چه كسى نشسته‌اى و اين آيه‌ى شريفه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وَ يُذْكَرَ فِيهَا اِسْمُهُ يُسَبِّحُ لَهُ فِيهٰا بِالْغُدُوِّ وَ 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كسى نشسته‌اى كه خدا مى‌خواهد او بزرگ و با عظمت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همين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 انقلاب امام خمينى هست، به طورى‌كه كه هر گاه ايشان وارد جلسه‌اى مى‌شدند، عظمت و ابهت ايشان جلسه و اهل جلسه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فوائد ديگر دعا از بين رفتن صفات رذيله است، انسان وقتى خدا خدا مى‌كند بطور ناخودآگاه به نفس خود معرفت پيدا مى‌كند و به حقيقت پروردگار راه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بى‌نيازى و غنى مخصوص پروردگار است و همه مردم به خدا فقير و محتاجند، همه فقير محض‌اند و در عالم بى‌نيازى جز خداوند عزّ و جل نيست، همه وابسته به اويند، اگر كسى اين معنى را درك كند، ديگر منيت براى او نيست، به علم، لباس، اموال، عشيره، رياست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نمى‌كند و من من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كسانى كه خود را فقير و محتاج و بيچاره‌ى محض مى‌بينند، فخر به رياست معنى ندارد، تكبر و غرورى در آنها نيست، در وجود كسى كه در دل شب درون سنگر خدا خدا مى‌كند و خود را در همه‌ى شئون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دنيا چه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و فقير حق تعالى مى‌داند، تكبّر و منيت و غرورى پيدا نمى‌شود، ترس و هراسى به او غلبه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بزرگوارى و عزت خاصى برخوردار مى‌گردد و همه قدرتهاى به اصطلاح بزرگ را تو خالى و پوچ مى‌داند و لذا صفت شجاعت هم، بيشتر در همين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هارون الرشيد، رد مى‌شد ديد بهلول با بچه‌ها مشغول ساختن خانه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عجب مردى هستى، پشت پا به دنيا زدى،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مرد هستى كه از آخرت گذشته‌اى و به دنيا </w:t>
      </w:r>
    </w:p>
    <w:p>
      <w:pPr>
        <w:pStyle w:val="BookText"/>
        <w:rPr/>
      </w:pPr>
      <w:r>
        <w:rPr>
          <w:rFonts w:ascii="IRNazanin" w:hAnsi="IRNazanin" w:eastAsia="IRNazanin"/>
          <w:color w:val="111111"/>
          <w:sz w:val="28"/>
          <w:sz w:val="28"/>
          <w:szCs w:val="28"/>
          <w:rtl w:val="true"/>
          <w:lang w:bidi="fa-IR"/>
        </w:rPr>
        <w:t>چسبيده‌اى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از من حاجت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بنده خدا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تو را فراموش نمى‌كند ولى مرا فراموش مى‌كند؟ چرا از تو بخواهم؟</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قرض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قرضت را بپردازم؟</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بايد قرض مرا بدهد كه پول داشته باشد ولى تو كه از خود پولى ندارى و غاصب و بدبخت و ذليل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همين بهلول حاجتى داشت نذر كرده بود كه اگر حاجتش برآورده شود، به ذليل‌ترين مردم يك درهم بدهد، حاجتش برآورده شد، لذا براى اداى نذر به قصر هارون رفت و يك درهم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پرسيد كه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كرده بودم كه يك درهم به بدبخت‌ترين افراد بدهم، نذرم برآورده شد، و حال اين درهم را به تو مى‌دهم، چون فقيرتر و بدبختر از تو پيدا نكردم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دعا و رابطه با خدا براى انسان چنين حالات معنوى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كسانى كه در نيمه‌هاى شب پشت پا به خواب مى‌زنند و با ذكر سبوح قدوس به دنيا و آنچه در آنست پشت پا مى‌زنند</w:t>
      </w:r>
      <w:r>
        <w:rPr>
          <w:rFonts w:eastAsia="IRNazanin" w:cs="IRNazanin"/>
          <w:color w:val="111111"/>
          <w:sz w:val="28"/>
          <w:szCs w:val="28"/>
          <w:rtl w:val="true"/>
          <w:lang w:bidi="fa-IR"/>
        </w:rPr>
        <w:t xml:space="preserve">. </w:t>
      </w:r>
      <w:bookmarkStart w:id="335" w:name="pg16661_261934"/>
    </w:p>
    <w:p>
      <w:pPr>
        <w:pStyle w:val="Heading2"/>
        <w:numPr>
          <w:ilvl w:val="1"/>
          <w:numId w:val="1"/>
        </w:numPr>
        <w:rPr/>
      </w:pPr>
      <w:bookmarkStart w:id="336" w:name="__RefHeading___Toc12115199_1280447820"/>
      <w:bookmarkStart w:id="337" w:name="_Toc125"/>
      <w:bookmarkEnd w:id="335"/>
      <w:bookmarkEnd w:id="336"/>
      <w:r>
        <w:rPr>
          <w:rtl w:val="true"/>
        </w:rPr>
        <w:t>جلسه‌ى هفدهم علت عدم استجابت دعا</w:t>
      </w:r>
      <w:bookmarkEnd w:id="337"/>
    </w:p>
    <w:p>
      <w:pPr>
        <w:pStyle w:val="Heading3"/>
        <w:numPr>
          <w:ilvl w:val="2"/>
          <w:numId w:val="1"/>
        </w:numPr>
        <w:rPr/>
      </w:pPr>
      <w:bookmarkStart w:id="338" w:name="__RefHeading___Toc12115201_1280447820"/>
      <w:bookmarkStart w:id="339" w:name="_Toc126"/>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در درس گذشته گفتيم كه دعا و رابطه با خداوند براى سعادت دنيا و آخرت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و راز و نياز با پروردگار در دل شبها، در سنگرها، و در جبهه‌ها خيلى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مقدس اسلام به اندازه‌اى كه به رابطه با خداوند و دعا و مناجات سفارش شده به چيزهاى ديگر سفارش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 مُخُّ العِبادَةِ، يعنى شيره و اصل همه عبادات رابطه با حقتعالى و دعا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 سِنانُ المُؤمِن، دعا نيزه‌ى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 ترُسُ المُؤمِنِ، سپر اهل ايمان دعا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فايده‌اى براى دعا نبود جز اينكه خداوند عبد را پذيرفته است كافى بود كه ما اهميت به دعا داده باشيم، براى كوچك افتخار است كه با بزرگ رابطه داشته باشد و صحبت كند، پروردگار عالم ما را </w:t>
      </w:r>
      <w:bookmarkStart w:id="340" w:name="pg16661_261936"/>
    </w:p>
    <w:p>
      <w:pPr>
        <w:pStyle w:val="BookText"/>
        <w:rPr/>
      </w:pPr>
      <w:bookmarkEnd w:id="340"/>
      <w:r>
        <w:rPr>
          <w:rFonts w:ascii="IRNazanin" w:hAnsi="IRNazanin" w:eastAsia="IRNazanin"/>
          <w:color w:val="111111"/>
          <w:sz w:val="28"/>
          <w:sz w:val="28"/>
          <w:szCs w:val="28"/>
          <w:rtl w:val="true"/>
          <w:lang w:bidi="fa-IR"/>
        </w:rPr>
        <w:t>پذيرفته و دعوت نموده، آيا افتخارى بالاتر از اين هست كه مولى عبد را دعوت كند، و ادعونى بگويد؟ و بگويد اجابت مى‌كنم؟</w:t>
      </w:r>
    </w:p>
    <w:p>
      <w:pPr>
        <w:pStyle w:val="BookText"/>
        <w:rPr/>
      </w:pPr>
      <w:r>
        <w:rPr>
          <w:rFonts w:ascii="IRNazanin" w:hAnsi="IRNazanin" w:eastAsia="IRNazanin"/>
          <w:color w:val="111111"/>
          <w:sz w:val="28"/>
          <w:sz w:val="28"/>
          <w:szCs w:val="28"/>
          <w:rtl w:val="true"/>
          <w:lang w:bidi="fa-IR"/>
        </w:rPr>
        <w:t>از باب مثال اگر نامه‌اى از دفتر امام بيايد كه از شما دعوت شده باشد و شما برويد و ايشان را زيارت كنيد، خدمت ايشان بنشينيد،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حالى براى شما حاصل مى‌شود؟ آيا شما دعوتنامه را هميشه همراه خود نگه نمى‌داريد؟ و آن را افتخار نمى‌دانيد؟</w:t>
      </w:r>
    </w:p>
    <w:p>
      <w:pPr>
        <w:pStyle w:val="BookText"/>
        <w:rPr/>
      </w:pPr>
      <w:r>
        <w:rPr>
          <w:rFonts w:ascii="IRNazanin" w:hAnsi="IRNazanin" w:eastAsia="IRNazanin"/>
          <w:color w:val="111111"/>
          <w:sz w:val="28"/>
          <w:sz w:val="28"/>
          <w:szCs w:val="28"/>
          <w:rtl w:val="true"/>
          <w:lang w:bidi="fa-IR"/>
        </w:rPr>
        <w:t xml:space="preserve">پروردگار عالم شما را دعوت كرده و فرموده ادعونى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بنده من، تو را دعوت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دعوت مرا بپذير، حتماً بيا، براى انسان چه افتخارى بالاتر از اين؟ چه سعادتى بالاتر از اين كه در سنگر و جبهه انسان خدا خدا كند، با حقتعالى در دل نمايد، به جاى اينكه فرصتهاى بيكارى را در جبهه صرف كارهاى بى‌ارزش كنيد، دست به دعا برداريد و با دعا و رابطه با خداوند بر دشمن داخل يعنى نفس امّاره و دشمنان خارجى پيروز شويد و تا بحال پيروزيهاى شما به خاطر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بنده‌ها اگر از من سؤال كردند به آنها بگو خدا نزديك است به شما، اگر او را بخوانيد شما را اجابت مى‌كند، حتماً دعا كنيد، و ايمان به اجابت هم داشته باشيد</w:t>
      </w:r>
      <w:r>
        <w:rPr>
          <w:rFonts w:eastAsia="IRNazanin" w:cs="IRNazanin"/>
          <w:color w:val="111111"/>
          <w:sz w:val="28"/>
          <w:szCs w:val="28"/>
          <w:rtl w:val="true"/>
          <w:lang w:bidi="fa-IR"/>
        </w:rPr>
        <w:t>.</w:t>
      </w:r>
    </w:p>
    <w:p>
      <w:pPr>
        <w:pStyle w:val="Heading3"/>
        <w:numPr>
          <w:ilvl w:val="2"/>
          <w:numId w:val="1"/>
        </w:numPr>
        <w:rPr/>
      </w:pPr>
      <w:bookmarkStart w:id="341" w:name="__RefHeading___Toc12115203_1280447820"/>
      <w:bookmarkStart w:id="342" w:name="_Toc127"/>
      <w:bookmarkEnd w:id="341"/>
      <w:r>
        <w:rPr>
          <w:rtl w:val="true"/>
        </w:rPr>
        <w:t>علت عدم استجابت دعا</w:t>
      </w:r>
      <w:bookmarkEnd w:id="342"/>
    </w:p>
    <w:p>
      <w:pPr>
        <w:pStyle w:val="BookText"/>
        <w:rPr/>
      </w:pPr>
      <w:r>
        <w:rPr>
          <w:rFonts w:ascii="IRNazanin" w:hAnsi="IRNazanin" w:eastAsia="IRNazanin"/>
          <w:color w:val="111111"/>
          <w:sz w:val="28"/>
          <w:sz w:val="28"/>
          <w:szCs w:val="28"/>
          <w:rtl w:val="true"/>
          <w:lang w:bidi="fa-IR"/>
        </w:rPr>
        <w:t>بحث در اين جلسه اينست كه چرا دعاها به اجابت نمى‌رسد؟ اين همه جوانان در جبهه و مردم در غير جبهه دعا مى‌كنند ولى مستجاب نمى‌شود؟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دراين‌باره صحبتهاى بسيارى شده، استاد بزرگوار ما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ايشان در قالب علمى بيان فرموده و ما اينجا در قالب آيات و روايت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وقتى به </w:t>
      </w:r>
    </w:p>
    <w:p>
      <w:pPr>
        <w:pStyle w:val="BookText"/>
        <w:rPr/>
      </w:pPr>
      <w:r>
        <w:rPr>
          <w:rFonts w:ascii="Amiri" w:hAnsi="Amiri" w:eastAsia="Amiri" w:cs="Amiri"/>
          <w:color w:val="111111"/>
          <w:sz w:val="28"/>
          <w:sz w:val="28"/>
          <w:szCs w:val="28"/>
          <w:rtl w:val="true"/>
          <w:lang w:bidi="ar-SA"/>
        </w:rPr>
        <w:t>اجابت مى‌رسد كه به صلاح و مصلحت عبد باشد در غير اين صورت مسلم دعا مستجاب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بچه‌ى شما يا برادر شما مريض است و شما هم خيلى به او علاقه داريد، و قبلاً هم به او گفته بوديد تو هر چه بخواهى برايت ميخرم، اين بچه يا برادر شما كه چهل درجه تب دارد از شما تقاضاى غذا يا ميوه‌اى مى‌كند كه براى او حكم زهر را دارد و به مجرد خوردن ميوه يا غذا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هر چه گريه كند التماس نمايد زارى و فرياد كند شما به او اعتنائى نخواهيد كرد و حرف او را گوش نمى‌كنيد و البته اين هم در اثر مهربانى و لطف شما نسبت به او است شايد كار به جائى هم برسد كه او را كتك بزنيد ولى ميوه برايش نخريد، آمپول و سوزن به بدن او بزنيد ولى غذا برايش تهيه نكنيد،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فرمائيد گاهى دعاهاى ما هم چنين حالاتى دارند، يعنى صلاح بنده نيست و ما خيال مى‌كنيم به نفع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كه حقيقت امر را نمى‌دانيم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بسيار چيزهائى كه انسان خيال مى‌كند براى او خوب است ولى در حقيقت زيان و ضرر به حال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عَلَيْكُمُ اَلْقِتٰالُ وَ هُوَ كُرْهٌ لَكُمْ وَ عَسىٰ أَنْ تَكْرَهُوا شَيْئاً وَ هُوَ خَيْرٌ لَكُمْ وَ عَسىٰ أَنْ تُحِبُّوا شَيْئاً وَ هُوَ شَرٌّ لَكُمْ وَ اَللّٰهُ يَعْلَمُ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براى شما جنگ پيش آورد و شما خيال مى‌كنيد اين جنگ بد است، و چه بسيار چيزها كه شما خيال مى‌كنيد بد است ولى خوب و خير است، و چه بسيار چيزهائى كه شما خيال مى‌كنيد خوب است ولى شر و بد است، خداوند مى‌داند ولى شما نمى‌دانيد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مثل همان بچه مريض هستيد كه از پدر ميوه و غذائى مى‌خواهد و نمى‌داند سبب مرگ و هلاكت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بعضى از دعاهاى شما صلاح نيست مستجاب شود ولى شما نمى‌دانيد، خداوند خير و صلاح شما را مى‌خواهد، اگر پرده‌ها كنار رود و حجب دريده شوند شما هم خواهيد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مى‌شود براى انسان ناراحتى و مصيبتى در زندگى پيش مى‌آيد و و انسان گريه‌زارى و بعضاً از خداوند گله مى‌كند ولى بعد از يك سال مى‌فهمد كه چقدر آن جريان خوب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كه دعايش مستجاب نشده، خداوند هم در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فَعَسىٰ أَنْ تَكْرَهُوا شَيْئاً وَ يَجْعَلَ اَللّٰهُ فِيهِ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بسيار چيزهائى كه شما از آن كراهت داريد و مرتب براى رفع آن دعا مى‌كنيد ولى خداوند خير كثيرى در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اين معنا را در انقلاب اسلامى ايران با اندكى تأمل بدرستى ملاحظه خواهيد كرد، چه بسيار مسائلى كه پيش‌آمد و مصداق آيه شريفه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عزيزان سنگرنشين، از دعا كردن مخصوصاً در جبهه خسته نشويد، دعا را ترك نكنيد، شايد صلاح نباشد بعضى از دعاهاى شما در اين دنيا به اجابت رسد، ولى مسلم بحال شما مفيد است و گاهى استجابت دعا مرهون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مى‌خواهد كه فرعون نابود شود، از طرف خداوند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دعايت را مستجاب كردم، و در روايت مى‌خوانيم كه چهل سال بعد از اين خطاب، دعا مستجاب شد و فرعون در دريا غرق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دعائى صلاح نيست كه اجابت شود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وقتش برسد، ما نمى‌دانيم پشت پرده چه خبرهائى هست، معلوم است جنگ براى ما ضرر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w:t>
      </w:r>
    </w:p>
    <w:p>
      <w:pPr>
        <w:pStyle w:val="BookText"/>
        <w:rPr/>
      </w:pPr>
      <w:r>
        <w:rPr>
          <w:rFonts w:ascii="IRNazanin" w:hAnsi="IRNazanin" w:eastAsia="IRNazanin"/>
          <w:color w:val="111111"/>
          <w:sz w:val="28"/>
          <w:sz w:val="28"/>
          <w:szCs w:val="28"/>
          <w:rtl w:val="true"/>
          <w:lang w:bidi="fa-IR"/>
        </w:rPr>
        <w:t>بزرگوار و با ارزشى را از امت گرفته ولى خيلى استفاده‌ها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فداكاريها از جنگ پيدا شد، اين فداكاريها را سبك نشماريد، مسئله‌ى عادى و ساده‌اى تلقى نكنيد، دنيا حيران كارهاى شماست، دشمن در دل به شما آفرين مى‌گويد، دوست هم كه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و خير تو باشد دعايت را زود اجابت مى كنم و گاهى هم دعاهاى ما در آخرت مستجاب مى‌شود، و در روايت مى‌خوانيم روز قيامت افرادى كه در دنيا زياد دعا كرده‌اند و اجابت نشده خيلى خوشحال هستند و در آنجا خداوند بقدرى به آنها پاداش داده كه مى‌گويند اى كاش يك دعاى ما هم مستجاب نشده بود، و درباره‌ى فقرا هم هست كه روز قيامت بخداوند عرض مى‌كنند اى كاش در دنيا از گرسنگى و فقر مرده بوديم، تا اينجا پاداش بيشترى داشتيم، معلولين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خانواده‌هاى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مجروحين در روز قيامت خيلى با نشاط و مسرور هستند، و شهدا آرزو مى‌كنند اى كاش ما روزى هفتاد بار قطعه، قطعه شده بوديم و دوباره زنده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دنيا دعاى سنگرنشينان اجابت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معلوم هم نيست در دنيا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كه دعاهاى بسيارى از برادران در جبهه مستجاب شده باشد كه اين‌طور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اين سنگرنشين آن‌قدر خوشحال و انبساط وجود پيدا كند كه آرزو مى‌كند اى كاش همه عمرش در سنگر و جبهه مى‌گذشت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 خدا جو در سنگر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لحظات زندگى اين آيه‌ى شريفه را بخاطر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فَعَسىٰ أَنْ تَكْرَهُوا شَيْئاً وَ يَجْعَلَ اَللّٰهُ فِيهِ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بسيارى از چيزها كه شما از آن كراهت داريد و بنظر شما بد است ولى خداوند در آن خير بسيار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دوم عدم اجابت دعا اينست كه انسان آلوده به معصيت است، و در دعاى كميل هم مى‌خوانيم اَللّهمَّ اغفِر لِيَ الذُّنُوبَ الَّتي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بيا مرز گناهانى را كه نمى‌گذارد دعاهاى من مستجاب شود، گناه رابطه انسان با خداوند را قطع مى‌كند، و آدمى را مطرود درگاه حق تعالى مى‌نمايد، گناه هر چند كوچك براى قطع رابطه نمودن، بزرگ 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بتذكر است كه گناه نه تنها باعث بدبختى خود فرد گناهكار مى‌شود، بلكه گاهى پاپيچ جامعه هم مى‌شود، مثلاً جامعه‌اى كه در آن گناه زياد باشد، مرگهاى غير طبيعى زياد مى‌شود، مصيبت و بلا هم زياد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خداى ناكرده يك گناه از يك سپاهى سر بزند، ممكن است آثار سوءاش گريبان گير همه جبهه شود با اينكه عزيزان سنگرنشين گناهى نكرده‌اند و كارشان مناجات و دعا است، ولى گناه يك نفر در جبهه باعث مى‌شود دست عنايت حق تعالى از سپاه و جبهه برداشته شود گاهى خداى نكرده يك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بسيجى ناباب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اينها ناباب نمى‌شوند، بله نابابان لباس سپاه و ارتش و بسيج را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ضررش به همه ارتش و بسيج و سپاه و جبهه مى‌رسد، اين گناه خيلى بزرگى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نكرده بين دو نفر ارتشى، پاسدار، بسيجى در محل كار يا در جبهه اختلافى صورت گيرد و يك حرف ناروائى بيكديگر بزنند، كار همينها كافى است كه جبهه را خراب كند و دعاى سنگرنشينان به اجابت نرسد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ديگر عدم استجابت، كه مورد نظر استاد عظيم‌الشأن ما رهبر انقلاب هم هست، قصور استعداد است، يعنى اگر صفت رذيله‌اى بر </w:t>
      </w:r>
    </w:p>
    <w:p>
      <w:pPr>
        <w:pStyle w:val="BookText"/>
        <w:rPr/>
      </w:pPr>
      <w:r>
        <w:rPr>
          <w:rFonts w:ascii="IRNazanin" w:hAnsi="IRNazanin" w:eastAsia="IRNazanin"/>
          <w:color w:val="111111"/>
          <w:sz w:val="28"/>
          <w:sz w:val="28"/>
          <w:szCs w:val="28"/>
          <w:rtl w:val="true"/>
          <w:lang w:bidi="fa-IR"/>
        </w:rPr>
        <w:t>دل حكمفرما باشد، سلب لياقت مى‌كند و رحمت پروردگار بسويش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كارخانه برقى در حال توليد است سيم‌ها هم وصل است و در رابطه اشكالى نيست، ولى وقتى لامپ خراب، يا سوخته باشد، برق مى‌آيد ولى لامپ خراب است و برق را نمى‌تواند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چشم هم چشمى، سوء ظن، تفرقه و اختلاف، سوء استفاده از لباس، تحقير نمودن زيردست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نمى‌گذارند دعا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فرمانده غرور داشته باشد، زيردستها را بكوبد و بآنها اهميت ندهد، سوء استفاده از مسئوليتش بكند، بين خود و ديگران فرق بگذارد،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كارها باعث عدم استجابت دعا در جبهه مى‌شود و تقصير و گناه بگردن همين فرمانده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اين صورت فتح و پيروزى هم در كار نيست، پيروزى و پيشروى مرهون خلوص و حال و دعا و رابطه شما با خداست، بالأخره دعا در صورتى به اجابت مى‌رسد كه دل صاف و جلا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كاهل بود، تقصير صاحب خانه چيست؟</w:t>
      </w:r>
    </w:p>
    <w:p>
      <w:pPr>
        <w:pStyle w:val="BookText"/>
        <w:rPr/>
      </w:pPr>
      <w:r>
        <w:rPr>
          <w:rFonts w:ascii="IRNazanin" w:hAnsi="IRNazanin" w:eastAsia="IRNazanin"/>
          <w:color w:val="111111"/>
          <w:sz w:val="28"/>
          <w:sz w:val="28"/>
          <w:szCs w:val="28"/>
          <w:rtl w:val="true"/>
          <w:lang w:bidi="fa-IR"/>
        </w:rPr>
        <w:t>ممكن است انسان چهل سال خدا خدا كند ولى دعاى او مستجاب نشود، چون غيبت مى‌كرده است، مسلّم است كه دروغ و غيبت و چشم هم چشمى، سستى در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عدم اجابت 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صفات رذيله و گناه بيشتر باشد دعا و راز و نياز بيشتر حبس مى‌شود در جبهه و سپاه هم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جبهه‌اى كه مكتب است مواظب باشيد شيطان، صبر و استقامت را از كف شما نر بايد، سعى كنيد در جبهه، خود ساخته بشويد و برگرديد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بدنه‌ى انقلاب است، پاسدار خيلى بايد مواظب خودش باشد، هر كجا هستيد رابطه با خدا را بر زندگى خود حاكم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دنيا و آخرت در گرو همين رابطه با خداست است، اگر به شما افاضه فيض حق نرسيد، اشكال را در خودتان جستجو كنيد، ببينيد عيب از كجا سرچشمه گرفته است</w:t>
      </w:r>
      <w:r>
        <w:rPr>
          <w:rFonts w:eastAsia="IRNazanin" w:cs="IRNazanin"/>
          <w:color w:val="111111"/>
          <w:sz w:val="28"/>
          <w:szCs w:val="28"/>
          <w:rtl w:val="true"/>
          <w:lang w:bidi="fa-IR"/>
        </w:rPr>
        <w:t xml:space="preserve">. </w:t>
      </w:r>
      <w:bookmarkStart w:id="343" w:name="pg16661_261950"/>
    </w:p>
    <w:p>
      <w:pPr>
        <w:pStyle w:val="Heading2"/>
        <w:numPr>
          <w:ilvl w:val="1"/>
          <w:numId w:val="1"/>
        </w:numPr>
        <w:rPr/>
      </w:pPr>
      <w:bookmarkStart w:id="344" w:name="__RefHeading___Toc12115205_1280447820"/>
      <w:bookmarkStart w:id="345" w:name="_Toc128"/>
      <w:bookmarkEnd w:id="343"/>
      <w:bookmarkEnd w:id="344"/>
      <w:r>
        <w:rPr>
          <w:rtl w:val="true"/>
        </w:rPr>
        <w:t>جلسه‌ى هجدهم ارتباط با خدا</w:t>
      </w:r>
      <w:bookmarkEnd w:id="345"/>
    </w:p>
    <w:p>
      <w:pPr>
        <w:pStyle w:val="Heading3"/>
        <w:numPr>
          <w:ilvl w:val="2"/>
          <w:numId w:val="1"/>
        </w:numPr>
        <w:rPr/>
      </w:pPr>
      <w:bookmarkStart w:id="346" w:name="__RefHeading___Toc12115207_1280447820"/>
      <w:bookmarkStart w:id="347" w:name="_Toc129"/>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در جلساتى پيش سفارش كردم و اينك هم به شما توصيه مى‌كنم كه اى عزيزان حال دعا و راز و نياز با حقتعالى داشته باشيد كه اين از الذّ لذّات است و بالاترين افتخار براى بنده و بعد راز و نياز و ارتباط با خداوند است، بويژه اگر توانستيد، در دل شب به درگاه خداوند رحمان ميهمان شويد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 بسوز كه سوز تو كارها بكند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نيمه شبى دفع صد بلا بكند</w:t>
      </w:r>
    </w:p>
    <w:p>
      <w:pPr>
        <w:pStyle w:val="BookText"/>
        <w:rPr/>
      </w:pPr>
      <w:r>
        <w:rPr>
          <w:rFonts w:ascii="IRNazanin" w:hAnsi="IRNazanin" w:eastAsia="IRNazanin"/>
          <w:color w:val="111111"/>
          <w:sz w:val="28"/>
          <w:sz w:val="28"/>
          <w:szCs w:val="28"/>
          <w:rtl w:val="true"/>
          <w:lang w:bidi="fa-IR"/>
        </w:rPr>
        <w:t xml:space="preserve">عتاب يار پرى چهره عاشقانه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كرشمه تلافى صد جفا بكند</w:t>
      </w:r>
    </w:p>
    <w:p>
      <w:pPr>
        <w:pStyle w:val="BookText"/>
        <w:rPr/>
      </w:pPr>
      <w:r>
        <w:rPr>
          <w:rFonts w:ascii="Amiri" w:hAnsi="Amiri" w:eastAsia="Amiri" w:cs="Amiri"/>
          <w:color w:val="111111"/>
          <w:sz w:val="28"/>
          <w:sz w:val="28"/>
          <w:szCs w:val="28"/>
          <w:rtl w:val="true"/>
          <w:lang w:bidi="ar-SA"/>
        </w:rPr>
        <w:t>خواجه حافظ عليه الرحمه</w:t>
      </w:r>
    </w:p>
    <w:p>
      <w:pPr>
        <w:pStyle w:val="BookText"/>
        <w:rPr/>
      </w:pPr>
      <w:r>
        <w:rPr>
          <w:rFonts w:ascii="IRNazanin" w:hAnsi="IRNazanin" w:eastAsia="IRNazanin"/>
          <w:color w:val="111111"/>
          <w:sz w:val="28"/>
          <w:sz w:val="28"/>
          <w:szCs w:val="28"/>
          <w:rtl w:val="true"/>
          <w:lang w:bidi="fa-IR"/>
        </w:rPr>
        <w:t>ممكن است يك يا الله گفتن شما در نيمه‌هاى شب در دل تاريك سنگر، ملتى را بسعادت برساند، مخصوصاً اگر با دل سوخته باشد چرا كه خداوند تبارك و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تلطف من براى دلهاى سوخته و شكسته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عزيزان يك ذكرى را كه مناسب با حال درونى خود مى‌يابيد و </w:t>
      </w:r>
      <w:bookmarkStart w:id="348" w:name="pg16661_261952"/>
    </w:p>
    <w:p>
      <w:pPr>
        <w:pStyle w:val="BookText"/>
        <w:rPr/>
      </w:pPr>
      <w:bookmarkEnd w:id="348"/>
      <w:r>
        <w:rPr>
          <w:rFonts w:ascii="IRNazanin" w:hAnsi="IRNazanin" w:eastAsia="IRNazanin"/>
          <w:color w:val="111111"/>
          <w:sz w:val="28"/>
          <w:sz w:val="28"/>
          <w:szCs w:val="28"/>
          <w:rtl w:val="true"/>
          <w:lang w:bidi="fa-IR"/>
        </w:rPr>
        <w:t xml:space="preserve">آن را مى‌پسنديد، انتخاب كنيد و همواره در حال ذكر باشيد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اَنتَ سُبحانَكَ اِنّي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سَلامُ اللهِ عَلَيهِم اَجمَعين همه ذكرهاى مخصوص داشتند مثلاً ذكر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تَكِلني إِلى نَفسي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اذكار به انسان سعادت و نشاط مى‌دهد و پيروزى به ارمغان مى‌آورد، گاهى به واسطه‌ى يك ذكر يا الله آدمى بر شياطين جن و انس تسلّط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مى‌فرمايد كه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حال ذكر بودند معمولاً ائمه طاهرين سلام الله عليهم اجمعين همواره به ذكر حقتعالى مشغول بودند</w:t>
      </w:r>
      <w:r>
        <w:rPr>
          <w:rFonts w:eastAsia="IRNazanin" w:cs="IRNazanin"/>
          <w:color w:val="111111"/>
          <w:sz w:val="28"/>
          <w:szCs w:val="28"/>
          <w:rtl w:val="true"/>
          <w:lang w:bidi="fa-IR"/>
        </w:rPr>
        <w:t>.</w:t>
      </w:r>
    </w:p>
    <w:p>
      <w:pPr>
        <w:pStyle w:val="Heading3"/>
        <w:numPr>
          <w:ilvl w:val="2"/>
          <w:numId w:val="1"/>
        </w:numPr>
        <w:rPr/>
      </w:pPr>
      <w:bookmarkStart w:id="349" w:name="__RefHeading___Toc12115209_1280447820"/>
      <w:bookmarkStart w:id="350" w:name="_Toc130"/>
      <w:bookmarkEnd w:id="349"/>
      <w:r>
        <w:rPr>
          <w:rtl w:val="true"/>
        </w:rPr>
        <w:t>اهميت دادن به تلاوت قرآن</w:t>
      </w:r>
      <w:bookmarkEnd w:id="350"/>
    </w:p>
    <w:p>
      <w:pPr>
        <w:pStyle w:val="BookText"/>
        <w:rPr/>
      </w:pPr>
      <w:r>
        <w:rPr>
          <w:rFonts w:ascii="IRNazanin" w:hAnsi="IRNazanin" w:eastAsia="IRNazanin"/>
          <w:color w:val="111111"/>
          <w:sz w:val="28"/>
          <w:sz w:val="28"/>
          <w:szCs w:val="28"/>
          <w:rtl w:val="true"/>
          <w:lang w:bidi="fa-IR"/>
        </w:rPr>
        <w:t>هر مسلمانى بايد به قرآن تمسك جويد و هر صبح و شام آياتى را از قرآن كريم تلاوت نمايد و مبناى برنامه‌هاى زندگى خود را قرآن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براى شما سپاهيان و مخصوصاً رزمندگان جبهه‌ها و سنگرنشينان، بيشتر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رزمندگانى كه در خط مقدم و زير آتش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را نبايد ترك كنند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مى‌داند كه تو بعضى اوقات مريض يا در جبهه يا مشغول كار هستى اما باز دستور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كسى كه مشغول كارى و مجاهدى كه در خط مقدّم جبهه در زير آتش دشمن هستى، قرآن تلاوت كن تا جائى كه ممكن است تلاوت قرآن را ترك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سَيَكُونُ مِنْكُمْ مَرْضىٰ وَ آخَرُونَ يَضْرِبُونَ فِي اَلْأَرْضِ يَبْتَغُونَ مِنْ فَضْلِ اَللّٰهِ وَ آخَرُونَ يُقٰاتِلُونَ فِي سَبِيلِ اَللّٰهِ فَاقْرَؤُا مٰا تَيَسَّرَ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المزمل آيه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جبهه‌اى كه نور قرآن در آن نباشد، ظلماتى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در سنگرها و جبهه‌ها قرآن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خانه‌اى كه در آن قرآن تلاوت شود براى ملائكه درخشندگى دارد همان گونه كه ستاره براى انسان در شبها درخشندگى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قرائت قرآن بيشتر باشد درخشندگى و نورافشانى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همانند ماه و گاه ديگر بمانند خورشيد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اكرم صلى الله عليه و آله نيز فرموده است خانه‌اى كه در آن قرآن خوانده شود ملائكة الله بر آن خانه و مكان نازل خواهند شد و محل رفت و آمد ملائكه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 محلّى كه در آن قرآن تلاوت شود شياطين وارد نخواهند گرديد و خداوند عزّ و جل مى‌فرمايد از شياطين به قرآن پناه بريد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در آن قرآن تلاوت نشود و گناه انجام پذيرد ملائكة الله به آن جا نمى‌آيند و محل رفت و آمد شياطين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به دل و قلب انسان نورانيت و نشاط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و اساتيد اخلاق و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دستور مى‌دهد كه اگر دچار گرفتارى و غم و ناراحتى هستيد، قرآن تلاوت كنيد و اين امر به تجربه نيز ثابت شده است كه قرآن هيچگاه نمى‌گذارد كه براى انسان عقده ايجاد شود و غمّ و همّ و اضطراب خاطر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قابل توجه اين است كه قرآن سخن گفتن مولى با عبد، معشوق با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آمده وقتى كه قران تلاوت مى‌كنيد به آياتى كه يا أَيُّهَا اَلَّذِينَ آمَنُوا دارد مى‌رسيد، بگوئيد لبيك يعنى جواب معشوق و مولاى خود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سراسر لذّت است و ذوق تلاوت قرآن براى مسلمان انقطاع الى الله تبارك و تعالى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شعبانيه كه مناجاتى است بسيار عالى و لطيف و همه‌ى ائمه آن را مى‌خوانده‌اند آمده است كه اِلهي هَب لي كَمالَ الإِنقِطاعِ اِلَيكَ تلاوت قرآن اين حال را براى انسان به ارمغان مى‌آورد و اين همان حالى است كه آن شاعر عارف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 بنگرم صحرا،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دريا بنگرم دريا، تو بينم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روى زيباى تو بينم </w:t>
      </w:r>
      <w:bookmarkStart w:id="351" w:name="pg16661_261956"/>
    </w:p>
    <w:p>
      <w:pPr>
        <w:pStyle w:val="BookText"/>
        <w:rPr/>
      </w:pPr>
      <w:bookmarkEnd w:id="351"/>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وصل و يكى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پسندند</w:t>
      </w:r>
    </w:p>
    <w:p>
      <w:pPr>
        <w:pStyle w:val="BookText"/>
        <w:rPr/>
      </w:pPr>
      <w:r>
        <w:rPr>
          <w:rFonts w:ascii="Amiri" w:hAnsi="Amiri" w:eastAsia="Amiri" w:cs="Amiri"/>
          <w:color w:val="111111"/>
          <w:sz w:val="28"/>
          <w:sz w:val="28"/>
          <w:szCs w:val="28"/>
          <w:rtl w:val="true"/>
          <w:lang w:bidi="ar-SA"/>
        </w:rPr>
        <w:t>باباطاهر عليه الرحمه</w:t>
      </w:r>
    </w:p>
    <w:p>
      <w:pPr>
        <w:pStyle w:val="BookText"/>
        <w:rPr/>
      </w:pPr>
      <w:r>
        <w:rPr>
          <w:rFonts w:ascii="IRNazanin" w:hAnsi="IRNazanin" w:eastAsia="IRNazanin"/>
          <w:color w:val="111111"/>
          <w:sz w:val="28"/>
          <w:sz w:val="28"/>
          <w:szCs w:val="28"/>
          <w:rtl w:val="true"/>
          <w:lang w:bidi="fa-IR"/>
        </w:rPr>
        <w:t>آرى جبهه و سنگر اين حالات الهى و معنويات را به انسان مى‌دهد ولى بشرط اينكه، در سنگر و جبهه نور خدا متجلّى شود، و حال دعا و تلاوت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كه از پيغمبر اكرم صلى الله عليه و آله نقل شده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شما را فرا گرفت و در حال شكست واقع شديد و ضعف اراده و خستگى به شما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نخواسته وسوسه ها در شما اثر سوء گذاشت و دلهره و اضطراب خاطر براى شما پيش آمد، قرآن تلاوت كنيد چه قرآن شفيعى است كه شفاعت و نفرينش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جبهه و سنگرى كه با قرآن ارتباط نداشته باشد مشمول نفرين قرآن مى‌شود</w:t>
      </w:r>
      <w:r>
        <w:rPr>
          <w:rFonts w:eastAsia="IRNazanin" w:cs="IRNazanin"/>
          <w:color w:val="111111"/>
          <w:sz w:val="28"/>
          <w:szCs w:val="28"/>
          <w:rtl w:val="true"/>
          <w:lang w:bidi="fa-IR"/>
        </w:rPr>
        <w:t>.</w:t>
      </w:r>
    </w:p>
    <w:p>
      <w:pPr>
        <w:pStyle w:val="Heading3"/>
        <w:numPr>
          <w:ilvl w:val="2"/>
          <w:numId w:val="1"/>
        </w:numPr>
        <w:rPr/>
      </w:pPr>
      <w:bookmarkStart w:id="352" w:name="__RefHeading___Toc12115211_1280447820"/>
      <w:bookmarkStart w:id="353" w:name="_Toc131"/>
      <w:bookmarkEnd w:id="352"/>
      <w:r>
        <w:rPr>
          <w:rtl w:val="true"/>
        </w:rPr>
        <w:t xml:space="preserve">توسل به اهل بيت اطهار </w:t>
      </w:r>
      <w:r>
        <w:rPr>
          <w:rtl w:val="true"/>
        </w:rPr>
        <w:t>(</w:t>
      </w:r>
      <w:r>
        <w:rPr>
          <w:rtl w:val="true"/>
        </w:rPr>
        <w:t>ع</w:t>
      </w:r>
      <w:r>
        <w:rPr>
          <w:rtl w:val="true"/>
        </w:rPr>
        <w:t>)</w:t>
      </w:r>
      <w:bookmarkEnd w:id="353"/>
    </w:p>
    <w:p>
      <w:pPr>
        <w:pStyle w:val="BookText"/>
        <w:rPr/>
      </w:pPr>
      <w:r>
        <w:rPr>
          <w:rFonts w:ascii="IRNazanin" w:hAnsi="IRNazanin" w:eastAsia="IRNazanin"/>
          <w:color w:val="111111"/>
          <w:sz w:val="28"/>
          <w:sz w:val="28"/>
          <w:szCs w:val="28"/>
          <w:rtl w:val="true"/>
          <w:lang w:bidi="fa-IR"/>
        </w:rPr>
        <w:t>توسل به اهلبيت عليهم السلام از امور مهمى است كه براى همه‌ى مسلمانان بخصوص سپاهيان، ارتشى‌ها و عزيزان بسيج در جبهه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بيت اطهار عليهم السلام از ذكر و دعا و تلاوت قرآن لازمتر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ادعيه‌ى وارده كه در مفاتيح مرحوم آقا شيخ عباس قمّى رضوان الله تعالى عليه آمده است كه كمتر دعائى مى‌توان يافت كه در آن مسئله توسل به اهل بيت نباشد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روايات فراوانى استفاده مى‌شود كه توسل به اهل بيت عليهم السلام موجب پذيرش دعا و بالا گرفتن آن مى‌گردد و قرآن صريحاً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شما گروه ايمان آورندگان وسيله و توسل داشته </w:t>
      </w:r>
    </w:p>
    <w:p>
      <w:pPr>
        <w:pStyle w:val="BookText"/>
        <w:rPr/>
      </w:pP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انسانهاى با تقوى اگر مى‌خواهيد در خانه من بيائيد و مورد لطف من واقع بشويد بايد توسل و وسيله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وسيله‌اى كه قرآن فرموده است ما هستيم و بايد به ما متوسل شويد تا خدا به شما لطف و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گرفتارى يا مصيبت يا ناراحتى داشته باشيد بايد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 كردن بدون توسل خالى از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صبح دعا مى‌كرد و خدا خدا مى‌گفت و به خدا عرض مى‌كرد كه بحقّ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مرا اجابت فرما و مى‌فرمود كسى را مقرّب‌تر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نيافتم، لذا توسل به او كردم براى اينكه خدا دعاى مرا اجابت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طاهرين سلام الله عليهم اجمعين نيز براى اينكه دعايشان به اجابت برسد معمولاً به فاطمه زهرا سلام الله عليها متوسل مى‌شدند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اسماء زيبا و نيكو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دعا مى‌خوانيد خدا را به آن اسماء نيكو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الأَسماءُ الحُسني يعنى اسماء الحسنى كه قرآن فرموده است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ائمه‌ى اطهار واسطه فيض بين خداوند و بندگان هستند، در زيارت جامعه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فَتَحَ اللهُ وَ بِكُم يَختِمُ وَ بِكُم يُنَزِّلُ الغَيثَ وَ بِكُم يُمسِكُ السَّمآءَ اَن تَقَعَ عَلَي الاَرضِ وَ بِكُم يُنَفِّسُ الهَمَّ وَ يَكشِفُ الضُّر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با شما آغاز كردو با شما ختم كند و به خاطر شما باران رحمت را بر زمين فرو فرستد و بخاطر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بخاطر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محكم گرفته كه مبادا بر روى زمين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شما بيرون كند نگرانى را و برطرف كند بدحالى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سنگرنشينان و مجاهدان جبهه‌ها</w:t>
      </w:r>
      <w:r>
        <w:rPr>
          <w:rFonts w:eastAsia="IRNazanin" w:cs="IRNazanin"/>
          <w:color w:val="111111"/>
          <w:sz w:val="28"/>
          <w:szCs w:val="28"/>
          <w:rtl w:val="true"/>
          <w:lang w:bidi="fa-IR"/>
        </w:rPr>
        <w:t xml:space="preserve">. </w:t>
      </w:r>
      <w:bookmarkStart w:id="354" w:name="pg16661_261960"/>
    </w:p>
    <w:p>
      <w:pPr>
        <w:pStyle w:val="Heading2"/>
        <w:numPr>
          <w:ilvl w:val="1"/>
          <w:numId w:val="1"/>
        </w:numPr>
        <w:rPr/>
      </w:pPr>
      <w:bookmarkStart w:id="355" w:name="__RefHeading___Toc12115213_1280447820"/>
      <w:bookmarkStart w:id="356" w:name="_Toc132"/>
      <w:bookmarkEnd w:id="354"/>
      <w:bookmarkEnd w:id="355"/>
      <w:r>
        <w:rPr>
          <w:rtl w:val="true"/>
        </w:rPr>
        <w:t>جلسه‌ى نوزدهم حساب و كتاب سپاهى غير از عوام است</w:t>
      </w:r>
      <w:bookmarkEnd w:id="356"/>
    </w:p>
    <w:p>
      <w:pPr>
        <w:pStyle w:val="Heading3"/>
        <w:numPr>
          <w:ilvl w:val="2"/>
          <w:numId w:val="1"/>
        </w:numPr>
        <w:rPr/>
      </w:pPr>
      <w:bookmarkStart w:id="357" w:name="__RefHeading___Toc12115215_1280447820"/>
      <w:bookmarkStart w:id="358" w:name="_Toc133"/>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از روايات و قرآن به وضوح معلوم است كه، در روز قيامت حساب خواص غير از عوام است، چون توقعى كه اسلام از خواص مردم دارد، از عموم مردم ندارد و اين هم از نظر دنيا است و هم از نظر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از غير عالم در روز قيامت بخشيده مى‌شود پيش از آنكه يك گناه از عالم بخشيده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اشاره دارد به اينكه حضرت يوسف سلام الله عليه خواب دو يار زندانى‌اش را تعبير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صورت كه يكى از آنها بدار آويخته مى‌شود و ديگرى به دستگاه سلطنتى راه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براى اعدام و ديگرى براى راه يافتن به دستگاه سلطنت قصد خروج از زندان را كردند،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دوّمى گفت وقتى به دستگاه سلطنت راه يافتى، يادى هم از ما بكن و بگو كه يك بيگناهى به زندان افكنده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كه به قصر عزيز مصر راه يافت، سفارش </w:t>
      </w:r>
    </w:p>
    <w:p>
      <w:pPr>
        <w:pStyle w:val="BookText"/>
        <w:rPr/>
      </w:pPr>
      <w:r>
        <w:rPr>
          <w:rFonts w:ascii="IRNazanin" w:hAnsi="IRNazanin" w:eastAsia="IRNazanin"/>
          <w:color w:val="111111"/>
          <w:sz w:val="28"/>
          <w:sz w:val="28"/>
          <w:szCs w:val="28"/>
          <w:rtl w:val="true"/>
          <w:lang w:bidi="fa-IR"/>
        </w:rPr>
        <w:t>حضرت را حدود هفت تا هشت سال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خدمت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 چه كسى تو را از دست برادرهايت نجات داد؟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سؤال كرد چه كسى تو را عزيز مصر كرد و تو را از گناه نجات داد؟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دست زليخا و ديگر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حضرت جواب داد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را خدا كرده است پس چرا به رفيق زندانى خود گفتى به فريادت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هم خدا را نخواندى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 و به درگاه پروردگار توبه كرد و گريه و آه و زارى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براى اين حرف بيجا هفت سال در زندان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حرف و تقاضاى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عادى سر مى‌زند گناهى نبود كه سزاوار هفت سال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حساب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حساب افراد ديگر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از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 كه بگويد لا مُؤثِرَ في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توقع الآن از سپاه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سپاهى، ارتشى و بسيجى از خواصّ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سپاهى در ميان مردم بعنوان بدنه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توقعى كه از سپاهى هست، از عموم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يك كارى از بسيجى و سپاهى سر بزند و گناه محسوب شود ولى همين كار از ديگر مردم گناه نباشد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از نظر مكان، موقعيت، 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تفاوت دارند، چنانچه قضيه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شنيده‌ايد كه چقدر آن حضرت را اذيت كردند و به ايشان ظلم و ستم كردند تا آنجا كه پروردگار عالم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قوم را عذاب فرمايد و عذاب هم نزديك بود، ولى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آزار و اذيت قوم بدون اجازه خداوند تعالى از شهر بيرون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نبايد بيرون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امر گناه نبود، ولى پيغمبر بدون اجازه </w:t>
      </w:r>
    </w:p>
    <w:p>
      <w:pPr>
        <w:pStyle w:val="BookText"/>
        <w:rPr/>
      </w:pPr>
      <w:r>
        <w:rPr>
          <w:rFonts w:ascii="IRNazanin" w:hAnsi="IRNazanin" w:eastAsia="IRNazanin"/>
          <w:color w:val="111111"/>
          <w:sz w:val="28"/>
          <w:sz w:val="28"/>
          <w:szCs w:val="28"/>
          <w:rtl w:val="true"/>
          <w:lang w:bidi="fa-IR"/>
        </w:rPr>
        <w:t xml:space="preserve">حق تعالى نبايد از قوم جدا مى‌شد،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لب دريا رسيد به كشتى سوار شدند و كشتى ره به دريا سپرد در راه نهنگى در برابر كشتى ظاهر شد خطر نهنگ همه سرنشينان كشتى را تهديد مى‌كرد براى نجات سرنشينان از دام نهنگ تصميم گرفته شد كه يكى از افراد خود را فداى همه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قرعه‌كشى كردند و نهايتاً قرعه به اسم پيغمبر خدا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قرعه كشيدند باز قرعه بنام حضرت افتاد و با رسوم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ديگر احتياج به قرعه‌كشى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به دريا بيفكنيد چون فرارى هستم حضرت را به دريا انداختند به نهنگ فرمان داد كه اين بنده ما را ببلع امّا هضمش نكن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يونس به شكم نهنگ رفت و خدا خدا آغاز كرد و در مناجات با حق تعالى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پنج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ديگرى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نهنگ زندان بود تا اينكه توبه‌اش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نهنگ امر كرد كه او را بيرون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نهنگ به دستور خداوند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ساحل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روزى كه حالش خوب شد به ميان قوم رفت اتفاقاً عذاب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وقتى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قوم رفت آنها علامت عذاب را مشاهده كردند و به درگاه پروردگار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خطاب شده، همان‌طورى‌كه تو توبه كردى و ما قبول كرديم، قوم تو هم توبه كردند و ما هم پذيرفتيم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نبايد فراموش شود اين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أَنَّهُ كٰانَ مِنَ اَلْمُسَبِّحِينَ 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خداوند عزّ و جل نمى‌پرداخت و به درگاه حق تعالى توبه نمى‌كرد، تا روز قيامت در شكم نهنگ مى‌ماند يعنى به خاطر همان كار كوچك او را تا قيامت زندان با اعمال شاقّه، </w:t>
      </w:r>
      <w:bookmarkStart w:id="359" w:name="pg16661_261966"/>
    </w:p>
    <w:p>
      <w:pPr>
        <w:pStyle w:val="BookText"/>
        <w:rPr/>
      </w:pPr>
      <w:bookmarkEnd w:id="359"/>
      <w:r>
        <w:rPr>
          <w:rFonts w:ascii="IRNazanin" w:hAnsi="IRNazanin" w:eastAsia="IRNazanin"/>
          <w:color w:val="111111"/>
          <w:sz w:val="28"/>
          <w:sz w:val="28"/>
          <w:szCs w:val="28"/>
          <w:rtl w:val="true"/>
          <w:lang w:bidi="fa-IR"/>
        </w:rPr>
        <w:t>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به شما سپاهيان و رزمندگان چه چيزى را درس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خيلى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يك كارى براى زارع، بازارى و فرد عادى خوب باشد ولى براى يك سپاهى يا بسيجى خوب نباشد</w:t>
      </w:r>
      <w:r>
        <w:rPr>
          <w:rFonts w:eastAsia="IRNazanin" w:cs="IRNazanin"/>
          <w:color w:val="111111"/>
          <w:sz w:val="28"/>
          <w:szCs w:val="28"/>
          <w:rtl w:val="true"/>
          <w:lang w:bidi="fa-IR"/>
        </w:rPr>
        <w:t>.</w:t>
      </w:r>
    </w:p>
    <w:p>
      <w:pPr>
        <w:pStyle w:val="Heading3"/>
        <w:numPr>
          <w:ilvl w:val="2"/>
          <w:numId w:val="1"/>
        </w:numPr>
        <w:rPr/>
      </w:pPr>
      <w:bookmarkStart w:id="360" w:name="__RefHeading___Toc12115217_1280447820"/>
      <w:bookmarkStart w:id="361" w:name="_Toc134"/>
      <w:bookmarkEnd w:id="360"/>
      <w:r>
        <w:rPr>
          <w:rtl w:val="true"/>
        </w:rPr>
        <w:t>خداوند، اسلام و مردم از سپاهى توقع بيشترى دارند</w:t>
      </w:r>
      <w:bookmarkEnd w:id="361"/>
    </w:p>
    <w:p>
      <w:pPr>
        <w:pStyle w:val="BookText"/>
        <w:rPr/>
      </w:pPr>
      <w:r>
        <w:rPr>
          <w:rFonts w:ascii="IRNazanin" w:hAnsi="IRNazanin" w:eastAsia="IRNazanin"/>
          <w:color w:val="111111"/>
          <w:sz w:val="28"/>
          <w:sz w:val="28"/>
          <w:szCs w:val="28"/>
          <w:rtl w:val="true"/>
          <w:lang w:bidi="fa-IR"/>
        </w:rPr>
        <w:t>چنانچه دور از شأن است كه سپاهى يا بسيجى هنگام خريدن جنسى منازعه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در معرض عام و با لباس فرم سيگار بكشد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به هنگام افطار به همسر خود پرخاش كند، در حالت كلى اين كار خيلى بد است ولى وقتى از خواص سر بزند كفر است چه آن زن نسبت به سپاه يا بسيج بدبين مى‌شود، چه بسا افراد عادى حرف بد هم بزنند و يا لغو بيهوده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فِي صَلاٰتِهِمْ خٰاشِعُونَ وَ اَلَّذِينَ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اين كار بسيار بد و از اعمال اهل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همين عمل از دو تا سپاهى، يا يك سپاهى يا بسيجى يا ارتشى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بزند معلوم است كه اين در سر حدّ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محل ذكر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محلّى است كه عنايت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در مقابل رهبر انقلاب امام، با دوستان خود شوخى كنيد و يا حرف ركيك بيكديگر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ممكن است كه در محضر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لغو و باطل مرتكب شد</w:t>
      </w:r>
      <w:r>
        <w:rPr>
          <w:rFonts w:eastAsia="IRNazanin" w:cs="IRNazanin"/>
          <w:color w:val="111111"/>
          <w:sz w:val="28"/>
          <w:szCs w:val="28"/>
          <w:rtl w:val="true"/>
          <w:lang w:bidi="fa-IR"/>
        </w:rPr>
        <w:t>.)</w:t>
      </w:r>
    </w:p>
    <w:p>
      <w:pPr>
        <w:pStyle w:val="Heading3"/>
        <w:numPr>
          <w:ilvl w:val="2"/>
          <w:numId w:val="1"/>
        </w:numPr>
        <w:rPr/>
      </w:pPr>
      <w:bookmarkStart w:id="362" w:name="__RefHeading___Toc12115219_1280447820"/>
      <w:bookmarkStart w:id="363" w:name="_Toc135"/>
      <w:bookmarkEnd w:id="362"/>
      <w:r>
        <w:rPr>
          <w:rtl w:val="true"/>
        </w:rPr>
        <w:t>سنگر مكان مقدس است</w:t>
      </w:r>
      <w:bookmarkEnd w:id="36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و سنگر مقدس است و امير المؤمنين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p>
    <w:p>
      <w:pPr>
        <w:pStyle w:val="BookText"/>
        <w:rPr/>
      </w:pPr>
      <w:r>
        <w:rPr>
          <w:rFonts w:ascii="IRNazanin" w:hAnsi="IRNazanin" w:eastAsia="IRNazanin"/>
          <w:color w:val="111111"/>
          <w:sz w:val="28"/>
          <w:sz w:val="28"/>
          <w:szCs w:val="28"/>
          <w:rtl w:val="true"/>
          <w:lang w:bidi="fa-IR"/>
        </w:rPr>
        <w:t>سنگر از خانه خدا نيز بيشتر است با اين حال مى‌توان در سنگر و جبهه، شوخيهاى زننده كرد و يا حرفهاى لغو و بيهوده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سپاهى بخواهد با لباس سپاه، در خيابان و كوچه سيگار به لب بگيرد و راه برود، حريم اسلام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سپاهى يا بسيجى حق سيگار كشيدن در معرض عام را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عادى با اتومبيل در خيابان با سرعت نود يا صد كيلومتر برود اين كار بسيار بد است و مردم به او اعتراض مى‌كنند امّا يك سپاهى هم مى‌تواند با اتومبيل يا موتور آن‌گونه رانندگى كند؟ البته خير و اين 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چشمان مردم به او خيره مى‌شود و در نتيجه سپاه و سپاهى، بسيج و بسيجى انگشت نما مى‌شود و به آنها بدبين مى‌شوند، و چه گناهى بالاتر از اين؟ و چه بسيار كه دشمن اين را بهانه قرار مى‌دهد بويژه اگر در جبهه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روستا يا شهرى مسلّط شديد افرادى را به اسارت گرفتيد، حق ندارى با اسراء بداخلاقى، كج‌رفتارى كنيد كه اين گناهى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به شهر يا روستائى وارد شديد، بايد حالت پيغمبر اكرم صلى الله عليه و آله و سلم به هنگام ورود به مكه و فتح آن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شدند، خانه‌ى ابى سفيان را كه تعداد هشتاد و چهار جنگ بر عليه اسلام تدارك كرده بود و تا آخر هم اسلام نياورد، مأمن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خانه‌ى كسى محل امن قرار گرفت كه اولين و بزرگترين دشمن اسلام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خانه‌ى ابى سفيان پناهنده شود با او 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يكى از سپاهيان اسلام پرچمى در دست گرفته و با حرارت در شهر مكه فرياد مى‌زد كه امروز روز زدن و كشتن است و گاه انتقام و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خبر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دستور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پرچم را از دست آن شخص بگيرد و بدو </w:t>
      </w:r>
    </w:p>
    <w:p>
      <w:pPr>
        <w:pStyle w:val="BookText"/>
        <w:rPr/>
      </w:pPr>
      <w:r>
        <w:rPr>
          <w:rFonts w:ascii="IRNazanin" w:hAnsi="IRNazanin" w:eastAsia="IRNazanin"/>
          <w:color w:val="111111"/>
          <w:sz w:val="28"/>
          <w:sz w:val="28"/>
          <w:szCs w:val="28"/>
          <w:rtl w:val="true"/>
          <w:lang w:bidi="fa-IR"/>
        </w:rPr>
        <w:t xml:space="preserve">بفرمايد كه امروز جاى اين حرفها نيست و خود امام عليه السلام به مردم اعلام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المَرحَمَه امروز روز رحمت و مرحمت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به ابى سفيان و ديگر دشمنان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را چه كنم؟ آنها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كنى، حق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اسير بگيرى، اعدام كنى، قطعه قطعه كنى، قتل عام نمائى سزاواريم براى اينكه هر بلائى كه از دست ما بر مى‌آمد بر سر شما مسلمانان آورديم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همانند برادرم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برادرانش با شما رفتار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باكى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آزاد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رزمندگان سلحشور بايد با ضد انقلابى كه توطئه‌گر نيست مدارا كنيد و هدايتش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سدّ راه اسلام شد و عليه نظام جمهورى اسلامى توطئه براه انداخت او را از سر راه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سپاهيان، بايد رأفت اسلامى را به مردم عرضه كنيد و در زندانها به تندى با زندانيان برخورد نكنيد و آنها را تحقير ننمائيد و زخم زبان نزنيد چه اگر چنين كرديد واى و صد واى بر شما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لِكُلِّ اَحَدٍ حَسَنٌ وَ مِنكَ اَحسَنُ لِمَكانِكَ مِنّا اَلقَبيحُ لِكُلِّ اَحَدٍ قَبيحٌ وَ مِنكَ اَقبَحُ لِمَكانِكَ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خوب از هر كه سر بزند و لو يهودى باشد، خوب است اما از تو بهتر است چون منسوب به اهل بيت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 هم از هر كسى سر بزند بد است و لو مسلمان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تو سپاهى، بسيجى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منسوب به اسلام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محلّى هستى كه نور امام زمان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خداوند تعالى و اسلام و مردم از كسانى كه منسوب به اسلام و انقلاب اسلامى هستند خيلى بيشتر است و حسابشان با عوام، بسيار تفاوت دارد</w:t>
      </w:r>
      <w:r>
        <w:rPr>
          <w:rFonts w:eastAsia="IRNazanin" w:cs="IRNazanin"/>
          <w:color w:val="111111"/>
          <w:sz w:val="28"/>
          <w:szCs w:val="28"/>
          <w:rtl w:val="true"/>
          <w:lang w:bidi="fa-IR"/>
        </w:rPr>
        <w:t xml:space="preserve">. </w:t>
      </w:r>
      <w:bookmarkStart w:id="364" w:name="pg16661_261972"/>
    </w:p>
    <w:p>
      <w:pPr>
        <w:pStyle w:val="Heading2"/>
        <w:numPr>
          <w:ilvl w:val="1"/>
          <w:numId w:val="1"/>
        </w:numPr>
        <w:rPr/>
      </w:pPr>
      <w:bookmarkStart w:id="365" w:name="__RefHeading___Toc12115221_1280447820"/>
      <w:bookmarkStart w:id="366" w:name="_Toc136"/>
      <w:bookmarkEnd w:id="364"/>
      <w:bookmarkEnd w:id="365"/>
      <w:r>
        <w:rPr>
          <w:rtl w:val="true"/>
        </w:rPr>
        <w:t>جلسه‌ى بيستم مسئوليت پاسدار بيشتر است</w:t>
      </w:r>
      <w:bookmarkEnd w:id="366"/>
    </w:p>
    <w:p>
      <w:pPr>
        <w:pStyle w:val="Heading3"/>
        <w:numPr>
          <w:ilvl w:val="2"/>
          <w:numId w:val="1"/>
        </w:numPr>
        <w:rPr/>
      </w:pPr>
      <w:bookmarkStart w:id="367" w:name="__RefHeading___Toc12115223_1280447820"/>
      <w:bookmarkStart w:id="368" w:name="_Toc137"/>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 xml:space="preserve">از بحث پيش روشن شد كه گناه كسانى كه به اسلام منسوب هستند به مراتب بيشتر از ديگران است چنانكه خداوند تبارك و تعالى در قرآن راجع به زنان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شما مضاعف است و اگر كار نيكو و صالح انجام دهيد دو برابر اجر و ثواب مى‌بريد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عادى نيستيد بلكه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هستيد لذا حساب شما غير از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بخوبى استفاده مى‌شود كه گناه يك طلب يا پاسدار در نامه عملش مضاعف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مكن با پيل با نان دوستى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 كن خانه‌اى در خور پيل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يا بايد معمّم، سپاهى، بسيجى و ارتشى نشود و يا اينكه ملتزم به لوازمش گردد، همچنان كه يك بسيجى يا به جبهه نرود يا اگر رفت لازم است كه لوازمش را ملتزم شود و هميشه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 كه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اسلام منسوب هستى حسابت از </w:t>
      </w:r>
      <w:bookmarkStart w:id="369" w:name="pg16661_261974"/>
    </w:p>
    <w:p>
      <w:pPr>
        <w:pStyle w:val="BookText"/>
        <w:rPr/>
      </w:pPr>
      <w:bookmarkEnd w:id="369"/>
      <w:r>
        <w:rPr>
          <w:rFonts w:ascii="IRNazanin" w:hAnsi="IRNazanin" w:eastAsia="IRNazanin"/>
          <w:color w:val="111111"/>
          <w:sz w:val="28"/>
          <w:sz w:val="28"/>
          <w:szCs w:val="28"/>
          <w:rtl w:val="true"/>
          <w:lang w:bidi="fa-IR"/>
        </w:rPr>
        <w:t>ديگران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كه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سپاهى، بسيجى و ارتشى گناه تو مضاعف است</w:t>
      </w:r>
      <w:r>
        <w:rPr>
          <w:rFonts w:eastAsia="IRNazanin" w:cs="IRNazanin"/>
          <w:color w:val="111111"/>
          <w:sz w:val="28"/>
          <w:szCs w:val="28"/>
          <w:rtl w:val="true"/>
          <w:lang w:bidi="fa-IR"/>
        </w:rPr>
        <w:t>.</w:t>
      </w:r>
    </w:p>
    <w:p>
      <w:pPr>
        <w:pStyle w:val="Heading3"/>
        <w:numPr>
          <w:ilvl w:val="2"/>
          <w:numId w:val="1"/>
        </w:numPr>
        <w:rPr/>
      </w:pPr>
      <w:bookmarkStart w:id="370" w:name="__RefHeading___Toc12115225_1280447820"/>
      <w:bookmarkStart w:id="371" w:name="_Toc138"/>
      <w:bookmarkEnd w:id="370"/>
      <w:r>
        <w:rPr>
          <w:rtl w:val="true"/>
        </w:rPr>
        <w:t>حفظ زبان از حرفهاى زشت و زننده</w:t>
      </w:r>
      <w:bookmarkEnd w:id="3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ارتشى، سپاهى، روحانى و بسيجى در كار، گفتار و رفت و آمد با مردم و دشمن و دوست، دقت و مواظب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مراقب اعمال خويش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و احكام شرعيه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صحبت نكند چون پرحرفى بسيار نكوهش شده است و مصيبت بزرگش كه اثر وضعى و عملى آن مى‌باشد، فشار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بگوئيد، توسط دو ملك موكل بر شما ضبط مى‌شود روز قيامت همه‌ى سخنان ضبط شده‌ى انسان به معرض سمع گذاشته مى‌شود و همه‌ى گفتارهاى ما معلوم خواهد شد و همين است كه يكى از اسماء روز قيامت يومَ تُبلَى السَّرائِر است، يعنى روزى كه پرده‌ها كنار زده مى‌شود و آن، روز رسوائى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گفتارها و كردارها در آن روز معلوم مى‌گردد و انسان فقط از گناه و غيبت شرمنده نمى‌شود بلكه حرفهاى لغو و بيهوده و هم شرمندگى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طلبه يا پاسدارى لغو و بيهوده بگويد و پرحرفى بكند، عنوان ثانوى دارد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رزمنده كه بايد در جبهه چنان خدا خدا كند كه عرش پررودگار را به لرزه درآورد، دائماً حرفهاى بى‌فايده و لغو، حرفى كه نه نتيجه دنيا داشته باشد و نه نتيجه‌ى آخرت بزند شايد اشكال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زبان يك سپاهى يا بسيجى يا ارتشى به حرفهاى ركيك، زشت و زننده عادت نمايد كه گناهش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مسئله‌اى كه بايد به آن توجه داشته باشيد اين است كه هيچكدام از حرفهائى كه مى‌زنيد از بين نمى‌رود، بلكه به تناسب صورت‌بندى مى‌شود و مجسّم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bookmarkStart w:id="372" w:name="pg16661_261976"/>
    </w:p>
    <w:p>
      <w:pPr>
        <w:pStyle w:val="BookText"/>
        <w:rPr/>
      </w:pPr>
      <w:bookmarkEnd w:id="372"/>
      <w:r>
        <w:rPr>
          <w:rFonts w:ascii="IRNazanin" w:hAnsi="IRNazanin" w:eastAsia="IRNazanin"/>
          <w:color w:val="111111"/>
          <w:sz w:val="28"/>
          <w:sz w:val="28"/>
          <w:szCs w:val="28"/>
          <w:rtl w:val="true"/>
          <w:lang w:bidi="fa-IR"/>
        </w:rPr>
        <w:t>حرفهاى ركيك و لغو صورت ميمون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روايات فهميده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و گفتارها در انسان اثر مى‌گذارند و ملكه‌ى او مى‌شوند و ملكه براى انسان هويت مى‌سازد چنانچه اگر انسان بسيار حرفهاى ركيك بزند، خود به صورت ميمون وارد صف محشر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در جبهه، اى سپاهيان، بسيجيها، ارتشيان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انسان گاهى بخاطر بى‌توجّهى، جهنّمى مى‌شود و يقين داشته باشيد كه اگر حرف زشت و ركيك به يكديگر بزنيد امام زمان عليه السلام شما را طرد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خدمت حضرت رسول صلى الله عليه و آله رسيد و عرض كرد چه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رستگار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عرض كرد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حضرت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بار اين سؤال و جواب تكرار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اگر انسان زبانش را حفظ كند از مفاسد بسيارى دور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غيبت، تهمت، جوّسازى، شايعه‌پراكنى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زبان صادر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مسلّم است كه در سپاه و مخصوصاً در جبهه غيبت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بايد طورى باشد كه مردم سپاه و اسلام و جبهه را تحسين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بگويد پسرم به جبهه رفت و سيگارى برگشت كه اين ننگ سپاه و بسيج خواهد شد و در اينجا سيگار كشيدن عنوان ثانوى پيدا مى‌كند و حرام است</w:t>
      </w:r>
      <w:r>
        <w:rPr>
          <w:rFonts w:eastAsia="IRNazanin" w:cs="IRNazanin"/>
          <w:color w:val="111111"/>
          <w:sz w:val="28"/>
          <w:szCs w:val="28"/>
          <w:rtl w:val="true"/>
          <w:lang w:bidi="fa-IR"/>
        </w:rPr>
        <w:t>.</w:t>
      </w:r>
    </w:p>
    <w:p>
      <w:pPr>
        <w:pStyle w:val="Heading3"/>
        <w:numPr>
          <w:ilvl w:val="2"/>
          <w:numId w:val="1"/>
        </w:numPr>
        <w:rPr/>
      </w:pPr>
      <w:bookmarkStart w:id="373" w:name="__RefHeading___Toc12115227_1280447820"/>
      <w:bookmarkStart w:id="374" w:name="_Toc139"/>
      <w:bookmarkEnd w:id="373"/>
      <w:r>
        <w:rPr>
          <w:rtl w:val="true"/>
        </w:rPr>
        <w:t>برخورد يك سپاهى و بسيجى با مردم</w:t>
      </w:r>
      <w:bookmarkEnd w:id="37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بايد برخورد ما با مردم، خشن و تند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ارتشى، سپاهى، بسيجى و طلبه مراقب خود نباشد ناخودآگاه غرور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مفسده غرور برخورد تند و خشن با مردم است كه از كبائر </w:t>
      </w:r>
      <w:bookmarkStart w:id="375" w:name="pg16661_261978"/>
    </w:p>
    <w:p>
      <w:pPr>
        <w:pStyle w:val="BookText"/>
        <w:rPr/>
      </w:pPr>
      <w:bookmarkEnd w:id="375"/>
      <w:r>
        <w:rPr>
          <w:rFonts w:ascii="IRNazanin" w:hAnsi="IRNazanin" w:eastAsia="IRNazanin"/>
          <w:color w:val="111111"/>
          <w:sz w:val="28"/>
          <w:sz w:val="28"/>
          <w:szCs w:val="28"/>
          <w:rtl w:val="true"/>
          <w:lang w:bidi="fa-IR"/>
        </w:rPr>
        <w:t>سَيئات است و اعلام جنگ با خداوند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كه پيغمبر اكرم صلى الله عليه و آله نشسته بودند كه سربازان اسلام يكى از فرماندهان دشمن را با دست و پاى زنجيركرده آوردند، وقتى چشمان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منظره افتاد تبسّم فرموده برخاستند و عباى خود را پهن كردند و فرمانده را نشاندند و فرمودند كه غل و زنجير را از دست و پاى او باز كنيد، اسير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مى‌خندى؟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خنده‌ام از اين است كه اينان تو را بسوى بهشت مى‌كشند و تو مى‌خواهى كه زنجيرها را پاره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مقدارى با او صحبت فرمودند و پس از آن فرمانده كفّار همانجا اسلام آورد</w:t>
      </w:r>
      <w:r>
        <w:rPr>
          <w:rFonts w:eastAsia="IRNazanin" w:cs="IRNazanin"/>
          <w:color w:val="111111"/>
          <w:sz w:val="28"/>
          <w:szCs w:val="28"/>
          <w:rtl w:val="true"/>
          <w:lang w:bidi="fa-IR"/>
        </w:rPr>
        <w:t>.</w:t>
      </w:r>
    </w:p>
    <w:p>
      <w:pPr>
        <w:pStyle w:val="Heading3"/>
        <w:numPr>
          <w:ilvl w:val="2"/>
          <w:numId w:val="1"/>
        </w:numPr>
        <w:rPr/>
      </w:pPr>
      <w:bookmarkStart w:id="376" w:name="__RefHeading___Toc12115229_1280447820"/>
      <w:bookmarkStart w:id="377" w:name="_Toc140"/>
      <w:bookmarkEnd w:id="376"/>
      <w:r>
        <w:rPr>
          <w:rtl w:val="true"/>
        </w:rPr>
        <w:t>برخورد با علماء</w:t>
      </w:r>
      <w:bookmarkEnd w:id="377"/>
    </w:p>
    <w:p>
      <w:pPr>
        <w:pStyle w:val="BookText"/>
        <w:rPr/>
      </w:pPr>
      <w:r>
        <w:rPr>
          <w:rFonts w:ascii="IRNazanin" w:hAnsi="IRNazanin" w:eastAsia="IRNazanin"/>
          <w:color w:val="111111"/>
          <w:sz w:val="28"/>
          <w:sz w:val="28"/>
          <w:szCs w:val="28"/>
          <w:rtl w:val="true"/>
          <w:lang w:bidi="fa-IR"/>
        </w:rPr>
        <w:t>برخورد با عالم بايد خيلى سنگين و حساب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علماى اهل تسنّن و يا از مذاهب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سبك و زشت با عالم مفسده‌اى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علماء سفارشى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از اينكه پشت سر علماء چه زنده باشد و چه مرده،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مى‌توانيد اظهار ارادت به علماء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حضرت امام ادام الله ظله هر وقت در دستها و كتابهايشان مى‌خواهند اسم يكى از علماء را ببرند، خيلى با تجليل و احترام نام مى‌برند و لو اينكه عالم سنّى باشد مواظب باشيد كه مبادا غرور به شما دست بدهد به اين كه سلام گفتن را فراموش كنيد بلكه هميشه در سلام كردن مقدم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روايات آمده است كه هيچ كس نمى‌توانست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كند چون اين بزرگوار هميشه زودتر به كوچك و بزرگ سلام مى‌كردند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به معروف و نهى از منكر نمودن نيز بايد خيلى با تلطّف و </w:t>
      </w:r>
      <w:bookmarkStart w:id="378" w:name="pg16661_261980"/>
    </w:p>
    <w:p>
      <w:pPr>
        <w:pStyle w:val="BookText"/>
        <w:rPr/>
      </w:pPr>
      <w:bookmarkEnd w:id="378"/>
      <w:r>
        <w:rPr>
          <w:rFonts w:ascii="IRNazanin" w:hAnsi="IRNazanin" w:eastAsia="IRNazanin"/>
          <w:color w:val="111111"/>
          <w:sz w:val="28"/>
          <w:sz w:val="28"/>
          <w:szCs w:val="28"/>
          <w:rtl w:val="true"/>
          <w:lang w:bidi="fa-IR"/>
        </w:rPr>
        <w:t>مهربانى و خوشروئى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وصيت مى‌كرد كه اى پسر شرك نياور كه شرك ظلم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معروف و نهى از منكر لقمان به صورت موعظه و نصيحت پدرانه است چون امر به معروف و نهى از منكرى كه با خشونت و تندى صورت پذيرد اثر ندارد بلكه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برخورد با زنان و آنها را امر بمعروف و نهى از منكر كردن، بايد خيلى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برخوردتان با زن بايد مثل برخورد با مار نيش زنده باشد و تا آنجا كه مى‌شود بايد از زن نامحرم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خواهر و برادر گول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قضيه‌ى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همواره بياد داشته باشيد كه در آن اوضاع سخت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تو به فرياد نرسى و دست عنايت از من برداشته شود من هم تمايل پيدا مى‌كنم</w:t>
      </w:r>
      <w:r>
        <w:rPr>
          <w:rFonts w:eastAsia="IRNazanin" w:cs="IRNazanin"/>
          <w:color w:val="111111"/>
          <w:sz w:val="28"/>
          <w:szCs w:val="28"/>
          <w:rtl w:val="true"/>
          <w:lang w:bidi="fa-IR"/>
        </w:rPr>
        <w:t>.</w:t>
      </w:r>
    </w:p>
    <w:p>
      <w:pPr>
        <w:pStyle w:val="Heading3"/>
        <w:numPr>
          <w:ilvl w:val="2"/>
          <w:numId w:val="1"/>
        </w:numPr>
        <w:rPr/>
      </w:pPr>
      <w:bookmarkStart w:id="379" w:name="__RefHeading___Toc12115231_1280447820"/>
      <w:bookmarkStart w:id="380" w:name="_Toc141"/>
      <w:bookmarkEnd w:id="379"/>
      <w:r>
        <w:rPr>
          <w:rtl w:val="true"/>
        </w:rPr>
        <w:t>مسئله‌ى نظافت و اهميّت آن</w:t>
      </w:r>
      <w:bookmarkEnd w:id="3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مسائلى كه بايد برادران سپاه و بسيج و ارتش به آن توجّه و عنايت كامل داشته باشند مسئله نظافت و پاكيزگى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جبهه و ميان مردم و محلّ كار و پادگانها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را خيلى رعايت نمود اگر كفش و لباس سپاهى كثيف باشد عيب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مواظب باشيد كه دشمنان و دوستان نادان از شما بهانه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يا دو نفر هم سيگارى شوند به اسم سپاه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اختلاف نظر جزئى بين يك فرمانده با يك بسيجى يا سپاهى پيش بيايد، دشمن خبر از انهدام و انحلال جبهه‌ها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سپاه و بسيج و ارتش خيلى مواظب اعمال، كردار، گفتار و برخوردهايتان باشيد</w:t>
      </w:r>
      <w:r>
        <w:rPr>
          <w:rFonts w:eastAsia="IRNazanin" w:cs="IRNazanin"/>
          <w:color w:val="111111"/>
          <w:sz w:val="28"/>
          <w:szCs w:val="28"/>
          <w:rtl w:val="true"/>
          <w:lang w:bidi="fa-IR"/>
        </w:rPr>
        <w:t xml:space="preserve">. </w:t>
      </w:r>
      <w:bookmarkStart w:id="381" w:name="pg16661_261983"/>
    </w:p>
    <w:p>
      <w:pPr>
        <w:pStyle w:val="Heading2"/>
        <w:numPr>
          <w:ilvl w:val="1"/>
          <w:numId w:val="1"/>
        </w:numPr>
        <w:rPr/>
      </w:pPr>
      <w:bookmarkStart w:id="382" w:name="__RefHeading___Toc12115233_1280447820"/>
      <w:bookmarkStart w:id="383" w:name="_Toc142"/>
      <w:bookmarkEnd w:id="381"/>
      <w:bookmarkEnd w:id="382"/>
      <w:r>
        <w:rPr>
          <w:rtl w:val="true"/>
        </w:rPr>
        <w:t>جلسه‌ى بيست و يكم سخنى چند با فرماندهان</w:t>
      </w:r>
      <w:bookmarkEnd w:id="383"/>
    </w:p>
    <w:p>
      <w:pPr>
        <w:pStyle w:val="Heading3"/>
        <w:numPr>
          <w:ilvl w:val="2"/>
          <w:numId w:val="1"/>
        </w:numPr>
        <w:rPr/>
      </w:pPr>
      <w:bookmarkStart w:id="384" w:name="__RefHeading___Toc12115235_1280447820"/>
      <w:bookmarkStart w:id="385" w:name="_Toc143"/>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در اين بحث روى سخن با فرماندهان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روايات متعددى كه از ائمه معصومين سلام الله عليهم اجمعين به ما رسيده و از تجربه‌ى تاريخ اين موضوع ثابت شده كه اگر رئيس يك قومى صالح باشد، آن قوم هم معمولاً صالح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عَلي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به رئيس، عالم و حاكم خود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براى من ثابت شده است كه اهل آن روستائى كه مسئله دان، نجيب و با فضيلت باشند، آن ده قبلاً يا فعلاً يك عالم شايسته‌اى داشته‌اند يا دارند و برعكس اِذا صَلَحَ العالِمُ، صَلَحَ النّاسُ وَ 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صَلَحَ الرَّئيسُ صَلَحَ المَرئُوسُ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بايد بدانند كه اگر با فضيلت باشند، زير دستانشان نيز بصورت طبيعى، نجيب و اهل فضيلت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پدر و مادر مؤمن فرزند مؤمن تحويل جامعه مى‌دهد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بايد مواظب خود و زن و بچه‌هايتان </w:t>
      </w:r>
      <w:bookmarkStart w:id="386" w:name="pg16661_261985"/>
    </w:p>
    <w:p>
      <w:pPr>
        <w:pStyle w:val="BookText"/>
        <w:rPr/>
      </w:pPr>
      <w:bookmarkEnd w:id="386"/>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كه فرماندهان علاوه بر اينكه از نفس خود مراقبت و محافظت داشته داشته باشند، از زيردستان نيز مواظبت و مراقبت بنمايند و بهترين وسيله مراقبت از زيردستان التزام عملى به دستورات شارع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و عمل خود ديگران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وقتى يك بسيجى يا سپاهى بداند كه فرمانده‌اش نماز شب مى‌خواند، دعا و مناجات مى‌خواند، با پروردگار راز و نياز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متأثر مى‌شود و خود اهل نماز شب و راز و نياز و دعا و توسل مى‌شود ولى اگر يك بسيجى ببيند كه فرمانده، با ديگران جدال و اختلاف مى‌كند از او متأثر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عليه الرحمه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 باغ رعيت ملك خورد سيبى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برآورند غلامان او درخت از بيخ</w:t>
      </w:r>
    </w:p>
    <w:p>
      <w:pPr>
        <w:pStyle w:val="BookText"/>
        <w:rPr/>
      </w:pPr>
      <w:r>
        <w:rPr>
          <w:rFonts w:ascii="IRNazanin" w:hAnsi="IRNazanin" w:eastAsia="IRNazanin"/>
          <w:color w:val="111111"/>
          <w:sz w:val="28"/>
          <w:sz w:val="28"/>
          <w:szCs w:val="28"/>
          <w:rtl w:val="true"/>
          <w:lang w:bidi="fa-IR"/>
        </w:rPr>
        <w:t>اگر فرمانده با اسير بد اخلاقى كند معلوم است كه زير دست با اسير چه مى‌كند</w:t>
      </w:r>
      <w:r>
        <w:rPr>
          <w:rFonts w:eastAsia="IRNazanin" w:cs="IRNazanin"/>
          <w:color w:val="111111"/>
          <w:sz w:val="28"/>
          <w:szCs w:val="28"/>
          <w:rtl w:val="true"/>
          <w:lang w:bidi="fa-IR"/>
        </w:rPr>
        <w:t>!.</w:t>
      </w:r>
    </w:p>
    <w:p>
      <w:pPr>
        <w:pStyle w:val="Heading3"/>
        <w:numPr>
          <w:ilvl w:val="2"/>
          <w:numId w:val="1"/>
        </w:numPr>
        <w:rPr/>
      </w:pPr>
      <w:bookmarkStart w:id="387" w:name="__RefHeading___Toc12115237_1280447820"/>
      <w:bookmarkStart w:id="388" w:name="_Toc144"/>
      <w:bookmarkEnd w:id="387"/>
      <w:r>
        <w:rPr>
          <w:rtl w:val="true"/>
        </w:rPr>
        <w:t>مسائل مهم براى خودسازى</w:t>
      </w:r>
      <w:bookmarkEnd w:id="388"/>
    </w:p>
    <w:p>
      <w:pPr>
        <w:pStyle w:val="Heading4"/>
        <w:numPr>
          <w:ilvl w:val="3"/>
          <w:numId w:val="1"/>
        </w:numPr>
        <w:rPr/>
      </w:pPr>
      <w:bookmarkStart w:id="389" w:name="__RefHeading___Toc12115239_1280447820"/>
      <w:bookmarkStart w:id="390" w:name="_Toc145"/>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پيش‌تر خلاصه‌اى گفته شد و باز هم تكرار مى‌كنيم كه مهمترين مسائل براى خودسازى سپاهيان و بسيج در جبهه و غير جبهه عبارتند از</w:t>
      </w:r>
      <w:r>
        <w:rPr>
          <w:rFonts w:eastAsia="IRNazanin" w:cs="IRNazanin"/>
          <w:color w:val="111111"/>
          <w:sz w:val="28"/>
          <w:szCs w:val="28"/>
          <w:rtl w:val="true"/>
          <w:lang w:bidi="fa-IR"/>
        </w:rPr>
        <w:t>:</w:t>
      </w:r>
    </w:p>
    <w:p>
      <w:pPr>
        <w:pStyle w:val="Heading4"/>
        <w:numPr>
          <w:ilvl w:val="3"/>
          <w:numId w:val="1"/>
        </w:numPr>
        <w:rPr/>
      </w:pPr>
      <w:bookmarkStart w:id="391" w:name="__RefHeading___Toc12115241_1280447820"/>
      <w:bookmarkStart w:id="392" w:name="_Toc146"/>
      <w:bookmarkEnd w:id="391"/>
      <w:r>
        <w:rPr/>
        <w:t>1</w:t>
      </w:r>
      <w:r>
        <w:rPr>
          <w:rtl w:val="true"/>
        </w:rPr>
        <w:t xml:space="preserve"> - </w:t>
      </w:r>
      <w:r>
        <w:rPr>
          <w:rtl w:val="true"/>
        </w:rPr>
        <w:t>خلوص،</w:t>
      </w:r>
      <w:bookmarkEnd w:id="3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اينكه كارها فقط براى رضايت خداوند تبارك و تعالى باشد، علامت خلوص در جبهه اين است كه اگر خداى نكرده در مقطعى از زمان مغلوب شديد و به ظاهر شكست خورديد دلسرد و نااميد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نشانه‌ى خلوص فرمانده و مسئول اين است كه از مقام، موقعيت و لباسش سوء استفاده نكند اگر فرمانده يك نگاه تحقيرآميز به زير دست خود بكند از عدم خلوص است و گناه بسيار بزرگى را مرتكب شده است</w:t>
      </w:r>
      <w:r>
        <w:rPr>
          <w:rFonts w:eastAsia="IRNazanin" w:cs="IRNazanin"/>
          <w:color w:val="111111"/>
          <w:sz w:val="28"/>
          <w:szCs w:val="28"/>
          <w:rtl w:val="true"/>
          <w:lang w:bidi="fa-IR"/>
        </w:rPr>
        <w:t xml:space="preserve">. </w:t>
      </w:r>
      <w:bookmarkStart w:id="393" w:name="pg16661_261987"/>
    </w:p>
    <w:p>
      <w:pPr>
        <w:pStyle w:val="BookText"/>
        <w:rPr/>
      </w:pPr>
      <w:bookmarkEnd w:id="393"/>
      <w:r>
        <w:rPr>
          <w:rFonts w:ascii="IRNazanin" w:hAnsi="IRNazanin" w:eastAsia="IRNazanin"/>
          <w:color w:val="111111"/>
          <w:sz w:val="28"/>
          <w:sz w:val="28"/>
          <w:szCs w:val="28"/>
          <w:rtl w:val="true"/>
          <w:lang w:bidi="fa-IR"/>
        </w:rPr>
        <w:t>و خداوند متعال نگاه غضب آلود به او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فرمانده با تحقير و تمسخر به زيردستان نگاه كند او را در روز قيامت در جهنم مسخره خواهم كرد</w:t>
      </w:r>
      <w:r>
        <w:rPr>
          <w:rFonts w:eastAsia="IRNazanin" w:cs="IRNazanin"/>
          <w:color w:val="111111"/>
          <w:sz w:val="28"/>
          <w:szCs w:val="28"/>
          <w:rtl w:val="true"/>
          <w:lang w:bidi="fa-IR"/>
        </w:rPr>
        <w:t>.</w:t>
      </w:r>
    </w:p>
    <w:p>
      <w:pPr>
        <w:pStyle w:val="Heading4"/>
        <w:numPr>
          <w:ilvl w:val="3"/>
          <w:numId w:val="1"/>
        </w:numPr>
        <w:rPr/>
      </w:pPr>
      <w:bookmarkStart w:id="394" w:name="__RefHeading___Toc12115243_1280447820"/>
      <w:bookmarkStart w:id="395" w:name="_Toc147"/>
      <w:bookmarkEnd w:id="394"/>
      <w:r>
        <w:rPr/>
        <w:t>2</w:t>
      </w:r>
      <w:r>
        <w:rPr>
          <w:rtl w:val="true"/>
        </w:rPr>
        <w:t xml:space="preserve"> - </w:t>
      </w:r>
      <w:r>
        <w:rPr>
          <w:rtl w:val="true"/>
        </w:rPr>
        <w:t>اخوت،</w:t>
      </w:r>
      <w:bookmarkEnd w:id="395"/>
    </w:p>
    <w:p>
      <w:pPr>
        <w:pStyle w:val="BookText"/>
        <w:rPr/>
      </w:pPr>
      <w:r>
        <w:rPr>
          <w:rFonts w:ascii="IRNazanin" w:hAnsi="IRNazanin" w:eastAsia="IRNazanin"/>
          <w:color w:val="111111"/>
          <w:sz w:val="28"/>
          <w:sz w:val="28"/>
          <w:szCs w:val="28"/>
          <w:rtl w:val="true"/>
          <w:lang w:bidi="fa-IR"/>
        </w:rPr>
        <w:t xml:space="preserve">برادرى و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براى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نخواسته بين دو فرمانده رقابت و اختلافى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اختلافى در شهر باشد و به جبهه كشانده شود، اين جبهه، جبهه‌ى ضرار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نه جبهه‌اى كه بايد نور خدا در آن تجلّى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خداى نخواسته روزى بين سپاه، ارتش و بسيج اختلافى افتد، ديگر سپاه و ارتش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قرارگاه سپاه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قرارگاه ضرار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قرارگاهى است كه منافقين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بواسطه‌ى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رسوخ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جبهه يا غير آن، بين دو فرمانده اختلاف و جدالى باشد خواه ناخواه اثر سوء بر جبهه و زيردستان خواهد گذاشت و بالاترين گناه در اسلام اختلاف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موقعيت كنونى اسلام و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فرمانده‌اى موجب شود كه بين زيردستان اختلاف و تفرقه حاصل گردد، گناه آن متوجه او خواهد بود</w:t>
      </w:r>
      <w:r>
        <w:rPr>
          <w:rFonts w:eastAsia="IRNazanin" w:cs="IRNazanin"/>
          <w:color w:val="111111"/>
          <w:sz w:val="28"/>
          <w:szCs w:val="28"/>
          <w:rtl w:val="true"/>
          <w:lang w:bidi="fa-IR"/>
        </w:rPr>
        <w:t>.</w:t>
      </w:r>
    </w:p>
    <w:p>
      <w:pPr>
        <w:pStyle w:val="Heading4"/>
        <w:numPr>
          <w:ilvl w:val="3"/>
          <w:numId w:val="1"/>
        </w:numPr>
        <w:rPr/>
      </w:pPr>
      <w:bookmarkStart w:id="396" w:name="__RefHeading___Toc12115245_1280447820"/>
      <w:bookmarkStart w:id="397" w:name="_Toc148"/>
      <w:bookmarkEnd w:id="396"/>
      <w:r>
        <w:rPr/>
        <w:t>3</w:t>
      </w:r>
      <w:r>
        <w:rPr>
          <w:rtl w:val="true"/>
        </w:rPr>
        <w:t xml:space="preserve"> - </w:t>
      </w:r>
      <w:r>
        <w:rPr>
          <w:rtl w:val="true"/>
        </w:rPr>
        <w:t>رأفت و مهربانى،</w:t>
      </w:r>
      <w:bookmarkEnd w:id="397"/>
    </w:p>
    <w:p>
      <w:pPr>
        <w:pStyle w:val="BookText"/>
        <w:rPr/>
      </w:pPr>
      <w:r>
        <w:rPr>
          <w:rFonts w:ascii="IRNazanin" w:hAnsi="IRNazanin" w:eastAsia="IRNazanin"/>
          <w:color w:val="111111"/>
          <w:sz w:val="28"/>
          <w:sz w:val="28"/>
          <w:szCs w:val="28"/>
          <w:rtl w:val="true"/>
          <w:lang w:bidi="fa-IR"/>
        </w:rPr>
        <w:t>روح تلطّف و مهربانى بايد در همه جا و البته در جبهه بيشتر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درحالى‌كه زير دستان بايد از فرمانده متابعت كنند، فرمانده هم نبايد روح استبداد داشته باشد بلكه با آنان مشورت كند و به نظرات آنها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رأفت و مهربانى لازمه‌ى همه‌ى ارگانها و نهادها بويژه مراكز سپاه و جبهه است</w:t>
      </w:r>
      <w:r>
        <w:rPr>
          <w:rFonts w:eastAsia="IRNazanin" w:cs="IRNazanin"/>
          <w:color w:val="111111"/>
          <w:sz w:val="28"/>
          <w:szCs w:val="28"/>
          <w:rtl w:val="true"/>
          <w:lang w:bidi="fa-IR"/>
        </w:rPr>
        <w:t>.</w:t>
      </w:r>
    </w:p>
    <w:p>
      <w:pPr>
        <w:pStyle w:val="Heading4"/>
        <w:numPr>
          <w:ilvl w:val="3"/>
          <w:numId w:val="1"/>
        </w:numPr>
        <w:rPr/>
      </w:pPr>
      <w:bookmarkStart w:id="398" w:name="__RefHeading___Toc12115247_1280447820"/>
      <w:bookmarkStart w:id="399" w:name="_Toc149"/>
      <w:bookmarkEnd w:id="398"/>
      <w:r>
        <w:rPr/>
        <w:t>4</w:t>
      </w:r>
      <w:r>
        <w:rPr>
          <w:rtl w:val="true"/>
        </w:rPr>
        <w:t xml:space="preserve"> - </w:t>
      </w:r>
      <w:r>
        <w:rPr>
          <w:rtl w:val="true"/>
        </w:rPr>
        <w:t>صبر و استقامت،</w:t>
      </w:r>
      <w:bookmarkEnd w:id="39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لازم ديگرى است كه بايد بين سپاه، </w:t>
      </w:r>
      <w:bookmarkStart w:id="400" w:name="pg16661_261989"/>
    </w:p>
    <w:p>
      <w:pPr>
        <w:pStyle w:val="BookText"/>
        <w:rPr/>
      </w:pPr>
      <w:bookmarkEnd w:id="400"/>
      <w:r>
        <w:rPr>
          <w:rFonts w:ascii="IRNazanin" w:hAnsi="IRNazanin" w:eastAsia="IRNazanin"/>
          <w:color w:val="111111"/>
          <w:sz w:val="28"/>
          <w:sz w:val="28"/>
          <w:szCs w:val="28"/>
          <w:rtl w:val="true"/>
          <w:lang w:bidi="fa-IR"/>
        </w:rPr>
        <w:t>ارتش، بسيج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البته اين شرط براى فرماندهان از اهميت و لزوم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و جنگ صبر و استقامت و بردبارى بسيارى مى‌خواهد چنانچه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ايمان دو ركن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غلبه پيدا مى‌كنيد شكرگذار نعمتهاى حق تعالى باشيد،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بلا، مصيبت و شكست پيش آمد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حرفى بزند يا عملى انجام دهد كه از آن بوى يأس بيايد، معلوم است كه چه اثر سوئى در زير دستان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فعل و قول فرمانده در برابر كمبودها، نقصها، شكستها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بگونه‌اى باشد كه نشان دهنده‌ى صبر و بردبارى وى باشد يقيناً به زيردستان روح صبر و ايمان خواهد بخشيد</w:t>
      </w:r>
      <w:r>
        <w:rPr>
          <w:rFonts w:eastAsia="IRNazanin" w:cs="IRNazanin"/>
          <w:color w:val="111111"/>
          <w:sz w:val="28"/>
          <w:szCs w:val="28"/>
          <w:rtl w:val="true"/>
          <w:lang w:bidi="fa-IR"/>
        </w:rPr>
        <w:t>.</w:t>
      </w:r>
    </w:p>
    <w:p>
      <w:pPr>
        <w:pStyle w:val="Heading4"/>
        <w:numPr>
          <w:ilvl w:val="3"/>
          <w:numId w:val="1"/>
        </w:numPr>
        <w:rPr/>
      </w:pPr>
      <w:bookmarkStart w:id="401" w:name="__RefHeading___Toc12115249_1280447820"/>
      <w:bookmarkStart w:id="402" w:name="_Toc150"/>
      <w:bookmarkEnd w:id="401"/>
      <w:r>
        <w:rPr/>
        <w:t>5</w:t>
      </w:r>
      <w:r>
        <w:rPr>
          <w:rtl w:val="true"/>
        </w:rPr>
        <w:t xml:space="preserve"> - </w:t>
      </w:r>
      <w:r>
        <w:rPr>
          <w:rtl w:val="true"/>
        </w:rPr>
        <w:t>اعتماد به خداوند متعال</w:t>
      </w:r>
      <w:r>
        <w:rPr>
          <w:rtl w:val="true"/>
        </w:rPr>
        <w:t>:</w:t>
      </w:r>
      <w:bookmarkEnd w:id="402"/>
    </w:p>
    <w:p>
      <w:pPr>
        <w:pStyle w:val="BookText"/>
        <w:rPr/>
      </w:pPr>
      <w:r>
        <w:rPr>
          <w:rFonts w:ascii="IRNazanin" w:hAnsi="IRNazanin" w:eastAsia="IRNazanin"/>
          <w:color w:val="111111"/>
          <w:sz w:val="28"/>
          <w:sz w:val="28"/>
          <w:szCs w:val="28"/>
          <w:rtl w:val="true"/>
          <w:lang w:bidi="fa-IR"/>
        </w:rPr>
        <w:t>توكل بر حقتعالى از امور مهمه‌اى است كه بايد همه‌ى رزمندگان بخصوص فرماندهان، بدان توجه كامل داشته باشند اگر پيروزى بدست آمد، بدان توجه كامل داشته باشند اگر پيروزى بدست آمد، بدانند كه از خداوند بوده است و هر مصيبتى هم پيش بيايد از غرور و عدم توكل بخداوند تعالى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محل براى كسب فضائل و اخلاق پسنديده، جبهه است</w:t>
      </w:r>
      <w:r>
        <w:rPr>
          <w:rFonts w:eastAsia="IRNazanin" w:cs="IRNazanin"/>
          <w:color w:val="111111"/>
          <w:sz w:val="28"/>
          <w:szCs w:val="28"/>
          <w:rtl w:val="true"/>
          <w:lang w:bidi="fa-IR"/>
        </w:rPr>
        <w:t>.</w:t>
      </w:r>
      <w:r>
        <w:rPr>
          <w:rStyle w:val="FootnoteAnchor"/>
          <w:rtl w:val="true"/>
        </w:rPr>
        <w:footnoteReference w:id="12"/>
      </w:r>
      <w:bookmarkStart w:id="403" w:name="pg16661_261991"/>
    </w:p>
    <w:p>
      <w:pPr>
        <w:pStyle w:val="Heading2"/>
        <w:numPr>
          <w:ilvl w:val="1"/>
          <w:numId w:val="1"/>
        </w:numPr>
        <w:rPr/>
      </w:pPr>
      <w:bookmarkStart w:id="404" w:name="__RefHeading___Toc12115251_1280447820"/>
      <w:bookmarkStart w:id="405" w:name="_Toc151"/>
      <w:bookmarkEnd w:id="403"/>
      <w:bookmarkEnd w:id="404"/>
      <w:r>
        <w:rPr>
          <w:rtl w:val="true"/>
        </w:rPr>
        <w:t>جلسه‌ى بيست و دوم تقوى</w:t>
      </w:r>
      <w:bookmarkEnd w:id="405"/>
    </w:p>
    <w:p>
      <w:pPr>
        <w:pStyle w:val="Heading3"/>
        <w:numPr>
          <w:ilvl w:val="2"/>
          <w:numId w:val="1"/>
        </w:numPr>
        <w:rPr/>
      </w:pPr>
      <w:bookmarkStart w:id="406" w:name="__RefHeading___Toc12115253_1280447820"/>
      <w:bookmarkStart w:id="407" w:name="_Toc152"/>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مردمان خدا ترس و پرهيزكار باشيد كه زلزله روز قيامت بسيار حادثه بزرگ و واقعه‌ى سخت و هولناكى است، روزى است كه زنان شيرده از وحشت، اطفال خود را فراموش كنند و هر آبستن بار رحم بيفكند، مردم را از وحشت آن روز، بيخود و مست بنگرى، درصورتى‌كه مست نيستند و ليكن عذاب خدا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سوره‌ى اعلى درباره اهل جهنم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 فِيهٰا وَ لاٰ يَحْيىٰ در دوزخ، عذاب بقدرى دردناك است كه نه كسى بميرد تا راحت شود و نه زنده است كه برخوردار از زندگى باشد، در جهنم عذاب الهى آن‌قدر شديد است كه همه‌ى قوا بجز قوه‌ى لامسّه از كار مى‌افتند فقط عذاب الهى درك مى‌شود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وَ مَنْ فِي اَلْأَرْضِ جَمِيعاً ثُمَّ يُنْجِيهِ كَلاّٰ إِنَّهٰا لَظىٰ نَزّٰاعَةً لِلشَّوىٰ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408" w:name="pg16661_261993"/>
    </w:p>
    <w:p>
      <w:pPr>
        <w:pStyle w:val="BookText"/>
        <w:rPr/>
      </w:pPr>
      <w:bookmarkEnd w:id="408"/>
      <w:r>
        <w:rPr>
          <w:rFonts w:ascii="IRNazanin" w:hAnsi="IRNazanin" w:eastAsia="IRNazanin"/>
          <w:color w:val="111111"/>
          <w:sz w:val="28"/>
          <w:sz w:val="28"/>
          <w:szCs w:val="28"/>
          <w:rtl w:val="true"/>
          <w:lang w:bidi="fa-IR"/>
        </w:rPr>
        <w:t>چون آن روز حقيقت حالشان را به آنها بنمايانند، بدكار آرزو كند كه اى كاش مى‌توانست فرزندان و زن و برادر و خويشاوندشان را كه پناهگاه او بودند و همه افراد روى زمين را فداى خود كند تا مگر از آن عذاب نجات يابد، و هرگز به فدا نجات نيابد كه آتش دوزخ بر او شعله ور است تا سر و صورت و اندامش بسوزد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حذر كنيد از روزى كه در ان روز هيچ كسى بجاى ديگرى مجازات نبيند و هيچ شفاعتى از كسى پذيرفه نشود و فدا و عوض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آيات شريفه قرآن فهميده مى‌شود تقوى نجات دهنده‌ى انسان در عالم دنيا و آخرت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با تقوى بودند مثل باران براى آنها نعمت نازل مى كرديم و همه را در رفاه و آسايش قرار مى‌داديم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گناه دست و پا پيچ مى شود و از نعم حق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سپاهى بايد آئينه‌ى تمام نماى تقوى و جبهه مظهر تقوى و پرهيزكارى باشد</w:t>
      </w:r>
      <w:r>
        <w:rPr>
          <w:rFonts w:eastAsia="IRNazanin" w:cs="IRNazanin"/>
          <w:color w:val="111111"/>
          <w:sz w:val="28"/>
          <w:szCs w:val="28"/>
          <w:rtl w:val="true"/>
          <w:lang w:bidi="fa-IR"/>
        </w:rPr>
        <w:t>.</w:t>
      </w:r>
    </w:p>
    <w:p>
      <w:pPr>
        <w:pStyle w:val="Heading3"/>
        <w:numPr>
          <w:ilvl w:val="2"/>
          <w:numId w:val="1"/>
        </w:numPr>
        <w:rPr/>
      </w:pPr>
      <w:bookmarkStart w:id="409" w:name="__RefHeading___Toc12115255_1280447820"/>
      <w:bookmarkStart w:id="410" w:name="_Toc153"/>
      <w:bookmarkEnd w:id="409"/>
      <w:r>
        <w:rPr>
          <w:rtl w:val="true"/>
        </w:rPr>
        <w:t>فرمانده بايد به زير دست احترام بگذارد</w:t>
      </w:r>
      <w:bookmarkEnd w:id="4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صلى الله عليه و آله به عيادت مولا امير المؤمنين عليه السلام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درد مى‌كرد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توجه ايشان را از درد منصرف و متوجه چيز ديگرى بكنند،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وقتى عزرائيل بقصد گرفتن جان كافر بيايد، سيخى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جهنم بهمراه دارد و با آن سيخ آتشين جان او را با شدت و سختى مى‌گيرد،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بقدرى ناراحت شدند كه از رختخواب </w:t>
      </w:r>
      <w:bookmarkStart w:id="411" w:name="pg16661_261994"/>
    </w:p>
    <w:p>
      <w:pPr>
        <w:pStyle w:val="BookText"/>
        <w:rPr/>
      </w:pPr>
      <w:bookmarkEnd w:id="411"/>
      <w:r>
        <w:rPr>
          <w:rFonts w:ascii="IRNazanin" w:hAnsi="IRNazanin" w:eastAsia="IRNazanin"/>
          <w:color w:val="111111"/>
          <w:sz w:val="28"/>
          <w:sz w:val="28"/>
          <w:szCs w:val="28"/>
          <w:rtl w:val="true"/>
          <w:lang w:bidi="fa-IR"/>
        </w:rPr>
        <w:t xml:space="preserve">بلند شدند و عرض كردند يا رسول الله يك بار ديگر اين فرمايش را تكرار فرمائيد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تكرار فرمودند پس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از امت شما نيز كسى هست كه بدين صورت جانش گرفته شود؟ آيا مسلمانان هم اين‌گونه جان مى‌دهد؟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متجاوز</w:t>
      </w:r>
    </w:p>
    <w:p>
      <w:pPr>
        <w:pStyle w:val="BookText"/>
        <w:rPr/>
      </w:pPr>
      <w:r>
        <w:rPr>
          <w:rFonts w:ascii="IRNazanin" w:hAnsi="IRNazanin" w:eastAsia="IRNazanin"/>
          <w:color w:val="111111"/>
          <w:sz w:val="28"/>
          <w:sz w:val="28"/>
          <w:szCs w:val="28"/>
          <w:rtl w:val="true"/>
          <w:lang w:bidi="fa-IR"/>
        </w:rPr>
        <w:t>البته مصداق متجاوز و ظالم فقط صدام نيست، بلكه اگر فرمانده نيز به سپاهيان جسارت كند او هم ظلم كرده است، نگاه كردن تحقيرآميز و از روى بى‌اعتنائى و مسخرگى ظلم و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حرفهاى نيش دار زده باشد، مردم را تحقير كرده باشد، روز قيامت بصورت سگ محشور شده و به جهنم افكنده مى‌شود و در آنجا است كه داد و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سر مى‌دهد، كه خدايا ما را از دوزخ خارج فرما و حق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آيه‌ى شريفه كلمه‌ى اخسأ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اِخْسَؤُا فِيهٰا وَ لاٰ 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راندن سگ استعمال مى‌شود و شايد استعمال اين تعبير ظاهراً دلالت مى‌كند بر اين كه آنان به صورت سگ مى‌باشند</w:t>
      </w:r>
      <w:r>
        <w:rPr>
          <w:rFonts w:eastAsia="IRNazanin" w:cs="IRNazanin"/>
          <w:color w:val="111111"/>
          <w:sz w:val="28"/>
          <w:szCs w:val="28"/>
          <w:rtl w:val="true"/>
          <w:lang w:bidi="fa-IR"/>
        </w:rPr>
        <w:t>.</w:t>
      </w:r>
    </w:p>
    <w:p>
      <w:pPr>
        <w:pStyle w:val="Heading3"/>
        <w:numPr>
          <w:ilvl w:val="2"/>
          <w:numId w:val="1"/>
        </w:numPr>
        <w:rPr/>
      </w:pPr>
      <w:bookmarkStart w:id="412" w:name="__RefHeading___Toc12115257_1280447820"/>
      <w:bookmarkStart w:id="413" w:name="_Toc154"/>
      <w:bookmarkEnd w:id="412"/>
      <w:r>
        <w:rPr>
          <w:rtl w:val="true"/>
        </w:rPr>
        <w:t>اهميت دادن به واجبات</w:t>
      </w:r>
      <w:bookmarkEnd w:id="413"/>
    </w:p>
    <w:p>
      <w:pPr>
        <w:pStyle w:val="BookText"/>
        <w:rPr/>
      </w:pPr>
      <w:r>
        <w:rPr>
          <w:rFonts w:ascii="IRNazanin" w:hAnsi="IRNazanin" w:eastAsia="IRNazanin"/>
          <w:color w:val="111111"/>
          <w:sz w:val="28"/>
          <w:sz w:val="28"/>
          <w:szCs w:val="28"/>
          <w:rtl w:val="true"/>
          <w:lang w:bidi="fa-IR"/>
        </w:rPr>
        <w:t xml:space="preserve">مرتبه اول و مهم تقوى اينست كه به واجبات اهميت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واجبات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واجب بايد حتماً در سپاه و مخصوصاً در جبهه‌ها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اينكه هر مسلمانى بايد به اين واجب الهى عمل نمايد</w:t>
      </w:r>
      <w:r>
        <w:rPr>
          <w:rFonts w:eastAsia="IRNazanin" w:cs="IRNazanin"/>
          <w:color w:val="111111"/>
          <w:sz w:val="28"/>
          <w:szCs w:val="28"/>
          <w:rtl w:val="true"/>
          <w:lang w:bidi="fa-IR"/>
        </w:rPr>
        <w:t>.)</w:t>
      </w:r>
    </w:p>
    <w:p>
      <w:pPr>
        <w:pStyle w:val="Heading3"/>
        <w:numPr>
          <w:ilvl w:val="2"/>
          <w:numId w:val="1"/>
        </w:numPr>
        <w:rPr/>
      </w:pPr>
      <w:bookmarkStart w:id="414" w:name="__RefHeading___Toc12115259_1280447820"/>
      <w:bookmarkStart w:id="415" w:name="_Toc155"/>
      <w:bookmarkEnd w:id="414"/>
      <w:r>
        <w:rPr>
          <w:rtl w:val="true"/>
        </w:rPr>
        <w:t>صفات مُجاهِد فى سَبيلِ اللهِ تَعالي</w:t>
      </w:r>
      <w:bookmarkEnd w:id="41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جان و مال مجاهدى را خريدار است كه به صفات زير </w:t>
      </w:r>
    </w:p>
    <w:p>
      <w:pPr>
        <w:pStyle w:val="BookText"/>
        <w:rPr/>
      </w:pPr>
      <w:r>
        <w:rPr>
          <w:rFonts w:ascii="IRNazanin" w:hAnsi="IRNazanin" w:eastAsia="IRNazanin"/>
          <w:color w:val="111111"/>
          <w:sz w:val="28"/>
          <w:sz w:val="28"/>
          <w:szCs w:val="28"/>
          <w:rtl w:val="true"/>
          <w:lang w:bidi="fa-IR"/>
        </w:rPr>
        <w:t>متصف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هميشه در حال توبه و راز و نياز با خداوند تبارك و تعالى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همواره در حال عبادت پروردگار تعالى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حمد و شكر خداى را هميشه بياد داشته باشند و شكر گزارنده نعمتهاى حق تعالى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همه حال سير الى الله تعالى داشته و اهل سير و سلوك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الرّاكِعُونَ السّاجِدُونَ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سنگر و جبهه و هنگام بيكارى در حال سجود و ركوع باشند و به نماز اهميت بسيار فراوانى قائل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الآمِرُونَ بِالمَعرُوفِ وَ النّاهُونَ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سپاهى و بسيجى بايد در جبهه، امر به معروف و نهى از منكر را شعار خود قرار دهند و قولاً و عملاً بدان عمل نمايند، در سپاه و جبهه همگى بايد مواظب همديگر باشيد و يكديگر را در انجام واجبات الهى به نحو احسن وادار كنيد و بر شما است كه محرمات الهى را ترك كنيد و كارى كنيد كه در سپاه و جبهه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جبهه، محل كار و سپاه هرگز گناه نشود و حدود خداى تعالى مراعات 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فرمانده به واجبات اهميت ندهد، معلوم است كه زيردستان نيز به واجبات الهى اهميت نخواهد داد، وقتى سپاهى و بسيجى ببيند كه فرمانده و مسئولش در اول وقت حاضر به نماز شده و در صف جماعت ايستاده است، خواه ناخواه و در كوتاه يا بلند مدت در او تأثير مثبت خواهد گذاشت، ولى اگر فرمانده بدون دليل به نماز جماعت حاضر نشود، اثر سوء مى‌گذارد و اگر روز اول نماز جماعت يا دعا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نفر </w:t>
      </w:r>
      <w:bookmarkStart w:id="416" w:name="pg16661_261999"/>
    </w:p>
    <w:p>
      <w:pPr>
        <w:pStyle w:val="BookText"/>
        <w:rPr/>
      </w:pPr>
      <w:bookmarkEnd w:id="416"/>
      <w:r>
        <w:rPr>
          <w:rFonts w:ascii="IRNazanin" w:hAnsi="IRNazanin" w:eastAsia="IRNazanin"/>
          <w:color w:val="111111"/>
          <w:sz w:val="28"/>
          <w:sz w:val="28"/>
          <w:szCs w:val="28"/>
          <w:rtl w:val="true"/>
          <w:lang w:bidi="fa-IR"/>
        </w:rPr>
        <w:t>تشكيل شده است، به تدريج از تعداد افراد كاسته خواهد شد و تا اينكه نماز جماعتى برگزار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اگر لشكريان از فرمانده شجاعت ببينند، آنها هم شجاع خواهند شد و ديگر عقب نشينى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 سُنَّةً حَسَنَةً فَلَهُ اَجرُها وَ اَجرُ مَن عَمِلَ بِها، وَ مَن سَنَّ سُنَّةً سَيِّئَةً فَلَهُ وِزرُها وَ 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عمل خوب و صالحى را انجام دهد براى او اجر و پاداشى است، و اگر شخص ديگرى از او پيروى نمايد و آن عمل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اين عمل براى هر دو نوشته خواهد شد، و اگر كسى عمل زشت و بدى انجام دهد، همانا براى او بدى و كيفرى است و اگر شخص ديگرى از او متابعت كند و عمل بد را انجام دهد به درستى كه كيفر و بدى شامل هر 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درجه‌اى از تقوى اهميت دادن به واجبات الهى و ترك محرمات و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 از اهمّ مسائلى است كه سپاهيان و مخصوصاً فرماندهان بايد بدان توجه و عنايت خاصى داشته باشند</w:t>
      </w:r>
      <w:r>
        <w:rPr>
          <w:rFonts w:eastAsia="IRNazanin" w:cs="IRNazanin"/>
          <w:color w:val="111111"/>
          <w:sz w:val="28"/>
          <w:szCs w:val="28"/>
          <w:rtl w:val="true"/>
          <w:lang w:bidi="fa-IR"/>
        </w:rPr>
        <w:t>.</w:t>
      </w:r>
    </w:p>
    <w:p>
      <w:pPr>
        <w:pStyle w:val="Heading3"/>
        <w:numPr>
          <w:ilvl w:val="2"/>
          <w:numId w:val="1"/>
        </w:numPr>
        <w:rPr/>
      </w:pPr>
      <w:bookmarkStart w:id="417" w:name="__RefHeading___Toc12115261_1280447820"/>
      <w:bookmarkStart w:id="418" w:name="_Toc156"/>
      <w:bookmarkEnd w:id="417"/>
      <w:r>
        <w:rPr>
          <w:rtl w:val="true"/>
        </w:rPr>
        <w:t>احتياط در كارها لازم است</w:t>
      </w:r>
      <w:bookmarkEnd w:id="418"/>
    </w:p>
    <w:p>
      <w:pPr>
        <w:pStyle w:val="BookText"/>
        <w:rPr/>
      </w:pPr>
      <w:r>
        <w:rPr>
          <w:rFonts w:ascii="IRNazanin" w:hAnsi="IRNazanin" w:eastAsia="IRNazanin"/>
          <w:color w:val="111111"/>
          <w:sz w:val="28"/>
          <w:sz w:val="28"/>
          <w:szCs w:val="28"/>
          <w:rtl w:val="true"/>
          <w:lang w:bidi="fa-IR"/>
        </w:rPr>
        <w:t>سپاهى بايد در كارها متكى به عصاى احتياط باشد، مخصوصاً فرماندهان عزيزى كه در جبهه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مسئول نبايد كانال‌هاى اطلاعاتيش محدود باشد، يكى از نارسائيهائى كه در امر مسئوليت و فرماندهى پيش مى‌آيد اينست كه مسئول و فرمانده اطلاعاتش را از يك كانال مخصوص كسب كند و اين امر باعث بوجود آمدن شايعه پراكنى و بدبينى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و مسئول بايد گفتار، اعمال و تصميماتش را ابتداء بررسى </w:t>
      </w:r>
      <w:bookmarkStart w:id="419" w:name="pg16661_262001"/>
    </w:p>
    <w:p>
      <w:pPr>
        <w:pStyle w:val="BookText"/>
        <w:rPr/>
      </w:pPr>
      <w:bookmarkEnd w:id="419"/>
      <w:r>
        <w:rPr>
          <w:rFonts w:ascii="IRNazanin" w:hAnsi="IRNazanin" w:eastAsia="IRNazanin"/>
          <w:color w:val="111111"/>
          <w:sz w:val="28"/>
          <w:sz w:val="28"/>
          <w:szCs w:val="28"/>
          <w:rtl w:val="true"/>
          <w:lang w:bidi="fa-IR"/>
        </w:rPr>
        <w:t xml:space="preserve">كرده و حساب شده انجام بدهد، معناى احتياط اين است كه كارها از روى عجله و بدون فكر و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اگر فرمانده سهواً مرتكب اشتباهى شود، اولين سؤالى كه روز قيامت از او مى‌شود اينست كه چرا احتياط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گفتار و كردار و رفتار يك سپاهى، بسيجى و ارتشى در جامعه بدبينى بوجود آيد اگر چه او مقصر هم نباشد ولى از او سؤال خواهد شد كه چرا با عصاى احتياط راه نرفتى، اين امر براى همه سپاهيان و افراد بسيج مخصوصاً براى فرماندهان جبهه لازم و واجب است، چنانچه قرآن شريف مى‌فرمايد فَاتَّقُوا اَللّٰهَ مَا اِسْتَطَعْتُمْ وَ اِسْمَعُوا وَ أَطِيعُوا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مى‌توانيد خدا ترس و پرهيزگار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احتياط عمل كنيم و حرفى را كه مى‌زنيم، يا تصميمى را كه مى‌گيريم از روى دليل محكم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بشنويد و اطاعت كنيد، عدم احتياط در كارها براى سپاهى و رزمندگان جبهه گناه و براى فرمانده گناهش بزرگتر است</w:t>
      </w:r>
      <w:r>
        <w:rPr>
          <w:rFonts w:eastAsia="IRNazanin" w:cs="IRNazanin"/>
          <w:color w:val="111111"/>
          <w:sz w:val="28"/>
          <w:szCs w:val="28"/>
          <w:rtl w:val="true"/>
          <w:lang w:bidi="fa-IR"/>
        </w:rPr>
        <w:t>.</w:t>
      </w:r>
    </w:p>
    <w:p>
      <w:pPr>
        <w:pStyle w:val="Heading3"/>
        <w:numPr>
          <w:ilvl w:val="2"/>
          <w:numId w:val="1"/>
        </w:numPr>
        <w:rPr/>
      </w:pPr>
      <w:bookmarkStart w:id="420" w:name="__RefHeading___Toc12115263_1280447820"/>
      <w:bookmarkStart w:id="421" w:name="_Toc157"/>
      <w:bookmarkEnd w:id="420"/>
      <w:r>
        <w:rPr>
          <w:rtl w:val="true"/>
        </w:rPr>
        <w:t>اهميت دادن به مستحبات</w:t>
      </w:r>
      <w:bookmarkEnd w:id="421"/>
    </w:p>
    <w:p>
      <w:pPr>
        <w:pStyle w:val="BookText"/>
        <w:rPr/>
      </w:pPr>
      <w:r>
        <w:rPr>
          <w:rFonts w:ascii="IRNazanin" w:hAnsi="IRNazanin" w:eastAsia="IRNazanin"/>
          <w:color w:val="111111"/>
          <w:sz w:val="28"/>
          <w:sz w:val="28"/>
          <w:szCs w:val="28"/>
          <w:rtl w:val="true"/>
          <w:lang w:bidi="fa-IR"/>
        </w:rPr>
        <w:t>ديگر امورى كه فرماندهان و مسئولين، بلكه همه سپاهيان و افراد بسيج بايد به آن عنايت داشته باشند، انجام مستحبات است، اين اهميت موجب مى‌شود كه دست عنايت الهى بر سر بنده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كه اين امر در جبهه‌ها حائز اهميت بيشترى است، چون جبهه بيشتر به عنايات پروردگار محتاج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در هر حال فقير محض و نيازمند به عنايات الهى هستيم، ليكن مسئله جبهه، مسئله خاص و مهمترى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است كه فرماندهان به مستحبات عمل كنند، نماز شب در ميان مستحبات ديگر بيشتر سفارش شده است، چون </w:t>
      </w:r>
    </w:p>
    <w:p>
      <w:pPr>
        <w:pStyle w:val="BookText"/>
        <w:rPr/>
      </w:pPr>
      <w:r>
        <w:rPr>
          <w:rFonts w:ascii="IRNazanin" w:hAnsi="IRNazanin" w:eastAsia="IRNazanin"/>
          <w:color w:val="111111"/>
          <w:sz w:val="28"/>
          <w:sz w:val="28"/>
          <w:szCs w:val="28"/>
          <w:rtl w:val="true"/>
          <w:lang w:bidi="fa-IR"/>
        </w:rPr>
        <w:t>نماز شب به انسان نشاط و مقام محمود</w:t>
      </w:r>
      <w:r>
        <w:rPr>
          <w:rStyle w:val="FootnoteAnchor"/>
          <w:rtl w:val="true"/>
        </w:rPr>
        <w:footnoteReference w:id="13"/>
      </w:r>
      <w:r>
        <w:rPr>
          <w:rFonts w:ascii="IRNazanin" w:hAnsi="IRNazanin" w:eastAsia="IRNazanin"/>
          <w:color w:val="111111"/>
          <w:sz w:val="28"/>
          <w:sz w:val="28"/>
          <w:szCs w:val="28"/>
          <w:rtl w:val="true"/>
          <w:lang w:bidi="fa-IR"/>
        </w:rPr>
        <w:t>مى‌دهد و پيروزى آفرين است، اى فرماندهان با خواندن نماز شب دست عنايت حق را بر سر خود داشته باشيد و سر مشق براى ديگران بشويد، مواظب باشيد كه شيطان از اين راه وارد نشود و به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نخوانيد كه در حضور ديگران ريا مى‌شود، بلكه در حضور مردم و دوستان نماز شب را از روى خلوص بپا داريد، اى فرمانده شب هنگام در برابر زيردستان و ديگر برادرانت نماز شب بخوان تا مگر از اين عمل ديگران نيز متنبه شوند و اين سنت زنده و پايدار شود و بدان كه اگر كسى از تو پيروى كند و نماز شب بخواند ثوابش را هم براى تو و هم براى او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مستحبات ديگرى كه حائز اهميت مى‌باشد تلاوت قرآن است، اى فرماندهان در ميان نظاميان و سپاهيان با صداى بلند قرآن بخوانيد تا آنها نيز ياد بگيرند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تلقين بر روح انسانها حكمفرما است، چون وقتى مى‌بينيد كه دوستانتان در محيطى نشسته و مشغول تلاوت قرآن و ذكر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بصورت طبيعى شما هم تمايل و علاقه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فرماندهان سپاهى، بسيجى و ارتشى مى‌توانند در جبهه‌ها و غير آن مبدأ خير باشند و اثرات فراوانى بوجود بياورند، مسئولين و فرماندهان شبهاى جمعه در دعاهاى كميل شركت كنيد تا زيردستان به تبعيت از شما اهل دعا و ذكر بشوند، در آخر بحث، روايتى را از رسول اكرم صلى الله عليه و آله نقل مى‌كنيم، اميد است كه هميشه مورد توجه باشد،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مى‌فرمود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زمانى بيايد كه استثمارگران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بتازند چونان تازيدن گرسنگان بر جانب طعام،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بعلت كمبود نيرو و تعداد نفرات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جمعيت مسلمانان در آن زمان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همانند كف آبى بيش نيستند، مسلمان نما هستند در آن هنگام خداوند تبارك و تعالى هيبت شما را از دل دشمن مى‌زدايد و دلتان مملو از وهن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الدُّنيا وَ كَراهَةُ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كه كراهت موت از سپاهى و بسيجى رخت بر بسته است، و بقول خود خارجيها در ايران صف استقبال كنندگان براى رفتن روى مين از هر صفى طولانى‌تر است، الآن پاسدارى نيست كه از مرگ بترسد و همه به استقبال مرگ مى‌روند، و انشاء الله حُبُّ الدُّنيا هم از ميان شما برود، البته توجه داشته باشيد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پول دوستى نيست بلكه معناى عام دارد، اگر خداى ناكرده در ميان فرماندهان رقابت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در ميان سپاه و ارتش و بسيج و نيروهاى رزمنده اختلاف باشد حُبّ دنيا در دل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دعا كنيد كه رقابت حُبّ دنيا، رياست طلبى، پول پرسى سوءِظنّ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برود و ما متخلق به اخلاق الهى بشويم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هَب لي كَمالَ الاِنقِطاعِ اِلَيكَ وَ اَنرِ اَبصارَ قُلُوبِنا بِضِيآءِ نَظَرِها إِلَيكَ حَتّي تَخرِقَ اَبصارُ القُلُوبِ حُجُبَ النّورِ فَتَصِلَ إلي مَعدَنِ العَظِمَةِ وَ تَصيرَ اَروحُنا مُعلَقَةً بِعِزِّ قُدسِك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و رحمة الله و بركاته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مى‌فرمودند اگر همه 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جمع شوند اختلافى نمى‌كنند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تخليه، تخليه عبارت است از اعراض از هر چيزى كه بنده را از حقتعالى محجوب گرداند، از جمله دنيا و توجه به امور مادى، حقيقت تخليه اعراض از تمام آنچه كه انسان را از كارهاى ربانى و توجه به امور صمدانى و سير الى الله باز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كتاب شمع سحر در فضيلت و آداب و احكام نماز شب، تاليف آقاى حاج سيد احمد فهرى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رساله امام خمينى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 جامعه مدرسين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چيزهائى كه شبهه ناك است، يعنى حرفم كه معلوم نيست، دروغ باشد يا راست مالى كه معلوم نيست حلال باشد يا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يقين به حلال بودن يا راست بودن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آيه الحق آخوند مولى حسن‌قلى همدانى از فقهاى بزرگ و فيلسوفان عاليقدر و عارفان بحق جهان اسلام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مقصد نهائى‌اش وصول به لقاء خداوند تبارك و تعالى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مؤمن آيه </w:t>
      </w:r>
      <w:r>
        <w:rPr>
          <w:rFonts w:eastAsia="IRNazanin" w:cs="IRNazanin"/>
          <w:b w:val="false"/>
          <w:bCs w:val="false"/>
          <w:i w:val="false"/>
          <w:iCs w:val="false"/>
          <w:color w:val="333333"/>
          <w:sz w:val="20"/>
          <w:szCs w:val="20"/>
        </w:rPr>
        <w:t>63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فرقان آيه </w:t>
      </w:r>
      <w:r>
        <w:rPr>
          <w:rFonts w:eastAsia="IRNazanin" w:cs="IRNazanin"/>
          <w:b w:val="false"/>
          <w:bCs w:val="false"/>
          <w:i w:val="false"/>
          <w:iCs w:val="false"/>
          <w:color w:val="333333"/>
          <w:sz w:val="20"/>
          <w:szCs w:val="20"/>
        </w:rPr>
        <w:t>77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كثيف بودن محل كار، پادگانها، دستشئيها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است و اشكال دارد محل كار يك سپاهى و بسجى بايد مظهر پاكيزگى و نظافت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علماى بزرگوار فرمود اگر مى‌خواهد نفس راضيه مرضيه پيدا كنيد با اخلاص به جبهه‌ها برويد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شخصى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مقام محمود را پرسيد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 مقام محمود مقام شفاعتست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44123</Words>
  <Characters>167628</Characters>
  <CharactersWithSpaces>210704</CharactersWithSpaces>
  <Paragraphs>1224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2026-08-25T16:41:01Z</dcterms:created>
  <dc:creator>ghaemiyeh.com</dc:creator>
  <dc:description/>
  <dc:language>en-US</dc:language>
  <cp:lastModifiedBy/>
  <dcterms:modified xsi:type="dcterms:W3CDTF">2026-08-25T20:11:07Z</dcterms:modified>
  <cp:revision>1</cp:revision>
  <dc:subject/>
  <dc:title>جبهه و جهاد اکبر</dc:title>
</cp:coreProperties>
</file>

<file path=docProps/custom.xml><?xml version="1.0" encoding="utf-8"?>
<Properties xmlns="http://schemas.openxmlformats.org/officeDocument/2006/custom-properties" xmlns:vt="http://schemas.openxmlformats.org/officeDocument/2006/docPropsVTypes"/>
</file>