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40.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174097_1280447820">
            <w:r>
              <w:rPr>
                <w:webHidden/>
                <w:rStyle w:val="IndexLink"/>
                <w:rtl w:val="true"/>
              </w:rPr>
              <w:t>هویة الکتاب</w:t>
            </w:r>
            <w:r>
              <w:rPr>
                <w:rStyle w:val="IndexLink"/>
                <w:rtl w:val="true"/>
              </w:rPr>
              <w:tab/>
            </w:r>
            <w:r>
              <w:rPr>
                <w:rStyle w:val="IndexLink"/>
              </w:rPr>
              <w:t>14</w:t>
            </w:r>
          </w:hyperlink>
        </w:p>
        <w:p>
          <w:pPr>
            <w:pStyle w:val="Contents2"/>
            <w:tabs>
              <w:tab w:val="clear" w:pos="8743"/>
              <w:tab w:val="right" w:pos="9026" w:leader="dot"/>
            </w:tabs>
            <w:rPr/>
          </w:pPr>
          <w:hyperlink w:anchor="__RefHeading___Toc11174099_1280447820">
            <w:r>
              <w:rPr>
                <w:webHidden/>
                <w:rStyle w:val="IndexLink"/>
                <w:rtl w:val="true"/>
              </w:rPr>
              <w:t>اشارة</w:t>
            </w:r>
            <w:r>
              <w:rPr>
                <w:rStyle w:val="IndexLink"/>
                <w:rtl w:val="true"/>
              </w:rPr>
              <w:tab/>
            </w:r>
            <w:r>
              <w:rPr>
                <w:rStyle w:val="IndexLink"/>
              </w:rPr>
              <w:t>14</w:t>
            </w:r>
          </w:hyperlink>
        </w:p>
        <w:p>
          <w:pPr>
            <w:pStyle w:val="Contents2"/>
            <w:tabs>
              <w:tab w:val="clear" w:pos="8743"/>
              <w:tab w:val="right" w:pos="9026" w:leader="dot"/>
            </w:tabs>
            <w:rPr/>
          </w:pPr>
          <w:hyperlink w:anchor="__RefHeading___Toc11174101_1280447820">
            <w:r>
              <w:rPr>
                <w:webHidden/>
                <w:rStyle w:val="IndexLink"/>
                <w:rtl w:val="true"/>
              </w:rPr>
              <w:t>بقية سورة المائدة</w:t>
            </w:r>
            <w:r>
              <w:rPr>
                <w:rStyle w:val="IndexLink"/>
                <w:rtl w:val="true"/>
              </w:rPr>
              <w:t>(</w:t>
            </w:r>
            <w:r>
              <w:rPr>
                <w:rStyle w:val="IndexLink"/>
                <w:rtl w:val="true"/>
              </w:rPr>
              <w:t xml:space="preserve">من الآية </w:t>
            </w:r>
            <w:r>
              <w:rPr>
                <w:rStyle w:val="IndexLink"/>
              </w:rPr>
              <w:t>82</w:t>
            </w:r>
            <w:r>
              <w:rPr>
                <w:rStyle w:val="IndexLink"/>
                <w:rtl w:val="true"/>
              </w:rPr>
              <w:t xml:space="preserve">- </w:t>
            </w:r>
            <w:r>
              <w:rPr>
                <w:rStyle w:val="IndexLink"/>
                <w:rtl w:val="true"/>
              </w:rPr>
              <w:t xml:space="preserve">إلى الآية </w:t>
            </w:r>
            <w:r>
              <w:rPr>
                <w:rStyle w:val="IndexLink"/>
              </w:rPr>
              <w:t>120</w:t>
            </w:r>
            <w:r>
              <w:rPr>
                <w:rStyle w:val="IndexLink"/>
                <w:rtl w:val="true"/>
              </w:rPr>
              <w:t>)</w:t>
              <w:tab/>
            </w:r>
            <w:r>
              <w:rPr>
                <w:rStyle w:val="IndexLink"/>
              </w:rPr>
              <w:t>16</w:t>
            </w:r>
          </w:hyperlink>
        </w:p>
        <w:p>
          <w:pPr>
            <w:pStyle w:val="Contents3"/>
            <w:tabs>
              <w:tab w:val="clear" w:pos="8459"/>
              <w:tab w:val="right" w:pos="9026" w:leader="dot"/>
            </w:tabs>
            <w:rPr/>
          </w:pPr>
          <w:hyperlink w:anchor="__RefHeading___Toc1117410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16</w:t>
            </w:r>
          </w:hyperlink>
        </w:p>
        <w:p>
          <w:pPr>
            <w:pStyle w:val="Contents4"/>
            <w:tabs>
              <w:tab w:val="clear" w:pos="8176"/>
              <w:tab w:val="right" w:pos="9026" w:leader="dot"/>
            </w:tabs>
            <w:rPr/>
          </w:pPr>
          <w:hyperlink w:anchor="__RefHeading___Toc11174105_1280447820">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1174107_1280447820">
            <w:r>
              <w:rPr>
                <w:webHidden/>
                <w:rStyle w:val="IndexLink"/>
                <w:rtl w:val="true"/>
              </w:rPr>
              <w:t>الإعراب</w:t>
            </w:r>
            <w:r>
              <w:rPr>
                <w:rStyle w:val="IndexLink"/>
                <w:rtl w:val="true"/>
              </w:rPr>
              <w:t>:</w:t>
              <w:tab/>
            </w:r>
            <w:r>
              <w:rPr>
                <w:rStyle w:val="IndexLink"/>
              </w:rPr>
              <w:t>16</w:t>
            </w:r>
          </w:hyperlink>
        </w:p>
        <w:p>
          <w:pPr>
            <w:pStyle w:val="Contents4"/>
            <w:tabs>
              <w:tab w:val="clear" w:pos="8176"/>
              <w:tab w:val="right" w:pos="9026" w:leader="dot"/>
            </w:tabs>
            <w:rPr/>
          </w:pPr>
          <w:hyperlink w:anchor="__RefHeading___Toc11174109_1280447820">
            <w:r>
              <w:rPr>
                <w:webHidden/>
                <w:rStyle w:val="IndexLink"/>
                <w:rtl w:val="true"/>
              </w:rPr>
              <w:t>الصرف</w:t>
            </w:r>
            <w:r>
              <w:rPr>
                <w:rStyle w:val="IndexLink"/>
                <w:rtl w:val="true"/>
              </w:rPr>
              <w:t>:</w:t>
              <w:tab/>
            </w:r>
            <w:r>
              <w:rPr>
                <w:rStyle w:val="IndexLink"/>
              </w:rPr>
              <w:t>18</w:t>
            </w:r>
          </w:hyperlink>
        </w:p>
        <w:p>
          <w:pPr>
            <w:pStyle w:val="Contents3"/>
            <w:tabs>
              <w:tab w:val="clear" w:pos="8459"/>
              <w:tab w:val="right" w:pos="9026" w:leader="dot"/>
            </w:tabs>
            <w:rPr/>
          </w:pPr>
          <w:hyperlink w:anchor="__RefHeading___Toc11174111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18</w:t>
            </w:r>
          </w:hyperlink>
        </w:p>
        <w:p>
          <w:pPr>
            <w:pStyle w:val="Contents4"/>
            <w:tabs>
              <w:tab w:val="clear" w:pos="8176"/>
              <w:tab w:val="right" w:pos="9026" w:leader="dot"/>
            </w:tabs>
            <w:rPr/>
          </w:pPr>
          <w:hyperlink w:anchor="__RefHeading___Toc11174113_1280447820">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11174115_1280447820">
            <w:r>
              <w:rPr>
                <w:webHidden/>
                <w:rStyle w:val="IndexLink"/>
                <w:rtl w:val="true"/>
              </w:rPr>
              <w:t>الإعراب</w:t>
            </w:r>
            <w:r>
              <w:rPr>
                <w:rStyle w:val="IndexLink"/>
                <w:rtl w:val="true"/>
              </w:rPr>
              <w:t>:</w:t>
              <w:tab/>
            </w:r>
            <w:r>
              <w:rPr>
                <w:rStyle w:val="IndexLink"/>
              </w:rPr>
              <w:t>18</w:t>
            </w:r>
          </w:hyperlink>
        </w:p>
        <w:p>
          <w:pPr>
            <w:pStyle w:val="Contents4"/>
            <w:tabs>
              <w:tab w:val="clear" w:pos="8176"/>
              <w:tab w:val="right" w:pos="9026" w:leader="dot"/>
            </w:tabs>
            <w:rPr/>
          </w:pPr>
          <w:hyperlink w:anchor="__RefHeading___Toc11174117_1280447820">
            <w:r>
              <w:rPr>
                <w:webHidden/>
                <w:rStyle w:val="IndexLink"/>
                <w:rtl w:val="true"/>
              </w:rPr>
              <w:t>البلاغة</w:t>
            </w:r>
            <w:r>
              <w:rPr>
                <w:rStyle w:val="IndexLink"/>
                <w:rtl w:val="true"/>
              </w:rPr>
              <w:tab/>
            </w:r>
            <w:r>
              <w:rPr>
                <w:rStyle w:val="IndexLink"/>
              </w:rPr>
              <w:t>19</w:t>
            </w:r>
          </w:hyperlink>
        </w:p>
        <w:p>
          <w:pPr>
            <w:pStyle w:val="Contents3"/>
            <w:tabs>
              <w:tab w:val="clear" w:pos="8459"/>
              <w:tab w:val="right" w:pos="9026" w:leader="dot"/>
            </w:tabs>
            <w:rPr/>
          </w:pPr>
          <w:hyperlink w:anchor="__RefHeading___Toc11174119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20</w:t>
            </w:r>
          </w:hyperlink>
        </w:p>
        <w:p>
          <w:pPr>
            <w:pStyle w:val="Contents4"/>
            <w:tabs>
              <w:tab w:val="clear" w:pos="8176"/>
              <w:tab w:val="right" w:pos="9026" w:leader="dot"/>
            </w:tabs>
            <w:rPr/>
          </w:pPr>
          <w:hyperlink w:anchor="__RefHeading___Toc11174121_1280447820">
            <w:r>
              <w:rPr>
                <w:webHidden/>
                <w:rStyle w:val="IndexLink"/>
                <w:rtl w:val="true"/>
              </w:rPr>
              <w:t>اشارة</w:t>
            </w:r>
            <w:r>
              <w:rPr>
                <w:rStyle w:val="IndexLink"/>
                <w:rtl w:val="true"/>
              </w:rPr>
              <w:tab/>
            </w:r>
            <w:r>
              <w:rPr>
                <w:rStyle w:val="IndexLink"/>
              </w:rPr>
              <w:t>20</w:t>
            </w:r>
          </w:hyperlink>
        </w:p>
        <w:p>
          <w:pPr>
            <w:pStyle w:val="Contents4"/>
            <w:tabs>
              <w:tab w:val="clear" w:pos="8176"/>
              <w:tab w:val="right" w:pos="9026" w:leader="dot"/>
            </w:tabs>
            <w:rPr/>
          </w:pPr>
          <w:hyperlink w:anchor="__RefHeading___Toc11174123_1280447820">
            <w:r>
              <w:rPr>
                <w:webHidden/>
                <w:rStyle w:val="IndexLink"/>
                <w:rtl w:val="true"/>
              </w:rPr>
              <w:t>الإعراب</w:t>
            </w:r>
            <w:r>
              <w:rPr>
                <w:rStyle w:val="IndexLink"/>
                <w:rtl w:val="true"/>
              </w:rPr>
              <w:t>:</w:t>
              <w:tab/>
            </w:r>
            <w:r>
              <w:rPr>
                <w:rStyle w:val="IndexLink"/>
              </w:rPr>
              <w:t>20</w:t>
            </w:r>
          </w:hyperlink>
        </w:p>
        <w:p>
          <w:pPr>
            <w:pStyle w:val="Contents3"/>
            <w:tabs>
              <w:tab w:val="clear" w:pos="8459"/>
              <w:tab w:val="right" w:pos="9026" w:leader="dot"/>
            </w:tabs>
            <w:rPr/>
          </w:pPr>
          <w:hyperlink w:anchor="__RefHeading___Toc11174125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85</w:t>
            </w:r>
            <w:r>
              <w:rPr>
                <w:rStyle w:val="IndexLink"/>
                <w:rtl w:val="true"/>
              </w:rPr>
              <w:tab/>
            </w:r>
            <w:r>
              <w:rPr>
                <w:rStyle w:val="IndexLink"/>
              </w:rPr>
              <w:t>21</w:t>
            </w:r>
          </w:hyperlink>
        </w:p>
        <w:p>
          <w:pPr>
            <w:pStyle w:val="Contents4"/>
            <w:tabs>
              <w:tab w:val="clear" w:pos="8176"/>
              <w:tab w:val="right" w:pos="9026" w:leader="dot"/>
            </w:tabs>
            <w:rPr/>
          </w:pPr>
          <w:hyperlink w:anchor="__RefHeading___Toc11174127_1280447820">
            <w:r>
              <w:rPr>
                <w:webHidden/>
                <w:rStyle w:val="IndexLink"/>
                <w:rtl w:val="true"/>
              </w:rPr>
              <w:t>اشارة</w:t>
            </w:r>
            <w:r>
              <w:rPr>
                <w:rStyle w:val="IndexLink"/>
                <w:rtl w:val="true"/>
              </w:rPr>
              <w:tab/>
            </w:r>
            <w:r>
              <w:rPr>
                <w:rStyle w:val="IndexLink"/>
              </w:rPr>
              <w:t>21</w:t>
            </w:r>
          </w:hyperlink>
        </w:p>
        <w:p>
          <w:pPr>
            <w:pStyle w:val="Contents4"/>
            <w:tabs>
              <w:tab w:val="clear" w:pos="8176"/>
              <w:tab w:val="right" w:pos="9026" w:leader="dot"/>
            </w:tabs>
            <w:rPr/>
          </w:pPr>
          <w:hyperlink w:anchor="__RefHeading___Toc11174129_1280447820">
            <w:r>
              <w:rPr>
                <w:webHidden/>
                <w:rStyle w:val="IndexLink"/>
                <w:rtl w:val="true"/>
              </w:rPr>
              <w:t>الإعراب</w:t>
            </w:r>
            <w:r>
              <w:rPr>
                <w:rStyle w:val="IndexLink"/>
                <w:rtl w:val="true"/>
              </w:rPr>
              <w:t>:</w:t>
              <w:tab/>
            </w:r>
            <w:r>
              <w:rPr>
                <w:rStyle w:val="IndexLink"/>
              </w:rPr>
              <w:t>22</w:t>
            </w:r>
          </w:hyperlink>
        </w:p>
        <w:p>
          <w:pPr>
            <w:pStyle w:val="Contents3"/>
            <w:tabs>
              <w:tab w:val="clear" w:pos="8459"/>
              <w:tab w:val="right" w:pos="9026" w:leader="dot"/>
            </w:tabs>
            <w:rPr/>
          </w:pPr>
          <w:hyperlink w:anchor="__RefHeading___Toc11174131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86</w:t>
            </w:r>
            <w:r>
              <w:rPr>
                <w:rStyle w:val="IndexLink"/>
                <w:rtl w:val="true"/>
              </w:rPr>
              <w:tab/>
            </w:r>
            <w:r>
              <w:rPr>
                <w:rStyle w:val="IndexLink"/>
              </w:rPr>
              <w:t>22</w:t>
            </w:r>
          </w:hyperlink>
        </w:p>
        <w:p>
          <w:pPr>
            <w:pStyle w:val="Contents4"/>
            <w:tabs>
              <w:tab w:val="clear" w:pos="8176"/>
              <w:tab w:val="right" w:pos="9026" w:leader="dot"/>
            </w:tabs>
            <w:rPr/>
          </w:pPr>
          <w:hyperlink w:anchor="__RefHeading___Toc11174133_1280447820">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1174135_1280447820">
            <w:r>
              <w:rPr>
                <w:webHidden/>
                <w:rStyle w:val="IndexLink"/>
                <w:rtl w:val="true"/>
              </w:rPr>
              <w:t>الإعراب</w:t>
            </w:r>
            <w:r>
              <w:rPr>
                <w:rStyle w:val="IndexLink"/>
                <w:rtl w:val="true"/>
              </w:rPr>
              <w:t>:</w:t>
              <w:tab/>
            </w:r>
            <w:r>
              <w:rPr>
                <w:rStyle w:val="IndexLink"/>
              </w:rPr>
              <w:t>23</w:t>
            </w:r>
          </w:hyperlink>
        </w:p>
        <w:p>
          <w:pPr>
            <w:pStyle w:val="Contents3"/>
            <w:tabs>
              <w:tab w:val="clear" w:pos="8459"/>
              <w:tab w:val="right" w:pos="9026" w:leader="dot"/>
            </w:tabs>
            <w:rPr/>
          </w:pPr>
          <w:hyperlink w:anchor="__RefHeading___Toc11174137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87</w:t>
            </w:r>
            <w:r>
              <w:rPr>
                <w:rStyle w:val="IndexLink"/>
                <w:rtl w:val="true"/>
              </w:rPr>
              <w:t xml:space="preserve"> </w:t>
            </w:r>
            <w:r>
              <w:rPr>
                <w:rStyle w:val="IndexLink"/>
                <w:rtl w:val="true"/>
              </w:rPr>
              <w:t xml:space="preserve">الى </w:t>
            </w:r>
            <w:r>
              <w:rPr>
                <w:rStyle w:val="IndexLink"/>
              </w:rPr>
              <w:t>88</w:t>
            </w:r>
            <w:r>
              <w:rPr>
                <w:rStyle w:val="IndexLink"/>
                <w:rtl w:val="true"/>
              </w:rPr>
              <w:tab/>
            </w:r>
            <w:r>
              <w:rPr>
                <w:rStyle w:val="IndexLink"/>
              </w:rPr>
              <w:t>23</w:t>
            </w:r>
          </w:hyperlink>
        </w:p>
        <w:p>
          <w:pPr>
            <w:pStyle w:val="Contents4"/>
            <w:tabs>
              <w:tab w:val="clear" w:pos="8176"/>
              <w:tab w:val="right" w:pos="9026" w:leader="dot"/>
            </w:tabs>
            <w:rPr/>
          </w:pPr>
          <w:hyperlink w:anchor="__RefHeading___Toc11174139_1280447820">
            <w:r>
              <w:rPr>
                <w:webHidden/>
                <w:rStyle w:val="IndexLink"/>
                <w:rtl w:val="true"/>
              </w:rPr>
              <w:t>اشارة</w:t>
            </w:r>
            <w:r>
              <w:rPr>
                <w:rStyle w:val="IndexLink"/>
                <w:rtl w:val="true"/>
              </w:rPr>
              <w:tab/>
            </w:r>
            <w:r>
              <w:rPr>
                <w:rStyle w:val="IndexLink"/>
              </w:rPr>
              <w:t>23</w:t>
            </w:r>
          </w:hyperlink>
        </w:p>
        <w:p>
          <w:pPr>
            <w:pStyle w:val="Contents4"/>
            <w:tabs>
              <w:tab w:val="clear" w:pos="8176"/>
              <w:tab w:val="right" w:pos="9026" w:leader="dot"/>
            </w:tabs>
            <w:rPr/>
          </w:pPr>
          <w:hyperlink w:anchor="__RefHeading___Toc11174141_1280447820">
            <w:r>
              <w:rPr>
                <w:webHidden/>
                <w:rStyle w:val="IndexLink"/>
                <w:rtl w:val="true"/>
              </w:rPr>
              <w:t>الإعراب</w:t>
            </w:r>
            <w:r>
              <w:rPr>
                <w:rStyle w:val="IndexLink"/>
                <w:rtl w:val="true"/>
              </w:rPr>
              <w:t>:</w:t>
              <w:tab/>
            </w:r>
            <w:r>
              <w:rPr>
                <w:rStyle w:val="IndexLink"/>
              </w:rPr>
              <w:t>23</w:t>
            </w:r>
          </w:hyperlink>
        </w:p>
        <w:p>
          <w:pPr>
            <w:pStyle w:val="Contents4"/>
            <w:tabs>
              <w:tab w:val="clear" w:pos="8176"/>
              <w:tab w:val="right" w:pos="9026" w:leader="dot"/>
            </w:tabs>
            <w:rPr/>
          </w:pPr>
          <w:hyperlink w:anchor="__RefHeading___Toc11174143_1280447820">
            <w:r>
              <w:rPr>
                <w:webHidden/>
                <w:rStyle w:val="IndexLink"/>
                <w:rtl w:val="true"/>
              </w:rPr>
              <w:t>الإعراب</w:t>
            </w:r>
            <w:r>
              <w:rPr>
                <w:rStyle w:val="IndexLink"/>
                <w:rtl w:val="true"/>
              </w:rPr>
              <w:t>:</w:t>
              <w:tab/>
            </w:r>
            <w:r>
              <w:rPr>
                <w:rStyle w:val="IndexLink"/>
              </w:rPr>
              <w:t>23</w:t>
            </w:r>
          </w:hyperlink>
        </w:p>
        <w:p>
          <w:pPr>
            <w:pStyle w:val="Contents3"/>
            <w:tabs>
              <w:tab w:val="clear" w:pos="8459"/>
              <w:tab w:val="right" w:pos="9026" w:leader="dot"/>
            </w:tabs>
            <w:rPr/>
          </w:pPr>
          <w:hyperlink w:anchor="__RefHeading___Toc11174145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25</w:t>
            </w:r>
          </w:hyperlink>
        </w:p>
        <w:p>
          <w:pPr>
            <w:pStyle w:val="Contents4"/>
            <w:tabs>
              <w:tab w:val="clear" w:pos="8176"/>
              <w:tab w:val="right" w:pos="9026" w:leader="dot"/>
            </w:tabs>
            <w:rPr/>
          </w:pPr>
          <w:hyperlink w:anchor="__RefHeading___Toc11174147_1280447820">
            <w:r>
              <w:rPr>
                <w:webHidden/>
                <w:rStyle w:val="IndexLink"/>
                <w:rtl w:val="true"/>
              </w:rPr>
              <w:t>اشارة</w:t>
            </w:r>
            <w:r>
              <w:rPr>
                <w:rStyle w:val="IndexLink"/>
                <w:rtl w:val="true"/>
              </w:rPr>
              <w:tab/>
            </w:r>
            <w:r>
              <w:rPr>
                <w:rStyle w:val="IndexLink"/>
              </w:rPr>
              <w:t>25</w:t>
            </w:r>
          </w:hyperlink>
        </w:p>
        <w:p>
          <w:pPr>
            <w:pStyle w:val="Contents4"/>
            <w:tabs>
              <w:tab w:val="clear" w:pos="8176"/>
              <w:tab w:val="right" w:pos="9026" w:leader="dot"/>
            </w:tabs>
            <w:rPr/>
          </w:pPr>
          <w:hyperlink w:anchor="__RefHeading___Toc11174149_1280447820">
            <w:r>
              <w:rPr>
                <w:webHidden/>
                <w:rStyle w:val="IndexLink"/>
                <w:rtl w:val="true"/>
              </w:rPr>
              <w:t>الإعراب</w:t>
            </w:r>
            <w:r>
              <w:rPr>
                <w:rStyle w:val="IndexLink"/>
                <w:rtl w:val="true"/>
              </w:rPr>
              <w:t>:</w:t>
              <w:tab/>
            </w:r>
            <w:r>
              <w:rPr>
                <w:rStyle w:val="IndexLink"/>
              </w:rPr>
              <w:t>25</w:t>
            </w:r>
          </w:hyperlink>
        </w:p>
        <w:p>
          <w:pPr>
            <w:pStyle w:val="Contents4"/>
            <w:tabs>
              <w:tab w:val="clear" w:pos="8176"/>
              <w:tab w:val="right" w:pos="9026" w:leader="dot"/>
            </w:tabs>
            <w:rPr/>
          </w:pPr>
          <w:hyperlink w:anchor="__RefHeading___Toc11174151_1280447820">
            <w:r>
              <w:rPr>
                <w:webHidden/>
                <w:rStyle w:val="IndexLink"/>
                <w:rtl w:val="true"/>
              </w:rPr>
              <w:t>الصرف</w:t>
            </w:r>
            <w:r>
              <w:rPr>
                <w:rStyle w:val="IndexLink"/>
                <w:rtl w:val="true"/>
              </w:rPr>
              <w:t>:</w:t>
              <w:tab/>
            </w:r>
            <w:r>
              <w:rPr>
                <w:rStyle w:val="IndexLink"/>
              </w:rPr>
              <w:t>27</w:t>
            </w:r>
          </w:hyperlink>
        </w:p>
        <w:p>
          <w:pPr>
            <w:pStyle w:val="Contents4"/>
            <w:tabs>
              <w:tab w:val="clear" w:pos="8176"/>
              <w:tab w:val="right" w:pos="9026" w:leader="dot"/>
            </w:tabs>
            <w:rPr/>
          </w:pPr>
          <w:hyperlink w:anchor="__RefHeading___Toc11174153_1280447820">
            <w:r>
              <w:rPr>
                <w:webHidden/>
                <w:rStyle w:val="IndexLink"/>
                <w:rtl w:val="true"/>
              </w:rPr>
              <w:t>الفوائد</w:t>
            </w:r>
            <w:r>
              <w:rPr>
                <w:rStyle w:val="IndexLink"/>
                <w:rtl w:val="true"/>
              </w:rPr>
              <w:tab/>
            </w:r>
            <w:r>
              <w:rPr>
                <w:rStyle w:val="IndexLink"/>
              </w:rPr>
              <w:t>28</w:t>
            </w:r>
          </w:hyperlink>
        </w:p>
        <w:p>
          <w:pPr>
            <w:pStyle w:val="Contents3"/>
            <w:tabs>
              <w:tab w:val="clear" w:pos="8459"/>
              <w:tab w:val="right" w:pos="9026" w:leader="dot"/>
            </w:tabs>
            <w:rPr/>
          </w:pPr>
          <w:hyperlink w:anchor="__RefHeading___Toc11174155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28</w:t>
            </w:r>
          </w:hyperlink>
        </w:p>
        <w:p>
          <w:pPr>
            <w:pStyle w:val="Contents4"/>
            <w:tabs>
              <w:tab w:val="clear" w:pos="8176"/>
              <w:tab w:val="right" w:pos="9026" w:leader="dot"/>
            </w:tabs>
            <w:rPr/>
          </w:pPr>
          <w:hyperlink w:anchor="__RefHeading___Toc11174157_1280447820">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11174159_1280447820">
            <w:r>
              <w:rPr>
                <w:webHidden/>
                <w:rStyle w:val="IndexLink"/>
                <w:rtl w:val="true"/>
              </w:rPr>
              <w:t>الإعراب</w:t>
            </w:r>
            <w:r>
              <w:rPr>
                <w:rStyle w:val="IndexLink"/>
                <w:rtl w:val="true"/>
              </w:rPr>
              <w:t>:</w:t>
              <w:tab/>
            </w:r>
            <w:r>
              <w:rPr>
                <w:rStyle w:val="IndexLink"/>
              </w:rPr>
              <w:t>28</w:t>
            </w:r>
          </w:hyperlink>
        </w:p>
        <w:p>
          <w:pPr>
            <w:pStyle w:val="Contents4"/>
            <w:tabs>
              <w:tab w:val="clear" w:pos="8176"/>
              <w:tab w:val="right" w:pos="9026" w:leader="dot"/>
            </w:tabs>
            <w:rPr/>
          </w:pPr>
          <w:hyperlink w:anchor="__RefHeading___Toc11174161_1280447820">
            <w:r>
              <w:rPr>
                <w:webHidden/>
                <w:rStyle w:val="IndexLink"/>
                <w:rtl w:val="true"/>
              </w:rPr>
              <w:t>الصرف</w:t>
            </w:r>
            <w:r>
              <w:rPr>
                <w:rStyle w:val="IndexLink"/>
                <w:rtl w:val="true"/>
              </w:rPr>
              <w:t>:</w:t>
              <w:tab/>
            </w:r>
            <w:r>
              <w:rPr>
                <w:rStyle w:val="IndexLink"/>
              </w:rPr>
              <w:t>29</w:t>
            </w:r>
          </w:hyperlink>
        </w:p>
        <w:p>
          <w:pPr>
            <w:pStyle w:val="Contents3"/>
            <w:tabs>
              <w:tab w:val="clear" w:pos="8459"/>
              <w:tab w:val="right" w:pos="9026" w:leader="dot"/>
            </w:tabs>
            <w:rPr/>
          </w:pPr>
          <w:hyperlink w:anchor="__RefHeading___Toc1117416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29</w:t>
            </w:r>
          </w:hyperlink>
        </w:p>
        <w:p>
          <w:pPr>
            <w:pStyle w:val="Contents4"/>
            <w:tabs>
              <w:tab w:val="clear" w:pos="8176"/>
              <w:tab w:val="right" w:pos="9026" w:leader="dot"/>
            </w:tabs>
            <w:rPr/>
          </w:pPr>
          <w:hyperlink w:anchor="__RefHeading___Toc11174165_1280447820">
            <w:r>
              <w:rPr>
                <w:webHidden/>
                <w:rStyle w:val="IndexLink"/>
                <w:rtl w:val="true"/>
              </w:rPr>
              <w:t>اشارة</w:t>
            </w:r>
            <w:r>
              <w:rPr>
                <w:rStyle w:val="IndexLink"/>
                <w:rtl w:val="true"/>
              </w:rPr>
              <w:tab/>
            </w:r>
            <w:r>
              <w:rPr>
                <w:rStyle w:val="IndexLink"/>
              </w:rPr>
              <w:t>29</w:t>
            </w:r>
          </w:hyperlink>
        </w:p>
        <w:p>
          <w:pPr>
            <w:pStyle w:val="Contents4"/>
            <w:tabs>
              <w:tab w:val="clear" w:pos="8176"/>
              <w:tab w:val="right" w:pos="9026" w:leader="dot"/>
            </w:tabs>
            <w:rPr/>
          </w:pPr>
          <w:hyperlink w:anchor="__RefHeading___Toc11174167_1280447820">
            <w:r>
              <w:rPr>
                <w:webHidden/>
                <w:rStyle w:val="IndexLink"/>
                <w:rtl w:val="true"/>
              </w:rPr>
              <w:t>الإعراب</w:t>
            </w:r>
            <w:r>
              <w:rPr>
                <w:rStyle w:val="IndexLink"/>
                <w:rtl w:val="true"/>
              </w:rPr>
              <w:t>:</w:t>
              <w:tab/>
            </w:r>
            <w:r>
              <w:rPr>
                <w:rStyle w:val="IndexLink"/>
              </w:rPr>
              <w:t>29</w:t>
            </w:r>
          </w:hyperlink>
        </w:p>
        <w:p>
          <w:pPr>
            <w:pStyle w:val="Contents4"/>
            <w:tabs>
              <w:tab w:val="clear" w:pos="8176"/>
              <w:tab w:val="right" w:pos="9026" w:leader="dot"/>
            </w:tabs>
            <w:rPr/>
          </w:pPr>
          <w:hyperlink w:anchor="__RefHeading___Toc11174169_1280447820">
            <w:r>
              <w:rPr>
                <w:webHidden/>
                <w:rStyle w:val="IndexLink"/>
                <w:rtl w:val="true"/>
              </w:rPr>
              <w:t>الصرف</w:t>
            </w:r>
            <w:r>
              <w:rPr>
                <w:rStyle w:val="IndexLink"/>
                <w:rtl w:val="true"/>
              </w:rPr>
              <w:t>:</w:t>
              <w:tab/>
            </w:r>
            <w:r>
              <w:rPr>
                <w:rStyle w:val="IndexLink"/>
              </w:rPr>
              <w:t>30</w:t>
            </w:r>
          </w:hyperlink>
        </w:p>
        <w:p>
          <w:pPr>
            <w:pStyle w:val="Contents4"/>
            <w:tabs>
              <w:tab w:val="clear" w:pos="8176"/>
              <w:tab w:val="right" w:pos="9026" w:leader="dot"/>
            </w:tabs>
            <w:rPr/>
          </w:pPr>
          <w:hyperlink w:anchor="__RefHeading___Toc11174171_1280447820">
            <w:r>
              <w:rPr>
                <w:webHidden/>
                <w:rStyle w:val="IndexLink"/>
                <w:rtl w:val="true"/>
              </w:rPr>
              <w:t>الفوائد</w:t>
            </w:r>
            <w:r>
              <w:rPr>
                <w:rStyle w:val="IndexLink"/>
                <w:rtl w:val="true"/>
              </w:rPr>
              <w:tab/>
            </w:r>
            <w:r>
              <w:rPr>
                <w:rStyle w:val="IndexLink"/>
              </w:rPr>
              <w:t>30</w:t>
            </w:r>
          </w:hyperlink>
        </w:p>
        <w:p>
          <w:pPr>
            <w:pStyle w:val="Contents3"/>
            <w:tabs>
              <w:tab w:val="clear" w:pos="8459"/>
              <w:tab w:val="right" w:pos="9026" w:leader="dot"/>
            </w:tabs>
            <w:rPr/>
          </w:pPr>
          <w:hyperlink w:anchor="__RefHeading___Toc1117417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31</w:t>
            </w:r>
          </w:hyperlink>
        </w:p>
        <w:p>
          <w:pPr>
            <w:pStyle w:val="Contents4"/>
            <w:tabs>
              <w:tab w:val="clear" w:pos="8176"/>
              <w:tab w:val="right" w:pos="9026" w:leader="dot"/>
            </w:tabs>
            <w:rPr/>
          </w:pPr>
          <w:hyperlink w:anchor="__RefHeading___Toc11174175_1280447820">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11174177_1280447820">
            <w:r>
              <w:rPr>
                <w:webHidden/>
                <w:rStyle w:val="IndexLink"/>
                <w:rtl w:val="true"/>
              </w:rPr>
              <w:t>الإعراب</w:t>
            </w:r>
            <w:r>
              <w:rPr>
                <w:rStyle w:val="IndexLink"/>
                <w:rtl w:val="true"/>
              </w:rPr>
              <w:t>:</w:t>
              <w:tab/>
            </w:r>
            <w:r>
              <w:rPr>
                <w:rStyle w:val="IndexLink"/>
              </w:rPr>
              <w:t>31</w:t>
            </w:r>
          </w:hyperlink>
        </w:p>
        <w:p>
          <w:pPr>
            <w:pStyle w:val="Contents3"/>
            <w:tabs>
              <w:tab w:val="clear" w:pos="8459"/>
              <w:tab w:val="right" w:pos="9026" w:leader="dot"/>
            </w:tabs>
            <w:rPr/>
          </w:pPr>
          <w:hyperlink w:anchor="__RefHeading___Toc11174179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32</w:t>
            </w:r>
          </w:hyperlink>
        </w:p>
        <w:p>
          <w:pPr>
            <w:pStyle w:val="Contents4"/>
            <w:tabs>
              <w:tab w:val="clear" w:pos="8176"/>
              <w:tab w:val="right" w:pos="9026" w:leader="dot"/>
            </w:tabs>
            <w:rPr/>
          </w:pPr>
          <w:hyperlink w:anchor="__RefHeading___Toc11174181_1280447820">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11174183_1280447820">
            <w:r>
              <w:rPr>
                <w:webHidden/>
                <w:rStyle w:val="IndexLink"/>
                <w:rtl w:val="true"/>
              </w:rPr>
              <w:t>الإعراب</w:t>
            </w:r>
            <w:r>
              <w:rPr>
                <w:rStyle w:val="IndexLink"/>
                <w:rtl w:val="true"/>
              </w:rPr>
              <w:t>:</w:t>
              <w:tab/>
            </w:r>
            <w:r>
              <w:rPr>
                <w:rStyle w:val="IndexLink"/>
              </w:rPr>
              <w:t>32</w:t>
            </w:r>
          </w:hyperlink>
        </w:p>
        <w:p>
          <w:pPr>
            <w:pStyle w:val="Contents4"/>
            <w:tabs>
              <w:tab w:val="clear" w:pos="8176"/>
              <w:tab w:val="right" w:pos="9026" w:leader="dot"/>
            </w:tabs>
            <w:rPr/>
          </w:pPr>
          <w:hyperlink w:anchor="__RefHeading___Toc11174185_1280447820">
            <w:r>
              <w:rPr>
                <w:webHidden/>
                <w:rStyle w:val="IndexLink"/>
                <w:rtl w:val="true"/>
              </w:rPr>
              <w:t>البلاغة</w:t>
            </w:r>
            <w:r>
              <w:rPr>
                <w:rStyle w:val="IndexLink"/>
                <w:rtl w:val="true"/>
              </w:rPr>
              <w:tab/>
            </w:r>
            <w:r>
              <w:rPr>
                <w:rStyle w:val="IndexLink"/>
              </w:rPr>
              <w:t>34</w:t>
            </w:r>
          </w:hyperlink>
        </w:p>
        <w:p>
          <w:pPr>
            <w:pStyle w:val="Contents4"/>
            <w:tabs>
              <w:tab w:val="clear" w:pos="8176"/>
              <w:tab w:val="right" w:pos="9026" w:leader="dot"/>
            </w:tabs>
            <w:rPr/>
          </w:pPr>
          <w:hyperlink w:anchor="__RefHeading___Toc11174187_1280447820">
            <w:r>
              <w:rPr>
                <w:webHidden/>
                <w:rStyle w:val="IndexLink"/>
                <w:rtl w:val="true"/>
              </w:rPr>
              <w:t>الفوائد</w:t>
            </w:r>
            <w:r>
              <w:rPr>
                <w:rStyle w:val="IndexLink"/>
                <w:rtl w:val="true"/>
              </w:rPr>
              <w:tab/>
            </w:r>
            <w:r>
              <w:rPr>
                <w:rStyle w:val="IndexLink"/>
              </w:rPr>
              <w:t>34</w:t>
            </w:r>
          </w:hyperlink>
        </w:p>
        <w:p>
          <w:pPr>
            <w:pStyle w:val="Contents3"/>
            <w:tabs>
              <w:tab w:val="clear" w:pos="8459"/>
              <w:tab w:val="right" w:pos="9026" w:leader="dot"/>
            </w:tabs>
            <w:rPr/>
          </w:pPr>
          <w:hyperlink w:anchor="__RefHeading___Toc11174189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34</w:t>
            </w:r>
          </w:hyperlink>
        </w:p>
        <w:p>
          <w:pPr>
            <w:pStyle w:val="Contents4"/>
            <w:tabs>
              <w:tab w:val="clear" w:pos="8176"/>
              <w:tab w:val="right" w:pos="9026" w:leader="dot"/>
            </w:tabs>
            <w:rPr/>
          </w:pPr>
          <w:hyperlink w:anchor="__RefHeading___Toc11174191_1280447820">
            <w:r>
              <w:rPr>
                <w:webHidden/>
                <w:rStyle w:val="IndexLink"/>
                <w:rtl w:val="true"/>
              </w:rPr>
              <w:t>اشارة</w:t>
            </w:r>
            <w:r>
              <w:rPr>
                <w:rStyle w:val="IndexLink"/>
                <w:rtl w:val="true"/>
              </w:rPr>
              <w:tab/>
            </w:r>
            <w:r>
              <w:rPr>
                <w:rStyle w:val="IndexLink"/>
              </w:rPr>
              <w:t>34</w:t>
            </w:r>
          </w:hyperlink>
        </w:p>
        <w:p>
          <w:pPr>
            <w:pStyle w:val="Contents4"/>
            <w:tabs>
              <w:tab w:val="clear" w:pos="8176"/>
              <w:tab w:val="right" w:pos="9026" w:leader="dot"/>
            </w:tabs>
            <w:rPr/>
          </w:pPr>
          <w:hyperlink w:anchor="__RefHeading___Toc11174193_1280447820">
            <w:r>
              <w:rPr>
                <w:webHidden/>
                <w:rStyle w:val="IndexLink"/>
                <w:rtl w:val="true"/>
              </w:rPr>
              <w:t>الإعراب</w:t>
            </w:r>
            <w:r>
              <w:rPr>
                <w:rStyle w:val="IndexLink"/>
                <w:rtl w:val="true"/>
              </w:rPr>
              <w:t>:</w:t>
              <w:tab/>
            </w:r>
            <w:r>
              <w:rPr>
                <w:rStyle w:val="IndexLink"/>
              </w:rPr>
              <w:t>34</w:t>
            </w:r>
          </w:hyperlink>
        </w:p>
        <w:p>
          <w:pPr>
            <w:pStyle w:val="Contents4"/>
            <w:tabs>
              <w:tab w:val="clear" w:pos="8176"/>
              <w:tab w:val="right" w:pos="9026" w:leader="dot"/>
            </w:tabs>
            <w:rPr/>
          </w:pPr>
          <w:hyperlink w:anchor="__RefHeading___Toc11174195_1280447820">
            <w:r>
              <w:rPr>
                <w:webHidden/>
                <w:rStyle w:val="IndexLink"/>
                <w:rtl w:val="true"/>
              </w:rPr>
              <w:t>الصرف</w:t>
            </w:r>
            <w:r>
              <w:rPr>
                <w:rStyle w:val="IndexLink"/>
                <w:rtl w:val="true"/>
              </w:rPr>
              <w:t>:</w:t>
              <w:tab/>
            </w:r>
            <w:r>
              <w:rPr>
                <w:rStyle w:val="IndexLink"/>
              </w:rPr>
              <w:t>36</w:t>
            </w:r>
          </w:hyperlink>
        </w:p>
        <w:p>
          <w:pPr>
            <w:pStyle w:val="Contents4"/>
            <w:tabs>
              <w:tab w:val="clear" w:pos="8176"/>
              <w:tab w:val="right" w:pos="9026" w:leader="dot"/>
            </w:tabs>
            <w:rPr/>
          </w:pPr>
          <w:hyperlink w:anchor="__RefHeading___Toc11174197_1280447820">
            <w:r>
              <w:rPr>
                <w:webHidden/>
                <w:rStyle w:val="IndexLink"/>
                <w:rtl w:val="true"/>
              </w:rPr>
              <w:t>البلاغة</w:t>
            </w:r>
            <w:r>
              <w:rPr>
                <w:rStyle w:val="IndexLink"/>
                <w:rtl w:val="true"/>
              </w:rPr>
              <w:tab/>
            </w:r>
            <w:r>
              <w:rPr>
                <w:rStyle w:val="IndexLink"/>
              </w:rPr>
              <w:t>36</w:t>
            </w:r>
          </w:hyperlink>
        </w:p>
        <w:p>
          <w:pPr>
            <w:pStyle w:val="Contents4"/>
            <w:tabs>
              <w:tab w:val="clear" w:pos="8176"/>
              <w:tab w:val="right" w:pos="9026" w:leader="dot"/>
            </w:tabs>
            <w:rPr/>
          </w:pPr>
          <w:hyperlink w:anchor="__RefHeading___Toc11174199_1280447820">
            <w:r>
              <w:rPr>
                <w:webHidden/>
                <w:rStyle w:val="IndexLink"/>
                <w:rtl w:val="true"/>
              </w:rPr>
              <w:t>الفوائد</w:t>
            </w:r>
            <w:r>
              <w:rPr>
                <w:rStyle w:val="IndexLink"/>
                <w:rtl w:val="true"/>
              </w:rPr>
              <w:tab/>
            </w:r>
            <w:r>
              <w:rPr>
                <w:rStyle w:val="IndexLink"/>
              </w:rPr>
              <w:t>36</w:t>
            </w:r>
          </w:hyperlink>
        </w:p>
        <w:p>
          <w:pPr>
            <w:pStyle w:val="Contents3"/>
            <w:tabs>
              <w:tab w:val="clear" w:pos="8459"/>
              <w:tab w:val="right" w:pos="9026" w:leader="dot"/>
            </w:tabs>
            <w:rPr/>
          </w:pPr>
          <w:hyperlink w:anchor="__RefHeading___Toc11174201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37</w:t>
            </w:r>
          </w:hyperlink>
        </w:p>
        <w:p>
          <w:pPr>
            <w:pStyle w:val="Contents4"/>
            <w:tabs>
              <w:tab w:val="clear" w:pos="8176"/>
              <w:tab w:val="right" w:pos="9026" w:leader="dot"/>
            </w:tabs>
            <w:rPr/>
          </w:pPr>
          <w:hyperlink w:anchor="__RefHeading___Toc11174203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1174205_1280447820">
            <w:r>
              <w:rPr>
                <w:webHidden/>
                <w:rStyle w:val="IndexLink"/>
                <w:rtl w:val="true"/>
              </w:rPr>
              <w:t>الإعراب</w:t>
            </w:r>
            <w:r>
              <w:rPr>
                <w:rStyle w:val="IndexLink"/>
                <w:rtl w:val="true"/>
              </w:rPr>
              <w:t>:</w:t>
              <w:tab/>
            </w:r>
            <w:r>
              <w:rPr>
                <w:rStyle w:val="IndexLink"/>
              </w:rPr>
              <w:t>37</w:t>
            </w:r>
          </w:hyperlink>
        </w:p>
        <w:p>
          <w:pPr>
            <w:pStyle w:val="Contents4"/>
            <w:tabs>
              <w:tab w:val="clear" w:pos="8176"/>
              <w:tab w:val="right" w:pos="9026" w:leader="dot"/>
            </w:tabs>
            <w:rPr/>
          </w:pPr>
          <w:hyperlink w:anchor="__RefHeading___Toc11174207_1280447820">
            <w:r>
              <w:rPr>
                <w:webHidden/>
                <w:rStyle w:val="IndexLink"/>
                <w:rtl w:val="true"/>
              </w:rPr>
              <w:t>الصرف</w:t>
            </w:r>
            <w:r>
              <w:rPr>
                <w:rStyle w:val="IndexLink"/>
                <w:rtl w:val="true"/>
              </w:rPr>
              <w:t>:</w:t>
              <w:tab/>
            </w:r>
            <w:r>
              <w:rPr>
                <w:rStyle w:val="IndexLink"/>
              </w:rPr>
              <w:t>40</w:t>
            </w:r>
          </w:hyperlink>
        </w:p>
        <w:p>
          <w:pPr>
            <w:pStyle w:val="Contents4"/>
            <w:tabs>
              <w:tab w:val="clear" w:pos="8176"/>
              <w:tab w:val="right" w:pos="9026" w:leader="dot"/>
            </w:tabs>
            <w:rPr/>
          </w:pPr>
          <w:hyperlink w:anchor="__RefHeading___Toc11174209_1280447820">
            <w:r>
              <w:rPr>
                <w:webHidden/>
                <w:rStyle w:val="IndexLink"/>
                <w:rtl w:val="true"/>
              </w:rPr>
              <w:t>البلاغة</w:t>
            </w:r>
            <w:r>
              <w:rPr>
                <w:rStyle w:val="IndexLink"/>
                <w:rtl w:val="true"/>
              </w:rPr>
              <w:tab/>
            </w:r>
            <w:r>
              <w:rPr>
                <w:rStyle w:val="IndexLink"/>
              </w:rPr>
              <w:t>40</w:t>
            </w:r>
          </w:hyperlink>
        </w:p>
        <w:p>
          <w:pPr>
            <w:pStyle w:val="Contents4"/>
            <w:tabs>
              <w:tab w:val="clear" w:pos="8176"/>
              <w:tab w:val="right" w:pos="9026" w:leader="dot"/>
            </w:tabs>
            <w:rPr/>
          </w:pPr>
          <w:hyperlink w:anchor="__RefHeading___Toc11174211_1280447820">
            <w:r>
              <w:rPr>
                <w:webHidden/>
                <w:rStyle w:val="IndexLink"/>
                <w:rtl w:val="true"/>
              </w:rPr>
              <w:t>الفوائد</w:t>
            </w:r>
            <w:r>
              <w:rPr>
                <w:rStyle w:val="IndexLink"/>
                <w:rtl w:val="true"/>
              </w:rPr>
              <w:tab/>
            </w:r>
            <w:r>
              <w:rPr>
                <w:rStyle w:val="IndexLink"/>
              </w:rPr>
              <w:t>40</w:t>
            </w:r>
          </w:hyperlink>
        </w:p>
        <w:p>
          <w:pPr>
            <w:pStyle w:val="Contents3"/>
            <w:tabs>
              <w:tab w:val="clear" w:pos="8459"/>
              <w:tab w:val="right" w:pos="9026" w:leader="dot"/>
            </w:tabs>
            <w:rPr/>
          </w:pPr>
          <w:hyperlink w:anchor="__RefHeading___Toc1117421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96</w:t>
            </w:r>
            <w:r>
              <w:rPr>
                <w:rStyle w:val="IndexLink"/>
                <w:rtl w:val="true"/>
              </w:rPr>
              <w:tab/>
            </w:r>
            <w:r>
              <w:rPr>
                <w:rStyle w:val="IndexLink"/>
              </w:rPr>
              <w:t>42</w:t>
            </w:r>
          </w:hyperlink>
        </w:p>
        <w:p>
          <w:pPr>
            <w:pStyle w:val="Contents4"/>
            <w:tabs>
              <w:tab w:val="clear" w:pos="8176"/>
              <w:tab w:val="right" w:pos="9026" w:leader="dot"/>
            </w:tabs>
            <w:rPr/>
          </w:pPr>
          <w:hyperlink w:anchor="__RefHeading___Toc11174215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1174217_1280447820">
            <w:r>
              <w:rPr>
                <w:webHidden/>
                <w:rStyle w:val="IndexLink"/>
                <w:rtl w:val="true"/>
              </w:rPr>
              <w:t>الإعراب</w:t>
            </w:r>
            <w:r>
              <w:rPr>
                <w:rStyle w:val="IndexLink"/>
                <w:rtl w:val="true"/>
              </w:rPr>
              <w:t>:</w:t>
              <w:tab/>
            </w:r>
            <w:r>
              <w:rPr>
                <w:rStyle w:val="IndexLink"/>
              </w:rPr>
              <w:t>42</w:t>
            </w:r>
          </w:hyperlink>
        </w:p>
        <w:p>
          <w:pPr>
            <w:pStyle w:val="Contents4"/>
            <w:tabs>
              <w:tab w:val="clear" w:pos="8176"/>
              <w:tab w:val="right" w:pos="9026" w:leader="dot"/>
            </w:tabs>
            <w:rPr/>
          </w:pPr>
          <w:hyperlink w:anchor="__RefHeading___Toc11174219_1280447820">
            <w:r>
              <w:rPr>
                <w:webHidden/>
                <w:rStyle w:val="IndexLink"/>
                <w:rtl w:val="true"/>
              </w:rPr>
              <w:t>الصرف</w:t>
            </w:r>
            <w:r>
              <w:rPr>
                <w:rStyle w:val="IndexLink"/>
                <w:rtl w:val="true"/>
              </w:rPr>
              <w:t>:</w:t>
              <w:tab/>
            </w:r>
            <w:r>
              <w:rPr>
                <w:rStyle w:val="IndexLink"/>
              </w:rPr>
              <w:t>43</w:t>
            </w:r>
          </w:hyperlink>
        </w:p>
        <w:p>
          <w:pPr>
            <w:pStyle w:val="Contents3"/>
            <w:tabs>
              <w:tab w:val="clear" w:pos="8459"/>
              <w:tab w:val="right" w:pos="9026" w:leader="dot"/>
            </w:tabs>
            <w:rPr/>
          </w:pPr>
          <w:hyperlink w:anchor="__RefHeading___Toc11174221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97</w:t>
            </w:r>
            <w:r>
              <w:rPr>
                <w:rStyle w:val="IndexLink"/>
                <w:rtl w:val="true"/>
              </w:rPr>
              <w:tab/>
            </w:r>
            <w:r>
              <w:rPr>
                <w:rStyle w:val="IndexLink"/>
              </w:rPr>
              <w:t>43</w:t>
            </w:r>
          </w:hyperlink>
        </w:p>
        <w:p>
          <w:pPr>
            <w:pStyle w:val="Contents4"/>
            <w:tabs>
              <w:tab w:val="clear" w:pos="8176"/>
              <w:tab w:val="right" w:pos="9026" w:leader="dot"/>
            </w:tabs>
            <w:rPr/>
          </w:pPr>
          <w:hyperlink w:anchor="__RefHeading___Toc11174223_1280447820">
            <w:r>
              <w:rPr>
                <w:webHidden/>
                <w:rStyle w:val="IndexLink"/>
                <w:rtl w:val="true"/>
              </w:rPr>
              <w:t>اشارة</w:t>
            </w:r>
            <w:r>
              <w:rPr>
                <w:rStyle w:val="IndexLink"/>
                <w:rtl w:val="true"/>
              </w:rPr>
              <w:tab/>
            </w:r>
            <w:r>
              <w:rPr>
                <w:rStyle w:val="IndexLink"/>
              </w:rPr>
              <w:t>43</w:t>
            </w:r>
          </w:hyperlink>
        </w:p>
        <w:p>
          <w:pPr>
            <w:pStyle w:val="Contents4"/>
            <w:tabs>
              <w:tab w:val="clear" w:pos="8176"/>
              <w:tab w:val="right" w:pos="9026" w:leader="dot"/>
            </w:tabs>
            <w:rPr/>
          </w:pPr>
          <w:hyperlink w:anchor="__RefHeading___Toc11174225_1280447820">
            <w:r>
              <w:rPr>
                <w:webHidden/>
                <w:rStyle w:val="IndexLink"/>
                <w:rtl w:val="true"/>
              </w:rPr>
              <w:t>الإعراب</w:t>
            </w:r>
            <w:r>
              <w:rPr>
                <w:rStyle w:val="IndexLink"/>
                <w:rtl w:val="true"/>
              </w:rPr>
              <w:t>:</w:t>
              <w:tab/>
            </w:r>
            <w:r>
              <w:rPr>
                <w:rStyle w:val="IndexLink"/>
              </w:rPr>
              <w:t>43</w:t>
            </w:r>
          </w:hyperlink>
        </w:p>
        <w:p>
          <w:pPr>
            <w:pStyle w:val="Contents3"/>
            <w:tabs>
              <w:tab w:val="clear" w:pos="8459"/>
              <w:tab w:val="right" w:pos="9026" w:leader="dot"/>
            </w:tabs>
            <w:rPr/>
          </w:pPr>
          <w:hyperlink w:anchor="__RefHeading___Toc11174227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98</w:t>
            </w:r>
            <w:r>
              <w:rPr>
                <w:rStyle w:val="IndexLink"/>
                <w:rtl w:val="true"/>
              </w:rPr>
              <w:tab/>
            </w:r>
            <w:r>
              <w:rPr>
                <w:rStyle w:val="IndexLink"/>
              </w:rPr>
              <w:t>44</w:t>
            </w:r>
          </w:hyperlink>
        </w:p>
        <w:p>
          <w:pPr>
            <w:pStyle w:val="Contents4"/>
            <w:tabs>
              <w:tab w:val="clear" w:pos="8176"/>
              <w:tab w:val="right" w:pos="9026" w:leader="dot"/>
            </w:tabs>
            <w:rPr/>
          </w:pPr>
          <w:hyperlink w:anchor="__RefHeading___Toc11174229_1280447820">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11174231_1280447820">
            <w:r>
              <w:rPr>
                <w:webHidden/>
                <w:rStyle w:val="IndexLink"/>
                <w:rtl w:val="true"/>
              </w:rPr>
              <w:t>الإعراب</w:t>
            </w:r>
            <w:r>
              <w:rPr>
                <w:rStyle w:val="IndexLink"/>
                <w:rtl w:val="true"/>
              </w:rPr>
              <w:t>:</w:t>
              <w:tab/>
            </w:r>
            <w:r>
              <w:rPr>
                <w:rStyle w:val="IndexLink"/>
              </w:rPr>
              <w:t>44</w:t>
            </w:r>
          </w:hyperlink>
        </w:p>
        <w:p>
          <w:pPr>
            <w:pStyle w:val="Contents3"/>
            <w:tabs>
              <w:tab w:val="clear" w:pos="8459"/>
              <w:tab w:val="right" w:pos="9026" w:leader="dot"/>
            </w:tabs>
            <w:rPr/>
          </w:pPr>
          <w:hyperlink w:anchor="__RefHeading___Toc1117423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99</w:t>
            </w:r>
            <w:r>
              <w:rPr>
                <w:rStyle w:val="IndexLink"/>
                <w:rtl w:val="true"/>
              </w:rPr>
              <w:tab/>
            </w:r>
            <w:r>
              <w:rPr>
                <w:rStyle w:val="IndexLink"/>
              </w:rPr>
              <w:t>45</w:t>
            </w:r>
          </w:hyperlink>
        </w:p>
        <w:p>
          <w:pPr>
            <w:pStyle w:val="Contents4"/>
            <w:tabs>
              <w:tab w:val="clear" w:pos="8176"/>
              <w:tab w:val="right" w:pos="9026" w:leader="dot"/>
            </w:tabs>
            <w:rPr/>
          </w:pPr>
          <w:hyperlink w:anchor="__RefHeading___Toc11174235_1280447820">
            <w:r>
              <w:rPr>
                <w:webHidden/>
                <w:rStyle w:val="IndexLink"/>
                <w:rtl w:val="true"/>
              </w:rPr>
              <w:t>اشارة</w:t>
            </w:r>
            <w:r>
              <w:rPr>
                <w:rStyle w:val="IndexLink"/>
                <w:rtl w:val="true"/>
              </w:rPr>
              <w:tab/>
            </w:r>
            <w:r>
              <w:rPr>
                <w:rStyle w:val="IndexLink"/>
              </w:rPr>
              <w:t>45</w:t>
            </w:r>
          </w:hyperlink>
        </w:p>
        <w:p>
          <w:pPr>
            <w:pStyle w:val="Contents4"/>
            <w:tabs>
              <w:tab w:val="clear" w:pos="8176"/>
              <w:tab w:val="right" w:pos="9026" w:leader="dot"/>
            </w:tabs>
            <w:rPr/>
          </w:pPr>
          <w:hyperlink w:anchor="__RefHeading___Toc11174237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174239_1280447820">
            <w:r>
              <w:rPr>
                <w:webHidden/>
                <w:rStyle w:val="IndexLink"/>
                <w:rtl w:val="true"/>
              </w:rPr>
              <w:t>البلاغة</w:t>
            </w:r>
            <w:r>
              <w:rPr>
                <w:rStyle w:val="IndexLink"/>
                <w:rtl w:val="true"/>
              </w:rPr>
              <w:tab/>
            </w:r>
            <w:r>
              <w:rPr>
                <w:rStyle w:val="IndexLink"/>
              </w:rPr>
              <w:t>46</w:t>
            </w:r>
          </w:hyperlink>
        </w:p>
        <w:p>
          <w:pPr>
            <w:pStyle w:val="Contents4"/>
            <w:tabs>
              <w:tab w:val="clear" w:pos="8176"/>
              <w:tab w:val="right" w:pos="9026" w:leader="dot"/>
            </w:tabs>
            <w:rPr/>
          </w:pPr>
          <w:hyperlink w:anchor="__RefHeading___Toc11174241_1280447820">
            <w:r>
              <w:rPr>
                <w:webHidden/>
                <w:rStyle w:val="IndexLink"/>
                <w:rtl w:val="true"/>
              </w:rPr>
              <w:t>الفوائد</w:t>
            </w:r>
            <w:r>
              <w:rPr>
                <w:rStyle w:val="IndexLink"/>
                <w:rtl w:val="true"/>
              </w:rPr>
              <w:tab/>
            </w:r>
            <w:r>
              <w:rPr>
                <w:rStyle w:val="IndexLink"/>
              </w:rPr>
              <w:t>46</w:t>
            </w:r>
          </w:hyperlink>
        </w:p>
        <w:p>
          <w:pPr>
            <w:pStyle w:val="Contents3"/>
            <w:tabs>
              <w:tab w:val="clear" w:pos="8459"/>
              <w:tab w:val="right" w:pos="9026" w:leader="dot"/>
            </w:tabs>
            <w:rPr/>
          </w:pPr>
          <w:hyperlink w:anchor="__RefHeading___Toc1117424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46</w:t>
            </w:r>
          </w:hyperlink>
        </w:p>
        <w:p>
          <w:pPr>
            <w:pStyle w:val="Contents4"/>
            <w:tabs>
              <w:tab w:val="clear" w:pos="8176"/>
              <w:tab w:val="right" w:pos="9026" w:leader="dot"/>
            </w:tabs>
            <w:rPr/>
          </w:pPr>
          <w:hyperlink w:anchor="__RefHeading___Toc11174245_1280447820">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11174247_1280447820">
            <w:r>
              <w:rPr>
                <w:webHidden/>
                <w:rStyle w:val="IndexLink"/>
                <w:rtl w:val="true"/>
              </w:rPr>
              <w:t>الإعراب</w:t>
            </w:r>
            <w:r>
              <w:rPr>
                <w:rStyle w:val="IndexLink"/>
                <w:rtl w:val="true"/>
              </w:rPr>
              <w:t>:</w:t>
              <w:tab/>
            </w:r>
            <w:r>
              <w:rPr>
                <w:rStyle w:val="IndexLink"/>
              </w:rPr>
              <w:t>46</w:t>
            </w:r>
          </w:hyperlink>
        </w:p>
        <w:p>
          <w:pPr>
            <w:pStyle w:val="Contents4"/>
            <w:tabs>
              <w:tab w:val="clear" w:pos="8176"/>
              <w:tab w:val="right" w:pos="9026" w:leader="dot"/>
            </w:tabs>
            <w:rPr/>
          </w:pPr>
          <w:hyperlink w:anchor="__RefHeading___Toc11174249_1280447820">
            <w:r>
              <w:rPr>
                <w:webHidden/>
                <w:rStyle w:val="IndexLink"/>
                <w:rtl w:val="true"/>
              </w:rPr>
              <w:t>الصرف</w:t>
            </w:r>
            <w:r>
              <w:rPr>
                <w:rStyle w:val="IndexLink"/>
                <w:rtl w:val="true"/>
              </w:rPr>
              <w:t>:</w:t>
              <w:tab/>
            </w:r>
            <w:r>
              <w:rPr>
                <w:rStyle w:val="IndexLink"/>
              </w:rPr>
              <w:t>47</w:t>
            </w:r>
          </w:hyperlink>
        </w:p>
        <w:p>
          <w:pPr>
            <w:pStyle w:val="Contents4"/>
            <w:tabs>
              <w:tab w:val="clear" w:pos="8176"/>
              <w:tab w:val="right" w:pos="9026" w:leader="dot"/>
            </w:tabs>
            <w:rPr/>
          </w:pPr>
          <w:hyperlink w:anchor="__RefHeading___Toc11174251_1280447820">
            <w:r>
              <w:rPr>
                <w:webHidden/>
                <w:rStyle w:val="IndexLink"/>
                <w:rtl w:val="true"/>
              </w:rPr>
              <w:t>البلاغة</w:t>
            </w:r>
            <w:r>
              <w:rPr>
                <w:rStyle w:val="IndexLink"/>
                <w:rtl w:val="true"/>
              </w:rPr>
              <w:tab/>
            </w:r>
            <w:r>
              <w:rPr>
                <w:rStyle w:val="IndexLink"/>
              </w:rPr>
              <w:t>48</w:t>
            </w:r>
          </w:hyperlink>
        </w:p>
        <w:p>
          <w:pPr>
            <w:pStyle w:val="Contents3"/>
            <w:tabs>
              <w:tab w:val="clear" w:pos="8459"/>
              <w:tab w:val="right" w:pos="9026" w:leader="dot"/>
            </w:tabs>
            <w:rPr/>
          </w:pPr>
          <w:hyperlink w:anchor="__RefHeading___Toc1117425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101</w:t>
            </w:r>
            <w:r>
              <w:rPr>
                <w:rStyle w:val="IndexLink"/>
                <w:rtl w:val="true"/>
              </w:rPr>
              <w:t xml:space="preserve"> </w:t>
            </w:r>
            <w:r>
              <w:rPr>
                <w:rStyle w:val="IndexLink"/>
                <w:rtl w:val="true"/>
              </w:rPr>
              <w:t xml:space="preserve">الى </w:t>
            </w:r>
            <w:r>
              <w:rPr>
                <w:rStyle w:val="IndexLink"/>
              </w:rPr>
              <w:t>102</w:t>
            </w:r>
            <w:r>
              <w:rPr>
                <w:rStyle w:val="IndexLink"/>
                <w:rtl w:val="true"/>
              </w:rPr>
              <w:tab/>
            </w:r>
            <w:r>
              <w:rPr>
                <w:rStyle w:val="IndexLink"/>
              </w:rPr>
              <w:t>48</w:t>
            </w:r>
          </w:hyperlink>
        </w:p>
        <w:p>
          <w:pPr>
            <w:pStyle w:val="Contents4"/>
            <w:tabs>
              <w:tab w:val="clear" w:pos="8176"/>
              <w:tab w:val="right" w:pos="9026" w:leader="dot"/>
            </w:tabs>
            <w:rPr/>
          </w:pPr>
          <w:hyperlink w:anchor="__RefHeading___Toc11174255_1280447820">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174257_1280447820">
            <w:r>
              <w:rPr>
                <w:webHidden/>
                <w:rStyle w:val="IndexLink"/>
                <w:rtl w:val="true"/>
              </w:rPr>
              <w:t>الإعراب</w:t>
            </w:r>
            <w:r>
              <w:rPr>
                <w:rStyle w:val="IndexLink"/>
                <w:rtl w:val="true"/>
              </w:rPr>
              <w:t>:</w:t>
              <w:tab/>
            </w:r>
            <w:r>
              <w:rPr>
                <w:rStyle w:val="IndexLink"/>
              </w:rPr>
              <w:t>48</w:t>
            </w:r>
          </w:hyperlink>
        </w:p>
        <w:p>
          <w:pPr>
            <w:pStyle w:val="Contents4"/>
            <w:tabs>
              <w:tab w:val="clear" w:pos="8176"/>
              <w:tab w:val="right" w:pos="9026" w:leader="dot"/>
            </w:tabs>
            <w:rPr/>
          </w:pPr>
          <w:hyperlink w:anchor="__RefHeading___Toc11174259_1280447820">
            <w:r>
              <w:rPr>
                <w:webHidden/>
                <w:rStyle w:val="IndexLink"/>
                <w:rtl w:val="true"/>
              </w:rPr>
              <w:t>الصرف</w:t>
            </w:r>
            <w:r>
              <w:rPr>
                <w:rStyle w:val="IndexLink"/>
                <w:rtl w:val="true"/>
              </w:rPr>
              <w:t>:</w:t>
              <w:tab/>
            </w:r>
            <w:r>
              <w:rPr>
                <w:rStyle w:val="IndexLink"/>
              </w:rPr>
              <w:t>50</w:t>
            </w:r>
          </w:hyperlink>
        </w:p>
        <w:p>
          <w:pPr>
            <w:pStyle w:val="Contents4"/>
            <w:tabs>
              <w:tab w:val="clear" w:pos="8176"/>
              <w:tab w:val="right" w:pos="9026" w:leader="dot"/>
            </w:tabs>
            <w:rPr/>
          </w:pPr>
          <w:hyperlink w:anchor="__RefHeading___Toc11174261_1280447820">
            <w:r>
              <w:rPr>
                <w:webHidden/>
                <w:rStyle w:val="IndexLink"/>
                <w:rtl w:val="true"/>
              </w:rPr>
              <w:t>الفوائد</w:t>
            </w:r>
            <w:r>
              <w:rPr>
                <w:rStyle w:val="IndexLink"/>
                <w:rtl w:val="true"/>
              </w:rPr>
              <w:tab/>
            </w:r>
            <w:r>
              <w:rPr>
                <w:rStyle w:val="IndexLink"/>
              </w:rPr>
              <w:t>50</w:t>
            </w:r>
          </w:hyperlink>
        </w:p>
        <w:p>
          <w:pPr>
            <w:pStyle w:val="Contents3"/>
            <w:tabs>
              <w:tab w:val="clear" w:pos="8459"/>
              <w:tab w:val="right" w:pos="9026" w:leader="dot"/>
            </w:tabs>
            <w:rPr/>
          </w:pPr>
          <w:hyperlink w:anchor="__RefHeading___Toc1117426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103</w:t>
            </w:r>
            <w:r>
              <w:rPr>
                <w:rStyle w:val="IndexLink"/>
                <w:rtl w:val="true"/>
              </w:rPr>
              <w:tab/>
            </w:r>
            <w:r>
              <w:rPr>
                <w:rStyle w:val="IndexLink"/>
              </w:rPr>
              <w:t>51</w:t>
            </w:r>
          </w:hyperlink>
        </w:p>
        <w:p>
          <w:pPr>
            <w:pStyle w:val="Contents4"/>
            <w:tabs>
              <w:tab w:val="clear" w:pos="8176"/>
              <w:tab w:val="right" w:pos="9026" w:leader="dot"/>
            </w:tabs>
            <w:rPr/>
          </w:pPr>
          <w:hyperlink w:anchor="__RefHeading___Toc11174265_1280447820">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11174267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174269_1280447820">
            <w:r>
              <w:rPr>
                <w:webHidden/>
                <w:rStyle w:val="IndexLink"/>
                <w:rtl w:val="true"/>
              </w:rPr>
              <w:t>الصرف</w:t>
            </w:r>
            <w:r>
              <w:rPr>
                <w:rStyle w:val="IndexLink"/>
                <w:rtl w:val="true"/>
              </w:rPr>
              <w:t>:</w:t>
              <w:tab/>
            </w:r>
            <w:r>
              <w:rPr>
                <w:rStyle w:val="IndexLink"/>
              </w:rPr>
              <w:t>52</w:t>
            </w:r>
          </w:hyperlink>
        </w:p>
        <w:p>
          <w:pPr>
            <w:pStyle w:val="Contents4"/>
            <w:tabs>
              <w:tab w:val="clear" w:pos="8176"/>
              <w:tab w:val="right" w:pos="9026" w:leader="dot"/>
            </w:tabs>
            <w:rPr/>
          </w:pPr>
          <w:hyperlink w:anchor="__RefHeading___Toc11174271_1280447820">
            <w:r>
              <w:rPr>
                <w:webHidden/>
                <w:rStyle w:val="IndexLink"/>
                <w:rtl w:val="true"/>
              </w:rPr>
              <w:t>الفوائد</w:t>
            </w:r>
            <w:r>
              <w:rPr>
                <w:rStyle w:val="IndexLink"/>
                <w:rtl w:val="true"/>
              </w:rPr>
              <w:tab/>
            </w:r>
            <w:r>
              <w:rPr>
                <w:rStyle w:val="IndexLink"/>
              </w:rPr>
              <w:t>52</w:t>
            </w:r>
          </w:hyperlink>
        </w:p>
        <w:p>
          <w:pPr>
            <w:pStyle w:val="Contents3"/>
            <w:tabs>
              <w:tab w:val="clear" w:pos="8459"/>
              <w:tab w:val="right" w:pos="9026" w:leader="dot"/>
            </w:tabs>
            <w:rPr/>
          </w:pPr>
          <w:hyperlink w:anchor="__RefHeading___Toc1117427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53</w:t>
            </w:r>
          </w:hyperlink>
        </w:p>
        <w:p>
          <w:pPr>
            <w:pStyle w:val="Contents4"/>
            <w:tabs>
              <w:tab w:val="clear" w:pos="8176"/>
              <w:tab w:val="right" w:pos="9026" w:leader="dot"/>
            </w:tabs>
            <w:rPr/>
          </w:pPr>
          <w:hyperlink w:anchor="__RefHeading___Toc11174275_1280447820">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11174277_1280447820">
            <w:r>
              <w:rPr>
                <w:webHidden/>
                <w:rStyle w:val="IndexLink"/>
                <w:rtl w:val="true"/>
              </w:rPr>
              <w:t>الإعراب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174279_1280447820">
            <w:r>
              <w:rPr>
                <w:webHidden/>
                <w:rStyle w:val="IndexLink"/>
                <w:rtl w:val="true"/>
              </w:rPr>
              <w:t>الفوائد</w:t>
            </w:r>
            <w:r>
              <w:rPr>
                <w:rStyle w:val="IndexLink"/>
                <w:rtl w:val="true"/>
              </w:rPr>
              <w:tab/>
            </w:r>
            <w:r>
              <w:rPr>
                <w:rStyle w:val="IndexLink"/>
              </w:rPr>
              <w:t>54</w:t>
            </w:r>
          </w:hyperlink>
        </w:p>
        <w:p>
          <w:pPr>
            <w:pStyle w:val="Contents3"/>
            <w:tabs>
              <w:tab w:val="clear" w:pos="8459"/>
              <w:tab w:val="right" w:pos="9026" w:leader="dot"/>
            </w:tabs>
            <w:rPr/>
          </w:pPr>
          <w:hyperlink w:anchor="__RefHeading___Toc11174281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55</w:t>
            </w:r>
          </w:hyperlink>
        </w:p>
        <w:p>
          <w:pPr>
            <w:pStyle w:val="Contents4"/>
            <w:tabs>
              <w:tab w:val="clear" w:pos="8176"/>
              <w:tab w:val="right" w:pos="9026" w:leader="dot"/>
            </w:tabs>
            <w:rPr/>
          </w:pPr>
          <w:hyperlink w:anchor="__RefHeading___Toc11174283_1280447820">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11174285_1280447820">
            <w:r>
              <w:rPr>
                <w:webHidden/>
                <w:rStyle w:val="IndexLink"/>
                <w:rtl w:val="true"/>
              </w:rPr>
              <w:t>الإعراب</w:t>
            </w:r>
            <w:r>
              <w:rPr>
                <w:rStyle w:val="IndexLink"/>
                <w:rtl w:val="true"/>
              </w:rPr>
              <w:t>:</w:t>
              <w:tab/>
            </w:r>
            <w:r>
              <w:rPr>
                <w:rStyle w:val="IndexLink"/>
              </w:rPr>
              <w:t>55</w:t>
            </w:r>
          </w:hyperlink>
        </w:p>
        <w:p>
          <w:pPr>
            <w:pStyle w:val="Contents4"/>
            <w:tabs>
              <w:tab w:val="clear" w:pos="8176"/>
              <w:tab w:val="right" w:pos="9026" w:leader="dot"/>
            </w:tabs>
            <w:rPr/>
          </w:pPr>
          <w:hyperlink w:anchor="__RefHeading___Toc11174287_1280447820">
            <w:r>
              <w:rPr>
                <w:webHidden/>
                <w:rStyle w:val="IndexLink"/>
                <w:rtl w:val="true"/>
              </w:rPr>
              <w:t>الفوائد</w:t>
            </w:r>
            <w:r>
              <w:rPr>
                <w:rStyle w:val="IndexLink"/>
                <w:rtl w:val="true"/>
              </w:rPr>
              <w:tab/>
            </w:r>
            <w:r>
              <w:rPr>
                <w:rStyle w:val="IndexLink"/>
              </w:rPr>
              <w:t>56</w:t>
            </w:r>
          </w:hyperlink>
        </w:p>
        <w:p>
          <w:pPr>
            <w:pStyle w:val="Contents3"/>
            <w:tabs>
              <w:tab w:val="clear" w:pos="8459"/>
              <w:tab w:val="right" w:pos="9026" w:leader="dot"/>
            </w:tabs>
            <w:rPr/>
          </w:pPr>
          <w:hyperlink w:anchor="__RefHeading___Toc11174289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106</w:t>
            </w:r>
            <w:r>
              <w:rPr>
                <w:rStyle w:val="IndexLink"/>
                <w:rtl w:val="true"/>
              </w:rPr>
              <w:t xml:space="preserve"> </w:t>
            </w:r>
            <w:r>
              <w:rPr>
                <w:rStyle w:val="IndexLink"/>
                <w:rtl w:val="true"/>
              </w:rPr>
              <w:t xml:space="preserve">الى </w:t>
            </w:r>
            <w:r>
              <w:rPr>
                <w:rStyle w:val="IndexLink"/>
              </w:rPr>
              <w:t>108</w:t>
            </w:r>
            <w:r>
              <w:rPr>
                <w:rStyle w:val="IndexLink"/>
                <w:rtl w:val="true"/>
              </w:rPr>
              <w:tab/>
            </w:r>
            <w:r>
              <w:rPr>
                <w:rStyle w:val="IndexLink"/>
              </w:rPr>
              <w:t>57</w:t>
            </w:r>
          </w:hyperlink>
        </w:p>
        <w:p>
          <w:pPr>
            <w:pStyle w:val="Contents4"/>
            <w:tabs>
              <w:tab w:val="clear" w:pos="8176"/>
              <w:tab w:val="right" w:pos="9026" w:leader="dot"/>
            </w:tabs>
            <w:rPr/>
          </w:pPr>
          <w:hyperlink w:anchor="__RefHeading___Toc11174291_1280447820">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11174293_1280447820">
            <w:r>
              <w:rPr>
                <w:webHidden/>
                <w:rStyle w:val="IndexLink"/>
                <w:rtl w:val="true"/>
              </w:rPr>
              <w:t>الإعراب</w:t>
            </w:r>
            <w:r>
              <w:rPr>
                <w:rStyle w:val="IndexLink"/>
                <w:rtl w:val="true"/>
              </w:rPr>
              <w:t>:</w:t>
              <w:tab/>
            </w:r>
            <w:r>
              <w:rPr>
                <w:rStyle w:val="IndexLink"/>
              </w:rPr>
              <w:t>57</w:t>
            </w:r>
          </w:hyperlink>
        </w:p>
        <w:p>
          <w:pPr>
            <w:pStyle w:val="Contents4"/>
            <w:tabs>
              <w:tab w:val="clear" w:pos="8176"/>
              <w:tab w:val="right" w:pos="9026" w:leader="dot"/>
            </w:tabs>
            <w:rPr/>
          </w:pPr>
          <w:hyperlink w:anchor="__RefHeading___Toc11174295_1280447820">
            <w:r>
              <w:rPr>
                <w:webHidden/>
                <w:rStyle w:val="IndexLink"/>
                <w:rtl w:val="true"/>
              </w:rPr>
              <w:t>الصرف</w:t>
            </w:r>
            <w:r>
              <w:rPr>
                <w:rStyle w:val="IndexLink"/>
                <w:rtl w:val="true"/>
              </w:rPr>
              <w:t>:</w:t>
              <w:tab/>
            </w:r>
            <w:r>
              <w:rPr>
                <w:rStyle w:val="IndexLink"/>
              </w:rPr>
              <w:t>63</w:t>
            </w:r>
          </w:hyperlink>
        </w:p>
        <w:p>
          <w:pPr>
            <w:pStyle w:val="Contents4"/>
            <w:tabs>
              <w:tab w:val="clear" w:pos="8176"/>
              <w:tab w:val="right" w:pos="9026" w:leader="dot"/>
            </w:tabs>
            <w:rPr/>
          </w:pPr>
          <w:hyperlink w:anchor="__RefHeading___Toc11174297_1280447820">
            <w:r>
              <w:rPr>
                <w:webHidden/>
                <w:rStyle w:val="IndexLink"/>
                <w:rtl w:val="true"/>
              </w:rPr>
              <w:t>الفوائد</w:t>
            </w:r>
            <w:r>
              <w:rPr>
                <w:rStyle w:val="IndexLink"/>
                <w:rtl w:val="true"/>
              </w:rPr>
              <w:tab/>
            </w:r>
            <w:r>
              <w:rPr>
                <w:rStyle w:val="IndexLink"/>
              </w:rPr>
              <w:t>64</w:t>
            </w:r>
          </w:hyperlink>
        </w:p>
        <w:p>
          <w:pPr>
            <w:pStyle w:val="Contents3"/>
            <w:tabs>
              <w:tab w:val="clear" w:pos="8459"/>
              <w:tab w:val="right" w:pos="9026" w:leader="dot"/>
            </w:tabs>
            <w:rPr/>
          </w:pPr>
          <w:hyperlink w:anchor="__RefHeading___Toc11174299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65</w:t>
            </w:r>
          </w:hyperlink>
        </w:p>
        <w:p>
          <w:pPr>
            <w:pStyle w:val="Contents4"/>
            <w:tabs>
              <w:tab w:val="clear" w:pos="8176"/>
              <w:tab w:val="right" w:pos="9026" w:leader="dot"/>
            </w:tabs>
            <w:rPr/>
          </w:pPr>
          <w:hyperlink w:anchor="__RefHeading___Toc11174301_1280447820">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1174303_1280447820">
            <w:r>
              <w:rPr>
                <w:webHidden/>
                <w:rStyle w:val="IndexLink"/>
                <w:rtl w:val="true"/>
              </w:rPr>
              <w:t>الإعراب</w:t>
            </w:r>
            <w:r>
              <w:rPr>
                <w:rStyle w:val="IndexLink"/>
                <w:rtl w:val="true"/>
              </w:rPr>
              <w:t>:</w:t>
              <w:tab/>
            </w:r>
            <w:r>
              <w:rPr>
                <w:rStyle w:val="IndexLink"/>
              </w:rPr>
              <w:t>65</w:t>
            </w:r>
          </w:hyperlink>
        </w:p>
        <w:p>
          <w:pPr>
            <w:pStyle w:val="Contents4"/>
            <w:tabs>
              <w:tab w:val="clear" w:pos="8176"/>
              <w:tab w:val="right" w:pos="9026" w:leader="dot"/>
            </w:tabs>
            <w:rPr/>
          </w:pPr>
          <w:hyperlink w:anchor="__RefHeading___Toc11174305_1280447820">
            <w:r>
              <w:rPr>
                <w:webHidden/>
                <w:rStyle w:val="IndexLink"/>
                <w:rtl w:val="true"/>
              </w:rPr>
              <w:t>الصرف</w:t>
            </w:r>
            <w:r>
              <w:rPr>
                <w:rStyle w:val="IndexLink"/>
                <w:rtl w:val="true"/>
              </w:rPr>
              <w:t>:</w:t>
              <w:tab/>
            </w:r>
            <w:r>
              <w:rPr>
                <w:rStyle w:val="IndexLink"/>
              </w:rPr>
              <w:t>66</w:t>
            </w:r>
          </w:hyperlink>
        </w:p>
        <w:p>
          <w:pPr>
            <w:pStyle w:val="Contents4"/>
            <w:tabs>
              <w:tab w:val="clear" w:pos="8176"/>
              <w:tab w:val="right" w:pos="9026" w:leader="dot"/>
            </w:tabs>
            <w:rPr/>
          </w:pPr>
          <w:hyperlink w:anchor="__RefHeading___Toc11174307_1280447820">
            <w:r>
              <w:rPr>
                <w:webHidden/>
                <w:rStyle w:val="IndexLink"/>
                <w:rtl w:val="true"/>
              </w:rPr>
              <w:t>الفوائد</w:t>
            </w:r>
            <w:r>
              <w:rPr>
                <w:rStyle w:val="IndexLink"/>
                <w:rtl w:val="true"/>
              </w:rPr>
              <w:tab/>
            </w:r>
            <w:r>
              <w:rPr>
                <w:rStyle w:val="IndexLink"/>
              </w:rPr>
              <w:t>66</w:t>
            </w:r>
          </w:hyperlink>
        </w:p>
        <w:p>
          <w:pPr>
            <w:pStyle w:val="Contents3"/>
            <w:tabs>
              <w:tab w:val="clear" w:pos="8459"/>
              <w:tab w:val="right" w:pos="9026" w:leader="dot"/>
            </w:tabs>
            <w:rPr/>
          </w:pPr>
          <w:hyperlink w:anchor="__RefHeading___Toc11174309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67</w:t>
            </w:r>
          </w:hyperlink>
        </w:p>
        <w:p>
          <w:pPr>
            <w:pStyle w:val="Contents4"/>
            <w:tabs>
              <w:tab w:val="clear" w:pos="8176"/>
              <w:tab w:val="right" w:pos="9026" w:leader="dot"/>
            </w:tabs>
            <w:rPr/>
          </w:pPr>
          <w:hyperlink w:anchor="__RefHeading___Toc11174311_1280447820">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1174313_1280447820">
            <w:r>
              <w:rPr>
                <w:webHidden/>
                <w:rStyle w:val="IndexLink"/>
                <w:rtl w:val="true"/>
              </w:rPr>
              <w:t>الإعراب</w:t>
            </w:r>
            <w:r>
              <w:rPr>
                <w:rStyle w:val="IndexLink"/>
                <w:rtl w:val="true"/>
              </w:rPr>
              <w:t>:</w:t>
              <w:tab/>
            </w:r>
            <w:r>
              <w:rPr>
                <w:rStyle w:val="IndexLink"/>
              </w:rPr>
              <w:t>67</w:t>
            </w:r>
          </w:hyperlink>
        </w:p>
        <w:p>
          <w:pPr>
            <w:pStyle w:val="Contents4"/>
            <w:tabs>
              <w:tab w:val="clear" w:pos="8176"/>
              <w:tab w:val="right" w:pos="9026" w:leader="dot"/>
            </w:tabs>
            <w:rPr/>
          </w:pPr>
          <w:hyperlink w:anchor="__RefHeading___Toc11174315_1280447820">
            <w:r>
              <w:rPr>
                <w:webHidden/>
                <w:rStyle w:val="IndexLink"/>
                <w:rtl w:val="true"/>
              </w:rPr>
              <w:t>الصرف</w:t>
            </w:r>
            <w:r>
              <w:rPr>
                <w:rStyle w:val="IndexLink"/>
                <w:rtl w:val="true"/>
              </w:rPr>
              <w:t>:</w:t>
              <w:tab/>
            </w:r>
            <w:r>
              <w:rPr>
                <w:rStyle w:val="IndexLink"/>
              </w:rPr>
              <w:t>70</w:t>
            </w:r>
          </w:hyperlink>
        </w:p>
        <w:p>
          <w:pPr>
            <w:pStyle w:val="Contents4"/>
            <w:tabs>
              <w:tab w:val="clear" w:pos="8176"/>
              <w:tab w:val="right" w:pos="9026" w:leader="dot"/>
            </w:tabs>
            <w:rPr/>
          </w:pPr>
          <w:hyperlink w:anchor="__RefHeading___Toc11174317_1280447820">
            <w:r>
              <w:rPr>
                <w:webHidden/>
                <w:rStyle w:val="IndexLink"/>
                <w:rtl w:val="true"/>
              </w:rPr>
              <w:t>الفوائد</w:t>
            </w:r>
            <w:r>
              <w:rPr>
                <w:rStyle w:val="IndexLink"/>
                <w:rtl w:val="true"/>
              </w:rPr>
              <w:tab/>
            </w:r>
            <w:r>
              <w:rPr>
                <w:rStyle w:val="IndexLink"/>
              </w:rPr>
              <w:t>70</w:t>
            </w:r>
          </w:hyperlink>
        </w:p>
        <w:p>
          <w:pPr>
            <w:pStyle w:val="Contents3"/>
            <w:tabs>
              <w:tab w:val="clear" w:pos="8459"/>
              <w:tab w:val="right" w:pos="9026" w:leader="dot"/>
            </w:tabs>
            <w:rPr/>
          </w:pPr>
          <w:hyperlink w:anchor="__RefHeading___Toc11174319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111</w:t>
            </w:r>
            <w:r>
              <w:rPr>
                <w:rStyle w:val="IndexLink"/>
                <w:rtl w:val="true"/>
              </w:rPr>
              <w:tab/>
            </w:r>
            <w:r>
              <w:rPr>
                <w:rStyle w:val="IndexLink"/>
              </w:rPr>
              <w:t>71</w:t>
            </w:r>
          </w:hyperlink>
        </w:p>
        <w:p>
          <w:pPr>
            <w:pStyle w:val="Contents4"/>
            <w:tabs>
              <w:tab w:val="clear" w:pos="8176"/>
              <w:tab w:val="right" w:pos="9026" w:leader="dot"/>
            </w:tabs>
            <w:rPr/>
          </w:pPr>
          <w:hyperlink w:anchor="__RefHeading___Toc11174321_1280447820">
            <w:r>
              <w:rPr>
                <w:webHidden/>
                <w:rStyle w:val="IndexLink"/>
                <w:rtl w:val="true"/>
              </w:rPr>
              <w:t>اشارة</w:t>
            </w:r>
            <w:r>
              <w:rPr>
                <w:rStyle w:val="IndexLink"/>
                <w:rtl w:val="true"/>
              </w:rPr>
              <w:tab/>
            </w:r>
            <w:r>
              <w:rPr>
                <w:rStyle w:val="IndexLink"/>
              </w:rPr>
              <w:t>71</w:t>
            </w:r>
          </w:hyperlink>
        </w:p>
        <w:p>
          <w:pPr>
            <w:pStyle w:val="Contents4"/>
            <w:tabs>
              <w:tab w:val="clear" w:pos="8176"/>
              <w:tab w:val="right" w:pos="9026" w:leader="dot"/>
            </w:tabs>
            <w:rPr/>
          </w:pPr>
          <w:hyperlink w:anchor="__RefHeading___Toc11174323_1280447820">
            <w:r>
              <w:rPr>
                <w:webHidden/>
                <w:rStyle w:val="IndexLink"/>
                <w:rtl w:val="true"/>
              </w:rPr>
              <w:t>الإعراب</w:t>
            </w:r>
            <w:r>
              <w:rPr>
                <w:rStyle w:val="IndexLink"/>
                <w:rtl w:val="true"/>
              </w:rPr>
              <w:t>:</w:t>
              <w:tab/>
            </w:r>
            <w:r>
              <w:rPr>
                <w:rStyle w:val="IndexLink"/>
              </w:rPr>
              <w:t>71</w:t>
            </w:r>
          </w:hyperlink>
        </w:p>
        <w:p>
          <w:pPr>
            <w:pStyle w:val="Contents3"/>
            <w:tabs>
              <w:tab w:val="clear" w:pos="8459"/>
              <w:tab w:val="right" w:pos="9026" w:leader="dot"/>
            </w:tabs>
            <w:rPr/>
          </w:pPr>
          <w:hyperlink w:anchor="__RefHeading___Toc11174325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112</w:t>
            </w:r>
            <w:r>
              <w:rPr>
                <w:rStyle w:val="IndexLink"/>
                <w:rtl w:val="true"/>
              </w:rPr>
              <w:t xml:space="preserve"> </w:t>
            </w:r>
            <w:r>
              <w:rPr>
                <w:rStyle w:val="IndexLink"/>
                <w:rtl w:val="true"/>
              </w:rPr>
              <w:t xml:space="preserve">الى </w:t>
            </w:r>
            <w:r>
              <w:rPr>
                <w:rStyle w:val="IndexLink"/>
              </w:rPr>
              <w:t>113</w:t>
            </w:r>
            <w:r>
              <w:rPr>
                <w:rStyle w:val="IndexLink"/>
                <w:rtl w:val="true"/>
              </w:rPr>
              <w:tab/>
            </w:r>
            <w:r>
              <w:rPr>
                <w:rStyle w:val="IndexLink"/>
              </w:rPr>
              <w:t>72</w:t>
            </w:r>
          </w:hyperlink>
        </w:p>
        <w:p>
          <w:pPr>
            <w:pStyle w:val="Contents4"/>
            <w:tabs>
              <w:tab w:val="clear" w:pos="8176"/>
              <w:tab w:val="right" w:pos="9026" w:leader="dot"/>
            </w:tabs>
            <w:rPr/>
          </w:pPr>
          <w:hyperlink w:anchor="__RefHeading___Toc11174327_1280447820">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1174329_1280447820">
            <w:r>
              <w:rPr>
                <w:webHidden/>
                <w:rStyle w:val="IndexLink"/>
                <w:rtl w:val="true"/>
              </w:rPr>
              <w:t>الإعراب</w:t>
            </w:r>
            <w:r>
              <w:rPr>
                <w:rStyle w:val="IndexLink"/>
                <w:rtl w:val="true"/>
              </w:rPr>
              <w:t>:</w:t>
              <w:tab/>
            </w:r>
            <w:r>
              <w:rPr>
                <w:rStyle w:val="IndexLink"/>
              </w:rPr>
              <w:t>72</w:t>
            </w:r>
          </w:hyperlink>
        </w:p>
        <w:p>
          <w:pPr>
            <w:pStyle w:val="Contents4"/>
            <w:tabs>
              <w:tab w:val="clear" w:pos="8176"/>
              <w:tab w:val="right" w:pos="9026" w:leader="dot"/>
            </w:tabs>
            <w:rPr/>
          </w:pPr>
          <w:hyperlink w:anchor="__RefHeading___Toc11174331_1280447820">
            <w:r>
              <w:rPr>
                <w:webHidden/>
                <w:rStyle w:val="IndexLink"/>
                <w:rtl w:val="true"/>
              </w:rPr>
              <w:t>الصرف</w:t>
            </w:r>
            <w:r>
              <w:rPr>
                <w:rStyle w:val="IndexLink"/>
                <w:rtl w:val="true"/>
              </w:rPr>
              <w:t>:</w:t>
              <w:tab/>
            </w:r>
            <w:r>
              <w:rPr>
                <w:rStyle w:val="IndexLink"/>
              </w:rPr>
              <w:t>74</w:t>
            </w:r>
          </w:hyperlink>
        </w:p>
        <w:p>
          <w:pPr>
            <w:pStyle w:val="Contents4"/>
            <w:tabs>
              <w:tab w:val="clear" w:pos="8176"/>
              <w:tab w:val="right" w:pos="9026" w:leader="dot"/>
            </w:tabs>
            <w:rPr/>
          </w:pPr>
          <w:hyperlink w:anchor="__RefHeading___Toc11174333_1280447820">
            <w:r>
              <w:rPr>
                <w:webHidden/>
                <w:rStyle w:val="IndexLink"/>
                <w:rtl w:val="true"/>
              </w:rPr>
              <w:t>الفوائد</w:t>
            </w:r>
            <w:r>
              <w:rPr>
                <w:rStyle w:val="IndexLink"/>
                <w:rtl w:val="true"/>
              </w:rPr>
              <w:tab/>
            </w:r>
            <w:r>
              <w:rPr>
                <w:rStyle w:val="IndexLink"/>
              </w:rPr>
              <w:t>75</w:t>
            </w:r>
          </w:hyperlink>
        </w:p>
        <w:p>
          <w:pPr>
            <w:pStyle w:val="Contents3"/>
            <w:tabs>
              <w:tab w:val="clear" w:pos="8459"/>
              <w:tab w:val="right" w:pos="9026" w:leader="dot"/>
            </w:tabs>
            <w:rPr/>
          </w:pPr>
          <w:hyperlink w:anchor="__RefHeading___Toc11174335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114</w:t>
            </w:r>
            <w:r>
              <w:rPr>
                <w:rStyle w:val="IndexLink"/>
                <w:rtl w:val="true"/>
              </w:rPr>
              <w:tab/>
            </w:r>
            <w:r>
              <w:rPr>
                <w:rStyle w:val="IndexLink"/>
              </w:rPr>
              <w:t>75</w:t>
            </w:r>
          </w:hyperlink>
        </w:p>
        <w:p>
          <w:pPr>
            <w:pStyle w:val="Contents4"/>
            <w:tabs>
              <w:tab w:val="clear" w:pos="8176"/>
              <w:tab w:val="right" w:pos="9026" w:leader="dot"/>
            </w:tabs>
            <w:rPr/>
          </w:pPr>
          <w:hyperlink w:anchor="__RefHeading___Toc11174337_1280447820">
            <w:r>
              <w:rPr>
                <w:webHidden/>
                <w:rStyle w:val="IndexLink"/>
                <w:rtl w:val="true"/>
              </w:rPr>
              <w:t>اشارة</w:t>
            </w:r>
            <w:r>
              <w:rPr>
                <w:rStyle w:val="IndexLink"/>
                <w:rtl w:val="true"/>
              </w:rPr>
              <w:tab/>
            </w:r>
            <w:r>
              <w:rPr>
                <w:rStyle w:val="IndexLink"/>
              </w:rPr>
              <w:t>75</w:t>
            </w:r>
          </w:hyperlink>
        </w:p>
        <w:p>
          <w:pPr>
            <w:pStyle w:val="Contents4"/>
            <w:tabs>
              <w:tab w:val="clear" w:pos="8176"/>
              <w:tab w:val="right" w:pos="9026" w:leader="dot"/>
            </w:tabs>
            <w:rPr/>
          </w:pPr>
          <w:hyperlink w:anchor="__RefHeading___Toc11174339_1280447820">
            <w:r>
              <w:rPr>
                <w:webHidden/>
                <w:rStyle w:val="IndexLink"/>
                <w:rtl w:val="true"/>
              </w:rPr>
              <w:t>الإعراب</w:t>
            </w:r>
            <w:r>
              <w:rPr>
                <w:rStyle w:val="IndexLink"/>
                <w:rtl w:val="true"/>
              </w:rPr>
              <w:t>:</w:t>
              <w:tab/>
            </w:r>
            <w:r>
              <w:rPr>
                <w:rStyle w:val="IndexLink"/>
              </w:rPr>
              <w:t>75</w:t>
            </w:r>
          </w:hyperlink>
        </w:p>
        <w:p>
          <w:pPr>
            <w:pStyle w:val="Contents4"/>
            <w:tabs>
              <w:tab w:val="clear" w:pos="8176"/>
              <w:tab w:val="right" w:pos="9026" w:leader="dot"/>
            </w:tabs>
            <w:rPr/>
          </w:pPr>
          <w:hyperlink w:anchor="__RefHeading___Toc11174341_1280447820">
            <w:r>
              <w:rPr>
                <w:webHidden/>
                <w:rStyle w:val="IndexLink"/>
                <w:rtl w:val="true"/>
              </w:rPr>
              <w:t>الصرف</w:t>
            </w:r>
            <w:r>
              <w:rPr>
                <w:rStyle w:val="IndexLink"/>
                <w:rtl w:val="true"/>
              </w:rPr>
              <w:t>:</w:t>
              <w:tab/>
            </w:r>
            <w:r>
              <w:rPr>
                <w:rStyle w:val="IndexLink"/>
              </w:rPr>
              <w:t>77</w:t>
            </w:r>
          </w:hyperlink>
        </w:p>
        <w:p>
          <w:pPr>
            <w:pStyle w:val="Contents4"/>
            <w:tabs>
              <w:tab w:val="clear" w:pos="8176"/>
              <w:tab w:val="right" w:pos="9026" w:leader="dot"/>
            </w:tabs>
            <w:rPr/>
          </w:pPr>
          <w:hyperlink w:anchor="__RefHeading___Toc11174343_1280447820">
            <w:r>
              <w:rPr>
                <w:webHidden/>
                <w:rStyle w:val="IndexLink"/>
                <w:rtl w:val="true"/>
              </w:rPr>
              <w:t>الفوائد</w:t>
            </w:r>
            <w:r>
              <w:rPr>
                <w:rStyle w:val="IndexLink"/>
                <w:rtl w:val="true"/>
              </w:rPr>
              <w:tab/>
            </w:r>
            <w:r>
              <w:rPr>
                <w:rStyle w:val="IndexLink"/>
              </w:rPr>
              <w:t>77</w:t>
            </w:r>
          </w:hyperlink>
        </w:p>
        <w:p>
          <w:pPr>
            <w:pStyle w:val="Contents3"/>
            <w:tabs>
              <w:tab w:val="clear" w:pos="8459"/>
              <w:tab w:val="right" w:pos="9026" w:leader="dot"/>
            </w:tabs>
            <w:rPr/>
          </w:pPr>
          <w:hyperlink w:anchor="__RefHeading___Toc11174345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115</w:t>
            </w:r>
            <w:r>
              <w:rPr>
                <w:rStyle w:val="IndexLink"/>
                <w:rtl w:val="true"/>
              </w:rPr>
              <w:tab/>
            </w:r>
            <w:r>
              <w:rPr>
                <w:rStyle w:val="IndexLink"/>
              </w:rPr>
              <w:t>78</w:t>
            </w:r>
          </w:hyperlink>
        </w:p>
        <w:p>
          <w:pPr>
            <w:pStyle w:val="Contents4"/>
            <w:tabs>
              <w:tab w:val="clear" w:pos="8176"/>
              <w:tab w:val="right" w:pos="9026" w:leader="dot"/>
            </w:tabs>
            <w:rPr/>
          </w:pPr>
          <w:hyperlink w:anchor="__RefHeading___Toc11174347_1280447820">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174349_1280447820">
            <w:r>
              <w:rPr>
                <w:webHidden/>
                <w:rStyle w:val="IndexLink"/>
                <w:rtl w:val="true"/>
              </w:rPr>
              <w:t>الإعراب</w:t>
            </w:r>
            <w:r>
              <w:rPr>
                <w:rStyle w:val="IndexLink"/>
                <w:rtl w:val="true"/>
              </w:rPr>
              <w:t>:</w:t>
              <w:tab/>
            </w:r>
            <w:r>
              <w:rPr>
                <w:rStyle w:val="IndexLink"/>
              </w:rPr>
              <w:t>78</w:t>
            </w:r>
          </w:hyperlink>
        </w:p>
        <w:p>
          <w:pPr>
            <w:pStyle w:val="Contents4"/>
            <w:tabs>
              <w:tab w:val="clear" w:pos="8176"/>
              <w:tab w:val="right" w:pos="9026" w:leader="dot"/>
            </w:tabs>
            <w:rPr/>
          </w:pPr>
          <w:hyperlink w:anchor="__RefHeading___Toc11174351_1280447820">
            <w:r>
              <w:rPr>
                <w:webHidden/>
                <w:rStyle w:val="IndexLink"/>
                <w:rtl w:val="true"/>
              </w:rPr>
              <w:t>الصرف</w:t>
            </w:r>
            <w:r>
              <w:rPr>
                <w:rStyle w:val="IndexLink"/>
                <w:rtl w:val="true"/>
              </w:rPr>
              <w:t>:</w:t>
              <w:tab/>
            </w:r>
            <w:r>
              <w:rPr>
                <w:rStyle w:val="IndexLink"/>
              </w:rPr>
              <w:t>79</w:t>
            </w:r>
          </w:hyperlink>
        </w:p>
        <w:p>
          <w:pPr>
            <w:pStyle w:val="Contents4"/>
            <w:tabs>
              <w:tab w:val="clear" w:pos="8176"/>
              <w:tab w:val="right" w:pos="9026" w:leader="dot"/>
            </w:tabs>
            <w:rPr/>
          </w:pPr>
          <w:hyperlink w:anchor="__RefHeading___Toc11174353_1280447820">
            <w:r>
              <w:rPr>
                <w:webHidden/>
                <w:rStyle w:val="IndexLink"/>
                <w:rtl w:val="true"/>
              </w:rPr>
              <w:t>الفوائد</w:t>
            </w:r>
            <w:r>
              <w:rPr>
                <w:rStyle w:val="IndexLink"/>
                <w:rtl w:val="true"/>
              </w:rPr>
              <w:tab/>
            </w:r>
            <w:r>
              <w:rPr>
                <w:rStyle w:val="IndexLink"/>
              </w:rPr>
              <w:t>79</w:t>
            </w:r>
          </w:hyperlink>
        </w:p>
        <w:p>
          <w:pPr>
            <w:pStyle w:val="Contents3"/>
            <w:tabs>
              <w:tab w:val="clear" w:pos="8459"/>
              <w:tab w:val="right" w:pos="9026" w:leader="dot"/>
            </w:tabs>
            <w:rPr/>
          </w:pPr>
          <w:hyperlink w:anchor="__RefHeading___Toc11174355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الآيات </w:t>
            </w:r>
            <w:r>
              <w:rPr>
                <w:rStyle w:val="IndexLink"/>
              </w:rPr>
              <w:t>116</w:t>
            </w:r>
            <w:r>
              <w:rPr>
                <w:rStyle w:val="IndexLink"/>
                <w:rtl w:val="true"/>
              </w:rPr>
              <w:t xml:space="preserve"> </w:t>
            </w:r>
            <w:r>
              <w:rPr>
                <w:rStyle w:val="IndexLink"/>
                <w:rtl w:val="true"/>
              </w:rPr>
              <w:t xml:space="preserve">الى </w:t>
            </w:r>
            <w:r>
              <w:rPr>
                <w:rStyle w:val="IndexLink"/>
              </w:rPr>
              <w:t>118</w:t>
            </w:r>
            <w:r>
              <w:rPr>
                <w:rStyle w:val="IndexLink"/>
                <w:rtl w:val="true"/>
              </w:rPr>
              <w:tab/>
            </w:r>
            <w:r>
              <w:rPr>
                <w:rStyle w:val="IndexLink"/>
              </w:rPr>
              <w:t>80</w:t>
            </w:r>
          </w:hyperlink>
        </w:p>
        <w:p>
          <w:pPr>
            <w:pStyle w:val="Contents4"/>
            <w:tabs>
              <w:tab w:val="clear" w:pos="8176"/>
              <w:tab w:val="right" w:pos="9026" w:leader="dot"/>
            </w:tabs>
            <w:rPr/>
          </w:pPr>
          <w:hyperlink w:anchor="__RefHeading___Toc11174357_1280447820">
            <w:r>
              <w:rPr>
                <w:webHidden/>
                <w:rStyle w:val="IndexLink"/>
                <w:rtl w:val="true"/>
              </w:rPr>
              <w:t>اشارة</w:t>
            </w:r>
            <w:r>
              <w:rPr>
                <w:rStyle w:val="IndexLink"/>
                <w:rtl w:val="true"/>
              </w:rPr>
              <w:tab/>
            </w:r>
            <w:r>
              <w:rPr>
                <w:rStyle w:val="IndexLink"/>
              </w:rPr>
              <w:t>80</w:t>
            </w:r>
          </w:hyperlink>
        </w:p>
        <w:p>
          <w:pPr>
            <w:pStyle w:val="Contents4"/>
            <w:tabs>
              <w:tab w:val="clear" w:pos="8176"/>
              <w:tab w:val="right" w:pos="9026" w:leader="dot"/>
            </w:tabs>
            <w:rPr/>
          </w:pPr>
          <w:hyperlink w:anchor="__RefHeading___Toc11174359_1280447820">
            <w:r>
              <w:rPr>
                <w:webHidden/>
                <w:rStyle w:val="IndexLink"/>
                <w:rtl w:val="true"/>
              </w:rPr>
              <w:t>الإعراب</w:t>
            </w:r>
            <w:r>
              <w:rPr>
                <w:rStyle w:val="IndexLink"/>
                <w:rtl w:val="true"/>
              </w:rPr>
              <w:t>:</w:t>
              <w:tab/>
            </w:r>
            <w:r>
              <w:rPr>
                <w:rStyle w:val="IndexLink"/>
              </w:rPr>
              <w:t>80</w:t>
            </w:r>
          </w:hyperlink>
        </w:p>
        <w:p>
          <w:pPr>
            <w:pStyle w:val="Contents4"/>
            <w:tabs>
              <w:tab w:val="clear" w:pos="8176"/>
              <w:tab w:val="right" w:pos="9026" w:leader="dot"/>
            </w:tabs>
            <w:rPr/>
          </w:pPr>
          <w:hyperlink w:anchor="__RefHeading___Toc11174361_1280447820">
            <w:r>
              <w:rPr>
                <w:webHidden/>
                <w:rStyle w:val="IndexLink"/>
                <w:rtl w:val="true"/>
              </w:rPr>
              <w:t>البلاغة</w:t>
            </w:r>
            <w:r>
              <w:rPr>
                <w:rStyle w:val="IndexLink"/>
                <w:rtl w:val="true"/>
              </w:rPr>
              <w:tab/>
            </w:r>
            <w:r>
              <w:rPr>
                <w:rStyle w:val="IndexLink"/>
              </w:rPr>
              <w:t>85</w:t>
            </w:r>
          </w:hyperlink>
        </w:p>
        <w:p>
          <w:pPr>
            <w:pStyle w:val="Contents3"/>
            <w:tabs>
              <w:tab w:val="clear" w:pos="8459"/>
              <w:tab w:val="right" w:pos="9026" w:leader="dot"/>
            </w:tabs>
            <w:rPr/>
          </w:pPr>
          <w:hyperlink w:anchor="__RefHeading___Toc1117436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119</w:t>
            </w:r>
            <w:r>
              <w:rPr>
                <w:rStyle w:val="IndexLink"/>
                <w:rtl w:val="true"/>
              </w:rPr>
              <w:tab/>
            </w:r>
            <w:r>
              <w:rPr>
                <w:rStyle w:val="IndexLink"/>
              </w:rPr>
              <w:t>86</w:t>
            </w:r>
          </w:hyperlink>
        </w:p>
        <w:p>
          <w:pPr>
            <w:pStyle w:val="Contents4"/>
            <w:tabs>
              <w:tab w:val="clear" w:pos="8176"/>
              <w:tab w:val="right" w:pos="9026" w:leader="dot"/>
            </w:tabs>
            <w:rPr/>
          </w:pPr>
          <w:hyperlink w:anchor="__RefHeading___Toc11174365_1280447820">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1174367_1280447820">
            <w:r>
              <w:rPr>
                <w:webHidden/>
                <w:rStyle w:val="IndexLink"/>
                <w:rtl w:val="true"/>
              </w:rPr>
              <w:t>الإعراب</w:t>
            </w:r>
            <w:r>
              <w:rPr>
                <w:rStyle w:val="IndexLink"/>
                <w:rtl w:val="true"/>
              </w:rPr>
              <w:t>:</w:t>
              <w:tab/>
            </w:r>
            <w:r>
              <w:rPr>
                <w:rStyle w:val="IndexLink"/>
              </w:rPr>
              <w:t>86</w:t>
            </w:r>
          </w:hyperlink>
        </w:p>
        <w:p>
          <w:pPr>
            <w:pStyle w:val="Contents4"/>
            <w:tabs>
              <w:tab w:val="clear" w:pos="8176"/>
              <w:tab w:val="right" w:pos="9026" w:leader="dot"/>
            </w:tabs>
            <w:rPr/>
          </w:pPr>
          <w:hyperlink w:anchor="__RefHeading___Toc11174369_1280447820">
            <w:r>
              <w:rPr>
                <w:webHidden/>
                <w:rStyle w:val="IndexLink"/>
                <w:rtl w:val="true"/>
              </w:rPr>
              <w:t>الصرف</w:t>
            </w:r>
            <w:r>
              <w:rPr>
                <w:rStyle w:val="IndexLink"/>
                <w:rtl w:val="true"/>
              </w:rPr>
              <w:t>:</w:t>
              <w:tab/>
            </w:r>
            <w:r>
              <w:rPr>
                <w:rStyle w:val="IndexLink"/>
              </w:rPr>
              <w:t>88</w:t>
            </w:r>
          </w:hyperlink>
        </w:p>
        <w:p>
          <w:pPr>
            <w:pStyle w:val="Contents4"/>
            <w:tabs>
              <w:tab w:val="clear" w:pos="8176"/>
              <w:tab w:val="right" w:pos="9026" w:leader="dot"/>
            </w:tabs>
            <w:rPr/>
          </w:pPr>
          <w:hyperlink w:anchor="__RefHeading___Toc11174371_1280447820">
            <w:r>
              <w:rPr>
                <w:webHidden/>
                <w:rStyle w:val="IndexLink"/>
                <w:rtl w:val="true"/>
              </w:rPr>
              <w:t>الفوائد</w:t>
            </w:r>
            <w:r>
              <w:rPr>
                <w:rStyle w:val="IndexLink"/>
                <w:rtl w:val="true"/>
              </w:rPr>
              <w:tab/>
            </w:r>
            <w:r>
              <w:rPr>
                <w:rStyle w:val="IndexLink"/>
              </w:rPr>
              <w:t>88</w:t>
            </w:r>
          </w:hyperlink>
        </w:p>
        <w:p>
          <w:pPr>
            <w:pStyle w:val="Contents3"/>
            <w:tabs>
              <w:tab w:val="clear" w:pos="8459"/>
              <w:tab w:val="right" w:pos="9026" w:leader="dot"/>
            </w:tabs>
            <w:rPr/>
          </w:pPr>
          <w:hyperlink w:anchor="__RefHeading___Toc11174373_1280447820">
            <w:r>
              <w:rPr>
                <w:webHidden/>
                <w:rStyle w:val="IndexLink"/>
                <w:rtl w:val="true"/>
              </w:rPr>
              <w:t xml:space="preserve">سورة المائدة </w:t>
            </w:r>
            <w:r>
              <w:rPr>
                <w:rStyle w:val="IndexLink"/>
                <w:rtl w:val="true"/>
              </w:rPr>
              <w:t>{</w:t>
            </w:r>
            <w:r>
              <w:rPr>
                <w:rStyle w:val="IndexLink"/>
              </w:rPr>
              <w:t>5</w:t>
            </w:r>
            <w:r>
              <w:rPr>
                <w:rStyle w:val="IndexLink"/>
                <w:rtl w:val="true"/>
              </w:rPr>
              <w:t xml:space="preserve">} : </w:t>
            </w:r>
            <w:r>
              <w:rPr>
                <w:rStyle w:val="IndexLink"/>
                <w:rtl w:val="true"/>
              </w:rPr>
              <w:t xml:space="preserve">آية </w:t>
            </w:r>
            <w:r>
              <w:rPr>
                <w:rStyle w:val="IndexLink"/>
              </w:rPr>
              <w:t>120</w:t>
            </w:r>
            <w:r>
              <w:rPr>
                <w:rStyle w:val="IndexLink"/>
                <w:rtl w:val="true"/>
              </w:rPr>
              <w:tab/>
            </w:r>
            <w:r>
              <w:rPr>
                <w:rStyle w:val="IndexLink"/>
              </w:rPr>
              <w:t>88</w:t>
            </w:r>
          </w:hyperlink>
        </w:p>
        <w:p>
          <w:pPr>
            <w:pStyle w:val="Contents4"/>
            <w:tabs>
              <w:tab w:val="clear" w:pos="8176"/>
              <w:tab w:val="right" w:pos="9026" w:leader="dot"/>
            </w:tabs>
            <w:rPr/>
          </w:pPr>
          <w:hyperlink w:anchor="__RefHeading___Toc11174375_1280447820">
            <w:r>
              <w:rPr>
                <w:webHidden/>
                <w:rStyle w:val="IndexLink"/>
                <w:rtl w:val="true"/>
              </w:rPr>
              <w:t>اشارة</w:t>
            </w:r>
            <w:r>
              <w:rPr>
                <w:rStyle w:val="IndexLink"/>
                <w:rtl w:val="true"/>
              </w:rPr>
              <w:tab/>
            </w:r>
            <w:r>
              <w:rPr>
                <w:rStyle w:val="IndexLink"/>
              </w:rPr>
              <w:t>88</w:t>
            </w:r>
          </w:hyperlink>
        </w:p>
        <w:p>
          <w:pPr>
            <w:pStyle w:val="Contents4"/>
            <w:tabs>
              <w:tab w:val="clear" w:pos="8176"/>
              <w:tab w:val="right" w:pos="9026" w:leader="dot"/>
            </w:tabs>
            <w:rPr/>
          </w:pPr>
          <w:hyperlink w:anchor="__RefHeading___Toc11174377_1280447820">
            <w:r>
              <w:rPr>
                <w:webHidden/>
                <w:rStyle w:val="IndexLink"/>
                <w:rtl w:val="true"/>
              </w:rPr>
              <w:t>الإعراب</w:t>
            </w:r>
            <w:r>
              <w:rPr>
                <w:rStyle w:val="IndexLink"/>
                <w:rtl w:val="true"/>
              </w:rPr>
              <w:t>:</w:t>
              <w:tab/>
            </w:r>
            <w:r>
              <w:rPr>
                <w:rStyle w:val="IndexLink"/>
              </w:rPr>
              <w:t>88</w:t>
            </w:r>
          </w:hyperlink>
        </w:p>
        <w:p>
          <w:pPr>
            <w:pStyle w:val="Contents2"/>
            <w:tabs>
              <w:tab w:val="clear" w:pos="8743"/>
              <w:tab w:val="right" w:pos="9026" w:leader="dot"/>
            </w:tabs>
            <w:rPr/>
          </w:pPr>
          <w:hyperlink w:anchor="__RefHeading___Toc11174379_1280447820">
            <w:r>
              <w:rPr>
                <w:webHidden/>
                <w:rStyle w:val="IndexLink"/>
                <w:rtl w:val="true"/>
              </w:rPr>
              <w:t>سورة الأنعام</w:t>
            </w:r>
            <w:r>
              <w:rPr>
                <w:rStyle w:val="IndexLink"/>
                <w:rtl w:val="true"/>
              </w:rPr>
              <w:t>(</w:t>
            </w:r>
            <w:r>
              <w:rPr>
                <w:rStyle w:val="IndexLink"/>
                <w:rtl w:val="true"/>
              </w:rPr>
              <w:t xml:space="preserve">من الآية </w:t>
            </w:r>
            <w:r>
              <w:rPr>
                <w:rStyle w:val="IndexLink"/>
              </w:rPr>
              <w:t>1</w:t>
            </w:r>
            <w:r>
              <w:rPr>
                <w:rStyle w:val="IndexLink"/>
                <w:rtl w:val="true"/>
              </w:rPr>
              <w:t xml:space="preserve">- </w:t>
            </w:r>
            <w:r>
              <w:rPr>
                <w:rStyle w:val="IndexLink"/>
                <w:rtl w:val="true"/>
              </w:rPr>
              <w:t xml:space="preserve">إلى الآية </w:t>
            </w:r>
            <w:r>
              <w:rPr>
                <w:rStyle w:val="IndexLink"/>
              </w:rPr>
              <w:t>110</w:t>
            </w:r>
            <w:r>
              <w:rPr>
                <w:rStyle w:val="IndexLink"/>
                <w:rtl w:val="true"/>
              </w:rPr>
              <w:t>)</w:t>
              <w:tab/>
            </w:r>
            <w:r>
              <w:rPr>
                <w:rStyle w:val="IndexLink"/>
              </w:rPr>
              <w:t>90</w:t>
            </w:r>
          </w:hyperlink>
        </w:p>
        <w:p>
          <w:pPr>
            <w:pStyle w:val="Contents3"/>
            <w:tabs>
              <w:tab w:val="clear" w:pos="8459"/>
              <w:tab w:val="right" w:pos="9026" w:leader="dot"/>
            </w:tabs>
            <w:rPr/>
          </w:pPr>
          <w:hyperlink w:anchor="__RefHeading___Toc1117438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w:t>
            </w:r>
            <w:r>
              <w:rPr>
                <w:rStyle w:val="IndexLink"/>
                <w:rtl w:val="true"/>
              </w:rPr>
              <w:tab/>
            </w:r>
            <w:r>
              <w:rPr>
                <w:rStyle w:val="IndexLink"/>
              </w:rPr>
              <w:t>90</w:t>
            </w:r>
          </w:hyperlink>
        </w:p>
        <w:p>
          <w:pPr>
            <w:pStyle w:val="Contents4"/>
            <w:tabs>
              <w:tab w:val="clear" w:pos="8176"/>
              <w:tab w:val="right" w:pos="9026" w:leader="dot"/>
            </w:tabs>
            <w:rPr/>
          </w:pPr>
          <w:hyperlink w:anchor="__RefHeading___Toc11174383_1280447820">
            <w:r>
              <w:rPr>
                <w:webHidden/>
                <w:rStyle w:val="IndexLink"/>
                <w:rtl w:val="true"/>
              </w:rPr>
              <w:t>اشارة</w:t>
            </w:r>
            <w:r>
              <w:rPr>
                <w:rStyle w:val="IndexLink"/>
                <w:rtl w:val="true"/>
              </w:rPr>
              <w:tab/>
            </w:r>
            <w:r>
              <w:rPr>
                <w:rStyle w:val="IndexLink"/>
              </w:rPr>
              <w:t>90</w:t>
            </w:r>
          </w:hyperlink>
        </w:p>
        <w:p>
          <w:pPr>
            <w:pStyle w:val="Contents4"/>
            <w:tabs>
              <w:tab w:val="clear" w:pos="8176"/>
              <w:tab w:val="right" w:pos="9026" w:leader="dot"/>
            </w:tabs>
            <w:rPr/>
          </w:pPr>
          <w:hyperlink w:anchor="__RefHeading___Toc11174385_1280447820">
            <w:r>
              <w:rPr>
                <w:webHidden/>
                <w:rStyle w:val="IndexLink"/>
                <w:rtl w:val="true"/>
              </w:rPr>
              <w:t>الإعراب</w:t>
            </w:r>
            <w:r>
              <w:rPr>
                <w:rStyle w:val="IndexLink"/>
                <w:rtl w:val="true"/>
              </w:rPr>
              <w:t>:</w:t>
              <w:tab/>
            </w:r>
            <w:r>
              <w:rPr>
                <w:rStyle w:val="IndexLink"/>
              </w:rPr>
              <w:t>90</w:t>
            </w:r>
          </w:hyperlink>
        </w:p>
        <w:p>
          <w:pPr>
            <w:pStyle w:val="Contents4"/>
            <w:tabs>
              <w:tab w:val="clear" w:pos="8176"/>
              <w:tab w:val="right" w:pos="9026" w:leader="dot"/>
            </w:tabs>
            <w:rPr/>
          </w:pPr>
          <w:hyperlink w:anchor="__RefHeading___Toc11174387_1280447820">
            <w:r>
              <w:rPr>
                <w:webHidden/>
                <w:rStyle w:val="IndexLink"/>
                <w:rtl w:val="true"/>
              </w:rPr>
              <w:t>البلاغة</w:t>
            </w:r>
            <w:r>
              <w:rPr>
                <w:rStyle w:val="IndexLink"/>
                <w:rtl w:val="true"/>
              </w:rPr>
              <w:tab/>
            </w:r>
            <w:r>
              <w:rPr>
                <w:rStyle w:val="IndexLink"/>
              </w:rPr>
              <w:t>91</w:t>
            </w:r>
          </w:hyperlink>
        </w:p>
        <w:p>
          <w:pPr>
            <w:pStyle w:val="Contents4"/>
            <w:tabs>
              <w:tab w:val="clear" w:pos="8176"/>
              <w:tab w:val="right" w:pos="9026" w:leader="dot"/>
            </w:tabs>
            <w:rPr/>
          </w:pPr>
          <w:hyperlink w:anchor="__RefHeading___Toc11174389_1280447820">
            <w:r>
              <w:rPr>
                <w:webHidden/>
                <w:rStyle w:val="IndexLink"/>
                <w:rtl w:val="true"/>
              </w:rPr>
              <w:t>الفوائد</w:t>
            </w:r>
            <w:r>
              <w:rPr>
                <w:rStyle w:val="IndexLink"/>
                <w:rtl w:val="true"/>
              </w:rPr>
              <w:tab/>
            </w:r>
            <w:r>
              <w:rPr>
                <w:rStyle w:val="IndexLink"/>
              </w:rPr>
              <w:t>92</w:t>
            </w:r>
          </w:hyperlink>
        </w:p>
        <w:p>
          <w:pPr>
            <w:pStyle w:val="Contents3"/>
            <w:tabs>
              <w:tab w:val="clear" w:pos="8459"/>
              <w:tab w:val="right" w:pos="9026" w:leader="dot"/>
            </w:tabs>
            <w:rPr/>
          </w:pPr>
          <w:hyperlink w:anchor="__RefHeading___Toc1117439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2</w:t>
            </w:r>
            <w:r>
              <w:rPr>
                <w:rStyle w:val="IndexLink"/>
                <w:rtl w:val="true"/>
              </w:rPr>
              <w:tab/>
            </w:r>
            <w:r>
              <w:rPr>
                <w:rStyle w:val="IndexLink"/>
              </w:rPr>
              <w:t>93</w:t>
            </w:r>
          </w:hyperlink>
        </w:p>
        <w:p>
          <w:pPr>
            <w:pStyle w:val="Contents4"/>
            <w:tabs>
              <w:tab w:val="clear" w:pos="8176"/>
              <w:tab w:val="right" w:pos="9026" w:leader="dot"/>
            </w:tabs>
            <w:rPr/>
          </w:pPr>
          <w:hyperlink w:anchor="__RefHeading___Toc11174393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1174395_1280447820">
            <w:r>
              <w:rPr>
                <w:webHidden/>
                <w:rStyle w:val="IndexLink"/>
                <w:rtl w:val="true"/>
              </w:rPr>
              <w:t>الإعراب</w:t>
            </w:r>
            <w:r>
              <w:rPr>
                <w:rStyle w:val="IndexLink"/>
                <w:rtl w:val="true"/>
              </w:rPr>
              <w:t>:</w:t>
              <w:tab/>
            </w:r>
            <w:r>
              <w:rPr>
                <w:rStyle w:val="IndexLink"/>
              </w:rPr>
              <w:t>93</w:t>
            </w:r>
          </w:hyperlink>
        </w:p>
        <w:p>
          <w:pPr>
            <w:pStyle w:val="Contents4"/>
            <w:tabs>
              <w:tab w:val="clear" w:pos="8176"/>
              <w:tab w:val="right" w:pos="9026" w:leader="dot"/>
            </w:tabs>
            <w:rPr/>
          </w:pPr>
          <w:hyperlink w:anchor="__RefHeading___Toc11174397_1280447820">
            <w:r>
              <w:rPr>
                <w:webHidden/>
                <w:rStyle w:val="IndexLink"/>
                <w:rtl w:val="true"/>
              </w:rPr>
              <w:t>الصرف</w:t>
            </w:r>
            <w:r>
              <w:rPr>
                <w:rStyle w:val="IndexLink"/>
                <w:rtl w:val="true"/>
              </w:rPr>
              <w:t>:</w:t>
              <w:tab/>
            </w:r>
            <w:r>
              <w:rPr>
                <w:rStyle w:val="IndexLink"/>
              </w:rPr>
              <w:t>94</w:t>
            </w:r>
          </w:hyperlink>
        </w:p>
        <w:p>
          <w:pPr>
            <w:pStyle w:val="Contents4"/>
            <w:tabs>
              <w:tab w:val="clear" w:pos="8176"/>
              <w:tab w:val="right" w:pos="9026" w:leader="dot"/>
            </w:tabs>
            <w:rPr/>
          </w:pPr>
          <w:hyperlink w:anchor="__RefHeading___Toc11174399_1280447820">
            <w:r>
              <w:rPr>
                <w:webHidden/>
                <w:rStyle w:val="IndexLink"/>
                <w:rtl w:val="true"/>
              </w:rPr>
              <w:t>البلاغة</w:t>
            </w:r>
            <w:r>
              <w:rPr>
                <w:rStyle w:val="IndexLink"/>
                <w:rtl w:val="true"/>
              </w:rPr>
              <w:tab/>
            </w:r>
            <w:r>
              <w:rPr>
                <w:rStyle w:val="IndexLink"/>
              </w:rPr>
              <w:t>94</w:t>
            </w:r>
          </w:hyperlink>
        </w:p>
        <w:p>
          <w:pPr>
            <w:pStyle w:val="Contents3"/>
            <w:tabs>
              <w:tab w:val="clear" w:pos="8459"/>
              <w:tab w:val="right" w:pos="9026" w:leader="dot"/>
            </w:tabs>
            <w:rPr/>
          </w:pPr>
          <w:hyperlink w:anchor="__RefHeading___Toc1117440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w:t>
            </w:r>
            <w:r>
              <w:rPr>
                <w:rStyle w:val="IndexLink"/>
                <w:rtl w:val="true"/>
              </w:rPr>
              <w:tab/>
            </w:r>
            <w:r>
              <w:rPr>
                <w:rStyle w:val="IndexLink"/>
              </w:rPr>
              <w:t>94</w:t>
            </w:r>
          </w:hyperlink>
        </w:p>
        <w:p>
          <w:pPr>
            <w:pStyle w:val="Contents4"/>
            <w:tabs>
              <w:tab w:val="clear" w:pos="8176"/>
              <w:tab w:val="right" w:pos="9026" w:leader="dot"/>
            </w:tabs>
            <w:rPr/>
          </w:pPr>
          <w:hyperlink w:anchor="__RefHeading___Toc11174403_1280447820">
            <w:r>
              <w:rPr>
                <w:webHidden/>
                <w:rStyle w:val="IndexLink"/>
                <w:rtl w:val="true"/>
              </w:rPr>
              <w:t>اشارة</w:t>
            </w:r>
            <w:r>
              <w:rPr>
                <w:rStyle w:val="IndexLink"/>
                <w:rtl w:val="true"/>
              </w:rPr>
              <w:tab/>
            </w:r>
            <w:r>
              <w:rPr>
                <w:rStyle w:val="IndexLink"/>
              </w:rPr>
              <w:t>94</w:t>
            </w:r>
          </w:hyperlink>
        </w:p>
        <w:p>
          <w:pPr>
            <w:pStyle w:val="Contents4"/>
            <w:tabs>
              <w:tab w:val="clear" w:pos="8176"/>
              <w:tab w:val="right" w:pos="9026" w:leader="dot"/>
            </w:tabs>
            <w:rPr/>
          </w:pPr>
          <w:hyperlink w:anchor="__RefHeading___Toc11174405_1280447820">
            <w:r>
              <w:rPr>
                <w:webHidden/>
                <w:rStyle w:val="IndexLink"/>
                <w:rtl w:val="true"/>
              </w:rPr>
              <w:t>الإعراب</w:t>
            </w:r>
            <w:r>
              <w:rPr>
                <w:rStyle w:val="IndexLink"/>
                <w:rtl w:val="true"/>
              </w:rPr>
              <w:t>:</w:t>
              <w:tab/>
            </w:r>
            <w:r>
              <w:rPr>
                <w:rStyle w:val="IndexLink"/>
              </w:rPr>
              <w:t>94</w:t>
            </w:r>
          </w:hyperlink>
        </w:p>
        <w:p>
          <w:pPr>
            <w:pStyle w:val="Contents4"/>
            <w:tabs>
              <w:tab w:val="clear" w:pos="8176"/>
              <w:tab w:val="right" w:pos="9026" w:leader="dot"/>
            </w:tabs>
            <w:rPr/>
          </w:pPr>
          <w:hyperlink w:anchor="__RefHeading___Toc11174407_1280447820">
            <w:r>
              <w:rPr>
                <w:webHidden/>
                <w:rStyle w:val="IndexLink"/>
                <w:rtl w:val="true"/>
              </w:rPr>
              <w:t>الصرف</w:t>
            </w:r>
            <w:r>
              <w:rPr>
                <w:rStyle w:val="IndexLink"/>
                <w:rtl w:val="true"/>
              </w:rPr>
              <w:t>:</w:t>
              <w:tab/>
            </w:r>
            <w:r>
              <w:rPr>
                <w:rStyle w:val="IndexLink"/>
              </w:rPr>
              <w:t>95</w:t>
            </w:r>
          </w:hyperlink>
        </w:p>
        <w:p>
          <w:pPr>
            <w:pStyle w:val="Contents4"/>
            <w:tabs>
              <w:tab w:val="clear" w:pos="8176"/>
              <w:tab w:val="right" w:pos="9026" w:leader="dot"/>
            </w:tabs>
            <w:rPr/>
          </w:pPr>
          <w:hyperlink w:anchor="__RefHeading___Toc11174409_1280447820">
            <w:r>
              <w:rPr>
                <w:webHidden/>
                <w:rStyle w:val="IndexLink"/>
                <w:rtl w:val="true"/>
              </w:rPr>
              <w:t>الفوائد</w:t>
            </w:r>
            <w:r>
              <w:rPr>
                <w:rStyle w:val="IndexLink"/>
                <w:rtl w:val="true"/>
              </w:rPr>
              <w:tab/>
            </w:r>
            <w:r>
              <w:rPr>
                <w:rStyle w:val="IndexLink"/>
              </w:rPr>
              <w:t>95</w:t>
            </w:r>
          </w:hyperlink>
        </w:p>
        <w:p>
          <w:pPr>
            <w:pStyle w:val="Contents3"/>
            <w:tabs>
              <w:tab w:val="clear" w:pos="8459"/>
              <w:tab w:val="right" w:pos="9026" w:leader="dot"/>
            </w:tabs>
            <w:rPr/>
          </w:pPr>
          <w:hyperlink w:anchor="__RefHeading___Toc1117441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ab/>
            </w:r>
            <w:r>
              <w:rPr>
                <w:rStyle w:val="IndexLink"/>
              </w:rPr>
              <w:t>96</w:t>
            </w:r>
          </w:hyperlink>
        </w:p>
        <w:p>
          <w:pPr>
            <w:pStyle w:val="Contents4"/>
            <w:tabs>
              <w:tab w:val="clear" w:pos="8176"/>
              <w:tab w:val="right" w:pos="9026" w:leader="dot"/>
            </w:tabs>
            <w:rPr/>
          </w:pPr>
          <w:hyperlink w:anchor="__RefHeading___Toc11174413_1280447820">
            <w:r>
              <w:rPr>
                <w:webHidden/>
                <w:rStyle w:val="IndexLink"/>
                <w:rtl w:val="true"/>
              </w:rPr>
              <w:t>اشارة</w:t>
            </w:r>
            <w:r>
              <w:rPr>
                <w:rStyle w:val="IndexLink"/>
                <w:rtl w:val="true"/>
              </w:rPr>
              <w:tab/>
            </w:r>
            <w:r>
              <w:rPr>
                <w:rStyle w:val="IndexLink"/>
              </w:rPr>
              <w:t>96</w:t>
            </w:r>
          </w:hyperlink>
        </w:p>
        <w:p>
          <w:pPr>
            <w:pStyle w:val="Contents4"/>
            <w:tabs>
              <w:tab w:val="clear" w:pos="8176"/>
              <w:tab w:val="right" w:pos="9026" w:leader="dot"/>
            </w:tabs>
            <w:rPr/>
          </w:pPr>
          <w:hyperlink w:anchor="__RefHeading___Toc11174415_1280447820">
            <w:r>
              <w:rPr>
                <w:webHidden/>
                <w:rStyle w:val="IndexLink"/>
                <w:rtl w:val="true"/>
              </w:rPr>
              <w:t>الإعراب</w:t>
            </w:r>
            <w:r>
              <w:rPr>
                <w:rStyle w:val="IndexLink"/>
                <w:rtl w:val="true"/>
              </w:rPr>
              <w:t>:</w:t>
              <w:tab/>
            </w:r>
            <w:r>
              <w:rPr>
                <w:rStyle w:val="IndexLink"/>
              </w:rPr>
              <w:t>96</w:t>
            </w:r>
          </w:hyperlink>
        </w:p>
        <w:p>
          <w:pPr>
            <w:pStyle w:val="Contents3"/>
            <w:tabs>
              <w:tab w:val="clear" w:pos="8459"/>
              <w:tab w:val="right" w:pos="9026" w:leader="dot"/>
            </w:tabs>
            <w:rPr/>
          </w:pPr>
          <w:hyperlink w:anchor="__RefHeading___Toc1117441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6</w:t>
            </w:r>
            <w:r>
              <w:rPr>
                <w:rStyle w:val="IndexLink"/>
                <w:rtl w:val="true"/>
              </w:rPr>
              <w:tab/>
            </w:r>
            <w:r>
              <w:rPr>
                <w:rStyle w:val="IndexLink"/>
              </w:rPr>
              <w:t>97</w:t>
            </w:r>
          </w:hyperlink>
        </w:p>
        <w:p>
          <w:pPr>
            <w:pStyle w:val="Contents4"/>
            <w:tabs>
              <w:tab w:val="clear" w:pos="8176"/>
              <w:tab w:val="right" w:pos="9026" w:leader="dot"/>
            </w:tabs>
            <w:rPr/>
          </w:pPr>
          <w:hyperlink w:anchor="__RefHeading___Toc11174419_1280447820">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11174421_1280447820">
            <w:r>
              <w:rPr>
                <w:webHidden/>
                <w:rStyle w:val="IndexLink"/>
                <w:rtl w:val="true"/>
              </w:rPr>
              <w:t>الإعراب</w:t>
            </w:r>
            <w:r>
              <w:rPr>
                <w:rStyle w:val="IndexLink"/>
                <w:rtl w:val="true"/>
              </w:rPr>
              <w:t>:</w:t>
              <w:tab/>
            </w:r>
            <w:r>
              <w:rPr>
                <w:rStyle w:val="IndexLink"/>
              </w:rPr>
              <w:t>97</w:t>
            </w:r>
          </w:hyperlink>
        </w:p>
        <w:p>
          <w:pPr>
            <w:pStyle w:val="Contents4"/>
            <w:tabs>
              <w:tab w:val="clear" w:pos="8176"/>
              <w:tab w:val="right" w:pos="9026" w:leader="dot"/>
            </w:tabs>
            <w:rPr/>
          </w:pPr>
          <w:hyperlink w:anchor="__RefHeading___Toc11174423_1280447820">
            <w:r>
              <w:rPr>
                <w:webHidden/>
                <w:rStyle w:val="IndexLink"/>
                <w:rtl w:val="true"/>
              </w:rPr>
              <w:t>الصرف</w:t>
            </w:r>
            <w:r>
              <w:rPr>
                <w:rStyle w:val="IndexLink"/>
                <w:rtl w:val="true"/>
              </w:rPr>
              <w:t>:</w:t>
              <w:tab/>
            </w:r>
            <w:r>
              <w:rPr>
                <w:rStyle w:val="IndexLink"/>
              </w:rPr>
              <w:t>99</w:t>
            </w:r>
          </w:hyperlink>
        </w:p>
        <w:p>
          <w:pPr>
            <w:pStyle w:val="Contents4"/>
            <w:tabs>
              <w:tab w:val="clear" w:pos="8176"/>
              <w:tab w:val="right" w:pos="9026" w:leader="dot"/>
            </w:tabs>
            <w:rPr/>
          </w:pPr>
          <w:hyperlink w:anchor="__RefHeading___Toc11174425_1280447820">
            <w:r>
              <w:rPr>
                <w:webHidden/>
                <w:rStyle w:val="IndexLink"/>
                <w:rtl w:val="true"/>
              </w:rPr>
              <w:t>البلاغة</w:t>
            </w:r>
            <w:r>
              <w:rPr>
                <w:rStyle w:val="IndexLink"/>
                <w:rtl w:val="true"/>
              </w:rPr>
              <w:tab/>
            </w:r>
            <w:r>
              <w:rPr>
                <w:rStyle w:val="IndexLink"/>
              </w:rPr>
              <w:t>99</w:t>
            </w:r>
          </w:hyperlink>
        </w:p>
        <w:p>
          <w:pPr>
            <w:pStyle w:val="Contents4"/>
            <w:tabs>
              <w:tab w:val="clear" w:pos="8176"/>
              <w:tab w:val="right" w:pos="9026" w:leader="dot"/>
            </w:tabs>
            <w:rPr/>
          </w:pPr>
          <w:hyperlink w:anchor="__RefHeading___Toc11174427_1280447820">
            <w:r>
              <w:rPr>
                <w:webHidden/>
                <w:rStyle w:val="IndexLink"/>
                <w:rtl w:val="true"/>
              </w:rPr>
              <w:t>الفوائد</w:t>
            </w:r>
            <w:r>
              <w:rPr>
                <w:rStyle w:val="IndexLink"/>
                <w:rtl w:val="true"/>
              </w:rPr>
              <w:tab/>
            </w:r>
            <w:r>
              <w:rPr>
                <w:rStyle w:val="IndexLink"/>
              </w:rPr>
              <w:t>100</w:t>
            </w:r>
          </w:hyperlink>
        </w:p>
        <w:p>
          <w:pPr>
            <w:pStyle w:val="Contents3"/>
            <w:tabs>
              <w:tab w:val="clear" w:pos="8459"/>
              <w:tab w:val="right" w:pos="9026" w:leader="dot"/>
            </w:tabs>
            <w:rPr/>
          </w:pPr>
          <w:hyperlink w:anchor="__RefHeading___Toc1117442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w:t>
            </w:r>
            <w:r>
              <w:rPr>
                <w:rStyle w:val="IndexLink"/>
                <w:rtl w:val="true"/>
              </w:rPr>
              <w:tab/>
            </w:r>
            <w:r>
              <w:rPr>
                <w:rStyle w:val="IndexLink"/>
              </w:rPr>
              <w:t>100</w:t>
            </w:r>
          </w:hyperlink>
        </w:p>
        <w:p>
          <w:pPr>
            <w:pStyle w:val="Contents4"/>
            <w:tabs>
              <w:tab w:val="clear" w:pos="8176"/>
              <w:tab w:val="right" w:pos="9026" w:leader="dot"/>
            </w:tabs>
            <w:rPr/>
          </w:pPr>
          <w:hyperlink w:anchor="__RefHeading___Toc11174431_1280447820">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11174433_1280447820">
            <w:r>
              <w:rPr>
                <w:webHidden/>
                <w:rStyle w:val="IndexLink"/>
                <w:rtl w:val="true"/>
              </w:rPr>
              <w:t>الإعراب</w:t>
            </w:r>
            <w:r>
              <w:rPr>
                <w:rStyle w:val="IndexLink"/>
                <w:rtl w:val="true"/>
              </w:rPr>
              <w:t>:</w:t>
              <w:tab/>
            </w:r>
            <w:r>
              <w:rPr>
                <w:rStyle w:val="IndexLink"/>
              </w:rPr>
              <w:t>100</w:t>
            </w:r>
          </w:hyperlink>
        </w:p>
        <w:p>
          <w:pPr>
            <w:pStyle w:val="Contents4"/>
            <w:tabs>
              <w:tab w:val="clear" w:pos="8176"/>
              <w:tab w:val="right" w:pos="9026" w:leader="dot"/>
            </w:tabs>
            <w:rPr/>
          </w:pPr>
          <w:hyperlink w:anchor="__RefHeading___Toc11174435_1280447820">
            <w:r>
              <w:rPr>
                <w:webHidden/>
                <w:rStyle w:val="IndexLink"/>
                <w:rtl w:val="true"/>
              </w:rPr>
              <w:t>الصرف</w:t>
            </w:r>
            <w:r>
              <w:rPr>
                <w:rStyle w:val="IndexLink"/>
                <w:rtl w:val="true"/>
              </w:rPr>
              <w:t>:</w:t>
              <w:tab/>
            </w:r>
            <w:r>
              <w:rPr>
                <w:rStyle w:val="IndexLink"/>
              </w:rPr>
              <w:t>101</w:t>
            </w:r>
          </w:hyperlink>
        </w:p>
        <w:p>
          <w:pPr>
            <w:pStyle w:val="Contents4"/>
            <w:tabs>
              <w:tab w:val="clear" w:pos="8176"/>
              <w:tab w:val="right" w:pos="9026" w:leader="dot"/>
            </w:tabs>
            <w:rPr/>
          </w:pPr>
          <w:hyperlink w:anchor="__RefHeading___Toc11174437_1280447820">
            <w:r>
              <w:rPr>
                <w:webHidden/>
                <w:rStyle w:val="IndexLink"/>
                <w:rtl w:val="true"/>
              </w:rPr>
              <w:t>البلاغة</w:t>
            </w:r>
            <w:r>
              <w:rPr>
                <w:rStyle w:val="IndexLink"/>
                <w:rtl w:val="true"/>
              </w:rPr>
              <w:tab/>
            </w:r>
            <w:r>
              <w:rPr>
                <w:rStyle w:val="IndexLink"/>
              </w:rPr>
              <w:t>101</w:t>
            </w:r>
          </w:hyperlink>
        </w:p>
        <w:p>
          <w:pPr>
            <w:pStyle w:val="Contents3"/>
            <w:tabs>
              <w:tab w:val="clear" w:pos="8459"/>
              <w:tab w:val="right" w:pos="9026" w:leader="dot"/>
            </w:tabs>
            <w:rPr/>
          </w:pPr>
          <w:hyperlink w:anchor="__RefHeading___Toc1117443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ab/>
            </w:r>
            <w:r>
              <w:rPr>
                <w:rStyle w:val="IndexLink"/>
              </w:rPr>
              <w:t>101</w:t>
            </w:r>
          </w:hyperlink>
        </w:p>
        <w:p>
          <w:pPr>
            <w:pStyle w:val="Contents4"/>
            <w:tabs>
              <w:tab w:val="clear" w:pos="8176"/>
              <w:tab w:val="right" w:pos="9026" w:leader="dot"/>
            </w:tabs>
            <w:rPr/>
          </w:pPr>
          <w:hyperlink w:anchor="__RefHeading___Toc11174441_1280447820">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11174443_1280447820">
            <w:r>
              <w:rPr>
                <w:webHidden/>
                <w:rStyle w:val="IndexLink"/>
                <w:rtl w:val="true"/>
              </w:rPr>
              <w:t>الإعراب</w:t>
            </w:r>
            <w:r>
              <w:rPr>
                <w:rStyle w:val="IndexLink"/>
                <w:rtl w:val="true"/>
              </w:rPr>
              <w:t>:</w:t>
              <w:tab/>
            </w:r>
            <w:r>
              <w:rPr>
                <w:rStyle w:val="IndexLink"/>
              </w:rPr>
              <w:t>102</w:t>
            </w:r>
          </w:hyperlink>
        </w:p>
        <w:p>
          <w:pPr>
            <w:pStyle w:val="Contents4"/>
            <w:tabs>
              <w:tab w:val="clear" w:pos="8176"/>
              <w:tab w:val="right" w:pos="9026" w:leader="dot"/>
            </w:tabs>
            <w:rPr/>
          </w:pPr>
          <w:hyperlink w:anchor="__RefHeading___Toc11174445_1280447820">
            <w:r>
              <w:rPr>
                <w:webHidden/>
                <w:rStyle w:val="IndexLink"/>
                <w:rtl w:val="true"/>
              </w:rPr>
              <w:t>الصرف</w:t>
            </w:r>
            <w:r>
              <w:rPr>
                <w:rStyle w:val="IndexLink"/>
                <w:rtl w:val="true"/>
              </w:rPr>
              <w:t>:</w:t>
              <w:tab/>
            </w:r>
            <w:r>
              <w:rPr>
                <w:rStyle w:val="IndexLink"/>
              </w:rPr>
              <w:t>103</w:t>
            </w:r>
          </w:hyperlink>
        </w:p>
        <w:p>
          <w:pPr>
            <w:pStyle w:val="Contents4"/>
            <w:tabs>
              <w:tab w:val="clear" w:pos="8176"/>
              <w:tab w:val="right" w:pos="9026" w:leader="dot"/>
            </w:tabs>
            <w:rPr/>
          </w:pPr>
          <w:hyperlink w:anchor="__RefHeading___Toc11174447_1280447820">
            <w:r>
              <w:rPr>
                <w:webHidden/>
                <w:rStyle w:val="IndexLink"/>
                <w:rtl w:val="true"/>
              </w:rPr>
              <w:t>الفوائد</w:t>
            </w:r>
            <w:r>
              <w:rPr>
                <w:rStyle w:val="IndexLink"/>
                <w:rtl w:val="true"/>
              </w:rPr>
              <w:tab/>
            </w:r>
            <w:r>
              <w:rPr>
                <w:rStyle w:val="IndexLink"/>
              </w:rPr>
              <w:t>103</w:t>
            </w:r>
          </w:hyperlink>
        </w:p>
        <w:p>
          <w:pPr>
            <w:pStyle w:val="Contents3"/>
            <w:tabs>
              <w:tab w:val="clear" w:pos="8459"/>
              <w:tab w:val="right" w:pos="9026" w:leader="dot"/>
            </w:tabs>
            <w:rPr/>
          </w:pPr>
          <w:hyperlink w:anchor="__RefHeading___Toc1117444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w:t>
            </w:r>
            <w:r>
              <w:rPr>
                <w:rStyle w:val="IndexLink"/>
                <w:rtl w:val="true"/>
              </w:rPr>
              <w:tab/>
            </w:r>
            <w:r>
              <w:rPr>
                <w:rStyle w:val="IndexLink"/>
              </w:rPr>
              <w:t>104</w:t>
            </w:r>
          </w:hyperlink>
        </w:p>
        <w:p>
          <w:pPr>
            <w:pStyle w:val="Contents4"/>
            <w:tabs>
              <w:tab w:val="clear" w:pos="8176"/>
              <w:tab w:val="right" w:pos="9026" w:leader="dot"/>
            </w:tabs>
            <w:rPr/>
          </w:pPr>
          <w:hyperlink w:anchor="__RefHeading___Toc11174451_1280447820">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11174453_1280447820">
            <w:r>
              <w:rPr>
                <w:webHidden/>
                <w:rStyle w:val="IndexLink"/>
                <w:rtl w:val="true"/>
              </w:rPr>
              <w:t>الإعراب</w:t>
            </w:r>
            <w:r>
              <w:rPr>
                <w:rStyle w:val="IndexLink"/>
                <w:rtl w:val="true"/>
              </w:rPr>
              <w:t>:</w:t>
              <w:tab/>
            </w:r>
            <w:r>
              <w:rPr>
                <w:rStyle w:val="IndexLink"/>
              </w:rPr>
              <w:t>104</w:t>
            </w:r>
          </w:hyperlink>
        </w:p>
        <w:p>
          <w:pPr>
            <w:pStyle w:val="Contents4"/>
            <w:tabs>
              <w:tab w:val="clear" w:pos="8176"/>
              <w:tab w:val="right" w:pos="9026" w:leader="dot"/>
            </w:tabs>
            <w:rPr/>
          </w:pPr>
          <w:hyperlink w:anchor="__RefHeading___Toc11174455_1280447820">
            <w:r>
              <w:rPr>
                <w:webHidden/>
                <w:rStyle w:val="IndexLink"/>
                <w:rtl w:val="true"/>
              </w:rPr>
              <w:t>الصرف</w:t>
            </w:r>
            <w:r>
              <w:rPr>
                <w:rStyle w:val="IndexLink"/>
                <w:rtl w:val="true"/>
              </w:rPr>
              <w:t>:</w:t>
              <w:tab/>
            </w:r>
            <w:r>
              <w:rPr>
                <w:rStyle w:val="IndexLink"/>
              </w:rPr>
              <w:t>105</w:t>
            </w:r>
          </w:hyperlink>
        </w:p>
        <w:p>
          <w:pPr>
            <w:pStyle w:val="Contents4"/>
            <w:tabs>
              <w:tab w:val="clear" w:pos="8176"/>
              <w:tab w:val="right" w:pos="9026" w:leader="dot"/>
            </w:tabs>
            <w:rPr/>
          </w:pPr>
          <w:hyperlink w:anchor="__RefHeading___Toc11174457_1280447820">
            <w:r>
              <w:rPr>
                <w:webHidden/>
                <w:rStyle w:val="IndexLink"/>
                <w:rtl w:val="true"/>
              </w:rPr>
              <w:t>البلاغة</w:t>
            </w:r>
            <w:r>
              <w:rPr>
                <w:rStyle w:val="IndexLink"/>
                <w:rtl w:val="true"/>
              </w:rPr>
              <w:tab/>
            </w:r>
            <w:r>
              <w:rPr>
                <w:rStyle w:val="IndexLink"/>
              </w:rPr>
              <w:t>105</w:t>
            </w:r>
          </w:hyperlink>
        </w:p>
        <w:p>
          <w:pPr>
            <w:pStyle w:val="Contents3"/>
            <w:tabs>
              <w:tab w:val="clear" w:pos="8459"/>
              <w:tab w:val="right" w:pos="9026" w:leader="dot"/>
            </w:tabs>
            <w:rPr/>
          </w:pPr>
          <w:hyperlink w:anchor="__RefHeading___Toc1117445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11</w:t>
            </w:r>
            <w:r>
              <w:rPr>
                <w:rStyle w:val="IndexLink"/>
                <w:rtl w:val="true"/>
              </w:rPr>
              <w:tab/>
            </w:r>
            <w:r>
              <w:rPr>
                <w:rStyle w:val="IndexLink"/>
              </w:rPr>
              <w:t>106</w:t>
            </w:r>
          </w:hyperlink>
        </w:p>
        <w:p>
          <w:pPr>
            <w:pStyle w:val="Contents4"/>
            <w:tabs>
              <w:tab w:val="clear" w:pos="8176"/>
              <w:tab w:val="right" w:pos="9026" w:leader="dot"/>
            </w:tabs>
            <w:rPr/>
          </w:pPr>
          <w:hyperlink w:anchor="__RefHeading___Toc11174461_1280447820">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11174463_1280447820">
            <w:r>
              <w:rPr>
                <w:webHidden/>
                <w:rStyle w:val="IndexLink"/>
                <w:rtl w:val="true"/>
              </w:rPr>
              <w:t>الإعراب</w:t>
            </w:r>
            <w:r>
              <w:rPr>
                <w:rStyle w:val="IndexLink"/>
                <w:rtl w:val="true"/>
              </w:rPr>
              <w:t>:</w:t>
              <w:tab/>
            </w:r>
            <w:r>
              <w:rPr>
                <w:rStyle w:val="IndexLink"/>
              </w:rPr>
              <w:t>106</w:t>
            </w:r>
          </w:hyperlink>
        </w:p>
        <w:p>
          <w:pPr>
            <w:pStyle w:val="Contents3"/>
            <w:tabs>
              <w:tab w:val="clear" w:pos="8459"/>
              <w:tab w:val="right" w:pos="9026" w:leader="dot"/>
            </w:tabs>
            <w:rPr/>
          </w:pPr>
          <w:hyperlink w:anchor="__RefHeading___Toc1117446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12</w:t>
            </w:r>
            <w:r>
              <w:rPr>
                <w:rStyle w:val="IndexLink"/>
                <w:rtl w:val="true"/>
              </w:rPr>
              <w:tab/>
            </w:r>
            <w:r>
              <w:rPr>
                <w:rStyle w:val="IndexLink"/>
              </w:rPr>
              <w:t>107</w:t>
            </w:r>
          </w:hyperlink>
        </w:p>
        <w:p>
          <w:pPr>
            <w:pStyle w:val="Contents4"/>
            <w:tabs>
              <w:tab w:val="clear" w:pos="8176"/>
              <w:tab w:val="right" w:pos="9026" w:leader="dot"/>
            </w:tabs>
            <w:rPr/>
          </w:pPr>
          <w:hyperlink w:anchor="__RefHeading___Toc11174467_1280447820">
            <w:r>
              <w:rPr>
                <w:webHidden/>
                <w:rStyle w:val="IndexLink"/>
                <w:rtl w:val="true"/>
              </w:rPr>
              <w:t>اشارة</w:t>
            </w:r>
            <w:r>
              <w:rPr>
                <w:rStyle w:val="IndexLink"/>
                <w:rtl w:val="true"/>
              </w:rPr>
              <w:tab/>
            </w:r>
            <w:r>
              <w:rPr>
                <w:rStyle w:val="IndexLink"/>
              </w:rPr>
              <w:t>107</w:t>
            </w:r>
          </w:hyperlink>
        </w:p>
        <w:p>
          <w:pPr>
            <w:pStyle w:val="Contents4"/>
            <w:tabs>
              <w:tab w:val="clear" w:pos="8176"/>
              <w:tab w:val="right" w:pos="9026" w:leader="dot"/>
            </w:tabs>
            <w:rPr/>
          </w:pPr>
          <w:hyperlink w:anchor="__RefHeading___Toc11174469_1280447820">
            <w:r>
              <w:rPr>
                <w:webHidden/>
                <w:rStyle w:val="IndexLink"/>
                <w:rtl w:val="true"/>
              </w:rPr>
              <w:t>الإعراب</w:t>
            </w:r>
            <w:r>
              <w:rPr>
                <w:rStyle w:val="IndexLink"/>
                <w:rtl w:val="true"/>
              </w:rPr>
              <w:t>:</w:t>
              <w:tab/>
            </w:r>
            <w:r>
              <w:rPr>
                <w:rStyle w:val="IndexLink"/>
              </w:rPr>
              <w:t>107</w:t>
            </w:r>
          </w:hyperlink>
        </w:p>
        <w:p>
          <w:pPr>
            <w:pStyle w:val="Contents3"/>
            <w:tabs>
              <w:tab w:val="clear" w:pos="8459"/>
              <w:tab w:val="right" w:pos="9026" w:leader="dot"/>
            </w:tabs>
            <w:rPr/>
          </w:pPr>
          <w:hyperlink w:anchor="__RefHeading___Toc1117447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13</w:t>
            </w:r>
            <w:r>
              <w:rPr>
                <w:rStyle w:val="IndexLink"/>
                <w:rtl w:val="true"/>
              </w:rPr>
              <w:tab/>
            </w:r>
            <w:r>
              <w:rPr>
                <w:rStyle w:val="IndexLink"/>
              </w:rPr>
              <w:t>108</w:t>
            </w:r>
          </w:hyperlink>
        </w:p>
        <w:p>
          <w:pPr>
            <w:pStyle w:val="Contents4"/>
            <w:tabs>
              <w:tab w:val="clear" w:pos="8176"/>
              <w:tab w:val="right" w:pos="9026" w:leader="dot"/>
            </w:tabs>
            <w:rPr/>
          </w:pPr>
          <w:hyperlink w:anchor="__RefHeading___Toc11174473_1280447820">
            <w:r>
              <w:rPr>
                <w:webHidden/>
                <w:rStyle w:val="IndexLink"/>
                <w:rtl w:val="true"/>
              </w:rPr>
              <w:t>اشارة</w:t>
            </w:r>
            <w:r>
              <w:rPr>
                <w:rStyle w:val="IndexLink"/>
                <w:rtl w:val="true"/>
              </w:rPr>
              <w:tab/>
            </w:r>
            <w:r>
              <w:rPr>
                <w:rStyle w:val="IndexLink"/>
              </w:rPr>
              <w:t>108</w:t>
            </w:r>
          </w:hyperlink>
        </w:p>
        <w:p>
          <w:pPr>
            <w:pStyle w:val="Contents4"/>
            <w:tabs>
              <w:tab w:val="clear" w:pos="8176"/>
              <w:tab w:val="right" w:pos="9026" w:leader="dot"/>
            </w:tabs>
            <w:rPr/>
          </w:pPr>
          <w:hyperlink w:anchor="__RefHeading___Toc11174475_1280447820">
            <w:r>
              <w:rPr>
                <w:webHidden/>
                <w:rStyle w:val="IndexLink"/>
                <w:rtl w:val="true"/>
              </w:rPr>
              <w:t>الإعراب</w:t>
            </w:r>
            <w:r>
              <w:rPr>
                <w:rStyle w:val="IndexLink"/>
                <w:rtl w:val="true"/>
              </w:rPr>
              <w:t>:</w:t>
              <w:tab/>
            </w:r>
            <w:r>
              <w:rPr>
                <w:rStyle w:val="IndexLink"/>
              </w:rPr>
              <w:t>108</w:t>
            </w:r>
          </w:hyperlink>
        </w:p>
        <w:p>
          <w:pPr>
            <w:pStyle w:val="Contents4"/>
            <w:tabs>
              <w:tab w:val="clear" w:pos="8176"/>
              <w:tab w:val="right" w:pos="9026" w:leader="dot"/>
            </w:tabs>
            <w:rPr/>
          </w:pPr>
          <w:hyperlink w:anchor="__RefHeading___Toc11174477_1280447820">
            <w:r>
              <w:rPr>
                <w:webHidden/>
                <w:rStyle w:val="IndexLink"/>
                <w:rtl w:val="true"/>
              </w:rPr>
              <w:t>البلاغة</w:t>
            </w:r>
            <w:r>
              <w:rPr>
                <w:rStyle w:val="IndexLink"/>
                <w:rtl w:val="true"/>
              </w:rPr>
              <w:tab/>
            </w:r>
            <w:r>
              <w:rPr>
                <w:rStyle w:val="IndexLink"/>
              </w:rPr>
              <w:t>109</w:t>
            </w:r>
          </w:hyperlink>
        </w:p>
        <w:p>
          <w:pPr>
            <w:pStyle w:val="Contents3"/>
            <w:tabs>
              <w:tab w:val="clear" w:pos="8459"/>
              <w:tab w:val="right" w:pos="9026" w:leader="dot"/>
            </w:tabs>
            <w:rPr/>
          </w:pPr>
          <w:hyperlink w:anchor="__RefHeading___Toc1117447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15</w:t>
            </w:r>
            <w:r>
              <w:rPr>
                <w:rStyle w:val="IndexLink"/>
                <w:rtl w:val="true"/>
              </w:rPr>
              <w:tab/>
            </w:r>
            <w:r>
              <w:rPr>
                <w:rStyle w:val="IndexLink"/>
              </w:rPr>
              <w:t>109</w:t>
            </w:r>
          </w:hyperlink>
        </w:p>
        <w:p>
          <w:pPr>
            <w:pStyle w:val="Contents4"/>
            <w:tabs>
              <w:tab w:val="clear" w:pos="8176"/>
              <w:tab w:val="right" w:pos="9026" w:leader="dot"/>
            </w:tabs>
            <w:rPr/>
          </w:pPr>
          <w:hyperlink w:anchor="__RefHeading___Toc11174481_1280447820">
            <w:r>
              <w:rPr>
                <w:webHidden/>
                <w:rStyle w:val="IndexLink"/>
                <w:rtl w:val="true"/>
              </w:rPr>
              <w:t>اشارة</w:t>
            </w:r>
            <w:r>
              <w:rPr>
                <w:rStyle w:val="IndexLink"/>
                <w:rtl w:val="true"/>
              </w:rPr>
              <w:tab/>
            </w:r>
            <w:r>
              <w:rPr>
                <w:rStyle w:val="IndexLink"/>
              </w:rPr>
              <w:t>109</w:t>
            </w:r>
          </w:hyperlink>
        </w:p>
        <w:p>
          <w:pPr>
            <w:pStyle w:val="Contents4"/>
            <w:tabs>
              <w:tab w:val="clear" w:pos="8176"/>
              <w:tab w:val="right" w:pos="9026" w:leader="dot"/>
            </w:tabs>
            <w:rPr/>
          </w:pPr>
          <w:hyperlink w:anchor="__RefHeading___Toc11174483_1280447820">
            <w:r>
              <w:rPr>
                <w:webHidden/>
                <w:rStyle w:val="IndexLink"/>
                <w:rtl w:val="true"/>
              </w:rPr>
              <w:t>الإعراب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1174485_1280447820">
            <w:r>
              <w:rPr>
                <w:webHidden/>
                <w:rStyle w:val="IndexLink"/>
                <w:rtl w:val="true"/>
              </w:rPr>
              <w:t>الصرف</w:t>
            </w:r>
            <w:r>
              <w:rPr>
                <w:rStyle w:val="IndexLink"/>
                <w:rtl w:val="true"/>
              </w:rPr>
              <w:t>:</w:t>
              <w:tab/>
            </w:r>
            <w:r>
              <w:rPr>
                <w:rStyle w:val="IndexLink"/>
              </w:rPr>
              <w:t>112</w:t>
            </w:r>
          </w:hyperlink>
        </w:p>
        <w:p>
          <w:pPr>
            <w:pStyle w:val="Contents3"/>
            <w:tabs>
              <w:tab w:val="clear" w:pos="8459"/>
              <w:tab w:val="right" w:pos="9026" w:leader="dot"/>
            </w:tabs>
            <w:rPr/>
          </w:pPr>
          <w:hyperlink w:anchor="__RefHeading___Toc1117448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16</w:t>
            </w:r>
            <w:r>
              <w:rPr>
                <w:rStyle w:val="IndexLink"/>
                <w:rtl w:val="true"/>
              </w:rPr>
              <w:tab/>
            </w:r>
            <w:r>
              <w:rPr>
                <w:rStyle w:val="IndexLink"/>
              </w:rPr>
              <w:t>112</w:t>
            </w:r>
          </w:hyperlink>
        </w:p>
        <w:p>
          <w:pPr>
            <w:pStyle w:val="Contents4"/>
            <w:tabs>
              <w:tab w:val="clear" w:pos="8176"/>
              <w:tab w:val="right" w:pos="9026" w:leader="dot"/>
            </w:tabs>
            <w:rPr/>
          </w:pPr>
          <w:hyperlink w:anchor="__RefHeading___Toc11174489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1174491_1280447820">
            <w:r>
              <w:rPr>
                <w:webHidden/>
                <w:rStyle w:val="IndexLink"/>
                <w:rtl w:val="true"/>
              </w:rPr>
              <w:t>الإعراب</w:t>
            </w:r>
            <w:r>
              <w:rPr>
                <w:rStyle w:val="IndexLink"/>
                <w:rtl w:val="true"/>
              </w:rPr>
              <w:t>:</w:t>
              <w:tab/>
            </w:r>
            <w:r>
              <w:rPr>
                <w:rStyle w:val="IndexLink"/>
              </w:rPr>
              <w:t>112</w:t>
            </w:r>
          </w:hyperlink>
        </w:p>
        <w:p>
          <w:pPr>
            <w:pStyle w:val="Contents4"/>
            <w:tabs>
              <w:tab w:val="clear" w:pos="8176"/>
              <w:tab w:val="right" w:pos="9026" w:leader="dot"/>
            </w:tabs>
            <w:rPr/>
          </w:pPr>
          <w:hyperlink w:anchor="__RefHeading___Toc11174493_1280447820">
            <w:r>
              <w:rPr>
                <w:webHidden/>
                <w:rStyle w:val="IndexLink"/>
                <w:rtl w:val="true"/>
              </w:rPr>
              <w:t>الفوائد</w:t>
            </w:r>
            <w:r>
              <w:rPr>
                <w:rStyle w:val="IndexLink"/>
                <w:rtl w:val="true"/>
              </w:rPr>
              <w:tab/>
            </w:r>
            <w:r>
              <w:rPr>
                <w:rStyle w:val="IndexLink"/>
              </w:rPr>
              <w:t>113</w:t>
            </w:r>
          </w:hyperlink>
        </w:p>
        <w:p>
          <w:pPr>
            <w:pStyle w:val="Contents3"/>
            <w:tabs>
              <w:tab w:val="clear" w:pos="8459"/>
              <w:tab w:val="right" w:pos="9026" w:leader="dot"/>
            </w:tabs>
            <w:rPr/>
          </w:pPr>
          <w:hyperlink w:anchor="__RefHeading___Toc1117449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17</w:t>
            </w:r>
            <w:r>
              <w:rPr>
                <w:rStyle w:val="IndexLink"/>
                <w:rtl w:val="true"/>
              </w:rPr>
              <w:tab/>
            </w:r>
            <w:r>
              <w:rPr>
                <w:rStyle w:val="IndexLink"/>
              </w:rPr>
              <w:t>113</w:t>
            </w:r>
          </w:hyperlink>
        </w:p>
        <w:p>
          <w:pPr>
            <w:pStyle w:val="Contents4"/>
            <w:tabs>
              <w:tab w:val="clear" w:pos="8176"/>
              <w:tab w:val="right" w:pos="9026" w:leader="dot"/>
            </w:tabs>
            <w:rPr/>
          </w:pPr>
          <w:hyperlink w:anchor="__RefHeading___Toc11174497_1280447820">
            <w:r>
              <w:rPr>
                <w:webHidden/>
                <w:rStyle w:val="IndexLink"/>
                <w:rtl w:val="true"/>
              </w:rPr>
              <w:t>اشارة</w:t>
            </w:r>
            <w:r>
              <w:rPr>
                <w:rStyle w:val="IndexLink"/>
                <w:rtl w:val="true"/>
              </w:rPr>
              <w:tab/>
            </w:r>
            <w:r>
              <w:rPr>
                <w:rStyle w:val="IndexLink"/>
              </w:rPr>
              <w:t>113</w:t>
            </w:r>
          </w:hyperlink>
        </w:p>
        <w:p>
          <w:pPr>
            <w:pStyle w:val="Contents4"/>
            <w:tabs>
              <w:tab w:val="clear" w:pos="8176"/>
              <w:tab w:val="right" w:pos="9026" w:leader="dot"/>
            </w:tabs>
            <w:rPr/>
          </w:pPr>
          <w:hyperlink w:anchor="__RefHeading___Toc11174499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174501_1280447820">
            <w:r>
              <w:rPr>
                <w:webHidden/>
                <w:rStyle w:val="IndexLink"/>
                <w:rtl w:val="true"/>
              </w:rPr>
              <w:t>الصرف</w:t>
            </w:r>
            <w:r>
              <w:rPr>
                <w:rStyle w:val="IndexLink"/>
                <w:rtl w:val="true"/>
              </w:rPr>
              <w:t>:</w:t>
              <w:tab/>
            </w:r>
            <w:r>
              <w:rPr>
                <w:rStyle w:val="IndexLink"/>
              </w:rPr>
              <w:t>114</w:t>
            </w:r>
          </w:hyperlink>
        </w:p>
        <w:p>
          <w:pPr>
            <w:pStyle w:val="Contents3"/>
            <w:tabs>
              <w:tab w:val="clear" w:pos="8459"/>
              <w:tab w:val="right" w:pos="9026" w:leader="dot"/>
            </w:tabs>
            <w:rPr/>
          </w:pPr>
          <w:hyperlink w:anchor="__RefHeading___Toc1117450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18</w:t>
            </w:r>
            <w:r>
              <w:rPr>
                <w:rStyle w:val="IndexLink"/>
                <w:rtl w:val="true"/>
              </w:rPr>
              <w:tab/>
            </w:r>
            <w:r>
              <w:rPr>
                <w:rStyle w:val="IndexLink"/>
              </w:rPr>
              <w:t>114</w:t>
            </w:r>
          </w:hyperlink>
        </w:p>
        <w:p>
          <w:pPr>
            <w:pStyle w:val="Contents4"/>
            <w:tabs>
              <w:tab w:val="clear" w:pos="8176"/>
              <w:tab w:val="right" w:pos="9026" w:leader="dot"/>
            </w:tabs>
            <w:rPr/>
          </w:pPr>
          <w:hyperlink w:anchor="__RefHeading___Toc11174505_1280447820">
            <w:r>
              <w:rPr>
                <w:webHidden/>
                <w:rStyle w:val="IndexLink"/>
                <w:rtl w:val="true"/>
              </w:rPr>
              <w:t>اشارة</w:t>
            </w:r>
            <w:r>
              <w:rPr>
                <w:rStyle w:val="IndexLink"/>
                <w:rtl w:val="true"/>
              </w:rPr>
              <w:tab/>
            </w:r>
            <w:r>
              <w:rPr>
                <w:rStyle w:val="IndexLink"/>
              </w:rPr>
              <w:t>114</w:t>
            </w:r>
          </w:hyperlink>
        </w:p>
        <w:p>
          <w:pPr>
            <w:pStyle w:val="Contents4"/>
            <w:tabs>
              <w:tab w:val="clear" w:pos="8176"/>
              <w:tab w:val="right" w:pos="9026" w:leader="dot"/>
            </w:tabs>
            <w:rPr/>
          </w:pPr>
          <w:hyperlink w:anchor="__RefHeading___Toc11174507_1280447820">
            <w:r>
              <w:rPr>
                <w:webHidden/>
                <w:rStyle w:val="IndexLink"/>
                <w:rtl w:val="true"/>
              </w:rPr>
              <w:t>الإعراب</w:t>
            </w:r>
            <w:r>
              <w:rPr>
                <w:rStyle w:val="IndexLink"/>
                <w:rtl w:val="true"/>
              </w:rPr>
              <w:t>:</w:t>
              <w:tab/>
            </w:r>
            <w:r>
              <w:rPr>
                <w:rStyle w:val="IndexLink"/>
              </w:rPr>
              <w:t>114</w:t>
            </w:r>
          </w:hyperlink>
        </w:p>
        <w:p>
          <w:pPr>
            <w:pStyle w:val="Contents4"/>
            <w:tabs>
              <w:tab w:val="clear" w:pos="8176"/>
              <w:tab w:val="right" w:pos="9026" w:leader="dot"/>
            </w:tabs>
            <w:rPr/>
          </w:pPr>
          <w:hyperlink w:anchor="__RefHeading___Toc11174509_1280447820">
            <w:r>
              <w:rPr>
                <w:webHidden/>
                <w:rStyle w:val="IndexLink"/>
                <w:rtl w:val="true"/>
              </w:rPr>
              <w:t>الصرف</w:t>
            </w:r>
            <w:r>
              <w:rPr>
                <w:rStyle w:val="IndexLink"/>
                <w:rtl w:val="true"/>
              </w:rPr>
              <w:t>:</w:t>
              <w:tab/>
            </w:r>
            <w:r>
              <w:rPr>
                <w:rStyle w:val="IndexLink"/>
              </w:rPr>
              <w:t>115</w:t>
            </w:r>
          </w:hyperlink>
        </w:p>
        <w:p>
          <w:pPr>
            <w:pStyle w:val="Contents3"/>
            <w:tabs>
              <w:tab w:val="clear" w:pos="8459"/>
              <w:tab w:val="right" w:pos="9026" w:leader="dot"/>
            </w:tabs>
            <w:rPr/>
          </w:pPr>
          <w:hyperlink w:anchor="__RefHeading___Toc1117451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19</w:t>
            </w:r>
            <w:r>
              <w:rPr>
                <w:rStyle w:val="IndexLink"/>
                <w:rtl w:val="true"/>
              </w:rPr>
              <w:tab/>
            </w:r>
            <w:r>
              <w:rPr>
                <w:rStyle w:val="IndexLink"/>
              </w:rPr>
              <w:t>115</w:t>
            </w:r>
          </w:hyperlink>
        </w:p>
        <w:p>
          <w:pPr>
            <w:pStyle w:val="Contents4"/>
            <w:tabs>
              <w:tab w:val="clear" w:pos="8176"/>
              <w:tab w:val="right" w:pos="9026" w:leader="dot"/>
            </w:tabs>
            <w:rPr/>
          </w:pPr>
          <w:hyperlink w:anchor="__RefHeading___Toc11174513_1280447820">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11174515_1280447820">
            <w:r>
              <w:rPr>
                <w:webHidden/>
                <w:rStyle w:val="IndexLink"/>
                <w:rtl w:val="true"/>
              </w:rPr>
              <w:t>الإعراب</w:t>
            </w:r>
            <w:r>
              <w:rPr>
                <w:rStyle w:val="IndexLink"/>
                <w:rtl w:val="true"/>
              </w:rPr>
              <w:t>:</w:t>
              <w:tab/>
            </w:r>
            <w:r>
              <w:rPr>
                <w:rStyle w:val="IndexLink"/>
              </w:rPr>
              <w:t>115</w:t>
            </w:r>
          </w:hyperlink>
        </w:p>
        <w:p>
          <w:pPr>
            <w:pStyle w:val="Contents4"/>
            <w:tabs>
              <w:tab w:val="clear" w:pos="8176"/>
              <w:tab w:val="right" w:pos="9026" w:leader="dot"/>
            </w:tabs>
            <w:rPr/>
          </w:pPr>
          <w:hyperlink w:anchor="__RefHeading___Toc11174517_1280447820">
            <w:r>
              <w:rPr>
                <w:webHidden/>
                <w:rStyle w:val="IndexLink"/>
                <w:rtl w:val="true"/>
              </w:rPr>
              <w:t>البلاغة</w:t>
            </w:r>
            <w:r>
              <w:rPr>
                <w:rStyle w:val="IndexLink"/>
                <w:rtl w:val="true"/>
              </w:rPr>
              <w:tab/>
            </w:r>
            <w:r>
              <w:rPr>
                <w:rStyle w:val="IndexLink"/>
              </w:rPr>
              <w:t>118</w:t>
            </w:r>
          </w:hyperlink>
        </w:p>
        <w:p>
          <w:pPr>
            <w:pStyle w:val="Contents4"/>
            <w:tabs>
              <w:tab w:val="clear" w:pos="8176"/>
              <w:tab w:val="right" w:pos="9026" w:leader="dot"/>
            </w:tabs>
            <w:rPr/>
          </w:pPr>
          <w:hyperlink w:anchor="__RefHeading___Toc11174519_1280447820">
            <w:r>
              <w:rPr>
                <w:webHidden/>
                <w:rStyle w:val="IndexLink"/>
                <w:rtl w:val="true"/>
              </w:rPr>
              <w:t>الفوائد</w:t>
            </w:r>
            <w:r>
              <w:rPr>
                <w:rStyle w:val="IndexLink"/>
                <w:rtl w:val="true"/>
              </w:rPr>
              <w:tab/>
            </w:r>
            <w:r>
              <w:rPr>
                <w:rStyle w:val="IndexLink"/>
              </w:rPr>
              <w:t>118</w:t>
            </w:r>
          </w:hyperlink>
        </w:p>
        <w:p>
          <w:pPr>
            <w:pStyle w:val="Contents3"/>
            <w:tabs>
              <w:tab w:val="clear" w:pos="8459"/>
              <w:tab w:val="right" w:pos="9026" w:leader="dot"/>
            </w:tabs>
            <w:rPr/>
          </w:pPr>
          <w:hyperlink w:anchor="__RefHeading___Toc1117452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20</w:t>
            </w:r>
            <w:r>
              <w:rPr>
                <w:rStyle w:val="IndexLink"/>
                <w:rtl w:val="true"/>
              </w:rPr>
              <w:tab/>
            </w:r>
            <w:r>
              <w:rPr>
                <w:rStyle w:val="IndexLink"/>
              </w:rPr>
              <w:t>118</w:t>
            </w:r>
          </w:hyperlink>
        </w:p>
        <w:p>
          <w:pPr>
            <w:pStyle w:val="Contents4"/>
            <w:tabs>
              <w:tab w:val="clear" w:pos="8176"/>
              <w:tab w:val="right" w:pos="9026" w:leader="dot"/>
            </w:tabs>
            <w:rPr/>
          </w:pPr>
          <w:hyperlink w:anchor="__RefHeading___Toc11174523_1280447820">
            <w:r>
              <w:rPr>
                <w:webHidden/>
                <w:rStyle w:val="IndexLink"/>
                <w:rtl w:val="true"/>
              </w:rPr>
              <w:t>اشارة</w:t>
            </w:r>
            <w:r>
              <w:rPr>
                <w:rStyle w:val="IndexLink"/>
                <w:rtl w:val="true"/>
              </w:rPr>
              <w:tab/>
            </w:r>
            <w:r>
              <w:rPr>
                <w:rStyle w:val="IndexLink"/>
              </w:rPr>
              <w:t>118</w:t>
            </w:r>
          </w:hyperlink>
        </w:p>
        <w:p>
          <w:pPr>
            <w:pStyle w:val="Contents4"/>
            <w:tabs>
              <w:tab w:val="clear" w:pos="8176"/>
              <w:tab w:val="right" w:pos="9026" w:leader="dot"/>
            </w:tabs>
            <w:rPr/>
          </w:pPr>
          <w:hyperlink w:anchor="__RefHeading___Toc11174525_1280447820">
            <w:r>
              <w:rPr>
                <w:webHidden/>
                <w:rStyle w:val="IndexLink"/>
                <w:rtl w:val="true"/>
              </w:rPr>
              <w:t>الإعراب</w:t>
            </w:r>
            <w:r>
              <w:rPr>
                <w:rStyle w:val="IndexLink"/>
                <w:rtl w:val="true"/>
              </w:rPr>
              <w:t>:</w:t>
              <w:tab/>
            </w:r>
            <w:r>
              <w:rPr>
                <w:rStyle w:val="IndexLink"/>
              </w:rPr>
              <w:t>118</w:t>
            </w:r>
          </w:hyperlink>
        </w:p>
        <w:p>
          <w:pPr>
            <w:pStyle w:val="Contents4"/>
            <w:tabs>
              <w:tab w:val="clear" w:pos="8176"/>
              <w:tab w:val="right" w:pos="9026" w:leader="dot"/>
            </w:tabs>
            <w:rPr/>
          </w:pPr>
          <w:hyperlink w:anchor="__RefHeading___Toc11174527_1280447820">
            <w:r>
              <w:rPr>
                <w:webHidden/>
                <w:rStyle w:val="IndexLink"/>
                <w:rtl w:val="true"/>
              </w:rPr>
              <w:t>الفوائد</w:t>
            </w:r>
            <w:r>
              <w:rPr>
                <w:rStyle w:val="IndexLink"/>
                <w:rtl w:val="true"/>
              </w:rPr>
              <w:tab/>
            </w:r>
            <w:r>
              <w:rPr>
                <w:rStyle w:val="IndexLink"/>
              </w:rPr>
              <w:t>119</w:t>
            </w:r>
          </w:hyperlink>
        </w:p>
        <w:p>
          <w:pPr>
            <w:pStyle w:val="Contents3"/>
            <w:tabs>
              <w:tab w:val="clear" w:pos="8459"/>
              <w:tab w:val="right" w:pos="9026" w:leader="dot"/>
            </w:tabs>
            <w:rPr/>
          </w:pPr>
          <w:hyperlink w:anchor="__RefHeading___Toc1117452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24</w:t>
            </w:r>
            <w:r>
              <w:rPr>
                <w:rStyle w:val="IndexLink"/>
                <w:rtl w:val="true"/>
              </w:rPr>
              <w:tab/>
            </w:r>
            <w:r>
              <w:rPr>
                <w:rStyle w:val="IndexLink"/>
              </w:rPr>
              <w:t>120</w:t>
            </w:r>
          </w:hyperlink>
        </w:p>
        <w:p>
          <w:pPr>
            <w:pStyle w:val="Contents4"/>
            <w:tabs>
              <w:tab w:val="clear" w:pos="8176"/>
              <w:tab w:val="right" w:pos="9026" w:leader="dot"/>
            </w:tabs>
            <w:rPr/>
          </w:pPr>
          <w:hyperlink w:anchor="__RefHeading___Toc11174531_1280447820">
            <w:r>
              <w:rPr>
                <w:webHidden/>
                <w:rStyle w:val="IndexLink"/>
                <w:rtl w:val="true"/>
              </w:rPr>
              <w:t>اشارة</w:t>
            </w:r>
            <w:r>
              <w:rPr>
                <w:rStyle w:val="IndexLink"/>
                <w:rtl w:val="true"/>
              </w:rPr>
              <w:tab/>
            </w:r>
            <w:r>
              <w:rPr>
                <w:rStyle w:val="IndexLink"/>
              </w:rPr>
              <w:t>120</w:t>
            </w:r>
          </w:hyperlink>
        </w:p>
        <w:p>
          <w:pPr>
            <w:pStyle w:val="Contents4"/>
            <w:tabs>
              <w:tab w:val="clear" w:pos="8176"/>
              <w:tab w:val="right" w:pos="9026" w:leader="dot"/>
            </w:tabs>
            <w:rPr/>
          </w:pPr>
          <w:hyperlink w:anchor="__RefHeading___Toc11174533_1280447820">
            <w:r>
              <w:rPr>
                <w:webHidden/>
                <w:rStyle w:val="IndexLink"/>
                <w:rtl w:val="true"/>
              </w:rPr>
              <w:t>الإعراب</w:t>
            </w:r>
            <w:r>
              <w:rPr>
                <w:rStyle w:val="IndexLink"/>
                <w:rtl w:val="true"/>
              </w:rPr>
              <w:t>:</w:t>
              <w:tab/>
            </w:r>
            <w:r>
              <w:rPr>
                <w:rStyle w:val="IndexLink"/>
              </w:rPr>
              <w:t>120</w:t>
            </w:r>
          </w:hyperlink>
        </w:p>
        <w:p>
          <w:pPr>
            <w:pStyle w:val="Contents4"/>
            <w:tabs>
              <w:tab w:val="clear" w:pos="8176"/>
              <w:tab w:val="right" w:pos="9026" w:leader="dot"/>
            </w:tabs>
            <w:rPr/>
          </w:pPr>
          <w:hyperlink w:anchor="__RefHeading___Toc11174535_1280447820">
            <w:r>
              <w:rPr>
                <w:webHidden/>
                <w:rStyle w:val="IndexLink"/>
                <w:rtl w:val="true"/>
              </w:rPr>
              <w:t>الفوائد</w:t>
            </w:r>
            <w:r>
              <w:rPr>
                <w:rStyle w:val="IndexLink"/>
                <w:rtl w:val="true"/>
              </w:rPr>
              <w:tab/>
            </w:r>
            <w:r>
              <w:rPr>
                <w:rStyle w:val="IndexLink"/>
              </w:rPr>
              <w:t>123</w:t>
            </w:r>
          </w:hyperlink>
        </w:p>
        <w:p>
          <w:pPr>
            <w:pStyle w:val="Contents3"/>
            <w:tabs>
              <w:tab w:val="clear" w:pos="8459"/>
              <w:tab w:val="right" w:pos="9026" w:leader="dot"/>
            </w:tabs>
            <w:rPr/>
          </w:pPr>
          <w:hyperlink w:anchor="__RefHeading___Toc1117453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25</w:t>
            </w:r>
            <w:r>
              <w:rPr>
                <w:rStyle w:val="IndexLink"/>
                <w:rtl w:val="true"/>
              </w:rPr>
              <w:tab/>
            </w:r>
            <w:r>
              <w:rPr>
                <w:rStyle w:val="IndexLink"/>
              </w:rPr>
              <w:t>124</w:t>
            </w:r>
          </w:hyperlink>
        </w:p>
        <w:p>
          <w:pPr>
            <w:pStyle w:val="Contents4"/>
            <w:tabs>
              <w:tab w:val="clear" w:pos="8176"/>
              <w:tab w:val="right" w:pos="9026" w:leader="dot"/>
            </w:tabs>
            <w:rPr/>
          </w:pPr>
          <w:hyperlink w:anchor="__RefHeading___Toc11174539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1174541_1280447820">
            <w:r>
              <w:rPr>
                <w:webHidden/>
                <w:rStyle w:val="IndexLink"/>
                <w:rtl w:val="true"/>
              </w:rPr>
              <w:t>الإعراب</w:t>
            </w:r>
            <w:r>
              <w:rPr>
                <w:rStyle w:val="IndexLink"/>
                <w:rtl w:val="true"/>
              </w:rPr>
              <w:t>:</w:t>
              <w:tab/>
            </w:r>
            <w:r>
              <w:rPr>
                <w:rStyle w:val="IndexLink"/>
              </w:rPr>
              <w:t>124</w:t>
            </w:r>
          </w:hyperlink>
        </w:p>
        <w:p>
          <w:pPr>
            <w:pStyle w:val="Contents4"/>
            <w:tabs>
              <w:tab w:val="clear" w:pos="8176"/>
              <w:tab w:val="right" w:pos="9026" w:leader="dot"/>
            </w:tabs>
            <w:rPr/>
          </w:pPr>
          <w:hyperlink w:anchor="__RefHeading___Toc11174543_1280447820">
            <w:r>
              <w:rPr>
                <w:webHidden/>
                <w:rStyle w:val="IndexLink"/>
                <w:rtl w:val="true"/>
              </w:rPr>
              <w:t>الصرف</w:t>
            </w:r>
            <w:r>
              <w:rPr>
                <w:rStyle w:val="IndexLink"/>
                <w:rtl w:val="true"/>
              </w:rPr>
              <w:t>:</w:t>
              <w:tab/>
            </w:r>
            <w:r>
              <w:rPr>
                <w:rStyle w:val="IndexLink"/>
              </w:rPr>
              <w:t>126</w:t>
            </w:r>
          </w:hyperlink>
        </w:p>
        <w:p>
          <w:pPr>
            <w:pStyle w:val="Contents4"/>
            <w:tabs>
              <w:tab w:val="clear" w:pos="8176"/>
              <w:tab w:val="right" w:pos="9026" w:leader="dot"/>
            </w:tabs>
            <w:rPr/>
          </w:pPr>
          <w:hyperlink w:anchor="__RefHeading___Toc11174545_1280447820">
            <w:r>
              <w:rPr>
                <w:webHidden/>
                <w:rStyle w:val="IndexLink"/>
                <w:rtl w:val="true"/>
              </w:rPr>
              <w:t>البلاغة</w:t>
            </w:r>
            <w:r>
              <w:rPr>
                <w:rStyle w:val="IndexLink"/>
                <w:rtl w:val="true"/>
              </w:rPr>
              <w:tab/>
            </w:r>
            <w:r>
              <w:rPr>
                <w:rStyle w:val="IndexLink"/>
              </w:rPr>
              <w:t>127</w:t>
            </w:r>
          </w:hyperlink>
        </w:p>
        <w:p>
          <w:pPr>
            <w:pStyle w:val="Contents3"/>
            <w:tabs>
              <w:tab w:val="clear" w:pos="8459"/>
              <w:tab w:val="right" w:pos="9026" w:leader="dot"/>
            </w:tabs>
            <w:rPr/>
          </w:pPr>
          <w:hyperlink w:anchor="__RefHeading___Toc1117454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26</w:t>
            </w:r>
            <w:r>
              <w:rPr>
                <w:rStyle w:val="IndexLink"/>
                <w:rtl w:val="true"/>
              </w:rPr>
              <w:tab/>
            </w:r>
            <w:r>
              <w:rPr>
                <w:rStyle w:val="IndexLink"/>
              </w:rPr>
              <w:t>127</w:t>
            </w:r>
          </w:hyperlink>
        </w:p>
        <w:p>
          <w:pPr>
            <w:pStyle w:val="Contents4"/>
            <w:tabs>
              <w:tab w:val="clear" w:pos="8176"/>
              <w:tab w:val="right" w:pos="9026" w:leader="dot"/>
            </w:tabs>
            <w:rPr/>
          </w:pPr>
          <w:hyperlink w:anchor="__RefHeading___Toc11174549_1280447820">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11174551_1280447820">
            <w:r>
              <w:rPr>
                <w:webHidden/>
                <w:rStyle w:val="IndexLink"/>
                <w:rtl w:val="true"/>
              </w:rPr>
              <w:t>الإعراب</w:t>
            </w:r>
            <w:r>
              <w:rPr>
                <w:rStyle w:val="IndexLink"/>
                <w:rtl w:val="true"/>
              </w:rPr>
              <w:t>:</w:t>
              <w:tab/>
            </w:r>
            <w:r>
              <w:rPr>
                <w:rStyle w:val="IndexLink"/>
              </w:rPr>
              <w:t>127</w:t>
            </w:r>
          </w:hyperlink>
        </w:p>
        <w:p>
          <w:pPr>
            <w:pStyle w:val="Contents4"/>
            <w:tabs>
              <w:tab w:val="clear" w:pos="8176"/>
              <w:tab w:val="right" w:pos="9026" w:leader="dot"/>
            </w:tabs>
            <w:rPr/>
          </w:pPr>
          <w:hyperlink w:anchor="__RefHeading___Toc11174553_1280447820">
            <w:r>
              <w:rPr>
                <w:webHidden/>
                <w:rStyle w:val="IndexLink"/>
                <w:rtl w:val="true"/>
              </w:rPr>
              <w:t>الصرف</w:t>
            </w:r>
            <w:r>
              <w:rPr>
                <w:rStyle w:val="IndexLink"/>
                <w:rtl w:val="true"/>
              </w:rPr>
              <w:t>:</w:t>
              <w:tab/>
            </w:r>
            <w:r>
              <w:rPr>
                <w:rStyle w:val="IndexLink"/>
              </w:rPr>
              <w:t>128</w:t>
            </w:r>
          </w:hyperlink>
        </w:p>
        <w:p>
          <w:pPr>
            <w:pStyle w:val="Contents4"/>
            <w:tabs>
              <w:tab w:val="clear" w:pos="8176"/>
              <w:tab w:val="right" w:pos="9026" w:leader="dot"/>
            </w:tabs>
            <w:rPr/>
          </w:pPr>
          <w:hyperlink w:anchor="__RefHeading___Toc11174555_1280447820">
            <w:r>
              <w:rPr>
                <w:webHidden/>
                <w:rStyle w:val="IndexLink"/>
                <w:rtl w:val="true"/>
              </w:rPr>
              <w:t>البلاغة</w:t>
            </w:r>
            <w:r>
              <w:rPr>
                <w:rStyle w:val="IndexLink"/>
                <w:rtl w:val="true"/>
              </w:rPr>
              <w:tab/>
            </w:r>
            <w:r>
              <w:rPr>
                <w:rStyle w:val="IndexLink"/>
              </w:rPr>
              <w:t>128</w:t>
            </w:r>
          </w:hyperlink>
        </w:p>
        <w:p>
          <w:pPr>
            <w:pStyle w:val="Contents4"/>
            <w:tabs>
              <w:tab w:val="clear" w:pos="8176"/>
              <w:tab w:val="right" w:pos="9026" w:leader="dot"/>
            </w:tabs>
            <w:rPr/>
          </w:pPr>
          <w:hyperlink w:anchor="__RefHeading___Toc11174557_1280447820">
            <w:r>
              <w:rPr>
                <w:webHidden/>
                <w:rStyle w:val="IndexLink"/>
                <w:rtl w:val="true"/>
              </w:rPr>
              <w:t>الفوائد</w:t>
            </w:r>
            <w:r>
              <w:rPr>
                <w:rStyle w:val="IndexLink"/>
                <w:rtl w:val="true"/>
              </w:rPr>
              <w:tab/>
            </w:r>
            <w:r>
              <w:rPr>
                <w:rStyle w:val="IndexLink"/>
              </w:rPr>
              <w:t>128</w:t>
            </w:r>
          </w:hyperlink>
        </w:p>
        <w:p>
          <w:pPr>
            <w:pStyle w:val="Contents3"/>
            <w:tabs>
              <w:tab w:val="clear" w:pos="8459"/>
              <w:tab w:val="right" w:pos="9026" w:leader="dot"/>
            </w:tabs>
            <w:rPr/>
          </w:pPr>
          <w:hyperlink w:anchor="__RefHeading___Toc1117455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27</w:t>
            </w:r>
            <w:r>
              <w:rPr>
                <w:rStyle w:val="IndexLink"/>
                <w:rtl w:val="true"/>
              </w:rPr>
              <w:tab/>
            </w:r>
            <w:r>
              <w:rPr>
                <w:rStyle w:val="IndexLink"/>
              </w:rPr>
              <w:t>129</w:t>
            </w:r>
          </w:hyperlink>
        </w:p>
        <w:p>
          <w:pPr>
            <w:pStyle w:val="Contents4"/>
            <w:tabs>
              <w:tab w:val="clear" w:pos="8176"/>
              <w:tab w:val="right" w:pos="9026" w:leader="dot"/>
            </w:tabs>
            <w:rPr/>
          </w:pPr>
          <w:hyperlink w:anchor="__RefHeading___Toc11174561_1280447820">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11174563_1280447820">
            <w:r>
              <w:rPr>
                <w:webHidden/>
                <w:rStyle w:val="IndexLink"/>
                <w:rtl w:val="true"/>
              </w:rPr>
              <w:t>الإعراب</w:t>
            </w:r>
            <w:r>
              <w:rPr>
                <w:rStyle w:val="IndexLink"/>
                <w:rtl w:val="true"/>
              </w:rPr>
              <w:t>:</w:t>
              <w:tab/>
            </w:r>
            <w:r>
              <w:rPr>
                <w:rStyle w:val="IndexLink"/>
              </w:rPr>
              <w:t>129</w:t>
            </w:r>
          </w:hyperlink>
        </w:p>
        <w:p>
          <w:pPr>
            <w:pStyle w:val="Contents4"/>
            <w:tabs>
              <w:tab w:val="clear" w:pos="8176"/>
              <w:tab w:val="right" w:pos="9026" w:leader="dot"/>
            </w:tabs>
            <w:rPr/>
          </w:pPr>
          <w:hyperlink w:anchor="__RefHeading___Toc11174565_1280447820">
            <w:r>
              <w:rPr>
                <w:webHidden/>
                <w:rStyle w:val="IndexLink"/>
                <w:rtl w:val="true"/>
              </w:rPr>
              <w:t>البلاغة</w:t>
            </w:r>
            <w:r>
              <w:rPr>
                <w:rStyle w:val="IndexLink"/>
                <w:rtl w:val="true"/>
              </w:rPr>
              <w:tab/>
            </w:r>
            <w:r>
              <w:rPr>
                <w:rStyle w:val="IndexLink"/>
              </w:rPr>
              <w:t>130</w:t>
            </w:r>
          </w:hyperlink>
        </w:p>
        <w:p>
          <w:pPr>
            <w:pStyle w:val="Contents4"/>
            <w:tabs>
              <w:tab w:val="clear" w:pos="8176"/>
              <w:tab w:val="right" w:pos="9026" w:leader="dot"/>
            </w:tabs>
            <w:rPr/>
          </w:pPr>
          <w:hyperlink w:anchor="__RefHeading___Toc11174567_1280447820">
            <w:r>
              <w:rPr>
                <w:webHidden/>
                <w:rStyle w:val="IndexLink"/>
                <w:rtl w:val="true"/>
              </w:rPr>
              <w:t>الفوائد</w:t>
            </w:r>
            <w:r>
              <w:rPr>
                <w:rStyle w:val="IndexLink"/>
                <w:rtl w:val="true"/>
              </w:rPr>
              <w:tab/>
            </w:r>
            <w:r>
              <w:rPr>
                <w:rStyle w:val="IndexLink"/>
              </w:rPr>
              <w:t>130</w:t>
            </w:r>
          </w:hyperlink>
        </w:p>
        <w:p>
          <w:pPr>
            <w:pStyle w:val="Contents3"/>
            <w:tabs>
              <w:tab w:val="clear" w:pos="8459"/>
              <w:tab w:val="right" w:pos="9026" w:leader="dot"/>
            </w:tabs>
            <w:rPr/>
          </w:pPr>
          <w:hyperlink w:anchor="__RefHeading___Toc1117456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ab/>
            </w:r>
            <w:r>
              <w:rPr>
                <w:rStyle w:val="IndexLink"/>
              </w:rPr>
              <w:t>131</w:t>
            </w:r>
          </w:hyperlink>
        </w:p>
        <w:p>
          <w:pPr>
            <w:pStyle w:val="Contents4"/>
            <w:tabs>
              <w:tab w:val="clear" w:pos="8176"/>
              <w:tab w:val="right" w:pos="9026" w:leader="dot"/>
            </w:tabs>
            <w:rPr/>
          </w:pPr>
          <w:hyperlink w:anchor="__RefHeading___Toc11174571_1280447820">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1174573_1280447820">
            <w:r>
              <w:rPr>
                <w:webHidden/>
                <w:rStyle w:val="IndexLink"/>
                <w:rtl w:val="true"/>
              </w:rPr>
              <w:t>الإعراب</w:t>
            </w:r>
            <w:r>
              <w:rPr>
                <w:rStyle w:val="IndexLink"/>
                <w:rtl w:val="true"/>
              </w:rPr>
              <w:t>:</w:t>
              <w:tab/>
            </w:r>
            <w:r>
              <w:rPr>
                <w:rStyle w:val="IndexLink"/>
              </w:rPr>
              <w:t>131</w:t>
            </w:r>
          </w:hyperlink>
        </w:p>
        <w:p>
          <w:pPr>
            <w:pStyle w:val="Contents4"/>
            <w:tabs>
              <w:tab w:val="clear" w:pos="8176"/>
              <w:tab w:val="right" w:pos="9026" w:leader="dot"/>
            </w:tabs>
            <w:rPr/>
          </w:pPr>
          <w:hyperlink w:anchor="__RefHeading___Toc11174575_1280447820">
            <w:r>
              <w:rPr>
                <w:webHidden/>
                <w:rStyle w:val="IndexLink"/>
                <w:rtl w:val="true"/>
              </w:rPr>
              <w:t>الصرف</w:t>
            </w:r>
            <w:r>
              <w:rPr>
                <w:rStyle w:val="IndexLink"/>
                <w:rtl w:val="true"/>
              </w:rPr>
              <w:t>:</w:t>
              <w:tab/>
            </w:r>
            <w:r>
              <w:rPr>
                <w:rStyle w:val="IndexLink"/>
              </w:rPr>
              <w:t>133</w:t>
            </w:r>
          </w:hyperlink>
        </w:p>
        <w:p>
          <w:pPr>
            <w:pStyle w:val="Contents3"/>
            <w:tabs>
              <w:tab w:val="clear" w:pos="8459"/>
              <w:tab w:val="right" w:pos="9026" w:leader="dot"/>
            </w:tabs>
            <w:rPr/>
          </w:pPr>
          <w:hyperlink w:anchor="__RefHeading___Toc1117457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30</w:t>
            </w:r>
            <w:r>
              <w:rPr>
                <w:rStyle w:val="IndexLink"/>
                <w:rtl w:val="true"/>
              </w:rPr>
              <w:tab/>
            </w:r>
            <w:r>
              <w:rPr>
                <w:rStyle w:val="IndexLink"/>
              </w:rPr>
              <w:t>133</w:t>
            </w:r>
          </w:hyperlink>
        </w:p>
        <w:p>
          <w:pPr>
            <w:pStyle w:val="Contents4"/>
            <w:tabs>
              <w:tab w:val="clear" w:pos="8176"/>
              <w:tab w:val="right" w:pos="9026" w:leader="dot"/>
            </w:tabs>
            <w:rPr/>
          </w:pPr>
          <w:hyperlink w:anchor="__RefHeading___Toc11174579_1280447820">
            <w:r>
              <w:rPr>
                <w:webHidden/>
                <w:rStyle w:val="IndexLink"/>
                <w:rtl w:val="true"/>
              </w:rPr>
              <w:t>اشارة</w:t>
            </w:r>
            <w:r>
              <w:rPr>
                <w:rStyle w:val="IndexLink"/>
                <w:rtl w:val="true"/>
              </w:rPr>
              <w:tab/>
            </w:r>
            <w:r>
              <w:rPr>
                <w:rStyle w:val="IndexLink"/>
              </w:rPr>
              <w:t>133</w:t>
            </w:r>
          </w:hyperlink>
        </w:p>
        <w:p>
          <w:pPr>
            <w:pStyle w:val="Contents4"/>
            <w:tabs>
              <w:tab w:val="clear" w:pos="8176"/>
              <w:tab w:val="right" w:pos="9026" w:leader="dot"/>
            </w:tabs>
            <w:rPr/>
          </w:pPr>
          <w:hyperlink w:anchor="__RefHeading___Toc11174581_1280447820">
            <w:r>
              <w:rPr>
                <w:webHidden/>
                <w:rStyle w:val="IndexLink"/>
                <w:rtl w:val="true"/>
              </w:rPr>
              <w:t>الإعراب</w:t>
            </w:r>
            <w:r>
              <w:rPr>
                <w:rStyle w:val="IndexLink"/>
                <w:rtl w:val="true"/>
              </w:rPr>
              <w:t>:</w:t>
              <w:tab/>
            </w:r>
            <w:r>
              <w:rPr>
                <w:rStyle w:val="IndexLink"/>
              </w:rPr>
              <w:t>133</w:t>
            </w:r>
          </w:hyperlink>
        </w:p>
        <w:p>
          <w:pPr>
            <w:pStyle w:val="Contents4"/>
            <w:tabs>
              <w:tab w:val="clear" w:pos="8176"/>
              <w:tab w:val="right" w:pos="9026" w:leader="dot"/>
            </w:tabs>
            <w:rPr/>
          </w:pPr>
          <w:hyperlink w:anchor="__RefHeading___Toc11174583_1280447820">
            <w:r>
              <w:rPr>
                <w:webHidden/>
                <w:rStyle w:val="IndexLink"/>
                <w:rtl w:val="true"/>
              </w:rPr>
              <w:t>البلاغة</w:t>
            </w:r>
            <w:r>
              <w:rPr>
                <w:rStyle w:val="IndexLink"/>
                <w:rtl w:val="true"/>
              </w:rPr>
              <w:tab/>
            </w:r>
            <w:r>
              <w:rPr>
                <w:rStyle w:val="IndexLink"/>
              </w:rPr>
              <w:t>135</w:t>
            </w:r>
          </w:hyperlink>
        </w:p>
        <w:p>
          <w:pPr>
            <w:pStyle w:val="Contents4"/>
            <w:tabs>
              <w:tab w:val="clear" w:pos="8176"/>
              <w:tab w:val="right" w:pos="9026" w:leader="dot"/>
            </w:tabs>
            <w:rPr/>
          </w:pPr>
          <w:hyperlink w:anchor="__RefHeading___Toc11174585_1280447820">
            <w:r>
              <w:rPr>
                <w:webHidden/>
                <w:rStyle w:val="IndexLink"/>
                <w:rtl w:val="true"/>
              </w:rPr>
              <w:t>الفوائد</w:t>
            </w:r>
            <w:r>
              <w:rPr>
                <w:rStyle w:val="IndexLink"/>
                <w:rtl w:val="true"/>
              </w:rPr>
              <w:tab/>
            </w:r>
            <w:r>
              <w:rPr>
                <w:rStyle w:val="IndexLink"/>
              </w:rPr>
              <w:t>135</w:t>
            </w:r>
          </w:hyperlink>
        </w:p>
        <w:p>
          <w:pPr>
            <w:pStyle w:val="Contents3"/>
            <w:tabs>
              <w:tab w:val="clear" w:pos="8459"/>
              <w:tab w:val="right" w:pos="9026" w:leader="dot"/>
            </w:tabs>
            <w:rPr/>
          </w:pPr>
          <w:hyperlink w:anchor="__RefHeading___Toc1117458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31</w:t>
            </w:r>
            <w:r>
              <w:rPr>
                <w:rStyle w:val="IndexLink"/>
                <w:rtl w:val="true"/>
              </w:rPr>
              <w:tab/>
            </w:r>
            <w:r>
              <w:rPr>
                <w:rStyle w:val="IndexLink"/>
              </w:rPr>
              <w:t>136</w:t>
            </w:r>
          </w:hyperlink>
        </w:p>
        <w:p>
          <w:pPr>
            <w:pStyle w:val="Contents4"/>
            <w:tabs>
              <w:tab w:val="clear" w:pos="8176"/>
              <w:tab w:val="right" w:pos="9026" w:leader="dot"/>
            </w:tabs>
            <w:rPr/>
          </w:pPr>
          <w:hyperlink w:anchor="__RefHeading___Toc11174589_1280447820">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1174591_1280447820">
            <w:r>
              <w:rPr>
                <w:webHidden/>
                <w:rStyle w:val="IndexLink"/>
                <w:rtl w:val="true"/>
              </w:rPr>
              <w:t>الإعراب</w:t>
            </w:r>
            <w:r>
              <w:rPr>
                <w:rStyle w:val="IndexLink"/>
                <w:rtl w:val="true"/>
              </w:rPr>
              <w:t>:</w:t>
              <w:tab/>
            </w:r>
            <w:r>
              <w:rPr>
                <w:rStyle w:val="IndexLink"/>
              </w:rPr>
              <w:t>136</w:t>
            </w:r>
          </w:hyperlink>
        </w:p>
        <w:p>
          <w:pPr>
            <w:pStyle w:val="Contents4"/>
            <w:tabs>
              <w:tab w:val="clear" w:pos="8176"/>
              <w:tab w:val="right" w:pos="9026" w:leader="dot"/>
            </w:tabs>
            <w:rPr/>
          </w:pPr>
          <w:hyperlink w:anchor="__RefHeading___Toc11174593_1280447820">
            <w:r>
              <w:rPr>
                <w:webHidden/>
                <w:rStyle w:val="IndexLink"/>
                <w:rtl w:val="true"/>
              </w:rPr>
              <w:t>الصرف</w:t>
            </w:r>
            <w:r>
              <w:rPr>
                <w:rStyle w:val="IndexLink"/>
                <w:rtl w:val="true"/>
              </w:rPr>
              <w:t>:</w:t>
              <w:tab/>
            </w:r>
            <w:r>
              <w:rPr>
                <w:rStyle w:val="IndexLink"/>
              </w:rPr>
              <w:t>137</w:t>
            </w:r>
          </w:hyperlink>
        </w:p>
        <w:p>
          <w:pPr>
            <w:pStyle w:val="Contents4"/>
            <w:tabs>
              <w:tab w:val="clear" w:pos="8176"/>
              <w:tab w:val="right" w:pos="9026" w:leader="dot"/>
            </w:tabs>
            <w:rPr/>
          </w:pPr>
          <w:hyperlink w:anchor="__RefHeading___Toc11174595_1280447820">
            <w:r>
              <w:rPr>
                <w:webHidden/>
                <w:rStyle w:val="IndexLink"/>
                <w:rtl w:val="true"/>
              </w:rPr>
              <w:t>البلاغة</w:t>
            </w:r>
            <w:r>
              <w:rPr>
                <w:rStyle w:val="IndexLink"/>
                <w:rtl w:val="true"/>
              </w:rPr>
              <w:tab/>
            </w:r>
            <w:r>
              <w:rPr>
                <w:rStyle w:val="IndexLink"/>
              </w:rPr>
              <w:t>138</w:t>
            </w:r>
          </w:hyperlink>
        </w:p>
        <w:p>
          <w:pPr>
            <w:pStyle w:val="Contents4"/>
            <w:tabs>
              <w:tab w:val="clear" w:pos="8176"/>
              <w:tab w:val="right" w:pos="9026" w:leader="dot"/>
            </w:tabs>
            <w:rPr/>
          </w:pPr>
          <w:hyperlink w:anchor="__RefHeading___Toc11174597_1280447820">
            <w:r>
              <w:rPr>
                <w:webHidden/>
                <w:rStyle w:val="IndexLink"/>
                <w:rtl w:val="true"/>
              </w:rPr>
              <w:t>الفوائد</w:t>
            </w:r>
            <w:r>
              <w:rPr>
                <w:rStyle w:val="IndexLink"/>
                <w:rtl w:val="true"/>
              </w:rPr>
              <w:tab/>
            </w:r>
            <w:r>
              <w:rPr>
                <w:rStyle w:val="IndexLink"/>
              </w:rPr>
              <w:t>139</w:t>
            </w:r>
          </w:hyperlink>
        </w:p>
        <w:p>
          <w:pPr>
            <w:pStyle w:val="Contents3"/>
            <w:tabs>
              <w:tab w:val="clear" w:pos="8459"/>
              <w:tab w:val="right" w:pos="9026" w:leader="dot"/>
            </w:tabs>
            <w:rPr/>
          </w:pPr>
          <w:hyperlink w:anchor="__RefHeading___Toc1117459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32</w:t>
            </w:r>
            <w:r>
              <w:rPr>
                <w:rStyle w:val="IndexLink"/>
                <w:rtl w:val="true"/>
              </w:rPr>
              <w:tab/>
            </w:r>
            <w:r>
              <w:rPr>
                <w:rStyle w:val="IndexLink"/>
              </w:rPr>
              <w:t>139</w:t>
            </w:r>
          </w:hyperlink>
        </w:p>
        <w:p>
          <w:pPr>
            <w:pStyle w:val="Contents4"/>
            <w:tabs>
              <w:tab w:val="clear" w:pos="8176"/>
              <w:tab w:val="right" w:pos="9026" w:leader="dot"/>
            </w:tabs>
            <w:rPr/>
          </w:pPr>
          <w:hyperlink w:anchor="__RefHeading___Toc11174601_1280447820">
            <w:r>
              <w:rPr>
                <w:webHidden/>
                <w:rStyle w:val="IndexLink"/>
                <w:rtl w:val="true"/>
              </w:rPr>
              <w:t>اشارة</w:t>
            </w:r>
            <w:r>
              <w:rPr>
                <w:rStyle w:val="IndexLink"/>
                <w:rtl w:val="true"/>
              </w:rPr>
              <w:tab/>
            </w:r>
            <w:r>
              <w:rPr>
                <w:rStyle w:val="IndexLink"/>
              </w:rPr>
              <w:t>139</w:t>
            </w:r>
          </w:hyperlink>
        </w:p>
        <w:p>
          <w:pPr>
            <w:pStyle w:val="Contents4"/>
            <w:tabs>
              <w:tab w:val="clear" w:pos="8176"/>
              <w:tab w:val="right" w:pos="9026" w:leader="dot"/>
            </w:tabs>
            <w:rPr/>
          </w:pPr>
          <w:hyperlink w:anchor="__RefHeading___Toc11174603_1280447820">
            <w:r>
              <w:rPr>
                <w:webHidden/>
                <w:rStyle w:val="IndexLink"/>
                <w:rtl w:val="true"/>
              </w:rPr>
              <w:t>الإعراب</w:t>
            </w:r>
            <w:r>
              <w:rPr>
                <w:rStyle w:val="IndexLink"/>
                <w:rtl w:val="true"/>
              </w:rPr>
              <w:t>:</w:t>
              <w:tab/>
            </w:r>
            <w:r>
              <w:rPr>
                <w:rStyle w:val="IndexLink"/>
              </w:rPr>
              <w:t>139</w:t>
            </w:r>
          </w:hyperlink>
        </w:p>
        <w:p>
          <w:pPr>
            <w:pStyle w:val="Contents4"/>
            <w:tabs>
              <w:tab w:val="clear" w:pos="8176"/>
              <w:tab w:val="right" w:pos="9026" w:leader="dot"/>
            </w:tabs>
            <w:rPr/>
          </w:pPr>
          <w:hyperlink w:anchor="__RefHeading___Toc11174605_1280447820">
            <w:r>
              <w:rPr>
                <w:webHidden/>
                <w:rStyle w:val="IndexLink"/>
                <w:rtl w:val="true"/>
              </w:rPr>
              <w:t>الصرف</w:t>
            </w:r>
            <w:r>
              <w:rPr>
                <w:rStyle w:val="IndexLink"/>
                <w:rtl w:val="true"/>
              </w:rPr>
              <w:t>:</w:t>
              <w:tab/>
            </w:r>
            <w:r>
              <w:rPr>
                <w:rStyle w:val="IndexLink"/>
              </w:rPr>
              <w:t>140</w:t>
            </w:r>
          </w:hyperlink>
        </w:p>
        <w:p>
          <w:pPr>
            <w:pStyle w:val="Contents3"/>
            <w:tabs>
              <w:tab w:val="clear" w:pos="8459"/>
              <w:tab w:val="right" w:pos="9026" w:leader="dot"/>
            </w:tabs>
            <w:rPr/>
          </w:pPr>
          <w:hyperlink w:anchor="__RefHeading___Toc1117460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ab/>
            </w:r>
            <w:r>
              <w:rPr>
                <w:rStyle w:val="IndexLink"/>
              </w:rPr>
              <w:t>140</w:t>
            </w:r>
          </w:hyperlink>
        </w:p>
        <w:p>
          <w:pPr>
            <w:pStyle w:val="Contents4"/>
            <w:tabs>
              <w:tab w:val="clear" w:pos="8176"/>
              <w:tab w:val="right" w:pos="9026" w:leader="dot"/>
            </w:tabs>
            <w:rPr/>
          </w:pPr>
          <w:hyperlink w:anchor="__RefHeading___Toc11174609_1280447820">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11174611_1280447820">
            <w:r>
              <w:rPr>
                <w:webHidden/>
                <w:rStyle w:val="IndexLink"/>
                <w:rtl w:val="true"/>
              </w:rPr>
              <w:t>الإعراب</w:t>
            </w:r>
            <w:r>
              <w:rPr>
                <w:rStyle w:val="IndexLink"/>
                <w:rtl w:val="true"/>
              </w:rPr>
              <w:t>:</w:t>
              <w:tab/>
            </w:r>
            <w:r>
              <w:rPr>
                <w:rStyle w:val="IndexLink"/>
              </w:rPr>
              <w:t>141</w:t>
            </w:r>
          </w:hyperlink>
        </w:p>
        <w:p>
          <w:pPr>
            <w:pStyle w:val="Contents4"/>
            <w:tabs>
              <w:tab w:val="clear" w:pos="8176"/>
              <w:tab w:val="right" w:pos="9026" w:leader="dot"/>
            </w:tabs>
            <w:rPr/>
          </w:pPr>
          <w:hyperlink w:anchor="__RefHeading___Toc11174613_1280447820">
            <w:r>
              <w:rPr>
                <w:webHidden/>
                <w:rStyle w:val="IndexLink"/>
                <w:rtl w:val="true"/>
              </w:rPr>
              <w:t>الصرف</w:t>
            </w:r>
            <w:r>
              <w:rPr>
                <w:rStyle w:val="IndexLink"/>
                <w:rtl w:val="true"/>
              </w:rPr>
              <w:t>:</w:t>
              <w:tab/>
            </w:r>
            <w:r>
              <w:rPr>
                <w:rStyle w:val="IndexLink"/>
              </w:rPr>
              <w:t>145</w:t>
            </w:r>
          </w:hyperlink>
        </w:p>
        <w:p>
          <w:pPr>
            <w:pStyle w:val="Contents4"/>
            <w:tabs>
              <w:tab w:val="clear" w:pos="8176"/>
              <w:tab w:val="right" w:pos="9026" w:leader="dot"/>
            </w:tabs>
            <w:rPr/>
          </w:pPr>
          <w:hyperlink w:anchor="__RefHeading___Toc11174615_1280447820">
            <w:r>
              <w:rPr>
                <w:webHidden/>
                <w:rStyle w:val="IndexLink"/>
                <w:rtl w:val="true"/>
              </w:rPr>
              <w:t>البلاغة</w:t>
            </w:r>
            <w:r>
              <w:rPr>
                <w:rStyle w:val="IndexLink"/>
                <w:rtl w:val="true"/>
              </w:rPr>
              <w:tab/>
            </w:r>
            <w:r>
              <w:rPr>
                <w:rStyle w:val="IndexLink"/>
              </w:rPr>
              <w:t>146</w:t>
            </w:r>
          </w:hyperlink>
        </w:p>
        <w:p>
          <w:pPr>
            <w:pStyle w:val="Contents4"/>
            <w:tabs>
              <w:tab w:val="clear" w:pos="8176"/>
              <w:tab w:val="right" w:pos="9026" w:leader="dot"/>
            </w:tabs>
            <w:rPr/>
          </w:pPr>
          <w:hyperlink w:anchor="__RefHeading___Toc11174617_1280447820">
            <w:r>
              <w:rPr>
                <w:webHidden/>
                <w:rStyle w:val="IndexLink"/>
                <w:rtl w:val="true"/>
              </w:rPr>
              <w:t>الفوائد</w:t>
            </w:r>
            <w:r>
              <w:rPr>
                <w:rStyle w:val="IndexLink"/>
                <w:rtl w:val="true"/>
              </w:rPr>
              <w:tab/>
            </w:r>
            <w:r>
              <w:rPr>
                <w:rStyle w:val="IndexLink"/>
              </w:rPr>
              <w:t>146</w:t>
            </w:r>
          </w:hyperlink>
        </w:p>
        <w:p>
          <w:pPr>
            <w:pStyle w:val="Contents3"/>
            <w:tabs>
              <w:tab w:val="clear" w:pos="8459"/>
              <w:tab w:val="right" w:pos="9026" w:leader="dot"/>
            </w:tabs>
            <w:rPr/>
          </w:pPr>
          <w:hyperlink w:anchor="__RefHeading___Toc1117461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36</w:t>
            </w:r>
            <w:r>
              <w:rPr>
                <w:rStyle w:val="IndexLink"/>
                <w:rtl w:val="true"/>
              </w:rPr>
              <w:tab/>
            </w:r>
            <w:r>
              <w:rPr>
                <w:rStyle w:val="IndexLink"/>
              </w:rPr>
              <w:t>147</w:t>
            </w:r>
          </w:hyperlink>
        </w:p>
        <w:p>
          <w:pPr>
            <w:pStyle w:val="Contents4"/>
            <w:tabs>
              <w:tab w:val="clear" w:pos="8176"/>
              <w:tab w:val="right" w:pos="9026" w:leader="dot"/>
            </w:tabs>
            <w:rPr/>
          </w:pPr>
          <w:hyperlink w:anchor="__RefHeading___Toc11174621_1280447820">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11174623_1280447820">
            <w:r>
              <w:rPr>
                <w:webHidden/>
                <w:rStyle w:val="IndexLink"/>
                <w:rtl w:val="true"/>
              </w:rPr>
              <w:t>الإعراب</w:t>
            </w:r>
            <w:r>
              <w:rPr>
                <w:rStyle w:val="IndexLink"/>
                <w:rtl w:val="true"/>
              </w:rPr>
              <w:t>:</w:t>
              <w:tab/>
            </w:r>
            <w:r>
              <w:rPr>
                <w:rStyle w:val="IndexLink"/>
              </w:rPr>
              <w:t>147</w:t>
            </w:r>
          </w:hyperlink>
        </w:p>
        <w:p>
          <w:pPr>
            <w:pStyle w:val="Contents4"/>
            <w:tabs>
              <w:tab w:val="clear" w:pos="8176"/>
              <w:tab w:val="right" w:pos="9026" w:leader="dot"/>
            </w:tabs>
            <w:rPr/>
          </w:pPr>
          <w:hyperlink w:anchor="__RefHeading___Toc11174625_1280447820">
            <w:r>
              <w:rPr>
                <w:webHidden/>
                <w:rStyle w:val="IndexLink"/>
                <w:rtl w:val="true"/>
              </w:rPr>
              <w:t>الصرف</w:t>
            </w:r>
            <w:r>
              <w:rPr>
                <w:rStyle w:val="IndexLink"/>
                <w:rtl w:val="true"/>
              </w:rPr>
              <w:t>:</w:t>
              <w:tab/>
            </w:r>
            <w:r>
              <w:rPr>
                <w:rStyle w:val="IndexLink"/>
              </w:rPr>
              <w:t>148</w:t>
            </w:r>
          </w:hyperlink>
        </w:p>
        <w:p>
          <w:pPr>
            <w:pStyle w:val="Contents3"/>
            <w:tabs>
              <w:tab w:val="clear" w:pos="8459"/>
              <w:tab w:val="right" w:pos="9026" w:leader="dot"/>
            </w:tabs>
            <w:rPr/>
          </w:pPr>
          <w:hyperlink w:anchor="__RefHeading___Toc1117462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37</w:t>
            </w:r>
            <w:r>
              <w:rPr>
                <w:rStyle w:val="IndexLink"/>
                <w:rtl w:val="true"/>
              </w:rPr>
              <w:tab/>
            </w:r>
            <w:r>
              <w:rPr>
                <w:rStyle w:val="IndexLink"/>
              </w:rPr>
              <w:t>148</w:t>
            </w:r>
          </w:hyperlink>
        </w:p>
        <w:p>
          <w:pPr>
            <w:pStyle w:val="Contents4"/>
            <w:tabs>
              <w:tab w:val="clear" w:pos="8176"/>
              <w:tab w:val="right" w:pos="9026" w:leader="dot"/>
            </w:tabs>
            <w:rPr/>
          </w:pPr>
          <w:hyperlink w:anchor="__RefHeading___Toc11174629_1280447820">
            <w:r>
              <w:rPr>
                <w:webHidden/>
                <w:rStyle w:val="IndexLink"/>
                <w:rtl w:val="true"/>
              </w:rPr>
              <w:t>اشارة</w:t>
            </w:r>
            <w:r>
              <w:rPr>
                <w:rStyle w:val="IndexLink"/>
                <w:rtl w:val="true"/>
              </w:rPr>
              <w:tab/>
            </w:r>
            <w:r>
              <w:rPr>
                <w:rStyle w:val="IndexLink"/>
              </w:rPr>
              <w:t>148</w:t>
            </w:r>
          </w:hyperlink>
        </w:p>
        <w:p>
          <w:pPr>
            <w:pStyle w:val="Contents4"/>
            <w:tabs>
              <w:tab w:val="clear" w:pos="8176"/>
              <w:tab w:val="right" w:pos="9026" w:leader="dot"/>
            </w:tabs>
            <w:rPr/>
          </w:pPr>
          <w:hyperlink w:anchor="__RefHeading___Toc11174631_1280447820">
            <w:r>
              <w:rPr>
                <w:webHidden/>
                <w:rStyle w:val="IndexLink"/>
                <w:rtl w:val="true"/>
              </w:rPr>
              <w:t>الإعراب</w:t>
            </w:r>
            <w:r>
              <w:rPr>
                <w:rStyle w:val="IndexLink"/>
                <w:rtl w:val="true"/>
              </w:rPr>
              <w:t>:</w:t>
              <w:tab/>
            </w:r>
            <w:r>
              <w:rPr>
                <w:rStyle w:val="IndexLink"/>
              </w:rPr>
              <w:t>148</w:t>
            </w:r>
          </w:hyperlink>
        </w:p>
        <w:p>
          <w:pPr>
            <w:pStyle w:val="Contents4"/>
            <w:tabs>
              <w:tab w:val="clear" w:pos="8176"/>
              <w:tab w:val="right" w:pos="9026" w:leader="dot"/>
            </w:tabs>
            <w:rPr/>
          </w:pPr>
          <w:hyperlink w:anchor="__RefHeading___Toc11174633_1280447820">
            <w:r>
              <w:rPr>
                <w:webHidden/>
                <w:rStyle w:val="IndexLink"/>
                <w:rtl w:val="true"/>
              </w:rPr>
              <w:t>الصرف</w:t>
            </w:r>
            <w:r>
              <w:rPr>
                <w:rStyle w:val="IndexLink"/>
                <w:rtl w:val="true"/>
              </w:rPr>
              <w:t>:</w:t>
              <w:tab/>
            </w:r>
            <w:r>
              <w:rPr>
                <w:rStyle w:val="IndexLink"/>
              </w:rPr>
              <w:t>149</w:t>
            </w:r>
          </w:hyperlink>
        </w:p>
        <w:p>
          <w:pPr>
            <w:pStyle w:val="Contents4"/>
            <w:tabs>
              <w:tab w:val="clear" w:pos="8176"/>
              <w:tab w:val="right" w:pos="9026" w:leader="dot"/>
            </w:tabs>
            <w:rPr/>
          </w:pPr>
          <w:hyperlink w:anchor="__RefHeading___Toc11174635_1280447820">
            <w:r>
              <w:rPr>
                <w:webHidden/>
                <w:rStyle w:val="IndexLink"/>
                <w:rtl w:val="true"/>
              </w:rPr>
              <w:t>الفوائد</w:t>
            </w:r>
            <w:r>
              <w:rPr>
                <w:rStyle w:val="IndexLink"/>
                <w:rtl w:val="true"/>
              </w:rPr>
              <w:tab/>
            </w:r>
            <w:r>
              <w:rPr>
                <w:rStyle w:val="IndexLink"/>
              </w:rPr>
              <w:t>149</w:t>
            </w:r>
          </w:hyperlink>
        </w:p>
        <w:p>
          <w:pPr>
            <w:pStyle w:val="Contents3"/>
            <w:tabs>
              <w:tab w:val="clear" w:pos="8459"/>
              <w:tab w:val="right" w:pos="9026" w:leader="dot"/>
            </w:tabs>
            <w:rPr/>
          </w:pPr>
          <w:hyperlink w:anchor="__RefHeading___Toc1117463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38</w:t>
            </w:r>
            <w:r>
              <w:rPr>
                <w:rStyle w:val="IndexLink"/>
                <w:rtl w:val="true"/>
              </w:rPr>
              <w:tab/>
            </w:r>
            <w:r>
              <w:rPr>
                <w:rStyle w:val="IndexLink"/>
              </w:rPr>
              <w:t>149</w:t>
            </w:r>
          </w:hyperlink>
        </w:p>
        <w:p>
          <w:pPr>
            <w:pStyle w:val="Contents4"/>
            <w:tabs>
              <w:tab w:val="clear" w:pos="8176"/>
              <w:tab w:val="right" w:pos="9026" w:leader="dot"/>
            </w:tabs>
            <w:rPr/>
          </w:pPr>
          <w:hyperlink w:anchor="__RefHeading___Toc11174639_1280447820">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1174641_1280447820">
            <w:r>
              <w:rPr>
                <w:webHidden/>
                <w:rStyle w:val="IndexLink"/>
                <w:rtl w:val="true"/>
              </w:rPr>
              <w:t>الإعراب</w:t>
            </w:r>
            <w:r>
              <w:rPr>
                <w:rStyle w:val="IndexLink"/>
                <w:rtl w:val="true"/>
              </w:rPr>
              <w:t>:</w:t>
              <w:tab/>
            </w:r>
            <w:r>
              <w:rPr>
                <w:rStyle w:val="IndexLink"/>
              </w:rPr>
              <w:t>150</w:t>
            </w:r>
          </w:hyperlink>
        </w:p>
        <w:p>
          <w:pPr>
            <w:pStyle w:val="Contents4"/>
            <w:tabs>
              <w:tab w:val="clear" w:pos="8176"/>
              <w:tab w:val="right" w:pos="9026" w:leader="dot"/>
            </w:tabs>
            <w:rPr/>
          </w:pPr>
          <w:hyperlink w:anchor="__RefHeading___Toc11174643_1280447820">
            <w:r>
              <w:rPr>
                <w:webHidden/>
                <w:rStyle w:val="IndexLink"/>
                <w:rtl w:val="true"/>
              </w:rPr>
              <w:t>الصرف</w:t>
            </w:r>
            <w:r>
              <w:rPr>
                <w:rStyle w:val="IndexLink"/>
                <w:rtl w:val="true"/>
              </w:rPr>
              <w:t>:</w:t>
              <w:tab/>
            </w:r>
            <w:r>
              <w:rPr>
                <w:rStyle w:val="IndexLink"/>
              </w:rPr>
              <w:t>150</w:t>
            </w:r>
          </w:hyperlink>
        </w:p>
        <w:p>
          <w:pPr>
            <w:pStyle w:val="Contents4"/>
            <w:tabs>
              <w:tab w:val="clear" w:pos="8176"/>
              <w:tab w:val="right" w:pos="9026" w:leader="dot"/>
            </w:tabs>
            <w:rPr/>
          </w:pPr>
          <w:hyperlink w:anchor="__RefHeading___Toc11174645_1280447820">
            <w:r>
              <w:rPr>
                <w:webHidden/>
                <w:rStyle w:val="IndexLink"/>
                <w:rtl w:val="true"/>
              </w:rPr>
              <w:t>البلاغة</w:t>
            </w:r>
            <w:r>
              <w:rPr>
                <w:rStyle w:val="IndexLink"/>
                <w:rtl w:val="true"/>
              </w:rPr>
              <w:tab/>
            </w:r>
            <w:r>
              <w:rPr>
                <w:rStyle w:val="IndexLink"/>
              </w:rPr>
              <w:t>151</w:t>
            </w:r>
          </w:hyperlink>
        </w:p>
        <w:p>
          <w:pPr>
            <w:pStyle w:val="Contents3"/>
            <w:tabs>
              <w:tab w:val="clear" w:pos="8459"/>
              <w:tab w:val="right" w:pos="9026" w:leader="dot"/>
            </w:tabs>
            <w:rPr/>
          </w:pPr>
          <w:hyperlink w:anchor="__RefHeading___Toc1117464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39</w:t>
            </w:r>
            <w:r>
              <w:rPr>
                <w:rStyle w:val="IndexLink"/>
                <w:rtl w:val="true"/>
              </w:rPr>
              <w:tab/>
            </w:r>
            <w:r>
              <w:rPr>
                <w:rStyle w:val="IndexLink"/>
              </w:rPr>
              <w:t>151</w:t>
            </w:r>
          </w:hyperlink>
        </w:p>
        <w:p>
          <w:pPr>
            <w:pStyle w:val="Contents4"/>
            <w:tabs>
              <w:tab w:val="clear" w:pos="8176"/>
              <w:tab w:val="right" w:pos="9026" w:leader="dot"/>
            </w:tabs>
            <w:rPr/>
          </w:pPr>
          <w:hyperlink w:anchor="__RefHeading___Toc11174649_1280447820">
            <w:r>
              <w:rPr>
                <w:webHidden/>
                <w:rStyle w:val="IndexLink"/>
                <w:rtl w:val="true"/>
              </w:rPr>
              <w:t>اشارة</w:t>
            </w:r>
            <w:r>
              <w:rPr>
                <w:rStyle w:val="IndexLink"/>
                <w:rtl w:val="true"/>
              </w:rPr>
              <w:tab/>
            </w:r>
            <w:r>
              <w:rPr>
                <w:rStyle w:val="IndexLink"/>
              </w:rPr>
              <w:t>151</w:t>
            </w:r>
          </w:hyperlink>
        </w:p>
        <w:p>
          <w:pPr>
            <w:pStyle w:val="Contents4"/>
            <w:tabs>
              <w:tab w:val="clear" w:pos="8176"/>
              <w:tab w:val="right" w:pos="9026" w:leader="dot"/>
            </w:tabs>
            <w:rPr/>
          </w:pPr>
          <w:hyperlink w:anchor="__RefHeading___Toc11174651_1280447820">
            <w:r>
              <w:rPr>
                <w:webHidden/>
                <w:rStyle w:val="IndexLink"/>
                <w:rtl w:val="true"/>
              </w:rPr>
              <w:t>الإعراب</w:t>
            </w:r>
            <w:r>
              <w:rPr>
                <w:rStyle w:val="IndexLink"/>
                <w:rtl w:val="true"/>
              </w:rPr>
              <w:t>:</w:t>
              <w:tab/>
            </w:r>
            <w:r>
              <w:rPr>
                <w:rStyle w:val="IndexLink"/>
              </w:rPr>
              <w:t>151</w:t>
            </w:r>
          </w:hyperlink>
        </w:p>
        <w:p>
          <w:pPr>
            <w:pStyle w:val="Contents4"/>
            <w:tabs>
              <w:tab w:val="clear" w:pos="8176"/>
              <w:tab w:val="right" w:pos="9026" w:leader="dot"/>
            </w:tabs>
            <w:rPr/>
          </w:pPr>
          <w:hyperlink w:anchor="__RefHeading___Toc11174653_1280447820">
            <w:r>
              <w:rPr>
                <w:webHidden/>
                <w:rStyle w:val="IndexLink"/>
                <w:rtl w:val="true"/>
              </w:rPr>
              <w:t>البلاغة</w:t>
            </w:r>
            <w:r>
              <w:rPr>
                <w:rStyle w:val="IndexLink"/>
                <w:rtl w:val="true"/>
              </w:rPr>
              <w:tab/>
            </w:r>
            <w:r>
              <w:rPr>
                <w:rStyle w:val="IndexLink"/>
              </w:rPr>
              <w:t>153</w:t>
            </w:r>
          </w:hyperlink>
        </w:p>
        <w:p>
          <w:pPr>
            <w:pStyle w:val="Contents4"/>
            <w:tabs>
              <w:tab w:val="clear" w:pos="8176"/>
              <w:tab w:val="right" w:pos="9026" w:leader="dot"/>
            </w:tabs>
            <w:rPr/>
          </w:pPr>
          <w:hyperlink w:anchor="__RefHeading___Toc11174655_1280447820">
            <w:r>
              <w:rPr>
                <w:webHidden/>
                <w:rStyle w:val="IndexLink"/>
                <w:rtl w:val="true"/>
              </w:rPr>
              <w:t>الفوائد</w:t>
            </w:r>
            <w:r>
              <w:rPr>
                <w:rStyle w:val="IndexLink"/>
                <w:rtl w:val="true"/>
              </w:rPr>
              <w:tab/>
            </w:r>
            <w:r>
              <w:rPr>
                <w:rStyle w:val="IndexLink"/>
              </w:rPr>
              <w:t>153</w:t>
            </w:r>
          </w:hyperlink>
        </w:p>
        <w:p>
          <w:pPr>
            <w:pStyle w:val="Contents3"/>
            <w:tabs>
              <w:tab w:val="clear" w:pos="8459"/>
              <w:tab w:val="right" w:pos="9026" w:leader="dot"/>
            </w:tabs>
            <w:rPr/>
          </w:pPr>
          <w:hyperlink w:anchor="__RefHeading___Toc1117465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40</w:t>
            </w:r>
            <w:r>
              <w:rPr>
                <w:rStyle w:val="IndexLink"/>
                <w:rtl w:val="true"/>
              </w:rPr>
              <w:tab/>
            </w:r>
            <w:r>
              <w:rPr>
                <w:rStyle w:val="IndexLink"/>
              </w:rPr>
              <w:t>153</w:t>
            </w:r>
          </w:hyperlink>
        </w:p>
        <w:p>
          <w:pPr>
            <w:pStyle w:val="Contents4"/>
            <w:tabs>
              <w:tab w:val="clear" w:pos="8176"/>
              <w:tab w:val="right" w:pos="9026" w:leader="dot"/>
            </w:tabs>
            <w:rPr/>
          </w:pPr>
          <w:hyperlink w:anchor="__RefHeading___Toc11174659_1280447820">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11174661_1280447820">
            <w:r>
              <w:rPr>
                <w:webHidden/>
                <w:rStyle w:val="IndexLink"/>
                <w:rtl w:val="true"/>
              </w:rPr>
              <w:t>الإعراب</w:t>
            </w:r>
            <w:r>
              <w:rPr>
                <w:rStyle w:val="IndexLink"/>
                <w:rtl w:val="true"/>
              </w:rPr>
              <w:t>:</w:t>
              <w:tab/>
            </w:r>
            <w:r>
              <w:rPr>
                <w:rStyle w:val="IndexLink"/>
              </w:rPr>
              <w:t>153</w:t>
            </w:r>
          </w:hyperlink>
        </w:p>
        <w:p>
          <w:pPr>
            <w:pStyle w:val="Contents4"/>
            <w:tabs>
              <w:tab w:val="clear" w:pos="8176"/>
              <w:tab w:val="right" w:pos="9026" w:leader="dot"/>
            </w:tabs>
            <w:rPr/>
          </w:pPr>
          <w:hyperlink w:anchor="__RefHeading___Toc11174663_1280447820">
            <w:r>
              <w:rPr>
                <w:webHidden/>
                <w:rStyle w:val="IndexLink"/>
                <w:rtl w:val="true"/>
              </w:rPr>
              <w:t>البلاغة</w:t>
            </w:r>
            <w:r>
              <w:rPr>
                <w:rStyle w:val="IndexLink"/>
                <w:rtl w:val="true"/>
              </w:rPr>
              <w:tab/>
            </w:r>
            <w:r>
              <w:rPr>
                <w:rStyle w:val="IndexLink"/>
              </w:rPr>
              <w:t>155</w:t>
            </w:r>
          </w:hyperlink>
        </w:p>
        <w:p>
          <w:pPr>
            <w:pStyle w:val="Contents3"/>
            <w:tabs>
              <w:tab w:val="clear" w:pos="8459"/>
              <w:tab w:val="right" w:pos="9026" w:leader="dot"/>
            </w:tabs>
            <w:rPr/>
          </w:pPr>
          <w:hyperlink w:anchor="__RefHeading___Toc1117466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41</w:t>
            </w:r>
            <w:r>
              <w:rPr>
                <w:rStyle w:val="IndexLink"/>
                <w:rtl w:val="true"/>
              </w:rPr>
              <w:tab/>
            </w:r>
            <w:r>
              <w:rPr>
                <w:rStyle w:val="IndexLink"/>
              </w:rPr>
              <w:t>155</w:t>
            </w:r>
          </w:hyperlink>
        </w:p>
        <w:p>
          <w:pPr>
            <w:pStyle w:val="Contents4"/>
            <w:tabs>
              <w:tab w:val="clear" w:pos="8176"/>
              <w:tab w:val="right" w:pos="9026" w:leader="dot"/>
            </w:tabs>
            <w:rPr/>
          </w:pPr>
          <w:hyperlink w:anchor="__RefHeading___Toc11174667_1280447820">
            <w:r>
              <w:rPr>
                <w:webHidden/>
                <w:rStyle w:val="IndexLink"/>
                <w:rtl w:val="true"/>
              </w:rPr>
              <w:t>اشارة</w:t>
            </w:r>
            <w:r>
              <w:rPr>
                <w:rStyle w:val="IndexLink"/>
                <w:rtl w:val="true"/>
              </w:rPr>
              <w:tab/>
            </w:r>
            <w:r>
              <w:rPr>
                <w:rStyle w:val="IndexLink"/>
              </w:rPr>
              <w:t>155</w:t>
            </w:r>
          </w:hyperlink>
        </w:p>
        <w:p>
          <w:pPr>
            <w:pStyle w:val="Contents4"/>
            <w:tabs>
              <w:tab w:val="clear" w:pos="8176"/>
              <w:tab w:val="right" w:pos="9026" w:leader="dot"/>
            </w:tabs>
            <w:rPr/>
          </w:pPr>
          <w:hyperlink w:anchor="__RefHeading___Toc11174669_1280447820">
            <w:r>
              <w:rPr>
                <w:webHidden/>
                <w:rStyle w:val="IndexLink"/>
                <w:rtl w:val="true"/>
              </w:rPr>
              <w:t>الإعراب</w:t>
            </w:r>
            <w:r>
              <w:rPr>
                <w:rStyle w:val="IndexLink"/>
                <w:rtl w:val="true"/>
              </w:rPr>
              <w:t>:</w:t>
              <w:tab/>
            </w:r>
            <w:r>
              <w:rPr>
                <w:rStyle w:val="IndexLink"/>
              </w:rPr>
              <w:t>155</w:t>
            </w:r>
          </w:hyperlink>
        </w:p>
        <w:p>
          <w:pPr>
            <w:pStyle w:val="Contents3"/>
            <w:tabs>
              <w:tab w:val="clear" w:pos="8459"/>
              <w:tab w:val="right" w:pos="9026" w:leader="dot"/>
            </w:tabs>
            <w:rPr/>
          </w:pPr>
          <w:hyperlink w:anchor="__RefHeading___Toc1117467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42</w:t>
            </w:r>
            <w:r>
              <w:rPr>
                <w:rStyle w:val="IndexLink"/>
                <w:rtl w:val="true"/>
              </w:rPr>
              <w:tab/>
            </w:r>
            <w:r>
              <w:rPr>
                <w:rStyle w:val="IndexLink"/>
              </w:rPr>
              <w:t>156</w:t>
            </w:r>
          </w:hyperlink>
        </w:p>
        <w:p>
          <w:pPr>
            <w:pStyle w:val="Contents4"/>
            <w:tabs>
              <w:tab w:val="clear" w:pos="8176"/>
              <w:tab w:val="right" w:pos="9026" w:leader="dot"/>
            </w:tabs>
            <w:rPr/>
          </w:pPr>
          <w:hyperlink w:anchor="__RefHeading___Toc11174673_1280447820">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1174675_1280447820">
            <w:r>
              <w:rPr>
                <w:webHidden/>
                <w:rStyle w:val="IndexLink"/>
                <w:rtl w:val="true"/>
              </w:rPr>
              <w:t>الإعراب</w:t>
            </w:r>
            <w:r>
              <w:rPr>
                <w:rStyle w:val="IndexLink"/>
                <w:rtl w:val="true"/>
              </w:rPr>
              <w:t>:</w:t>
              <w:tab/>
            </w:r>
            <w:r>
              <w:rPr>
                <w:rStyle w:val="IndexLink"/>
              </w:rPr>
              <w:t>156</w:t>
            </w:r>
          </w:hyperlink>
        </w:p>
        <w:p>
          <w:pPr>
            <w:pStyle w:val="Contents4"/>
            <w:tabs>
              <w:tab w:val="clear" w:pos="8176"/>
              <w:tab w:val="right" w:pos="9026" w:leader="dot"/>
            </w:tabs>
            <w:rPr/>
          </w:pPr>
          <w:hyperlink w:anchor="__RefHeading___Toc11174677_1280447820">
            <w:r>
              <w:rPr>
                <w:webHidden/>
                <w:rStyle w:val="IndexLink"/>
                <w:rtl w:val="true"/>
              </w:rPr>
              <w:t>الصرف</w:t>
            </w:r>
            <w:r>
              <w:rPr>
                <w:rStyle w:val="IndexLink"/>
                <w:rtl w:val="true"/>
              </w:rPr>
              <w:t>:</w:t>
              <w:tab/>
            </w:r>
            <w:r>
              <w:rPr>
                <w:rStyle w:val="IndexLink"/>
              </w:rPr>
              <w:t>157</w:t>
            </w:r>
          </w:hyperlink>
        </w:p>
        <w:p>
          <w:pPr>
            <w:pStyle w:val="Contents3"/>
            <w:tabs>
              <w:tab w:val="clear" w:pos="8459"/>
              <w:tab w:val="right" w:pos="9026" w:leader="dot"/>
            </w:tabs>
            <w:rPr/>
          </w:pPr>
          <w:hyperlink w:anchor="__RefHeading___Toc1117467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43</w:t>
            </w:r>
            <w:r>
              <w:rPr>
                <w:rStyle w:val="IndexLink"/>
                <w:rtl w:val="true"/>
              </w:rPr>
              <w:tab/>
            </w:r>
            <w:r>
              <w:rPr>
                <w:rStyle w:val="IndexLink"/>
              </w:rPr>
              <w:t>157</w:t>
            </w:r>
          </w:hyperlink>
        </w:p>
        <w:p>
          <w:pPr>
            <w:pStyle w:val="Contents4"/>
            <w:tabs>
              <w:tab w:val="clear" w:pos="8176"/>
              <w:tab w:val="right" w:pos="9026" w:leader="dot"/>
            </w:tabs>
            <w:rPr/>
          </w:pPr>
          <w:hyperlink w:anchor="__RefHeading___Toc11174681_1280447820">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11174683_1280447820">
            <w:r>
              <w:rPr>
                <w:webHidden/>
                <w:rStyle w:val="IndexLink"/>
                <w:rtl w:val="true"/>
              </w:rPr>
              <w:t>الإعراب</w:t>
            </w:r>
            <w:r>
              <w:rPr>
                <w:rStyle w:val="IndexLink"/>
                <w:rtl w:val="true"/>
              </w:rPr>
              <w:t>:</w:t>
              <w:tab/>
            </w:r>
            <w:r>
              <w:rPr>
                <w:rStyle w:val="IndexLink"/>
              </w:rPr>
              <w:t>157</w:t>
            </w:r>
          </w:hyperlink>
        </w:p>
        <w:p>
          <w:pPr>
            <w:pStyle w:val="Contents3"/>
            <w:tabs>
              <w:tab w:val="clear" w:pos="8459"/>
              <w:tab w:val="right" w:pos="9026" w:leader="dot"/>
            </w:tabs>
            <w:rPr/>
          </w:pPr>
          <w:hyperlink w:anchor="__RefHeading___Toc1117468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44</w:t>
            </w:r>
            <w:r>
              <w:rPr>
                <w:rStyle w:val="IndexLink"/>
                <w:rtl w:val="true"/>
              </w:rPr>
              <w:tab/>
            </w:r>
            <w:r>
              <w:rPr>
                <w:rStyle w:val="IndexLink"/>
              </w:rPr>
              <w:t>158</w:t>
            </w:r>
          </w:hyperlink>
        </w:p>
        <w:p>
          <w:pPr>
            <w:pStyle w:val="Contents4"/>
            <w:tabs>
              <w:tab w:val="clear" w:pos="8176"/>
              <w:tab w:val="right" w:pos="9026" w:leader="dot"/>
            </w:tabs>
            <w:rPr/>
          </w:pPr>
          <w:hyperlink w:anchor="__RefHeading___Toc11174687_1280447820">
            <w:r>
              <w:rPr>
                <w:webHidden/>
                <w:rStyle w:val="IndexLink"/>
                <w:rtl w:val="true"/>
              </w:rPr>
              <w:t>اشارة</w:t>
            </w:r>
            <w:r>
              <w:rPr>
                <w:rStyle w:val="IndexLink"/>
                <w:rtl w:val="true"/>
              </w:rPr>
              <w:tab/>
            </w:r>
            <w:r>
              <w:rPr>
                <w:rStyle w:val="IndexLink"/>
              </w:rPr>
              <w:t>158</w:t>
            </w:r>
          </w:hyperlink>
        </w:p>
        <w:p>
          <w:pPr>
            <w:pStyle w:val="Contents4"/>
            <w:tabs>
              <w:tab w:val="clear" w:pos="8176"/>
              <w:tab w:val="right" w:pos="9026" w:leader="dot"/>
            </w:tabs>
            <w:rPr/>
          </w:pPr>
          <w:hyperlink w:anchor="__RefHeading___Toc11174689_1280447820">
            <w:r>
              <w:rPr>
                <w:webHidden/>
                <w:rStyle w:val="IndexLink"/>
                <w:rtl w:val="true"/>
              </w:rPr>
              <w:t>الإعراب</w:t>
            </w:r>
            <w:r>
              <w:rPr>
                <w:rStyle w:val="IndexLink"/>
                <w:rtl w:val="true"/>
              </w:rPr>
              <w:t>:</w:t>
              <w:tab/>
            </w:r>
            <w:r>
              <w:rPr>
                <w:rStyle w:val="IndexLink"/>
              </w:rPr>
              <w:t>158</w:t>
            </w:r>
          </w:hyperlink>
        </w:p>
        <w:p>
          <w:pPr>
            <w:pStyle w:val="Contents4"/>
            <w:tabs>
              <w:tab w:val="clear" w:pos="8176"/>
              <w:tab w:val="right" w:pos="9026" w:leader="dot"/>
            </w:tabs>
            <w:rPr/>
          </w:pPr>
          <w:hyperlink w:anchor="__RefHeading___Toc11174691_1280447820">
            <w:r>
              <w:rPr>
                <w:webHidden/>
                <w:rStyle w:val="IndexLink"/>
                <w:rtl w:val="true"/>
              </w:rPr>
              <w:t>الصرف</w:t>
            </w:r>
            <w:r>
              <w:rPr>
                <w:rStyle w:val="IndexLink"/>
                <w:rtl w:val="true"/>
              </w:rPr>
              <w:t>:</w:t>
              <w:tab/>
            </w:r>
            <w:r>
              <w:rPr>
                <w:rStyle w:val="IndexLink"/>
              </w:rPr>
              <w:t>159</w:t>
            </w:r>
          </w:hyperlink>
        </w:p>
        <w:p>
          <w:pPr>
            <w:pStyle w:val="Contents4"/>
            <w:tabs>
              <w:tab w:val="clear" w:pos="8176"/>
              <w:tab w:val="right" w:pos="9026" w:leader="dot"/>
            </w:tabs>
            <w:rPr/>
          </w:pPr>
          <w:hyperlink w:anchor="__RefHeading___Toc11174693_1280447820">
            <w:r>
              <w:rPr>
                <w:webHidden/>
                <w:rStyle w:val="IndexLink"/>
                <w:rtl w:val="true"/>
              </w:rPr>
              <w:t>الفوائد</w:t>
            </w:r>
            <w:r>
              <w:rPr>
                <w:rStyle w:val="IndexLink"/>
                <w:rtl w:val="true"/>
              </w:rPr>
              <w:tab/>
            </w:r>
            <w:r>
              <w:rPr>
                <w:rStyle w:val="IndexLink"/>
              </w:rPr>
              <w:t>160</w:t>
            </w:r>
          </w:hyperlink>
        </w:p>
        <w:p>
          <w:pPr>
            <w:pStyle w:val="Contents3"/>
            <w:tabs>
              <w:tab w:val="clear" w:pos="8459"/>
              <w:tab w:val="right" w:pos="9026" w:leader="dot"/>
            </w:tabs>
            <w:rPr/>
          </w:pPr>
          <w:hyperlink w:anchor="__RefHeading___Toc1117469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45</w:t>
            </w:r>
            <w:r>
              <w:rPr>
                <w:rStyle w:val="IndexLink"/>
                <w:rtl w:val="true"/>
              </w:rPr>
              <w:tab/>
            </w:r>
            <w:r>
              <w:rPr>
                <w:rStyle w:val="IndexLink"/>
              </w:rPr>
              <w:t>160</w:t>
            </w:r>
          </w:hyperlink>
        </w:p>
        <w:p>
          <w:pPr>
            <w:pStyle w:val="Contents4"/>
            <w:tabs>
              <w:tab w:val="clear" w:pos="8176"/>
              <w:tab w:val="right" w:pos="9026" w:leader="dot"/>
            </w:tabs>
            <w:rPr/>
          </w:pPr>
          <w:hyperlink w:anchor="__RefHeading___Toc11174697_1280447820">
            <w:r>
              <w:rPr>
                <w:webHidden/>
                <w:rStyle w:val="IndexLink"/>
                <w:rtl w:val="true"/>
              </w:rPr>
              <w:t>اشارة</w:t>
            </w:r>
            <w:r>
              <w:rPr>
                <w:rStyle w:val="IndexLink"/>
                <w:rtl w:val="true"/>
              </w:rPr>
              <w:tab/>
            </w:r>
            <w:r>
              <w:rPr>
                <w:rStyle w:val="IndexLink"/>
              </w:rPr>
              <w:t>160</w:t>
            </w:r>
          </w:hyperlink>
        </w:p>
        <w:p>
          <w:pPr>
            <w:pStyle w:val="Contents4"/>
            <w:tabs>
              <w:tab w:val="clear" w:pos="8176"/>
              <w:tab w:val="right" w:pos="9026" w:leader="dot"/>
            </w:tabs>
            <w:rPr/>
          </w:pPr>
          <w:hyperlink w:anchor="__RefHeading___Toc11174699_1280447820">
            <w:r>
              <w:rPr>
                <w:webHidden/>
                <w:rStyle w:val="IndexLink"/>
                <w:rtl w:val="true"/>
              </w:rPr>
              <w:t>الإعراب</w:t>
            </w:r>
            <w:r>
              <w:rPr>
                <w:rStyle w:val="IndexLink"/>
                <w:rtl w:val="true"/>
              </w:rPr>
              <w:t>:</w:t>
              <w:tab/>
            </w:r>
            <w:r>
              <w:rPr>
                <w:rStyle w:val="IndexLink"/>
              </w:rPr>
              <w:t>160</w:t>
            </w:r>
          </w:hyperlink>
        </w:p>
        <w:p>
          <w:pPr>
            <w:pStyle w:val="Contents4"/>
            <w:tabs>
              <w:tab w:val="clear" w:pos="8176"/>
              <w:tab w:val="right" w:pos="9026" w:leader="dot"/>
            </w:tabs>
            <w:rPr/>
          </w:pPr>
          <w:hyperlink w:anchor="__RefHeading___Toc11174701_1280447820">
            <w:r>
              <w:rPr>
                <w:webHidden/>
                <w:rStyle w:val="IndexLink"/>
                <w:rtl w:val="true"/>
              </w:rPr>
              <w:t>الصرف</w:t>
            </w:r>
            <w:r>
              <w:rPr>
                <w:rStyle w:val="IndexLink"/>
                <w:rtl w:val="true"/>
              </w:rPr>
              <w:t>:</w:t>
              <w:tab/>
            </w:r>
            <w:r>
              <w:rPr>
                <w:rStyle w:val="IndexLink"/>
              </w:rPr>
              <w:t>160</w:t>
            </w:r>
          </w:hyperlink>
        </w:p>
        <w:p>
          <w:pPr>
            <w:pStyle w:val="Contents4"/>
            <w:tabs>
              <w:tab w:val="clear" w:pos="8176"/>
              <w:tab w:val="right" w:pos="9026" w:leader="dot"/>
            </w:tabs>
            <w:rPr/>
          </w:pPr>
          <w:hyperlink w:anchor="__RefHeading___Toc11174703_1280447820">
            <w:r>
              <w:rPr>
                <w:webHidden/>
                <w:rStyle w:val="IndexLink"/>
                <w:rtl w:val="true"/>
              </w:rPr>
              <w:t>البلاغة</w:t>
            </w:r>
            <w:r>
              <w:rPr>
                <w:rStyle w:val="IndexLink"/>
                <w:rtl w:val="true"/>
              </w:rPr>
              <w:tab/>
            </w:r>
            <w:r>
              <w:rPr>
                <w:rStyle w:val="IndexLink"/>
              </w:rPr>
              <w:t>161</w:t>
            </w:r>
          </w:hyperlink>
        </w:p>
        <w:p>
          <w:pPr>
            <w:pStyle w:val="Contents3"/>
            <w:tabs>
              <w:tab w:val="clear" w:pos="8459"/>
              <w:tab w:val="right" w:pos="9026" w:leader="dot"/>
            </w:tabs>
            <w:rPr/>
          </w:pPr>
          <w:hyperlink w:anchor="__RefHeading___Toc1117470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46</w:t>
            </w:r>
            <w:r>
              <w:rPr>
                <w:rStyle w:val="IndexLink"/>
                <w:rtl w:val="true"/>
              </w:rPr>
              <w:tab/>
            </w:r>
            <w:r>
              <w:rPr>
                <w:rStyle w:val="IndexLink"/>
              </w:rPr>
              <w:t>161</w:t>
            </w:r>
          </w:hyperlink>
        </w:p>
        <w:p>
          <w:pPr>
            <w:pStyle w:val="Contents4"/>
            <w:tabs>
              <w:tab w:val="clear" w:pos="8176"/>
              <w:tab w:val="right" w:pos="9026" w:leader="dot"/>
            </w:tabs>
            <w:rPr/>
          </w:pPr>
          <w:hyperlink w:anchor="__RefHeading___Toc11174707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1174709_1280447820">
            <w:r>
              <w:rPr>
                <w:webHidden/>
                <w:rStyle w:val="IndexLink"/>
                <w:rtl w:val="true"/>
              </w:rPr>
              <w:t>الإعراب</w:t>
            </w:r>
            <w:r>
              <w:rPr>
                <w:rStyle w:val="IndexLink"/>
                <w:rtl w:val="true"/>
              </w:rPr>
              <w:t>:</w:t>
              <w:tab/>
            </w:r>
            <w:r>
              <w:rPr>
                <w:rStyle w:val="IndexLink"/>
              </w:rPr>
              <w:t>161</w:t>
            </w:r>
          </w:hyperlink>
        </w:p>
        <w:p>
          <w:pPr>
            <w:pStyle w:val="Contents3"/>
            <w:tabs>
              <w:tab w:val="clear" w:pos="8459"/>
              <w:tab w:val="right" w:pos="9026" w:leader="dot"/>
            </w:tabs>
            <w:rPr/>
          </w:pPr>
          <w:hyperlink w:anchor="__RefHeading___Toc1117471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47</w:t>
            </w:r>
            <w:r>
              <w:rPr>
                <w:rStyle w:val="IndexLink"/>
                <w:rtl w:val="true"/>
              </w:rPr>
              <w:tab/>
            </w:r>
            <w:r>
              <w:rPr>
                <w:rStyle w:val="IndexLink"/>
              </w:rPr>
              <w:t>162</w:t>
            </w:r>
          </w:hyperlink>
        </w:p>
        <w:p>
          <w:pPr>
            <w:pStyle w:val="Contents4"/>
            <w:tabs>
              <w:tab w:val="clear" w:pos="8176"/>
              <w:tab w:val="right" w:pos="9026" w:leader="dot"/>
            </w:tabs>
            <w:rPr/>
          </w:pPr>
          <w:hyperlink w:anchor="__RefHeading___Toc11174713_1280447820">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11174715_1280447820">
            <w:r>
              <w:rPr>
                <w:webHidden/>
                <w:rStyle w:val="IndexLink"/>
                <w:rtl w:val="true"/>
              </w:rPr>
              <w:t>الإعراب</w:t>
            </w:r>
            <w:r>
              <w:rPr>
                <w:rStyle w:val="IndexLink"/>
                <w:rtl w:val="true"/>
              </w:rPr>
              <w:t>:</w:t>
              <w:tab/>
            </w:r>
            <w:r>
              <w:rPr>
                <w:rStyle w:val="IndexLink"/>
              </w:rPr>
              <w:t>162</w:t>
            </w:r>
          </w:hyperlink>
        </w:p>
        <w:p>
          <w:pPr>
            <w:pStyle w:val="Contents3"/>
            <w:tabs>
              <w:tab w:val="clear" w:pos="8459"/>
              <w:tab w:val="right" w:pos="9026" w:leader="dot"/>
            </w:tabs>
            <w:rPr/>
          </w:pPr>
          <w:hyperlink w:anchor="__RefHeading___Toc1117471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48</w:t>
            </w:r>
            <w:r>
              <w:rPr>
                <w:rStyle w:val="IndexLink"/>
                <w:rtl w:val="true"/>
              </w:rPr>
              <w:tab/>
            </w:r>
            <w:r>
              <w:rPr>
                <w:rStyle w:val="IndexLink"/>
              </w:rPr>
              <w:t>163</w:t>
            </w:r>
          </w:hyperlink>
        </w:p>
        <w:p>
          <w:pPr>
            <w:pStyle w:val="Contents4"/>
            <w:tabs>
              <w:tab w:val="clear" w:pos="8176"/>
              <w:tab w:val="right" w:pos="9026" w:leader="dot"/>
            </w:tabs>
            <w:rPr/>
          </w:pPr>
          <w:hyperlink w:anchor="__RefHeading___Toc11174719_1280447820">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1174721_1280447820">
            <w:r>
              <w:rPr>
                <w:webHidden/>
                <w:rStyle w:val="IndexLink"/>
                <w:rtl w:val="true"/>
              </w:rPr>
              <w:t>الإعراب</w:t>
            </w:r>
            <w:r>
              <w:rPr>
                <w:rStyle w:val="IndexLink"/>
                <w:rtl w:val="true"/>
              </w:rPr>
              <w:t>:</w:t>
              <w:tab/>
            </w:r>
            <w:r>
              <w:rPr>
                <w:rStyle w:val="IndexLink"/>
              </w:rPr>
              <w:t>163</w:t>
            </w:r>
          </w:hyperlink>
        </w:p>
        <w:p>
          <w:pPr>
            <w:pStyle w:val="Contents4"/>
            <w:tabs>
              <w:tab w:val="clear" w:pos="8176"/>
              <w:tab w:val="right" w:pos="9026" w:leader="dot"/>
            </w:tabs>
            <w:rPr/>
          </w:pPr>
          <w:hyperlink w:anchor="__RefHeading___Toc11174723_1280447820">
            <w:r>
              <w:rPr>
                <w:webHidden/>
                <w:rStyle w:val="IndexLink"/>
                <w:rtl w:val="true"/>
              </w:rPr>
              <w:t>الصرف</w:t>
            </w:r>
            <w:r>
              <w:rPr>
                <w:rStyle w:val="IndexLink"/>
                <w:rtl w:val="true"/>
              </w:rPr>
              <w:t>:</w:t>
              <w:tab/>
            </w:r>
            <w:r>
              <w:rPr>
                <w:rStyle w:val="IndexLink"/>
              </w:rPr>
              <w:t>164</w:t>
            </w:r>
          </w:hyperlink>
        </w:p>
        <w:p>
          <w:pPr>
            <w:pStyle w:val="Contents4"/>
            <w:tabs>
              <w:tab w:val="clear" w:pos="8176"/>
              <w:tab w:val="right" w:pos="9026" w:leader="dot"/>
            </w:tabs>
            <w:rPr/>
          </w:pPr>
          <w:hyperlink w:anchor="__RefHeading___Toc11174725_1280447820">
            <w:r>
              <w:rPr>
                <w:webHidden/>
                <w:rStyle w:val="IndexLink"/>
                <w:rtl w:val="true"/>
              </w:rPr>
              <w:t>الفوائد</w:t>
            </w:r>
            <w:r>
              <w:rPr>
                <w:rStyle w:val="IndexLink"/>
                <w:rtl w:val="true"/>
              </w:rPr>
              <w:tab/>
            </w:r>
            <w:r>
              <w:rPr>
                <w:rStyle w:val="IndexLink"/>
              </w:rPr>
              <w:t>164</w:t>
            </w:r>
          </w:hyperlink>
        </w:p>
        <w:p>
          <w:pPr>
            <w:pStyle w:val="Contents3"/>
            <w:tabs>
              <w:tab w:val="clear" w:pos="8459"/>
              <w:tab w:val="right" w:pos="9026" w:leader="dot"/>
            </w:tabs>
            <w:rPr/>
          </w:pPr>
          <w:hyperlink w:anchor="__RefHeading___Toc1117472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49</w:t>
            </w:r>
            <w:r>
              <w:rPr>
                <w:rStyle w:val="IndexLink"/>
                <w:rtl w:val="true"/>
              </w:rPr>
              <w:tab/>
            </w:r>
            <w:r>
              <w:rPr>
                <w:rStyle w:val="IndexLink"/>
              </w:rPr>
              <w:t>165</w:t>
            </w:r>
          </w:hyperlink>
        </w:p>
        <w:p>
          <w:pPr>
            <w:pStyle w:val="Contents4"/>
            <w:tabs>
              <w:tab w:val="clear" w:pos="8176"/>
              <w:tab w:val="right" w:pos="9026" w:leader="dot"/>
            </w:tabs>
            <w:rPr/>
          </w:pPr>
          <w:hyperlink w:anchor="__RefHeading___Toc11174729_1280447820">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11174731_1280447820">
            <w:r>
              <w:rPr>
                <w:webHidden/>
                <w:rStyle w:val="IndexLink"/>
                <w:rtl w:val="true"/>
              </w:rPr>
              <w:t>الإعراب</w:t>
            </w:r>
            <w:r>
              <w:rPr>
                <w:rStyle w:val="IndexLink"/>
                <w:rtl w:val="true"/>
              </w:rPr>
              <w:t>:</w:t>
              <w:tab/>
            </w:r>
            <w:r>
              <w:rPr>
                <w:rStyle w:val="IndexLink"/>
              </w:rPr>
              <w:t>165</w:t>
            </w:r>
          </w:hyperlink>
        </w:p>
        <w:p>
          <w:pPr>
            <w:pStyle w:val="Contents4"/>
            <w:tabs>
              <w:tab w:val="clear" w:pos="8176"/>
              <w:tab w:val="right" w:pos="9026" w:leader="dot"/>
            </w:tabs>
            <w:rPr/>
          </w:pPr>
          <w:hyperlink w:anchor="__RefHeading___Toc11174733_1280447820">
            <w:r>
              <w:rPr>
                <w:webHidden/>
                <w:rStyle w:val="IndexLink"/>
                <w:rtl w:val="true"/>
              </w:rPr>
              <w:t>البلاغة</w:t>
            </w:r>
            <w:r>
              <w:rPr>
                <w:rStyle w:val="IndexLink"/>
                <w:rtl w:val="true"/>
              </w:rPr>
              <w:tab/>
            </w:r>
            <w:r>
              <w:rPr>
                <w:rStyle w:val="IndexLink"/>
              </w:rPr>
              <w:t>166</w:t>
            </w:r>
          </w:hyperlink>
        </w:p>
        <w:p>
          <w:pPr>
            <w:pStyle w:val="Contents3"/>
            <w:tabs>
              <w:tab w:val="clear" w:pos="8459"/>
              <w:tab w:val="right" w:pos="9026" w:leader="dot"/>
            </w:tabs>
            <w:rPr/>
          </w:pPr>
          <w:hyperlink w:anchor="__RefHeading___Toc1117473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50</w:t>
            </w:r>
            <w:r>
              <w:rPr>
                <w:rStyle w:val="IndexLink"/>
                <w:rtl w:val="true"/>
              </w:rPr>
              <w:tab/>
            </w:r>
            <w:r>
              <w:rPr>
                <w:rStyle w:val="IndexLink"/>
              </w:rPr>
              <w:t>166</w:t>
            </w:r>
          </w:hyperlink>
        </w:p>
        <w:p>
          <w:pPr>
            <w:pStyle w:val="Contents4"/>
            <w:tabs>
              <w:tab w:val="clear" w:pos="8176"/>
              <w:tab w:val="right" w:pos="9026" w:leader="dot"/>
            </w:tabs>
            <w:rPr/>
          </w:pPr>
          <w:hyperlink w:anchor="__RefHeading___Toc11174737_128044782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1174739_1280447820">
            <w:r>
              <w:rPr>
                <w:webHidden/>
                <w:rStyle w:val="IndexLink"/>
                <w:rtl w:val="true"/>
              </w:rPr>
              <w:t>الإعراب</w:t>
            </w:r>
            <w:r>
              <w:rPr>
                <w:rStyle w:val="IndexLink"/>
                <w:rtl w:val="true"/>
              </w:rPr>
              <w:t>:</w:t>
              <w:tab/>
            </w:r>
            <w:r>
              <w:rPr>
                <w:rStyle w:val="IndexLink"/>
              </w:rPr>
              <w:t>166</w:t>
            </w:r>
          </w:hyperlink>
        </w:p>
        <w:p>
          <w:pPr>
            <w:pStyle w:val="Contents4"/>
            <w:tabs>
              <w:tab w:val="clear" w:pos="8176"/>
              <w:tab w:val="right" w:pos="9026" w:leader="dot"/>
            </w:tabs>
            <w:rPr/>
          </w:pPr>
          <w:hyperlink w:anchor="__RefHeading___Toc11174741_1280447820">
            <w:r>
              <w:rPr>
                <w:webHidden/>
                <w:rStyle w:val="IndexLink"/>
                <w:rtl w:val="true"/>
              </w:rPr>
              <w:t>الصرف</w:t>
            </w:r>
            <w:r>
              <w:rPr>
                <w:rStyle w:val="IndexLink"/>
                <w:rtl w:val="true"/>
              </w:rPr>
              <w:t>:</w:t>
              <w:tab/>
            </w:r>
            <w:r>
              <w:rPr>
                <w:rStyle w:val="IndexLink"/>
              </w:rPr>
              <w:t>167</w:t>
            </w:r>
          </w:hyperlink>
        </w:p>
        <w:p>
          <w:pPr>
            <w:pStyle w:val="Contents4"/>
            <w:tabs>
              <w:tab w:val="clear" w:pos="8176"/>
              <w:tab w:val="right" w:pos="9026" w:leader="dot"/>
            </w:tabs>
            <w:rPr/>
          </w:pPr>
          <w:hyperlink w:anchor="__RefHeading___Toc11174743_1280447820">
            <w:r>
              <w:rPr>
                <w:webHidden/>
                <w:rStyle w:val="IndexLink"/>
                <w:rtl w:val="true"/>
              </w:rPr>
              <w:t>البلاغة</w:t>
            </w:r>
            <w:r>
              <w:rPr>
                <w:rStyle w:val="IndexLink"/>
                <w:rtl w:val="true"/>
              </w:rPr>
              <w:tab/>
            </w:r>
            <w:r>
              <w:rPr>
                <w:rStyle w:val="IndexLink"/>
              </w:rPr>
              <w:t>168</w:t>
            </w:r>
          </w:hyperlink>
        </w:p>
        <w:p>
          <w:pPr>
            <w:pStyle w:val="Contents4"/>
            <w:tabs>
              <w:tab w:val="clear" w:pos="8176"/>
              <w:tab w:val="right" w:pos="9026" w:leader="dot"/>
            </w:tabs>
            <w:rPr/>
          </w:pPr>
          <w:hyperlink w:anchor="__RefHeading___Toc11174745_1280447820">
            <w:r>
              <w:rPr>
                <w:webHidden/>
                <w:rStyle w:val="IndexLink"/>
                <w:rtl w:val="true"/>
              </w:rPr>
              <w:t>الفوائد</w:t>
            </w:r>
            <w:r>
              <w:rPr>
                <w:rStyle w:val="IndexLink"/>
                <w:rtl w:val="true"/>
              </w:rPr>
              <w:tab/>
            </w:r>
            <w:r>
              <w:rPr>
                <w:rStyle w:val="IndexLink"/>
              </w:rPr>
              <w:t>168</w:t>
            </w:r>
          </w:hyperlink>
        </w:p>
        <w:p>
          <w:pPr>
            <w:pStyle w:val="Contents3"/>
            <w:tabs>
              <w:tab w:val="clear" w:pos="8459"/>
              <w:tab w:val="right" w:pos="9026" w:leader="dot"/>
            </w:tabs>
            <w:rPr/>
          </w:pPr>
          <w:hyperlink w:anchor="__RefHeading___Toc1117474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51</w:t>
            </w:r>
            <w:r>
              <w:rPr>
                <w:rStyle w:val="IndexLink"/>
                <w:rtl w:val="true"/>
              </w:rPr>
              <w:tab/>
            </w:r>
            <w:r>
              <w:rPr>
                <w:rStyle w:val="IndexLink"/>
              </w:rPr>
              <w:t>168</w:t>
            </w:r>
          </w:hyperlink>
        </w:p>
        <w:p>
          <w:pPr>
            <w:pStyle w:val="Contents4"/>
            <w:tabs>
              <w:tab w:val="clear" w:pos="8176"/>
              <w:tab w:val="right" w:pos="9026" w:leader="dot"/>
            </w:tabs>
            <w:rPr/>
          </w:pPr>
          <w:hyperlink w:anchor="__RefHeading___Toc11174749_1280447820">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11174751_1280447820">
            <w:r>
              <w:rPr>
                <w:webHidden/>
                <w:rStyle w:val="IndexLink"/>
                <w:rtl w:val="true"/>
              </w:rPr>
              <w:t>الإعراب</w:t>
            </w:r>
            <w:r>
              <w:rPr>
                <w:rStyle w:val="IndexLink"/>
                <w:rtl w:val="true"/>
              </w:rPr>
              <w:t>:</w:t>
              <w:tab/>
            </w:r>
            <w:r>
              <w:rPr>
                <w:rStyle w:val="IndexLink"/>
              </w:rPr>
              <w:t>168</w:t>
            </w:r>
          </w:hyperlink>
        </w:p>
        <w:p>
          <w:pPr>
            <w:pStyle w:val="Contents4"/>
            <w:tabs>
              <w:tab w:val="clear" w:pos="8176"/>
              <w:tab w:val="right" w:pos="9026" w:leader="dot"/>
            </w:tabs>
            <w:rPr/>
          </w:pPr>
          <w:hyperlink w:anchor="__RefHeading___Toc11174753_1280447820">
            <w:r>
              <w:rPr>
                <w:webHidden/>
                <w:rStyle w:val="IndexLink"/>
                <w:rtl w:val="true"/>
              </w:rPr>
              <w:t>الصرف</w:t>
            </w:r>
            <w:r>
              <w:rPr>
                <w:rStyle w:val="IndexLink"/>
                <w:rtl w:val="true"/>
              </w:rPr>
              <w:t>:</w:t>
              <w:tab/>
            </w:r>
            <w:r>
              <w:rPr>
                <w:rStyle w:val="IndexLink"/>
              </w:rPr>
              <w:t>169</w:t>
            </w:r>
          </w:hyperlink>
        </w:p>
        <w:p>
          <w:pPr>
            <w:pStyle w:val="Contents3"/>
            <w:tabs>
              <w:tab w:val="clear" w:pos="8459"/>
              <w:tab w:val="right" w:pos="9026" w:leader="dot"/>
            </w:tabs>
            <w:rPr/>
          </w:pPr>
          <w:hyperlink w:anchor="__RefHeading___Toc1117475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52</w:t>
            </w:r>
            <w:r>
              <w:rPr>
                <w:rStyle w:val="IndexLink"/>
                <w:rtl w:val="true"/>
              </w:rPr>
              <w:tab/>
            </w:r>
            <w:r>
              <w:rPr>
                <w:rStyle w:val="IndexLink"/>
              </w:rPr>
              <w:t>170</w:t>
            </w:r>
          </w:hyperlink>
        </w:p>
        <w:p>
          <w:pPr>
            <w:pStyle w:val="Contents4"/>
            <w:tabs>
              <w:tab w:val="clear" w:pos="8176"/>
              <w:tab w:val="right" w:pos="9026" w:leader="dot"/>
            </w:tabs>
            <w:rPr/>
          </w:pPr>
          <w:hyperlink w:anchor="__RefHeading___Toc11174757_1280447820">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11174759_1280447820">
            <w:r>
              <w:rPr>
                <w:webHidden/>
                <w:rStyle w:val="IndexLink"/>
                <w:rtl w:val="true"/>
              </w:rPr>
              <w:t>الإعراب</w:t>
            </w:r>
            <w:r>
              <w:rPr>
                <w:rStyle w:val="IndexLink"/>
                <w:rtl w:val="true"/>
              </w:rPr>
              <w:t>:</w:t>
              <w:tab/>
            </w:r>
            <w:r>
              <w:rPr>
                <w:rStyle w:val="IndexLink"/>
              </w:rPr>
              <w:t>170</w:t>
            </w:r>
          </w:hyperlink>
        </w:p>
        <w:p>
          <w:pPr>
            <w:pStyle w:val="Contents4"/>
            <w:tabs>
              <w:tab w:val="clear" w:pos="8176"/>
              <w:tab w:val="right" w:pos="9026" w:leader="dot"/>
            </w:tabs>
            <w:rPr/>
          </w:pPr>
          <w:hyperlink w:anchor="__RefHeading___Toc11174761_1280447820">
            <w:r>
              <w:rPr>
                <w:webHidden/>
                <w:rStyle w:val="IndexLink"/>
                <w:rtl w:val="true"/>
              </w:rPr>
              <w:t>الصرف</w:t>
            </w:r>
            <w:r>
              <w:rPr>
                <w:rStyle w:val="IndexLink"/>
                <w:rtl w:val="true"/>
              </w:rPr>
              <w:t>:</w:t>
              <w:tab/>
            </w:r>
            <w:r>
              <w:rPr>
                <w:rStyle w:val="IndexLink"/>
              </w:rPr>
              <w:t>171</w:t>
            </w:r>
          </w:hyperlink>
        </w:p>
        <w:p>
          <w:pPr>
            <w:pStyle w:val="Contents4"/>
            <w:tabs>
              <w:tab w:val="clear" w:pos="8176"/>
              <w:tab w:val="right" w:pos="9026" w:leader="dot"/>
            </w:tabs>
            <w:rPr/>
          </w:pPr>
          <w:hyperlink w:anchor="__RefHeading___Toc11174763_1280447820">
            <w:r>
              <w:rPr>
                <w:webHidden/>
                <w:rStyle w:val="IndexLink"/>
                <w:rtl w:val="true"/>
              </w:rPr>
              <w:t>البلاغة</w:t>
            </w:r>
            <w:r>
              <w:rPr>
                <w:rStyle w:val="IndexLink"/>
                <w:rtl w:val="true"/>
              </w:rPr>
              <w:tab/>
            </w:r>
            <w:r>
              <w:rPr>
                <w:rStyle w:val="IndexLink"/>
              </w:rPr>
              <w:t>171</w:t>
            </w:r>
          </w:hyperlink>
        </w:p>
        <w:p>
          <w:pPr>
            <w:pStyle w:val="Contents4"/>
            <w:tabs>
              <w:tab w:val="clear" w:pos="8176"/>
              <w:tab w:val="right" w:pos="9026" w:leader="dot"/>
            </w:tabs>
            <w:rPr/>
          </w:pPr>
          <w:hyperlink w:anchor="__RefHeading___Toc11174765_1280447820">
            <w:r>
              <w:rPr>
                <w:webHidden/>
                <w:rStyle w:val="IndexLink"/>
                <w:rtl w:val="true"/>
              </w:rPr>
              <w:t>الفوائد</w:t>
            </w:r>
            <w:r>
              <w:rPr>
                <w:rStyle w:val="IndexLink"/>
                <w:rtl w:val="true"/>
              </w:rPr>
              <w:tab/>
            </w:r>
            <w:r>
              <w:rPr>
                <w:rStyle w:val="IndexLink"/>
              </w:rPr>
              <w:t>172</w:t>
            </w:r>
          </w:hyperlink>
        </w:p>
        <w:p>
          <w:pPr>
            <w:pStyle w:val="Contents3"/>
            <w:tabs>
              <w:tab w:val="clear" w:pos="8459"/>
              <w:tab w:val="right" w:pos="9026" w:leader="dot"/>
            </w:tabs>
            <w:rPr/>
          </w:pPr>
          <w:hyperlink w:anchor="__RefHeading___Toc1117476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53</w:t>
            </w:r>
            <w:r>
              <w:rPr>
                <w:rStyle w:val="IndexLink"/>
                <w:rtl w:val="true"/>
              </w:rPr>
              <w:tab/>
            </w:r>
            <w:r>
              <w:rPr>
                <w:rStyle w:val="IndexLink"/>
              </w:rPr>
              <w:t>172</w:t>
            </w:r>
          </w:hyperlink>
        </w:p>
        <w:p>
          <w:pPr>
            <w:pStyle w:val="Contents4"/>
            <w:tabs>
              <w:tab w:val="clear" w:pos="8176"/>
              <w:tab w:val="right" w:pos="9026" w:leader="dot"/>
            </w:tabs>
            <w:rPr/>
          </w:pPr>
          <w:hyperlink w:anchor="__RefHeading___Toc11174769_1280447820">
            <w:r>
              <w:rPr>
                <w:webHidden/>
                <w:rStyle w:val="IndexLink"/>
                <w:rtl w:val="true"/>
              </w:rPr>
              <w:t>اشارة</w:t>
            </w:r>
            <w:r>
              <w:rPr>
                <w:rStyle w:val="IndexLink"/>
                <w:rtl w:val="true"/>
              </w:rPr>
              <w:tab/>
            </w:r>
            <w:r>
              <w:rPr>
                <w:rStyle w:val="IndexLink"/>
              </w:rPr>
              <w:t>172</w:t>
            </w:r>
          </w:hyperlink>
        </w:p>
        <w:p>
          <w:pPr>
            <w:pStyle w:val="Contents4"/>
            <w:tabs>
              <w:tab w:val="clear" w:pos="8176"/>
              <w:tab w:val="right" w:pos="9026" w:leader="dot"/>
            </w:tabs>
            <w:rPr/>
          </w:pPr>
          <w:hyperlink w:anchor="__RefHeading___Toc11174771_1280447820">
            <w:r>
              <w:rPr>
                <w:webHidden/>
                <w:rStyle w:val="IndexLink"/>
                <w:rtl w:val="true"/>
              </w:rPr>
              <w:t>الإعراب</w:t>
            </w:r>
            <w:r>
              <w:rPr>
                <w:rStyle w:val="IndexLink"/>
                <w:rtl w:val="true"/>
              </w:rPr>
              <w:t>:</w:t>
              <w:tab/>
            </w:r>
            <w:r>
              <w:rPr>
                <w:rStyle w:val="IndexLink"/>
              </w:rPr>
              <w:t>172</w:t>
            </w:r>
          </w:hyperlink>
        </w:p>
        <w:p>
          <w:pPr>
            <w:pStyle w:val="Contents3"/>
            <w:tabs>
              <w:tab w:val="clear" w:pos="8459"/>
              <w:tab w:val="right" w:pos="9026" w:leader="dot"/>
            </w:tabs>
            <w:rPr/>
          </w:pPr>
          <w:hyperlink w:anchor="__RefHeading___Toc1117477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54</w:t>
            </w:r>
            <w:r>
              <w:rPr>
                <w:rStyle w:val="IndexLink"/>
                <w:rtl w:val="true"/>
              </w:rPr>
              <w:tab/>
            </w:r>
            <w:r>
              <w:rPr>
                <w:rStyle w:val="IndexLink"/>
              </w:rPr>
              <w:t>173</w:t>
            </w:r>
          </w:hyperlink>
        </w:p>
        <w:p>
          <w:pPr>
            <w:pStyle w:val="Contents4"/>
            <w:tabs>
              <w:tab w:val="clear" w:pos="8176"/>
              <w:tab w:val="right" w:pos="9026" w:leader="dot"/>
            </w:tabs>
            <w:rPr/>
          </w:pPr>
          <w:hyperlink w:anchor="__RefHeading___Toc11174775_1280447820">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11174777_1280447820">
            <w:r>
              <w:rPr>
                <w:webHidden/>
                <w:rStyle w:val="IndexLink"/>
                <w:rtl w:val="true"/>
              </w:rPr>
              <w:t>الإعراب</w:t>
            </w:r>
            <w:r>
              <w:rPr>
                <w:rStyle w:val="IndexLink"/>
                <w:rtl w:val="true"/>
              </w:rPr>
              <w:t>:</w:t>
              <w:tab/>
            </w:r>
            <w:r>
              <w:rPr>
                <w:rStyle w:val="IndexLink"/>
              </w:rPr>
              <w:t>173</w:t>
            </w:r>
          </w:hyperlink>
        </w:p>
        <w:p>
          <w:pPr>
            <w:pStyle w:val="Contents4"/>
            <w:tabs>
              <w:tab w:val="clear" w:pos="8176"/>
              <w:tab w:val="right" w:pos="9026" w:leader="dot"/>
            </w:tabs>
            <w:rPr/>
          </w:pPr>
          <w:hyperlink w:anchor="__RefHeading___Toc11174779_1280447820">
            <w:r>
              <w:rPr>
                <w:webHidden/>
                <w:rStyle w:val="IndexLink"/>
                <w:rtl w:val="true"/>
              </w:rPr>
              <w:t>الصرف</w:t>
            </w:r>
            <w:r>
              <w:rPr>
                <w:rStyle w:val="IndexLink"/>
                <w:rtl w:val="true"/>
              </w:rPr>
              <w:t>:</w:t>
              <w:tab/>
            </w:r>
            <w:r>
              <w:rPr>
                <w:rStyle w:val="IndexLink"/>
              </w:rPr>
              <w:t>175</w:t>
            </w:r>
          </w:hyperlink>
        </w:p>
        <w:p>
          <w:pPr>
            <w:pStyle w:val="Contents3"/>
            <w:tabs>
              <w:tab w:val="clear" w:pos="8459"/>
              <w:tab w:val="right" w:pos="9026" w:leader="dot"/>
            </w:tabs>
            <w:rPr/>
          </w:pPr>
          <w:hyperlink w:anchor="__RefHeading___Toc1117478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55</w:t>
            </w:r>
            <w:r>
              <w:rPr>
                <w:rStyle w:val="IndexLink"/>
                <w:rtl w:val="true"/>
              </w:rPr>
              <w:tab/>
            </w:r>
            <w:r>
              <w:rPr>
                <w:rStyle w:val="IndexLink"/>
              </w:rPr>
              <w:t>175</w:t>
            </w:r>
          </w:hyperlink>
        </w:p>
        <w:p>
          <w:pPr>
            <w:pStyle w:val="Contents4"/>
            <w:tabs>
              <w:tab w:val="clear" w:pos="8176"/>
              <w:tab w:val="right" w:pos="9026" w:leader="dot"/>
            </w:tabs>
            <w:rPr/>
          </w:pPr>
          <w:hyperlink w:anchor="__RefHeading___Toc11174783_1280447820">
            <w:r>
              <w:rPr>
                <w:webHidden/>
                <w:rStyle w:val="IndexLink"/>
                <w:rtl w:val="true"/>
              </w:rPr>
              <w:t>اشارة</w:t>
            </w:r>
            <w:r>
              <w:rPr>
                <w:rStyle w:val="IndexLink"/>
                <w:rtl w:val="true"/>
              </w:rPr>
              <w:tab/>
            </w:r>
            <w:r>
              <w:rPr>
                <w:rStyle w:val="IndexLink"/>
              </w:rPr>
              <w:t>175</w:t>
            </w:r>
          </w:hyperlink>
        </w:p>
        <w:p>
          <w:pPr>
            <w:pStyle w:val="Contents4"/>
            <w:tabs>
              <w:tab w:val="clear" w:pos="8176"/>
              <w:tab w:val="right" w:pos="9026" w:leader="dot"/>
            </w:tabs>
            <w:rPr/>
          </w:pPr>
          <w:hyperlink w:anchor="__RefHeading___Toc11174785_1280447820">
            <w:r>
              <w:rPr>
                <w:webHidden/>
                <w:rStyle w:val="IndexLink"/>
                <w:rtl w:val="true"/>
              </w:rPr>
              <w:t>الإعراب</w:t>
            </w:r>
            <w:r>
              <w:rPr>
                <w:rStyle w:val="IndexLink"/>
                <w:rtl w:val="true"/>
              </w:rPr>
              <w:t>:</w:t>
              <w:tab/>
            </w:r>
            <w:r>
              <w:rPr>
                <w:rStyle w:val="IndexLink"/>
              </w:rPr>
              <w:t>175</w:t>
            </w:r>
          </w:hyperlink>
        </w:p>
        <w:p>
          <w:pPr>
            <w:pStyle w:val="Contents4"/>
            <w:tabs>
              <w:tab w:val="clear" w:pos="8176"/>
              <w:tab w:val="right" w:pos="9026" w:leader="dot"/>
            </w:tabs>
            <w:rPr/>
          </w:pPr>
          <w:hyperlink w:anchor="__RefHeading___Toc11174787_1280447820">
            <w:r>
              <w:rPr>
                <w:webHidden/>
                <w:rStyle w:val="IndexLink"/>
                <w:rtl w:val="true"/>
              </w:rPr>
              <w:t>الصرف</w:t>
            </w:r>
            <w:r>
              <w:rPr>
                <w:rStyle w:val="IndexLink"/>
                <w:rtl w:val="true"/>
              </w:rPr>
              <w:t>:</w:t>
              <w:tab/>
            </w:r>
            <w:r>
              <w:rPr>
                <w:rStyle w:val="IndexLink"/>
              </w:rPr>
              <w:t>176</w:t>
            </w:r>
          </w:hyperlink>
        </w:p>
        <w:p>
          <w:pPr>
            <w:pStyle w:val="Contents3"/>
            <w:tabs>
              <w:tab w:val="clear" w:pos="8459"/>
              <w:tab w:val="right" w:pos="9026" w:leader="dot"/>
            </w:tabs>
            <w:rPr/>
          </w:pPr>
          <w:hyperlink w:anchor="__RefHeading___Toc1117478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58</w:t>
            </w:r>
            <w:r>
              <w:rPr>
                <w:rStyle w:val="IndexLink"/>
                <w:rtl w:val="true"/>
              </w:rPr>
              <w:tab/>
            </w:r>
            <w:r>
              <w:rPr>
                <w:rStyle w:val="IndexLink"/>
              </w:rPr>
              <w:t>176</w:t>
            </w:r>
          </w:hyperlink>
        </w:p>
        <w:p>
          <w:pPr>
            <w:pStyle w:val="Contents4"/>
            <w:tabs>
              <w:tab w:val="clear" w:pos="8176"/>
              <w:tab w:val="right" w:pos="9026" w:leader="dot"/>
            </w:tabs>
            <w:rPr/>
          </w:pPr>
          <w:hyperlink w:anchor="__RefHeading___Toc11174791_1280447820">
            <w:r>
              <w:rPr>
                <w:webHidden/>
                <w:rStyle w:val="IndexLink"/>
                <w:rtl w:val="true"/>
              </w:rPr>
              <w:t>اشارة</w:t>
            </w:r>
            <w:r>
              <w:rPr>
                <w:rStyle w:val="IndexLink"/>
                <w:rtl w:val="true"/>
              </w:rPr>
              <w:tab/>
            </w:r>
            <w:r>
              <w:rPr>
                <w:rStyle w:val="IndexLink"/>
              </w:rPr>
              <w:t>176</w:t>
            </w:r>
          </w:hyperlink>
        </w:p>
        <w:p>
          <w:pPr>
            <w:pStyle w:val="Contents4"/>
            <w:tabs>
              <w:tab w:val="clear" w:pos="8176"/>
              <w:tab w:val="right" w:pos="9026" w:leader="dot"/>
            </w:tabs>
            <w:rPr/>
          </w:pPr>
          <w:hyperlink w:anchor="__RefHeading___Toc11174793_1280447820">
            <w:r>
              <w:rPr>
                <w:webHidden/>
                <w:rStyle w:val="IndexLink"/>
                <w:rtl w:val="true"/>
              </w:rPr>
              <w:t>الإعراب</w:t>
            </w:r>
            <w:r>
              <w:rPr>
                <w:rStyle w:val="IndexLink"/>
                <w:rtl w:val="true"/>
              </w:rPr>
              <w:t>:</w:t>
              <w:tab/>
            </w:r>
            <w:r>
              <w:rPr>
                <w:rStyle w:val="IndexLink"/>
              </w:rPr>
              <w:t>176</w:t>
            </w:r>
          </w:hyperlink>
        </w:p>
        <w:p>
          <w:pPr>
            <w:pStyle w:val="Contents4"/>
            <w:tabs>
              <w:tab w:val="clear" w:pos="8176"/>
              <w:tab w:val="right" w:pos="9026" w:leader="dot"/>
            </w:tabs>
            <w:rPr/>
          </w:pPr>
          <w:hyperlink w:anchor="__RefHeading___Toc11174795_1280447820">
            <w:r>
              <w:rPr>
                <w:webHidden/>
                <w:rStyle w:val="IndexLink"/>
                <w:rtl w:val="true"/>
              </w:rPr>
              <w:t>الصرف</w:t>
            </w:r>
            <w:r>
              <w:rPr>
                <w:rStyle w:val="IndexLink"/>
                <w:rtl w:val="true"/>
              </w:rPr>
              <w:t>:</w:t>
              <w:tab/>
            </w:r>
            <w:r>
              <w:rPr>
                <w:rStyle w:val="IndexLink"/>
              </w:rPr>
              <w:t>179</w:t>
            </w:r>
          </w:hyperlink>
        </w:p>
        <w:p>
          <w:pPr>
            <w:pStyle w:val="Contents4"/>
            <w:tabs>
              <w:tab w:val="clear" w:pos="8176"/>
              <w:tab w:val="right" w:pos="9026" w:leader="dot"/>
            </w:tabs>
            <w:rPr/>
          </w:pPr>
          <w:hyperlink w:anchor="__RefHeading___Toc11174797_1280447820">
            <w:r>
              <w:rPr>
                <w:webHidden/>
                <w:rStyle w:val="IndexLink"/>
                <w:rtl w:val="true"/>
              </w:rPr>
              <w:t>الفوائد</w:t>
            </w:r>
            <w:r>
              <w:rPr>
                <w:rStyle w:val="IndexLink"/>
                <w:rtl w:val="true"/>
              </w:rPr>
              <w:tab/>
            </w:r>
            <w:r>
              <w:rPr>
                <w:rStyle w:val="IndexLink"/>
              </w:rPr>
              <w:t>179</w:t>
            </w:r>
          </w:hyperlink>
        </w:p>
        <w:p>
          <w:pPr>
            <w:pStyle w:val="Contents3"/>
            <w:tabs>
              <w:tab w:val="clear" w:pos="8459"/>
              <w:tab w:val="right" w:pos="9026" w:leader="dot"/>
            </w:tabs>
            <w:rPr/>
          </w:pPr>
          <w:hyperlink w:anchor="__RefHeading___Toc1117479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62</w:t>
            </w:r>
            <w:r>
              <w:rPr>
                <w:rStyle w:val="IndexLink"/>
                <w:rtl w:val="true"/>
              </w:rPr>
              <w:tab/>
            </w:r>
            <w:r>
              <w:rPr>
                <w:rStyle w:val="IndexLink"/>
              </w:rPr>
              <w:t>180</w:t>
            </w:r>
          </w:hyperlink>
        </w:p>
        <w:p>
          <w:pPr>
            <w:pStyle w:val="Contents4"/>
            <w:tabs>
              <w:tab w:val="clear" w:pos="8176"/>
              <w:tab w:val="right" w:pos="9026" w:leader="dot"/>
            </w:tabs>
            <w:rPr/>
          </w:pPr>
          <w:hyperlink w:anchor="__RefHeading___Toc11174801_1280447820">
            <w:r>
              <w:rPr>
                <w:webHidden/>
                <w:rStyle w:val="IndexLink"/>
                <w:rtl w:val="true"/>
              </w:rPr>
              <w:t>اشارة</w:t>
            </w:r>
            <w:r>
              <w:rPr>
                <w:rStyle w:val="IndexLink"/>
                <w:rtl w:val="true"/>
              </w:rPr>
              <w:tab/>
            </w:r>
            <w:r>
              <w:rPr>
                <w:rStyle w:val="IndexLink"/>
              </w:rPr>
              <w:t>180</w:t>
            </w:r>
          </w:hyperlink>
        </w:p>
        <w:p>
          <w:pPr>
            <w:pStyle w:val="Contents4"/>
            <w:tabs>
              <w:tab w:val="clear" w:pos="8176"/>
              <w:tab w:val="right" w:pos="9026" w:leader="dot"/>
            </w:tabs>
            <w:rPr/>
          </w:pPr>
          <w:hyperlink w:anchor="__RefHeading___Toc11174803_1280447820">
            <w:r>
              <w:rPr>
                <w:webHidden/>
                <w:rStyle w:val="IndexLink"/>
                <w:rtl w:val="true"/>
              </w:rPr>
              <w:t>الإعراب</w:t>
            </w:r>
            <w:r>
              <w:rPr>
                <w:rStyle w:val="IndexLink"/>
                <w:rtl w:val="true"/>
              </w:rPr>
              <w:t>:</w:t>
              <w:tab/>
            </w:r>
            <w:r>
              <w:rPr>
                <w:rStyle w:val="IndexLink"/>
              </w:rPr>
              <w:t>180</w:t>
            </w:r>
          </w:hyperlink>
        </w:p>
        <w:p>
          <w:pPr>
            <w:pStyle w:val="Contents4"/>
            <w:tabs>
              <w:tab w:val="clear" w:pos="8176"/>
              <w:tab w:val="right" w:pos="9026" w:leader="dot"/>
            </w:tabs>
            <w:rPr/>
          </w:pPr>
          <w:hyperlink w:anchor="__RefHeading___Toc11174805_1280447820">
            <w:r>
              <w:rPr>
                <w:webHidden/>
                <w:rStyle w:val="IndexLink"/>
                <w:rtl w:val="true"/>
              </w:rPr>
              <w:t>الصرف</w:t>
            </w:r>
            <w:r>
              <w:rPr>
                <w:rStyle w:val="IndexLink"/>
                <w:rtl w:val="true"/>
              </w:rPr>
              <w:t>:</w:t>
              <w:tab/>
            </w:r>
            <w:r>
              <w:rPr>
                <w:rStyle w:val="IndexLink"/>
              </w:rPr>
              <w:t>185</w:t>
            </w:r>
          </w:hyperlink>
        </w:p>
        <w:p>
          <w:pPr>
            <w:pStyle w:val="Contents4"/>
            <w:tabs>
              <w:tab w:val="clear" w:pos="8176"/>
              <w:tab w:val="right" w:pos="9026" w:leader="dot"/>
            </w:tabs>
            <w:rPr/>
          </w:pPr>
          <w:hyperlink w:anchor="__RefHeading___Toc11174807_1280447820">
            <w:r>
              <w:rPr>
                <w:webHidden/>
                <w:rStyle w:val="IndexLink"/>
                <w:rtl w:val="true"/>
              </w:rPr>
              <w:t>البلاغة</w:t>
            </w:r>
            <w:r>
              <w:rPr>
                <w:rStyle w:val="IndexLink"/>
                <w:rtl w:val="true"/>
              </w:rPr>
              <w:tab/>
            </w:r>
            <w:r>
              <w:rPr>
                <w:rStyle w:val="IndexLink"/>
              </w:rPr>
              <w:t>186</w:t>
            </w:r>
          </w:hyperlink>
        </w:p>
        <w:p>
          <w:pPr>
            <w:pStyle w:val="Contents4"/>
            <w:tabs>
              <w:tab w:val="clear" w:pos="8176"/>
              <w:tab w:val="right" w:pos="9026" w:leader="dot"/>
            </w:tabs>
            <w:rPr/>
          </w:pPr>
          <w:hyperlink w:anchor="__RefHeading___Toc11174809_1280447820">
            <w:r>
              <w:rPr>
                <w:webHidden/>
                <w:rStyle w:val="IndexLink"/>
                <w:rtl w:val="true"/>
              </w:rPr>
              <w:t>الفوائد</w:t>
            </w:r>
            <w:r>
              <w:rPr>
                <w:rStyle w:val="IndexLink"/>
                <w:rtl w:val="true"/>
              </w:rPr>
              <w:tab/>
            </w:r>
            <w:r>
              <w:rPr>
                <w:rStyle w:val="IndexLink"/>
              </w:rPr>
              <w:t>187</w:t>
            </w:r>
          </w:hyperlink>
        </w:p>
        <w:p>
          <w:pPr>
            <w:pStyle w:val="Contents3"/>
            <w:tabs>
              <w:tab w:val="clear" w:pos="8459"/>
              <w:tab w:val="right" w:pos="9026" w:leader="dot"/>
            </w:tabs>
            <w:rPr/>
          </w:pPr>
          <w:hyperlink w:anchor="__RefHeading___Toc1117481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65</w:t>
            </w:r>
            <w:r>
              <w:rPr>
                <w:rStyle w:val="IndexLink"/>
                <w:rtl w:val="true"/>
              </w:rPr>
              <w:tab/>
            </w:r>
            <w:r>
              <w:rPr>
                <w:rStyle w:val="IndexLink"/>
              </w:rPr>
              <w:t>188</w:t>
            </w:r>
          </w:hyperlink>
        </w:p>
        <w:p>
          <w:pPr>
            <w:pStyle w:val="Contents4"/>
            <w:tabs>
              <w:tab w:val="clear" w:pos="8176"/>
              <w:tab w:val="right" w:pos="9026" w:leader="dot"/>
            </w:tabs>
            <w:rPr/>
          </w:pPr>
          <w:hyperlink w:anchor="__RefHeading___Toc11174813_1280447820">
            <w:r>
              <w:rPr>
                <w:webHidden/>
                <w:rStyle w:val="IndexLink"/>
                <w:rtl w:val="true"/>
              </w:rPr>
              <w:t>اشارة</w:t>
            </w:r>
            <w:r>
              <w:rPr>
                <w:rStyle w:val="IndexLink"/>
                <w:rtl w:val="true"/>
              </w:rPr>
              <w:tab/>
            </w:r>
            <w:r>
              <w:rPr>
                <w:rStyle w:val="IndexLink"/>
              </w:rPr>
              <w:t>188</w:t>
            </w:r>
          </w:hyperlink>
        </w:p>
        <w:p>
          <w:pPr>
            <w:pStyle w:val="Contents4"/>
            <w:tabs>
              <w:tab w:val="clear" w:pos="8176"/>
              <w:tab w:val="right" w:pos="9026" w:leader="dot"/>
            </w:tabs>
            <w:rPr/>
          </w:pPr>
          <w:hyperlink w:anchor="__RefHeading___Toc11174815_1280447820">
            <w:r>
              <w:rPr>
                <w:webHidden/>
                <w:rStyle w:val="IndexLink"/>
                <w:rtl w:val="true"/>
              </w:rPr>
              <w:t>الإعراب</w:t>
            </w:r>
            <w:r>
              <w:rPr>
                <w:rStyle w:val="IndexLink"/>
                <w:rtl w:val="true"/>
              </w:rPr>
              <w:t>:</w:t>
              <w:tab/>
            </w:r>
            <w:r>
              <w:rPr>
                <w:rStyle w:val="IndexLink"/>
              </w:rPr>
              <w:t>188</w:t>
            </w:r>
          </w:hyperlink>
        </w:p>
        <w:p>
          <w:pPr>
            <w:pStyle w:val="Contents4"/>
            <w:tabs>
              <w:tab w:val="clear" w:pos="8176"/>
              <w:tab w:val="right" w:pos="9026" w:leader="dot"/>
            </w:tabs>
            <w:rPr/>
          </w:pPr>
          <w:hyperlink w:anchor="__RefHeading___Toc11174817_1280447820">
            <w:r>
              <w:rPr>
                <w:webHidden/>
                <w:rStyle w:val="IndexLink"/>
                <w:rtl w:val="true"/>
              </w:rPr>
              <w:t>الصرف</w:t>
            </w:r>
            <w:r>
              <w:rPr>
                <w:rStyle w:val="IndexLink"/>
                <w:rtl w:val="true"/>
              </w:rPr>
              <w:t>:</w:t>
              <w:tab/>
            </w:r>
            <w:r>
              <w:rPr>
                <w:rStyle w:val="IndexLink"/>
              </w:rPr>
              <w:t>191</w:t>
            </w:r>
          </w:hyperlink>
        </w:p>
        <w:p>
          <w:pPr>
            <w:pStyle w:val="Contents3"/>
            <w:tabs>
              <w:tab w:val="clear" w:pos="8459"/>
              <w:tab w:val="right" w:pos="9026" w:leader="dot"/>
            </w:tabs>
            <w:rPr/>
          </w:pPr>
          <w:hyperlink w:anchor="__RefHeading___Toc1117481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66</w:t>
            </w:r>
            <w:r>
              <w:rPr>
                <w:rStyle w:val="IndexLink"/>
                <w:rtl w:val="true"/>
              </w:rPr>
              <w:tab/>
            </w:r>
            <w:r>
              <w:rPr>
                <w:rStyle w:val="IndexLink"/>
              </w:rPr>
              <w:t>192</w:t>
            </w:r>
          </w:hyperlink>
        </w:p>
        <w:p>
          <w:pPr>
            <w:pStyle w:val="Contents4"/>
            <w:tabs>
              <w:tab w:val="clear" w:pos="8176"/>
              <w:tab w:val="right" w:pos="9026" w:leader="dot"/>
            </w:tabs>
            <w:rPr/>
          </w:pPr>
          <w:hyperlink w:anchor="__RefHeading___Toc11174821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1174823_1280447820">
            <w:r>
              <w:rPr>
                <w:webHidden/>
                <w:rStyle w:val="IndexLink"/>
                <w:rtl w:val="true"/>
              </w:rPr>
              <w:t>الإعراب</w:t>
            </w:r>
            <w:r>
              <w:rPr>
                <w:rStyle w:val="IndexLink"/>
                <w:rtl w:val="true"/>
              </w:rPr>
              <w:t>:</w:t>
              <w:tab/>
            </w:r>
            <w:r>
              <w:rPr>
                <w:rStyle w:val="IndexLink"/>
              </w:rPr>
              <w:t>192</w:t>
            </w:r>
          </w:hyperlink>
        </w:p>
        <w:p>
          <w:pPr>
            <w:pStyle w:val="Contents3"/>
            <w:tabs>
              <w:tab w:val="clear" w:pos="8459"/>
              <w:tab w:val="right" w:pos="9026" w:leader="dot"/>
            </w:tabs>
            <w:rPr/>
          </w:pPr>
          <w:hyperlink w:anchor="__RefHeading___Toc1117482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67</w:t>
            </w:r>
            <w:r>
              <w:rPr>
                <w:rStyle w:val="IndexLink"/>
                <w:rtl w:val="true"/>
              </w:rPr>
              <w:tab/>
            </w:r>
            <w:r>
              <w:rPr>
                <w:rStyle w:val="IndexLink"/>
              </w:rPr>
              <w:t>193</w:t>
            </w:r>
          </w:hyperlink>
        </w:p>
        <w:p>
          <w:pPr>
            <w:pStyle w:val="Contents4"/>
            <w:tabs>
              <w:tab w:val="clear" w:pos="8176"/>
              <w:tab w:val="right" w:pos="9026" w:leader="dot"/>
            </w:tabs>
            <w:rPr/>
          </w:pPr>
          <w:hyperlink w:anchor="__RefHeading___Toc11174827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1174829_1280447820">
            <w:r>
              <w:rPr>
                <w:webHidden/>
                <w:rStyle w:val="IndexLink"/>
                <w:rtl w:val="true"/>
              </w:rPr>
              <w:t>الإعراب</w:t>
            </w:r>
            <w:r>
              <w:rPr>
                <w:rStyle w:val="IndexLink"/>
                <w:rtl w:val="true"/>
              </w:rPr>
              <w:t>:</w:t>
              <w:tab/>
            </w:r>
            <w:r>
              <w:rPr>
                <w:rStyle w:val="IndexLink"/>
              </w:rPr>
              <w:t>193</w:t>
            </w:r>
          </w:hyperlink>
        </w:p>
        <w:p>
          <w:pPr>
            <w:pStyle w:val="Contents4"/>
            <w:tabs>
              <w:tab w:val="clear" w:pos="8176"/>
              <w:tab w:val="right" w:pos="9026" w:leader="dot"/>
            </w:tabs>
            <w:rPr/>
          </w:pPr>
          <w:hyperlink w:anchor="__RefHeading___Toc11174831_1280447820">
            <w:r>
              <w:rPr>
                <w:webHidden/>
                <w:rStyle w:val="IndexLink"/>
                <w:rtl w:val="true"/>
              </w:rPr>
              <w:t>الصرف</w:t>
            </w:r>
            <w:r>
              <w:rPr>
                <w:rStyle w:val="IndexLink"/>
                <w:rtl w:val="true"/>
              </w:rPr>
              <w:t>:</w:t>
              <w:tab/>
            </w:r>
            <w:r>
              <w:rPr>
                <w:rStyle w:val="IndexLink"/>
              </w:rPr>
              <w:t>193</w:t>
            </w:r>
          </w:hyperlink>
        </w:p>
        <w:p>
          <w:pPr>
            <w:pStyle w:val="Contents3"/>
            <w:tabs>
              <w:tab w:val="clear" w:pos="8459"/>
              <w:tab w:val="right" w:pos="9026" w:leader="dot"/>
            </w:tabs>
            <w:rPr/>
          </w:pPr>
          <w:hyperlink w:anchor="__RefHeading___Toc1117483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68</w:t>
            </w:r>
            <w:r>
              <w:rPr>
                <w:rStyle w:val="IndexLink"/>
                <w:rtl w:val="true"/>
              </w:rPr>
              <w:tab/>
            </w:r>
            <w:r>
              <w:rPr>
                <w:rStyle w:val="IndexLink"/>
              </w:rPr>
              <w:t>193</w:t>
            </w:r>
          </w:hyperlink>
        </w:p>
        <w:p>
          <w:pPr>
            <w:pStyle w:val="Contents4"/>
            <w:tabs>
              <w:tab w:val="clear" w:pos="8176"/>
              <w:tab w:val="right" w:pos="9026" w:leader="dot"/>
            </w:tabs>
            <w:rPr/>
          </w:pPr>
          <w:hyperlink w:anchor="__RefHeading___Toc11174835_1280447820">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11174837_1280447820">
            <w:r>
              <w:rPr>
                <w:webHidden/>
                <w:rStyle w:val="IndexLink"/>
                <w:rtl w:val="true"/>
              </w:rPr>
              <w:t>الإعراب</w:t>
            </w:r>
            <w:r>
              <w:rPr>
                <w:rStyle w:val="IndexLink"/>
                <w:rtl w:val="true"/>
              </w:rPr>
              <w:t>:</w:t>
              <w:tab/>
            </w:r>
            <w:r>
              <w:rPr>
                <w:rStyle w:val="IndexLink"/>
              </w:rPr>
              <w:t>193</w:t>
            </w:r>
          </w:hyperlink>
        </w:p>
        <w:p>
          <w:pPr>
            <w:pStyle w:val="Contents4"/>
            <w:tabs>
              <w:tab w:val="clear" w:pos="8176"/>
              <w:tab w:val="right" w:pos="9026" w:leader="dot"/>
            </w:tabs>
            <w:rPr/>
          </w:pPr>
          <w:hyperlink w:anchor="__RefHeading___Toc11174839_1280447820">
            <w:r>
              <w:rPr>
                <w:webHidden/>
                <w:rStyle w:val="IndexLink"/>
                <w:rtl w:val="true"/>
              </w:rPr>
              <w:t>الصرف</w:t>
            </w:r>
            <w:r>
              <w:rPr>
                <w:rStyle w:val="IndexLink"/>
                <w:rtl w:val="true"/>
              </w:rPr>
              <w:t>:</w:t>
              <w:tab/>
            </w:r>
            <w:r>
              <w:rPr>
                <w:rStyle w:val="IndexLink"/>
              </w:rPr>
              <w:t>195</w:t>
            </w:r>
          </w:hyperlink>
        </w:p>
        <w:p>
          <w:pPr>
            <w:pStyle w:val="Contents4"/>
            <w:tabs>
              <w:tab w:val="clear" w:pos="8176"/>
              <w:tab w:val="right" w:pos="9026" w:leader="dot"/>
            </w:tabs>
            <w:rPr/>
          </w:pPr>
          <w:hyperlink w:anchor="__RefHeading___Toc11174841_1280447820">
            <w:r>
              <w:rPr>
                <w:webHidden/>
                <w:rStyle w:val="IndexLink"/>
                <w:rtl w:val="true"/>
              </w:rPr>
              <w:t>البلاغة</w:t>
            </w:r>
            <w:r>
              <w:rPr>
                <w:rStyle w:val="IndexLink"/>
                <w:rtl w:val="true"/>
              </w:rPr>
              <w:tab/>
            </w:r>
            <w:r>
              <w:rPr>
                <w:rStyle w:val="IndexLink"/>
              </w:rPr>
              <w:t>195</w:t>
            </w:r>
          </w:hyperlink>
        </w:p>
        <w:p>
          <w:pPr>
            <w:pStyle w:val="Contents4"/>
            <w:tabs>
              <w:tab w:val="clear" w:pos="8176"/>
              <w:tab w:val="right" w:pos="9026" w:leader="dot"/>
            </w:tabs>
            <w:rPr/>
          </w:pPr>
          <w:hyperlink w:anchor="__RefHeading___Toc11174843_1280447820">
            <w:r>
              <w:rPr>
                <w:webHidden/>
                <w:rStyle w:val="IndexLink"/>
                <w:rtl w:val="true"/>
              </w:rPr>
              <w:t>الفوائد</w:t>
            </w:r>
            <w:r>
              <w:rPr>
                <w:rStyle w:val="IndexLink"/>
                <w:rtl w:val="true"/>
              </w:rPr>
              <w:tab/>
            </w:r>
            <w:r>
              <w:rPr>
                <w:rStyle w:val="IndexLink"/>
              </w:rPr>
              <w:t>195</w:t>
            </w:r>
          </w:hyperlink>
        </w:p>
        <w:p>
          <w:pPr>
            <w:pStyle w:val="Contents3"/>
            <w:tabs>
              <w:tab w:val="clear" w:pos="8459"/>
              <w:tab w:val="right" w:pos="9026" w:leader="dot"/>
            </w:tabs>
            <w:rPr/>
          </w:pPr>
          <w:hyperlink w:anchor="__RefHeading___Toc1117484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69</w:t>
            </w:r>
            <w:r>
              <w:rPr>
                <w:rStyle w:val="IndexLink"/>
                <w:rtl w:val="true"/>
              </w:rPr>
              <w:tab/>
            </w:r>
            <w:r>
              <w:rPr>
                <w:rStyle w:val="IndexLink"/>
              </w:rPr>
              <w:t>196</w:t>
            </w:r>
          </w:hyperlink>
        </w:p>
        <w:p>
          <w:pPr>
            <w:pStyle w:val="Contents4"/>
            <w:tabs>
              <w:tab w:val="clear" w:pos="8176"/>
              <w:tab w:val="right" w:pos="9026" w:leader="dot"/>
            </w:tabs>
            <w:rPr/>
          </w:pPr>
          <w:hyperlink w:anchor="__RefHeading___Toc11174847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1174849_1280447820">
            <w:r>
              <w:rPr>
                <w:webHidden/>
                <w:rStyle w:val="IndexLink"/>
                <w:rtl w:val="true"/>
              </w:rPr>
              <w:t>الإعراب</w:t>
            </w:r>
            <w:r>
              <w:rPr>
                <w:rStyle w:val="IndexLink"/>
                <w:rtl w:val="true"/>
              </w:rPr>
              <w:t>:</w:t>
              <w:tab/>
            </w:r>
            <w:r>
              <w:rPr>
                <w:rStyle w:val="IndexLink"/>
              </w:rPr>
              <w:t>196</w:t>
            </w:r>
          </w:hyperlink>
        </w:p>
        <w:p>
          <w:pPr>
            <w:pStyle w:val="Contents3"/>
            <w:tabs>
              <w:tab w:val="clear" w:pos="8459"/>
              <w:tab w:val="right" w:pos="9026" w:leader="dot"/>
            </w:tabs>
            <w:rPr/>
          </w:pPr>
          <w:hyperlink w:anchor="__RefHeading___Toc1117485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70</w:t>
            </w:r>
            <w:r>
              <w:rPr>
                <w:rStyle w:val="IndexLink"/>
                <w:rtl w:val="true"/>
              </w:rPr>
              <w:tab/>
            </w:r>
            <w:r>
              <w:rPr>
                <w:rStyle w:val="IndexLink"/>
              </w:rPr>
              <w:t>197</w:t>
            </w:r>
          </w:hyperlink>
        </w:p>
        <w:p>
          <w:pPr>
            <w:pStyle w:val="Contents4"/>
            <w:tabs>
              <w:tab w:val="clear" w:pos="8176"/>
              <w:tab w:val="right" w:pos="9026" w:leader="dot"/>
            </w:tabs>
            <w:rPr/>
          </w:pPr>
          <w:hyperlink w:anchor="__RefHeading___Toc11174853_1280447820">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11174855_1280447820">
            <w:r>
              <w:rPr>
                <w:webHidden/>
                <w:rStyle w:val="IndexLink"/>
                <w:rtl w:val="true"/>
              </w:rPr>
              <w:t>الإعراب</w:t>
            </w:r>
            <w:r>
              <w:rPr>
                <w:rStyle w:val="IndexLink"/>
                <w:rtl w:val="true"/>
              </w:rPr>
              <w:t>:</w:t>
              <w:tab/>
            </w:r>
            <w:r>
              <w:rPr>
                <w:rStyle w:val="IndexLink"/>
              </w:rPr>
              <w:t>197</w:t>
            </w:r>
          </w:hyperlink>
        </w:p>
        <w:p>
          <w:pPr>
            <w:pStyle w:val="Contents4"/>
            <w:tabs>
              <w:tab w:val="clear" w:pos="8176"/>
              <w:tab w:val="right" w:pos="9026" w:leader="dot"/>
            </w:tabs>
            <w:rPr/>
          </w:pPr>
          <w:hyperlink w:anchor="__RefHeading___Toc11174857_1280447820">
            <w:r>
              <w:rPr>
                <w:webHidden/>
                <w:rStyle w:val="IndexLink"/>
                <w:rtl w:val="true"/>
              </w:rPr>
              <w:t>الصرف</w:t>
            </w:r>
            <w:r>
              <w:rPr>
                <w:rStyle w:val="IndexLink"/>
                <w:rtl w:val="true"/>
              </w:rPr>
              <w:t>:</w:t>
              <w:tab/>
            </w:r>
            <w:r>
              <w:rPr>
                <w:rStyle w:val="IndexLink"/>
              </w:rPr>
              <w:t>200</w:t>
            </w:r>
          </w:hyperlink>
        </w:p>
        <w:p>
          <w:pPr>
            <w:pStyle w:val="Contents3"/>
            <w:tabs>
              <w:tab w:val="clear" w:pos="8459"/>
              <w:tab w:val="right" w:pos="9026" w:leader="dot"/>
            </w:tabs>
            <w:rPr/>
          </w:pPr>
          <w:hyperlink w:anchor="__RefHeading___Toc1117485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71</w:t>
            </w:r>
            <w:r>
              <w:rPr>
                <w:rStyle w:val="IndexLink"/>
                <w:rtl w:val="true"/>
              </w:rPr>
              <w:tab/>
            </w:r>
            <w:r>
              <w:rPr>
                <w:rStyle w:val="IndexLink"/>
              </w:rPr>
              <w:t>200</w:t>
            </w:r>
          </w:hyperlink>
        </w:p>
        <w:p>
          <w:pPr>
            <w:pStyle w:val="Contents4"/>
            <w:tabs>
              <w:tab w:val="clear" w:pos="8176"/>
              <w:tab w:val="right" w:pos="9026" w:leader="dot"/>
            </w:tabs>
            <w:rPr/>
          </w:pPr>
          <w:hyperlink w:anchor="__RefHeading___Toc11174861_1280447820">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11174863_1280447820">
            <w:r>
              <w:rPr>
                <w:webHidden/>
                <w:rStyle w:val="IndexLink"/>
                <w:rtl w:val="true"/>
              </w:rPr>
              <w:t>الإعراب</w:t>
            </w:r>
            <w:r>
              <w:rPr>
                <w:rStyle w:val="IndexLink"/>
                <w:rtl w:val="true"/>
              </w:rPr>
              <w:t>:</w:t>
              <w:tab/>
            </w:r>
            <w:r>
              <w:rPr>
                <w:rStyle w:val="IndexLink"/>
              </w:rPr>
              <w:t>201</w:t>
            </w:r>
          </w:hyperlink>
        </w:p>
        <w:p>
          <w:pPr>
            <w:pStyle w:val="Contents4"/>
            <w:tabs>
              <w:tab w:val="clear" w:pos="8176"/>
              <w:tab w:val="right" w:pos="9026" w:leader="dot"/>
            </w:tabs>
            <w:rPr/>
          </w:pPr>
          <w:hyperlink w:anchor="__RefHeading___Toc11174865_1280447820">
            <w:r>
              <w:rPr>
                <w:webHidden/>
                <w:rStyle w:val="IndexLink"/>
                <w:rtl w:val="true"/>
              </w:rPr>
              <w:t>الصرف</w:t>
            </w:r>
            <w:r>
              <w:rPr>
                <w:rStyle w:val="IndexLink"/>
                <w:rtl w:val="true"/>
              </w:rPr>
              <w:t>:</w:t>
              <w:tab/>
            </w:r>
            <w:r>
              <w:rPr>
                <w:rStyle w:val="IndexLink"/>
              </w:rPr>
              <w:t>204</w:t>
            </w:r>
          </w:hyperlink>
        </w:p>
        <w:p>
          <w:pPr>
            <w:pStyle w:val="Contents4"/>
            <w:tabs>
              <w:tab w:val="clear" w:pos="8176"/>
              <w:tab w:val="right" w:pos="9026" w:leader="dot"/>
            </w:tabs>
            <w:rPr/>
          </w:pPr>
          <w:hyperlink w:anchor="__RefHeading___Toc11174867_1280447820">
            <w:r>
              <w:rPr>
                <w:webHidden/>
                <w:rStyle w:val="IndexLink"/>
                <w:rtl w:val="true"/>
              </w:rPr>
              <w:t>البلاغة</w:t>
            </w:r>
            <w:r>
              <w:rPr>
                <w:rStyle w:val="IndexLink"/>
                <w:rtl w:val="true"/>
              </w:rPr>
              <w:tab/>
            </w:r>
            <w:r>
              <w:rPr>
                <w:rStyle w:val="IndexLink"/>
              </w:rPr>
              <w:t>204</w:t>
            </w:r>
          </w:hyperlink>
        </w:p>
        <w:p>
          <w:pPr>
            <w:pStyle w:val="Contents3"/>
            <w:tabs>
              <w:tab w:val="clear" w:pos="8459"/>
              <w:tab w:val="right" w:pos="9026" w:leader="dot"/>
            </w:tabs>
            <w:rPr/>
          </w:pPr>
          <w:hyperlink w:anchor="__RefHeading___Toc1117486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72</w:t>
            </w:r>
            <w:r>
              <w:rPr>
                <w:rStyle w:val="IndexLink"/>
                <w:rtl w:val="true"/>
              </w:rPr>
              <w:tab/>
            </w:r>
            <w:r>
              <w:rPr>
                <w:rStyle w:val="IndexLink"/>
              </w:rPr>
              <w:t>204</w:t>
            </w:r>
          </w:hyperlink>
        </w:p>
        <w:p>
          <w:pPr>
            <w:pStyle w:val="Contents4"/>
            <w:tabs>
              <w:tab w:val="clear" w:pos="8176"/>
              <w:tab w:val="right" w:pos="9026" w:leader="dot"/>
            </w:tabs>
            <w:rPr/>
          </w:pPr>
          <w:hyperlink w:anchor="__RefHeading___Toc11174871_1280447820">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11174873_1280447820">
            <w:r>
              <w:rPr>
                <w:webHidden/>
                <w:rStyle w:val="IndexLink"/>
                <w:rtl w:val="true"/>
              </w:rPr>
              <w:t>الإعراب</w:t>
            </w:r>
            <w:r>
              <w:rPr>
                <w:rStyle w:val="IndexLink"/>
                <w:rtl w:val="true"/>
              </w:rPr>
              <w:t>:</w:t>
              <w:tab/>
            </w:r>
            <w:r>
              <w:rPr>
                <w:rStyle w:val="IndexLink"/>
              </w:rPr>
              <w:t>204</w:t>
            </w:r>
          </w:hyperlink>
        </w:p>
        <w:p>
          <w:pPr>
            <w:pStyle w:val="Contents3"/>
            <w:tabs>
              <w:tab w:val="clear" w:pos="8459"/>
              <w:tab w:val="right" w:pos="9026" w:leader="dot"/>
            </w:tabs>
            <w:rPr/>
          </w:pPr>
          <w:hyperlink w:anchor="__RefHeading___Toc1117487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73</w:t>
            </w:r>
            <w:r>
              <w:rPr>
                <w:rStyle w:val="IndexLink"/>
                <w:rtl w:val="true"/>
              </w:rPr>
              <w:tab/>
            </w:r>
            <w:r>
              <w:rPr>
                <w:rStyle w:val="IndexLink"/>
              </w:rPr>
              <w:t>205</w:t>
            </w:r>
          </w:hyperlink>
        </w:p>
        <w:p>
          <w:pPr>
            <w:pStyle w:val="Contents4"/>
            <w:tabs>
              <w:tab w:val="clear" w:pos="8176"/>
              <w:tab w:val="right" w:pos="9026" w:leader="dot"/>
            </w:tabs>
            <w:rPr/>
          </w:pPr>
          <w:hyperlink w:anchor="__RefHeading___Toc11174877_1280447820">
            <w:r>
              <w:rPr>
                <w:webHidden/>
                <w:rStyle w:val="IndexLink"/>
                <w:rtl w:val="true"/>
              </w:rPr>
              <w:t>اشارة</w:t>
            </w:r>
            <w:r>
              <w:rPr>
                <w:rStyle w:val="IndexLink"/>
                <w:rtl w:val="true"/>
              </w:rPr>
              <w:tab/>
            </w:r>
            <w:r>
              <w:rPr>
                <w:rStyle w:val="IndexLink"/>
              </w:rPr>
              <w:t>205</w:t>
            </w:r>
          </w:hyperlink>
        </w:p>
        <w:p>
          <w:pPr>
            <w:pStyle w:val="Contents4"/>
            <w:tabs>
              <w:tab w:val="clear" w:pos="8176"/>
              <w:tab w:val="right" w:pos="9026" w:leader="dot"/>
            </w:tabs>
            <w:rPr/>
          </w:pPr>
          <w:hyperlink w:anchor="__RefHeading___Toc11174879_1280447820">
            <w:r>
              <w:rPr>
                <w:webHidden/>
                <w:rStyle w:val="IndexLink"/>
                <w:rtl w:val="true"/>
              </w:rPr>
              <w:t>الإعراب</w:t>
            </w:r>
            <w:r>
              <w:rPr>
                <w:rStyle w:val="IndexLink"/>
                <w:rtl w:val="true"/>
              </w:rPr>
              <w:t>:</w:t>
              <w:tab/>
            </w:r>
            <w:r>
              <w:rPr>
                <w:rStyle w:val="IndexLink"/>
              </w:rPr>
              <w:t>205</w:t>
            </w:r>
          </w:hyperlink>
        </w:p>
        <w:p>
          <w:pPr>
            <w:pStyle w:val="Contents4"/>
            <w:tabs>
              <w:tab w:val="clear" w:pos="8176"/>
              <w:tab w:val="right" w:pos="9026" w:leader="dot"/>
            </w:tabs>
            <w:rPr/>
          </w:pPr>
          <w:hyperlink w:anchor="__RefHeading___Toc11174881_1280447820">
            <w:r>
              <w:rPr>
                <w:webHidden/>
                <w:rStyle w:val="IndexLink"/>
                <w:rtl w:val="true"/>
              </w:rPr>
              <w:t>الصرف</w:t>
            </w:r>
            <w:r>
              <w:rPr>
                <w:rStyle w:val="IndexLink"/>
                <w:rtl w:val="true"/>
              </w:rPr>
              <w:t>:</w:t>
              <w:tab/>
            </w:r>
            <w:r>
              <w:rPr>
                <w:rStyle w:val="IndexLink"/>
              </w:rPr>
              <w:t>207</w:t>
            </w:r>
          </w:hyperlink>
        </w:p>
        <w:p>
          <w:pPr>
            <w:pStyle w:val="Contents3"/>
            <w:tabs>
              <w:tab w:val="clear" w:pos="8459"/>
              <w:tab w:val="right" w:pos="9026" w:leader="dot"/>
            </w:tabs>
            <w:rPr/>
          </w:pPr>
          <w:hyperlink w:anchor="__RefHeading___Toc1117488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74</w:t>
            </w:r>
            <w:r>
              <w:rPr>
                <w:rStyle w:val="IndexLink"/>
                <w:rtl w:val="true"/>
              </w:rPr>
              <w:tab/>
            </w:r>
            <w:r>
              <w:rPr>
                <w:rStyle w:val="IndexLink"/>
              </w:rPr>
              <w:t>207</w:t>
            </w:r>
          </w:hyperlink>
        </w:p>
        <w:p>
          <w:pPr>
            <w:pStyle w:val="Contents4"/>
            <w:tabs>
              <w:tab w:val="clear" w:pos="8176"/>
              <w:tab w:val="right" w:pos="9026" w:leader="dot"/>
            </w:tabs>
            <w:rPr/>
          </w:pPr>
          <w:hyperlink w:anchor="__RefHeading___Toc11174885_1280447820">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1174887_1280447820">
            <w:r>
              <w:rPr>
                <w:webHidden/>
                <w:rStyle w:val="IndexLink"/>
                <w:rtl w:val="true"/>
              </w:rPr>
              <w:t>الإعراب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1174889_1280447820">
            <w:r>
              <w:rPr>
                <w:webHidden/>
                <w:rStyle w:val="IndexLink"/>
                <w:rtl w:val="true"/>
              </w:rPr>
              <w:t>الصرف</w:t>
            </w:r>
            <w:r>
              <w:rPr>
                <w:rStyle w:val="IndexLink"/>
                <w:rtl w:val="true"/>
              </w:rPr>
              <w:t>:</w:t>
              <w:tab/>
            </w:r>
            <w:r>
              <w:rPr>
                <w:rStyle w:val="IndexLink"/>
              </w:rPr>
              <w:t>208</w:t>
            </w:r>
          </w:hyperlink>
        </w:p>
        <w:p>
          <w:pPr>
            <w:pStyle w:val="Contents3"/>
            <w:tabs>
              <w:tab w:val="clear" w:pos="8459"/>
              <w:tab w:val="right" w:pos="9026" w:leader="dot"/>
            </w:tabs>
            <w:rPr/>
          </w:pPr>
          <w:hyperlink w:anchor="__RefHeading___Toc1117489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79</w:t>
            </w:r>
            <w:r>
              <w:rPr>
                <w:rStyle w:val="IndexLink"/>
                <w:rtl w:val="true"/>
              </w:rPr>
              <w:tab/>
            </w:r>
            <w:r>
              <w:rPr>
                <w:rStyle w:val="IndexLink"/>
              </w:rPr>
              <w:t>209</w:t>
            </w:r>
          </w:hyperlink>
        </w:p>
        <w:p>
          <w:pPr>
            <w:pStyle w:val="Contents4"/>
            <w:tabs>
              <w:tab w:val="clear" w:pos="8176"/>
              <w:tab w:val="right" w:pos="9026" w:leader="dot"/>
            </w:tabs>
            <w:rPr/>
          </w:pPr>
          <w:hyperlink w:anchor="__RefHeading___Toc11174893_1280447820">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11174895_1280447820">
            <w:r>
              <w:rPr>
                <w:webHidden/>
                <w:rStyle w:val="IndexLink"/>
                <w:rtl w:val="true"/>
              </w:rPr>
              <w:t>الإعراب</w:t>
            </w:r>
            <w:r>
              <w:rPr>
                <w:rStyle w:val="IndexLink"/>
                <w:rtl w:val="true"/>
              </w:rPr>
              <w:t>:</w:t>
              <w:tab/>
            </w:r>
            <w:r>
              <w:rPr>
                <w:rStyle w:val="IndexLink"/>
              </w:rPr>
              <w:t>209</w:t>
            </w:r>
          </w:hyperlink>
        </w:p>
        <w:p>
          <w:pPr>
            <w:pStyle w:val="Contents4"/>
            <w:tabs>
              <w:tab w:val="clear" w:pos="8176"/>
              <w:tab w:val="right" w:pos="9026" w:leader="dot"/>
            </w:tabs>
            <w:rPr/>
          </w:pPr>
          <w:hyperlink w:anchor="__RefHeading___Toc11174897_1280447820">
            <w:r>
              <w:rPr>
                <w:webHidden/>
                <w:rStyle w:val="IndexLink"/>
                <w:rtl w:val="true"/>
              </w:rPr>
              <w:t>الصرف</w:t>
            </w:r>
            <w:r>
              <w:rPr>
                <w:rStyle w:val="IndexLink"/>
                <w:rtl w:val="true"/>
              </w:rPr>
              <w:t>:</w:t>
              <w:tab/>
            </w:r>
            <w:r>
              <w:rPr>
                <w:rStyle w:val="IndexLink"/>
              </w:rPr>
              <w:t>213</w:t>
            </w:r>
          </w:hyperlink>
        </w:p>
        <w:p>
          <w:pPr>
            <w:pStyle w:val="Contents4"/>
            <w:tabs>
              <w:tab w:val="clear" w:pos="8176"/>
              <w:tab w:val="right" w:pos="9026" w:leader="dot"/>
            </w:tabs>
            <w:rPr/>
          </w:pPr>
          <w:hyperlink w:anchor="__RefHeading___Toc11174899_1280447820">
            <w:r>
              <w:rPr>
                <w:webHidden/>
                <w:rStyle w:val="IndexLink"/>
                <w:rtl w:val="true"/>
              </w:rPr>
              <w:t>البلاغة</w:t>
            </w:r>
            <w:r>
              <w:rPr>
                <w:rStyle w:val="IndexLink"/>
                <w:rtl w:val="true"/>
              </w:rPr>
              <w:tab/>
            </w:r>
            <w:r>
              <w:rPr>
                <w:rStyle w:val="IndexLink"/>
              </w:rPr>
              <w:t>214</w:t>
            </w:r>
          </w:hyperlink>
        </w:p>
        <w:p>
          <w:pPr>
            <w:pStyle w:val="Contents3"/>
            <w:tabs>
              <w:tab w:val="clear" w:pos="8459"/>
              <w:tab w:val="right" w:pos="9026" w:leader="dot"/>
            </w:tabs>
            <w:rPr/>
          </w:pPr>
          <w:hyperlink w:anchor="__RefHeading___Toc1117490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80</w:t>
            </w:r>
            <w:r>
              <w:rPr>
                <w:rStyle w:val="IndexLink"/>
                <w:rtl w:val="true"/>
              </w:rPr>
              <w:tab/>
            </w:r>
            <w:r>
              <w:rPr>
                <w:rStyle w:val="IndexLink"/>
              </w:rPr>
              <w:t>215</w:t>
            </w:r>
          </w:hyperlink>
        </w:p>
        <w:p>
          <w:pPr>
            <w:pStyle w:val="Contents4"/>
            <w:tabs>
              <w:tab w:val="clear" w:pos="8176"/>
              <w:tab w:val="right" w:pos="9026" w:leader="dot"/>
            </w:tabs>
            <w:rPr/>
          </w:pPr>
          <w:hyperlink w:anchor="__RefHeading___Toc11174903_1280447820">
            <w:r>
              <w:rPr>
                <w:webHidden/>
                <w:rStyle w:val="IndexLink"/>
                <w:rtl w:val="true"/>
              </w:rPr>
              <w:t>اشارة</w:t>
            </w:r>
            <w:r>
              <w:rPr>
                <w:rStyle w:val="IndexLink"/>
                <w:rtl w:val="true"/>
              </w:rPr>
              <w:tab/>
            </w:r>
            <w:r>
              <w:rPr>
                <w:rStyle w:val="IndexLink"/>
              </w:rPr>
              <w:t>215</w:t>
            </w:r>
          </w:hyperlink>
        </w:p>
        <w:p>
          <w:pPr>
            <w:pStyle w:val="Contents4"/>
            <w:tabs>
              <w:tab w:val="clear" w:pos="8176"/>
              <w:tab w:val="right" w:pos="9026" w:leader="dot"/>
            </w:tabs>
            <w:rPr/>
          </w:pPr>
          <w:hyperlink w:anchor="__RefHeading___Toc11174905_1280447820">
            <w:r>
              <w:rPr>
                <w:webHidden/>
                <w:rStyle w:val="IndexLink"/>
                <w:rtl w:val="true"/>
              </w:rPr>
              <w:t>الإعراب</w:t>
            </w:r>
            <w:r>
              <w:rPr>
                <w:rStyle w:val="IndexLink"/>
                <w:rtl w:val="true"/>
              </w:rPr>
              <w:t>:</w:t>
              <w:tab/>
            </w:r>
            <w:r>
              <w:rPr>
                <w:rStyle w:val="IndexLink"/>
              </w:rPr>
              <w:t>215</w:t>
            </w:r>
          </w:hyperlink>
        </w:p>
        <w:p>
          <w:pPr>
            <w:pStyle w:val="Contents4"/>
            <w:tabs>
              <w:tab w:val="clear" w:pos="8176"/>
              <w:tab w:val="right" w:pos="9026" w:leader="dot"/>
            </w:tabs>
            <w:rPr/>
          </w:pPr>
          <w:hyperlink w:anchor="__RefHeading___Toc11174907_1280447820">
            <w:r>
              <w:rPr>
                <w:webHidden/>
                <w:rStyle w:val="IndexLink"/>
                <w:rtl w:val="true"/>
              </w:rPr>
              <w:t>الصرف</w:t>
            </w:r>
            <w:r>
              <w:rPr>
                <w:rStyle w:val="IndexLink"/>
                <w:rtl w:val="true"/>
              </w:rPr>
              <w:t>:</w:t>
              <w:tab/>
            </w:r>
            <w:r>
              <w:rPr>
                <w:rStyle w:val="IndexLink"/>
              </w:rPr>
              <w:t>217</w:t>
            </w:r>
          </w:hyperlink>
        </w:p>
        <w:p>
          <w:pPr>
            <w:pStyle w:val="Contents4"/>
            <w:tabs>
              <w:tab w:val="clear" w:pos="8176"/>
              <w:tab w:val="right" w:pos="9026" w:leader="dot"/>
            </w:tabs>
            <w:rPr/>
          </w:pPr>
          <w:hyperlink w:anchor="__RefHeading___Toc11174909_1280447820">
            <w:r>
              <w:rPr>
                <w:webHidden/>
                <w:rStyle w:val="IndexLink"/>
                <w:rtl w:val="true"/>
              </w:rPr>
              <w:t>البلاغة</w:t>
            </w:r>
            <w:r>
              <w:rPr>
                <w:rStyle w:val="IndexLink"/>
                <w:rtl w:val="true"/>
              </w:rPr>
              <w:tab/>
            </w:r>
            <w:r>
              <w:rPr>
                <w:rStyle w:val="IndexLink"/>
              </w:rPr>
              <w:t>217</w:t>
            </w:r>
          </w:hyperlink>
        </w:p>
        <w:p>
          <w:pPr>
            <w:pStyle w:val="Contents4"/>
            <w:tabs>
              <w:tab w:val="clear" w:pos="8176"/>
              <w:tab w:val="right" w:pos="9026" w:leader="dot"/>
            </w:tabs>
            <w:rPr/>
          </w:pPr>
          <w:hyperlink w:anchor="__RefHeading___Toc11174911_1280447820">
            <w:r>
              <w:rPr>
                <w:webHidden/>
                <w:rStyle w:val="IndexLink"/>
                <w:rtl w:val="true"/>
              </w:rPr>
              <w:t>الفوائد</w:t>
            </w:r>
            <w:r>
              <w:rPr>
                <w:rStyle w:val="IndexLink"/>
                <w:rtl w:val="true"/>
              </w:rPr>
              <w:tab/>
            </w:r>
            <w:r>
              <w:rPr>
                <w:rStyle w:val="IndexLink"/>
              </w:rPr>
              <w:t>217</w:t>
            </w:r>
          </w:hyperlink>
        </w:p>
        <w:p>
          <w:pPr>
            <w:pStyle w:val="Contents3"/>
            <w:tabs>
              <w:tab w:val="clear" w:pos="8459"/>
              <w:tab w:val="right" w:pos="9026" w:leader="dot"/>
            </w:tabs>
            <w:rPr/>
          </w:pPr>
          <w:hyperlink w:anchor="__RefHeading___Toc1117491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81</w:t>
            </w:r>
            <w:r>
              <w:rPr>
                <w:rStyle w:val="IndexLink"/>
                <w:rtl w:val="true"/>
              </w:rPr>
              <w:tab/>
            </w:r>
            <w:r>
              <w:rPr>
                <w:rStyle w:val="IndexLink"/>
              </w:rPr>
              <w:t>217</w:t>
            </w:r>
          </w:hyperlink>
        </w:p>
        <w:p>
          <w:pPr>
            <w:pStyle w:val="Contents4"/>
            <w:tabs>
              <w:tab w:val="clear" w:pos="8176"/>
              <w:tab w:val="right" w:pos="9026" w:leader="dot"/>
            </w:tabs>
            <w:rPr/>
          </w:pPr>
          <w:hyperlink w:anchor="__RefHeading___Toc11174915_1280447820">
            <w:r>
              <w:rPr>
                <w:webHidden/>
                <w:rStyle w:val="IndexLink"/>
                <w:rtl w:val="true"/>
              </w:rPr>
              <w:t>اشارة</w:t>
            </w:r>
            <w:r>
              <w:rPr>
                <w:rStyle w:val="IndexLink"/>
                <w:rtl w:val="true"/>
              </w:rPr>
              <w:tab/>
            </w:r>
            <w:r>
              <w:rPr>
                <w:rStyle w:val="IndexLink"/>
              </w:rPr>
              <w:t>217</w:t>
            </w:r>
          </w:hyperlink>
        </w:p>
        <w:p>
          <w:pPr>
            <w:pStyle w:val="Contents4"/>
            <w:tabs>
              <w:tab w:val="clear" w:pos="8176"/>
              <w:tab w:val="right" w:pos="9026" w:leader="dot"/>
            </w:tabs>
            <w:rPr/>
          </w:pPr>
          <w:hyperlink w:anchor="__RefHeading___Toc11174917_1280447820">
            <w:r>
              <w:rPr>
                <w:webHidden/>
                <w:rStyle w:val="IndexLink"/>
                <w:rtl w:val="true"/>
              </w:rPr>
              <w:t>الإعراب</w:t>
            </w:r>
            <w:r>
              <w:rPr>
                <w:rStyle w:val="IndexLink"/>
                <w:rtl w:val="true"/>
              </w:rPr>
              <w:t>:</w:t>
              <w:tab/>
            </w:r>
            <w:r>
              <w:rPr>
                <w:rStyle w:val="IndexLink"/>
              </w:rPr>
              <w:t>218</w:t>
            </w:r>
          </w:hyperlink>
        </w:p>
        <w:p>
          <w:pPr>
            <w:pStyle w:val="Contents3"/>
            <w:tabs>
              <w:tab w:val="clear" w:pos="8459"/>
              <w:tab w:val="right" w:pos="9026" w:leader="dot"/>
            </w:tabs>
            <w:rPr/>
          </w:pPr>
          <w:hyperlink w:anchor="__RefHeading___Toc1117491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82</w:t>
            </w:r>
            <w:r>
              <w:rPr>
                <w:rStyle w:val="IndexLink"/>
                <w:rtl w:val="true"/>
              </w:rPr>
              <w:tab/>
            </w:r>
            <w:r>
              <w:rPr>
                <w:rStyle w:val="IndexLink"/>
              </w:rPr>
              <w:t>219</w:t>
            </w:r>
          </w:hyperlink>
        </w:p>
        <w:p>
          <w:pPr>
            <w:pStyle w:val="Contents4"/>
            <w:tabs>
              <w:tab w:val="clear" w:pos="8176"/>
              <w:tab w:val="right" w:pos="9026" w:leader="dot"/>
            </w:tabs>
            <w:rPr/>
          </w:pPr>
          <w:hyperlink w:anchor="__RefHeading___Toc11174921_1280447820">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11174923_1280447820">
            <w:r>
              <w:rPr>
                <w:webHidden/>
                <w:rStyle w:val="IndexLink"/>
                <w:rtl w:val="true"/>
              </w:rPr>
              <w:t>الإعراب</w:t>
            </w:r>
            <w:r>
              <w:rPr>
                <w:rStyle w:val="IndexLink"/>
                <w:rtl w:val="true"/>
              </w:rPr>
              <w:t>:</w:t>
              <w:tab/>
            </w:r>
            <w:r>
              <w:rPr>
                <w:rStyle w:val="IndexLink"/>
              </w:rPr>
              <w:t>219</w:t>
            </w:r>
          </w:hyperlink>
        </w:p>
        <w:p>
          <w:pPr>
            <w:pStyle w:val="Contents4"/>
            <w:tabs>
              <w:tab w:val="clear" w:pos="8176"/>
              <w:tab w:val="right" w:pos="9026" w:leader="dot"/>
            </w:tabs>
            <w:rPr/>
          </w:pPr>
          <w:hyperlink w:anchor="__RefHeading___Toc11174925_1280447820">
            <w:r>
              <w:rPr>
                <w:webHidden/>
                <w:rStyle w:val="IndexLink"/>
                <w:rtl w:val="true"/>
              </w:rPr>
              <w:t>الفوائد</w:t>
            </w:r>
            <w:r>
              <w:rPr>
                <w:rStyle w:val="IndexLink"/>
                <w:rtl w:val="true"/>
              </w:rPr>
              <w:tab/>
            </w:r>
            <w:r>
              <w:rPr>
                <w:rStyle w:val="IndexLink"/>
              </w:rPr>
              <w:t>220</w:t>
            </w:r>
          </w:hyperlink>
        </w:p>
        <w:p>
          <w:pPr>
            <w:pStyle w:val="Contents3"/>
            <w:tabs>
              <w:tab w:val="clear" w:pos="8459"/>
              <w:tab w:val="right" w:pos="9026" w:leader="dot"/>
            </w:tabs>
            <w:rPr/>
          </w:pPr>
          <w:hyperlink w:anchor="__RefHeading___Toc1117492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83</w:t>
            </w:r>
            <w:r>
              <w:rPr>
                <w:rStyle w:val="IndexLink"/>
                <w:rtl w:val="true"/>
              </w:rPr>
              <w:tab/>
            </w:r>
            <w:r>
              <w:rPr>
                <w:rStyle w:val="IndexLink"/>
              </w:rPr>
              <w:t>221</w:t>
            </w:r>
          </w:hyperlink>
        </w:p>
        <w:p>
          <w:pPr>
            <w:pStyle w:val="Contents4"/>
            <w:tabs>
              <w:tab w:val="clear" w:pos="8176"/>
              <w:tab w:val="right" w:pos="9026" w:leader="dot"/>
            </w:tabs>
            <w:rPr/>
          </w:pPr>
          <w:hyperlink w:anchor="__RefHeading___Toc11174929_1280447820">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1174931_1280447820">
            <w:r>
              <w:rPr>
                <w:webHidden/>
                <w:rStyle w:val="IndexLink"/>
                <w:rtl w:val="true"/>
              </w:rPr>
              <w:t>الإعراب</w:t>
            </w:r>
            <w:r>
              <w:rPr>
                <w:rStyle w:val="IndexLink"/>
                <w:rtl w:val="true"/>
              </w:rPr>
              <w:t>:</w:t>
              <w:tab/>
            </w:r>
            <w:r>
              <w:rPr>
                <w:rStyle w:val="IndexLink"/>
              </w:rPr>
              <w:t>221</w:t>
            </w:r>
          </w:hyperlink>
        </w:p>
        <w:p>
          <w:pPr>
            <w:pStyle w:val="Contents4"/>
            <w:tabs>
              <w:tab w:val="clear" w:pos="8176"/>
              <w:tab w:val="right" w:pos="9026" w:leader="dot"/>
            </w:tabs>
            <w:rPr/>
          </w:pPr>
          <w:hyperlink w:anchor="__RefHeading___Toc11174933_1280447820">
            <w:r>
              <w:rPr>
                <w:webHidden/>
                <w:rStyle w:val="IndexLink"/>
                <w:rtl w:val="true"/>
              </w:rPr>
              <w:t>البلاغة</w:t>
            </w:r>
            <w:r>
              <w:rPr>
                <w:rStyle w:val="IndexLink"/>
                <w:rtl w:val="true"/>
              </w:rPr>
              <w:tab/>
            </w:r>
            <w:r>
              <w:rPr>
                <w:rStyle w:val="IndexLink"/>
              </w:rPr>
              <w:t>222</w:t>
            </w:r>
          </w:hyperlink>
        </w:p>
        <w:p>
          <w:pPr>
            <w:pStyle w:val="Contents3"/>
            <w:tabs>
              <w:tab w:val="clear" w:pos="8459"/>
              <w:tab w:val="right" w:pos="9026" w:leader="dot"/>
            </w:tabs>
            <w:rPr/>
          </w:pPr>
          <w:hyperlink w:anchor="__RefHeading___Toc1117493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84</w:t>
            </w:r>
            <w:r>
              <w:rPr>
                <w:rStyle w:val="IndexLink"/>
                <w:rtl w:val="true"/>
              </w:rPr>
              <w:tab/>
            </w:r>
            <w:r>
              <w:rPr>
                <w:rStyle w:val="IndexLink"/>
              </w:rPr>
              <w:t>222</w:t>
            </w:r>
          </w:hyperlink>
        </w:p>
        <w:p>
          <w:pPr>
            <w:pStyle w:val="Contents4"/>
            <w:tabs>
              <w:tab w:val="clear" w:pos="8176"/>
              <w:tab w:val="right" w:pos="9026" w:leader="dot"/>
            </w:tabs>
            <w:rPr/>
          </w:pPr>
          <w:hyperlink w:anchor="__RefHeading___Toc11174937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11174939_1280447820">
            <w:r>
              <w:rPr>
                <w:webHidden/>
                <w:rStyle w:val="IndexLink"/>
                <w:rtl w:val="true"/>
              </w:rPr>
              <w:t>الإعراب</w:t>
            </w:r>
            <w:r>
              <w:rPr>
                <w:rStyle w:val="IndexLink"/>
                <w:rtl w:val="true"/>
              </w:rPr>
              <w:t>:</w:t>
              <w:tab/>
            </w:r>
            <w:r>
              <w:rPr>
                <w:rStyle w:val="IndexLink"/>
              </w:rPr>
              <w:t>222</w:t>
            </w:r>
          </w:hyperlink>
        </w:p>
        <w:p>
          <w:pPr>
            <w:pStyle w:val="Contents3"/>
            <w:tabs>
              <w:tab w:val="clear" w:pos="8459"/>
              <w:tab w:val="right" w:pos="9026" w:leader="dot"/>
            </w:tabs>
            <w:rPr/>
          </w:pPr>
          <w:hyperlink w:anchor="__RefHeading___Toc1117494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85</w:t>
            </w:r>
            <w:r>
              <w:rPr>
                <w:rStyle w:val="IndexLink"/>
                <w:rtl w:val="true"/>
              </w:rPr>
              <w:t xml:space="preserve"> </w:t>
            </w:r>
            <w:r>
              <w:rPr>
                <w:rStyle w:val="IndexLink"/>
                <w:rtl w:val="true"/>
              </w:rPr>
              <w:t xml:space="preserve">الى </w:t>
            </w:r>
            <w:r>
              <w:rPr>
                <w:rStyle w:val="IndexLink"/>
              </w:rPr>
              <w:t>87</w:t>
            </w:r>
            <w:r>
              <w:rPr>
                <w:rStyle w:val="IndexLink"/>
                <w:rtl w:val="true"/>
              </w:rPr>
              <w:tab/>
            </w:r>
            <w:r>
              <w:rPr>
                <w:rStyle w:val="IndexLink"/>
              </w:rPr>
              <w:t>223</w:t>
            </w:r>
          </w:hyperlink>
        </w:p>
        <w:p>
          <w:pPr>
            <w:pStyle w:val="Contents4"/>
            <w:tabs>
              <w:tab w:val="clear" w:pos="8176"/>
              <w:tab w:val="right" w:pos="9026" w:leader="dot"/>
            </w:tabs>
            <w:rPr/>
          </w:pPr>
          <w:hyperlink w:anchor="__RefHeading___Toc11174943_1280447820">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11174945_1280447820">
            <w:r>
              <w:rPr>
                <w:webHidden/>
                <w:rStyle w:val="IndexLink"/>
                <w:rtl w:val="true"/>
              </w:rPr>
              <w:t>الإعراب</w:t>
            </w:r>
            <w:r>
              <w:rPr>
                <w:rStyle w:val="IndexLink"/>
                <w:rtl w:val="true"/>
              </w:rPr>
              <w:t>:</w:t>
              <w:tab/>
            </w:r>
            <w:r>
              <w:rPr>
                <w:rStyle w:val="IndexLink"/>
              </w:rPr>
              <w:t>224</w:t>
            </w:r>
          </w:hyperlink>
        </w:p>
        <w:p>
          <w:pPr>
            <w:pStyle w:val="Contents3"/>
            <w:tabs>
              <w:tab w:val="clear" w:pos="8459"/>
              <w:tab w:val="right" w:pos="9026" w:leader="dot"/>
            </w:tabs>
            <w:rPr/>
          </w:pPr>
          <w:hyperlink w:anchor="__RefHeading___Toc1117494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88</w:t>
            </w:r>
            <w:r>
              <w:rPr>
                <w:rStyle w:val="IndexLink"/>
                <w:rtl w:val="true"/>
              </w:rPr>
              <w:tab/>
            </w:r>
            <w:r>
              <w:rPr>
                <w:rStyle w:val="IndexLink"/>
              </w:rPr>
              <w:t>225</w:t>
            </w:r>
          </w:hyperlink>
        </w:p>
        <w:p>
          <w:pPr>
            <w:pStyle w:val="Contents4"/>
            <w:tabs>
              <w:tab w:val="clear" w:pos="8176"/>
              <w:tab w:val="right" w:pos="9026" w:leader="dot"/>
            </w:tabs>
            <w:rPr/>
          </w:pPr>
          <w:hyperlink w:anchor="__RefHeading___Toc11174949_1280447820">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11174951_1280447820">
            <w:r>
              <w:rPr>
                <w:webHidden/>
                <w:rStyle w:val="IndexLink"/>
                <w:rtl w:val="true"/>
              </w:rPr>
              <w:t>الإعراب</w:t>
            </w:r>
            <w:r>
              <w:rPr>
                <w:rStyle w:val="IndexLink"/>
                <w:rtl w:val="true"/>
              </w:rPr>
              <w:t>:</w:t>
              <w:tab/>
            </w:r>
            <w:r>
              <w:rPr>
                <w:rStyle w:val="IndexLink"/>
              </w:rPr>
              <w:t>225</w:t>
            </w:r>
          </w:hyperlink>
        </w:p>
        <w:p>
          <w:pPr>
            <w:pStyle w:val="Contents3"/>
            <w:tabs>
              <w:tab w:val="clear" w:pos="8459"/>
              <w:tab w:val="right" w:pos="9026" w:leader="dot"/>
            </w:tabs>
            <w:rPr/>
          </w:pPr>
          <w:hyperlink w:anchor="__RefHeading___Toc1117495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89</w:t>
            </w:r>
            <w:r>
              <w:rPr>
                <w:rStyle w:val="IndexLink"/>
                <w:rtl w:val="true"/>
              </w:rPr>
              <w:tab/>
            </w:r>
            <w:r>
              <w:rPr>
                <w:rStyle w:val="IndexLink"/>
              </w:rPr>
              <w:t>226</w:t>
            </w:r>
          </w:hyperlink>
        </w:p>
        <w:p>
          <w:pPr>
            <w:pStyle w:val="Contents4"/>
            <w:tabs>
              <w:tab w:val="clear" w:pos="8176"/>
              <w:tab w:val="right" w:pos="9026" w:leader="dot"/>
            </w:tabs>
            <w:rPr/>
          </w:pPr>
          <w:hyperlink w:anchor="__RefHeading___Toc11174955_1280447820">
            <w:r>
              <w:rPr>
                <w:webHidden/>
                <w:rStyle w:val="IndexLink"/>
                <w:rtl w:val="true"/>
              </w:rPr>
              <w:t>اشارة</w:t>
            </w:r>
            <w:r>
              <w:rPr>
                <w:rStyle w:val="IndexLink"/>
                <w:rtl w:val="true"/>
              </w:rPr>
              <w:tab/>
            </w:r>
            <w:r>
              <w:rPr>
                <w:rStyle w:val="IndexLink"/>
              </w:rPr>
              <w:t>226</w:t>
            </w:r>
          </w:hyperlink>
        </w:p>
        <w:p>
          <w:pPr>
            <w:pStyle w:val="Contents4"/>
            <w:tabs>
              <w:tab w:val="clear" w:pos="8176"/>
              <w:tab w:val="right" w:pos="9026" w:leader="dot"/>
            </w:tabs>
            <w:rPr/>
          </w:pPr>
          <w:hyperlink w:anchor="__RefHeading___Toc11174957_1280447820">
            <w:r>
              <w:rPr>
                <w:webHidden/>
                <w:rStyle w:val="IndexLink"/>
                <w:rtl w:val="true"/>
              </w:rPr>
              <w:t>الإعراب</w:t>
            </w:r>
            <w:r>
              <w:rPr>
                <w:rStyle w:val="IndexLink"/>
                <w:rtl w:val="true"/>
              </w:rPr>
              <w:t>:</w:t>
              <w:tab/>
            </w:r>
            <w:r>
              <w:rPr>
                <w:rStyle w:val="IndexLink"/>
              </w:rPr>
              <w:t>226</w:t>
            </w:r>
          </w:hyperlink>
        </w:p>
        <w:p>
          <w:pPr>
            <w:pStyle w:val="Contents3"/>
            <w:tabs>
              <w:tab w:val="clear" w:pos="8459"/>
              <w:tab w:val="right" w:pos="9026" w:leader="dot"/>
            </w:tabs>
            <w:rPr/>
          </w:pPr>
          <w:hyperlink w:anchor="__RefHeading___Toc11174959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90</w:t>
            </w:r>
            <w:r>
              <w:rPr>
                <w:rStyle w:val="IndexLink"/>
                <w:rtl w:val="true"/>
              </w:rPr>
              <w:tab/>
            </w:r>
            <w:r>
              <w:rPr>
                <w:rStyle w:val="IndexLink"/>
              </w:rPr>
              <w:t>227</w:t>
            </w:r>
          </w:hyperlink>
        </w:p>
        <w:p>
          <w:pPr>
            <w:pStyle w:val="Contents4"/>
            <w:tabs>
              <w:tab w:val="clear" w:pos="8176"/>
              <w:tab w:val="right" w:pos="9026" w:leader="dot"/>
            </w:tabs>
            <w:rPr/>
          </w:pPr>
          <w:hyperlink w:anchor="__RefHeading___Toc11174961_1280447820">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11174963_1280447820">
            <w:r>
              <w:rPr>
                <w:webHidden/>
                <w:rStyle w:val="IndexLink"/>
                <w:rtl w:val="true"/>
              </w:rPr>
              <w:t>الإعراب</w:t>
            </w:r>
            <w:r>
              <w:rPr>
                <w:rStyle w:val="IndexLink"/>
                <w:rtl w:val="true"/>
              </w:rPr>
              <w:t>:</w:t>
              <w:tab/>
            </w:r>
            <w:r>
              <w:rPr>
                <w:rStyle w:val="IndexLink"/>
              </w:rPr>
              <w:t>227</w:t>
            </w:r>
          </w:hyperlink>
        </w:p>
        <w:p>
          <w:pPr>
            <w:pStyle w:val="Contents4"/>
            <w:tabs>
              <w:tab w:val="clear" w:pos="8176"/>
              <w:tab w:val="right" w:pos="9026" w:leader="dot"/>
            </w:tabs>
            <w:rPr/>
          </w:pPr>
          <w:hyperlink w:anchor="__RefHeading___Toc11174965_1280447820">
            <w:r>
              <w:rPr>
                <w:webHidden/>
                <w:rStyle w:val="IndexLink"/>
                <w:rtl w:val="true"/>
              </w:rPr>
              <w:t>الصرف</w:t>
            </w:r>
            <w:r>
              <w:rPr>
                <w:rStyle w:val="IndexLink"/>
                <w:rtl w:val="true"/>
              </w:rPr>
              <w:t>:</w:t>
              <w:tab/>
            </w:r>
            <w:r>
              <w:rPr>
                <w:rStyle w:val="IndexLink"/>
              </w:rPr>
              <w:t>228</w:t>
            </w:r>
          </w:hyperlink>
        </w:p>
        <w:p>
          <w:pPr>
            <w:pStyle w:val="Contents3"/>
            <w:tabs>
              <w:tab w:val="clear" w:pos="8459"/>
              <w:tab w:val="right" w:pos="9026" w:leader="dot"/>
            </w:tabs>
            <w:rPr/>
          </w:pPr>
          <w:hyperlink w:anchor="__RefHeading___Toc1117496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91</w:t>
            </w:r>
            <w:r>
              <w:rPr>
                <w:rStyle w:val="IndexLink"/>
                <w:rtl w:val="true"/>
              </w:rPr>
              <w:tab/>
            </w:r>
            <w:r>
              <w:rPr>
                <w:rStyle w:val="IndexLink"/>
              </w:rPr>
              <w:t>228</w:t>
            </w:r>
          </w:hyperlink>
        </w:p>
        <w:p>
          <w:pPr>
            <w:pStyle w:val="Contents4"/>
            <w:tabs>
              <w:tab w:val="clear" w:pos="8176"/>
              <w:tab w:val="right" w:pos="9026" w:leader="dot"/>
            </w:tabs>
            <w:rPr/>
          </w:pPr>
          <w:hyperlink w:anchor="__RefHeading___Toc11174969_1280447820">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11174971_1280447820">
            <w:r>
              <w:rPr>
                <w:webHidden/>
                <w:rStyle w:val="IndexLink"/>
                <w:rtl w:val="true"/>
              </w:rPr>
              <w:t>الإعراب</w:t>
            </w:r>
            <w:r>
              <w:rPr>
                <w:rStyle w:val="IndexLink"/>
                <w:rtl w:val="true"/>
              </w:rPr>
              <w:t>:</w:t>
              <w:tab/>
            </w:r>
            <w:r>
              <w:rPr>
                <w:rStyle w:val="IndexLink"/>
              </w:rPr>
              <w:t>229</w:t>
            </w:r>
          </w:hyperlink>
        </w:p>
        <w:p>
          <w:pPr>
            <w:pStyle w:val="Contents4"/>
            <w:tabs>
              <w:tab w:val="clear" w:pos="8176"/>
              <w:tab w:val="right" w:pos="9026" w:leader="dot"/>
            </w:tabs>
            <w:rPr/>
          </w:pPr>
          <w:hyperlink w:anchor="__RefHeading___Toc11174973_1280447820">
            <w:r>
              <w:rPr>
                <w:webHidden/>
                <w:rStyle w:val="IndexLink"/>
                <w:rtl w:val="true"/>
              </w:rPr>
              <w:t>الصرف</w:t>
            </w:r>
            <w:r>
              <w:rPr>
                <w:rStyle w:val="IndexLink"/>
                <w:rtl w:val="true"/>
              </w:rPr>
              <w:t>:</w:t>
              <w:tab/>
            </w:r>
            <w:r>
              <w:rPr>
                <w:rStyle w:val="IndexLink"/>
              </w:rPr>
              <w:t>231</w:t>
            </w:r>
          </w:hyperlink>
        </w:p>
        <w:p>
          <w:pPr>
            <w:pStyle w:val="Contents3"/>
            <w:tabs>
              <w:tab w:val="clear" w:pos="8459"/>
              <w:tab w:val="right" w:pos="9026" w:leader="dot"/>
            </w:tabs>
            <w:rPr/>
          </w:pPr>
          <w:hyperlink w:anchor="__RefHeading___Toc1117497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92</w:t>
            </w:r>
            <w:r>
              <w:rPr>
                <w:rStyle w:val="IndexLink"/>
                <w:rtl w:val="true"/>
              </w:rPr>
              <w:tab/>
            </w:r>
            <w:r>
              <w:rPr>
                <w:rStyle w:val="IndexLink"/>
              </w:rPr>
              <w:t>231</w:t>
            </w:r>
          </w:hyperlink>
        </w:p>
        <w:p>
          <w:pPr>
            <w:pStyle w:val="Contents4"/>
            <w:tabs>
              <w:tab w:val="clear" w:pos="8176"/>
              <w:tab w:val="right" w:pos="9026" w:leader="dot"/>
            </w:tabs>
            <w:rPr/>
          </w:pPr>
          <w:hyperlink w:anchor="__RefHeading___Toc11174977_1280447820">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11174979_1280447820">
            <w:r>
              <w:rPr>
                <w:webHidden/>
                <w:rStyle w:val="IndexLink"/>
                <w:rtl w:val="true"/>
              </w:rPr>
              <w:t>الإعراب</w:t>
            </w:r>
            <w:r>
              <w:rPr>
                <w:rStyle w:val="IndexLink"/>
                <w:rtl w:val="true"/>
              </w:rPr>
              <w:t>:</w:t>
              <w:tab/>
            </w:r>
            <w:r>
              <w:rPr>
                <w:rStyle w:val="IndexLink"/>
              </w:rPr>
              <w:t>231</w:t>
            </w:r>
          </w:hyperlink>
        </w:p>
        <w:p>
          <w:pPr>
            <w:pStyle w:val="Contents4"/>
            <w:tabs>
              <w:tab w:val="clear" w:pos="8176"/>
              <w:tab w:val="right" w:pos="9026" w:leader="dot"/>
            </w:tabs>
            <w:rPr/>
          </w:pPr>
          <w:hyperlink w:anchor="__RefHeading___Toc11174981_1280447820">
            <w:r>
              <w:rPr>
                <w:webHidden/>
                <w:rStyle w:val="IndexLink"/>
                <w:rtl w:val="true"/>
              </w:rPr>
              <w:t>الصرف</w:t>
            </w:r>
            <w:r>
              <w:rPr>
                <w:rStyle w:val="IndexLink"/>
                <w:rtl w:val="true"/>
              </w:rPr>
              <w:t>:</w:t>
              <w:tab/>
            </w:r>
            <w:r>
              <w:rPr>
                <w:rStyle w:val="IndexLink"/>
              </w:rPr>
              <w:t>233</w:t>
            </w:r>
          </w:hyperlink>
        </w:p>
        <w:p>
          <w:pPr>
            <w:pStyle w:val="Contents4"/>
            <w:tabs>
              <w:tab w:val="clear" w:pos="8176"/>
              <w:tab w:val="right" w:pos="9026" w:leader="dot"/>
            </w:tabs>
            <w:rPr/>
          </w:pPr>
          <w:hyperlink w:anchor="__RefHeading___Toc11174983_1280447820">
            <w:r>
              <w:rPr>
                <w:webHidden/>
                <w:rStyle w:val="IndexLink"/>
                <w:rtl w:val="true"/>
              </w:rPr>
              <w:t>البلاغة</w:t>
            </w:r>
            <w:r>
              <w:rPr>
                <w:rStyle w:val="IndexLink"/>
                <w:rtl w:val="true"/>
              </w:rPr>
              <w:tab/>
            </w:r>
            <w:r>
              <w:rPr>
                <w:rStyle w:val="IndexLink"/>
              </w:rPr>
              <w:t>233</w:t>
            </w:r>
          </w:hyperlink>
        </w:p>
        <w:p>
          <w:pPr>
            <w:pStyle w:val="Contents3"/>
            <w:tabs>
              <w:tab w:val="clear" w:pos="8459"/>
              <w:tab w:val="right" w:pos="9026" w:leader="dot"/>
            </w:tabs>
            <w:rPr/>
          </w:pPr>
          <w:hyperlink w:anchor="__RefHeading___Toc1117498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93</w:t>
            </w:r>
            <w:r>
              <w:rPr>
                <w:rStyle w:val="IndexLink"/>
                <w:rtl w:val="true"/>
              </w:rPr>
              <w:tab/>
            </w:r>
            <w:r>
              <w:rPr>
                <w:rStyle w:val="IndexLink"/>
              </w:rPr>
              <w:t>233</w:t>
            </w:r>
          </w:hyperlink>
        </w:p>
        <w:p>
          <w:pPr>
            <w:pStyle w:val="Contents4"/>
            <w:tabs>
              <w:tab w:val="clear" w:pos="8176"/>
              <w:tab w:val="right" w:pos="9026" w:leader="dot"/>
            </w:tabs>
            <w:rPr/>
          </w:pPr>
          <w:hyperlink w:anchor="__RefHeading___Toc11174987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1174989_1280447820">
            <w:r>
              <w:rPr>
                <w:webHidden/>
                <w:rStyle w:val="IndexLink"/>
                <w:rtl w:val="true"/>
              </w:rPr>
              <w:t>الإعراب</w:t>
            </w:r>
            <w:r>
              <w:rPr>
                <w:rStyle w:val="IndexLink"/>
                <w:rtl w:val="true"/>
              </w:rPr>
              <w:t>:</w:t>
              <w:tab/>
            </w:r>
            <w:r>
              <w:rPr>
                <w:rStyle w:val="IndexLink"/>
              </w:rPr>
              <w:t>234</w:t>
            </w:r>
          </w:hyperlink>
        </w:p>
        <w:p>
          <w:pPr>
            <w:pStyle w:val="Contents4"/>
            <w:tabs>
              <w:tab w:val="clear" w:pos="8176"/>
              <w:tab w:val="right" w:pos="9026" w:leader="dot"/>
            </w:tabs>
            <w:rPr/>
          </w:pPr>
          <w:hyperlink w:anchor="__RefHeading___Toc11174991_1280447820">
            <w:r>
              <w:rPr>
                <w:webHidden/>
                <w:rStyle w:val="IndexLink"/>
                <w:rtl w:val="true"/>
              </w:rPr>
              <w:t>الصرف</w:t>
            </w:r>
            <w:r>
              <w:rPr>
                <w:rStyle w:val="IndexLink"/>
                <w:rtl w:val="true"/>
              </w:rPr>
              <w:t>:</w:t>
              <w:tab/>
            </w:r>
            <w:r>
              <w:rPr>
                <w:rStyle w:val="IndexLink"/>
              </w:rPr>
              <w:t>236</w:t>
            </w:r>
          </w:hyperlink>
        </w:p>
        <w:p>
          <w:pPr>
            <w:pStyle w:val="Contents4"/>
            <w:tabs>
              <w:tab w:val="clear" w:pos="8176"/>
              <w:tab w:val="right" w:pos="9026" w:leader="dot"/>
            </w:tabs>
            <w:rPr/>
          </w:pPr>
          <w:hyperlink w:anchor="__RefHeading___Toc11174993_1280447820">
            <w:r>
              <w:rPr>
                <w:webHidden/>
                <w:rStyle w:val="IndexLink"/>
                <w:rtl w:val="true"/>
              </w:rPr>
              <w:t>البلاغة</w:t>
            </w:r>
            <w:r>
              <w:rPr>
                <w:rStyle w:val="IndexLink"/>
                <w:rtl w:val="true"/>
              </w:rPr>
              <w:tab/>
            </w:r>
            <w:r>
              <w:rPr>
                <w:rStyle w:val="IndexLink"/>
              </w:rPr>
              <w:t>237</w:t>
            </w:r>
          </w:hyperlink>
        </w:p>
        <w:p>
          <w:pPr>
            <w:pStyle w:val="Contents3"/>
            <w:tabs>
              <w:tab w:val="clear" w:pos="8459"/>
              <w:tab w:val="right" w:pos="9026" w:leader="dot"/>
            </w:tabs>
            <w:rPr/>
          </w:pPr>
          <w:hyperlink w:anchor="__RefHeading___Toc11174995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94</w:t>
            </w:r>
            <w:r>
              <w:rPr>
                <w:rStyle w:val="IndexLink"/>
                <w:rtl w:val="true"/>
              </w:rPr>
              <w:tab/>
            </w:r>
            <w:r>
              <w:rPr>
                <w:rStyle w:val="IndexLink"/>
              </w:rPr>
              <w:t>237</w:t>
            </w:r>
          </w:hyperlink>
        </w:p>
        <w:p>
          <w:pPr>
            <w:pStyle w:val="Contents4"/>
            <w:tabs>
              <w:tab w:val="clear" w:pos="8176"/>
              <w:tab w:val="right" w:pos="9026" w:leader="dot"/>
            </w:tabs>
            <w:rPr/>
          </w:pPr>
          <w:hyperlink w:anchor="__RefHeading___Toc11174997_1280447820">
            <w:r>
              <w:rPr>
                <w:webHidden/>
                <w:rStyle w:val="IndexLink"/>
                <w:rtl w:val="true"/>
              </w:rPr>
              <w:t>اشارة</w:t>
            </w:r>
            <w:r>
              <w:rPr>
                <w:rStyle w:val="IndexLink"/>
                <w:rtl w:val="true"/>
              </w:rPr>
              <w:tab/>
            </w:r>
            <w:r>
              <w:rPr>
                <w:rStyle w:val="IndexLink"/>
              </w:rPr>
              <w:t>237</w:t>
            </w:r>
          </w:hyperlink>
        </w:p>
        <w:p>
          <w:pPr>
            <w:pStyle w:val="Contents4"/>
            <w:tabs>
              <w:tab w:val="clear" w:pos="8176"/>
              <w:tab w:val="right" w:pos="9026" w:leader="dot"/>
            </w:tabs>
            <w:rPr/>
          </w:pPr>
          <w:hyperlink w:anchor="__RefHeading___Toc11174999_1280447820">
            <w:r>
              <w:rPr>
                <w:webHidden/>
                <w:rStyle w:val="IndexLink"/>
                <w:rtl w:val="true"/>
              </w:rPr>
              <w:t>الإعراب</w:t>
            </w:r>
            <w:r>
              <w:rPr>
                <w:rStyle w:val="IndexLink"/>
                <w:rtl w:val="true"/>
              </w:rPr>
              <w:t>:</w:t>
              <w:tab/>
            </w:r>
            <w:r>
              <w:rPr>
                <w:rStyle w:val="IndexLink"/>
              </w:rPr>
              <w:t>237</w:t>
            </w:r>
          </w:hyperlink>
        </w:p>
        <w:p>
          <w:pPr>
            <w:pStyle w:val="Contents4"/>
            <w:tabs>
              <w:tab w:val="clear" w:pos="8176"/>
              <w:tab w:val="right" w:pos="9026" w:leader="dot"/>
            </w:tabs>
            <w:rPr/>
          </w:pPr>
          <w:hyperlink w:anchor="__RefHeading___Toc11175001_1280447820">
            <w:r>
              <w:rPr>
                <w:webHidden/>
                <w:rStyle w:val="IndexLink"/>
                <w:rtl w:val="true"/>
              </w:rPr>
              <w:t>الصرف</w:t>
            </w:r>
            <w:r>
              <w:rPr>
                <w:rStyle w:val="IndexLink"/>
                <w:rtl w:val="true"/>
              </w:rPr>
              <w:t>:</w:t>
              <w:tab/>
            </w:r>
            <w:r>
              <w:rPr>
                <w:rStyle w:val="IndexLink"/>
              </w:rPr>
              <w:t>239</w:t>
            </w:r>
          </w:hyperlink>
        </w:p>
        <w:p>
          <w:pPr>
            <w:pStyle w:val="Contents3"/>
            <w:tabs>
              <w:tab w:val="clear" w:pos="8459"/>
              <w:tab w:val="right" w:pos="9026" w:leader="dot"/>
            </w:tabs>
            <w:rPr/>
          </w:pPr>
          <w:hyperlink w:anchor="__RefHeading___Toc1117500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95</w:t>
            </w:r>
            <w:r>
              <w:rPr>
                <w:rStyle w:val="IndexLink"/>
                <w:rtl w:val="true"/>
              </w:rPr>
              <w:tab/>
            </w:r>
            <w:r>
              <w:rPr>
                <w:rStyle w:val="IndexLink"/>
              </w:rPr>
              <w:t>240</w:t>
            </w:r>
          </w:hyperlink>
        </w:p>
        <w:p>
          <w:pPr>
            <w:pStyle w:val="Contents4"/>
            <w:tabs>
              <w:tab w:val="clear" w:pos="8176"/>
              <w:tab w:val="right" w:pos="9026" w:leader="dot"/>
            </w:tabs>
            <w:rPr/>
          </w:pPr>
          <w:hyperlink w:anchor="__RefHeading___Toc11175005_1280447820">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11175007_1280447820">
            <w:r>
              <w:rPr>
                <w:webHidden/>
                <w:rStyle w:val="IndexLink"/>
                <w:rtl w:val="true"/>
              </w:rPr>
              <w:t>الإعراب</w:t>
            </w:r>
            <w:r>
              <w:rPr>
                <w:rStyle w:val="IndexLink"/>
                <w:rtl w:val="true"/>
              </w:rPr>
              <w:t>:</w:t>
              <w:tab/>
            </w:r>
            <w:r>
              <w:rPr>
                <w:rStyle w:val="IndexLink"/>
              </w:rPr>
              <w:t>240</w:t>
            </w:r>
          </w:hyperlink>
        </w:p>
        <w:p>
          <w:pPr>
            <w:pStyle w:val="Contents4"/>
            <w:tabs>
              <w:tab w:val="clear" w:pos="8176"/>
              <w:tab w:val="right" w:pos="9026" w:leader="dot"/>
            </w:tabs>
            <w:rPr/>
          </w:pPr>
          <w:hyperlink w:anchor="__RefHeading___Toc11175009_1280447820">
            <w:r>
              <w:rPr>
                <w:webHidden/>
                <w:rStyle w:val="IndexLink"/>
                <w:rtl w:val="true"/>
              </w:rPr>
              <w:t>الصرف</w:t>
            </w:r>
            <w:r>
              <w:rPr>
                <w:rStyle w:val="IndexLink"/>
                <w:rtl w:val="true"/>
              </w:rPr>
              <w:t>:</w:t>
              <w:tab/>
            </w:r>
            <w:r>
              <w:rPr>
                <w:rStyle w:val="IndexLink"/>
              </w:rPr>
              <w:t>241</w:t>
            </w:r>
          </w:hyperlink>
        </w:p>
        <w:p>
          <w:pPr>
            <w:pStyle w:val="Contents4"/>
            <w:tabs>
              <w:tab w:val="clear" w:pos="8176"/>
              <w:tab w:val="right" w:pos="9026" w:leader="dot"/>
            </w:tabs>
            <w:rPr/>
          </w:pPr>
          <w:hyperlink w:anchor="__RefHeading___Toc11175011_1280447820">
            <w:r>
              <w:rPr>
                <w:webHidden/>
                <w:rStyle w:val="IndexLink"/>
                <w:rtl w:val="true"/>
              </w:rPr>
              <w:t>البلاغة</w:t>
            </w:r>
            <w:r>
              <w:rPr>
                <w:rStyle w:val="IndexLink"/>
                <w:rtl w:val="true"/>
              </w:rPr>
              <w:tab/>
            </w:r>
            <w:r>
              <w:rPr>
                <w:rStyle w:val="IndexLink"/>
              </w:rPr>
              <w:t>241</w:t>
            </w:r>
          </w:hyperlink>
        </w:p>
        <w:p>
          <w:pPr>
            <w:pStyle w:val="Contents3"/>
            <w:tabs>
              <w:tab w:val="clear" w:pos="8459"/>
              <w:tab w:val="right" w:pos="9026" w:leader="dot"/>
            </w:tabs>
            <w:rPr/>
          </w:pPr>
          <w:hyperlink w:anchor="__RefHeading___Toc1117501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96</w:t>
            </w:r>
            <w:r>
              <w:rPr>
                <w:rStyle w:val="IndexLink"/>
                <w:rtl w:val="true"/>
              </w:rPr>
              <w:t xml:space="preserve"> </w:t>
            </w:r>
            <w:r>
              <w:rPr>
                <w:rStyle w:val="IndexLink"/>
                <w:rtl w:val="true"/>
              </w:rPr>
              <w:t xml:space="preserve">الى </w:t>
            </w:r>
            <w:r>
              <w:rPr>
                <w:rStyle w:val="IndexLink"/>
              </w:rPr>
              <w:t>99</w:t>
            </w:r>
            <w:r>
              <w:rPr>
                <w:rStyle w:val="IndexLink"/>
                <w:rtl w:val="true"/>
              </w:rPr>
              <w:tab/>
            </w:r>
            <w:r>
              <w:rPr>
                <w:rStyle w:val="IndexLink"/>
              </w:rPr>
              <w:t>241</w:t>
            </w:r>
          </w:hyperlink>
        </w:p>
        <w:p>
          <w:pPr>
            <w:pStyle w:val="Contents4"/>
            <w:tabs>
              <w:tab w:val="clear" w:pos="8176"/>
              <w:tab w:val="right" w:pos="9026" w:leader="dot"/>
            </w:tabs>
            <w:rPr/>
          </w:pPr>
          <w:hyperlink w:anchor="__RefHeading___Toc11175015_1280447820">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11175017_1280447820">
            <w:r>
              <w:rPr>
                <w:webHidden/>
                <w:rStyle w:val="IndexLink"/>
                <w:rtl w:val="true"/>
              </w:rPr>
              <w:t>الإعراب</w:t>
            </w:r>
            <w:r>
              <w:rPr>
                <w:rStyle w:val="IndexLink"/>
                <w:rtl w:val="true"/>
              </w:rPr>
              <w:t>:</w:t>
              <w:tab/>
            </w:r>
            <w:r>
              <w:rPr>
                <w:rStyle w:val="IndexLink"/>
              </w:rPr>
              <w:t>242</w:t>
            </w:r>
          </w:hyperlink>
        </w:p>
        <w:p>
          <w:pPr>
            <w:pStyle w:val="Contents4"/>
            <w:tabs>
              <w:tab w:val="clear" w:pos="8176"/>
              <w:tab w:val="right" w:pos="9026" w:leader="dot"/>
            </w:tabs>
            <w:rPr/>
          </w:pPr>
          <w:hyperlink w:anchor="__RefHeading___Toc11175019_1280447820">
            <w:r>
              <w:rPr>
                <w:webHidden/>
                <w:rStyle w:val="IndexLink"/>
                <w:rtl w:val="true"/>
              </w:rPr>
              <w:t>الصرف</w:t>
            </w:r>
            <w:r>
              <w:rPr>
                <w:rStyle w:val="IndexLink"/>
                <w:rtl w:val="true"/>
              </w:rPr>
              <w:t>:</w:t>
              <w:tab/>
            </w:r>
            <w:r>
              <w:rPr>
                <w:rStyle w:val="IndexLink"/>
              </w:rPr>
              <w:t>246</w:t>
            </w:r>
          </w:hyperlink>
        </w:p>
        <w:p>
          <w:pPr>
            <w:pStyle w:val="Contents4"/>
            <w:tabs>
              <w:tab w:val="clear" w:pos="8176"/>
              <w:tab w:val="right" w:pos="9026" w:leader="dot"/>
            </w:tabs>
            <w:rPr/>
          </w:pPr>
          <w:hyperlink w:anchor="__RefHeading___Toc11175021_1280447820">
            <w:r>
              <w:rPr>
                <w:webHidden/>
                <w:rStyle w:val="IndexLink"/>
                <w:rtl w:val="true"/>
              </w:rPr>
              <w:t>البلاغة</w:t>
            </w:r>
            <w:r>
              <w:rPr>
                <w:rStyle w:val="IndexLink"/>
                <w:rtl w:val="true"/>
              </w:rPr>
              <w:tab/>
            </w:r>
            <w:r>
              <w:rPr>
                <w:rStyle w:val="IndexLink"/>
              </w:rPr>
              <w:t>248</w:t>
            </w:r>
          </w:hyperlink>
        </w:p>
        <w:p>
          <w:pPr>
            <w:pStyle w:val="Contents3"/>
            <w:tabs>
              <w:tab w:val="clear" w:pos="8459"/>
              <w:tab w:val="right" w:pos="9026" w:leader="dot"/>
            </w:tabs>
            <w:rPr/>
          </w:pPr>
          <w:hyperlink w:anchor="__RefHeading___Toc1117502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100</w:t>
            </w:r>
            <w:r>
              <w:rPr>
                <w:rStyle w:val="IndexLink"/>
                <w:rtl w:val="true"/>
              </w:rPr>
              <w:tab/>
            </w:r>
            <w:r>
              <w:rPr>
                <w:rStyle w:val="IndexLink"/>
              </w:rPr>
              <w:t>249</w:t>
            </w:r>
          </w:hyperlink>
        </w:p>
        <w:p>
          <w:pPr>
            <w:pStyle w:val="Contents4"/>
            <w:tabs>
              <w:tab w:val="clear" w:pos="8176"/>
              <w:tab w:val="right" w:pos="9026" w:leader="dot"/>
            </w:tabs>
            <w:rPr/>
          </w:pPr>
          <w:hyperlink w:anchor="__RefHeading___Toc11175025_1280447820">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1175027_1280447820">
            <w:r>
              <w:rPr>
                <w:webHidden/>
                <w:rStyle w:val="IndexLink"/>
                <w:rtl w:val="true"/>
              </w:rPr>
              <w:t>الإعراب</w:t>
            </w:r>
            <w:r>
              <w:rPr>
                <w:rStyle w:val="IndexLink"/>
                <w:rtl w:val="true"/>
              </w:rPr>
              <w:t>:</w:t>
              <w:tab/>
            </w:r>
            <w:r>
              <w:rPr>
                <w:rStyle w:val="IndexLink"/>
              </w:rPr>
              <w:t>249</w:t>
            </w:r>
          </w:hyperlink>
        </w:p>
        <w:p>
          <w:pPr>
            <w:pStyle w:val="Contents4"/>
            <w:tabs>
              <w:tab w:val="clear" w:pos="8176"/>
              <w:tab w:val="right" w:pos="9026" w:leader="dot"/>
            </w:tabs>
            <w:rPr/>
          </w:pPr>
          <w:hyperlink w:anchor="__RefHeading___Toc11175029_1280447820">
            <w:r>
              <w:rPr>
                <w:webHidden/>
                <w:rStyle w:val="IndexLink"/>
                <w:rtl w:val="true"/>
              </w:rPr>
              <w:t>الصرف</w:t>
            </w:r>
            <w:r>
              <w:rPr>
                <w:rStyle w:val="IndexLink"/>
                <w:rtl w:val="true"/>
              </w:rPr>
              <w:t>:</w:t>
              <w:tab/>
            </w:r>
            <w:r>
              <w:rPr>
                <w:rStyle w:val="IndexLink"/>
              </w:rPr>
              <w:t>250</w:t>
            </w:r>
          </w:hyperlink>
        </w:p>
        <w:p>
          <w:pPr>
            <w:pStyle w:val="Contents3"/>
            <w:tabs>
              <w:tab w:val="clear" w:pos="8459"/>
              <w:tab w:val="right" w:pos="9026" w:leader="dot"/>
            </w:tabs>
            <w:rPr/>
          </w:pPr>
          <w:hyperlink w:anchor="__RefHeading___Toc1117503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101</w:t>
            </w:r>
            <w:r>
              <w:rPr>
                <w:rStyle w:val="IndexLink"/>
                <w:rtl w:val="true"/>
              </w:rPr>
              <w:tab/>
            </w:r>
            <w:r>
              <w:rPr>
                <w:rStyle w:val="IndexLink"/>
              </w:rPr>
              <w:t>250</w:t>
            </w:r>
          </w:hyperlink>
        </w:p>
        <w:p>
          <w:pPr>
            <w:pStyle w:val="Contents4"/>
            <w:tabs>
              <w:tab w:val="clear" w:pos="8176"/>
              <w:tab w:val="right" w:pos="9026" w:leader="dot"/>
            </w:tabs>
            <w:rPr/>
          </w:pPr>
          <w:hyperlink w:anchor="__RefHeading___Toc11175033_1280447820">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11175035_1280447820">
            <w:r>
              <w:rPr>
                <w:webHidden/>
                <w:rStyle w:val="IndexLink"/>
                <w:rtl w:val="true"/>
              </w:rPr>
              <w:t>الإعراب</w:t>
            </w:r>
            <w:r>
              <w:rPr>
                <w:rStyle w:val="IndexLink"/>
                <w:rtl w:val="true"/>
              </w:rPr>
              <w:t>:</w:t>
              <w:tab/>
            </w:r>
            <w:r>
              <w:rPr>
                <w:rStyle w:val="IndexLink"/>
              </w:rPr>
              <w:t>250</w:t>
            </w:r>
          </w:hyperlink>
        </w:p>
        <w:p>
          <w:pPr>
            <w:pStyle w:val="Contents4"/>
            <w:tabs>
              <w:tab w:val="clear" w:pos="8176"/>
              <w:tab w:val="right" w:pos="9026" w:leader="dot"/>
            </w:tabs>
            <w:rPr/>
          </w:pPr>
          <w:hyperlink w:anchor="__RefHeading___Toc11175037_1280447820">
            <w:r>
              <w:rPr>
                <w:webHidden/>
                <w:rStyle w:val="IndexLink"/>
                <w:rtl w:val="true"/>
              </w:rPr>
              <w:t>الصرف</w:t>
            </w:r>
            <w:r>
              <w:rPr>
                <w:rStyle w:val="IndexLink"/>
                <w:rtl w:val="true"/>
              </w:rPr>
              <w:t>:</w:t>
              <w:tab/>
            </w:r>
            <w:r>
              <w:rPr>
                <w:rStyle w:val="IndexLink"/>
              </w:rPr>
              <w:t>251</w:t>
            </w:r>
          </w:hyperlink>
        </w:p>
        <w:p>
          <w:pPr>
            <w:pStyle w:val="Contents4"/>
            <w:tabs>
              <w:tab w:val="clear" w:pos="8176"/>
              <w:tab w:val="right" w:pos="9026" w:leader="dot"/>
            </w:tabs>
            <w:rPr/>
          </w:pPr>
          <w:hyperlink w:anchor="__RefHeading___Toc11175039_1280447820">
            <w:r>
              <w:rPr>
                <w:webHidden/>
                <w:rStyle w:val="IndexLink"/>
                <w:rtl w:val="true"/>
              </w:rPr>
              <w:t>الفوائد</w:t>
            </w:r>
            <w:r>
              <w:rPr>
                <w:rStyle w:val="IndexLink"/>
                <w:rtl w:val="true"/>
              </w:rPr>
              <w:tab/>
            </w:r>
            <w:r>
              <w:rPr>
                <w:rStyle w:val="IndexLink"/>
              </w:rPr>
              <w:t>251</w:t>
            </w:r>
          </w:hyperlink>
        </w:p>
        <w:p>
          <w:pPr>
            <w:pStyle w:val="Contents3"/>
            <w:tabs>
              <w:tab w:val="clear" w:pos="8459"/>
              <w:tab w:val="right" w:pos="9026" w:leader="dot"/>
            </w:tabs>
            <w:rPr/>
          </w:pPr>
          <w:hyperlink w:anchor="__RefHeading___Toc1117504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102</w:t>
            </w:r>
            <w:r>
              <w:rPr>
                <w:rStyle w:val="IndexLink"/>
                <w:rtl w:val="true"/>
              </w:rPr>
              <w:t xml:space="preserve"> </w:t>
            </w:r>
            <w:r>
              <w:rPr>
                <w:rStyle w:val="IndexLink"/>
                <w:rtl w:val="true"/>
              </w:rPr>
              <w:t xml:space="preserve">الى </w:t>
            </w:r>
            <w:r>
              <w:rPr>
                <w:rStyle w:val="IndexLink"/>
              </w:rPr>
              <w:t>103</w:t>
            </w:r>
            <w:r>
              <w:rPr>
                <w:rStyle w:val="IndexLink"/>
                <w:rtl w:val="true"/>
              </w:rPr>
              <w:tab/>
            </w:r>
            <w:r>
              <w:rPr>
                <w:rStyle w:val="IndexLink"/>
              </w:rPr>
              <w:t>252</w:t>
            </w:r>
          </w:hyperlink>
        </w:p>
        <w:p>
          <w:pPr>
            <w:pStyle w:val="Contents4"/>
            <w:tabs>
              <w:tab w:val="clear" w:pos="8176"/>
              <w:tab w:val="right" w:pos="9026" w:leader="dot"/>
            </w:tabs>
            <w:rPr/>
          </w:pPr>
          <w:hyperlink w:anchor="__RefHeading___Toc11175043_1280447820">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11175045_1280447820">
            <w:r>
              <w:rPr>
                <w:webHidden/>
                <w:rStyle w:val="IndexLink"/>
                <w:rtl w:val="true"/>
              </w:rPr>
              <w:t>الإعراب</w:t>
            </w:r>
            <w:r>
              <w:rPr>
                <w:rStyle w:val="IndexLink"/>
                <w:rtl w:val="true"/>
              </w:rPr>
              <w:t>:</w:t>
              <w:tab/>
            </w:r>
            <w:r>
              <w:rPr>
                <w:rStyle w:val="IndexLink"/>
              </w:rPr>
              <w:t>252</w:t>
            </w:r>
          </w:hyperlink>
        </w:p>
        <w:p>
          <w:pPr>
            <w:pStyle w:val="Contents4"/>
            <w:tabs>
              <w:tab w:val="clear" w:pos="8176"/>
              <w:tab w:val="right" w:pos="9026" w:leader="dot"/>
            </w:tabs>
            <w:rPr/>
          </w:pPr>
          <w:hyperlink w:anchor="__RefHeading___Toc11175047_1280447820">
            <w:r>
              <w:rPr>
                <w:webHidden/>
                <w:rStyle w:val="IndexLink"/>
                <w:rtl w:val="true"/>
              </w:rPr>
              <w:t>الصرف</w:t>
            </w:r>
            <w:r>
              <w:rPr>
                <w:rStyle w:val="IndexLink"/>
                <w:rtl w:val="true"/>
              </w:rPr>
              <w:t>:</w:t>
              <w:tab/>
            </w:r>
            <w:r>
              <w:rPr>
                <w:rStyle w:val="IndexLink"/>
              </w:rPr>
              <w:t>253</w:t>
            </w:r>
          </w:hyperlink>
        </w:p>
        <w:p>
          <w:pPr>
            <w:pStyle w:val="Contents4"/>
            <w:tabs>
              <w:tab w:val="clear" w:pos="8176"/>
              <w:tab w:val="right" w:pos="9026" w:leader="dot"/>
            </w:tabs>
            <w:rPr/>
          </w:pPr>
          <w:hyperlink w:anchor="__RefHeading___Toc11175049_1280447820">
            <w:r>
              <w:rPr>
                <w:webHidden/>
                <w:rStyle w:val="IndexLink"/>
                <w:rtl w:val="true"/>
              </w:rPr>
              <w:t>البلاغة</w:t>
            </w:r>
            <w:r>
              <w:rPr>
                <w:rStyle w:val="IndexLink"/>
                <w:rtl w:val="true"/>
              </w:rPr>
              <w:tab/>
            </w:r>
            <w:r>
              <w:rPr>
                <w:rStyle w:val="IndexLink"/>
              </w:rPr>
              <w:t>253</w:t>
            </w:r>
          </w:hyperlink>
        </w:p>
        <w:p>
          <w:pPr>
            <w:pStyle w:val="Contents4"/>
            <w:tabs>
              <w:tab w:val="clear" w:pos="8176"/>
              <w:tab w:val="right" w:pos="9026" w:leader="dot"/>
            </w:tabs>
            <w:rPr/>
          </w:pPr>
          <w:hyperlink w:anchor="__RefHeading___Toc11175051_1280447820">
            <w:r>
              <w:rPr>
                <w:webHidden/>
                <w:rStyle w:val="IndexLink"/>
                <w:rtl w:val="true"/>
              </w:rPr>
              <w:t>الفوائد</w:t>
            </w:r>
            <w:r>
              <w:rPr>
                <w:rStyle w:val="IndexLink"/>
                <w:rtl w:val="true"/>
              </w:rPr>
              <w:tab/>
            </w:r>
            <w:r>
              <w:rPr>
                <w:rStyle w:val="IndexLink"/>
              </w:rPr>
              <w:t>254</w:t>
            </w:r>
          </w:hyperlink>
        </w:p>
        <w:p>
          <w:pPr>
            <w:pStyle w:val="Contents3"/>
            <w:tabs>
              <w:tab w:val="clear" w:pos="8459"/>
              <w:tab w:val="right" w:pos="9026" w:leader="dot"/>
            </w:tabs>
            <w:rPr/>
          </w:pPr>
          <w:hyperlink w:anchor="__RefHeading___Toc1117505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104</w:t>
            </w:r>
            <w:r>
              <w:rPr>
                <w:rStyle w:val="IndexLink"/>
                <w:rtl w:val="true"/>
              </w:rPr>
              <w:tab/>
            </w:r>
            <w:r>
              <w:rPr>
                <w:rStyle w:val="IndexLink"/>
              </w:rPr>
              <w:t>254</w:t>
            </w:r>
          </w:hyperlink>
        </w:p>
        <w:p>
          <w:pPr>
            <w:pStyle w:val="Contents4"/>
            <w:tabs>
              <w:tab w:val="clear" w:pos="8176"/>
              <w:tab w:val="right" w:pos="9026" w:leader="dot"/>
            </w:tabs>
            <w:rPr/>
          </w:pPr>
          <w:hyperlink w:anchor="__RefHeading___Toc11175055_1280447820">
            <w:r>
              <w:rPr>
                <w:webHidden/>
                <w:rStyle w:val="IndexLink"/>
                <w:rtl w:val="true"/>
              </w:rPr>
              <w:t>اشارة</w:t>
            </w:r>
            <w:r>
              <w:rPr>
                <w:rStyle w:val="IndexLink"/>
                <w:rtl w:val="true"/>
              </w:rPr>
              <w:tab/>
            </w:r>
            <w:r>
              <w:rPr>
                <w:rStyle w:val="IndexLink"/>
              </w:rPr>
              <w:t>254</w:t>
            </w:r>
          </w:hyperlink>
        </w:p>
        <w:p>
          <w:pPr>
            <w:pStyle w:val="Contents4"/>
            <w:tabs>
              <w:tab w:val="clear" w:pos="8176"/>
              <w:tab w:val="right" w:pos="9026" w:leader="dot"/>
            </w:tabs>
            <w:rPr/>
          </w:pPr>
          <w:hyperlink w:anchor="__RefHeading___Toc11175057_1280447820">
            <w:r>
              <w:rPr>
                <w:webHidden/>
                <w:rStyle w:val="IndexLink"/>
                <w:rtl w:val="true"/>
              </w:rPr>
              <w:t>الإعراب</w:t>
            </w:r>
            <w:r>
              <w:rPr>
                <w:rStyle w:val="IndexLink"/>
                <w:rtl w:val="true"/>
              </w:rPr>
              <w:t>:</w:t>
              <w:tab/>
            </w:r>
            <w:r>
              <w:rPr>
                <w:rStyle w:val="IndexLink"/>
              </w:rPr>
              <w:t>254</w:t>
            </w:r>
          </w:hyperlink>
        </w:p>
        <w:p>
          <w:pPr>
            <w:pStyle w:val="Contents4"/>
            <w:tabs>
              <w:tab w:val="clear" w:pos="8176"/>
              <w:tab w:val="right" w:pos="9026" w:leader="dot"/>
            </w:tabs>
            <w:rPr/>
          </w:pPr>
          <w:hyperlink w:anchor="__RefHeading___Toc11175059_1280447820">
            <w:r>
              <w:rPr>
                <w:webHidden/>
                <w:rStyle w:val="IndexLink"/>
                <w:rtl w:val="true"/>
              </w:rPr>
              <w:t>الصرف</w:t>
            </w:r>
            <w:r>
              <w:rPr>
                <w:rStyle w:val="IndexLink"/>
                <w:rtl w:val="true"/>
              </w:rPr>
              <w:t>:</w:t>
              <w:tab/>
            </w:r>
            <w:r>
              <w:rPr>
                <w:rStyle w:val="IndexLink"/>
              </w:rPr>
              <w:t>255</w:t>
            </w:r>
          </w:hyperlink>
        </w:p>
        <w:p>
          <w:pPr>
            <w:pStyle w:val="Contents3"/>
            <w:tabs>
              <w:tab w:val="clear" w:pos="8459"/>
              <w:tab w:val="right" w:pos="9026" w:leader="dot"/>
            </w:tabs>
            <w:rPr/>
          </w:pPr>
          <w:hyperlink w:anchor="__RefHeading___Toc1117506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105</w:t>
            </w:r>
            <w:r>
              <w:rPr>
                <w:rStyle w:val="IndexLink"/>
                <w:rtl w:val="true"/>
              </w:rPr>
              <w:tab/>
            </w:r>
            <w:r>
              <w:rPr>
                <w:rStyle w:val="IndexLink"/>
              </w:rPr>
              <w:t>256</w:t>
            </w:r>
          </w:hyperlink>
        </w:p>
        <w:p>
          <w:pPr>
            <w:pStyle w:val="Contents4"/>
            <w:tabs>
              <w:tab w:val="clear" w:pos="8176"/>
              <w:tab w:val="right" w:pos="9026" w:leader="dot"/>
            </w:tabs>
            <w:rPr/>
          </w:pPr>
          <w:hyperlink w:anchor="__RefHeading___Toc11175063_1280447820">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11175065_1280447820">
            <w:r>
              <w:rPr>
                <w:webHidden/>
                <w:rStyle w:val="IndexLink"/>
                <w:rtl w:val="true"/>
              </w:rPr>
              <w:t>الإعراب</w:t>
            </w:r>
            <w:r>
              <w:rPr>
                <w:rStyle w:val="IndexLink"/>
                <w:rtl w:val="true"/>
              </w:rPr>
              <w:t>:</w:t>
              <w:tab/>
            </w:r>
            <w:r>
              <w:rPr>
                <w:rStyle w:val="IndexLink"/>
              </w:rPr>
              <w:t>256</w:t>
            </w:r>
          </w:hyperlink>
        </w:p>
        <w:p>
          <w:pPr>
            <w:pStyle w:val="Contents4"/>
            <w:tabs>
              <w:tab w:val="clear" w:pos="8176"/>
              <w:tab w:val="right" w:pos="9026" w:leader="dot"/>
            </w:tabs>
            <w:rPr/>
          </w:pPr>
          <w:hyperlink w:anchor="__RefHeading___Toc11175067_1280447820">
            <w:r>
              <w:rPr>
                <w:webHidden/>
                <w:rStyle w:val="IndexLink"/>
                <w:rtl w:val="true"/>
              </w:rPr>
              <w:t>البلاغة</w:t>
            </w:r>
            <w:r>
              <w:rPr>
                <w:rStyle w:val="IndexLink"/>
                <w:rtl w:val="true"/>
              </w:rPr>
              <w:tab/>
            </w:r>
            <w:r>
              <w:rPr>
                <w:rStyle w:val="IndexLink"/>
              </w:rPr>
              <w:t>257</w:t>
            </w:r>
          </w:hyperlink>
        </w:p>
        <w:p>
          <w:pPr>
            <w:pStyle w:val="Contents4"/>
            <w:tabs>
              <w:tab w:val="clear" w:pos="8176"/>
              <w:tab w:val="right" w:pos="9026" w:leader="dot"/>
            </w:tabs>
            <w:rPr/>
          </w:pPr>
          <w:hyperlink w:anchor="__RefHeading___Toc11175069_1280447820">
            <w:r>
              <w:rPr>
                <w:webHidden/>
                <w:rStyle w:val="IndexLink"/>
                <w:rtl w:val="true"/>
              </w:rPr>
              <w:t>الفوائد</w:t>
            </w:r>
            <w:r>
              <w:rPr>
                <w:rStyle w:val="IndexLink"/>
                <w:rtl w:val="true"/>
              </w:rPr>
              <w:tab/>
            </w:r>
            <w:r>
              <w:rPr>
                <w:rStyle w:val="IndexLink"/>
              </w:rPr>
              <w:t>257</w:t>
            </w:r>
          </w:hyperlink>
        </w:p>
        <w:p>
          <w:pPr>
            <w:pStyle w:val="Contents3"/>
            <w:tabs>
              <w:tab w:val="clear" w:pos="8459"/>
              <w:tab w:val="right" w:pos="9026" w:leader="dot"/>
            </w:tabs>
            <w:rPr/>
          </w:pPr>
          <w:hyperlink w:anchor="__RefHeading___Toc11175071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الآيات </w:t>
            </w:r>
            <w:r>
              <w:rPr>
                <w:rStyle w:val="IndexLink"/>
              </w:rPr>
              <w:t>106</w:t>
            </w:r>
            <w:r>
              <w:rPr>
                <w:rStyle w:val="IndexLink"/>
                <w:rtl w:val="true"/>
              </w:rPr>
              <w:t xml:space="preserve"> </w:t>
            </w:r>
            <w:r>
              <w:rPr>
                <w:rStyle w:val="IndexLink"/>
                <w:rtl w:val="true"/>
              </w:rPr>
              <w:t xml:space="preserve">الى </w:t>
            </w:r>
            <w:r>
              <w:rPr>
                <w:rStyle w:val="IndexLink"/>
              </w:rPr>
              <w:t>107</w:t>
            </w:r>
            <w:r>
              <w:rPr>
                <w:rStyle w:val="IndexLink"/>
                <w:rtl w:val="true"/>
              </w:rPr>
              <w:tab/>
            </w:r>
            <w:r>
              <w:rPr>
                <w:rStyle w:val="IndexLink"/>
              </w:rPr>
              <w:t>257</w:t>
            </w:r>
          </w:hyperlink>
        </w:p>
        <w:p>
          <w:pPr>
            <w:pStyle w:val="Contents4"/>
            <w:tabs>
              <w:tab w:val="clear" w:pos="8176"/>
              <w:tab w:val="right" w:pos="9026" w:leader="dot"/>
            </w:tabs>
            <w:rPr/>
          </w:pPr>
          <w:hyperlink w:anchor="__RefHeading___Toc11175073_1280447820">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11175075_1280447820">
            <w:r>
              <w:rPr>
                <w:webHidden/>
                <w:rStyle w:val="IndexLink"/>
                <w:rtl w:val="true"/>
              </w:rPr>
              <w:t>الإعراب</w:t>
            </w:r>
            <w:r>
              <w:rPr>
                <w:rStyle w:val="IndexLink"/>
                <w:rtl w:val="true"/>
              </w:rPr>
              <w:t>:</w:t>
              <w:tab/>
            </w:r>
            <w:r>
              <w:rPr>
                <w:rStyle w:val="IndexLink"/>
              </w:rPr>
              <w:t>258</w:t>
            </w:r>
          </w:hyperlink>
        </w:p>
        <w:p>
          <w:pPr>
            <w:pStyle w:val="Contents3"/>
            <w:tabs>
              <w:tab w:val="clear" w:pos="8459"/>
              <w:tab w:val="right" w:pos="9026" w:leader="dot"/>
            </w:tabs>
            <w:rPr/>
          </w:pPr>
          <w:hyperlink w:anchor="__RefHeading___Toc1117507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108</w:t>
            </w:r>
            <w:r>
              <w:rPr>
                <w:rStyle w:val="IndexLink"/>
                <w:rtl w:val="true"/>
              </w:rPr>
              <w:tab/>
            </w:r>
            <w:r>
              <w:rPr>
                <w:rStyle w:val="IndexLink"/>
              </w:rPr>
              <w:t>259</w:t>
            </w:r>
          </w:hyperlink>
        </w:p>
        <w:p>
          <w:pPr>
            <w:pStyle w:val="Contents4"/>
            <w:tabs>
              <w:tab w:val="clear" w:pos="8176"/>
              <w:tab w:val="right" w:pos="9026" w:leader="dot"/>
            </w:tabs>
            <w:rPr/>
          </w:pPr>
          <w:hyperlink w:anchor="__RefHeading___Toc11175079_1280447820">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11175081_1280447820">
            <w:r>
              <w:rPr>
                <w:webHidden/>
                <w:rStyle w:val="IndexLink"/>
                <w:rtl w:val="true"/>
              </w:rPr>
              <w:t>الإعراب</w:t>
            </w:r>
            <w:r>
              <w:rPr>
                <w:rStyle w:val="IndexLink"/>
                <w:rtl w:val="true"/>
              </w:rPr>
              <w:t>:</w:t>
              <w:tab/>
            </w:r>
            <w:r>
              <w:rPr>
                <w:rStyle w:val="IndexLink"/>
              </w:rPr>
              <w:t>259</w:t>
            </w:r>
          </w:hyperlink>
        </w:p>
        <w:p>
          <w:pPr>
            <w:pStyle w:val="Contents4"/>
            <w:tabs>
              <w:tab w:val="clear" w:pos="8176"/>
              <w:tab w:val="right" w:pos="9026" w:leader="dot"/>
            </w:tabs>
            <w:rPr/>
          </w:pPr>
          <w:hyperlink w:anchor="__RefHeading___Toc11175083_1280447820">
            <w:r>
              <w:rPr>
                <w:webHidden/>
                <w:rStyle w:val="IndexLink"/>
                <w:rtl w:val="true"/>
              </w:rPr>
              <w:t>الصرف</w:t>
            </w:r>
            <w:r>
              <w:rPr>
                <w:rStyle w:val="IndexLink"/>
                <w:rtl w:val="true"/>
              </w:rPr>
              <w:t>:</w:t>
              <w:tab/>
            </w:r>
            <w:r>
              <w:rPr>
                <w:rStyle w:val="IndexLink"/>
              </w:rPr>
              <w:t>261</w:t>
            </w:r>
          </w:hyperlink>
        </w:p>
        <w:p>
          <w:pPr>
            <w:pStyle w:val="Contents4"/>
            <w:tabs>
              <w:tab w:val="clear" w:pos="8176"/>
              <w:tab w:val="right" w:pos="9026" w:leader="dot"/>
            </w:tabs>
            <w:rPr/>
          </w:pPr>
          <w:hyperlink w:anchor="__RefHeading___Toc11175085_1280447820">
            <w:r>
              <w:rPr>
                <w:webHidden/>
                <w:rStyle w:val="IndexLink"/>
                <w:rtl w:val="true"/>
              </w:rPr>
              <w:t>الفوائد</w:t>
            </w:r>
            <w:r>
              <w:rPr>
                <w:rStyle w:val="IndexLink"/>
                <w:rtl w:val="true"/>
              </w:rPr>
              <w:tab/>
            </w:r>
            <w:r>
              <w:rPr>
                <w:rStyle w:val="IndexLink"/>
              </w:rPr>
              <w:t>261</w:t>
            </w:r>
          </w:hyperlink>
        </w:p>
        <w:p>
          <w:pPr>
            <w:pStyle w:val="Contents3"/>
            <w:tabs>
              <w:tab w:val="clear" w:pos="8459"/>
              <w:tab w:val="right" w:pos="9026" w:leader="dot"/>
            </w:tabs>
            <w:rPr/>
          </w:pPr>
          <w:hyperlink w:anchor="__RefHeading___Toc11175087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109</w:t>
            </w:r>
            <w:r>
              <w:rPr>
                <w:rStyle w:val="IndexLink"/>
                <w:rtl w:val="true"/>
              </w:rPr>
              <w:tab/>
            </w:r>
            <w:r>
              <w:rPr>
                <w:rStyle w:val="IndexLink"/>
              </w:rPr>
              <w:t>262</w:t>
            </w:r>
          </w:hyperlink>
        </w:p>
        <w:p>
          <w:pPr>
            <w:pStyle w:val="Contents4"/>
            <w:tabs>
              <w:tab w:val="clear" w:pos="8176"/>
              <w:tab w:val="right" w:pos="9026" w:leader="dot"/>
            </w:tabs>
            <w:rPr/>
          </w:pPr>
          <w:hyperlink w:anchor="__RefHeading___Toc11175089_1280447820">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11175091_1280447820">
            <w:r>
              <w:rPr>
                <w:webHidden/>
                <w:rStyle w:val="IndexLink"/>
                <w:rtl w:val="true"/>
              </w:rPr>
              <w:t>الإعراب</w:t>
            </w:r>
            <w:r>
              <w:rPr>
                <w:rStyle w:val="IndexLink"/>
                <w:rtl w:val="true"/>
              </w:rPr>
              <w:t>:</w:t>
              <w:tab/>
            </w:r>
            <w:r>
              <w:rPr>
                <w:rStyle w:val="IndexLink"/>
              </w:rPr>
              <w:t>262</w:t>
            </w:r>
          </w:hyperlink>
        </w:p>
        <w:p>
          <w:pPr>
            <w:pStyle w:val="Contents3"/>
            <w:tabs>
              <w:tab w:val="clear" w:pos="8459"/>
              <w:tab w:val="right" w:pos="9026" w:leader="dot"/>
            </w:tabs>
            <w:rPr/>
          </w:pPr>
          <w:hyperlink w:anchor="__RefHeading___Toc11175093_1280447820">
            <w:r>
              <w:rPr>
                <w:webHidden/>
                <w:rStyle w:val="IndexLink"/>
                <w:rtl w:val="true"/>
              </w:rPr>
              <w:t xml:space="preserve">سورة الأنعام </w:t>
            </w:r>
            <w:r>
              <w:rPr>
                <w:rStyle w:val="IndexLink"/>
                <w:rtl w:val="true"/>
              </w:rPr>
              <w:t>{</w:t>
            </w:r>
            <w:r>
              <w:rPr>
                <w:rStyle w:val="IndexLink"/>
              </w:rPr>
              <w:t>6</w:t>
            </w:r>
            <w:r>
              <w:rPr>
                <w:rStyle w:val="IndexLink"/>
                <w:rtl w:val="true"/>
              </w:rPr>
              <w:t xml:space="preserve">} : </w:t>
            </w:r>
            <w:r>
              <w:rPr>
                <w:rStyle w:val="IndexLink"/>
                <w:rtl w:val="true"/>
              </w:rPr>
              <w:t xml:space="preserve">آية </w:t>
            </w:r>
            <w:r>
              <w:rPr>
                <w:rStyle w:val="IndexLink"/>
              </w:rPr>
              <w:t>110</w:t>
            </w:r>
            <w:r>
              <w:rPr>
                <w:rStyle w:val="IndexLink"/>
                <w:rtl w:val="true"/>
              </w:rPr>
              <w:tab/>
            </w:r>
            <w:r>
              <w:rPr>
                <w:rStyle w:val="IndexLink"/>
              </w:rPr>
              <w:t>264</w:t>
            </w:r>
          </w:hyperlink>
        </w:p>
        <w:p>
          <w:pPr>
            <w:pStyle w:val="Contents4"/>
            <w:tabs>
              <w:tab w:val="clear" w:pos="8176"/>
              <w:tab w:val="right" w:pos="9026" w:leader="dot"/>
            </w:tabs>
            <w:rPr/>
          </w:pPr>
          <w:hyperlink w:anchor="__RefHeading___Toc11175095_1280447820">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1175097_1280447820">
            <w:r>
              <w:rPr>
                <w:webHidden/>
                <w:rStyle w:val="IndexLink"/>
                <w:rtl w:val="true"/>
              </w:rPr>
              <w:t>الإعراب</w:t>
            </w:r>
            <w:r>
              <w:rPr>
                <w:rStyle w:val="IndexLink"/>
                <w:rtl w:val="true"/>
              </w:rPr>
              <w:t>:</w:t>
              <w:tab/>
            </w:r>
            <w:r>
              <w:rPr>
                <w:rStyle w:val="IndexLink"/>
              </w:rPr>
              <w:t>264</w:t>
            </w:r>
          </w:hyperlink>
        </w:p>
        <w:p>
          <w:pPr>
            <w:pStyle w:val="Contents4"/>
            <w:tabs>
              <w:tab w:val="clear" w:pos="8176"/>
              <w:tab w:val="right" w:pos="9026" w:leader="dot"/>
            </w:tabs>
            <w:rPr/>
          </w:pPr>
          <w:hyperlink w:anchor="__RefHeading___Toc11175099_1280447820">
            <w:r>
              <w:rPr>
                <w:webHidden/>
                <w:rStyle w:val="IndexLink"/>
                <w:rtl w:val="true"/>
              </w:rPr>
              <w:t>الصرف</w:t>
            </w:r>
            <w:r>
              <w:rPr>
                <w:rStyle w:val="IndexLink"/>
                <w:rtl w:val="true"/>
              </w:rPr>
              <w:t>:</w:t>
              <w:tab/>
            </w:r>
            <w:r>
              <w:rPr>
                <w:rStyle w:val="IndexLink"/>
              </w:rPr>
              <w:t>265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13_216000"/>
      <w:bookmarkStart w:id="1" w:name="pg16613_216000"/>
      <w:bookmarkEnd w:id="1"/>
    </w:p>
    <w:p>
      <w:pPr>
        <w:pStyle w:val="Heading2"/>
        <w:numPr>
          <w:ilvl w:val="1"/>
          <w:numId w:val="1"/>
        </w:numPr>
        <w:rPr/>
      </w:pPr>
      <w:bookmarkStart w:id="2" w:name="pg16613_216000"/>
      <w:bookmarkStart w:id="3" w:name="__RefHeading___Toc11174097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17409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bookmarkStart w:id="7" w:name="pg16613_216002"/>
    </w:p>
    <w:p>
      <w:pPr>
        <w:pStyle w:val="Heading2"/>
        <w:numPr>
          <w:ilvl w:val="1"/>
          <w:numId w:val="1"/>
        </w:numPr>
        <w:rPr/>
      </w:pPr>
      <w:bookmarkStart w:id="8" w:name="__RefHeading___Toc11174101_1280447820"/>
      <w:bookmarkStart w:id="9" w:name="_Toc3"/>
      <w:bookmarkEnd w:id="7"/>
      <w:bookmarkEnd w:id="8"/>
      <w:r>
        <w:rPr>
          <w:rtl w:val="true"/>
        </w:rPr>
        <w:t>بقية سورة المائدة</w:t>
      </w:r>
      <w:r>
        <w:rPr>
          <w:rtl w:val="true"/>
        </w:rPr>
        <w:t>(</w:t>
      </w:r>
      <w:r>
        <w:rPr>
          <w:rtl w:val="true"/>
        </w:rPr>
        <w:t xml:space="preserve">من الآية </w:t>
      </w:r>
      <w:r>
        <w:rPr/>
        <w:t>82</w:t>
      </w:r>
      <w:r>
        <w:rPr>
          <w:rtl w:val="true"/>
        </w:rPr>
        <w:t xml:space="preserve">- </w:t>
      </w:r>
      <w:r>
        <w:rPr>
          <w:rtl w:val="true"/>
        </w:rPr>
        <w:t xml:space="preserve">إلى الآية </w:t>
      </w:r>
      <w:r>
        <w:rPr/>
        <w:t>120</w:t>
      </w:r>
      <w:r>
        <w:rPr>
          <w:rtl w:val="true"/>
        </w:rPr>
        <w:t>)</w:t>
      </w:r>
      <w:bookmarkEnd w:id="9"/>
    </w:p>
    <w:p>
      <w:pPr>
        <w:pStyle w:val="Heading3"/>
        <w:numPr>
          <w:ilvl w:val="2"/>
          <w:numId w:val="1"/>
        </w:numPr>
        <w:rPr/>
      </w:pPr>
      <w:bookmarkStart w:id="10" w:name="__RefHeading___Toc11174103_1280447820"/>
      <w:bookmarkStart w:id="11" w:name="_Toc4"/>
      <w:bookmarkEnd w:id="10"/>
      <w:r>
        <w:rPr>
          <w:rtl w:val="true"/>
        </w:rPr>
        <w:t xml:space="preserve">سورة المائدة </w:t>
      </w:r>
      <w:r>
        <w:rPr>
          <w:rtl w:val="true"/>
        </w:rPr>
        <w:t>{</w:t>
      </w:r>
      <w:r>
        <w:rPr/>
        <w:t>5</w:t>
      </w:r>
      <w:r>
        <w:rPr>
          <w:rtl w:val="true"/>
        </w:rPr>
        <w:t xml:space="preserve">} : </w:t>
      </w:r>
      <w:r>
        <w:rPr>
          <w:rtl w:val="true"/>
        </w:rPr>
        <w:t xml:space="preserve">آية </w:t>
      </w:r>
      <w:r>
        <w:rPr/>
        <w:t>82</w:t>
      </w:r>
      <w:bookmarkEnd w:id="11"/>
    </w:p>
    <w:p>
      <w:pPr>
        <w:pStyle w:val="Heading4"/>
        <w:numPr>
          <w:ilvl w:val="3"/>
          <w:numId w:val="1"/>
        </w:numPr>
        <w:rPr/>
      </w:pPr>
      <w:bookmarkStart w:id="12" w:name="__RefHeading___Toc11174105_1280447820"/>
      <w:bookmarkStart w:id="13" w:name="_Toc5"/>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لَتَجِدَنَّ أَشَدَّ النَّاسِ عَداوَةً لِلَّذِينَ آمَنُوا الْيَهُودَ وَالَّذِينَ أَشْرَكُوا وَلَتَجِدَنَّ أَقْرَبَهُمْ مَوَدَّةً لِلَّذِينَ آمَنُوا الَّذِينَ قالُوا إِنَّا نَصارى ذلِكَ بِأَنَّ مِنْهُمْ قِسِّيسِينَ وَرُهْباناً وَأَنَّهُمْ لا يَسْتَكْبِرُونَ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14" w:name="__RefHeading___Toc11174107_1280447820"/>
      <w:bookmarkStart w:id="15" w:name="_Toc6"/>
      <w:bookmarkEnd w:id="14"/>
      <w:r>
        <w:rPr>
          <w:rtl w:val="true"/>
        </w:rPr>
        <w:t>الإعراب</w:t>
      </w:r>
      <w:r>
        <w:rPr>
          <w:rtl w:val="true"/>
        </w:rPr>
        <w:t>:</w:t>
      </w:r>
      <w:bookmarkEnd w:id="15"/>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الثقيلة،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w:t>
      </w:r>
    </w:p>
    <w:p>
      <w:pPr>
        <w:pStyle w:val="BookText"/>
        <w:rPr/>
      </w:pPr>
      <w:r>
        <w:rPr>
          <w:rFonts w:ascii="Amiri" w:hAnsi="Amiri" w:eastAsia="Amiri" w:cs="Amiri"/>
          <w:color w:val="111111"/>
          <w:sz w:val="28"/>
          <w:sz w:val="28"/>
          <w:szCs w:val="28"/>
          <w:rtl w:val="true"/>
          <w:lang w:bidi="ar-SA"/>
        </w:rPr>
        <w:t xml:space="preserve">رفع معطوف على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 أقربهم مودة للذين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رفعة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مؤخر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معطوفة على قسّيسين 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منهم 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بمحذوف خبر المبتدأ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لتجدن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 معطوف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bookmarkStart w:id="16" w:name="pg16613_216004"/>
    </w:p>
    <w:p>
      <w:pPr>
        <w:pStyle w:val="BookText"/>
        <w:rPr/>
      </w:pPr>
      <w:bookmarkEnd w:id="1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بأنّ منهم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4"/>
        <w:numPr>
          <w:ilvl w:val="3"/>
          <w:numId w:val="1"/>
        </w:numPr>
        <w:rPr/>
      </w:pPr>
      <w:bookmarkStart w:id="17" w:name="__RefHeading___Toc11174109_1280447820"/>
      <w:bookmarkStart w:id="18" w:name="_Toc7"/>
      <w:bookmarkEnd w:id="17"/>
      <w:r>
        <w:rPr>
          <w:rtl w:val="true"/>
        </w:rPr>
        <w:t>الصرف</w:t>
      </w:r>
      <w:r>
        <w:rPr>
          <w:rtl w:val="true"/>
        </w:rPr>
        <w:t>:</w:t>
      </w:r>
      <w:bookmarkEnd w:id="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قسّيس وهو مبالغة اسم الفاعل على وزن فعيل بكسر الفاء والعين المشددة كصديق، وأصله من تقسّس الشيء إذا اتبعه وتطلبه بالليل، وسمي القسّيس بذلك لتتبّعه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الراهب وهو اسم فاعل أو اسم لمن اعتزل الناس الى دير</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1174111_1280447820"/>
      <w:bookmarkStart w:id="20" w:name="_Toc8"/>
      <w:bookmarkEnd w:id="19"/>
      <w:r>
        <w:rPr>
          <w:rtl w:val="true"/>
        </w:rPr>
        <w:t xml:space="preserve">سورة المائدة </w:t>
      </w:r>
      <w:r>
        <w:rPr>
          <w:rtl w:val="true"/>
        </w:rPr>
        <w:t>{</w:t>
      </w:r>
      <w:r>
        <w:rPr/>
        <w:t>5</w:t>
      </w:r>
      <w:r>
        <w:rPr>
          <w:rtl w:val="true"/>
        </w:rPr>
        <w:t xml:space="preserve">} : </w:t>
      </w:r>
      <w:r>
        <w:rPr>
          <w:rtl w:val="true"/>
        </w:rPr>
        <w:t xml:space="preserve">آية </w:t>
      </w:r>
      <w:r>
        <w:rPr/>
        <w:t>83</w:t>
      </w:r>
      <w:bookmarkEnd w:id="20"/>
    </w:p>
    <w:p>
      <w:pPr>
        <w:pStyle w:val="Heading4"/>
        <w:numPr>
          <w:ilvl w:val="3"/>
          <w:numId w:val="1"/>
        </w:numPr>
        <w:rPr/>
      </w:pPr>
      <w:bookmarkStart w:id="21" w:name="__RefHeading___Toc11174113_1280447820"/>
      <w:bookmarkStart w:id="22" w:name="_Toc9"/>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 xml:space="preserve">وَإِذا سَمِعُوا ما أُنْزِلَ إِلَى الرَّسُولِ تَرى أَعْيُنَهُمْ تَفِيضُ مِنَ الدَّمْعِ مِمَّا عَرَفُوا مِنَ الْحَقِّ يَقُولُونَ رَبَّنا آمَنَّا فَاكْتُبْنا مَعَ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1174115_1280447820"/>
      <w:bookmarkStart w:id="24" w:name="_Toc10"/>
      <w:bookmarkEnd w:id="23"/>
      <w:r>
        <w:rPr>
          <w:rtl w:val="true"/>
        </w:rPr>
        <w:t>الإعراب</w:t>
      </w:r>
      <w:r>
        <w:rPr>
          <w:rtl w:val="true"/>
        </w:rPr>
        <w:t>:</w:t>
      </w:r>
      <w:bookmarkEnd w:id="24"/>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3"/>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حذف مضاف أي من كثرة الدّمع </w:t>
      </w:r>
      <w:r>
        <w:rPr>
          <w:rStyle w:val="FootnoteAnchor"/>
          <w:rtl w:val="true"/>
        </w:rPr>
        <w:footnoteReference w:id="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جر </w:t>
      </w:r>
      <w:bookmarkStart w:id="25" w:name="pg16613_216005"/>
    </w:p>
    <w:p>
      <w:pPr>
        <w:pStyle w:val="BookText"/>
        <w:rPr/>
      </w:pPr>
      <w:bookmarkEnd w:id="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سمعوا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الدّمع متعلق بحال من مفعول عرفوا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محذوف منه أداة النداء وهو مضاف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أعين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النداء لأنها في حيز الجواب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11174117_1280447820"/>
      <w:bookmarkStart w:id="27" w:name="_Toc11"/>
      <w:bookmarkEnd w:id="26"/>
      <w:r>
        <w:rPr>
          <w:rtl w:val="true"/>
        </w:rPr>
        <w:t>البلاغة</w:t>
      </w:r>
      <w:bookmarkEnd w:id="2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أَعْيُنَهُمْ 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تمتلئ بالدمع </w:t>
      </w:r>
      <w:bookmarkStart w:id="28" w:name="pg16613_216006"/>
    </w:p>
    <w:p>
      <w:pPr>
        <w:pStyle w:val="BookText"/>
        <w:rPr/>
      </w:pPr>
      <w:bookmarkEnd w:id="28"/>
      <w:r>
        <w:rPr>
          <w:rFonts w:ascii="Amiri" w:hAnsi="Amiri" w:eastAsia="Amiri" w:cs="Amiri"/>
          <w:color w:val="111111"/>
          <w:sz w:val="28"/>
          <w:sz w:val="28"/>
          <w:szCs w:val="28"/>
          <w:rtl w:val="true"/>
          <w:lang w:bidi="ar-SA"/>
        </w:rPr>
        <w:t>فاستعير له الفيض الذي هو الانصباب عن امتلاء مبالغة أو جعلت أعينهم من فرط البكاء كأنها تفيض بأنفسها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 أَعْيُنَهُمْ تَفِيضُ مِنَ الدَّمْعِ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من أبلغ العبارات وأنهاها، وهي ثلاثة 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 دمع عينه، وهذا هو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محولة من هذه وهي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عينه دمعا حولت الفعل الى العين مجازا ومبالغة، ثم نبهت على الأصل والحقيقة بنصب ما كان فعلا على التمييز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والثالثة فيها هذا التحويل المذكور، وهي الواردة في الآية، إلا أنها أبلغ من الثانية باطراح المنبهة على الأصل وعدم نصب التمييز، وابرازه في صورة التعليل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 الكلام مع التعليل أبعد عن الأصل منه مع التمييز، لأن التمييز في مثله قد استقر كونه فاعلا في الأصل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تصبب زيد عرقا، واشتعل الرأس شيبا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عينه دمعا، فهم هذا الأصل في العادة في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التعليل فلم يعهد فيه ذلك ألا تراك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عينه من ذكر الله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فاضت عينه من الدمع، فلا يفهم التعليل ما يفهم التمييز</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11174119_1280447820"/>
      <w:bookmarkStart w:id="30" w:name="_Toc12"/>
      <w:bookmarkEnd w:id="29"/>
      <w:r>
        <w:rPr>
          <w:rtl w:val="true"/>
        </w:rPr>
        <w:t xml:space="preserve">سورة المائدة </w:t>
      </w:r>
      <w:r>
        <w:rPr>
          <w:rtl w:val="true"/>
        </w:rPr>
        <w:t>{</w:t>
      </w:r>
      <w:r>
        <w:rPr/>
        <w:t>5</w:t>
      </w:r>
      <w:r>
        <w:rPr>
          <w:rtl w:val="true"/>
        </w:rPr>
        <w:t xml:space="preserve">} : </w:t>
      </w:r>
      <w:r>
        <w:rPr>
          <w:rtl w:val="true"/>
        </w:rPr>
        <w:t xml:space="preserve">آية </w:t>
      </w:r>
      <w:r>
        <w:rPr/>
        <w:t>84</w:t>
      </w:r>
      <w:bookmarkEnd w:id="30"/>
    </w:p>
    <w:p>
      <w:pPr>
        <w:pStyle w:val="Heading4"/>
        <w:numPr>
          <w:ilvl w:val="3"/>
          <w:numId w:val="1"/>
        </w:numPr>
        <w:rPr/>
      </w:pPr>
      <w:bookmarkStart w:id="31" w:name="__RefHeading___Toc11174121_1280447820"/>
      <w:bookmarkStart w:id="32" w:name="_Toc13"/>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 xml:space="preserve">وَما لَنا لا نُؤْمِنُ بِاللَّهِ وَما جاءَنا مِنَ الْحَقِّ وَنَطْمَعُ أَنْ يُدْخِلَنا رَبُّنا مَعَ الْقَوْمِ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11174123_1280447820"/>
      <w:bookmarkStart w:id="34" w:name="_Toc14"/>
      <w:bookmarkEnd w:id="33"/>
      <w:r>
        <w:rPr>
          <w:rtl w:val="true"/>
        </w:rPr>
        <w:t>الإعراب</w:t>
      </w:r>
      <w:r>
        <w:rPr>
          <w:rtl w:val="true"/>
        </w:rPr>
        <w:t>:</w:t>
      </w:r>
      <w:bookmarkEnd w:id="3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معطوف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35" w:name="pg16613_216007"/>
    </w:p>
    <w:p>
      <w:pPr>
        <w:pStyle w:val="BookText"/>
        <w:rPr/>
      </w:pPr>
      <w:bookmarkEnd w:id="35"/>
      <w:r>
        <w:rPr>
          <w:rFonts w:ascii="IRNazanin" w:hAnsi="IRNazanin" w:eastAsia="IRNazanin"/>
          <w:color w:val="111111"/>
          <w:sz w:val="28"/>
          <w:sz w:val="28"/>
          <w:szCs w:val="28"/>
          <w:rtl w:val="true"/>
          <w:lang w:bidi="fa-IR"/>
        </w:rPr>
        <w:t xml:space="preserve">ومجرور متعلق بحال من فاعل جاء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يدخلنا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نطمع في أن يدخلنا ربنا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النداء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لا نؤمن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يدخلنا ربنا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Heading3"/>
        <w:numPr>
          <w:ilvl w:val="2"/>
          <w:numId w:val="1"/>
        </w:numPr>
        <w:rPr/>
      </w:pPr>
      <w:bookmarkStart w:id="36" w:name="__RefHeading___Toc11174125_1280447820"/>
      <w:bookmarkStart w:id="37" w:name="_Toc15"/>
      <w:bookmarkEnd w:id="36"/>
      <w:r>
        <w:rPr>
          <w:rtl w:val="true"/>
        </w:rPr>
        <w:t xml:space="preserve">سورة المائدة </w:t>
      </w:r>
      <w:r>
        <w:rPr>
          <w:rtl w:val="true"/>
        </w:rPr>
        <w:t>{</w:t>
      </w:r>
      <w:r>
        <w:rPr/>
        <w:t>5</w:t>
      </w:r>
      <w:r>
        <w:rPr>
          <w:rtl w:val="true"/>
        </w:rPr>
        <w:t xml:space="preserve">} : </w:t>
      </w:r>
      <w:r>
        <w:rPr>
          <w:rtl w:val="true"/>
        </w:rPr>
        <w:t xml:space="preserve">آية </w:t>
      </w:r>
      <w:r>
        <w:rPr/>
        <w:t>85</w:t>
      </w:r>
      <w:bookmarkEnd w:id="37"/>
    </w:p>
    <w:p>
      <w:pPr>
        <w:pStyle w:val="Heading4"/>
        <w:numPr>
          <w:ilvl w:val="3"/>
          <w:numId w:val="1"/>
        </w:numPr>
        <w:rPr/>
      </w:pPr>
      <w:bookmarkStart w:id="38" w:name="__RefHeading___Toc11174127_1280447820"/>
      <w:bookmarkStart w:id="39" w:name="_Toc16"/>
      <w:bookmarkEnd w:id="38"/>
      <w:r>
        <w:rPr>
          <w:rtl w:val="true"/>
        </w:rPr>
        <w:t>اشارة</w:t>
      </w:r>
      <w:bookmarkEnd w:id="3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فَأَثابَهُمُ اللَّهُ بِما قالُوا جَنَّاتٍ تَجْرِي مِنْ تَحْتِهَا الْأَنْهارُ خالِدِينَ فِيها وَذلِكَ جَزاءُ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40" w:name="pg16613_216008"/>
    </w:p>
    <w:p>
      <w:pPr>
        <w:pStyle w:val="Heading4"/>
        <w:numPr>
          <w:ilvl w:val="3"/>
          <w:numId w:val="1"/>
        </w:numPr>
        <w:rPr/>
      </w:pPr>
      <w:bookmarkStart w:id="41" w:name="__RefHeading___Toc11174129_1280447820"/>
      <w:bookmarkStart w:id="42" w:name="_Toc17"/>
      <w:bookmarkEnd w:id="40"/>
      <w:bookmarkEnd w:id="41"/>
      <w:r>
        <w:rPr>
          <w:rtl w:val="true"/>
        </w:rPr>
        <w:t>الإعراب</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أثابهم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على حذف مضاف أي من 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أثابهم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يقولون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1174131_1280447820"/>
      <w:bookmarkStart w:id="44" w:name="_Toc18"/>
      <w:bookmarkEnd w:id="43"/>
      <w:r>
        <w:rPr>
          <w:rtl w:val="true"/>
        </w:rPr>
        <w:t xml:space="preserve">سورة المائدة </w:t>
      </w:r>
      <w:r>
        <w:rPr>
          <w:rtl w:val="true"/>
        </w:rPr>
        <w:t>{</w:t>
      </w:r>
      <w:r>
        <w:rPr/>
        <w:t>5</w:t>
      </w:r>
      <w:r>
        <w:rPr>
          <w:rtl w:val="true"/>
        </w:rPr>
        <w:t xml:space="preserve">} : </w:t>
      </w:r>
      <w:r>
        <w:rPr>
          <w:rtl w:val="true"/>
        </w:rPr>
        <w:t xml:space="preserve">آية </w:t>
      </w:r>
      <w:r>
        <w:rPr/>
        <w:t>86</w:t>
      </w:r>
      <w:bookmarkEnd w:id="44"/>
    </w:p>
    <w:p>
      <w:pPr>
        <w:pStyle w:val="Heading4"/>
        <w:numPr>
          <w:ilvl w:val="3"/>
          <w:numId w:val="1"/>
        </w:numPr>
        <w:rPr/>
      </w:pPr>
      <w:bookmarkStart w:id="45" w:name="__RefHeading___Toc11174133_1280447820"/>
      <w:bookmarkStart w:id="46" w:name="_Toc19"/>
      <w:bookmarkEnd w:id="45"/>
      <w:r>
        <w:rPr>
          <w:rtl w:val="true"/>
        </w:rPr>
        <w:t>اشارة</w:t>
      </w:r>
      <w:bookmarkEnd w:id="4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كَفَرُوا وَكَذَّبُوا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bookmarkStart w:id="47" w:name="pg16613_216009"/>
    </w:p>
    <w:p>
      <w:pPr>
        <w:pStyle w:val="Heading4"/>
        <w:numPr>
          <w:ilvl w:val="3"/>
          <w:numId w:val="1"/>
        </w:numPr>
        <w:rPr/>
      </w:pPr>
      <w:bookmarkStart w:id="48" w:name="__RefHeading___Toc11174135_1280447820"/>
      <w:bookmarkStart w:id="49" w:name="_Toc20"/>
      <w:bookmarkEnd w:id="47"/>
      <w:bookmarkEnd w:id="48"/>
      <w:r>
        <w:rPr>
          <w:rtl w:val="true"/>
        </w:rPr>
        <w:t>الإعراب</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والكاف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 وهي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w:t>
      </w:r>
    </w:p>
    <w:p>
      <w:pPr>
        <w:pStyle w:val="Heading3"/>
        <w:numPr>
          <w:ilvl w:val="2"/>
          <w:numId w:val="1"/>
        </w:numPr>
        <w:rPr/>
      </w:pPr>
      <w:bookmarkStart w:id="50" w:name="__RefHeading___Toc11174137_1280447820"/>
      <w:bookmarkStart w:id="51" w:name="_Toc21"/>
      <w:bookmarkEnd w:id="50"/>
      <w:r>
        <w:rPr>
          <w:rtl w:val="true"/>
        </w:rPr>
        <w:t xml:space="preserve">سورة المائدة </w:t>
      </w:r>
      <w:r>
        <w:rPr>
          <w:rtl w:val="true"/>
        </w:rPr>
        <w:t>{</w:t>
      </w:r>
      <w:r>
        <w:rPr/>
        <w:t>5</w:t>
      </w:r>
      <w:r>
        <w:rPr>
          <w:rtl w:val="true"/>
        </w:rPr>
        <w:t xml:space="preserve">} : </w:t>
      </w:r>
      <w:r>
        <w:rPr>
          <w:rtl w:val="true"/>
        </w:rPr>
        <w:t xml:space="preserve">الآيات </w:t>
      </w:r>
      <w:r>
        <w:rPr/>
        <w:t>87</w:t>
      </w:r>
      <w:r>
        <w:rPr>
          <w:rtl w:val="true"/>
        </w:rPr>
        <w:t xml:space="preserve"> </w:t>
      </w:r>
      <w:r>
        <w:rPr>
          <w:rtl w:val="true"/>
        </w:rPr>
        <w:t xml:space="preserve">الى </w:t>
      </w:r>
      <w:r>
        <w:rPr/>
        <w:t>88</w:t>
      </w:r>
      <w:bookmarkEnd w:id="51"/>
    </w:p>
    <w:p>
      <w:pPr>
        <w:pStyle w:val="Heading4"/>
        <w:numPr>
          <w:ilvl w:val="3"/>
          <w:numId w:val="1"/>
        </w:numPr>
        <w:rPr/>
      </w:pPr>
      <w:bookmarkStart w:id="52" w:name="__RefHeading___Toc11174139_1280447820"/>
      <w:bookmarkStart w:id="53" w:name="_Toc22"/>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وَلا تَعْتَدُوا إِنَّ اللَّهَ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وَكُلُوا مِمَّا رَزَقَكُمُ اللَّهُ حَلالاً طَيِّباً وَاتَّقُوا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1174141_1280447820"/>
      <w:bookmarkStart w:id="55" w:name="_Toc23"/>
      <w:bookmarkEnd w:id="54"/>
      <w:r>
        <w:rPr>
          <w:rtl w:val="true"/>
        </w:rPr>
        <w:t>الإعراب</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جازمة</w:t>
      </w:r>
    </w:p>
    <w:p>
      <w:pPr>
        <w:pStyle w:val="Heading4"/>
        <w:numPr>
          <w:ilvl w:val="3"/>
          <w:numId w:val="1"/>
        </w:numPr>
        <w:rPr/>
      </w:pPr>
      <w:bookmarkStart w:id="56" w:name="__RefHeading___Toc11174143_1280447820"/>
      <w:bookmarkStart w:id="57" w:name="_Toc24"/>
      <w:bookmarkEnd w:id="56"/>
      <w:r>
        <w:rPr>
          <w:rtl w:val="true"/>
        </w:rPr>
        <w:t>الإعراب</w:t>
      </w:r>
      <w:r>
        <w:rPr>
          <w:rtl w:val="true"/>
        </w:rPr>
        <w:t>:</w:t>
      </w:r>
      <w:bookmarkEnd w:id="57"/>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بدل من أي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w:t>
      </w:r>
    </w:p>
    <w:p>
      <w:pPr>
        <w:pStyle w:val="BookText"/>
        <w:rPr/>
      </w:pP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تحرّموا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تحرموا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13"/>
      </w: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المفعول المحذوف أي رزقكم إياه الله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المبتدأ</w:t>
      </w:r>
      <w:r>
        <w:rPr>
          <w:rFonts w:eastAsia="Amiri" w:cs="Amiri" w:ascii="Amiri" w:hAnsi="Amiri"/>
          <w:color w:val="111111"/>
          <w:sz w:val="28"/>
          <w:szCs w:val="28"/>
          <w:rtl w:val="true"/>
          <w:lang w:bidi="ar-SA"/>
        </w:rPr>
        <w:t xml:space="preserve">. </w:t>
      </w:r>
      <w:bookmarkStart w:id="58" w:name="pg16613_216011"/>
    </w:p>
    <w:p>
      <w:pPr>
        <w:pStyle w:val="BookText"/>
        <w:rPr/>
      </w:pPr>
      <w:bookmarkEnd w:id="5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3"/>
        <w:numPr>
          <w:ilvl w:val="2"/>
          <w:numId w:val="1"/>
        </w:numPr>
        <w:rPr/>
      </w:pPr>
      <w:bookmarkStart w:id="59" w:name="__RefHeading___Toc11174145_1280447820"/>
      <w:bookmarkStart w:id="60" w:name="_Toc25"/>
      <w:bookmarkEnd w:id="59"/>
      <w:r>
        <w:rPr>
          <w:rtl w:val="true"/>
        </w:rPr>
        <w:t xml:space="preserve">سورة المائدة </w:t>
      </w:r>
      <w:r>
        <w:rPr>
          <w:rtl w:val="true"/>
        </w:rPr>
        <w:t>{</w:t>
      </w:r>
      <w:r>
        <w:rPr/>
        <w:t>5</w:t>
      </w:r>
      <w:r>
        <w:rPr>
          <w:rtl w:val="true"/>
        </w:rPr>
        <w:t xml:space="preserve">} : </w:t>
      </w:r>
      <w:r>
        <w:rPr>
          <w:rtl w:val="true"/>
        </w:rPr>
        <w:t xml:space="preserve">آية </w:t>
      </w:r>
      <w:r>
        <w:rPr/>
        <w:t>89</w:t>
      </w:r>
      <w:bookmarkEnd w:id="60"/>
    </w:p>
    <w:p>
      <w:pPr>
        <w:pStyle w:val="Heading4"/>
        <w:numPr>
          <w:ilvl w:val="3"/>
          <w:numId w:val="1"/>
        </w:numPr>
        <w:rPr/>
      </w:pPr>
      <w:bookmarkStart w:id="61" w:name="__RefHeading___Toc11174147_1280447820"/>
      <w:bookmarkStart w:id="62" w:name="_Toc26"/>
      <w:bookmarkEnd w:id="61"/>
      <w:r>
        <w:rPr>
          <w:rtl w:val="true"/>
        </w:rPr>
        <w:t>اشارة</w:t>
      </w:r>
      <w:bookmarkEnd w:id="62"/>
    </w:p>
    <w:p>
      <w:pPr>
        <w:pStyle w:val="BookText"/>
        <w:rPr/>
      </w:pPr>
      <w:r>
        <w:rPr>
          <w:rFonts w:ascii="Amiri" w:hAnsi="Amiri" w:eastAsia="Amiri" w:cs="Amiri"/>
          <w:color w:val="111111"/>
          <w:sz w:val="28"/>
          <w:sz w:val="28"/>
          <w:szCs w:val="28"/>
          <w:rtl w:val="true"/>
          <w:lang w:bidi="ar-SA"/>
        </w:rPr>
        <w:t xml:space="preserve">لا يُؤاخِذُكُمُ اللَّهُ بِاللَّغْوِ فِي أَيْمانِكُمْ وَلكِنْ يُؤاخِذُكُمْ بِما عَقَّدْتُمُ الْأَيْمانَ فَكَفَّارَتُهُ إِطْعامُ عَشَرَةِ مَساكِينَ مِنْ أَوْسَطِ ما تُطْعِمُونَ أَهْلِيكُمْ أَوْ كِسْوَتُهُمْ أَوْ تَحْرِيرُ رَقَبَةٍ فَمَنْ لَمْ يَجِدْ فَصِيامُ ثَلاثَةِ أَيَّامٍ ذلِكَ كَفَّارَةُ أَيْمانِكُمْ إِذا حَلَفْتُمْ وَاحْفَظُوا أَيْمانَكُمْ كَذلِكَ يُبَيِّنُ اللَّهُ لَكُمْ آياتِهِ لَعَلَّكُمْ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1174149_1280447820"/>
      <w:bookmarkStart w:id="64" w:name="_Toc27"/>
      <w:bookmarkEnd w:id="63"/>
      <w:r>
        <w:rPr>
          <w:rtl w:val="true"/>
        </w:rPr>
        <w:t>الإعراب</w:t>
      </w:r>
      <w:r>
        <w:rPr>
          <w:rtl w:val="true"/>
        </w:rPr>
        <w:t>:</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باللغو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عقدتم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يؤاخذ</w:t>
      </w:r>
      <w:r>
        <w:rPr>
          <w:rFonts w:eastAsia="Amiri" w:cs="Amiri" w:ascii="Amiri" w:hAnsi="Amiri"/>
          <w:color w:val="111111"/>
          <w:sz w:val="28"/>
          <w:szCs w:val="28"/>
          <w:rtl w:val="true"/>
          <w:lang w:bidi="ar-SA"/>
        </w:rPr>
        <w:t>)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لمفعول ثان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وحذفت النون للإضافة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إطعام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 كسوة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كفارته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للبعد والكاف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في محلّ نصب متعلق بكفارة </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عقّدتم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لفعل يبين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يؤاخذ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w:t>
      </w:r>
      <w:bookmarkStart w:id="65" w:name="pg16613_216013"/>
    </w:p>
    <w:p>
      <w:pPr>
        <w:pStyle w:val="BookText"/>
        <w:rPr/>
      </w:pPr>
      <w:bookmarkEnd w:id="65"/>
      <w:r>
        <w:rPr>
          <w:rFonts w:ascii="Amiri" w:hAnsi="Amiri" w:eastAsia="Amiri" w:cs="Amiri"/>
          <w:color w:val="111111"/>
          <w:sz w:val="28"/>
          <w:sz w:val="28"/>
          <w:szCs w:val="28"/>
          <w:rtl w:val="true"/>
          <w:lang w:bidi="ar-SA"/>
        </w:rPr>
        <w:t xml:space="preserve">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تطعمون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يؤاخذكم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يؤاخذكم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عقّدتم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كفارته إطعام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 إن حنثتم فكفارته إطعام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تطعمون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كفارة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ذلك كفارة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يبين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11174151_1280447820"/>
      <w:bookmarkStart w:id="67" w:name="_Toc28"/>
      <w:bookmarkEnd w:id="66"/>
      <w:r>
        <w:rPr>
          <w:rtl w:val="true"/>
        </w:rPr>
        <w:t>الصرف</w:t>
      </w:r>
      <w:r>
        <w:rPr>
          <w:rtl w:val="true"/>
        </w:rPr>
        <w:t>:</w:t>
      </w:r>
      <w:bookmarkEnd w:id="67"/>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لفعل أطعم الرباعي، وزنه </w:t>
      </w:r>
      <w:bookmarkStart w:id="68" w:name="pg16613_216014"/>
    </w:p>
    <w:p>
      <w:pPr>
        <w:pStyle w:val="BookText"/>
        <w:rPr/>
      </w:pPr>
      <w:bookmarkEnd w:id="68"/>
      <w:r>
        <w:rPr>
          <w:rFonts w:ascii="Amiri" w:hAnsi="Amiri" w:eastAsia="Amiri" w:cs="Amiri"/>
          <w:color w:val="111111"/>
          <w:sz w:val="28"/>
          <w:sz w:val="28"/>
          <w:szCs w:val="28"/>
          <w:rtl w:val="true"/>
          <w:lang w:bidi="ar-SA"/>
        </w:rPr>
        <w:t>أفعال، بكسر همزة الفعل وزيادة ألف قبل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وزنه أفعل، وقد يحمل معنى التفضيل</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1174153_1280447820"/>
      <w:bookmarkStart w:id="70" w:name="_Toc29"/>
      <w:bookmarkEnd w:id="69"/>
      <w:r>
        <w:rPr>
          <w:rtl w:val="true"/>
        </w:rPr>
        <w:t>الفوائد</w:t>
      </w:r>
      <w:bookmarkEnd w:id="7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يمين اللغو هو الذي جرى مجرى العادة ولا يحمل في طياته القصد والنية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لنرى في صريح القرآن الكريم هدر هذا اليمين واعتباره خارج نطاق الأيمان المحرجة والمغلظة وإنا لنتطلّع في هذا المقام الى اعتبار يمين الطلاق الذي أصبح من لغو الكلام، يحلف في مواقف اللهو ومقام العبث والمزاح، وقد يكون لتخويف المرأة وتحذيرها من تصرف قد تتصرفه هي أو غيرها من أبناء الأسرة ولكنه لا يحمل نية الطلاق وقصده، إنا لنتطلع الى اعتباره من اللغو وعدم الاعتداد به والله الموفق</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11174155_1280447820"/>
      <w:bookmarkStart w:id="72" w:name="_Toc30"/>
      <w:bookmarkEnd w:id="71"/>
      <w:r>
        <w:rPr>
          <w:rtl w:val="true"/>
        </w:rPr>
        <w:t xml:space="preserve">سورة المائدة </w:t>
      </w:r>
      <w:r>
        <w:rPr>
          <w:rtl w:val="true"/>
        </w:rPr>
        <w:t>{</w:t>
      </w:r>
      <w:r>
        <w:rPr/>
        <w:t>5</w:t>
      </w:r>
      <w:r>
        <w:rPr>
          <w:rtl w:val="true"/>
        </w:rPr>
        <w:t xml:space="preserve">} : </w:t>
      </w:r>
      <w:r>
        <w:rPr>
          <w:rtl w:val="true"/>
        </w:rPr>
        <w:t xml:space="preserve">آية </w:t>
      </w:r>
      <w:r>
        <w:rPr/>
        <w:t>90</w:t>
      </w:r>
      <w:bookmarkEnd w:id="72"/>
    </w:p>
    <w:p>
      <w:pPr>
        <w:pStyle w:val="Heading4"/>
        <w:numPr>
          <w:ilvl w:val="3"/>
          <w:numId w:val="1"/>
        </w:numPr>
        <w:rPr/>
      </w:pPr>
      <w:bookmarkStart w:id="73" w:name="__RefHeading___Toc11174157_1280447820"/>
      <w:bookmarkStart w:id="74" w:name="_Toc31"/>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 xml:space="preserve">يا أَيُّهَا الَّذِينَ آمَنُوا إِنَّمَا الْخَمْرُ وَالْمَيْسِرُ وَالْأَنْصابُ وَالْأَزْلامُ رِجْسٌ مِنْ عَمَلِ الشَّيْطانِ فَاجْتَنِبُوهُ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75" w:name="__RefHeading___Toc11174159_1280447820"/>
      <w:bookmarkStart w:id="76" w:name="_Toc32"/>
      <w:bookmarkEnd w:id="75"/>
      <w:r>
        <w:rPr>
          <w:rtl w:val="true"/>
        </w:rPr>
        <w:t>الإعراب</w:t>
      </w:r>
      <w:r>
        <w:rPr>
          <w:rtl w:val="true"/>
        </w:rPr>
        <w:t>:</w:t>
      </w:r>
      <w:bookmarkEnd w:id="76"/>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 الأنصاب، 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الخمر مرفوعة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لرجس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bookmarkStart w:id="77" w:name="pg16613_216015"/>
    </w:p>
    <w:p>
      <w:pPr>
        <w:pStyle w:val="BookText"/>
        <w:rPr/>
      </w:pPr>
      <w:bookmarkEnd w:id="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لعلكم تشكرون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1174161_1280447820"/>
      <w:bookmarkStart w:id="79" w:name="_Toc33"/>
      <w:bookmarkEnd w:id="78"/>
      <w:r>
        <w:rPr>
          <w:rtl w:val="true"/>
        </w:rPr>
        <w:t>الصرف</w:t>
      </w:r>
      <w:r>
        <w:rPr>
          <w:rtl w:val="true"/>
        </w:rPr>
        <w:t>:</w:t>
      </w:r>
      <w:bookmarkEnd w:id="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للعمل القبيح والقذر، وزنه فعل بكسر فسكون ويصح الفتح والسكون والفتح والكسر</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1174163_1280447820"/>
      <w:bookmarkStart w:id="81" w:name="_Toc34"/>
      <w:bookmarkEnd w:id="80"/>
      <w:r>
        <w:rPr>
          <w:rtl w:val="true"/>
        </w:rPr>
        <w:t xml:space="preserve">سورة المائدة </w:t>
      </w:r>
      <w:r>
        <w:rPr>
          <w:rtl w:val="true"/>
        </w:rPr>
        <w:t>{</w:t>
      </w:r>
      <w:r>
        <w:rPr/>
        <w:t>5</w:t>
      </w:r>
      <w:r>
        <w:rPr>
          <w:rtl w:val="true"/>
        </w:rPr>
        <w:t xml:space="preserve">} : </w:t>
      </w:r>
      <w:r>
        <w:rPr>
          <w:rtl w:val="true"/>
        </w:rPr>
        <w:t xml:space="preserve">آية </w:t>
      </w:r>
      <w:r>
        <w:rPr/>
        <w:t>91</w:t>
      </w:r>
      <w:bookmarkEnd w:id="81"/>
    </w:p>
    <w:p>
      <w:pPr>
        <w:pStyle w:val="Heading4"/>
        <w:numPr>
          <w:ilvl w:val="3"/>
          <w:numId w:val="1"/>
        </w:numPr>
        <w:rPr/>
      </w:pPr>
      <w:bookmarkStart w:id="82" w:name="__RefHeading___Toc11174165_1280447820"/>
      <w:bookmarkStart w:id="83" w:name="_Toc35"/>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 xml:space="preserve">إِنَّما يُرِيدُ الشَّيْطانُ أَنْ يُوقِعَ بَيْنَكُمُ الْعَداوَةَ وَالْبَغْضاءَ فِي الْخَمْرِ وَالْمَيْسِرِ وَيَصُدَّكُمْ عَنْ ذِكْرِ اللَّهِ وَعَنِ الصَّلاةِ فَهَلْ أَنْتُمْ مُنْتَهُونَ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4"/>
        <w:numPr>
          <w:ilvl w:val="3"/>
          <w:numId w:val="1"/>
        </w:numPr>
        <w:rPr/>
      </w:pPr>
      <w:bookmarkStart w:id="84" w:name="__RefHeading___Toc11174167_1280447820"/>
      <w:bookmarkStart w:id="85" w:name="_Toc36"/>
      <w:bookmarkEnd w:id="84"/>
      <w:r>
        <w:rPr>
          <w:rtl w:val="true"/>
        </w:rPr>
        <w:t>الإعراب</w:t>
      </w:r>
      <w:r>
        <w:rPr>
          <w:rtl w:val="true"/>
        </w:rPr>
        <w:t>:</w:t>
      </w:r>
      <w:bookmarkEnd w:id="8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الأولى </w:t>
      </w:r>
      <w:r>
        <w:rPr>
          <w:rStyle w:val="FootnoteAnchor"/>
          <w:rtl w:val="true"/>
        </w:rPr>
        <w:footnoteReference w:id="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حال من العداوة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العداوة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لمعنى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الخمر مجرور</w:t>
      </w:r>
      <w:r>
        <w:rPr>
          <w:rFonts w:eastAsia="Amiri" w:cs="Amiri" w:ascii="Amiri" w:hAnsi="Amiri"/>
          <w:color w:val="111111"/>
          <w:sz w:val="28"/>
          <w:szCs w:val="28"/>
          <w:rtl w:val="true"/>
          <w:lang w:bidi="ar-SA"/>
        </w:rPr>
        <w:t xml:space="preserve">. </w:t>
      </w:r>
      <w:bookmarkStart w:id="86" w:name="pg16613_216016"/>
    </w:p>
    <w:p>
      <w:pPr>
        <w:pStyle w:val="BookText"/>
        <w:rPr/>
      </w:pPr>
      <w:bookmarkEnd w:id="86"/>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 ذكر إعرابا وتعليقا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 إذا تبين لكم ذلك فهل أنتم منتهون</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11174169_1280447820"/>
      <w:bookmarkStart w:id="88" w:name="_Toc37"/>
      <w:bookmarkEnd w:id="87"/>
      <w:r>
        <w:rPr>
          <w:rtl w:val="true"/>
        </w:rPr>
        <w:t>الصرف</w:t>
      </w:r>
      <w:r>
        <w:rPr>
          <w:rtl w:val="true"/>
        </w:rPr>
        <w:t>:</w:t>
      </w:r>
      <w:bookmarkEnd w:id="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انتهى الخماسي، جمع المنتهي، وفي الجمع إعلال بالحذف أصله منتهيون بضم الياء، استثقلت الضمة على الياء فسكّنت ونقلت الحركة إلى الهاء، ثم حذفت لالتقائها ساكنة مع واو منتهون</w:t>
      </w:r>
      <w:r>
        <w:rPr>
          <w:rFonts w:eastAsia="Amiri" w:cs="Amiri" w:ascii="Amiri" w:hAnsi="Amiri"/>
          <w:color w:val="111111"/>
          <w:sz w:val="28"/>
          <w:szCs w:val="28"/>
          <w:rtl w:val="true"/>
          <w:lang w:bidi="ar-SA"/>
        </w:rPr>
        <w:t>.</w:t>
      </w:r>
    </w:p>
    <w:p>
      <w:pPr>
        <w:pStyle w:val="Heading4"/>
        <w:numPr>
          <w:ilvl w:val="3"/>
          <w:numId w:val="1"/>
        </w:numPr>
        <w:rPr/>
      </w:pPr>
      <w:bookmarkStart w:id="89" w:name="__RefHeading___Toc11174171_1280447820"/>
      <w:bookmarkStart w:id="90" w:name="_Toc38"/>
      <w:bookmarkEnd w:id="89"/>
      <w:r>
        <w:rPr>
          <w:rtl w:val="true"/>
        </w:rPr>
        <w:t>الفوائد</w:t>
      </w:r>
      <w:bookmarkEnd w:id="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إنّ ودخلت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الزائدة فكفتها عن العمل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معناها عن أصلها وأصبحت تفيد تحقيق الشيء وتقريره على وجه مّا وبنفس الوقت نفي غيره عنه وهو ما أطلق عليه البلاغيون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الحصر</w:t>
      </w:r>
      <w:r>
        <w:rPr>
          <w:rFonts w:eastAsia="Amiri" w:cs="Amiri" w:ascii="Amiri" w:hAnsi="Amiri"/>
          <w:color w:val="111111"/>
          <w:sz w:val="28"/>
          <w:szCs w:val="28"/>
          <w:rtl w:val="true"/>
          <w:lang w:bidi="ar-SA"/>
        </w:rPr>
        <w:t xml:space="preserve">» . </w:t>
      </w:r>
      <w:bookmarkStart w:id="91" w:name="pg16613_216017"/>
    </w:p>
    <w:p>
      <w:pPr>
        <w:pStyle w:val="BookText"/>
        <w:rPr/>
      </w:pPr>
      <w:bookmarkEnd w:id="91"/>
      <w:r>
        <w:rPr>
          <w:rFonts w:ascii="Amiri" w:hAnsi="Amiri" w:eastAsia="Amiri" w:cs="Amiri"/>
          <w:color w:val="111111"/>
          <w:sz w:val="28"/>
          <w:sz w:val="28"/>
          <w:szCs w:val="28"/>
          <w:rtl w:val="true"/>
          <w:lang w:bidi="ar-SA"/>
        </w:rPr>
        <w:t>ولسيبويه كلام بهذا الخصوص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 الموضع الذي لا يجوز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أراني ولا كفران لله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أواخي من الأقوام كل بخيل</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ما الزائدة على إن وأخواتها يزول اختصاصها بالأسماء فتدخل على الجملة الاسمية والفعلية على حد سواء باستثناء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فتبقى على اختصاصها بالأسماء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المتصلة بهذه الأحرف اسما موصولا أو حرفا مصدريا فلا تكفها عن العمل بل تبقى ناصبة للاسم رافعة للخبر، فمثل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عِنْدَكُمْ يَنْفَدُ أي إن الذي عندكم ينفد، وإن لحقتها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المصدرية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 بعدها في تأويل مصدر منصوب على أنه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تستقيم حسن، أي إنّ استقامتك حسنة، وفي هاتين الحالتين تكتب ما منفصلة بخلاف ما الكافة فإنها تكتب متصلة كما عرفنا فيما سلف وقد مرّ معنا ما يشبه ذلك في آيات سابقات فيمكن العودة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حرف استفهام ولا يستفهم بها إلا في حالة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قرأت النحو؟ وأكثر ما يليها الفعل وقلّ أن يليها الاسم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عليّ مجتهد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دخلت على المضارع خصصت بالاستقبال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 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أصلها وهو حرف استفهام فتكون للأمر أو للنهي كما ورد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والتقريع والتنديد وأمور أخرى تجدها في المطولات من علم المعاني في البلاغة إن شئت المزيد من ذلك</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11174173_1280447820"/>
      <w:bookmarkStart w:id="93" w:name="_Toc39"/>
      <w:bookmarkEnd w:id="92"/>
      <w:r>
        <w:rPr>
          <w:rtl w:val="true"/>
        </w:rPr>
        <w:t xml:space="preserve">سورة المائدة </w:t>
      </w:r>
      <w:r>
        <w:rPr>
          <w:rtl w:val="true"/>
        </w:rPr>
        <w:t>{</w:t>
      </w:r>
      <w:r>
        <w:rPr/>
        <w:t>5</w:t>
      </w:r>
      <w:r>
        <w:rPr>
          <w:rtl w:val="true"/>
        </w:rPr>
        <w:t xml:space="preserve">} : </w:t>
      </w:r>
      <w:r>
        <w:rPr>
          <w:rtl w:val="true"/>
        </w:rPr>
        <w:t xml:space="preserve">آية </w:t>
      </w:r>
      <w:r>
        <w:rPr/>
        <w:t>92</w:t>
      </w:r>
      <w:bookmarkEnd w:id="93"/>
    </w:p>
    <w:p>
      <w:pPr>
        <w:pStyle w:val="Heading4"/>
        <w:numPr>
          <w:ilvl w:val="3"/>
          <w:numId w:val="1"/>
        </w:numPr>
        <w:rPr/>
      </w:pPr>
      <w:bookmarkStart w:id="94" w:name="__RefHeading___Toc11174175_1280447820"/>
      <w:bookmarkStart w:id="95" w:name="_Toc40"/>
      <w:bookmarkEnd w:id="94"/>
      <w:r>
        <w:rPr>
          <w:rtl w:val="true"/>
        </w:rPr>
        <w:t>اشارة</w:t>
      </w:r>
      <w:bookmarkEnd w:id="95"/>
    </w:p>
    <w:p>
      <w:pPr>
        <w:pStyle w:val="BookText"/>
        <w:rPr/>
      </w:pPr>
      <w:r>
        <w:rPr>
          <w:rFonts w:ascii="Amiri" w:hAnsi="Amiri" w:eastAsia="Amiri" w:cs="Amiri"/>
          <w:color w:val="111111"/>
          <w:sz w:val="28"/>
          <w:sz w:val="28"/>
          <w:szCs w:val="28"/>
          <w:rtl w:val="true"/>
          <w:lang w:bidi="ar-SA"/>
        </w:rPr>
        <w:t xml:space="preserve">وَأَطِيعُوا اللَّهَ وَأَطِيعُوا الرَّسُولَ وَاحْذَرُوا فَإِنْ تَوَلَّيْتُمْ فَاعْلَمُوا أَنَّما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11174177_1280447820"/>
      <w:bookmarkStart w:id="97" w:name="_Toc41"/>
      <w:bookmarkEnd w:id="96"/>
      <w:r>
        <w:rPr>
          <w:rtl w:val="true"/>
        </w:rPr>
        <w:t>الإعراب</w:t>
      </w:r>
      <w:r>
        <w:rPr>
          <w:rtl w:val="true"/>
        </w:rPr>
        <w:t>:</w:t>
      </w:r>
      <w:bookmarkEnd w:id="9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w:t>
      </w:r>
      <w:bookmarkStart w:id="98" w:name="pg16613_216018"/>
    </w:p>
    <w:p>
      <w:pPr>
        <w:pStyle w:val="BookText"/>
        <w:rPr/>
      </w:pPr>
      <w:bookmarkEnd w:id="98"/>
      <w:r>
        <w:rPr>
          <w:rFonts w:ascii="Amiri" w:hAnsi="Amiri" w:eastAsia="Amiri" w:cs="Amiri"/>
          <w:color w:val="111111"/>
          <w:sz w:val="28"/>
          <w:sz w:val="28"/>
          <w:szCs w:val="28"/>
          <w:rtl w:val="true"/>
          <w:lang w:bidi="ar-SA"/>
        </w:rPr>
        <w:t xml:space="preserve">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أطيعوا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للبلاغ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أطيعوا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أطيعوا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أطيعوا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مقترنة بالفاء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الكلام إيجاز حذف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جزاؤكم فعلينا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رسولنا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لفعل اعلموا المعلق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w:t>
      </w:r>
    </w:p>
    <w:p>
      <w:pPr>
        <w:pStyle w:val="Heading3"/>
        <w:numPr>
          <w:ilvl w:val="2"/>
          <w:numId w:val="1"/>
        </w:numPr>
        <w:rPr/>
      </w:pPr>
      <w:bookmarkStart w:id="99" w:name="__RefHeading___Toc11174179_1280447820"/>
      <w:bookmarkStart w:id="100" w:name="_Toc42"/>
      <w:bookmarkEnd w:id="99"/>
      <w:r>
        <w:rPr>
          <w:rtl w:val="true"/>
        </w:rPr>
        <w:t xml:space="preserve">سورة المائدة </w:t>
      </w:r>
      <w:r>
        <w:rPr>
          <w:rtl w:val="true"/>
        </w:rPr>
        <w:t>{</w:t>
      </w:r>
      <w:r>
        <w:rPr/>
        <w:t>5</w:t>
      </w:r>
      <w:r>
        <w:rPr>
          <w:rtl w:val="true"/>
        </w:rPr>
        <w:t xml:space="preserve">} : </w:t>
      </w:r>
      <w:r>
        <w:rPr>
          <w:rtl w:val="true"/>
        </w:rPr>
        <w:t xml:space="preserve">آية </w:t>
      </w:r>
      <w:r>
        <w:rPr/>
        <w:t>93</w:t>
      </w:r>
      <w:bookmarkEnd w:id="100"/>
    </w:p>
    <w:p>
      <w:pPr>
        <w:pStyle w:val="Heading4"/>
        <w:numPr>
          <w:ilvl w:val="3"/>
          <w:numId w:val="1"/>
        </w:numPr>
        <w:rPr/>
      </w:pPr>
      <w:bookmarkStart w:id="101" w:name="__RefHeading___Toc11174181_1280447820"/>
      <w:bookmarkStart w:id="102" w:name="_Toc43"/>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 xml:space="preserve">لَيْسَ عَلَى الَّذِينَ آمَنُوا وَعَمِلُوا الصَّالِحاتِ جُناحٌ فِيما طَعِمُوا إِذا مَا اتَّقَوْا وَآمَنُوا وَعَمِلُوا الصَّالِحاتِ ثُمَّ اتَّقَوْا وَآمَنُوا ثُمَّ اتَّقَوْا وَأَحْسَنُوا وَاللَّهُ يُحِبُّ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11174183_1280447820"/>
      <w:bookmarkStart w:id="104" w:name="_Toc44"/>
      <w:bookmarkEnd w:id="103"/>
      <w:r>
        <w:rPr>
          <w:rtl w:val="true"/>
        </w:rPr>
        <w:t>الإعراب</w:t>
      </w:r>
      <w:r>
        <w:rPr>
          <w:rtl w:val="true"/>
        </w:rPr>
        <w:t>:</w:t>
      </w:r>
      <w:bookmarkEnd w:id="10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بمحذوف خبر ليس مقدم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بجناح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المقدر </w:t>
      </w:r>
      <w:r>
        <w:rPr>
          <w:rStyle w:val="FootnoteAnchor"/>
          <w:rtl w:val="true"/>
        </w:rPr>
        <w:footnoteReference w:id="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المقدر على الألف المحذوفة لالتقاء الساكنين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وعملوا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وآمنوا، اتقوا 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اتقوا وآمنوا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 اسمها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مقدر أي لا يأثمون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اتقوا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اتقوا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عملوا الصالحات</w:t>
      </w:r>
      <w:r>
        <w:rPr>
          <w:rFonts w:eastAsia="Amiri" w:cs="Amiri" w:ascii="Amiri" w:hAnsi="Amiri"/>
          <w:color w:val="111111"/>
          <w:sz w:val="28"/>
          <w:szCs w:val="28"/>
          <w:rtl w:val="true"/>
          <w:lang w:bidi="ar-SA"/>
        </w:rPr>
        <w:t xml:space="preserve">. </w:t>
      </w:r>
      <w:bookmarkStart w:id="105" w:name="pg16613_216020"/>
    </w:p>
    <w:p>
      <w:pPr>
        <w:pStyle w:val="BookText"/>
        <w:rPr/>
      </w:pPr>
      <w:bookmarkEnd w:id="10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اتقوا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آمنوا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اتقوا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106" w:name="__RefHeading___Toc11174185_1280447820"/>
      <w:bookmarkStart w:id="107" w:name="_Toc45"/>
      <w:bookmarkEnd w:id="106"/>
      <w:r>
        <w:rPr>
          <w:rtl w:val="true"/>
        </w:rPr>
        <w:t>البلاغة</w:t>
      </w:r>
      <w:bookmarkEnd w:id="1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التكرار أو 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اتَّقَوْا وَأَحْسَنُوا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لتأكيد ما يتحدث عنه ليزداد رسوخا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وإشارة الى العلاقات التي يرتبط بها الإنسان في حياته، وهي علاقة الإنسان بنفسه، وعلاقة الإنسان بغيره، وعلاقة الإنسان بربه، ولذلك عقّب عليها بالإحسان في الكرة الثالثة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1174187_1280447820"/>
      <w:bookmarkStart w:id="109" w:name="_Toc46"/>
      <w:bookmarkEnd w:id="108"/>
      <w:r>
        <w:rPr>
          <w:rtl w:val="true"/>
        </w:rPr>
        <w:t>الفوائد</w:t>
      </w:r>
      <w:bookmarkEnd w:id="109"/>
    </w:p>
    <w:p>
      <w:pPr>
        <w:pStyle w:val="BookText"/>
        <w:rPr/>
      </w:pPr>
      <w:r>
        <w:rPr>
          <w:rFonts w:ascii="IRNazanin" w:hAnsi="IRNazanin" w:eastAsia="IRNazanin"/>
          <w:color w:val="111111"/>
          <w:sz w:val="28"/>
          <w:sz w:val="28"/>
          <w:szCs w:val="28"/>
          <w:rtl w:val="true"/>
          <w:lang w:bidi="fa-IR"/>
        </w:rPr>
        <w:t>من أسباب النزول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الَّذِينَ آمَنُوا وَعَمِلُوا الصَّالِحاتِ جُناحٌ فِيما 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الآية نزلت جوابا للذين استفسروا عن مصير شارب الخمر وآكل الميسر قبل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هذه الآية ترفع الإثم عنهم بشرط التقوى وبشرط الإيمان</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1174189_1280447820"/>
      <w:bookmarkStart w:id="111" w:name="_Toc47"/>
      <w:bookmarkEnd w:id="110"/>
      <w:r>
        <w:rPr>
          <w:rtl w:val="true"/>
        </w:rPr>
        <w:t xml:space="preserve">سورة المائدة </w:t>
      </w:r>
      <w:r>
        <w:rPr>
          <w:rtl w:val="true"/>
        </w:rPr>
        <w:t>{</w:t>
      </w:r>
      <w:r>
        <w:rPr/>
        <w:t>5</w:t>
      </w:r>
      <w:r>
        <w:rPr>
          <w:rtl w:val="true"/>
        </w:rPr>
        <w:t xml:space="preserve">} : </w:t>
      </w:r>
      <w:r>
        <w:rPr>
          <w:rtl w:val="true"/>
        </w:rPr>
        <w:t xml:space="preserve">آية </w:t>
      </w:r>
      <w:r>
        <w:rPr/>
        <w:t>94</w:t>
      </w:r>
      <w:bookmarkEnd w:id="111"/>
    </w:p>
    <w:p>
      <w:pPr>
        <w:pStyle w:val="Heading4"/>
        <w:numPr>
          <w:ilvl w:val="3"/>
          <w:numId w:val="1"/>
        </w:numPr>
        <w:rPr/>
      </w:pPr>
      <w:bookmarkStart w:id="112" w:name="__RefHeading___Toc11174191_1280447820"/>
      <w:bookmarkStart w:id="113" w:name="_Toc48"/>
      <w:bookmarkEnd w:id="112"/>
      <w:r>
        <w:rPr>
          <w:rtl w:val="true"/>
        </w:rPr>
        <w:t>اشارة</w:t>
      </w:r>
      <w:bookmarkEnd w:id="113"/>
    </w:p>
    <w:p>
      <w:pPr>
        <w:pStyle w:val="BookText"/>
        <w:rPr/>
      </w:pPr>
      <w:r>
        <w:rPr>
          <w:rFonts w:ascii="Amiri" w:hAnsi="Amiri" w:eastAsia="Amiri" w:cs="Amiri"/>
          <w:color w:val="111111"/>
          <w:sz w:val="28"/>
          <w:sz w:val="28"/>
          <w:szCs w:val="28"/>
          <w:rtl w:val="true"/>
          <w:lang w:bidi="ar-SA"/>
        </w:rPr>
        <w:t xml:space="preserve">يا أَيُّهَا الَّذِينَ آمَنُوا لَيَبْلُوَنَّكُمُ اللَّهُ بِشَيْءٍ مِنَ الصَّيْدِ تَنالُهُ أَيْدِيكُمْ وَرِماحُكُمْ لِيَعْلَمَ اللَّهُ مَنْ يَخافُهُ بِالْغَيْبِ فَمَنِ اعْتَدى بَعْدَ ذلِكَ فَلَهُ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11174193_1280447820"/>
      <w:bookmarkStart w:id="115" w:name="_Toc49"/>
      <w:bookmarkEnd w:id="114"/>
      <w:r>
        <w:rPr>
          <w:rtl w:val="true"/>
        </w:rPr>
        <w:t>الإعراب</w:t>
      </w:r>
      <w:r>
        <w:rPr>
          <w:rtl w:val="true"/>
        </w:rPr>
        <w:t>:</w:t>
      </w:r>
      <w:bookmarkEnd w:id="11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يأيّها الذين آمنوا مرّ إعرابها </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w:t>
      </w:r>
    </w:p>
    <w:p>
      <w:pPr>
        <w:pStyle w:val="BookText"/>
        <w:rPr/>
      </w:pPr>
      <w:r>
        <w:rPr>
          <w:rFonts w:ascii="Amiri" w:hAnsi="Amiri" w:eastAsia="Amiri" w:cs="Amiri"/>
          <w:color w:val="111111"/>
          <w:sz w:val="28"/>
          <w:sz w:val="28"/>
          <w:szCs w:val="28"/>
          <w:rtl w:val="true"/>
          <w:lang w:bidi="ar-SA"/>
        </w:rPr>
        <w:t xml:space="preserve">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أيدي مرفوع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تناله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يخاف أو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بيلونّكم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والقسم وجوابه لا محلّ له جواب النداء</w:t>
      </w:r>
      <w:r>
        <w:rPr>
          <w:rFonts w:eastAsia="Amiri" w:cs="Amiri" w:ascii="Amiri" w:hAnsi="Amiri"/>
          <w:color w:val="111111"/>
          <w:sz w:val="28"/>
          <w:szCs w:val="28"/>
          <w:rtl w:val="true"/>
          <w:lang w:bidi="ar-SA"/>
        </w:rPr>
        <w:t xml:space="preserve">. </w:t>
      </w:r>
      <w:bookmarkStart w:id="116" w:name="pg16613_216022"/>
    </w:p>
    <w:p>
      <w:pPr>
        <w:pStyle w:val="BookText"/>
        <w:rPr/>
      </w:pPr>
      <w:bookmarkEnd w:id="11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تناله أيديكم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يخافه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اعتدى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اعتدى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1174195_1280447820"/>
      <w:bookmarkStart w:id="118" w:name="_Toc50"/>
      <w:bookmarkEnd w:id="117"/>
      <w:r>
        <w:rPr>
          <w:rtl w:val="true"/>
        </w:rPr>
        <w:t>الصرف</w:t>
      </w:r>
      <w:r>
        <w:rPr>
          <w:rtl w:val="true"/>
        </w:rPr>
        <w:t>:</w:t>
      </w:r>
      <w:bookmarkEnd w:id="1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رمح، اسم جامد، وقد سمع اشتقاق فعل رمح يرمح باب فتح منه أي طعنة بالرمح وزنه فعل بضمّ فسكون، والجمع فعال بكسر الفاء</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11174197_1280447820"/>
      <w:bookmarkStart w:id="120" w:name="_Toc51"/>
      <w:bookmarkEnd w:id="119"/>
      <w:r>
        <w:rPr>
          <w:rtl w:val="true"/>
        </w:rPr>
        <w:t>البلاغة</w:t>
      </w:r>
      <w:bookmarkEnd w:id="1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لَيَبْلُوَنَّكُمُ اللَّهُ بِشَيْءٍ مِنَ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فتنكير شيء للتحقير المؤذن بأن ذلك ليس من الفتن الهائلة التي تزل فيها أقدام الراسخين كالابتلاء بقتل الأنفس وإتلاف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من قبيل ما ابتلي به أهل أيلة من صيد البحر وفائدته التنبيه على أن من لم يثبت في مثل هذا كيف يثبت عند شدائد المحن</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11174199_1280447820"/>
      <w:bookmarkStart w:id="122" w:name="_Toc52"/>
      <w:bookmarkEnd w:id="121"/>
      <w:r>
        <w:rPr>
          <w:rtl w:val="true"/>
        </w:rPr>
        <w:t>الفوائد</w:t>
      </w:r>
      <w:bookmarkEnd w:id="12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كثيرا ما يتساءل المؤمن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يختبر الله عباده وهو أعلم بحالهم يعلم مؤمنهم وكافرهم، ويعلم صادقهم ومنافقهم ويعلم صالحهم من طالحهم، ويعلم منهم المصلح من المفسد؟ </w:t>
      </w:r>
      <w:bookmarkStart w:id="123" w:name="pg16613_216023"/>
    </w:p>
    <w:p>
      <w:pPr>
        <w:pStyle w:val="BookText"/>
        <w:rPr/>
      </w:pPr>
      <w:bookmarkEnd w:id="123"/>
      <w:r>
        <w:rPr>
          <w:rFonts w:ascii="Amiri" w:hAnsi="Amiri" w:eastAsia="Amiri" w:cs="Amiri"/>
          <w:color w:val="111111"/>
          <w:sz w:val="28"/>
          <w:sz w:val="28"/>
          <w:szCs w:val="28"/>
          <w:rtl w:val="true"/>
          <w:lang w:bidi="ar-SA"/>
        </w:rPr>
        <w:t>وكذلك الآيات التي تتعرض لعلم الله كقوله تعالى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لِيَعْلَمَ اللَّهُ مَنْ يَخافُهُ بِالْغَيْبِ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وللفقهاء والمفسرين حول ذلك آراء نستعرض بعضها وأقواها؟</w:t>
      </w:r>
    </w:p>
    <w:p>
      <w:pPr>
        <w:pStyle w:val="BookText"/>
        <w:rPr/>
      </w:pPr>
      <w:r>
        <w:rPr>
          <w:rFonts w:ascii="Amiri" w:hAnsi="Amiri" w:eastAsia="Amiri" w:cs="Amiri"/>
          <w:color w:val="111111"/>
          <w:sz w:val="28"/>
          <w:sz w:val="28"/>
          <w:szCs w:val="28"/>
          <w:rtl w:val="true"/>
          <w:lang w:bidi="ar-SA"/>
        </w:rPr>
        <w:t xml:space="preserve">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المقصود بعلم الله الواردة في أمثال هذه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علم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والغاية من علم الظهور هو إقامة الحجة على العباد لئلا يؤخذوا على حدّ زعمهم بظلم دون أن يخضعهم الله للامتحان والاختبار</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1174201_1280447820"/>
      <w:bookmarkStart w:id="125" w:name="_Toc53"/>
      <w:bookmarkEnd w:id="124"/>
      <w:r>
        <w:rPr>
          <w:rtl w:val="true"/>
        </w:rPr>
        <w:t xml:space="preserve">سورة المائدة </w:t>
      </w:r>
      <w:r>
        <w:rPr>
          <w:rtl w:val="true"/>
        </w:rPr>
        <w:t>{</w:t>
      </w:r>
      <w:r>
        <w:rPr/>
        <w:t>5</w:t>
      </w:r>
      <w:r>
        <w:rPr>
          <w:rtl w:val="true"/>
        </w:rPr>
        <w:t xml:space="preserve">} : </w:t>
      </w:r>
      <w:r>
        <w:rPr>
          <w:rtl w:val="true"/>
        </w:rPr>
        <w:t xml:space="preserve">آية </w:t>
      </w:r>
      <w:r>
        <w:rPr/>
        <w:t>95</w:t>
      </w:r>
      <w:bookmarkEnd w:id="125"/>
    </w:p>
    <w:p>
      <w:pPr>
        <w:pStyle w:val="Heading4"/>
        <w:numPr>
          <w:ilvl w:val="3"/>
          <w:numId w:val="1"/>
        </w:numPr>
        <w:rPr/>
      </w:pPr>
      <w:bookmarkStart w:id="126" w:name="__RefHeading___Toc11174203_1280447820"/>
      <w:bookmarkStart w:id="127" w:name="_Toc54"/>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 xml:space="preserve">يا أَيُّهَا الَّذِينَ آمَنُوا لا تَقْتُلُوا الصَّيْدَ وَأَنْتُمْ حُرُمٌ وَمَنْ قَتَلَهُ مِنْكُمْ مُتَعَمِّداً فَجَزاءٌ مِثْلُ ما قَتَلَ مِنَ النَّعَمِ يَحْكُمُ بِهِ ذَوا عَدْلٍ مِنْكُمْ هَدْياً بالِغَ الْكَعْبَةِ أَوْ كَفَّارَةٌ طَعامُ مَساكِينَ أَوْ عَدْلُ ذلِكَ صِياماً لِيَذُوقَ وَبالَ أَمْرِهِ عَفَا اللَّهُ عَمَّا سَلَفَ وَمَنْ عادَ فَيَنْتَقِمُ اللَّهُ مِنْهُ وَاللَّهُ عَزِيزٌ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11174205_1280447820"/>
      <w:bookmarkStart w:id="129" w:name="_Toc55"/>
      <w:bookmarkEnd w:id="128"/>
      <w:r>
        <w:rPr>
          <w:rtl w:val="true"/>
        </w:rPr>
        <w:t>الإعراب</w:t>
      </w:r>
      <w:r>
        <w:rPr>
          <w:rtl w:val="true"/>
        </w:rPr>
        <w:t>:</w:t>
      </w:r>
      <w:bookmarkEnd w:id="12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لا تقتلوا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اعتدى </w:t>
      </w:r>
      <w:r>
        <w:rPr>
          <w:rStyle w:val="FootnoteAnchor"/>
          <w:rtl w:val="true"/>
        </w:rPr>
        <w:footnoteReference w:id="3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فاعل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ثانية من فاعل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والخبر محذوف أي فعليه 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لجزاء </w:t>
      </w:r>
    </w:p>
    <w:p>
      <w:pPr>
        <w:pStyle w:val="BookText"/>
        <w:rPr/>
      </w:pPr>
      <w:r>
        <w:rPr>
          <w:rFonts w:ascii="IRNazanin" w:hAnsi="IRNazanin" w:eastAsia="IRNazanin"/>
          <w:color w:val="111111"/>
          <w:sz w:val="28"/>
          <w:sz w:val="28"/>
          <w:szCs w:val="28"/>
          <w:rtl w:val="true"/>
          <w:lang w:bidi="fa-IR"/>
        </w:rPr>
        <w:t xml:space="preserve">مرفوع </w:t>
      </w:r>
      <w:r>
        <w:rPr>
          <w:rStyle w:val="FootnoteAnchor"/>
          <w:rtl w:val="true"/>
        </w:rPr>
        <w:footnoteReference w:id="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ضمير المفعول المحذوف أي ما قتله من النعم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جزاء مرفوع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لكفّارة </w:t>
      </w:r>
      <w:r>
        <w:rPr>
          <w:rStyle w:val="FootnoteAnchor"/>
          <w:rtl w:val="true"/>
        </w:rPr>
        <w:footnoteReference w:id="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فهو ممنوع من الصرف على صيغة منتهى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يذوق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مقدّر يتضمّن </w:t>
      </w:r>
    </w:p>
    <w:p>
      <w:pPr>
        <w:pStyle w:val="BookText"/>
        <w:rPr/>
      </w:pPr>
      <w:r>
        <w:rPr>
          <w:rFonts w:ascii="Amiri" w:hAnsi="Amiri" w:eastAsia="Amiri" w:cs="Amiri"/>
          <w:color w:val="111111"/>
          <w:sz w:val="28"/>
          <w:sz w:val="28"/>
          <w:szCs w:val="28"/>
          <w:rtl w:val="true"/>
          <w:lang w:bidi="ar-SA"/>
        </w:rPr>
        <w:t>الأمور الثلاثة الواردة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ذلك ليذوق وبال أمره </w:t>
      </w:r>
      <w:r>
        <w:rPr>
          <w:rStyle w:val="FootnoteAnchor"/>
          <w:rtl w:val="true"/>
        </w:rPr>
        <w:footnoteReference w:id="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مرفوع وعلامة الرفع الواو فهو من الأسماء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تقتلوا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حرم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لجزاء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130" w:name="pg16613_216026"/>
    </w:p>
    <w:p>
      <w:pPr>
        <w:pStyle w:val="BookText"/>
        <w:rPr/>
      </w:pPr>
      <w:bookmarkEnd w:id="13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يذوق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عفا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والجملة الاسميّة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عزيز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11174207_1280447820"/>
      <w:bookmarkStart w:id="132" w:name="_Toc56"/>
      <w:bookmarkEnd w:id="131"/>
      <w:r>
        <w:rPr>
          <w:rtl w:val="true"/>
        </w:rPr>
        <w:t>الصرف</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بلغ الثلاثيّ، ومنه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لبيت الله الحرام، وسمّيت بذلك لتكعيبها أي تربيعها إذ يقال لكل بيت مربّع كعبة، 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للشيء الثقيل ولا سيّما في المكروه، وزنه فعال بفتح الفاء</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1174209_1280447820"/>
      <w:bookmarkStart w:id="134" w:name="_Toc57"/>
      <w:bookmarkEnd w:id="133"/>
      <w:r>
        <w:rPr>
          <w:rtl w:val="true"/>
        </w:rPr>
        <w:t>البلاغة</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لِيَذُوقَ وَبالَ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سوء عاقبة هتكه لحرمة الإحرام بالطعام المستوبل المستوخم يذوقه</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11174211_1280447820"/>
      <w:bookmarkStart w:id="136" w:name="_Toc58"/>
      <w:bookmarkEnd w:id="135"/>
      <w:r>
        <w:rPr>
          <w:rtl w:val="true"/>
        </w:rPr>
        <w:t>الفوائد</w:t>
      </w:r>
      <w:bookmarkEnd w:id="1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الإحرام</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فَجَزاءٌ مِثْلُ 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المقصود بذلك أن كفارة قاتل الصيد أثناء الإحرام أن يقدم فدية </w:t>
      </w:r>
    </w:p>
    <w:p>
      <w:pPr>
        <w:pStyle w:val="BookText"/>
        <w:rPr/>
      </w:pPr>
      <w:r>
        <w:rPr>
          <w:rFonts w:ascii="Amiri" w:hAnsi="Amiri" w:eastAsia="Amiri" w:cs="Amiri"/>
          <w:color w:val="111111"/>
          <w:sz w:val="28"/>
          <w:sz w:val="28"/>
          <w:szCs w:val="28"/>
          <w:rtl w:val="true"/>
          <w:lang w:bidi="ar-SA"/>
        </w:rPr>
        <w:t>من الأنعام تشابه في الخلقة الصيد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به ويقدره ذوا عدل وفطنة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ابن عباس وعمر وعلي رضي الله عنهم في النعامة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الإبل وحكم ابن عباس وأبو عبيدة في بقر الوحش وحماره ببقرة وحكم ابن عمر وعبد الرحمن بن عوف في الظبي بشاة وعلى أساس هذا الحكم يمكن استبداله لمن لم يجد بإطعام ما يعادل ذلك من المساكين أو كسوتهم أو صيام يوم عن إطعام كل مسكين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ذوا عدل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من المتفق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بمعنى صاحب هي من الأسماء الخمسة على رأي بعض النحاة أو الستة على رأي بعضهم، وأنها تعرب بالأحرف حسب قاعدة تلك الأسماء وبشروطها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هناك أمرين تجدر الإشارة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اسم اشارة وقد تكون اسما موصولا ولا تكون من الأسماء الخمسة إلا إذا كانت بمعنى صاحب والتي هي من الأسماء الخمسة إذا ثنيت أعربت اعراب المثنى وإذا جمعت أعربت إعراب جمع المذكر السالم فرفعت بالواو ونصبت وجرّت بالياء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الاضافة والتعريف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لدى الاستقراء لأحوال الاضافة نجدها على ثلاثة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يفيد تعريف المضاف بالمضاف اليه إن كان المضاف اليه معرفة، وتخصيصه إن كان 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مثل كتاب علي والثاني مثل كتاب 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يفيد تخصيص المضاف دون تعريفه وذلك إذا كان المضاف من الأسماء المبهمة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كغير ومثل وشبه</w:t>
      </w:r>
      <w:r>
        <w:rPr>
          <w:rFonts w:eastAsia="Amiri" w:cs="Amiri" w:ascii="Amiri" w:hAnsi="Amiri"/>
          <w:color w:val="111111"/>
          <w:sz w:val="28"/>
          <w:szCs w:val="28"/>
          <w:rtl w:val="true"/>
          <w:lang w:bidi="ar-SA"/>
        </w:rPr>
        <w:t>»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يفيد تعريفا أو تخصيصا، وذلك إذا كان المضاف اسم فاعل أو اسم مفعول أو صفة مشبهة وكل ما يشبه الفعل المضارع أي أنه يدلّ على الحال والاستقبال، كما ورد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هَدْياً بالِغَ الْكَعْبَةِ</w:t>
      </w:r>
      <w:r>
        <w:rPr>
          <w:rFonts w:eastAsia="Amiri" w:cs="Amiri" w:ascii="Amiri" w:hAnsi="Amiri"/>
          <w:color w:val="111111"/>
          <w:sz w:val="28"/>
          <w:szCs w:val="28"/>
          <w:rtl w:val="true"/>
          <w:lang w:bidi="ar-SA"/>
        </w:rPr>
        <w:t xml:space="preserve">» . </w:t>
      </w:r>
      <w:bookmarkStart w:id="137" w:name="pg16613_216028"/>
    </w:p>
    <w:p>
      <w:pPr>
        <w:pStyle w:val="Heading3"/>
        <w:numPr>
          <w:ilvl w:val="2"/>
          <w:numId w:val="1"/>
        </w:numPr>
        <w:rPr/>
      </w:pPr>
      <w:bookmarkStart w:id="138" w:name="__RefHeading___Toc11174213_1280447820"/>
      <w:bookmarkStart w:id="139" w:name="_Toc59"/>
      <w:bookmarkEnd w:id="137"/>
      <w:bookmarkEnd w:id="138"/>
      <w:r>
        <w:rPr>
          <w:rtl w:val="true"/>
        </w:rPr>
        <w:t xml:space="preserve">سورة المائدة </w:t>
      </w:r>
      <w:r>
        <w:rPr>
          <w:rtl w:val="true"/>
        </w:rPr>
        <w:t>{</w:t>
      </w:r>
      <w:r>
        <w:rPr/>
        <w:t>5</w:t>
      </w:r>
      <w:r>
        <w:rPr>
          <w:rtl w:val="true"/>
        </w:rPr>
        <w:t xml:space="preserve">} : </w:t>
      </w:r>
      <w:r>
        <w:rPr>
          <w:rtl w:val="true"/>
        </w:rPr>
        <w:t xml:space="preserve">آية </w:t>
      </w:r>
      <w:r>
        <w:rPr/>
        <w:t>96</w:t>
      </w:r>
      <w:bookmarkEnd w:id="139"/>
    </w:p>
    <w:p>
      <w:pPr>
        <w:pStyle w:val="Heading4"/>
        <w:numPr>
          <w:ilvl w:val="3"/>
          <w:numId w:val="1"/>
        </w:numPr>
        <w:rPr/>
      </w:pPr>
      <w:bookmarkStart w:id="140" w:name="__RefHeading___Toc11174215_1280447820"/>
      <w:bookmarkStart w:id="141" w:name="_Toc60"/>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 xml:space="preserve">أُحِلَّ لَكُمْ صَيْدُ الْبَحْرِ وَطَعامُهُ مَتاعاً لَكُمْ وَلِلسَّيَّارَةِ وَحُرِّمَ عَلَيْكُمْ صَيْدُ الْبَرِّ ما دُمْتُمْ حُرُماً وَاتَّقُوا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11174217_1280447820"/>
      <w:bookmarkStart w:id="143" w:name="_Toc61"/>
      <w:bookmarkEnd w:id="142"/>
      <w:r>
        <w:rPr>
          <w:rtl w:val="true"/>
        </w:rPr>
        <w:t>الإعراب</w:t>
      </w:r>
      <w:r>
        <w:rPr>
          <w:rtl w:val="true"/>
        </w:rPr>
        <w:t>:</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صيد بحرف العطف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عليكم صيد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أحلّ لكم صيد البحر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دمتم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ما دام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دمتم 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الظرفيّة 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لكم صيد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 عليكم صيد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44" w:name="pg16613_216029"/>
    </w:p>
    <w:p>
      <w:pPr>
        <w:pStyle w:val="BookText"/>
        <w:rPr/>
      </w:pPr>
      <w:bookmarkEnd w:id="14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دمتم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تحشرون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4"/>
        <w:numPr>
          <w:ilvl w:val="3"/>
          <w:numId w:val="1"/>
        </w:numPr>
        <w:rPr/>
      </w:pPr>
      <w:bookmarkStart w:id="145" w:name="__RefHeading___Toc11174219_1280447820"/>
      <w:bookmarkStart w:id="146" w:name="_Toc62"/>
      <w:bookmarkEnd w:id="145"/>
      <w:r>
        <w:rPr>
          <w:rtl w:val="true"/>
        </w:rPr>
        <w:t>الصرف</w:t>
      </w:r>
      <w:r>
        <w:rPr>
          <w:rtl w:val="true"/>
        </w:rPr>
        <w:t>:</w:t>
      </w:r>
      <w:bookmarkEnd w:id="1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السيّار، هو المسافر الكثير السفر، صيغة مبالغة اسم الفاعل من السير، وزنه فعال بفتح الفاء وتشديد العين، ووزن السّيارة فعّالة بإضافة التاء في آخره</w:t>
      </w:r>
      <w:r>
        <w:rPr>
          <w:rFonts w:eastAsia="Amiri" w:cs="Amiri" w:ascii="Amiri" w:hAnsi="Amiri"/>
          <w:color w:val="111111"/>
          <w:sz w:val="28"/>
          <w:szCs w:val="28"/>
          <w:rtl w:val="true"/>
          <w:lang w:bidi="ar-SA"/>
        </w:rPr>
        <w:t>.</w:t>
      </w:r>
    </w:p>
    <w:p>
      <w:pPr>
        <w:pStyle w:val="Heading3"/>
        <w:numPr>
          <w:ilvl w:val="2"/>
          <w:numId w:val="1"/>
        </w:numPr>
        <w:rPr/>
      </w:pPr>
      <w:bookmarkStart w:id="147" w:name="__RefHeading___Toc11174221_1280447820"/>
      <w:bookmarkStart w:id="148" w:name="_Toc63"/>
      <w:bookmarkEnd w:id="147"/>
      <w:r>
        <w:rPr>
          <w:rtl w:val="true"/>
        </w:rPr>
        <w:t xml:space="preserve">سورة المائدة </w:t>
      </w:r>
      <w:r>
        <w:rPr>
          <w:rtl w:val="true"/>
        </w:rPr>
        <w:t>{</w:t>
      </w:r>
      <w:r>
        <w:rPr/>
        <w:t>5</w:t>
      </w:r>
      <w:r>
        <w:rPr>
          <w:rtl w:val="true"/>
        </w:rPr>
        <w:t xml:space="preserve">} : </w:t>
      </w:r>
      <w:r>
        <w:rPr>
          <w:rtl w:val="true"/>
        </w:rPr>
        <w:t xml:space="preserve">آية </w:t>
      </w:r>
      <w:r>
        <w:rPr/>
        <w:t>97</w:t>
      </w:r>
      <w:bookmarkEnd w:id="148"/>
    </w:p>
    <w:p>
      <w:pPr>
        <w:pStyle w:val="Heading4"/>
        <w:numPr>
          <w:ilvl w:val="3"/>
          <w:numId w:val="1"/>
        </w:numPr>
        <w:rPr/>
      </w:pPr>
      <w:bookmarkStart w:id="149" w:name="__RefHeading___Toc11174223_1280447820"/>
      <w:bookmarkStart w:id="150" w:name="_Toc64"/>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وَالشَّهْرَ الْحَرامَ وَالْهَدْيَ وَالْقَلائِدَ ذلِكَ لِتَعْلَمُوا أَنَّ اللَّهَ يَعْلَمُ ما فِي السَّماواتِ وَما فِي الْأَرْضِ وَأَنَّ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11174225_1280447820"/>
      <w:bookmarkStart w:id="152" w:name="_Toc65"/>
      <w:bookmarkEnd w:id="151"/>
      <w:r>
        <w:rPr>
          <w:rtl w:val="true"/>
        </w:rPr>
        <w:t>الإعراب</w:t>
      </w:r>
      <w:r>
        <w:rPr>
          <w:rtl w:val="true"/>
        </w:rPr>
        <w:t>:</w:t>
      </w:r>
      <w:bookmarkEnd w:id="15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بيان من الكعبة أو بدل منه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للبيت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جعل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 الهدي، القلائد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الكعبة 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للشهر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Style w:val="FootnoteAnchor"/>
          <w:rtl w:val="true"/>
        </w:rPr>
        <w:footnoteReference w:id="4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53" w:name="pg16613_216030"/>
    </w:p>
    <w:p>
      <w:pPr>
        <w:pStyle w:val="BookText"/>
        <w:rPr/>
      </w:pPr>
      <w:bookmarkEnd w:id="153"/>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المبتدأ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 السموات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مسدّ مفعولي تعلموا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لتعلموا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3"/>
        <w:numPr>
          <w:ilvl w:val="2"/>
          <w:numId w:val="1"/>
        </w:numPr>
        <w:rPr/>
      </w:pPr>
      <w:bookmarkStart w:id="154" w:name="__RefHeading___Toc11174227_1280447820"/>
      <w:bookmarkStart w:id="155" w:name="_Toc66"/>
      <w:bookmarkEnd w:id="154"/>
      <w:r>
        <w:rPr>
          <w:rtl w:val="true"/>
        </w:rPr>
        <w:t xml:space="preserve">سورة المائدة </w:t>
      </w:r>
      <w:r>
        <w:rPr>
          <w:rtl w:val="true"/>
        </w:rPr>
        <w:t>{</w:t>
      </w:r>
      <w:r>
        <w:rPr/>
        <w:t>5</w:t>
      </w:r>
      <w:r>
        <w:rPr>
          <w:rtl w:val="true"/>
        </w:rPr>
        <w:t xml:space="preserve">} : </w:t>
      </w:r>
      <w:r>
        <w:rPr>
          <w:rtl w:val="true"/>
        </w:rPr>
        <w:t xml:space="preserve">آية </w:t>
      </w:r>
      <w:r>
        <w:rPr/>
        <w:t>98</w:t>
      </w:r>
      <w:bookmarkEnd w:id="155"/>
    </w:p>
    <w:p>
      <w:pPr>
        <w:pStyle w:val="Heading4"/>
        <w:numPr>
          <w:ilvl w:val="3"/>
          <w:numId w:val="1"/>
        </w:numPr>
        <w:rPr/>
      </w:pPr>
      <w:bookmarkStart w:id="156" w:name="__RefHeading___Toc11174229_1280447820"/>
      <w:bookmarkStart w:id="157" w:name="_Toc6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اعْلَمُوا أَنَّ اللَّهَ شَدِيدُ الْعِقابِ وَأَنَّ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11174231_1280447820"/>
      <w:bookmarkStart w:id="159" w:name="_Toc68"/>
      <w:bookmarkEnd w:id="158"/>
      <w:r>
        <w:rPr>
          <w:rtl w:val="true"/>
        </w:rPr>
        <w:t>الإعراب</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الله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bookmarkStart w:id="160" w:name="pg16613_216031"/>
    </w:p>
    <w:p>
      <w:pPr>
        <w:pStyle w:val="BookText"/>
        <w:rPr/>
      </w:pPr>
      <w:bookmarkEnd w:id="16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مفعولي اعلموا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1174233_1280447820"/>
      <w:bookmarkStart w:id="162" w:name="_Toc69"/>
      <w:bookmarkEnd w:id="161"/>
      <w:r>
        <w:rPr>
          <w:rtl w:val="true"/>
        </w:rPr>
        <w:t xml:space="preserve">سورة المائدة </w:t>
      </w:r>
      <w:r>
        <w:rPr>
          <w:rtl w:val="true"/>
        </w:rPr>
        <w:t>{</w:t>
      </w:r>
      <w:r>
        <w:rPr/>
        <w:t>5</w:t>
      </w:r>
      <w:r>
        <w:rPr>
          <w:rtl w:val="true"/>
        </w:rPr>
        <w:t xml:space="preserve">} : </w:t>
      </w:r>
      <w:r>
        <w:rPr>
          <w:rtl w:val="true"/>
        </w:rPr>
        <w:t xml:space="preserve">آية </w:t>
      </w:r>
      <w:r>
        <w:rPr/>
        <w:t>99</w:t>
      </w:r>
      <w:bookmarkEnd w:id="162"/>
    </w:p>
    <w:p>
      <w:pPr>
        <w:pStyle w:val="Heading4"/>
        <w:numPr>
          <w:ilvl w:val="3"/>
          <w:numId w:val="1"/>
        </w:numPr>
        <w:rPr/>
      </w:pPr>
      <w:bookmarkStart w:id="163" w:name="__RefHeading___Toc11174235_1280447820"/>
      <w:bookmarkStart w:id="164" w:name="_Toc70"/>
      <w:bookmarkEnd w:id="163"/>
      <w:r>
        <w:rPr>
          <w:rtl w:val="true"/>
        </w:rPr>
        <w:t>اشارة</w:t>
      </w:r>
      <w:bookmarkEnd w:id="164"/>
    </w:p>
    <w:p>
      <w:pPr>
        <w:pStyle w:val="BookText"/>
        <w:rPr/>
      </w:pPr>
      <w:r>
        <w:rPr>
          <w:rFonts w:ascii="Amiri" w:hAnsi="Amiri" w:eastAsia="Amiri" w:cs="Amiri"/>
          <w:color w:val="111111"/>
          <w:sz w:val="28"/>
          <w:sz w:val="28"/>
          <w:szCs w:val="28"/>
          <w:rtl w:val="true"/>
          <w:lang w:bidi="ar-SA"/>
        </w:rPr>
        <w:t xml:space="preserve">ما عَلَى الرَّسُولِ إِلاَّ الْبَلاغُ وَاللَّهُ يَعْلَمُ ما تُبْدُونَ وَما تَكْتُمُونَ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1174237_1280447820"/>
      <w:bookmarkStart w:id="166" w:name="_Toc71"/>
      <w:bookmarkEnd w:id="165"/>
      <w:r>
        <w:rPr>
          <w:rtl w:val="true"/>
        </w:rPr>
        <w:t>الإعراب</w:t>
      </w:r>
      <w:r>
        <w:rPr>
          <w:rtl w:val="true"/>
        </w:rPr>
        <w:t>:</w:t>
      </w:r>
      <w:bookmarkEnd w:id="1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تبدون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 xml:space="preserve">. </w:t>
      </w:r>
      <w:bookmarkStart w:id="167" w:name="pg16613_216032"/>
    </w:p>
    <w:p>
      <w:pPr>
        <w:pStyle w:val="BookText"/>
        <w:rPr/>
      </w:pPr>
      <w:bookmarkEnd w:id="16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أو الحرفيّ</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11174239_1280447820"/>
      <w:bookmarkStart w:id="169" w:name="_Toc72"/>
      <w:bookmarkEnd w:id="168"/>
      <w:r>
        <w:rPr>
          <w:rtl w:val="true"/>
        </w:rPr>
        <w:t>البلاغة</w:t>
      </w:r>
      <w:bookmarkEnd w:id="1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إرسال المثل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الرَّسُولِ إِلَّا الْبَلاغُ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أن يأتي المتكلم في بعض كلامه بما يجري مجرى المثل السائر من حكمة أو نعت أو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تكتمون</w:t>
      </w:r>
      <w:r>
        <w:rPr>
          <w:rFonts w:eastAsia="Amiri" w:cs="Amiri" w:ascii="Amiri" w:hAnsi="Amiri"/>
          <w:color w:val="111111"/>
          <w:sz w:val="28"/>
          <w:szCs w:val="28"/>
          <w:rtl w:val="true"/>
          <w:lang w:bidi="ar-SA"/>
        </w:rPr>
        <w:t>» .</w:t>
      </w:r>
    </w:p>
    <w:p>
      <w:pPr>
        <w:pStyle w:val="Heading4"/>
        <w:numPr>
          <w:ilvl w:val="3"/>
          <w:numId w:val="1"/>
        </w:numPr>
        <w:rPr/>
      </w:pPr>
      <w:bookmarkStart w:id="170" w:name="__RefHeading___Toc11174241_1280447820"/>
      <w:bookmarkStart w:id="171" w:name="_Toc73"/>
      <w:bookmarkEnd w:id="170"/>
      <w:r>
        <w:rPr>
          <w:rtl w:val="true"/>
        </w:rPr>
        <w:t>الفوائد</w:t>
      </w:r>
      <w:bookmarkEnd w:id="17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لغة الضاد لها شأن وأي شأن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تأتي اسما موصولا بمعنى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مصدرية فتؤول مع الفعل الذي يليها بمصدر يأخذ محله من الإعراب حسب موقعه من الجملة وحسب العوامل المتسلطة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نافية حجازية فتعمل عمل ليس ترفع الاسم وتنصب الخبر وهي تختص بالجملة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نافية فتهمل ويكون ما بعدها مبتدأ وخبرا مرفوعين كما أنها نافية للحصر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عَلَى الرَّسُولِ إِلَّا الْبَلاغُ</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وتأتي زائدة وهي التي تتصل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وأخواتها فتكفها عن العمل مع شيء من التفصيل وتسمى كافة ومكفوفة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أخذت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جهد العلماء ومداد أقلامهم ما يملأ الأسفار من كتب النحو فمن شاء المزيد فعليه بالمطولات من هذا العلم</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1174243_1280447820"/>
      <w:bookmarkStart w:id="173" w:name="_Toc74"/>
      <w:bookmarkEnd w:id="172"/>
      <w:r>
        <w:rPr>
          <w:rtl w:val="true"/>
        </w:rPr>
        <w:t xml:space="preserve">سورة المائدة </w:t>
      </w:r>
      <w:r>
        <w:rPr>
          <w:rtl w:val="true"/>
        </w:rPr>
        <w:t>{</w:t>
      </w:r>
      <w:r>
        <w:rPr/>
        <w:t>5</w:t>
      </w:r>
      <w:r>
        <w:rPr>
          <w:rtl w:val="true"/>
        </w:rPr>
        <w:t xml:space="preserve">} : </w:t>
      </w:r>
      <w:r>
        <w:rPr>
          <w:rtl w:val="true"/>
        </w:rPr>
        <w:t xml:space="preserve">آية </w:t>
      </w:r>
      <w:r>
        <w:rPr/>
        <w:t>100</w:t>
      </w:r>
      <w:bookmarkEnd w:id="173"/>
    </w:p>
    <w:p>
      <w:pPr>
        <w:pStyle w:val="Heading4"/>
        <w:numPr>
          <w:ilvl w:val="3"/>
          <w:numId w:val="1"/>
        </w:numPr>
        <w:rPr/>
      </w:pPr>
      <w:bookmarkStart w:id="174" w:name="__RefHeading___Toc11174245_1280447820"/>
      <w:bookmarkStart w:id="175" w:name="_Toc75"/>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 xml:space="preserve">قُلْ لا يَسْتَوِي الْخَبِيثُ وَالطَّيِّبُ وَلَوْ أَعْجَبَكَ كَثْرَةُ الْخَبِيثِ فَاتَّقُوا اللَّهَ يا أُولِي الْأَلْبابِ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11174247_1280447820"/>
      <w:bookmarkStart w:id="177" w:name="_Toc76"/>
      <w:bookmarkEnd w:id="176"/>
      <w:r>
        <w:rPr>
          <w:rtl w:val="true"/>
        </w:rPr>
        <w:t>الإعراب</w:t>
      </w:r>
      <w:r>
        <w:rPr>
          <w:rtl w:val="true"/>
        </w:rPr>
        <w:t>:</w:t>
      </w:r>
      <w:bookmarkEnd w:id="1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bookmarkStart w:id="178" w:name="pg16613_216033"/>
    </w:p>
    <w:p>
      <w:pPr>
        <w:pStyle w:val="BookText"/>
        <w:rPr/>
      </w:pPr>
      <w:bookmarkEnd w:id="178"/>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الخبيث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اعلموا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منادي مضاف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تبدون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يستوي الخبيث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أعجبك كثرة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فاعل يستوي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جواب شرط مقدّر أي إن أردتم الفلاح فاتّقوا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للأمر بالتقوى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11174249_1280447820"/>
      <w:bookmarkStart w:id="180" w:name="_Toc77"/>
      <w:bookmarkEnd w:id="179"/>
      <w:r>
        <w:rPr>
          <w:rtl w:val="true"/>
        </w:rPr>
        <w:t>الصرف</w:t>
      </w:r>
      <w:r>
        <w:rPr>
          <w:rtl w:val="true"/>
        </w:rPr>
        <w:t>:</w:t>
      </w:r>
      <w:bookmarkEnd w:id="18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للثلاثي كثر باب كرم وزنه فعلة </w:t>
      </w:r>
      <w:bookmarkStart w:id="181" w:name="pg16613_216034"/>
    </w:p>
    <w:p>
      <w:pPr>
        <w:pStyle w:val="BookText"/>
        <w:rPr/>
      </w:pPr>
      <w:bookmarkEnd w:id="181"/>
      <w:r>
        <w:rPr>
          <w:rFonts w:ascii="Amiri" w:hAnsi="Amiri" w:eastAsia="Amiri" w:cs="Amiri"/>
          <w:color w:val="111111"/>
          <w:sz w:val="28"/>
          <w:sz w:val="28"/>
          <w:szCs w:val="28"/>
          <w:rtl w:val="true"/>
          <w:lang w:bidi="ar-SA"/>
        </w:rPr>
        <w:t>بفتح وسكون وثمة مصدر آخر هو كثارة</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11174251_1280447820"/>
      <w:bookmarkStart w:id="183" w:name="_Toc78"/>
      <w:bookmarkEnd w:id="182"/>
      <w:r>
        <w:rPr>
          <w:rtl w:val="true"/>
        </w:rPr>
        <w:t>البلاغة</w:t>
      </w:r>
      <w:bookmarkEnd w:id="1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يَسْتَوِي الْخَبِيثُ وَالطَّيِّبُ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لا يستوي الحلال والحرام، فشبه الحلال بالطيب في حلاوته وتقبل النفس له ترغيبا فيه، وشبه الحرام بالخبيث في كراهيته وعزوف النفس عنه تنفيرا منه وقد صرّح بالمشبه به وحذف المشبه</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11174253_1280447820"/>
      <w:bookmarkStart w:id="185" w:name="_Toc79"/>
      <w:bookmarkEnd w:id="184"/>
      <w:r>
        <w:rPr>
          <w:rtl w:val="true"/>
        </w:rPr>
        <w:t xml:space="preserve">سورة المائدة </w:t>
      </w:r>
      <w:r>
        <w:rPr>
          <w:rtl w:val="true"/>
        </w:rPr>
        <w:t>{</w:t>
      </w:r>
      <w:r>
        <w:rPr/>
        <w:t>5</w:t>
      </w:r>
      <w:r>
        <w:rPr>
          <w:rtl w:val="true"/>
        </w:rPr>
        <w:t xml:space="preserve">} : </w:t>
      </w:r>
      <w:r>
        <w:rPr>
          <w:rtl w:val="true"/>
        </w:rPr>
        <w:t xml:space="preserve">الآيات </w:t>
      </w:r>
      <w:r>
        <w:rPr/>
        <w:t>101</w:t>
      </w:r>
      <w:r>
        <w:rPr>
          <w:rtl w:val="true"/>
        </w:rPr>
        <w:t xml:space="preserve"> </w:t>
      </w:r>
      <w:r>
        <w:rPr>
          <w:rtl w:val="true"/>
        </w:rPr>
        <w:t xml:space="preserve">الى </w:t>
      </w:r>
      <w:r>
        <w:rPr/>
        <w:t>102</w:t>
      </w:r>
      <w:bookmarkEnd w:id="185"/>
    </w:p>
    <w:p>
      <w:pPr>
        <w:pStyle w:val="Heading4"/>
        <w:numPr>
          <w:ilvl w:val="3"/>
          <w:numId w:val="1"/>
        </w:numPr>
        <w:rPr/>
      </w:pPr>
      <w:bookmarkStart w:id="186" w:name="__RefHeading___Toc11174255_1280447820"/>
      <w:bookmarkStart w:id="187" w:name="_Toc80"/>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 xml:space="preserve">يا أَيُّهَا الَّذِينَ آمَنُوا لا تَسْئَلُوا عَنْ أَشْياءَ إِنْ تُبْدَ لَكُمْ تَسُؤْكُمْ وَإِنْ تَسْئَلُوا عَنْها حِينَ يُنَزَّلُ الْقُرْآنُ تُبْدَ لَكُمْ عَفَا اللَّهُ عَنْها وَاللَّهُ غَفُورٌ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سَأَلَها قَوْمٌ مِنْ قَبْلِكُمْ 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1174257_1280447820"/>
      <w:bookmarkStart w:id="189" w:name="_Toc81"/>
      <w:bookmarkEnd w:id="188"/>
      <w:r>
        <w:rPr>
          <w:rtl w:val="true"/>
        </w:rPr>
        <w:t>الإعراب</w:t>
      </w:r>
      <w:r>
        <w:rPr>
          <w:rtl w:val="true"/>
        </w:rPr>
        <w:t>:</w:t>
      </w:r>
      <w:bookmarkEnd w:id="18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 لا 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الفتحة فهو ممنوع من الصرف ملحق بالمنتهي بألف التأنيث الممدودة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مبنيّ للمجهول، ونائب 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هي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Style w:val="FootnoteAnchor"/>
          <w:rtl w:val="true"/>
        </w:rPr>
        <w:footnoteReference w:id="47"/>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جواب </w:t>
      </w:r>
    </w:p>
    <w:p>
      <w:pPr>
        <w:pStyle w:val="BookText"/>
        <w:rPr/>
      </w:pPr>
      <w:r>
        <w:rPr>
          <w:rFonts w:ascii="Amiri" w:hAnsi="Amiri" w:eastAsia="Amiri" w:cs="Amiri"/>
          <w:color w:val="111111"/>
          <w:sz w:val="28"/>
          <w:sz w:val="28"/>
          <w:szCs w:val="28"/>
          <w:rtl w:val="true"/>
          <w:lang w:bidi="ar-SA"/>
        </w:rPr>
        <w:t xml:space="preserve">الشرط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 لكم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نعت 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تسألوا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معطوفة على جملة إن تبد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تبد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غفور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w:t>
      </w:r>
      <w:bookmarkStart w:id="190" w:name="pg16613_216036"/>
    </w:p>
    <w:p>
      <w:pPr>
        <w:pStyle w:val="BookText"/>
        <w:rPr/>
      </w:pPr>
      <w:bookmarkEnd w:id="190"/>
      <w:r>
        <w:rPr>
          <w:rFonts w:ascii="Amiri" w:hAnsi="Amiri" w:eastAsia="Amiri" w:cs="Amiri"/>
          <w:color w:val="111111"/>
          <w:sz w:val="28"/>
          <w:sz w:val="28"/>
          <w:szCs w:val="28"/>
          <w:rtl w:val="true"/>
          <w:lang w:bidi="ar-SA"/>
        </w:rPr>
        <w:t xml:space="preserve">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خبر أصبح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سألها 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 تعليل للنهي عن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11174259_1280447820"/>
      <w:bookmarkStart w:id="192" w:name="_Toc82"/>
      <w:bookmarkEnd w:id="191"/>
      <w:r>
        <w:rPr>
          <w:rtl w:val="true"/>
        </w:rPr>
        <w:t>الصرف</w:t>
      </w:r>
      <w:r>
        <w:rPr>
          <w:rtl w:val="true"/>
        </w:rPr>
        <w:t>:</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شيء، اسم جامد وزنه فعل بفتح فسكون، جمعه شيئا بوزن فعلاء، فالهمزة الأولى لام الكلمة والألف بعدها والهمزة الأخيرة زائدتان ثمّ دخله القلب المكانيّ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الهمزة التي هي لام الكلمة فصار أشياء وزنه لفعاء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تفع بضمّ التاء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تفلكم</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11174261_1280447820"/>
      <w:bookmarkStart w:id="194" w:name="_Toc83"/>
      <w:bookmarkEnd w:id="193"/>
      <w:r>
        <w:rPr>
          <w:rtl w:val="true"/>
        </w:rPr>
        <w:t>الفوائد</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تَسْئَلُوا عَنْ أَشْياءَ إلخ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ممنوع من الصرف وقد اختلف العلماء في أصل هذه الكلمة وفي صيغة جمعها وفي المانع من الصرف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سيبويه الى أن مفردها شيء وقد جمعت على شيئاء ثم قدمت اللام على الألف كراهية اجتماع همزتين بينهما ألف ساكنة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الفراء الى أن مفردها شيء وجمعها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أشيئاء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الهمزة الأولى لتخفيف اللفظ</w:t>
      </w:r>
      <w:r>
        <w:rPr>
          <w:rFonts w:eastAsia="Amiri" w:cs="Amiri" w:ascii="Amiri" w:hAnsi="Amiri"/>
          <w:color w:val="111111"/>
          <w:sz w:val="28"/>
          <w:szCs w:val="28"/>
          <w:rtl w:val="true"/>
          <w:lang w:bidi="ar-SA"/>
        </w:rPr>
        <w:t xml:space="preserve">. </w:t>
      </w:r>
      <w:bookmarkStart w:id="195" w:name="pg16613_216037"/>
    </w:p>
    <w:p>
      <w:pPr>
        <w:pStyle w:val="BookText"/>
        <w:rPr/>
      </w:pPr>
      <w:bookmarkEnd w:id="195"/>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مذهب الكسائي فيتلخص بأن وزن أشياء افعال وقد منعت من الصرف قياسا لها على ما آخره ألف التأنيث الممدودة وثمة آراء وردود أخرى تجدها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الإنصاف في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المزيد من هذا العلم</w:t>
      </w:r>
      <w:r>
        <w:rPr>
          <w:rFonts w:eastAsia="Amiri" w:cs="Amiri" w:ascii="Amiri" w:hAnsi="Amiri"/>
          <w:color w:val="111111"/>
          <w:sz w:val="28"/>
          <w:szCs w:val="28"/>
          <w:rtl w:val="true"/>
          <w:lang w:bidi="ar-SA"/>
        </w:rPr>
        <w:t>.</w:t>
      </w:r>
    </w:p>
    <w:p>
      <w:pPr>
        <w:pStyle w:val="Heading3"/>
        <w:numPr>
          <w:ilvl w:val="2"/>
          <w:numId w:val="1"/>
        </w:numPr>
        <w:rPr/>
      </w:pPr>
      <w:bookmarkStart w:id="196" w:name="__RefHeading___Toc11174263_1280447820"/>
      <w:bookmarkStart w:id="197" w:name="_Toc84"/>
      <w:bookmarkEnd w:id="196"/>
      <w:r>
        <w:rPr>
          <w:rtl w:val="true"/>
        </w:rPr>
        <w:t xml:space="preserve">سورة المائدة </w:t>
      </w:r>
      <w:r>
        <w:rPr>
          <w:rtl w:val="true"/>
        </w:rPr>
        <w:t>{</w:t>
      </w:r>
      <w:r>
        <w:rPr/>
        <w:t>5</w:t>
      </w:r>
      <w:r>
        <w:rPr>
          <w:rtl w:val="true"/>
        </w:rPr>
        <w:t xml:space="preserve">} : </w:t>
      </w:r>
      <w:r>
        <w:rPr>
          <w:rtl w:val="true"/>
        </w:rPr>
        <w:t xml:space="preserve">آية </w:t>
      </w:r>
      <w:r>
        <w:rPr/>
        <w:t>103</w:t>
      </w:r>
      <w:bookmarkEnd w:id="197"/>
    </w:p>
    <w:p>
      <w:pPr>
        <w:pStyle w:val="Heading4"/>
        <w:numPr>
          <w:ilvl w:val="3"/>
          <w:numId w:val="1"/>
        </w:numPr>
        <w:rPr/>
      </w:pPr>
      <w:bookmarkStart w:id="198" w:name="__RefHeading___Toc11174265_1280447820"/>
      <w:bookmarkStart w:id="199" w:name="_Toc85"/>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 xml:space="preserve">ما جَعَلَ اللَّهُ مِنْ بَحِيرَةٍ وَلا سائِبَةٍ وَلا وَصِيلَةٍ وَلا حامٍ وَلكِنَّ الَّذِينَ كَفَرُوا يَفْتَرُونَ عَلَى اللَّهِ الْكَذِبَ وَأَكْثَرُهُمْ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1174267_1280447820"/>
      <w:bookmarkStart w:id="201" w:name="_Toc86"/>
      <w:bookmarkEnd w:id="200"/>
      <w:r>
        <w:rPr>
          <w:rtl w:val="true"/>
        </w:rPr>
        <w:t>الإعراب</w:t>
      </w:r>
      <w:r>
        <w:rPr>
          <w:rtl w:val="true"/>
        </w:rPr>
        <w:t>:</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زائد ومجرور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سائبة، وصيلة، 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مجرورة لفظا منصوبة محلا معطوفة على بحيرة بحروف العطف، والكسرة مقدّرة على الياء في الاسم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اسم 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يفترون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الذين 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 لا يعقلون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w:t>
      </w:r>
      <w:bookmarkStart w:id="202" w:name="pg16613_216038"/>
    </w:p>
    <w:p>
      <w:pPr>
        <w:pStyle w:val="BookText"/>
        <w:rPr/>
      </w:pPr>
      <w:bookmarkEnd w:id="202"/>
      <w:r>
        <w:rPr>
          <w:rFonts w:ascii="Amiri" w:hAnsi="Amiri" w:eastAsia="Amiri" w:cs="Amiri"/>
          <w:color w:val="111111"/>
          <w:sz w:val="28"/>
          <w:sz w:val="28"/>
          <w:szCs w:val="28"/>
          <w:rtl w:val="true"/>
          <w:lang w:bidi="ar-SA"/>
        </w:rPr>
        <w:t xml:space="preserve">يفترون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أكثرهم</w:t>
      </w:r>
      <w:r>
        <w:rPr>
          <w:rFonts w:eastAsia="Amiri" w:cs="Amiri" w:ascii="Amiri" w:hAnsi="Amiri"/>
          <w:color w:val="111111"/>
          <w:sz w:val="28"/>
          <w:szCs w:val="28"/>
          <w:rtl w:val="true"/>
          <w:lang w:bidi="ar-SA"/>
        </w:rPr>
        <w:t>) .</w:t>
      </w:r>
    </w:p>
    <w:p>
      <w:pPr>
        <w:pStyle w:val="Heading4"/>
        <w:numPr>
          <w:ilvl w:val="3"/>
          <w:numId w:val="1"/>
        </w:numPr>
        <w:rPr/>
      </w:pPr>
      <w:bookmarkStart w:id="203" w:name="__RefHeading___Toc11174269_1280447820"/>
      <w:bookmarkStart w:id="204" w:name="_Toc87"/>
      <w:bookmarkEnd w:id="203"/>
      <w:r>
        <w:rPr>
          <w:rtl w:val="true"/>
        </w:rPr>
        <w:t>الصرف</w:t>
      </w:r>
      <w:r>
        <w:rPr>
          <w:rtl w:val="true"/>
        </w:rPr>
        <w:t>:</w:t>
      </w:r>
      <w:bookmarkEnd w:id="2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فعيلة بمعنى مفعولة واستعملت اسما جامدا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اشتقاقها من البحر، والبحر هو السعة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لفظة اسم فاعل من ساب يسيب بمعنى جرى، وقيل هو فاعلة بمعنى مفعولة أي مسيّبة، كما قيل ماء دافق بمعنى مدفوق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باسم الفاعل، وزنها فعيلة وهي من الشاة أو الإبل على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حمى يحمي أي منع، وفيه إعلال بالحذف لأنه اسم منقوص حذف منه لامه للتنوين، وزنه فاع</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1174271_1280447820"/>
      <w:bookmarkStart w:id="206" w:name="_Toc88"/>
      <w:bookmarkEnd w:id="205"/>
      <w:r>
        <w:rPr>
          <w:rtl w:val="true"/>
        </w:rPr>
        <w:t>الفوائد</w:t>
      </w:r>
      <w:bookmarkEnd w:id="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جاهلية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يتصور شدة وطأة العادات وعظم مسئولية الرسل حيال تغيير عادات قوم مرنوا عليها كابرا عن كابر وجيلا إثر جيل فليتصور فحوى هذه الآية وتحريمها أمورا كان العرب قد اتخذوها من شعائر دينهم منذ مئات السنين وقد يكون من آلافها فقد أحلّت الآية ما كان حراما وحرّمت ما كان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ليكشف زيف هذه المعتقدات، ويرد الأمور الى نصابها الحق رغم ما لقي في سبيل ذلك من عنت القوم وشدّة مقاومتهم ولكن الله تكفّل أن يظهر دينه ولو كره الكافرون</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المعروف في شرح مفردات هذه الآية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البحيرة، والسائبة والوصيلة </w:t>
      </w:r>
      <w:bookmarkStart w:id="207" w:name="pg16613_216039"/>
    </w:p>
    <w:p>
      <w:pPr>
        <w:pStyle w:val="BookText"/>
        <w:rPr/>
      </w:pPr>
      <w:bookmarkEnd w:id="207"/>
      <w:r>
        <w:rPr>
          <w:rFonts w:ascii="Amiri" w:hAnsi="Amiri" w:eastAsia="Amiri" w:cs="Amiri"/>
          <w:color w:val="111111"/>
          <w:sz w:val="28"/>
          <w:sz w:val="28"/>
          <w:szCs w:val="28"/>
          <w:rtl w:val="true"/>
          <w:lang w:bidi="ar-SA"/>
        </w:rPr>
        <w:t>والحامي إنما هي أسماء لأنواع مخصوصة من الأنعام كان يقفها العرب لأسباب تتعلق بها يقفونها لوجه آلهتهم ويضربون عن تخديمها أو الانتفاع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قضى الإسلام على هذه العادات من أصلها</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11174273_1280447820"/>
      <w:bookmarkStart w:id="209" w:name="_Toc89"/>
      <w:bookmarkEnd w:id="208"/>
      <w:r>
        <w:rPr>
          <w:rtl w:val="true"/>
        </w:rPr>
        <w:t xml:space="preserve">سورة المائدة </w:t>
      </w:r>
      <w:r>
        <w:rPr>
          <w:rtl w:val="true"/>
        </w:rPr>
        <w:t>{</w:t>
      </w:r>
      <w:r>
        <w:rPr/>
        <w:t>5</w:t>
      </w:r>
      <w:r>
        <w:rPr>
          <w:rtl w:val="true"/>
        </w:rPr>
        <w:t xml:space="preserve">} : </w:t>
      </w:r>
      <w:r>
        <w:rPr>
          <w:rtl w:val="true"/>
        </w:rPr>
        <w:t xml:space="preserve">آية </w:t>
      </w:r>
      <w:r>
        <w:rPr/>
        <w:t>104</w:t>
      </w:r>
      <w:bookmarkEnd w:id="209"/>
    </w:p>
    <w:p>
      <w:pPr>
        <w:pStyle w:val="Heading4"/>
        <w:numPr>
          <w:ilvl w:val="3"/>
          <w:numId w:val="1"/>
        </w:numPr>
        <w:rPr/>
      </w:pPr>
      <w:bookmarkStart w:id="210" w:name="__RefHeading___Toc11174275_1280447820"/>
      <w:bookmarkStart w:id="211" w:name="_Toc90"/>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وَإِذا قِيلَ لَهُمْ تَعالَوْا إِلى ما أَنْزَلَ اللَّهُ وَإِلَى الرَّسُولِ قالُوا حَسْبُنا ما وَجَدْنا عَلَيْهِ آباءَنا أَوَلَوْ كانَ آباؤُهُمْ لا يَعْلَمُونَ شَيْئاً وَلا يَهْتَدُونَ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11174277_1280447820"/>
      <w:bookmarkStart w:id="213" w:name="_Toc91"/>
      <w:bookmarkEnd w:id="212"/>
      <w:r>
        <w:rPr>
          <w:rtl w:val="true"/>
        </w:rPr>
        <w:t>الإعراب</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 قياسا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بفعل تعالوا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تعالوا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لا يعلمون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214" w:name="pg16613_216040"/>
    </w:p>
    <w:p>
      <w:pPr>
        <w:pStyle w:val="BookText"/>
        <w:rPr/>
      </w:pPr>
      <w:bookmarkEnd w:id="21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فاعل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ما وجدنا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آباؤهم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أيقولون ذلك؟</w:t>
      </w:r>
    </w:p>
    <w:p>
      <w:pPr>
        <w:pStyle w:val="Heading4"/>
        <w:numPr>
          <w:ilvl w:val="3"/>
          <w:numId w:val="1"/>
        </w:numPr>
        <w:rPr/>
      </w:pPr>
      <w:bookmarkStart w:id="215" w:name="__RefHeading___Toc11174279_1280447820"/>
      <w:bookmarkStart w:id="216" w:name="_Toc92"/>
      <w:bookmarkEnd w:id="215"/>
      <w:r>
        <w:rPr>
          <w:rtl w:val="true"/>
        </w:rPr>
        <w:t>الفوائد</w:t>
      </w:r>
      <w:bookmarkEnd w:id="2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أَوَلَوْ كانَ آباؤُهُمْ إلخ</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الهمزة هي أصل أدوات الاستفهام ولذلك عقد النحاة لها فصلا مطولا ذكروا وفيه ما تتمتع به من امتيازات عن باقي أدوات الاستفهام والذي يهمنا هنا من أمر هذه الأداة انها قد تخرج عن الاستفهام الحقيقي الى معان أخرى نوجزها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أَسْتَغْفَرْتَ لَهُمْ أَمْ لَمْ تَسْتَغْفِرْ لَهُمْ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الابطالي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أَفَعَيِينا بِالْخَلْقِ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اللَّهُ بِكافٍ عَبْدَهُ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التوبيخي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أنصرت بكرا؟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التهكم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يا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أَصَلاتُكَ تَأْمُرُكَ أَنْ نَتْرُكَ ما يَعْبُدُ آباؤُنا</w:t>
      </w:r>
      <w:r>
        <w:rPr>
          <w:rFonts w:eastAsia="Amiri" w:cs="Amiri" w:ascii="Amiri" w:hAnsi="Amiri"/>
          <w:color w:val="111111"/>
          <w:sz w:val="28"/>
          <w:szCs w:val="28"/>
          <w:rtl w:val="true"/>
          <w:lang w:bidi="ar-SA"/>
        </w:rPr>
        <w:t xml:space="preserve">» . </w:t>
      </w:r>
      <w:bookmarkStart w:id="217" w:name="pg16613_216041"/>
    </w:p>
    <w:p>
      <w:pPr>
        <w:pStyle w:val="BookText"/>
        <w:rPr/>
      </w:pPr>
      <w:bookmarkEnd w:id="217"/>
      <w:r>
        <w:rPr>
          <w:rFonts w:ascii="Amiri" w:hAnsi="Amiri" w:eastAsia="Amiri" w:cs="Amiri"/>
          <w:color w:val="111111"/>
          <w:sz w:val="28"/>
          <w:sz w:val="28"/>
          <w:szCs w:val="28"/>
          <w:rtl w:val="true"/>
          <w:lang w:bidi="ar-SA"/>
        </w:rPr>
        <w:t>و الأمر نحو أَأَسْلَمْتُمْ أي أسلموا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w:t>
      </w:r>
      <w:r>
        <w:rPr>
          <w:rFonts w:eastAsia="Amiri" w:cs="Amiri" w:ascii="Amiri" w:hAnsi="Amiri"/>
          <w:color w:val="111111"/>
          <w:sz w:val="28"/>
          <w:szCs w:val="28"/>
          <w:rtl w:val="true"/>
          <w:lang w:bidi="ar-SA"/>
        </w:rPr>
        <w:t>!» .</w:t>
      </w:r>
    </w:p>
    <w:p>
      <w:pPr>
        <w:pStyle w:val="Heading3"/>
        <w:numPr>
          <w:ilvl w:val="2"/>
          <w:numId w:val="1"/>
        </w:numPr>
        <w:rPr/>
      </w:pPr>
      <w:bookmarkStart w:id="218" w:name="__RefHeading___Toc11174281_1280447820"/>
      <w:bookmarkStart w:id="219" w:name="_Toc93"/>
      <w:bookmarkEnd w:id="218"/>
      <w:r>
        <w:rPr>
          <w:rtl w:val="true"/>
        </w:rPr>
        <w:t xml:space="preserve">سورة المائدة </w:t>
      </w:r>
      <w:r>
        <w:rPr>
          <w:rtl w:val="true"/>
        </w:rPr>
        <w:t>{</w:t>
      </w:r>
      <w:r>
        <w:rPr/>
        <w:t>5</w:t>
      </w:r>
      <w:r>
        <w:rPr>
          <w:rtl w:val="true"/>
        </w:rPr>
        <w:t xml:space="preserve">} : </w:t>
      </w:r>
      <w:r>
        <w:rPr>
          <w:rtl w:val="true"/>
        </w:rPr>
        <w:t xml:space="preserve">آية </w:t>
      </w:r>
      <w:r>
        <w:rPr/>
        <w:t>105</w:t>
      </w:r>
      <w:bookmarkEnd w:id="219"/>
    </w:p>
    <w:p>
      <w:pPr>
        <w:pStyle w:val="Heading4"/>
        <w:numPr>
          <w:ilvl w:val="3"/>
          <w:numId w:val="1"/>
        </w:numPr>
        <w:rPr/>
      </w:pPr>
      <w:bookmarkStart w:id="220" w:name="__RefHeading___Toc11174283_1280447820"/>
      <w:bookmarkStart w:id="221" w:name="_Toc94"/>
      <w:bookmarkEnd w:id="220"/>
      <w:r>
        <w:rPr>
          <w:rtl w:val="true"/>
        </w:rPr>
        <w:t>اشارة</w:t>
      </w:r>
      <w:bookmarkEnd w:id="221"/>
    </w:p>
    <w:p>
      <w:pPr>
        <w:pStyle w:val="BookText"/>
        <w:rPr/>
      </w:pPr>
      <w:r>
        <w:rPr>
          <w:rFonts w:ascii="Amiri" w:hAnsi="Amiri" w:eastAsia="Amiri" w:cs="Amiri"/>
          <w:color w:val="111111"/>
          <w:sz w:val="28"/>
          <w:sz w:val="28"/>
          <w:szCs w:val="28"/>
          <w:rtl w:val="true"/>
          <w:lang w:bidi="ar-SA"/>
        </w:rPr>
        <w:t xml:space="preserve">يا أَيُّهَا الَّذِينَ آمَنُوا عَلَيْكُمْ أَنْفُسَكُمْ لا يَضُرُّكُمْ مَنْ ضَلَّ إِذَا اهْتَدَيْتُمْ إِلَى اللَّهِ مَرْجِعُكُمْ جَمِيعاً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1174285_1280447820"/>
      <w:bookmarkStart w:id="223" w:name="_Toc95"/>
      <w:bookmarkEnd w:id="222"/>
      <w:r>
        <w:rPr>
          <w:rtl w:val="true"/>
        </w:rPr>
        <w:t>الإعراب</w:t>
      </w:r>
      <w:r>
        <w:rPr>
          <w:rtl w:val="true"/>
        </w:rPr>
        <w:t>:</w:t>
      </w:r>
      <w:bookmarkEnd w:id="22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أمر بمعنى الزموا مبنيّ، والفاعل ضمير مستتر تقديره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 </w:t>
      </w:r>
      <w:r>
        <w:rPr>
          <w:rStyle w:val="FootnoteAnchor"/>
          <w:rtl w:val="true"/>
        </w:rPr>
        <w:footnoteReference w:id="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في مرجعكم، العامل فيها الاستقرار الذي عمل في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يضرّكم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يعلمون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bookmarkStart w:id="224" w:name="pg16613_216042"/>
    </w:p>
    <w:p>
      <w:pPr>
        <w:pStyle w:val="BookText"/>
        <w:rPr/>
      </w:pPr>
      <w:bookmarkEnd w:id="224"/>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أنفسكم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اهتديتم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مضمون الكلام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اهتديتم فلا يضرّكم من 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 مرجعكم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11174287_1280447820"/>
      <w:bookmarkStart w:id="226" w:name="_Toc96"/>
      <w:bookmarkEnd w:id="225"/>
      <w:r>
        <w:rPr>
          <w:rtl w:val="true"/>
        </w:rPr>
        <w:t>الفوائد</w:t>
      </w:r>
      <w:bookmarkEnd w:id="226"/>
    </w:p>
    <w:p>
      <w:pPr>
        <w:pStyle w:val="BookText"/>
        <w:rPr/>
      </w:pP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أمر منقول عن 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الزموا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عن أسماء الأفعال يقتضي التبسط، الأمر الذي يخرجنا عن خطة الكتاب لذلك سوف أقتصر على التعرض لاسم الفعل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فأسماء الأفعال المنقولة هي ما استعملت في غير اسم الفعل ثم نقلت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ومجرور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الزم نفسك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عن ظرف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عن مصدر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 أخاك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أمهله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عن تنبيه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هاك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خذه وأسماء الأفعال المنقولة سماعية كلها فلا يقاس عليها</w:t>
      </w:r>
      <w:r>
        <w:rPr>
          <w:rFonts w:eastAsia="Amiri" w:cs="Amiri" w:ascii="Amiri" w:hAnsi="Amiri"/>
          <w:color w:val="111111"/>
          <w:sz w:val="28"/>
          <w:szCs w:val="28"/>
          <w:rtl w:val="true"/>
          <w:lang w:bidi="ar-SA"/>
        </w:rPr>
        <w:t xml:space="preserve">. </w:t>
      </w:r>
      <w:bookmarkStart w:id="227" w:name="pg16613_216043"/>
    </w:p>
    <w:p>
      <w:pPr>
        <w:pStyle w:val="BookText"/>
        <w:rPr/>
      </w:pPr>
      <w:bookmarkEnd w:id="227"/>
      <w:r>
        <w:rPr>
          <w:rFonts w:ascii="Amiri" w:hAnsi="Amiri" w:eastAsia="Amiri" w:cs="Amiri"/>
          <w:color w:val="111111"/>
          <w:sz w:val="28"/>
          <w:sz w:val="28"/>
          <w:szCs w:val="28"/>
          <w:rtl w:val="true"/>
          <w:lang w:bidi="ar-SA"/>
        </w:rPr>
        <w:t xml:space="preserve">وسوف نتعرض في مواطن أخرى لاستيفاء أقسام أسماء الأفعال الأخرى المرتجلة والمعدولة فتمهل </w:t>
      </w:r>
      <w:r>
        <w:rPr>
          <w:rFonts w:eastAsia="Amiri" w:cs="Amiri" w:ascii="Amiri" w:hAnsi="Amiri"/>
          <w:color w:val="111111"/>
          <w:sz w:val="28"/>
          <w:szCs w:val="28"/>
          <w:rtl w:val="true"/>
          <w:lang w:bidi="ar-SA"/>
        </w:rPr>
        <w:t>... !</w:t>
      </w:r>
    </w:p>
    <w:p>
      <w:pPr>
        <w:pStyle w:val="Heading3"/>
        <w:numPr>
          <w:ilvl w:val="2"/>
          <w:numId w:val="1"/>
        </w:numPr>
        <w:rPr/>
      </w:pPr>
      <w:bookmarkStart w:id="228" w:name="__RefHeading___Toc11174289_1280447820"/>
      <w:bookmarkStart w:id="229" w:name="_Toc97"/>
      <w:bookmarkEnd w:id="228"/>
      <w:r>
        <w:rPr>
          <w:rtl w:val="true"/>
        </w:rPr>
        <w:t xml:space="preserve">سورة المائدة </w:t>
      </w:r>
      <w:r>
        <w:rPr>
          <w:rtl w:val="true"/>
        </w:rPr>
        <w:t>{</w:t>
      </w:r>
      <w:r>
        <w:rPr/>
        <w:t>5</w:t>
      </w:r>
      <w:r>
        <w:rPr>
          <w:rtl w:val="true"/>
        </w:rPr>
        <w:t xml:space="preserve">} : </w:t>
      </w:r>
      <w:r>
        <w:rPr>
          <w:rtl w:val="true"/>
        </w:rPr>
        <w:t xml:space="preserve">الآيات </w:t>
      </w:r>
      <w:r>
        <w:rPr/>
        <w:t>106</w:t>
      </w:r>
      <w:r>
        <w:rPr>
          <w:rtl w:val="true"/>
        </w:rPr>
        <w:t xml:space="preserve"> </w:t>
      </w:r>
      <w:r>
        <w:rPr>
          <w:rtl w:val="true"/>
        </w:rPr>
        <w:t xml:space="preserve">الى </w:t>
      </w:r>
      <w:r>
        <w:rPr/>
        <w:t>108</w:t>
      </w:r>
      <w:bookmarkEnd w:id="229"/>
    </w:p>
    <w:p>
      <w:pPr>
        <w:pStyle w:val="Heading4"/>
        <w:numPr>
          <w:ilvl w:val="3"/>
          <w:numId w:val="1"/>
        </w:numPr>
        <w:rPr/>
      </w:pPr>
      <w:bookmarkStart w:id="230" w:name="__RefHeading___Toc11174291_1280447820"/>
      <w:bookmarkStart w:id="231" w:name="_Toc98"/>
      <w:bookmarkEnd w:id="230"/>
      <w:r>
        <w:rPr>
          <w:rtl w:val="true"/>
        </w:rPr>
        <w:t>اشارة</w:t>
      </w:r>
      <w:bookmarkEnd w:id="231"/>
    </w:p>
    <w:p>
      <w:pPr>
        <w:pStyle w:val="BookText"/>
        <w:rPr/>
      </w:pPr>
      <w:r>
        <w:rPr>
          <w:rFonts w:ascii="Amiri" w:hAnsi="Amiri" w:eastAsia="Amiri" w:cs="Amiri"/>
          <w:color w:val="111111"/>
          <w:sz w:val="28"/>
          <w:sz w:val="28"/>
          <w:szCs w:val="28"/>
          <w:rtl w:val="true"/>
          <w:lang w:bidi="ar-SA"/>
        </w:rPr>
        <w:t xml:space="preserve">يا أَيُّهَا الَّذِينَ آمَنُوا شَهادَةُ بَيْنِكُمْ إِذا حَضَرَ أَحَدَكُمُ الْمَوْتُ حِينَ الْوَصِيَّةِ اثْنانِ ذَوا عَدْلٍ مِنْكُمْ أَوْ آخَرانِ مِنْ غَيْرِكُمْ إِنْ أَنْتُمْ ضَرَبْتُمْ فِي الْأَرْضِ فَأَصابَتْكُمْ مُصِيبَةُ الْمَوْتِ تَحْبِسُونَهُما مِنْ بَعْدِ الصَّلاةِ فَيُقْسِمانِ بِاللَّهِ إِنِ ارْتَبْتُمْ لا نَشْتَرِي بِهِ ثَمَناً وَلَوْ كانَ ذا قُرْبى وَلا نَكْتُمُ شَهادَةَ اللَّهِ إِنَّا إِذاً لَمِنَ الْآثِمِينَ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وَاتَّقُوا اللَّهَ وَاسْمَعُوا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11174293_1280447820"/>
      <w:bookmarkStart w:id="233" w:name="_Toc99"/>
      <w:bookmarkEnd w:id="232"/>
      <w:r>
        <w:rPr>
          <w:rtl w:val="true"/>
        </w:rPr>
        <w:t>الإعراب</w:t>
      </w:r>
      <w:r>
        <w:rPr>
          <w:rtl w:val="true"/>
        </w:rPr>
        <w:t>:</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الآية واللتان بعدها من أشكل القرآن حكما وإعرابا وتفسيرا، ولا يزال العلماء يستشكلونها ويكفّون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وأنا أستعين الله تعالى في توجيه إعرابها واشتقاق مفرداتها وتصريف كلماتها وقراءاتها ومعرفة تأليفها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الجمل في حاشيته على الجلالين مختصرا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 إليه مجرور </w:t>
      </w:r>
      <w:r>
        <w:rPr>
          <w:rStyle w:val="FootnoteAnchor"/>
          <w:rtl w:val="true"/>
        </w:rPr>
        <w:footnoteReference w:id="5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وخبر المبتدأ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فرض عليكم وهو مقدّم </w:t>
      </w:r>
      <w:r>
        <w:rPr>
          <w:rStyle w:val="FootnoteAnchor"/>
          <w:rtl w:val="true"/>
        </w:rPr>
        <w:footnoteReference w:id="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عن الشرط في محلّ نصب متعلق بشهادة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على حذف مضاف أي أسباب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المصدر شهادة 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وعلامة الرفع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فاعل لفعل محذوف يفسره المذكور بعده </w:t>
      </w:r>
      <w:r>
        <w:rPr>
          <w:rStyle w:val="FootnoteAnchor"/>
          <w:rtl w:val="true"/>
        </w:rPr>
        <w:footnoteReference w:id="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سافرتم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أي آخران،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والألف 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نستبدل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واسمه ضمير مستتر تقديره هو يعود على المشهود له أو المقسم له المفهوم من سياق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وعلامة النصب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إنّ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شهادة بينكم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ضربتم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ضربتم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فاستشهدوا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تحبسونهما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تحبسونهما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ارتبتم مع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محذوف تقديره فخلفوهما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نشتري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ذا 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لو محذوف دل عليه ما قبله أي لا نشهد كذبا ولا نشتري به ثمنا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نشتري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ماني وهي جواب سؤال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سيكون من أمركم إن فعلتم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استحقا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الجار والمجرور نائب فاعل في محلّ رفع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w:t>
      </w:r>
    </w:p>
    <w:p>
      <w:pPr>
        <w:pStyle w:val="BookText"/>
        <w:rPr/>
      </w:pPr>
      <w:r>
        <w:rPr>
          <w:rFonts w:ascii="IRNazanin" w:hAnsi="IRNazanin" w:eastAsia="IRNazanin"/>
          <w:color w:val="111111"/>
          <w:sz w:val="28"/>
          <w:sz w:val="28"/>
          <w:szCs w:val="28"/>
          <w:rtl w:val="true"/>
          <w:lang w:bidi="fa-IR"/>
        </w:rPr>
        <w:t xml:space="preserve">الشاهدان </w:t>
      </w:r>
      <w:r>
        <w:rPr>
          <w:rStyle w:val="FootnoteAnchor"/>
          <w:rtl w:val="true"/>
        </w:rPr>
        <w:footnoteReference w:id="6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بحال من فاعل يقومان </w:t>
      </w:r>
      <w:r>
        <w:rPr>
          <w:rStyle w:val="FootnoteAnchor"/>
          <w:rtl w:val="true"/>
        </w:rPr>
        <w:footnoteReference w:id="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استوجب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الألف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مبتدأ خبره آخران على أحد أوجه إعراب آخران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والجملة الاسميّة على هذا الوجه هي جواب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هما، والجملة الاسمية على هذا الوجه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 بجملة يقومان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وصف بجملة يقومان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بهما اثنين بأعيانهما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محكيّ عن الأخفش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الحالات الأربع الأخيرة فإن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هو الوصيّة المفهومة من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والوجه الخامس اعتمده ابن هشام في المغني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الآثمين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يقومان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شهادتنا أحق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اعتدينا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والإشارة إلى شرعيّة الحكم السابق،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وعلامة النصب حذف النون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الشهادة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بحرف جر محذوف تقديره إلى أن يأتوا متعلق بأدنى</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للتخيير أو بمعنى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يأتوا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bookmarkStart w:id="234" w:name="pg16613_216049"/>
    </w:p>
    <w:p>
      <w:pPr>
        <w:pStyle w:val="BookText"/>
        <w:rPr/>
      </w:pPr>
      <w:bookmarkEnd w:id="234"/>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يخافوا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أدنى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 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يهدي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4"/>
        <w:numPr>
          <w:ilvl w:val="3"/>
          <w:numId w:val="1"/>
        </w:numPr>
        <w:rPr/>
      </w:pPr>
      <w:bookmarkStart w:id="235" w:name="__RefHeading___Toc11174295_1280447820"/>
      <w:bookmarkStart w:id="236" w:name="_Toc100"/>
      <w:bookmarkEnd w:id="235"/>
      <w:r>
        <w:rPr>
          <w:rtl w:val="true"/>
        </w:rPr>
        <w:t>الصرف</w:t>
      </w:r>
      <w:r>
        <w:rPr>
          <w:rtl w:val="true"/>
        </w:rPr>
        <w:t>:</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الخاء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غير ليس له فعل من لفظه، وزنه فاعل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الأولى، وزنه أفعل بمعنى الأقرب، فهو على صيغة اسم التفضيل من فعل ولي يلي باب وثق يثق وولي يلي باب </w:t>
      </w:r>
      <w:bookmarkStart w:id="237" w:name="pg16613_216050"/>
    </w:p>
    <w:p>
      <w:pPr>
        <w:pStyle w:val="BookText"/>
        <w:rPr/>
      </w:pPr>
      <w:bookmarkEnd w:id="237"/>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قلبت الألف ياء في المثنّى لأنها رابعة في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وزنه أفعل من باب دنا، فيه إعلال بالقلب قلبت الواو ألفا لتحرّكها وفتح ما قبلها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بالقلب، أصله يخوفوا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الخاء وفتح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جرى فيه إعلال بالتسكين حيث سكّنت الواو وحرّكت الخاء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جرى الإعلال بالقلب لتحرك الواو في الأصل وفتح ما قبلها فصار يخافوا</w:t>
      </w:r>
      <w:r>
        <w:rPr>
          <w:rFonts w:eastAsia="Amiri" w:cs="Amiri" w:ascii="Amiri" w:hAnsi="Amiri"/>
          <w:color w:val="111111"/>
          <w:sz w:val="28"/>
          <w:szCs w:val="28"/>
          <w:rtl w:val="true"/>
          <w:lang w:bidi="ar-SA"/>
        </w:rPr>
        <w:t>.</w:t>
      </w:r>
    </w:p>
    <w:p>
      <w:pPr>
        <w:pStyle w:val="Heading4"/>
        <w:numPr>
          <w:ilvl w:val="3"/>
          <w:numId w:val="1"/>
        </w:numPr>
        <w:rPr/>
      </w:pPr>
      <w:bookmarkStart w:id="238" w:name="__RefHeading___Toc11174297_1280447820"/>
      <w:bookmarkStart w:id="239" w:name="_Toc101"/>
      <w:bookmarkEnd w:id="238"/>
      <w:r>
        <w:rPr>
          <w:rtl w:val="true"/>
        </w:rPr>
        <w:t>الفوائد</w:t>
      </w:r>
      <w:bookmarkEnd w:id="2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إحدى نواصب الفعل المضارع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العلماء في أصلها فمن قائل بأنها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حذف شرطها وعوض عنه بتنوين العوض وعندها جرت مجرى الحروف بعد أن كانت ظرفا وذهب بعضهم الى أنها مركبة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وإن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لمن سيزورك إذن أكرمك فأصل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إن تزورني أكرمك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حذفت الهمزة للتخفيف وأدغم اللفظان بكلمة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ورسمها في المصحف بالألف مطلقا ولكن رسم المصحف لا يقاس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نجد أن الشائع أن تكتب بالنون سواء أكانت عاملة أم مهملة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تكتب بالنون إذا كانت عاملة، وبالألف إذا كانت منونة ومهملة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عند الوقف فقلبت بالألف مطلقا فتأمل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كثيرة المعاني والأقسام وكلها ترجع الى قسمين عاملة، ومهملة، والعاملة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جاره وجازمة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العاملة، ثمانية أقسام، لام الابتداء ولام البعد، ولام التعجب ولام الجواب واللام الزائدة، واللام الفارقة واللام المزحلقة، واللام الموطئة للقسم، والذي يهمنا من هذه الأقسام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لام الجواب فقوله تعالى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 لَشَهادَتُنا</w:t>
      </w:r>
      <w:r>
        <w:rPr>
          <w:rFonts w:eastAsia="Amiri" w:cs="Amiri" w:ascii="Amiri" w:hAnsi="Amiri"/>
          <w:color w:val="111111"/>
          <w:sz w:val="28"/>
          <w:szCs w:val="28"/>
          <w:rtl w:val="true"/>
          <w:lang w:bidi="ar-SA"/>
        </w:rPr>
        <w:t xml:space="preserve">» . </w:t>
      </w:r>
      <w:bookmarkStart w:id="240" w:name="pg16613_216051"/>
    </w:p>
    <w:p>
      <w:pPr>
        <w:pStyle w:val="BookText"/>
        <w:rPr/>
      </w:pPr>
      <w:bookmarkEnd w:id="240"/>
      <w:r>
        <w:rPr>
          <w:rFonts w:ascii="Amiri" w:hAnsi="Amiri" w:eastAsia="Amiri" w:cs="Amiri"/>
          <w:color w:val="111111"/>
          <w:sz w:val="28"/>
          <w:sz w:val="28"/>
          <w:szCs w:val="28"/>
          <w:rtl w:val="true"/>
          <w:lang w:bidi="ar-SA"/>
        </w:rPr>
        <w:t>فاللام في هذه الآية واقعة جوابا للقسم ومنها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لَقَدْ آثَرَكَ اللَّهُ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إحدى اللامات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Heading3"/>
        <w:numPr>
          <w:ilvl w:val="2"/>
          <w:numId w:val="1"/>
        </w:numPr>
        <w:rPr/>
      </w:pPr>
      <w:bookmarkStart w:id="241" w:name="__RefHeading___Toc11174299_1280447820"/>
      <w:bookmarkStart w:id="242" w:name="_Toc102"/>
      <w:bookmarkEnd w:id="241"/>
      <w:r>
        <w:rPr>
          <w:rtl w:val="true"/>
        </w:rPr>
        <w:t xml:space="preserve">سورة المائدة </w:t>
      </w:r>
      <w:r>
        <w:rPr>
          <w:rtl w:val="true"/>
        </w:rPr>
        <w:t>{</w:t>
      </w:r>
      <w:r>
        <w:rPr/>
        <w:t>5</w:t>
      </w:r>
      <w:r>
        <w:rPr>
          <w:rtl w:val="true"/>
        </w:rPr>
        <w:t xml:space="preserve">} : </w:t>
      </w:r>
      <w:r>
        <w:rPr>
          <w:rtl w:val="true"/>
        </w:rPr>
        <w:t xml:space="preserve">آية </w:t>
      </w:r>
      <w:r>
        <w:rPr/>
        <w:t>109</w:t>
      </w:r>
      <w:bookmarkEnd w:id="242"/>
    </w:p>
    <w:p>
      <w:pPr>
        <w:pStyle w:val="Heading4"/>
        <w:numPr>
          <w:ilvl w:val="3"/>
          <w:numId w:val="1"/>
        </w:numPr>
        <w:rPr/>
      </w:pPr>
      <w:bookmarkStart w:id="243" w:name="__RefHeading___Toc11174301_1280447820"/>
      <w:bookmarkStart w:id="244" w:name="_Toc103"/>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 xml:space="preserve">يَوْمَ يَجْمَعُ اللَّهُ الرُّسُلَ فَيَقُولُ ماذا أُجِبْتُمْ قالُوا لا عِلْمَ لَنا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11174303_1280447820"/>
      <w:bookmarkStart w:id="246" w:name="_Toc104"/>
      <w:bookmarkEnd w:id="245"/>
      <w:r>
        <w:rPr>
          <w:rtl w:val="true"/>
        </w:rPr>
        <w:t>الإعراب</w:t>
      </w:r>
      <w:r>
        <w:rPr>
          <w:rtl w:val="true"/>
        </w:rPr>
        <w:t>:</w:t>
      </w:r>
      <w:bookmarkEnd w:id="2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يجمع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Style w:val="FootnoteAnchor"/>
          <w:rtl w:val="true"/>
        </w:rPr>
        <w:footnoteReference w:id="6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للتأكيد </w:t>
      </w:r>
      <w:r>
        <w:rPr>
          <w:rStyle w:val="FootnoteAnchor"/>
          <w:rtl w:val="true"/>
        </w:rPr>
        <w:footnoteReference w:id="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247" w:name="pg16613_216052"/>
    </w:p>
    <w:p>
      <w:pPr>
        <w:pStyle w:val="BookText"/>
        <w:rPr/>
      </w:pPr>
      <w:bookmarkEnd w:id="24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11174305_1280447820"/>
      <w:bookmarkStart w:id="249" w:name="_Toc105"/>
      <w:bookmarkEnd w:id="248"/>
      <w:r>
        <w:rPr>
          <w:rtl w:val="true"/>
        </w:rPr>
        <w:t>الصرف</w:t>
      </w:r>
      <w:r>
        <w:rPr>
          <w:rtl w:val="true"/>
        </w:rPr>
        <w:t>:</w:t>
      </w:r>
      <w:bookmarkEnd w:id="2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على السكون، حذفت عين الكلمة لالتقاء الساكنين، وزنه أفلتم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المبالغة من فعل علم، وزنه 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الغيب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w:t>
      </w:r>
    </w:p>
    <w:p>
      <w:pPr>
        <w:pStyle w:val="Heading4"/>
        <w:numPr>
          <w:ilvl w:val="3"/>
          <w:numId w:val="1"/>
        </w:numPr>
        <w:rPr/>
      </w:pPr>
      <w:bookmarkStart w:id="250" w:name="__RefHeading___Toc11174307_1280447820"/>
      <w:bookmarkStart w:id="251" w:name="_Toc106"/>
      <w:bookmarkEnd w:id="250"/>
      <w:r>
        <w:rPr>
          <w:rtl w:val="true"/>
        </w:rPr>
        <w:t>الفوائد</w:t>
      </w:r>
      <w:bookmarkEnd w:id="2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أُجِبْتُمْ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للنحاة بحث مطول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واتصالها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وللتسهيل نوجز جميع أقوال النحاة ونقتصر على المعتمد من هذه الأقوال وقد وجدنا سائر ما قاله النحاة ينحصر في أربعة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اسم اشارة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اسم جنس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اسما موصولا بمعنى الذي كقول المثقب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دعي ماذا علمت سأتقيه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بالمغيب نبئيني</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ذهب بعضهم الى أنها بمعنى شيء وارتأى آخرون أنها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اتفقوا على أنها كلها كلمة واحدة</w:t>
      </w:r>
      <w:r>
        <w:rPr>
          <w:rFonts w:eastAsia="Amiri" w:cs="Amiri" w:ascii="Amiri" w:hAnsi="Amiri"/>
          <w:color w:val="111111"/>
          <w:sz w:val="28"/>
          <w:szCs w:val="28"/>
          <w:rtl w:val="true"/>
          <w:lang w:bidi="ar-SA"/>
        </w:rPr>
        <w:t xml:space="preserve">. </w:t>
      </w:r>
      <w:bookmarkStart w:id="252" w:name="pg16613_216053"/>
    </w:p>
    <w:p>
      <w:pPr>
        <w:pStyle w:val="Heading3"/>
        <w:numPr>
          <w:ilvl w:val="2"/>
          <w:numId w:val="1"/>
        </w:numPr>
        <w:rPr/>
      </w:pPr>
      <w:bookmarkStart w:id="253" w:name="__RefHeading___Toc11174309_1280447820"/>
      <w:bookmarkStart w:id="254" w:name="_Toc107"/>
      <w:bookmarkEnd w:id="252"/>
      <w:bookmarkEnd w:id="253"/>
      <w:r>
        <w:rPr>
          <w:rtl w:val="true"/>
        </w:rPr>
        <w:t xml:space="preserve">سورة المائدة </w:t>
      </w:r>
      <w:r>
        <w:rPr>
          <w:rtl w:val="true"/>
        </w:rPr>
        <w:t>{</w:t>
      </w:r>
      <w:r>
        <w:rPr/>
        <w:t>5</w:t>
      </w:r>
      <w:r>
        <w:rPr>
          <w:rtl w:val="true"/>
        </w:rPr>
        <w:t xml:space="preserve">} : </w:t>
      </w:r>
      <w:r>
        <w:rPr>
          <w:rtl w:val="true"/>
        </w:rPr>
        <w:t xml:space="preserve">آية </w:t>
      </w:r>
      <w:r>
        <w:rPr/>
        <w:t>110</w:t>
      </w:r>
      <w:bookmarkEnd w:id="254"/>
    </w:p>
    <w:p>
      <w:pPr>
        <w:pStyle w:val="Heading4"/>
        <w:numPr>
          <w:ilvl w:val="3"/>
          <w:numId w:val="1"/>
        </w:numPr>
        <w:rPr/>
      </w:pPr>
      <w:bookmarkStart w:id="255" w:name="__RefHeading___Toc11174311_1280447820"/>
      <w:bookmarkStart w:id="256" w:name="_Toc108"/>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إِذْ قالَ اللَّهُ يا عِيسَى ابْنَ مَرْيَمَ اذْكُرْ نِعْمَتِي عَلَيْكَ وَعَلى والِدَتِكَ إِذْ أَيَّدْتُكَ بِرُوحِ الْقُدُسِ تُكَلِّمُ النَّاسَ فِي الْمَهْدِ وَكَهْلاً وَإِذْ عَلَّمْتُكَ الْكِتابَ وَالْحِكْمَةَ وَالتَّوْراةَ وَالْإِنْجِيلَ وَإِذْ تَخْلُقُ مِنَ الطِّينِ كَهَيْئَةِ الطَّيْرِ بِإِذْنِي فَتَنْفُخُ فِيها فَتَكُونُ طَيْراً بِإِذْنِي وَتُبْرِئُ الْأَكْمَهَ وَالْأَبْرَصَ بِإِذْنِي وَإِذْ تُخْرِجُ الْمَوْتى بِإِذْنِي وَإِذْ كَفَفْتُ بَنِي إِسْرائِيلَ عَنْكَ إِذْ جِئْتَهُمْ بِالْبَيِّناتِ فَقالَ الَّذِينَ كَفَرُوا مِنْهُمْ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1174313_1280447820"/>
      <w:bookmarkStart w:id="258" w:name="_Toc109"/>
      <w:bookmarkEnd w:id="257"/>
      <w:r>
        <w:rPr>
          <w:rtl w:val="true"/>
        </w:rPr>
        <w:t>الإعراب</w:t>
      </w:r>
      <w:r>
        <w:rPr>
          <w:rtl w:val="true"/>
        </w:rPr>
        <w:t>:</w:t>
      </w:r>
      <w:bookmarkEnd w:id="2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السكون في محلّ نصب مفعول به لفعل محذوف تقديره اذكر </w:t>
      </w:r>
      <w:r>
        <w:rPr>
          <w:rStyle w:val="FootnoteAnchor"/>
          <w:rtl w:val="true"/>
        </w:rPr>
        <w:footnoteReference w:id="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مفرد علم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تبعه في المحل لأنه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نعمتي </w:t>
      </w:r>
      <w:r>
        <w:rPr>
          <w:rStyle w:val="FootnoteAnchor"/>
          <w:rtl w:val="true"/>
        </w:rPr>
        <w:footnoteReference w:id="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والدة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عليك،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لما مضى من الزمن مبني في محلّ نصب متعلق بنعمتي </w:t>
      </w:r>
      <w:r>
        <w:rPr>
          <w:rStyle w:val="FootnoteAnchor"/>
          <w:rtl w:val="true"/>
        </w:rPr>
        <w:footnoteReference w:id="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تكّلم أي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الحال السالفة في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علّمتك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أيّدتك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 التوراة،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الكتاب منصوبة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أيدتك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مثل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تنفخ</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واسمه ضمير مستتر تقديره هي يعود على الكاف صفة الهيئة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تكون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الأكمه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بحال من فاعل </w:t>
      </w:r>
    </w:p>
    <w:p>
      <w:pPr>
        <w:pStyle w:val="BookText"/>
        <w:rPr/>
      </w:pPr>
      <w:r>
        <w:rPr>
          <w:rFonts w:ascii="Amiri" w:hAnsi="Amiri" w:eastAsia="Amiri" w:cs="Amiri"/>
          <w:color w:val="111111"/>
          <w:sz w:val="28"/>
          <w:sz w:val="28"/>
          <w:szCs w:val="28"/>
          <w:rtl w:val="true"/>
          <w:lang w:bidi="ar-SA"/>
        </w:rPr>
        <w:t xml:space="preserve">تبرئ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تخرج الموتى بإذني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المتقدمة ومعطوفة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أيّدت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جئت 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حال من فاعل جئت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النداء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اذكر نعمتي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الكاف في أيدتك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تنفخ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تخلق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تنفخ</w:t>
      </w:r>
      <w:r>
        <w:rPr>
          <w:rFonts w:eastAsia="Amiri" w:cs="Amiri" w:ascii="Amiri" w:hAnsi="Amiri"/>
          <w:color w:val="111111"/>
          <w:sz w:val="28"/>
          <w:szCs w:val="28"/>
          <w:rtl w:val="true"/>
          <w:lang w:bidi="ar-SA"/>
        </w:rPr>
        <w:t xml:space="preserve">. </w:t>
      </w:r>
      <w:bookmarkStart w:id="259" w:name="pg16613_216056"/>
    </w:p>
    <w:p>
      <w:pPr>
        <w:pStyle w:val="BookText"/>
        <w:rPr/>
      </w:pPr>
      <w:bookmarkEnd w:id="25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260" w:name="__RefHeading___Toc11174315_1280447820"/>
      <w:bookmarkStart w:id="261" w:name="_Toc110"/>
      <w:bookmarkEnd w:id="260"/>
      <w:r>
        <w:rPr>
          <w:rtl w:val="true"/>
        </w:rPr>
        <w:t>الصرف</w:t>
      </w:r>
      <w:r>
        <w:rPr>
          <w:rtl w:val="true"/>
        </w:rPr>
        <w:t>:</w:t>
      </w:r>
      <w:bookmarkEnd w:id="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السرير أو الموضع يهيأ للصبي، وأصله مصدر استعمل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كهل يكهل باب فتح وباب كرم،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الأبرص</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صرفها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آل عمران</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11174317_1280447820"/>
      <w:bookmarkStart w:id="263" w:name="_Toc111"/>
      <w:bookmarkEnd w:id="262"/>
      <w:r>
        <w:rPr>
          <w:rtl w:val="true"/>
        </w:rPr>
        <w:t>الفوائد</w:t>
      </w:r>
      <w:bookmarkEnd w:id="2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يجدر بدارس اللغة أن يكون على بينة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تكون مخففة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تنصب الاسم وترفع الخبر، وقد تكون شرطية تجزم فعلين مضارعين فعل الشرط وجوابه، وقد تكون العاملة عمل ليس ترفع الاسم وتنصب الخبر كما هي في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يحق للسائل أن يسأل لماذا لم تعمل عملها في هذه الآية مع أنها 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العاملة عمل ليس لا تعمل عملها إلا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يتقدم خبرها على اسمها فإن تقدم بطل عملها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ينتقض نفيها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هذه الآية ولذلك جاء الخبر </w:t>
      </w:r>
      <w:bookmarkStart w:id="264" w:name="pg16613_216057"/>
    </w:p>
    <w:p>
      <w:pPr>
        <w:pStyle w:val="BookText"/>
        <w:rPr/>
      </w:pPr>
      <w:bookmarkEnd w:id="264"/>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أغرب الاصطلاحات اللغوية ما روي عن الكسائي أنه سمع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فأنكرها عليه وظن أنها إنّ الناصبة للاسم الرافعة للخبر وكان حقها أن ترفع قائما وعند ما استفسر منه عن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أنا قائما أي ما أنا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ترك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تخفيفا ثم أدغم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لكِنَّا هُوَ اللَّهُ رَبِّي</w:t>
      </w:r>
      <w:r>
        <w:rPr>
          <w:rFonts w:eastAsia="Amiri" w:cs="Amiri" w:ascii="Amiri" w:hAnsi="Amiri"/>
          <w:color w:val="111111"/>
          <w:sz w:val="28"/>
          <w:szCs w:val="28"/>
          <w:rtl w:val="true"/>
          <w:lang w:bidi="ar-SA"/>
        </w:rPr>
        <w:t>» .</w:t>
      </w:r>
    </w:p>
    <w:p>
      <w:pPr>
        <w:pStyle w:val="Heading3"/>
        <w:numPr>
          <w:ilvl w:val="2"/>
          <w:numId w:val="1"/>
        </w:numPr>
        <w:rPr/>
      </w:pPr>
      <w:bookmarkStart w:id="265" w:name="__RefHeading___Toc11174319_1280447820"/>
      <w:bookmarkStart w:id="266" w:name="_Toc112"/>
      <w:bookmarkEnd w:id="265"/>
      <w:r>
        <w:rPr>
          <w:rtl w:val="true"/>
        </w:rPr>
        <w:t xml:space="preserve">سورة المائدة </w:t>
      </w:r>
      <w:r>
        <w:rPr>
          <w:rtl w:val="true"/>
        </w:rPr>
        <w:t>{</w:t>
      </w:r>
      <w:r>
        <w:rPr/>
        <w:t>5</w:t>
      </w:r>
      <w:r>
        <w:rPr>
          <w:rtl w:val="true"/>
        </w:rPr>
        <w:t xml:space="preserve">} : </w:t>
      </w:r>
      <w:r>
        <w:rPr>
          <w:rtl w:val="true"/>
        </w:rPr>
        <w:t xml:space="preserve">آية </w:t>
      </w:r>
      <w:r>
        <w:rPr/>
        <w:t>111</w:t>
      </w:r>
      <w:bookmarkEnd w:id="266"/>
    </w:p>
    <w:p>
      <w:pPr>
        <w:pStyle w:val="Heading4"/>
        <w:numPr>
          <w:ilvl w:val="3"/>
          <w:numId w:val="1"/>
        </w:numPr>
        <w:rPr/>
      </w:pPr>
      <w:bookmarkStart w:id="267" w:name="__RefHeading___Toc11174321_1280447820"/>
      <w:bookmarkStart w:id="268" w:name="_Toc113"/>
      <w:bookmarkEnd w:id="267"/>
      <w:r>
        <w:rPr>
          <w:rtl w:val="true"/>
        </w:rPr>
        <w:t>اشارة</w:t>
      </w:r>
      <w:bookmarkEnd w:id="268"/>
    </w:p>
    <w:p>
      <w:pPr>
        <w:pStyle w:val="BookText"/>
        <w:rPr/>
      </w:pPr>
      <w:r>
        <w:rPr>
          <w:rFonts w:ascii="Amiri" w:hAnsi="Amiri" w:eastAsia="Amiri" w:cs="Amiri"/>
          <w:color w:val="111111"/>
          <w:sz w:val="28"/>
          <w:sz w:val="28"/>
          <w:szCs w:val="28"/>
          <w:rtl w:val="true"/>
          <w:lang w:bidi="ar-SA"/>
        </w:rPr>
        <w:t xml:space="preserve">وَإِذْ أَوْحَيْتُ إِلَى الْحَوارِيِّينَ أَنْ آمِنُوا بِي وَبِرَسُولِي قالُوا آمَنَّا وَاشْهَدْ بِأَنَّنا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11174323_1280447820"/>
      <w:bookmarkStart w:id="270" w:name="_Toc114"/>
      <w:bookmarkEnd w:id="269"/>
      <w:r>
        <w:rPr>
          <w:rtl w:val="true"/>
        </w:rPr>
        <w:t>الإعراب</w:t>
      </w:r>
      <w:r>
        <w:rPr>
          <w:rtl w:val="true"/>
        </w:rPr>
        <w:t>:</w:t>
      </w:r>
      <w:bookmarkEnd w:id="27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قال الله </w:t>
      </w:r>
      <w:r>
        <w:rPr>
          <w:rStyle w:val="FootnoteAnchor"/>
          <w:rtl w:val="true"/>
        </w:rPr>
        <w:footnoteReference w:id="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تفسير </w:t>
      </w:r>
      <w:r>
        <w:rPr>
          <w:rStyle w:val="FootnoteAnchor"/>
          <w:rtl w:val="true"/>
        </w:rPr>
        <w:footnoteReference w:id="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كفروا </w:t>
      </w:r>
      <w:r>
        <w:rPr>
          <w:rStyle w:val="FootnoteAnchor"/>
          <w:rtl w:val="true"/>
        </w:rPr>
        <w:footnoteReference w:id="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أننا 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w:t>
      </w:r>
      <w:bookmarkStart w:id="271" w:name="pg16613_216058"/>
    </w:p>
    <w:p>
      <w:pPr>
        <w:pStyle w:val="BookText"/>
        <w:rPr/>
      </w:pPr>
      <w:bookmarkEnd w:id="271"/>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بمحذوف نعت لمائدة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3"/>
        <w:numPr>
          <w:ilvl w:val="2"/>
          <w:numId w:val="1"/>
        </w:numPr>
        <w:rPr/>
      </w:pPr>
      <w:bookmarkStart w:id="272" w:name="__RefHeading___Toc11174325_1280447820"/>
      <w:bookmarkStart w:id="273" w:name="_Toc115"/>
      <w:bookmarkEnd w:id="272"/>
      <w:r>
        <w:rPr>
          <w:rtl w:val="true"/>
        </w:rPr>
        <w:t xml:space="preserve">سورة المائدة </w:t>
      </w:r>
      <w:r>
        <w:rPr>
          <w:rtl w:val="true"/>
        </w:rPr>
        <w:t>{</w:t>
      </w:r>
      <w:r>
        <w:rPr/>
        <w:t>5</w:t>
      </w:r>
      <w:r>
        <w:rPr>
          <w:rtl w:val="true"/>
        </w:rPr>
        <w:t xml:space="preserve">} : </w:t>
      </w:r>
      <w:r>
        <w:rPr>
          <w:rtl w:val="true"/>
        </w:rPr>
        <w:t xml:space="preserve">الآيات </w:t>
      </w:r>
      <w:r>
        <w:rPr/>
        <w:t>112</w:t>
      </w:r>
      <w:r>
        <w:rPr>
          <w:rtl w:val="true"/>
        </w:rPr>
        <w:t xml:space="preserve"> </w:t>
      </w:r>
      <w:r>
        <w:rPr>
          <w:rtl w:val="true"/>
        </w:rPr>
        <w:t xml:space="preserve">الى </w:t>
      </w:r>
      <w:r>
        <w:rPr/>
        <w:t>113</w:t>
      </w:r>
      <w:bookmarkEnd w:id="273"/>
    </w:p>
    <w:p>
      <w:pPr>
        <w:pStyle w:val="Heading4"/>
        <w:numPr>
          <w:ilvl w:val="3"/>
          <w:numId w:val="1"/>
        </w:numPr>
        <w:rPr/>
      </w:pPr>
      <w:bookmarkStart w:id="274" w:name="__RefHeading___Toc11174327_1280447820"/>
      <w:bookmarkStart w:id="275" w:name="_Toc116"/>
      <w:bookmarkEnd w:id="274"/>
      <w:r>
        <w:rPr>
          <w:rtl w:val="true"/>
        </w:rPr>
        <w:t>اشارة</w:t>
      </w:r>
      <w:bookmarkEnd w:id="275"/>
    </w:p>
    <w:p>
      <w:pPr>
        <w:pStyle w:val="BookText"/>
        <w:rPr/>
      </w:pP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الشَّاهِدِينَ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11174329_1280447820"/>
      <w:bookmarkStart w:id="277" w:name="_Toc117"/>
      <w:bookmarkEnd w:id="276"/>
      <w:r>
        <w:rPr>
          <w:rtl w:val="true"/>
        </w:rPr>
        <w:t>الإعراب</w:t>
      </w:r>
      <w:r>
        <w:rPr>
          <w:rtl w:val="true"/>
        </w:rPr>
        <w:t>:</w:t>
      </w:r>
      <w:bookmarkEnd w:id="27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إذ قال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 ابن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يستطيع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يستطيع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مؤمنين بقدرة الله فاتقوا الله في هذا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فاتقوا الله كي يستجيب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نأكل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أن ينزل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نريد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78" w:name="pg16613_216060"/>
    </w:p>
    <w:p>
      <w:pPr>
        <w:pStyle w:val="BookText"/>
        <w:rPr/>
      </w:pPr>
      <w:bookmarkEnd w:id="27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وتطمئن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أنّ المشددة، واسمها ضمير الشأن محذوف أي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علينا متعلق بالشاهدين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تطمئن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معطوفة على جملة صلة الموصول الحرفي</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1174331_1280447820"/>
      <w:bookmarkStart w:id="280" w:name="_Toc118"/>
      <w:bookmarkEnd w:id="279"/>
      <w:r>
        <w:rPr>
          <w:rtl w:val="true"/>
        </w:rPr>
        <w:t>الصرف</w:t>
      </w:r>
      <w:r>
        <w:rPr>
          <w:rtl w:val="true"/>
        </w:rPr>
        <w:t>:</w:t>
      </w:r>
      <w:bookmarkEnd w:id="28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للخوان عليه طعام </w:t>
      </w:r>
      <w:r>
        <w:rPr>
          <w:rStyle w:val="FootnoteAnchor"/>
          <w:rtl w:val="true"/>
        </w:rPr>
        <w:footnoteReference w:id="78"/>
      </w:r>
      <w:r>
        <w:rPr>
          <w:rFonts w:ascii="Amiri" w:hAnsi="Amiri" w:eastAsia="Amiri" w:cs="Amiri"/>
          <w:color w:val="111111"/>
          <w:sz w:val="28"/>
          <w:sz w:val="28"/>
          <w:szCs w:val="28"/>
          <w:rtl w:val="true"/>
          <w:lang w:bidi="ar-SA"/>
        </w:rPr>
        <w:t>،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فاعلة، مشتقة من ماد يميد باب باع، فكأنها تميد بما عليها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مفعولة، مشتقة من ماده بمعنى أعطاه، </w:t>
      </w:r>
      <w:bookmarkStart w:id="281" w:name="pg16613_216061"/>
    </w:p>
    <w:p>
      <w:pPr>
        <w:pStyle w:val="BookText"/>
        <w:rPr/>
      </w:pPr>
      <w:bookmarkEnd w:id="281"/>
      <w:r>
        <w:rPr>
          <w:rFonts w:ascii="Amiri" w:hAnsi="Amiri" w:eastAsia="Amiri" w:cs="Amiri"/>
          <w:color w:val="111111"/>
          <w:sz w:val="28"/>
          <w:sz w:val="28"/>
          <w:szCs w:val="28"/>
          <w:rtl w:val="true"/>
          <w:lang w:bidi="ar-SA"/>
        </w:rPr>
        <w:t>فهي كعيشة راضية وأصلها أنها ميد بها صاحبها أي أعطيها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سميت مائدة لأنها غياث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ميدا من باب باع أعطاه، والمائدة مشتقة من ذلك وهي فاعلة بمعنى مفعولة لأن المالك مادها للناس أي أعطاهم إياها، وقيل هي مشتقة من ماد يميد أي تحرك، فهي اسم فاعل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11174333_1280447820"/>
      <w:bookmarkStart w:id="283" w:name="_Toc119"/>
      <w:bookmarkEnd w:id="282"/>
      <w:r>
        <w:rPr>
          <w:rtl w:val="true"/>
        </w:rPr>
        <w:t>الفوائد</w:t>
      </w:r>
      <w:bookmarkEnd w:id="2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ابْنَ مَرْيَمَ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هي حركة اعراب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أن النحاة قد أجازوا في مثل هذا المنادي وجهين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المنادي مفردا علما وأتبع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يفصل بينهما فاصل ثم كان ابن مضافا الى علم كما في الآية المذكورة فيجوز لنا أن نبنيه على الضم كما هو في المنادي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لنا أن نتبعه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النصب مثال ذلك قول عمرو بن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بأي مشيئة عمرو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تطيع بنا الوشاة وتزدرينا</w:t>
      </w:r>
    </w:p>
    <w:p>
      <w:pPr>
        <w:pStyle w:val="BookText"/>
        <w:rPr/>
      </w:pPr>
      <w:r>
        <w:rPr>
          <w:rFonts w:ascii="Amiri" w:hAnsi="Amiri" w:eastAsia="Amiri" w:cs="Amiri"/>
          <w:color w:val="111111"/>
          <w:sz w:val="28"/>
          <w:sz w:val="28"/>
          <w:szCs w:val="28"/>
          <w:rtl w:val="true"/>
          <w:lang w:bidi="ar-SA"/>
        </w:rPr>
        <w:t xml:space="preserve">فيمكن اعتبار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الضم كما يمكن اعتباره منصوبا تبعا 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pStyle w:val="Heading3"/>
        <w:numPr>
          <w:ilvl w:val="2"/>
          <w:numId w:val="1"/>
        </w:numPr>
        <w:rPr/>
      </w:pPr>
      <w:bookmarkStart w:id="284" w:name="__RefHeading___Toc11174335_1280447820"/>
      <w:bookmarkStart w:id="285" w:name="_Toc120"/>
      <w:bookmarkEnd w:id="284"/>
      <w:r>
        <w:rPr>
          <w:rtl w:val="true"/>
        </w:rPr>
        <w:t xml:space="preserve">سورة المائدة </w:t>
      </w:r>
      <w:r>
        <w:rPr>
          <w:rtl w:val="true"/>
        </w:rPr>
        <w:t>{</w:t>
      </w:r>
      <w:r>
        <w:rPr/>
        <w:t>5</w:t>
      </w:r>
      <w:r>
        <w:rPr>
          <w:rtl w:val="true"/>
        </w:rPr>
        <w:t xml:space="preserve">} : </w:t>
      </w:r>
      <w:r>
        <w:rPr>
          <w:rtl w:val="true"/>
        </w:rPr>
        <w:t xml:space="preserve">آية </w:t>
      </w:r>
      <w:r>
        <w:rPr/>
        <w:t>114</w:t>
      </w:r>
      <w:bookmarkEnd w:id="285"/>
    </w:p>
    <w:p>
      <w:pPr>
        <w:pStyle w:val="Heading4"/>
        <w:numPr>
          <w:ilvl w:val="3"/>
          <w:numId w:val="1"/>
        </w:numPr>
        <w:rPr/>
      </w:pPr>
      <w:bookmarkStart w:id="286" w:name="__RefHeading___Toc11174337_1280447820"/>
      <w:bookmarkStart w:id="287" w:name="_Toc121"/>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 xml:space="preserve">قالَ عِيسَى ابْنُ مَرْيَمَ اللَّهُمَّ رَبَّنا أَنْزِلْ عَلَيْنا مائِدَةً مِنَ السَّماءِ تَكُونُ لَنا عِيداً لِأَوَّلِنا وَآخِرِنا وَآيَةً مِنْكَ وَارْزُقْنا وَأَنْتَ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1174339_1280447820"/>
      <w:bookmarkStart w:id="289" w:name="_Toc122"/>
      <w:bookmarkEnd w:id="288"/>
      <w:r>
        <w:rPr>
          <w:rtl w:val="true"/>
        </w:rPr>
        <w:t>الإعراب</w:t>
      </w:r>
      <w:r>
        <w:rPr>
          <w:rtl w:val="true"/>
        </w:rPr>
        <w:t>:</w:t>
      </w:r>
      <w:bookmarkEnd w:id="28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لعيسى مرفوع مثله أو بدل منه أو </w:t>
      </w:r>
    </w:p>
    <w:p>
      <w:pPr>
        <w:pStyle w:val="BookText"/>
        <w:rPr/>
      </w:pPr>
      <w:r>
        <w:rPr>
          <w:rFonts w:ascii="Amiri" w:hAnsi="Amiri" w:eastAsia="Amiri" w:cs="Amiri"/>
          <w:color w:val="111111"/>
          <w:sz w:val="28"/>
          <w:sz w:val="28"/>
          <w:szCs w:val="28"/>
          <w:rtl w:val="true"/>
          <w:lang w:bidi="ar-SA"/>
        </w:rPr>
        <w:t xml:space="preserve">عطف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محذوف منه أداة النداء مبني على الضم في محل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والميم المشددة عوض من ياء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تبعه في النصب لأنه مضاف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دعائي،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أنزل </w:t>
      </w:r>
      <w:r>
        <w:rPr>
          <w:rStyle w:val="FootnoteAnchor"/>
          <w:rtl w:val="true"/>
        </w:rPr>
        <w:footnoteReference w:id="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واسمه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الناقص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أولنا ويعرب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وما في حيّزها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290" w:name="pg16613_216063"/>
    </w:p>
    <w:p>
      <w:pPr>
        <w:pStyle w:val="Heading4"/>
        <w:numPr>
          <w:ilvl w:val="3"/>
          <w:numId w:val="1"/>
        </w:numPr>
        <w:rPr/>
      </w:pPr>
      <w:bookmarkStart w:id="291" w:name="__RefHeading___Toc11174341_1280447820"/>
      <w:bookmarkStart w:id="292" w:name="_Toc123"/>
      <w:bookmarkEnd w:id="290"/>
      <w:bookmarkEnd w:id="291"/>
      <w:r>
        <w:rPr>
          <w:rtl w:val="true"/>
        </w:rPr>
        <w:t>الصرف</w:t>
      </w:r>
      <w:r>
        <w:rPr>
          <w:rtl w:val="true"/>
        </w:rPr>
        <w:t>:</w:t>
      </w:r>
      <w:bookmarkEnd w:id="2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مشتقّ من العود بفتح العين وسكون الواو لأنه يعود كلّ سنة، ففيه إعلال قلبت الواو ياء لمجيئها ساكنة بعد كسر، وأصله عود بكسر العين وسكون الواو، ولكنهم صغّروه على عييد وجمعوه على أعياد وذلك فرقا بينه وبين عود الخشب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الرازق وهو اسم فاعل من رزق يرزق باب نصر، وزنه فاعل</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1174343_1280447820"/>
      <w:bookmarkStart w:id="294" w:name="_Toc124"/>
      <w:bookmarkEnd w:id="293"/>
      <w:r>
        <w:rPr>
          <w:rtl w:val="true"/>
        </w:rPr>
        <w:t>الفوائد</w:t>
      </w:r>
      <w:bookmarkEnd w:id="2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 المنادي إذا كان لفظ الجلالة بأمور ليست لغيره من أقسام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أن همزة لفظ الجلالة تقطع وجوبا نحو 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ومنها أن الأكثر حذف حرف النداء مع لفظ الجلالة والتعويض عنه بميم مشدّدة مفتوحة، للدلالة على التعظيم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وصف لفظ الجلالة عند ما ينادى لا على اللفظ ولا على المحل وهذا هو الصحيح لدى الجمهور، وقد حملوا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نداء ثان، أي يا فاطر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ثلاثة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للنداء المحض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تأتي تمكينا للجواب في نفس السامع كأن يقال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أخالد فعل هذا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للدلالة على ندرة الشيء وقلة وقوعه كقولك للمجاهد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سيثيبك على عملك اللهم إن أخلصت النية فيه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شاء أن يتكثّر من فقه النحو فعليه ببحث النداء في المطولات</w:t>
      </w:r>
      <w:r>
        <w:rPr>
          <w:rFonts w:eastAsia="Amiri" w:cs="Amiri" w:ascii="Amiri" w:hAnsi="Amiri"/>
          <w:color w:val="111111"/>
          <w:sz w:val="28"/>
          <w:szCs w:val="28"/>
          <w:rtl w:val="true"/>
          <w:lang w:bidi="ar-SA"/>
        </w:rPr>
        <w:t xml:space="preserve">. </w:t>
      </w:r>
      <w:bookmarkStart w:id="295" w:name="pg16613_216064"/>
    </w:p>
    <w:p>
      <w:pPr>
        <w:pStyle w:val="Heading3"/>
        <w:numPr>
          <w:ilvl w:val="2"/>
          <w:numId w:val="1"/>
        </w:numPr>
        <w:rPr/>
      </w:pPr>
      <w:bookmarkStart w:id="296" w:name="__RefHeading___Toc11174345_1280447820"/>
      <w:bookmarkStart w:id="297" w:name="_Toc125"/>
      <w:bookmarkEnd w:id="295"/>
      <w:bookmarkEnd w:id="296"/>
      <w:r>
        <w:rPr>
          <w:rtl w:val="true"/>
        </w:rPr>
        <w:t xml:space="preserve">سورة المائدة </w:t>
      </w:r>
      <w:r>
        <w:rPr>
          <w:rtl w:val="true"/>
        </w:rPr>
        <w:t>{</w:t>
      </w:r>
      <w:r>
        <w:rPr/>
        <w:t>5</w:t>
      </w:r>
      <w:r>
        <w:rPr>
          <w:rtl w:val="true"/>
        </w:rPr>
        <w:t xml:space="preserve">} : </w:t>
      </w:r>
      <w:r>
        <w:rPr>
          <w:rtl w:val="true"/>
        </w:rPr>
        <w:t xml:space="preserve">آية </w:t>
      </w:r>
      <w:r>
        <w:rPr/>
        <w:t>115</w:t>
      </w:r>
      <w:bookmarkEnd w:id="297"/>
    </w:p>
    <w:p>
      <w:pPr>
        <w:pStyle w:val="Heading4"/>
        <w:numPr>
          <w:ilvl w:val="3"/>
          <w:numId w:val="1"/>
        </w:numPr>
        <w:rPr/>
      </w:pPr>
      <w:bookmarkStart w:id="298" w:name="__RefHeading___Toc11174347_1280447820"/>
      <w:bookmarkStart w:id="299" w:name="_Toc126"/>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 xml:space="preserve">قالَ اللَّهُ إِنِّي مُنَزِّلُها عَلَيْكُمْ فَمَنْ يَكْفُرْ بَعْدُ مِنْكُمْ فَإِنِّي أُعَذِّبُهُ عَذاباً لا أُعَذِّبُهُ أَحَداً مِنَ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11174349_1280447820"/>
      <w:bookmarkStart w:id="301" w:name="_Toc127"/>
      <w:bookmarkEnd w:id="300"/>
      <w:r>
        <w:rPr>
          <w:rtl w:val="true"/>
        </w:rPr>
        <w:t>الإعراب</w:t>
      </w:r>
      <w:r>
        <w:rPr>
          <w:rtl w:val="true"/>
        </w:rPr>
        <w:t>:</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عيسى </w:t>
      </w:r>
      <w:r>
        <w:rPr>
          <w:rStyle w:val="FootnoteAnchor"/>
          <w:rtl w:val="true"/>
        </w:rPr>
        <w:footnoteReference w:id="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باسم الفاعل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مبنيّ على الضمّ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عليكم متعلّق بحال من فاعل يكفر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منزّلها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اسم 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مطلق نائب عن المصدر فهو ضمير المصدر،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منزّلها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يكفر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 xml:space="preserve">. </w:t>
      </w:r>
      <w:bookmarkStart w:id="302" w:name="pg16613_216065"/>
    </w:p>
    <w:p>
      <w:pPr>
        <w:pStyle w:val="BookText"/>
        <w:rPr/>
      </w:pPr>
      <w:bookmarkEnd w:id="30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أعذّبه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أعذّبه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w:t>
      </w:r>
    </w:p>
    <w:p>
      <w:pPr>
        <w:pStyle w:val="Heading4"/>
        <w:numPr>
          <w:ilvl w:val="3"/>
          <w:numId w:val="1"/>
        </w:numPr>
        <w:rPr/>
      </w:pPr>
      <w:bookmarkStart w:id="303" w:name="__RefHeading___Toc11174351_1280447820"/>
      <w:bookmarkStart w:id="304" w:name="_Toc128"/>
      <w:bookmarkEnd w:id="303"/>
      <w:r>
        <w:rPr>
          <w:rtl w:val="true"/>
        </w:rPr>
        <w:t>الصرف</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نزّل الرباعيّ، وزنه مفعّل بضمّ الميم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للفعل عذّب الرباعيّ، مصدره القياسيّ تعذيب</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1174353_1280447820"/>
      <w:bookmarkStart w:id="306" w:name="_Toc129"/>
      <w:bookmarkEnd w:id="305"/>
      <w:r>
        <w:rPr>
          <w:rtl w:val="true"/>
        </w:rPr>
        <w:t>الفوائد</w:t>
      </w:r>
      <w:bookmarkEnd w:id="3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بَعْدُ مِنْكُمْ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للنحاة اهتمام بهذين الظرفين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نلخص لك ما ورد حولهما من بحث وتمحيص أنهما ظرفان للزمان ينصبان على الظرفية أو يجّران بمن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قبل الظهر أو بعده ويصح من قبله أو بعده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يأتيان للمكان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داري قبل دارك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معربان نصا أو مجروران بمن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ويبنيان على الضم إذا قطعا عن الاضافة لفظا وبقي المعنى ملحوظا، كما هو في الآية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بقي المضاف إليه في النية والتقدير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من بعد نزول المائدة ومثل 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الأمر من قبل ومن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قبل الغلبة ومن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قطعا عن الاضافة لفظا ومعنى كانا معربين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جئت قبلا أو بعدا ومنه قول الشاعر</w:t>
      </w:r>
      <w:r>
        <w:rPr>
          <w:rFonts w:eastAsia="Amiri" w:cs="Amiri" w:ascii="Amiri" w:hAnsi="Amiri"/>
          <w:color w:val="111111"/>
          <w:sz w:val="28"/>
          <w:szCs w:val="28"/>
          <w:rtl w:val="true"/>
          <w:lang w:bidi="ar-SA"/>
        </w:rPr>
        <w:t xml:space="preserve">: </w:t>
      </w:r>
      <w:bookmarkStart w:id="307" w:name="pg16613_216066"/>
    </w:p>
    <w:p>
      <w:pPr>
        <w:pStyle w:val="BookText"/>
        <w:rPr/>
      </w:pPr>
      <w:bookmarkEnd w:id="307"/>
      <w:r>
        <w:rPr>
          <w:rFonts w:ascii="Amiri" w:hAnsi="Amiri" w:eastAsia="Amiri" w:cs="Amiri"/>
          <w:color w:val="111111"/>
          <w:sz w:val="28"/>
          <w:sz w:val="28"/>
          <w:szCs w:val="28"/>
          <w:rtl w:val="true"/>
          <w:lang w:bidi="ar-SA"/>
        </w:rPr>
        <w:t xml:space="preserve">فساغ لي الشراب وكنت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أكاد أغصّ بالماء الفرات</w:t>
      </w:r>
    </w:p>
    <w:p>
      <w:pPr>
        <w:pStyle w:val="BookText"/>
        <w:rPr/>
      </w:pPr>
      <w:r>
        <w:rPr>
          <w:rFonts w:ascii="Amiri" w:hAnsi="Amiri" w:eastAsia="Amiri" w:cs="Amiri"/>
          <w:color w:val="111111"/>
          <w:sz w:val="28"/>
          <w:sz w:val="28"/>
          <w:szCs w:val="28"/>
          <w:rtl w:val="true"/>
          <w:lang w:bidi="ar-SA"/>
        </w:rPr>
        <w:t>ولتقرير جملة هذا البحث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أردت قبليّه أو بعديّه معينتين عينت ذلك بالاضافة نحو جئت قبل الشمس أو بعدها، أو بحذف المضاف إليه وبناء قبل وبعد على الضم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جئتك قبل وبعد أو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فالظرف هنا وإن قطع عن الاضافة لفظا لم يقطع عنها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أردت قبلية أو بعدية غير معينتين قلت جئتك قبلا أو بعدا أو من قبل أو من بعد وذلك بقطعهما عن الاضافة لفظا ومعنى وتنوينهما، إذ قصد بهما الى التنكير والإبهام</w:t>
      </w:r>
      <w:r>
        <w:rPr>
          <w:rFonts w:eastAsia="Amiri" w:cs="Amiri" w:ascii="Amiri" w:hAnsi="Amiri"/>
          <w:color w:val="111111"/>
          <w:sz w:val="28"/>
          <w:szCs w:val="28"/>
          <w:rtl w:val="true"/>
          <w:lang w:bidi="ar-SA"/>
        </w:rPr>
        <w:t>.</w:t>
      </w:r>
    </w:p>
    <w:p>
      <w:pPr>
        <w:pStyle w:val="Heading3"/>
        <w:numPr>
          <w:ilvl w:val="2"/>
          <w:numId w:val="1"/>
        </w:numPr>
        <w:rPr/>
      </w:pPr>
      <w:bookmarkStart w:id="308" w:name="__RefHeading___Toc11174355_1280447820"/>
      <w:bookmarkStart w:id="309" w:name="_Toc130"/>
      <w:bookmarkEnd w:id="308"/>
      <w:r>
        <w:rPr>
          <w:rtl w:val="true"/>
        </w:rPr>
        <w:t xml:space="preserve">سورة المائدة </w:t>
      </w:r>
      <w:r>
        <w:rPr>
          <w:rtl w:val="true"/>
        </w:rPr>
        <w:t>{</w:t>
      </w:r>
      <w:r>
        <w:rPr/>
        <w:t>5</w:t>
      </w:r>
      <w:r>
        <w:rPr>
          <w:rtl w:val="true"/>
        </w:rPr>
        <w:t xml:space="preserve">} : </w:t>
      </w:r>
      <w:r>
        <w:rPr>
          <w:rtl w:val="true"/>
        </w:rPr>
        <w:t xml:space="preserve">الآيات </w:t>
      </w:r>
      <w:r>
        <w:rPr/>
        <w:t>116</w:t>
      </w:r>
      <w:r>
        <w:rPr>
          <w:rtl w:val="true"/>
        </w:rPr>
        <w:t xml:space="preserve"> </w:t>
      </w:r>
      <w:r>
        <w:rPr>
          <w:rtl w:val="true"/>
        </w:rPr>
        <w:t xml:space="preserve">الى </w:t>
      </w:r>
      <w:r>
        <w:rPr/>
        <w:t>118</w:t>
      </w:r>
      <w:bookmarkEnd w:id="309"/>
    </w:p>
    <w:p>
      <w:pPr>
        <w:pStyle w:val="Heading4"/>
        <w:numPr>
          <w:ilvl w:val="3"/>
          <w:numId w:val="1"/>
        </w:numPr>
        <w:rPr/>
      </w:pPr>
      <w:bookmarkStart w:id="310" w:name="__RefHeading___Toc11174357_1280447820"/>
      <w:bookmarkStart w:id="311" w:name="_Toc131"/>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 xml:space="preserve">وَإِذْ قالَ اللَّهُ يا عِيسَى ابْنَ مَرْيَمَ أَأَنْتَ قُلْتَ لِلنَّاسِ اتَّخِذُونِي وَأُمِّي إِلهَيْنِ مِنْ دُونِ اللَّهِ قالَ سُبْحانَكَ ما يَكُونُ لِي أَنْ أَقُولَ ما لَيْسَ لِي بِحَقٍّ إِنْ كُنْتُ قُلْتُهُ فَقَدْ عَلِمْتَهُ تَعْلَمُ ما فِي نَفْسِي وَلا أَعْلَمُ ما فِي نَفْسِكَ إِنَّكَ أَنْتَ عَلاَّمُ الْغُيُوبِ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 لَهُمْ إِلاَّ ما أَمَرْتَنِي بِهِ أَنِ اعْبُدُوا اللَّهَ رَبِّي وَرَبَّكُمْ وَكُنْتُ عَلَيْهِمْ شَهِيداً ما دُمْتُ فِيهِمْ فَلَمَّا تَوَفَّيْتَنِي كُنْتَ أَنْتَ الرَّقِيبَ عَلَيْهِمْ وَأَنْتَ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عِبادُكَ وَإِنْ تَغْفِرْ لَهُمْ فَإِنَّكَ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11174359_1280447820"/>
      <w:bookmarkStart w:id="313" w:name="_Toc132"/>
      <w:bookmarkEnd w:id="312"/>
      <w:r>
        <w:rPr>
          <w:rtl w:val="true"/>
        </w:rPr>
        <w:t>الإعراب</w:t>
      </w:r>
      <w:r>
        <w:rPr>
          <w:rtl w:val="true"/>
        </w:rPr>
        <w:t>:</w:t>
      </w:r>
      <w:bookmarkEnd w:id="313"/>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2"/>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المتكلّم تبعه في النسب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إلهين</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تقديره أسبّح،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يكون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84"/>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واسمه ضمير مستتر تقديره هو يعود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بحقّ </w:t>
      </w:r>
      <w:r>
        <w:rPr>
          <w:rStyle w:val="FootnoteAnchor"/>
          <w:rtl w:val="true"/>
        </w:rPr>
        <w:footnoteReference w:id="8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يكون مؤخّر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p>
    <w:p>
      <w:pPr>
        <w:pStyle w:val="BookText"/>
        <w:rPr/>
      </w:pPr>
      <w:r>
        <w:rPr>
          <w:rFonts w:ascii="Amiri" w:hAnsi="Amiri" w:eastAsia="Amiri" w:cs="Amiri"/>
          <w:color w:val="111111"/>
          <w:sz w:val="28"/>
          <w:sz w:val="28"/>
          <w:szCs w:val="28"/>
          <w:rtl w:val="true"/>
          <w:lang w:bidi="ar-SA"/>
        </w:rPr>
        <w:t xml:space="preserve">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عيسى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أأنت قلت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للناس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لي بحقّ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قلته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ولكن يمكن التعقيب على هذا بأنّ استعمال فعل القول من قبل عيسى عليه السلام هو نزول على قضيّة الأدب الحسن كيلا يجعل نفسه آمرا مع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يصحّ إعرابها تفسيريّة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تفسيريّة على رأي ابن هشام لفعل القول المؤوّل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اتّخذوا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منصوب مثله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ربّي منصوب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لمبتدأ محذوف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الاسميّة مفسّرة للضمير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خبر كنت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ناقض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عليهم متعلّق بمحذوف خبر ما دمت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دمت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على الظرفيّة </w:t>
      </w:r>
    </w:p>
    <w:p>
      <w:pPr>
        <w:pStyle w:val="BookText"/>
        <w:rPr/>
      </w:pPr>
      <w:r>
        <w:rPr>
          <w:rFonts w:ascii="Amiri" w:hAnsi="Amiri" w:eastAsia="Amiri" w:cs="Amiri"/>
          <w:color w:val="111111"/>
          <w:sz w:val="28"/>
          <w:sz w:val="28"/>
          <w:szCs w:val="28"/>
          <w:rtl w:val="true"/>
          <w:lang w:bidi="ar-SA"/>
        </w:rPr>
        <w:t xml:space="preserve">الزمانية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بمضمون الجواب أي راقبتهم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لا محلّ له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كنت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متعلّق بالرقيب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قلت لهم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في معرض قول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معرض قول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دمت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توفّيتني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معرض قول عيسى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bookmarkStart w:id="314" w:name="pg16613_216071"/>
    </w:p>
    <w:p>
      <w:pPr>
        <w:pStyle w:val="BookText"/>
        <w:rPr/>
      </w:pPr>
      <w:bookmarkEnd w:id="314"/>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تعذّب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تعذّبهم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في معرض قول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عبادك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تغفر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تعذّبهم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315" w:name="__RefHeading___Toc11174361_1280447820"/>
      <w:bookmarkStart w:id="316" w:name="_Toc133"/>
      <w:bookmarkEnd w:id="315"/>
      <w:r>
        <w:rPr>
          <w:rtl w:val="true"/>
        </w:rPr>
        <w:t>البلاغة</w:t>
      </w:r>
      <w:bookmarkEnd w:id="3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أَعْلَمُ 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فقوله في نفسك للمشاكلة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تعلم معلومي الذي أخفيه في قلبي فكيف بما أعلنه ولا أعلم معلومك الذي تخفيه وسلك في ذلك مسلك المشاكلة كما في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اقترح شيئا نجد لك طبخه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اطبخوا لي جبة وقميصا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ما في الآية كلا اللفظين وقع في كلام شخص واحد وما في البيت ليس كذلك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تُعَذِّبْهُمْ فَإِنَّهُمْ عِبادُكَ وَإِنْ تَغْفِرْ لَهُمْ فَإِنَّكَ أَنْتَ الْعَزِيزُ الْحَكِيمُ</w:t>
      </w:r>
      <w:r>
        <w:rPr>
          <w:rFonts w:eastAsia="Amiri" w:cs="Amiri" w:ascii="Amiri" w:hAnsi="Amiri"/>
          <w:color w:val="111111"/>
          <w:sz w:val="28"/>
          <w:szCs w:val="28"/>
          <w:rtl w:val="true"/>
          <w:lang w:bidi="ar-SA"/>
        </w:rPr>
        <w:t xml:space="preserve">» . </w:t>
      </w:r>
      <w:bookmarkStart w:id="317" w:name="pg16613_216072"/>
    </w:p>
    <w:p>
      <w:pPr>
        <w:pStyle w:val="BookText"/>
        <w:rPr/>
      </w:pPr>
      <w:bookmarkEnd w:id="317"/>
      <w:r>
        <w:rPr>
          <w:rFonts w:ascii="Amiri" w:hAnsi="Amiri" w:eastAsia="Amiri" w:cs="Amiri"/>
          <w:color w:val="111111"/>
          <w:sz w:val="28"/>
          <w:sz w:val="28"/>
          <w:szCs w:val="28"/>
          <w:rtl w:val="true"/>
          <w:lang w:bidi="ar-SA"/>
        </w:rPr>
        <w:t>وهو فن من فنون البلاغة، منقطع النظير، صعب الإدراك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 أن يأتي الشاعر أو الناثر بفصل من الكلام أو بيت من الشعر يسوغ أن يقفّى بقواف شتى فيتخير منها قافية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مرجحة على سائرها ويستدل بإيثاره إياها على حسن اختياره وصدق 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هذه الآية حيث البداهة البدائية تقضي بأن تكون الفاصلة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أنت الغفور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لملاءمتها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الوهم الناجم عن هذه البداهة سرعان ما يزول أثره عند ما يذكر المتوهم أن هؤلاء قد استحقوا العذاب دون الغفران، فيجب أن تكون الفاصلة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الأصمعي والأعرابي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يقرأ الأصمعي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وَالسَّارِقُ وَالسَّارِقَةُ فَاقْطَعُوا أَيْدِيَهُما جَزاءً بِما كَسَبا نَكالًا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وختم الآية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يسمعه اعرابي فاعترضه وخطأه فراجع الأصمعي الآية فإذا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فحكم فقطع ولو غفر ورحم لما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فدهش الأصمعي وأفحم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pStyle w:val="Heading3"/>
        <w:numPr>
          <w:ilvl w:val="2"/>
          <w:numId w:val="1"/>
        </w:numPr>
        <w:rPr/>
      </w:pPr>
      <w:bookmarkStart w:id="318" w:name="__RefHeading___Toc11174363_1280447820"/>
      <w:bookmarkStart w:id="319" w:name="_Toc134"/>
      <w:bookmarkEnd w:id="318"/>
      <w:r>
        <w:rPr>
          <w:rtl w:val="true"/>
        </w:rPr>
        <w:t xml:space="preserve">سورة المائدة </w:t>
      </w:r>
      <w:r>
        <w:rPr>
          <w:rtl w:val="true"/>
        </w:rPr>
        <w:t>{</w:t>
      </w:r>
      <w:r>
        <w:rPr/>
        <w:t>5</w:t>
      </w:r>
      <w:r>
        <w:rPr>
          <w:rtl w:val="true"/>
        </w:rPr>
        <w:t xml:space="preserve">} : </w:t>
      </w:r>
      <w:r>
        <w:rPr>
          <w:rtl w:val="true"/>
        </w:rPr>
        <w:t xml:space="preserve">آية </w:t>
      </w:r>
      <w:r>
        <w:rPr/>
        <w:t>119</w:t>
      </w:r>
      <w:bookmarkEnd w:id="319"/>
    </w:p>
    <w:p>
      <w:pPr>
        <w:pStyle w:val="Heading4"/>
        <w:numPr>
          <w:ilvl w:val="3"/>
          <w:numId w:val="1"/>
        </w:numPr>
        <w:rPr/>
      </w:pPr>
      <w:bookmarkStart w:id="320" w:name="__RefHeading___Toc11174365_1280447820"/>
      <w:bookmarkStart w:id="321" w:name="_Toc135"/>
      <w:bookmarkEnd w:id="320"/>
      <w:r>
        <w:rPr>
          <w:rtl w:val="true"/>
        </w:rPr>
        <w:t>اشارة</w:t>
      </w:r>
      <w:bookmarkEnd w:id="321"/>
    </w:p>
    <w:p>
      <w:pPr>
        <w:pStyle w:val="BookText"/>
        <w:rPr/>
      </w:pPr>
      <w:r>
        <w:rPr>
          <w:rFonts w:ascii="Amiri" w:hAnsi="Amiri" w:eastAsia="Amiri" w:cs="Amiri"/>
          <w:color w:val="111111"/>
          <w:sz w:val="28"/>
          <w:sz w:val="28"/>
          <w:szCs w:val="28"/>
          <w:rtl w:val="true"/>
          <w:lang w:bidi="ar-SA"/>
        </w:rPr>
        <w:t xml:space="preserve">قالَ اللَّهُ هذا يَوْمُ يَنْفَعُ الصَّادِقِينَ صِدْقُهُمْ لَهُمْ جَنَّاتٌ تَجْرِي مِنْ تَحْتِهَا الْأَنْهارُ خالِدِينَ فِيها أَبَداً رَضِيَ اللَّهُ عَنْهُمْ وَرَضُوا عَنْهُ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Heading4"/>
        <w:numPr>
          <w:ilvl w:val="3"/>
          <w:numId w:val="1"/>
        </w:numPr>
        <w:rPr/>
      </w:pPr>
      <w:bookmarkStart w:id="322" w:name="__RefHeading___Toc11174367_1280447820"/>
      <w:bookmarkStart w:id="323" w:name="_Toc136"/>
      <w:bookmarkEnd w:id="322"/>
      <w:r>
        <w:rPr>
          <w:rtl w:val="true"/>
        </w:rPr>
        <w:t>الإعراب</w:t>
      </w:r>
      <w:r>
        <w:rPr>
          <w:rtl w:val="true"/>
        </w:rPr>
        <w:t>:</w:t>
      </w:r>
      <w:bookmarkEnd w:id="32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ينفع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تجري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بخالدين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عنهم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واللام للبعد والكاف 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لهم جنّات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رضي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 عنه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رضي الله عنهم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الفوز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324" w:name="pg16613_216074"/>
    </w:p>
    <w:p>
      <w:pPr>
        <w:pStyle w:val="Heading4"/>
        <w:numPr>
          <w:ilvl w:val="3"/>
          <w:numId w:val="1"/>
        </w:numPr>
        <w:rPr/>
      </w:pPr>
      <w:bookmarkStart w:id="325" w:name="__RefHeading___Toc11174369_1280447820"/>
      <w:bookmarkStart w:id="326" w:name="_Toc137"/>
      <w:bookmarkEnd w:id="324"/>
      <w:bookmarkEnd w:id="325"/>
      <w:r>
        <w:rPr>
          <w:rtl w:val="true"/>
        </w:rPr>
        <w:t>الصرف</w:t>
      </w:r>
      <w:r>
        <w:rPr>
          <w:rtl w:val="true"/>
        </w:rPr>
        <w:t>:</w:t>
      </w:r>
      <w:bookmarkEnd w:id="3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صدق يصدق باب نصر، وزنه فعل بكسر الفاء، وثمّة مصادر أخرى هي صدق بفتح الفاء ومصدوقة وتصداق بفتح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رضيوا، بضمّ الياء، استثقلت الضمّة على الياء فسكّنت ونقلت الحركة إلى الضاد، 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الياء، فأصبح رضوا، وزنه فعوا</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1174371_1280447820"/>
      <w:bookmarkStart w:id="328" w:name="_Toc138"/>
      <w:bookmarkEnd w:id="327"/>
      <w:r>
        <w:rPr>
          <w:rtl w:val="true"/>
        </w:rPr>
        <w:t>الفوائد</w:t>
      </w:r>
      <w:bookmarkEnd w:id="3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من أسماء الزمان مبهما لما مضى تجوز إضافته الى الجملة التي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اعرابه ففيه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ما بعده مبنيا فبناؤه على الفتح أرجح، جريا مع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النابغة الذبياني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حين عاتبت المشيب على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ألّما أصح والشيب وازع</w:t>
      </w:r>
    </w:p>
    <w:p>
      <w:pPr>
        <w:pStyle w:val="BookText"/>
        <w:rPr/>
      </w:pPr>
      <w:r>
        <w:rPr>
          <w:rFonts w:ascii="Amiri" w:hAnsi="Amiri" w:eastAsia="Amiri" w:cs="Amiri"/>
          <w:color w:val="111111"/>
          <w:sz w:val="28"/>
          <w:sz w:val="28"/>
          <w:szCs w:val="28"/>
          <w:rtl w:val="true"/>
          <w:lang w:bidi="ar-SA"/>
        </w:rPr>
        <w:t xml:space="preserve">ففيه روايتان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اعرابا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بالبناء على الفتح وهو الأرجح مشاكلة مع بناء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بعده فعلا معربا أو جملة اسمية فالاعراب أرجح كما ورد في الآية الكريمة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يَوْمُ يَنْفَعُ</w:t>
      </w:r>
      <w:r>
        <w:rPr>
          <w:rFonts w:eastAsia="Amiri" w:cs="Amiri" w:ascii="Amiri" w:hAnsi="Amiri"/>
          <w:color w:val="111111"/>
          <w:sz w:val="28"/>
          <w:szCs w:val="28"/>
          <w:rtl w:val="true"/>
          <w:lang w:bidi="ar-SA"/>
        </w:rPr>
        <w:t>» .</w:t>
      </w:r>
    </w:p>
    <w:p>
      <w:pPr>
        <w:pStyle w:val="Heading3"/>
        <w:numPr>
          <w:ilvl w:val="2"/>
          <w:numId w:val="1"/>
        </w:numPr>
        <w:rPr/>
      </w:pPr>
      <w:bookmarkStart w:id="329" w:name="__RefHeading___Toc11174373_1280447820"/>
      <w:bookmarkStart w:id="330" w:name="_Toc139"/>
      <w:bookmarkEnd w:id="329"/>
      <w:r>
        <w:rPr>
          <w:rtl w:val="true"/>
        </w:rPr>
        <w:t xml:space="preserve">سورة المائدة </w:t>
      </w:r>
      <w:r>
        <w:rPr>
          <w:rtl w:val="true"/>
        </w:rPr>
        <w:t>{</w:t>
      </w:r>
      <w:r>
        <w:rPr/>
        <w:t>5</w:t>
      </w:r>
      <w:r>
        <w:rPr>
          <w:rtl w:val="true"/>
        </w:rPr>
        <w:t xml:space="preserve">} : </w:t>
      </w:r>
      <w:r>
        <w:rPr>
          <w:rtl w:val="true"/>
        </w:rPr>
        <w:t xml:space="preserve">آية </w:t>
      </w:r>
      <w:r>
        <w:rPr/>
        <w:t>120</w:t>
      </w:r>
      <w:bookmarkEnd w:id="330"/>
    </w:p>
    <w:p>
      <w:pPr>
        <w:pStyle w:val="Heading4"/>
        <w:numPr>
          <w:ilvl w:val="3"/>
          <w:numId w:val="1"/>
        </w:numPr>
        <w:rPr/>
      </w:pPr>
      <w:bookmarkStart w:id="331" w:name="__RefHeading___Toc11174375_1280447820"/>
      <w:bookmarkStart w:id="332" w:name="_Toc140"/>
      <w:bookmarkEnd w:id="331"/>
      <w:r>
        <w:rPr>
          <w:rtl w:val="true"/>
        </w:rPr>
        <w:t>اشارة</w:t>
      </w:r>
      <w:bookmarkEnd w:id="332"/>
    </w:p>
    <w:p>
      <w:pPr>
        <w:pStyle w:val="BookText"/>
        <w:rPr/>
      </w:pPr>
      <w:r>
        <w:rPr>
          <w:rFonts w:ascii="Amiri" w:hAnsi="Amiri" w:eastAsia="Amiri" w:cs="Amiri"/>
          <w:color w:val="111111"/>
          <w:sz w:val="28"/>
          <w:sz w:val="28"/>
          <w:szCs w:val="28"/>
          <w:rtl w:val="true"/>
          <w:lang w:bidi="ar-SA"/>
        </w:rPr>
        <w:t xml:space="preserve">لِلَّهِ مُلْكُ السَّماواتِ وَالْأَرْضِ وَما فِيهِنَّ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11174377_1280447820"/>
      <w:bookmarkStart w:id="334" w:name="_Toc141"/>
      <w:bookmarkEnd w:id="333"/>
      <w:r>
        <w:rPr>
          <w:rtl w:val="true"/>
        </w:rPr>
        <w:t>الإعراب</w:t>
      </w:r>
      <w:r>
        <w:rPr>
          <w:rtl w:val="true"/>
        </w:rPr>
        <w:t>:</w:t>
      </w:r>
      <w:bookmarkEnd w:id="33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معطوف على 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متّصل مبنيّ في محلّ جرّ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لله ملك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المائدة وتليها سورة الأنعام </w:t>
      </w:r>
      <w:bookmarkStart w:id="335" w:name="pg16613_216076"/>
    </w:p>
    <w:p>
      <w:pPr>
        <w:pStyle w:val="Heading2"/>
        <w:numPr>
          <w:ilvl w:val="1"/>
          <w:numId w:val="1"/>
        </w:numPr>
        <w:rPr/>
      </w:pPr>
      <w:bookmarkStart w:id="336" w:name="__RefHeading___Toc11174379_1280447820"/>
      <w:bookmarkStart w:id="337" w:name="_Toc142"/>
      <w:bookmarkEnd w:id="335"/>
      <w:bookmarkEnd w:id="336"/>
      <w:r>
        <w:rPr>
          <w:rtl w:val="true"/>
        </w:rPr>
        <w:t>سورة الأنعام</w:t>
      </w:r>
      <w:r>
        <w:rPr>
          <w:rtl w:val="true"/>
        </w:rPr>
        <w:t>(</w:t>
      </w:r>
      <w:r>
        <w:rPr>
          <w:rtl w:val="true"/>
        </w:rPr>
        <w:t xml:space="preserve">من الآية </w:t>
      </w:r>
      <w:r>
        <w:rPr/>
        <w:t>1</w:t>
      </w:r>
      <w:r>
        <w:rPr>
          <w:rtl w:val="true"/>
        </w:rPr>
        <w:t xml:space="preserve">- </w:t>
      </w:r>
      <w:r>
        <w:rPr>
          <w:rtl w:val="true"/>
        </w:rPr>
        <w:t xml:space="preserve">إلى الآية </w:t>
      </w:r>
      <w:r>
        <w:rPr/>
        <w:t>110</w:t>
      </w:r>
      <w:r>
        <w:rPr>
          <w:rtl w:val="true"/>
        </w:rPr>
        <w:t>)</w:t>
      </w:r>
      <w:bookmarkEnd w:id="337"/>
    </w:p>
    <w:p>
      <w:pPr>
        <w:pStyle w:val="Heading3"/>
        <w:numPr>
          <w:ilvl w:val="2"/>
          <w:numId w:val="1"/>
        </w:numPr>
        <w:rPr/>
      </w:pPr>
      <w:bookmarkStart w:id="338" w:name="__RefHeading___Toc11174381_1280447820"/>
      <w:bookmarkStart w:id="339" w:name="_Toc143"/>
      <w:bookmarkEnd w:id="338"/>
      <w:r>
        <w:rPr>
          <w:rtl w:val="true"/>
        </w:rPr>
        <w:t xml:space="preserve">سورة الأنعام </w:t>
      </w:r>
      <w:r>
        <w:rPr>
          <w:rtl w:val="true"/>
        </w:rPr>
        <w:t>{</w:t>
      </w:r>
      <w:r>
        <w:rPr/>
        <w:t>6</w:t>
      </w:r>
      <w:r>
        <w:rPr>
          <w:rtl w:val="true"/>
        </w:rPr>
        <w:t xml:space="preserve">} : </w:t>
      </w:r>
      <w:r>
        <w:rPr>
          <w:rtl w:val="true"/>
        </w:rPr>
        <w:t xml:space="preserve">آية </w:t>
      </w:r>
      <w:r>
        <w:rPr/>
        <w:t>1</w:t>
      </w:r>
      <w:bookmarkEnd w:id="339"/>
    </w:p>
    <w:p>
      <w:pPr>
        <w:pStyle w:val="Heading4"/>
        <w:numPr>
          <w:ilvl w:val="3"/>
          <w:numId w:val="1"/>
        </w:numPr>
        <w:rPr/>
      </w:pPr>
      <w:bookmarkStart w:id="340" w:name="__RefHeading___Toc11174383_1280447820"/>
      <w:bookmarkStart w:id="341" w:name="_Toc144"/>
      <w:bookmarkEnd w:id="340"/>
      <w:r>
        <w:rPr>
          <w:rtl w:val="true"/>
        </w:rPr>
        <w:t>اشارة</w:t>
      </w:r>
      <w:bookmarkEnd w:id="3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الَّذِي خَلَقَ السَّماواتِ وَالْأَرْضَ وَجَعَلَ الظُّلُماتِ وَالنُّورَ ثُمَّ الَّذِينَ كَفَرُوا بِرَبِّهِمْ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4"/>
        <w:numPr>
          <w:ilvl w:val="3"/>
          <w:numId w:val="1"/>
        </w:numPr>
        <w:rPr/>
      </w:pPr>
      <w:bookmarkStart w:id="342" w:name="__RefHeading___Toc11174385_1280447820"/>
      <w:bookmarkStart w:id="343" w:name="_Toc145"/>
      <w:bookmarkEnd w:id="342"/>
      <w:r>
        <w:rPr>
          <w:rtl w:val="true"/>
        </w:rPr>
        <w:t>الإعراب</w:t>
      </w:r>
      <w:r>
        <w:rPr>
          <w:rtl w:val="true"/>
        </w:rPr>
        <w:t>:</w:t>
      </w:r>
      <w:bookmarkEnd w:id="34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الظلمات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للتراخي والاستبعاد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w:t>
      </w:r>
      <w:r>
        <w:rPr>
          <w:rFonts w:eastAsia="Amiri" w:cs="Amiri" w:ascii="Amiri" w:hAnsi="Amiri"/>
          <w:color w:val="111111"/>
          <w:sz w:val="28"/>
          <w:szCs w:val="28"/>
          <w:rtl w:val="true"/>
          <w:lang w:bidi="ar-SA"/>
        </w:rPr>
        <w:t xml:space="preserve">) </w:t>
      </w:r>
      <w:bookmarkStart w:id="344" w:name="pg16613_216077"/>
    </w:p>
    <w:p>
      <w:pPr>
        <w:pStyle w:val="BookText"/>
        <w:rPr/>
      </w:pPr>
      <w:bookmarkEnd w:id="344"/>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السموات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الظلمات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الجملة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Heading4"/>
        <w:numPr>
          <w:ilvl w:val="3"/>
          <w:numId w:val="1"/>
        </w:numPr>
        <w:rPr/>
      </w:pPr>
      <w:bookmarkStart w:id="345" w:name="__RefHeading___Toc11174387_1280447820"/>
      <w:bookmarkStart w:id="346" w:name="_Toc146"/>
      <w:bookmarkEnd w:id="345"/>
      <w:r>
        <w:rPr>
          <w:rtl w:val="true"/>
        </w:rPr>
        <w:t>البلاغة</w:t>
      </w:r>
      <w:bookmarkEnd w:id="3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الديمومة التي يستحقها سبحانه، وهي ديمومة الحمد له بسبب كونه منعما، والكلام خبري أريد به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السموات والأرض، والظلمات والنور، وإذا تعدد الطباق سمي مقابلة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المخالفة في الإفراد والجمع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الظُّلُماتِ وَالنُّورَ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جمع الظلمات لظهور كثرة أسبابها ومحالّها عند الناس ومشاهدتهم إياها على التفصيل، وتقديمها على النور لتقدم الإعدام على الملكات مع ما فيه من رعاية حسن المقابلة بين القرينتين</w:t>
      </w:r>
      <w:r>
        <w:rPr>
          <w:rFonts w:eastAsia="Amiri" w:cs="Amiri" w:ascii="Amiri" w:hAnsi="Amiri"/>
          <w:color w:val="111111"/>
          <w:sz w:val="28"/>
          <w:szCs w:val="28"/>
          <w:rtl w:val="true"/>
          <w:lang w:bidi="ar-SA"/>
        </w:rPr>
        <w:t xml:space="preserve">. </w:t>
      </w:r>
      <w:bookmarkStart w:id="347" w:name="pg16613_216078"/>
    </w:p>
    <w:p>
      <w:pPr>
        <w:pStyle w:val="BookText"/>
        <w:rPr/>
      </w:pPr>
      <w:bookmarkEnd w:id="34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في موضع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وضع الرب موضع ضميره تعالى لزيادة التشنيع والتقبيح والتقديم لمزيد الاهتمام والمسارعة الى تحقيق مدار الإنكار والاستبعاد والمحافظة على الفواصل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 المفعول لظهوره أو لتوجيه الإنكار الى نفس الفعل بتنزيله منزلة اللازم إيذانا بأنه المدار في الاستبعاد والاستنكار لا خصوصية 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التحقيق بجزالة التنزيل والخليق بفخامة شأنه الجليل</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1174389_1280447820"/>
      <w:bookmarkStart w:id="349" w:name="_Toc147"/>
      <w:bookmarkEnd w:id="348"/>
      <w:r>
        <w:rPr>
          <w:rtl w:val="true"/>
        </w:rPr>
        <w:t>الفوائد</w:t>
      </w:r>
      <w:bookmarkEnd w:id="3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الأفعال التي تنصب مفعولين وذلك عند ما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في هذه الآية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نصبت مفعولا واحدا وذو الفطنة يدرك الفرق الدقيق بين الجعل والخلق فالأول فيه معنى التحويل من شيء الى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والخلق فيه البدء من لا شيء وقد لحظ ذلك ابن جني فقال في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العرب قد تتوسع فتوقع أحد الفعلين موقع الآخر إيذانا بأن هذا الفعل قد اكتسب معنى الفعل الآخر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 معنى التضاد فهو في هذه الآية بمعنى الميل عن جادة الصواب والانحراف مع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ويستعمل أيضا بمعنى العدل وهو التسوية بين الشيئين والإنصاف بتقديم الحقوق الى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خصائص لغة الضاد وذو العقل يدرك الفرق بين المعنيين ويخصص الفعل بأحدهما استنادا الى مقام الحديث ومقتضى الحال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المفعول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لإدراكه من سياق الكلام وهو ضرب من الإيجاز وخاصة من خصائص قواعد اللغة واتخاذها التقدير مبدءا من مبادئها العريقة</w:t>
      </w:r>
      <w:r>
        <w:rPr>
          <w:rFonts w:eastAsia="Amiri" w:cs="Amiri" w:ascii="Amiri" w:hAnsi="Amiri"/>
          <w:color w:val="111111"/>
          <w:sz w:val="28"/>
          <w:szCs w:val="28"/>
          <w:rtl w:val="true"/>
          <w:lang w:bidi="ar-SA"/>
        </w:rPr>
        <w:t xml:space="preserve">. </w:t>
      </w:r>
      <w:bookmarkStart w:id="350" w:name="pg16613_216079"/>
    </w:p>
    <w:p>
      <w:pPr>
        <w:pStyle w:val="Heading3"/>
        <w:numPr>
          <w:ilvl w:val="2"/>
          <w:numId w:val="1"/>
        </w:numPr>
        <w:rPr/>
      </w:pPr>
      <w:bookmarkStart w:id="351" w:name="__RefHeading___Toc11174391_1280447820"/>
      <w:bookmarkStart w:id="352" w:name="_Toc148"/>
      <w:bookmarkEnd w:id="350"/>
      <w:bookmarkEnd w:id="351"/>
      <w:r>
        <w:rPr>
          <w:rtl w:val="true"/>
        </w:rPr>
        <w:t xml:space="preserve">سورة الأنعام </w:t>
      </w:r>
      <w:r>
        <w:rPr>
          <w:rtl w:val="true"/>
        </w:rPr>
        <w:t>{</w:t>
      </w:r>
      <w:r>
        <w:rPr/>
        <w:t>6</w:t>
      </w:r>
      <w:r>
        <w:rPr>
          <w:rtl w:val="true"/>
        </w:rPr>
        <w:t xml:space="preserve">} : </w:t>
      </w:r>
      <w:r>
        <w:rPr>
          <w:rtl w:val="true"/>
        </w:rPr>
        <w:t xml:space="preserve">آية </w:t>
      </w:r>
      <w:r>
        <w:rPr/>
        <w:t>2</w:t>
      </w:r>
      <w:bookmarkEnd w:id="352"/>
    </w:p>
    <w:p>
      <w:pPr>
        <w:pStyle w:val="Heading4"/>
        <w:numPr>
          <w:ilvl w:val="3"/>
          <w:numId w:val="1"/>
        </w:numPr>
        <w:rPr/>
      </w:pPr>
      <w:bookmarkStart w:id="353" w:name="__RefHeading___Toc11174393_1280447820"/>
      <w:bookmarkStart w:id="354" w:name="_Toc149"/>
      <w:bookmarkEnd w:id="353"/>
      <w:r>
        <w:rPr>
          <w:rtl w:val="true"/>
        </w:rPr>
        <w:t>اشارة</w:t>
      </w:r>
      <w:bookmarkEnd w:id="354"/>
    </w:p>
    <w:p>
      <w:pPr>
        <w:pStyle w:val="BookText"/>
        <w:rPr/>
      </w:pPr>
      <w:r>
        <w:rPr>
          <w:rFonts w:ascii="Amiri" w:hAnsi="Amiri" w:eastAsia="Amiri" w:cs="Amiri"/>
          <w:color w:val="111111"/>
          <w:sz w:val="28"/>
          <w:sz w:val="28"/>
          <w:szCs w:val="28"/>
          <w:rtl w:val="true"/>
          <w:lang w:bidi="ar-SA"/>
        </w:rPr>
        <w:t xml:space="preserve">هُوَ الَّذِي خَلَقَكُمْ مِنْ طِينٍ ثُمَّ قَضى أَجَلاً وَأَجَلٌ مُسَمًّى عِنْدَهُ ثُمَّ أَنْتُمْ تَمْتَرُونَ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1174395_1280447820"/>
      <w:bookmarkStart w:id="356" w:name="_Toc150"/>
      <w:bookmarkEnd w:id="355"/>
      <w:r>
        <w:rPr>
          <w:rtl w:val="true"/>
        </w:rPr>
        <w:t>الإعراب</w:t>
      </w:r>
      <w:r>
        <w:rPr>
          <w:rtl w:val="true"/>
        </w:rPr>
        <w:t>:</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 السموات </w:t>
      </w:r>
      <w:r>
        <w:rPr>
          <w:rStyle w:val="FootnoteAnchor"/>
          <w:rtl w:val="true"/>
        </w:rPr>
        <w:footnoteReference w:id="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لأجل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يعدلون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مسمّى عنده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357" w:name="pg16613_216080"/>
    </w:p>
    <w:p>
      <w:pPr>
        <w:pStyle w:val="BookText"/>
        <w:rPr/>
      </w:pPr>
      <w:bookmarkEnd w:id="35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تمترون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Heading4"/>
        <w:numPr>
          <w:ilvl w:val="3"/>
          <w:numId w:val="1"/>
        </w:numPr>
        <w:rPr/>
      </w:pPr>
      <w:bookmarkStart w:id="358" w:name="__RefHeading___Toc11174397_1280447820"/>
      <w:bookmarkStart w:id="359" w:name="_Toc151"/>
      <w:bookmarkEnd w:id="358"/>
      <w:r>
        <w:rPr>
          <w:rtl w:val="true"/>
        </w:rPr>
        <w:t>الصرف</w:t>
      </w:r>
      <w:r>
        <w:rPr>
          <w:rtl w:val="true"/>
        </w:rPr>
        <w:t>:</w:t>
      </w:r>
      <w:bookmarkEnd w:id="3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تمتريون بضمّ الياء، استثقلت الضمّة فوق الياء فسكّنت ونقلت إلى الراء، ولمّا 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وواو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حذفت الياء فأصبح تمترون وزنه تفتعون</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1174399_1280447820"/>
      <w:bookmarkStart w:id="361" w:name="_Toc152"/>
      <w:bookmarkEnd w:id="360"/>
      <w:r>
        <w:rPr>
          <w:rtl w:val="true"/>
        </w:rPr>
        <w:t>البلاغة</w:t>
      </w:r>
      <w:bookmarkEnd w:id="3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بثم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أَنْتُمْ تَمْتَرُونَ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استبعاد واستنكار لامترائهم في البعث بعد معاينتهم لما ذكر من الحجج الباهرة الدالة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تمترون في وقوعه وتحققه في نفسه مع مشاهدتكم في أنفسكم من الشواهد ما يقطع مادة الامتراء بالكلية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ابتدأ به وهو نكره وصح الابتداء به لتخصيصه بالوصف أو لوقوعه في موقع التفصيل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وتنوينه لتفخيم شأنه وتهويل أمره وقدم على خبره الظرف مع أن الشائع في النكرة المخبر عنها به لزوم تقديمه عليها وفاء بحق التفخيم</w:t>
      </w:r>
      <w:r>
        <w:rPr>
          <w:rFonts w:eastAsia="Amiri" w:cs="Amiri" w:ascii="Amiri" w:hAnsi="Amiri"/>
          <w:color w:val="111111"/>
          <w:sz w:val="28"/>
          <w:szCs w:val="28"/>
          <w:rtl w:val="true"/>
          <w:lang w:bidi="ar-SA"/>
        </w:rPr>
        <w:t>.</w:t>
      </w:r>
    </w:p>
    <w:p>
      <w:pPr>
        <w:pStyle w:val="Heading3"/>
        <w:numPr>
          <w:ilvl w:val="2"/>
          <w:numId w:val="1"/>
        </w:numPr>
        <w:rPr/>
      </w:pPr>
      <w:bookmarkStart w:id="362" w:name="__RefHeading___Toc11174401_1280447820"/>
      <w:bookmarkStart w:id="363" w:name="_Toc153"/>
      <w:bookmarkEnd w:id="362"/>
      <w:r>
        <w:rPr>
          <w:rtl w:val="true"/>
        </w:rPr>
        <w:t xml:space="preserve">سورة الأنعام </w:t>
      </w:r>
      <w:r>
        <w:rPr>
          <w:rtl w:val="true"/>
        </w:rPr>
        <w:t>{</w:t>
      </w:r>
      <w:r>
        <w:rPr/>
        <w:t>6</w:t>
      </w:r>
      <w:r>
        <w:rPr>
          <w:rtl w:val="true"/>
        </w:rPr>
        <w:t xml:space="preserve">} : </w:t>
      </w:r>
      <w:r>
        <w:rPr>
          <w:rtl w:val="true"/>
        </w:rPr>
        <w:t xml:space="preserve">آية </w:t>
      </w:r>
      <w:r>
        <w:rPr/>
        <w:t>3</w:t>
      </w:r>
      <w:bookmarkEnd w:id="363"/>
    </w:p>
    <w:p>
      <w:pPr>
        <w:pStyle w:val="Heading4"/>
        <w:numPr>
          <w:ilvl w:val="3"/>
          <w:numId w:val="1"/>
        </w:numPr>
        <w:rPr/>
      </w:pPr>
      <w:bookmarkStart w:id="364" w:name="__RefHeading___Toc11174403_1280447820"/>
      <w:bookmarkStart w:id="365" w:name="_Toc154"/>
      <w:bookmarkEnd w:id="364"/>
      <w:r>
        <w:rPr>
          <w:rtl w:val="true"/>
        </w:rPr>
        <w:t>اشارة</w:t>
      </w:r>
      <w:bookmarkEnd w:id="365"/>
    </w:p>
    <w:p>
      <w:pPr>
        <w:pStyle w:val="BookText"/>
        <w:rPr/>
      </w:pPr>
      <w:r>
        <w:rPr>
          <w:rFonts w:ascii="Amiri" w:hAnsi="Amiri" w:eastAsia="Amiri" w:cs="Amiri"/>
          <w:color w:val="111111"/>
          <w:sz w:val="28"/>
          <w:sz w:val="28"/>
          <w:szCs w:val="28"/>
          <w:rtl w:val="true"/>
          <w:lang w:bidi="ar-SA"/>
        </w:rPr>
        <w:t xml:space="preserve">وَهُوَ اللَّهُ فِي السَّماواتِ وَفِي الْأَرْضِ يَعْلَمُ سِرَّكُمْ وَجَهْرَكُمْ وَيَعْلَمُ ما تَكْسِبُونَ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1174405_1280447820"/>
      <w:bookmarkStart w:id="367" w:name="_Toc155"/>
      <w:bookmarkEnd w:id="366"/>
      <w:r>
        <w:rPr>
          <w:rtl w:val="true"/>
        </w:rPr>
        <w:t>الإعراب</w:t>
      </w:r>
      <w:r>
        <w:rPr>
          <w:rtl w:val="true"/>
        </w:rPr>
        <w:t>:</w:t>
      </w:r>
      <w:bookmarkEnd w:id="3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بلفظ الجلالة لأن فيه معنى المعبود في السموات والأرض </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bookmarkStart w:id="368" w:name="pg16613_216081"/>
    </w:p>
    <w:p>
      <w:pPr>
        <w:pStyle w:val="BookText"/>
        <w:rPr/>
      </w:pPr>
      <w:bookmarkEnd w:id="368"/>
      <w:r>
        <w:rPr>
          <w:rFonts w:ascii="Amiri" w:hAnsi="Amiri" w:eastAsia="Amiri" w:cs="Amiri"/>
          <w:color w:val="111111"/>
          <w:sz w:val="28"/>
          <w:sz w:val="28"/>
          <w:szCs w:val="28"/>
          <w:rtl w:val="true"/>
          <w:lang w:bidi="ar-SA"/>
        </w:rPr>
        <w:t xml:space="preserve">جارّ ومجرور متعلّق بما تعلّق به في السموات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سرّكم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الاستئنافيّة في الآية السابقة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معطوفة على جملة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369" w:name="__RefHeading___Toc11174407_1280447820"/>
      <w:bookmarkStart w:id="370" w:name="_Toc156"/>
      <w:bookmarkEnd w:id="369"/>
      <w:r>
        <w:rPr>
          <w:rtl w:val="true"/>
        </w:rPr>
        <w:t>الصرف</w:t>
      </w:r>
      <w:r>
        <w:rPr>
          <w:rtl w:val="true"/>
        </w:rPr>
        <w:t>:</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يكتمه الإنسان في نفسه، وقد يكون اسم مصدر لفعل أسرّ الرباعيّ، وزنه فعل بكسر فسكون، جمعه أسرار</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11174409_1280447820"/>
      <w:bookmarkStart w:id="372" w:name="_Toc157"/>
      <w:bookmarkEnd w:id="371"/>
      <w:r>
        <w:rPr>
          <w:rtl w:val="true"/>
        </w:rPr>
        <w:t>الفوائد</w:t>
      </w:r>
      <w:bookmarkEnd w:id="3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شغل تعليق الجار والمجرور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السَّماواتِ وَفِي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رعيل المفسرين والمعربين وذهبوا بتعليقه وجوها كثيرة أحصاها بعضهم فأضفت على اثني عشر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اعتمد كبار هؤلاء ومنهم الزجاج والزمخشري أن يعلقا بصفة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يتعلّق الجارّ والمجرور بلفظ الجلالة من حيث ملاحظة الوصف الذي تضمّنه، وهو كونه معبودا فالله فيه معنى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وقد أعرب بعضهم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 ولفظ الجلالة مبتدأ خبره جملة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تعليق الجارّ بفعل يعلم، والجملة في هذه الحال خبر ثاني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bookmarkStart w:id="373" w:name="pg16613_216082"/>
    </w:p>
    <w:p>
      <w:pPr>
        <w:pStyle w:val="BookText"/>
        <w:rPr/>
      </w:pPr>
      <w:bookmarkEnd w:id="373"/>
      <w:r>
        <w:rPr>
          <w:rFonts w:ascii="Amiri" w:hAnsi="Amiri" w:eastAsia="Amiri" w:cs="Amiri"/>
          <w:color w:val="111111"/>
          <w:sz w:val="28"/>
          <w:sz w:val="28"/>
          <w:szCs w:val="28"/>
          <w:rtl w:val="true"/>
          <w:lang w:bidi="ar-SA"/>
        </w:rPr>
        <w:t xml:space="preserve">للفظ الجلالة أو بالخبر المحذوف على أن لفظ الجلالة مبتدأ والضمير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كائن أو معبود أو 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السموات وفي الأرض ولا حاجة بنا للتقديم والتأخير والتعقيد والتعسير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له مزاج في تتبع الآراء القوية والضعيفة والمستقيمة والشاذة وسلوك طرائق المقارنة والترجيح فعليه بالمطولات من كتب النحو وتواليف المفسرين </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11174411_1280447820"/>
      <w:bookmarkStart w:id="375" w:name="_Toc158"/>
      <w:bookmarkEnd w:id="374"/>
      <w:r>
        <w:rPr>
          <w:rtl w:val="true"/>
        </w:rPr>
        <w:t xml:space="preserve">سورة الأنعام </w:t>
      </w:r>
      <w:r>
        <w:rPr>
          <w:rtl w:val="true"/>
        </w:rPr>
        <w:t>{</w:t>
      </w:r>
      <w:r>
        <w:rPr/>
        <w:t>6</w:t>
      </w:r>
      <w:r>
        <w:rPr>
          <w:rtl w:val="true"/>
        </w:rPr>
        <w:t xml:space="preserve">} : </w:t>
      </w:r>
      <w:r>
        <w:rPr>
          <w:rtl w:val="true"/>
        </w:rPr>
        <w:t xml:space="preserve">الآيات </w:t>
      </w:r>
      <w:r>
        <w:rPr/>
        <w:t>4</w:t>
      </w:r>
      <w:r>
        <w:rPr>
          <w:rtl w:val="true"/>
        </w:rPr>
        <w:t xml:space="preserve"> </w:t>
      </w:r>
      <w:r>
        <w:rPr>
          <w:rtl w:val="true"/>
        </w:rPr>
        <w:t xml:space="preserve">الى </w:t>
      </w:r>
      <w:r>
        <w:rPr/>
        <w:t>5</w:t>
      </w:r>
      <w:bookmarkEnd w:id="375"/>
    </w:p>
    <w:p>
      <w:pPr>
        <w:pStyle w:val="Heading4"/>
        <w:numPr>
          <w:ilvl w:val="3"/>
          <w:numId w:val="1"/>
        </w:numPr>
        <w:rPr/>
      </w:pPr>
      <w:bookmarkStart w:id="376" w:name="__RefHeading___Toc11174413_1280447820"/>
      <w:bookmarkStart w:id="377" w:name="_Toc159"/>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وَما تَأْتِيهِمْ مِنْ آيَةٍ مِنْ آياتِ رَبِّهِمْ إِلاَّ كانُوا عَنْها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كَذَّبُوا بِالْحَقِّ لَمَّا جاءَهُمْ فَسَوْفَ يَأْتِيهِمْ أَنْباءُ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11174415_1280447820"/>
      <w:bookmarkStart w:id="379" w:name="_Toc160"/>
      <w:bookmarkEnd w:id="378"/>
      <w:r>
        <w:rPr>
          <w:rtl w:val="true"/>
        </w:rPr>
        <w:t>الإعراب</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تأتي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بمعرضين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تأتيهم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حال من مفعول تأتي أو من فاعله</w:t>
      </w:r>
      <w:r>
        <w:rPr>
          <w:rFonts w:eastAsia="Amiri" w:cs="Amiri" w:ascii="Amiri" w:hAnsi="Amiri"/>
          <w:color w:val="111111"/>
          <w:sz w:val="28"/>
          <w:szCs w:val="28"/>
          <w:rtl w:val="true"/>
          <w:lang w:bidi="ar-SA"/>
        </w:rPr>
        <w:t xml:space="preserve">. </w:t>
      </w:r>
      <w:bookmarkStart w:id="380" w:name="pg16613_216083"/>
    </w:p>
    <w:p>
      <w:pPr>
        <w:pStyle w:val="BookText"/>
        <w:rPr/>
      </w:pPr>
      <w:bookmarkEnd w:id="3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Style w:val="FootnoteAnchor"/>
          <w:rtl w:val="true"/>
        </w:rPr>
        <w:footnoteReference w:id="1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يضمّن الفعل معنى استهزءوا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تأتيهم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كانوا عنها، والجارّ متعلّق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 بالحقّ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381" w:name="__RefHeading___Toc11174417_1280447820"/>
      <w:bookmarkStart w:id="382" w:name="_Toc161"/>
      <w:bookmarkEnd w:id="381"/>
      <w:r>
        <w:rPr>
          <w:rtl w:val="true"/>
        </w:rPr>
        <w:t xml:space="preserve">سورة الأنعام </w:t>
      </w:r>
      <w:r>
        <w:rPr>
          <w:rtl w:val="true"/>
        </w:rPr>
        <w:t>{</w:t>
      </w:r>
      <w:r>
        <w:rPr/>
        <w:t>6</w:t>
      </w:r>
      <w:r>
        <w:rPr>
          <w:rtl w:val="true"/>
        </w:rPr>
        <w:t xml:space="preserve">} : </w:t>
      </w:r>
      <w:r>
        <w:rPr>
          <w:rtl w:val="true"/>
        </w:rPr>
        <w:t xml:space="preserve">آية </w:t>
      </w:r>
      <w:r>
        <w:rPr/>
        <w:t>6</w:t>
      </w:r>
      <w:bookmarkEnd w:id="382"/>
    </w:p>
    <w:p>
      <w:pPr>
        <w:pStyle w:val="Heading4"/>
        <w:numPr>
          <w:ilvl w:val="3"/>
          <w:numId w:val="1"/>
        </w:numPr>
        <w:rPr/>
      </w:pPr>
      <w:bookmarkStart w:id="383" w:name="__RefHeading___Toc11174419_1280447820"/>
      <w:bookmarkStart w:id="384" w:name="_Toc162"/>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 xml:space="preserve">أَلَمْ يَرَوْا كَمْ أَهْلَكْنا مِنْ قَبْلِهِمْ مِنْ قَرْنٍ مَكَّنَّاهُمْ فِي الْأَرْضِ ما لَمْ نُمَكِّنْ لَكُمْ وَأَرْسَلْنَا السَّماءَ عَلَيْهِمْ مِدْراراً وَجَعَلْنَا الْأَنْهارَ تَجْرِي مِنْ تَحْتِهِمْ فَأَهْلَكْناهُمْ بِذُنُوبِهِمْ وَأَنْشَأْنا مِنْ بَعْدِهِمْ قَرْناً 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1174421_1280447820"/>
      <w:bookmarkStart w:id="386" w:name="_Toc163"/>
      <w:bookmarkEnd w:id="385"/>
      <w:r>
        <w:rPr>
          <w:rtl w:val="true"/>
        </w:rPr>
        <w:t>الإعراب</w:t>
      </w:r>
      <w:r>
        <w:rPr>
          <w:rtl w:val="true"/>
        </w:rPr>
        <w:t>:</w:t>
      </w:r>
      <w:bookmarkEnd w:id="386"/>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Style w:val="FootnoteAnchor"/>
          <w:rtl w:val="true"/>
        </w:rPr>
        <w:footnoteReference w:id="1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كناية عن عدد مبنيّ على السكون في محلّ نصب مفعول به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تمييز 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ضمير مفعول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يعود إلى القرون بمعنى الأمم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اسم مبني في محلّ نصب مفعول به ثان عامله مكّناهم بتضمينه معنى أعطيناهم </w:t>
      </w:r>
      <w:r>
        <w:rPr>
          <w:rStyle w:val="FootnoteAnchor"/>
          <w:rtl w:val="true"/>
        </w:rPr>
        <w:footnoteReference w:id="1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الكلام حذف مضاف أي من تحت مساكنهم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والباء للسببيّة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أهلكنا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وعلامة النصب الياء</w:t>
      </w:r>
      <w:r>
        <w:rPr>
          <w:rFonts w:eastAsia="Amiri" w:cs="Amiri" w:ascii="Amiri" w:hAnsi="Amiri"/>
          <w:color w:val="111111"/>
          <w:sz w:val="28"/>
          <w:szCs w:val="28"/>
          <w:rtl w:val="true"/>
          <w:lang w:bidi="ar-SA"/>
        </w:rPr>
        <w:t xml:space="preserve">. </w:t>
      </w:r>
      <w:bookmarkStart w:id="387" w:name="pg16613_216085"/>
    </w:p>
    <w:p>
      <w:pPr>
        <w:pStyle w:val="BookText"/>
        <w:rPr/>
      </w:pPr>
      <w:bookmarkEnd w:id="387"/>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مفعول به لفعل الرؤية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نمكّن لكم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مكناهم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مكناهم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عامله جعلنا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أهلكناهم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كفروا فأهلكناهم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أنشأنا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أهلكناهم</w:t>
      </w:r>
      <w:r>
        <w:rPr>
          <w:rFonts w:eastAsia="Amiri" w:cs="Amiri" w:ascii="Amiri" w:hAnsi="Amiri"/>
          <w:color w:val="111111"/>
          <w:sz w:val="28"/>
          <w:szCs w:val="28"/>
          <w:rtl w:val="true"/>
          <w:lang w:bidi="ar-SA"/>
        </w:rPr>
        <w:t>.</w:t>
      </w:r>
    </w:p>
    <w:p>
      <w:pPr>
        <w:pStyle w:val="Heading4"/>
        <w:numPr>
          <w:ilvl w:val="3"/>
          <w:numId w:val="1"/>
        </w:numPr>
        <w:rPr/>
      </w:pPr>
      <w:bookmarkStart w:id="388" w:name="__RefHeading___Toc11174423_1280447820"/>
      <w:bookmarkStart w:id="389" w:name="_Toc164"/>
      <w:bookmarkEnd w:id="388"/>
      <w:r>
        <w:rPr>
          <w:rtl w:val="true"/>
        </w:rPr>
        <w:t>الصرف</w:t>
      </w:r>
      <w:r>
        <w:rPr>
          <w:rtl w:val="true"/>
        </w:rPr>
        <w:t>:</w:t>
      </w:r>
      <w:bookmarkEnd w:id="3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كقوم ورهط، وفيه معان كثيرة، فهو بمعنى الجماعة من الناس لاقترانهم في مدة من الزمان، ويطلق على المدة من الزمن التي تقع في مائة سنة، وبعضهم يجعله أكثر من ذلك أو أقل من ذلك، وقيل هو المقدار الوسط من أعمار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11174425_1280447820"/>
      <w:bookmarkStart w:id="391" w:name="_Toc165"/>
      <w:bookmarkEnd w:id="390"/>
      <w:r>
        <w:rPr>
          <w:rtl w:val="true"/>
        </w:rPr>
        <w:t>البلاغة</w:t>
      </w:r>
      <w:bookmarkEnd w:id="391"/>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نُمَكِّنْ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 مواجهتهم بضعف الحال مزيد بيان لشأن الفريقين ولدفع الاشتباه من أول الأمر عن مرجعي الضميرين والسياق يقتضي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نمكن لهم</w:t>
      </w:r>
      <w:r>
        <w:rPr>
          <w:rFonts w:eastAsia="Amiri" w:cs="Amiri" w:ascii="Amiri" w:hAnsi="Amiri"/>
          <w:color w:val="111111"/>
          <w:sz w:val="28"/>
          <w:szCs w:val="28"/>
          <w:rtl w:val="true"/>
          <w:lang w:bidi="ar-SA"/>
        </w:rPr>
        <w:t xml:space="preserve">. </w:t>
      </w:r>
      <w:bookmarkStart w:id="392" w:name="pg16613_216086"/>
    </w:p>
    <w:p>
      <w:pPr>
        <w:pStyle w:val="BookText"/>
        <w:rPr/>
      </w:pPr>
      <w:bookmarkEnd w:id="39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وَأَرْسَلْنَا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السحاب واستعمالها في ذلك مجاز مرسل، والعلاقة المحلية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عبر بالسماء عن السحاب لأنه ينزل منها</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11174427_1280447820"/>
      <w:bookmarkStart w:id="394" w:name="_Toc166"/>
      <w:bookmarkEnd w:id="393"/>
      <w:r>
        <w:rPr>
          <w:rtl w:val="true"/>
        </w:rPr>
        <w:t>الفوائد</w:t>
      </w:r>
      <w:bookmarkEnd w:id="3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نُمَكِّنْ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على حالات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نكرة تامة بمعنى شيء في محل مفعول مطلق أو مفعول به ثان 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مصدرية ظرفية أي مدة تمكنكم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اسما موصولا بمعنى الذي أي التمكين الذي لم نمكنه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اعراب الجملة التي بعدها حسب التقدير الذي نقدره والاعراب الذي نعتمده</w:t>
      </w:r>
      <w:r>
        <w:rPr>
          <w:rFonts w:eastAsia="Amiri" w:cs="Amiri" w:ascii="Amiri" w:hAnsi="Amiri"/>
          <w:color w:val="111111"/>
          <w:sz w:val="28"/>
          <w:szCs w:val="28"/>
          <w:rtl w:val="true"/>
          <w:lang w:bidi="ar-SA"/>
        </w:rPr>
        <w:t>.</w:t>
      </w:r>
    </w:p>
    <w:p>
      <w:pPr>
        <w:pStyle w:val="Heading3"/>
        <w:numPr>
          <w:ilvl w:val="2"/>
          <w:numId w:val="1"/>
        </w:numPr>
        <w:rPr/>
      </w:pPr>
      <w:bookmarkStart w:id="395" w:name="__RefHeading___Toc11174429_1280447820"/>
      <w:bookmarkStart w:id="396" w:name="_Toc167"/>
      <w:bookmarkEnd w:id="395"/>
      <w:r>
        <w:rPr>
          <w:rtl w:val="true"/>
        </w:rPr>
        <w:t xml:space="preserve">سورة الأنعام </w:t>
      </w:r>
      <w:r>
        <w:rPr>
          <w:rtl w:val="true"/>
        </w:rPr>
        <w:t>{</w:t>
      </w:r>
      <w:r>
        <w:rPr/>
        <w:t>6</w:t>
      </w:r>
      <w:r>
        <w:rPr>
          <w:rtl w:val="true"/>
        </w:rPr>
        <w:t xml:space="preserve">} : </w:t>
      </w:r>
      <w:r>
        <w:rPr>
          <w:rtl w:val="true"/>
        </w:rPr>
        <w:t xml:space="preserve">آية </w:t>
      </w:r>
      <w:r>
        <w:rPr/>
        <w:t>7</w:t>
      </w:r>
      <w:bookmarkEnd w:id="396"/>
    </w:p>
    <w:p>
      <w:pPr>
        <w:pStyle w:val="Heading4"/>
        <w:numPr>
          <w:ilvl w:val="3"/>
          <w:numId w:val="1"/>
        </w:numPr>
        <w:rPr/>
      </w:pPr>
      <w:bookmarkStart w:id="397" w:name="__RefHeading___Toc11174431_1280447820"/>
      <w:bookmarkStart w:id="398" w:name="_Toc168"/>
      <w:bookmarkEnd w:id="397"/>
      <w:r>
        <w:rPr>
          <w:rtl w:val="true"/>
        </w:rPr>
        <w:t>اشارة</w:t>
      </w:r>
      <w:bookmarkEnd w:id="398"/>
    </w:p>
    <w:p>
      <w:pPr>
        <w:pStyle w:val="BookText"/>
        <w:rPr/>
      </w:pPr>
      <w:r>
        <w:rPr>
          <w:rFonts w:ascii="Amiri" w:hAnsi="Amiri" w:eastAsia="Amiri" w:cs="Amiri"/>
          <w:color w:val="111111"/>
          <w:sz w:val="28"/>
          <w:sz w:val="28"/>
          <w:szCs w:val="28"/>
          <w:rtl w:val="true"/>
          <w:lang w:bidi="ar-SA"/>
        </w:rPr>
        <w:t xml:space="preserve">وَلَوْ نَزَّلْنا عَلَيْكَ كِتاباً فِي قِرْطاسٍ فَلَمَسُوهُ بِأَيْدِيهِمْ لَقالَ الَّذِينَ كَفَرُوا إِنْ هذا إِلاَّ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11174433_1280447820"/>
      <w:bookmarkStart w:id="400" w:name="_Toc169"/>
      <w:bookmarkEnd w:id="399"/>
      <w:r>
        <w:rPr>
          <w:rtl w:val="true"/>
        </w:rPr>
        <w:t>الإعراب</w:t>
      </w:r>
      <w:r>
        <w:rPr>
          <w:rtl w:val="true"/>
        </w:rPr>
        <w:t>:</w:t>
      </w:r>
      <w:bookmarkEnd w:id="40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كتابا</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لمسوه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bookmarkStart w:id="401" w:name="pg16613_216087"/>
    </w:p>
    <w:p>
      <w:pPr>
        <w:pStyle w:val="BookText"/>
        <w:rPr/>
      </w:pPr>
      <w:bookmarkEnd w:id="4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لمسوه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402" w:name="__RefHeading___Toc11174435_1280447820"/>
      <w:bookmarkStart w:id="403" w:name="_Toc170"/>
      <w:bookmarkEnd w:id="402"/>
      <w:r>
        <w:rPr>
          <w:rtl w:val="true"/>
        </w:rPr>
        <w:t>الصرف</w:t>
      </w:r>
      <w:r>
        <w:rPr>
          <w:rtl w:val="true"/>
        </w:rPr>
        <w:t>:</w:t>
      </w:r>
      <w:bookmarkEnd w:id="4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لما يكتب فيه وزنه فعلال بكسر الفاء وهو الأشهر وقد تضم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مثلث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يقال قرطاس إلا إذا كان مكتوبا وإلا فهو طرس أو كاغد</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1174437_1280447820"/>
      <w:bookmarkStart w:id="405" w:name="_Toc171"/>
      <w:bookmarkEnd w:id="404"/>
      <w:r>
        <w:rPr>
          <w:rtl w:val="true"/>
        </w:rPr>
        <w:t>البلاغة</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فَلَمَسُوهُ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أن اللمس لا يكون عادة إلا بالأيدي لزيادة التعين ودفع احتمال التجوز الواقع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لَمَسْنَا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تفحصنا أي فمسوه بأيديهم بعد ما رأوه بأعينهم بحيث لم يبق لهم في شأنه اشتباه ولم يقدروا على الاعتذار بتسكير الأبصار</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1174439_1280447820"/>
      <w:bookmarkStart w:id="407" w:name="_Toc172"/>
      <w:bookmarkEnd w:id="406"/>
      <w:r>
        <w:rPr>
          <w:rtl w:val="true"/>
        </w:rPr>
        <w:t xml:space="preserve">سورة الأنعام </w:t>
      </w:r>
      <w:r>
        <w:rPr>
          <w:rtl w:val="true"/>
        </w:rPr>
        <w:t>{</w:t>
      </w:r>
      <w:r>
        <w:rPr/>
        <w:t>6</w:t>
      </w:r>
      <w:r>
        <w:rPr>
          <w:rtl w:val="true"/>
        </w:rPr>
        <w:t xml:space="preserve">} : </w:t>
      </w:r>
      <w:r>
        <w:rPr>
          <w:rtl w:val="true"/>
        </w:rPr>
        <w:t xml:space="preserve">الآيات </w:t>
      </w:r>
      <w:r>
        <w:rPr/>
        <w:t>8</w:t>
      </w:r>
      <w:r>
        <w:rPr>
          <w:rtl w:val="true"/>
        </w:rPr>
        <w:t xml:space="preserve"> </w:t>
      </w:r>
      <w:r>
        <w:rPr>
          <w:rtl w:val="true"/>
        </w:rPr>
        <w:t xml:space="preserve">الى </w:t>
      </w:r>
      <w:r>
        <w:rPr/>
        <w:t>9</w:t>
      </w:r>
      <w:bookmarkEnd w:id="407"/>
    </w:p>
    <w:p>
      <w:pPr>
        <w:pStyle w:val="Heading4"/>
        <w:numPr>
          <w:ilvl w:val="3"/>
          <w:numId w:val="1"/>
        </w:numPr>
        <w:rPr/>
      </w:pPr>
      <w:bookmarkStart w:id="408" w:name="__RefHeading___Toc11174441_1280447820"/>
      <w:bookmarkStart w:id="409" w:name="_Toc173"/>
      <w:bookmarkEnd w:id="408"/>
      <w:r>
        <w:rPr>
          <w:rtl w:val="true"/>
        </w:rPr>
        <w:t>اشارة</w:t>
      </w:r>
      <w:bookmarkEnd w:id="409"/>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لَوْلا أُنْزِلَ عَلَيْهِ مَلَكٌ وَلَوْ أَنْزَلْنا مَلَكاً لَقُضِيَ الْأَمْرُ ثُمَّ لا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جَعَلْناهُ مَلَكاً لَجَعَلْناهُ رَجُلاً وَلَلَبَسْنا عَلَيْهِمْ ما يَلْبِسُونَ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410" w:name="pg16613_216088"/>
    </w:p>
    <w:p>
      <w:pPr>
        <w:pStyle w:val="Heading4"/>
        <w:numPr>
          <w:ilvl w:val="3"/>
          <w:numId w:val="1"/>
        </w:numPr>
        <w:rPr/>
      </w:pPr>
      <w:bookmarkStart w:id="411" w:name="__RefHeading___Toc11174443_1280447820"/>
      <w:bookmarkStart w:id="412" w:name="_Toc174"/>
      <w:bookmarkEnd w:id="410"/>
      <w:bookmarkEnd w:id="411"/>
      <w:r>
        <w:rPr>
          <w:rtl w:val="true"/>
        </w:rPr>
        <w:t>الإعراب</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أي هلا </w:t>
      </w:r>
      <w:r>
        <w:rPr>
          <w:rStyle w:val="FootnoteAnchor"/>
          <w:rtl w:val="true"/>
        </w:rPr>
        <w:footnoteReference w:id="1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عليك </w:t>
      </w:r>
      <w:r>
        <w:rPr>
          <w:rStyle w:val="FootnoteAnchor"/>
          <w:rtl w:val="true"/>
        </w:rPr>
        <w:footnoteReference w:id="111"/>
      </w:r>
      <w:r>
        <w:rPr>
          <w:rFonts w:ascii="Amiri" w:hAnsi="Amiri" w:eastAsia="Amiri" w:cs="Amiri"/>
          <w:color w:val="111111"/>
          <w:sz w:val="28"/>
          <w:sz w:val="28"/>
          <w:szCs w:val="28"/>
          <w:rtl w:val="true"/>
          <w:lang w:bidi="ar-SA"/>
        </w:rPr>
        <w:t xml:space="preserve">،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 نزلنا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عليه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جعلناه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شرط وفعل وفاعل ومفعول أول ومفعول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413" w:name="pg16613_216089"/>
    </w:p>
    <w:p>
      <w:pPr>
        <w:pStyle w:val="BookText"/>
        <w:rPr/>
      </w:pPr>
      <w:bookmarkEnd w:id="413"/>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414" w:name="__RefHeading___Toc11174445_1280447820"/>
      <w:bookmarkStart w:id="415" w:name="_Toc175"/>
      <w:bookmarkEnd w:id="414"/>
      <w:r>
        <w:rPr>
          <w:rtl w:val="true"/>
        </w:rPr>
        <w:t>الصرف</w:t>
      </w:r>
      <w:r>
        <w:rPr>
          <w:rtl w:val="true"/>
        </w:rPr>
        <w:t>:</w:t>
      </w:r>
      <w:bookmarkEnd w:id="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واحد الملائكة 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ضرب 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أبلغ الرسالة مع القلب وانظر مزيد تفصيل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4"/>
        <w:numPr>
          <w:ilvl w:val="3"/>
          <w:numId w:val="1"/>
        </w:numPr>
        <w:rPr/>
      </w:pPr>
      <w:bookmarkStart w:id="416" w:name="__RefHeading___Toc11174447_1280447820"/>
      <w:bookmarkStart w:id="417" w:name="_Toc176"/>
      <w:bookmarkEnd w:id="416"/>
      <w:r>
        <w:rPr>
          <w:rtl w:val="true"/>
        </w:rPr>
        <w:t>الفوائد</w:t>
      </w:r>
      <w:bookmarkEnd w:id="4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بعض النحاة فصلا خاصا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ولوما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نلخص لك ما أورد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لهذين الحرفين استعمالان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جوابهما لوجود شرطهما وفي هذا الحال يختصان بالجمل الاسمية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الإصاخة للوشاة لكان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سخطك في الرضاء رجاء</w:t>
      </w:r>
    </w:p>
    <w:p>
      <w:pPr>
        <w:pStyle w:val="BookText"/>
        <w:rPr/>
      </w:pPr>
      <w:r>
        <w:rPr>
          <w:rFonts w:ascii="Amiri" w:hAnsi="Amiri" w:eastAsia="Amiri" w:cs="Amiri"/>
          <w:color w:val="111111"/>
          <w:sz w:val="28"/>
          <w:sz w:val="28"/>
          <w:szCs w:val="28"/>
          <w:rtl w:val="true"/>
          <w:lang w:bidi="ar-SA"/>
        </w:rPr>
        <w:t>وفي هذه الحالة يجب حذف الخبر لأنه معلوم من سياق الكلام، ويدل الجواب على امتناعه، ووجود المبتدأ يدل على وجوب تقدير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دلالتهما على التحضيض وفي هذه الحالة يختصان بالجمل الفعلية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أُنْزِلَ عَلَيْنَا الْمَلائِكَةُ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ويساويهما في التحضيض والاختصاص بالأفعال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وألّا وألا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ونضيف الى الاستعمالين الأساسيين لهذه الأدوات انها قد تستعمل للتوبيخ والتنديد والتنديم وعندئذ تختص بالماضي أو ما في تأويله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جاؤُ عَلَيْهِ بِأَرْبَعَةِ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الشاعر</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نبئت ليلى أرسلت بشفاعة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فهلّا نفس ليلى شفيعها </w:t>
      </w:r>
      <w:bookmarkStart w:id="418" w:name="pg16613_216090"/>
    </w:p>
    <w:p>
      <w:pPr>
        <w:pStyle w:val="BookText"/>
        <w:rPr/>
      </w:pPr>
      <w:bookmarkEnd w:id="4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سيبويه والمبرد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يرى سيبويه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تخفض المضمر ويستشهد بقول يزيد بن الحكم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موطن لولاي طحت كما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بأجرامه من قلّة النوق منهوي</w:t>
      </w:r>
    </w:p>
    <w:p>
      <w:pPr>
        <w:pStyle w:val="BookText"/>
        <w:rPr/>
      </w:pPr>
      <w:r>
        <w:rPr>
          <w:rFonts w:ascii="Amiri" w:hAnsi="Amiri" w:eastAsia="Amiri" w:cs="Amiri"/>
          <w:color w:val="111111"/>
          <w:sz w:val="28"/>
          <w:sz w:val="28"/>
          <w:szCs w:val="28"/>
          <w:rtl w:val="true"/>
          <w:lang w:bidi="ar-SA"/>
        </w:rPr>
        <w:t>ويردّ عليه المبرّد إذ يرى أن الصواب في استعمالها مع الضمير أن يكون منفصلا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 ولولا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أَنْتُمْ لَكُنَّا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بعد كلام الله من حجة</w:t>
      </w:r>
      <w:r>
        <w:rPr>
          <w:rFonts w:eastAsia="Amiri" w:cs="Amiri" w:ascii="Amiri" w:hAnsi="Amiri"/>
          <w:color w:val="111111"/>
          <w:sz w:val="28"/>
          <w:szCs w:val="28"/>
          <w:rtl w:val="true"/>
          <w:lang w:bidi="ar-SA"/>
        </w:rPr>
        <w:t>.</w:t>
      </w:r>
    </w:p>
    <w:p>
      <w:pPr>
        <w:pStyle w:val="Heading3"/>
        <w:numPr>
          <w:ilvl w:val="2"/>
          <w:numId w:val="1"/>
        </w:numPr>
        <w:rPr/>
      </w:pPr>
      <w:bookmarkStart w:id="419" w:name="__RefHeading___Toc11174449_1280447820"/>
      <w:bookmarkStart w:id="420" w:name="_Toc177"/>
      <w:bookmarkEnd w:id="419"/>
      <w:r>
        <w:rPr>
          <w:rtl w:val="true"/>
        </w:rPr>
        <w:t xml:space="preserve">سورة الأنعام </w:t>
      </w:r>
      <w:r>
        <w:rPr>
          <w:rtl w:val="true"/>
        </w:rPr>
        <w:t>{</w:t>
      </w:r>
      <w:r>
        <w:rPr/>
        <w:t>6</w:t>
      </w:r>
      <w:r>
        <w:rPr>
          <w:rtl w:val="true"/>
        </w:rPr>
        <w:t xml:space="preserve">} : </w:t>
      </w:r>
      <w:r>
        <w:rPr>
          <w:rtl w:val="true"/>
        </w:rPr>
        <w:t xml:space="preserve">آية </w:t>
      </w:r>
      <w:r>
        <w:rPr/>
        <w:t>10</w:t>
      </w:r>
      <w:bookmarkEnd w:id="420"/>
    </w:p>
    <w:p>
      <w:pPr>
        <w:pStyle w:val="Heading4"/>
        <w:numPr>
          <w:ilvl w:val="3"/>
          <w:numId w:val="1"/>
        </w:numPr>
        <w:rPr/>
      </w:pPr>
      <w:bookmarkStart w:id="421" w:name="__RefHeading___Toc11174451_1280447820"/>
      <w:bookmarkStart w:id="422" w:name="_Toc178"/>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 xml:space="preserve">وَلَقَدِ اسْتُهْزِئَ بِرُسُلٍ مِنْ قَبْلِكَ فَحاقَ بِالَّذِينَ سَخِرُوا مِنْهُمْ ما كانُوا بِهِ يَسْتَهْزِؤُنَ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11174453_1280447820"/>
      <w:bookmarkStart w:id="424" w:name="_Toc179"/>
      <w:bookmarkEnd w:id="423"/>
      <w:r>
        <w:rPr>
          <w:rtl w:val="true"/>
        </w:rPr>
        <w:t>الإعراب</w:t>
      </w:r>
      <w:r>
        <w:rPr>
          <w:rtl w:val="true"/>
        </w:rPr>
        <w:t>:</w:t>
      </w:r>
      <w:bookmarkEnd w:id="424"/>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استهزئ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لرسل </w:t>
      </w:r>
      <w:r>
        <w:rPr>
          <w:rStyle w:val="FootnoteAnchor"/>
          <w:rtl w:val="true"/>
        </w:rPr>
        <w:footnoteReference w:id="11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سخروا</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حاق، والعائد هو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w:t>
      </w:r>
      <w:bookmarkStart w:id="425" w:name="pg16613_216091"/>
    </w:p>
    <w:p>
      <w:pPr>
        <w:pStyle w:val="BookText"/>
        <w:rPr/>
      </w:pPr>
      <w:bookmarkEnd w:id="425"/>
      <w:r>
        <w:rPr>
          <w:rFonts w:ascii="Amiri" w:hAnsi="Amiri" w:eastAsia="Amiri" w:cs="Amiri"/>
          <w:color w:val="111111"/>
          <w:sz w:val="28"/>
          <w:sz w:val="28"/>
          <w:szCs w:val="28"/>
          <w:rtl w:val="true"/>
          <w:lang w:bidi="ar-SA"/>
        </w:rPr>
        <w:t>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استهزئ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11174455_1280447820"/>
      <w:bookmarkStart w:id="427" w:name="_Toc180"/>
      <w:bookmarkEnd w:id="426"/>
      <w:r>
        <w:rPr>
          <w:rtl w:val="true"/>
        </w:rPr>
        <w:t>الصرف</w:t>
      </w:r>
      <w:r>
        <w:rPr>
          <w:rtl w:val="true"/>
        </w:rPr>
        <w:t>:</w:t>
      </w:r>
      <w:bookmarkEnd w:id="4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الألف فيه أصلها ياء لأن مضارعه يحيق، جاءت الياء متحركة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1174457_1280447820"/>
      <w:bookmarkStart w:id="429" w:name="_Toc181"/>
      <w:bookmarkEnd w:id="428"/>
      <w:r>
        <w:rPr>
          <w:rtl w:val="true"/>
        </w:rPr>
        <w:t>البلاغة</w:t>
      </w:r>
      <w:bookmarkEnd w:id="4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فَحاقَ 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كناية عن إهلاكهم وإسناده الى ما أسند إليه مجاز عقلي إذ من المعلوم أن مذهب أهل الحق أن المهلك ليس إلا الله تعالى، فاسناده الى غيره لا يكون إلا مجازا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 رد الاعجاز على الصدور في هذه الآية ضرب من المحسنات اللفظية والمعنوية أطلق عليه علماء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العجز على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فنّ لطيف تباري فيه الشعراء قديما وتبعهم الناثرون ويبقى هذا الفن ضربا من الحسن ما لم يلج باب التصنّع والتكلف ومن هذا الفن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اسْتُهْزِئَ بِرُسُلٍ مِنْ قَبْلِكَ فَحاقَ بِالَّذِينَ سَخِرُوا مِنْهُمْ ما كانُوا بِهِ يَسْتَهْزِؤُنَ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استهزائهم بالرسول المندرج في جملة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في الكلام حذف مضاف أي حاق بهم عاقبة كونهم مستهزئين</w:t>
      </w:r>
      <w:r>
        <w:rPr>
          <w:rFonts w:eastAsia="Amiri" w:cs="Amiri" w:ascii="Amiri" w:hAnsi="Amiri"/>
          <w:color w:val="111111"/>
          <w:sz w:val="28"/>
          <w:szCs w:val="28"/>
          <w:rtl w:val="true"/>
          <w:lang w:bidi="ar-SA"/>
        </w:rPr>
        <w:t xml:space="preserve">. </w:t>
      </w:r>
      <w:bookmarkStart w:id="430" w:name="pg16613_216092"/>
    </w:p>
    <w:p>
      <w:pPr>
        <w:pStyle w:val="BookText"/>
        <w:rPr/>
      </w:pPr>
      <w:bookmarkEnd w:id="430"/>
      <w:r>
        <w:rPr>
          <w:rFonts w:ascii="Amiri" w:hAnsi="Amiri" w:eastAsia="Amiri" w:cs="Amiri"/>
          <w:color w:val="111111"/>
          <w:sz w:val="28"/>
          <w:sz w:val="28"/>
          <w:szCs w:val="28"/>
          <w:rtl w:val="true"/>
          <w:lang w:bidi="ar-SA"/>
        </w:rPr>
        <w:t xml:space="preserve">فالحظ معي هذا التجاوب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استهزئ ويستهزئون وكيف ترتاح النفس لهذا التقابل وكأنها كانت تنتظر وروده قبل أن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رمق هذا الفن وتطلع اليه كثير من الشعراء قبل أن يتحول من الصنعة الى التصنّع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بالثرى من كان يحيى به الثرى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ويغمر صرف الدهر نائله الغمر</w:t>
      </w:r>
    </w:p>
    <w:p>
      <w:pPr>
        <w:pStyle w:val="Heading3"/>
        <w:numPr>
          <w:ilvl w:val="2"/>
          <w:numId w:val="1"/>
        </w:numPr>
        <w:rPr/>
      </w:pPr>
      <w:bookmarkStart w:id="431" w:name="__RefHeading___Toc11174459_1280447820"/>
      <w:bookmarkStart w:id="432" w:name="_Toc182"/>
      <w:bookmarkEnd w:id="431"/>
      <w:r>
        <w:rPr>
          <w:rtl w:val="true"/>
        </w:rPr>
        <w:t xml:space="preserve">سورة الأنعام </w:t>
      </w:r>
      <w:r>
        <w:rPr>
          <w:rtl w:val="true"/>
        </w:rPr>
        <w:t>{</w:t>
      </w:r>
      <w:r>
        <w:rPr/>
        <w:t>6</w:t>
      </w:r>
      <w:r>
        <w:rPr>
          <w:rtl w:val="true"/>
        </w:rPr>
        <w:t xml:space="preserve">} : </w:t>
      </w:r>
      <w:r>
        <w:rPr>
          <w:rtl w:val="true"/>
        </w:rPr>
        <w:t xml:space="preserve">آية </w:t>
      </w:r>
      <w:r>
        <w:rPr/>
        <w:t>11</w:t>
      </w:r>
      <w:bookmarkEnd w:id="432"/>
    </w:p>
    <w:p>
      <w:pPr>
        <w:pStyle w:val="Heading4"/>
        <w:numPr>
          <w:ilvl w:val="3"/>
          <w:numId w:val="1"/>
        </w:numPr>
        <w:rPr/>
      </w:pPr>
      <w:bookmarkStart w:id="433" w:name="__RefHeading___Toc11174461_1280447820"/>
      <w:bookmarkStart w:id="434" w:name="_Toc183"/>
      <w:bookmarkEnd w:id="433"/>
      <w:r>
        <w:rPr>
          <w:rtl w:val="true"/>
        </w:rPr>
        <w:t>اشارة</w:t>
      </w:r>
      <w:bookmarkEnd w:id="434"/>
    </w:p>
    <w:p>
      <w:pPr>
        <w:pStyle w:val="BookText"/>
        <w:rPr/>
      </w:pP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1174463_1280447820"/>
      <w:bookmarkStart w:id="436" w:name="_Toc184"/>
      <w:bookmarkEnd w:id="435"/>
      <w:r>
        <w:rPr>
          <w:rtl w:val="true"/>
        </w:rPr>
        <w:t>الإعراب</w:t>
      </w:r>
      <w:r>
        <w:rPr>
          <w:rtl w:val="true"/>
        </w:rPr>
        <w:t>:</w:t>
      </w:r>
      <w:bookmarkEnd w:id="4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خبر كان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عاقبة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 xml:space="preserve">. </w:t>
      </w:r>
      <w:bookmarkStart w:id="437" w:name="pg16613_216093"/>
    </w:p>
    <w:p>
      <w:pPr>
        <w:pStyle w:val="Heading3"/>
        <w:numPr>
          <w:ilvl w:val="2"/>
          <w:numId w:val="1"/>
        </w:numPr>
        <w:rPr/>
      </w:pPr>
      <w:bookmarkStart w:id="438" w:name="__RefHeading___Toc11174465_1280447820"/>
      <w:bookmarkStart w:id="439" w:name="_Toc185"/>
      <w:bookmarkEnd w:id="437"/>
      <w:bookmarkEnd w:id="438"/>
      <w:r>
        <w:rPr>
          <w:rtl w:val="true"/>
        </w:rPr>
        <w:t xml:space="preserve">سورة الأنعام </w:t>
      </w:r>
      <w:r>
        <w:rPr>
          <w:rtl w:val="true"/>
        </w:rPr>
        <w:t>{</w:t>
      </w:r>
      <w:r>
        <w:rPr/>
        <w:t>6</w:t>
      </w:r>
      <w:r>
        <w:rPr>
          <w:rtl w:val="true"/>
        </w:rPr>
        <w:t xml:space="preserve">} : </w:t>
      </w:r>
      <w:r>
        <w:rPr>
          <w:rtl w:val="true"/>
        </w:rPr>
        <w:t xml:space="preserve">آية </w:t>
      </w:r>
      <w:r>
        <w:rPr/>
        <w:t>12</w:t>
      </w:r>
      <w:bookmarkEnd w:id="439"/>
    </w:p>
    <w:p>
      <w:pPr>
        <w:pStyle w:val="Heading4"/>
        <w:numPr>
          <w:ilvl w:val="3"/>
          <w:numId w:val="1"/>
        </w:numPr>
        <w:rPr/>
      </w:pPr>
      <w:bookmarkStart w:id="440" w:name="__RefHeading___Toc11174467_1280447820"/>
      <w:bookmarkStart w:id="441" w:name="_Toc186"/>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 xml:space="preserve">قُلْ لِمَنْ ما فِي السَّماواتِ وَالْأَرْضِ قُلْ لِلَّهِ كَتَبَ عَلى نَفْسِهِ الرَّحْمَةَ لَيَجْمَعَنَّكُمْ إِلى يَوْمِ الْقِيامَةِ لا رَيْبَ فِيهِ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4"/>
        <w:numPr>
          <w:ilvl w:val="3"/>
          <w:numId w:val="1"/>
        </w:numPr>
        <w:rPr/>
      </w:pPr>
      <w:bookmarkStart w:id="442" w:name="__RefHeading___Toc11174469_1280447820"/>
      <w:bookmarkStart w:id="443" w:name="_Toc187"/>
      <w:bookmarkEnd w:id="442"/>
      <w:r>
        <w:rPr>
          <w:rtl w:val="true"/>
        </w:rPr>
        <w:t>الإعراب</w:t>
      </w:r>
      <w:r>
        <w:rPr>
          <w:rtl w:val="true"/>
        </w:rPr>
        <w:t>:</w:t>
      </w:r>
      <w:bookmarkEnd w:id="4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والمبتدأ مقدر دل عليه المبتدأ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السموات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أوجب وقضى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رفع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يؤخرنكم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w:t>
      </w:r>
      <w:r>
        <w:rPr>
          <w:rFonts w:eastAsia="Amiri" w:cs="Amiri" w:ascii="Amiri" w:hAnsi="Amiri"/>
          <w:color w:val="111111"/>
          <w:sz w:val="28"/>
          <w:szCs w:val="28"/>
          <w:rtl w:val="true"/>
          <w:lang w:bidi="ar-SA"/>
        </w:rPr>
        <w:t xml:space="preserve">. </w:t>
      </w:r>
      <w:bookmarkStart w:id="444" w:name="pg16613_216094"/>
    </w:p>
    <w:p>
      <w:pPr>
        <w:pStyle w:val="BookText"/>
        <w:rPr/>
      </w:pPr>
      <w:bookmarkEnd w:id="444"/>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1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لتقرير الجملة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غير داخلة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ليجمعنكم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3"/>
        <w:numPr>
          <w:ilvl w:val="2"/>
          <w:numId w:val="1"/>
        </w:numPr>
        <w:rPr/>
      </w:pPr>
      <w:bookmarkStart w:id="445" w:name="__RefHeading___Toc11174471_1280447820"/>
      <w:bookmarkStart w:id="446" w:name="_Toc188"/>
      <w:bookmarkEnd w:id="445"/>
      <w:r>
        <w:rPr>
          <w:rtl w:val="true"/>
        </w:rPr>
        <w:t xml:space="preserve">سورة الأنعام </w:t>
      </w:r>
      <w:r>
        <w:rPr>
          <w:rtl w:val="true"/>
        </w:rPr>
        <w:t>{</w:t>
      </w:r>
      <w:r>
        <w:rPr/>
        <w:t>6</w:t>
      </w:r>
      <w:r>
        <w:rPr>
          <w:rtl w:val="true"/>
        </w:rPr>
        <w:t xml:space="preserve">} : </w:t>
      </w:r>
      <w:r>
        <w:rPr>
          <w:rtl w:val="true"/>
        </w:rPr>
        <w:t xml:space="preserve">آية </w:t>
      </w:r>
      <w:r>
        <w:rPr/>
        <w:t>13</w:t>
      </w:r>
      <w:bookmarkEnd w:id="446"/>
    </w:p>
    <w:p>
      <w:pPr>
        <w:pStyle w:val="Heading4"/>
        <w:numPr>
          <w:ilvl w:val="3"/>
          <w:numId w:val="1"/>
        </w:numPr>
        <w:rPr/>
      </w:pPr>
      <w:bookmarkStart w:id="447" w:name="__RefHeading___Toc11174473_1280447820"/>
      <w:bookmarkStart w:id="448" w:name="_Toc189"/>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وَلَهُ ما سَكَنَ فِي اللَّيْلِ وَالنَّهارِ وَهُوَ السَّمِيعُ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1174475_1280447820"/>
      <w:bookmarkStart w:id="450" w:name="_Toc190"/>
      <w:bookmarkEnd w:id="449"/>
      <w:r>
        <w:rPr>
          <w:rtl w:val="true"/>
        </w:rPr>
        <w:t>الإعراب</w:t>
      </w:r>
      <w:r>
        <w:rPr>
          <w:rtl w:val="true"/>
        </w:rPr>
        <w:t>:</w:t>
      </w:r>
      <w:bookmarkEnd w:id="45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w:t>
      </w:r>
      <w:bookmarkStart w:id="451" w:name="pg16613_216095"/>
    </w:p>
    <w:p>
      <w:pPr>
        <w:pStyle w:val="BookText"/>
        <w:rPr/>
      </w:pPr>
      <w:bookmarkEnd w:id="451"/>
      <w:r>
        <w:rPr>
          <w:rFonts w:ascii="Amiri" w:hAnsi="Amiri" w:eastAsia="Amiri" w:cs="Amiri"/>
          <w:color w:val="111111"/>
          <w:sz w:val="28"/>
          <w:sz w:val="28"/>
          <w:szCs w:val="28"/>
          <w:rtl w:val="true"/>
          <w:lang w:bidi="ar-SA"/>
        </w:rPr>
        <w:t xml:space="preserve">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سكن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الليل مجرور </w:t>
      </w:r>
      <w:r>
        <w:rPr>
          <w:rStyle w:val="FootnoteAnchor"/>
          <w:rtl w:val="true"/>
        </w:rPr>
        <w:footnoteReference w:id="1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ما سكن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السميع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1174477_1280447820"/>
      <w:bookmarkStart w:id="453" w:name="_Toc191"/>
      <w:bookmarkEnd w:id="452"/>
      <w:r>
        <w:rPr>
          <w:rtl w:val="true"/>
        </w:rPr>
        <w:t>البلاغة</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بأحد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سَكَنَ فِي 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سَرابِيلَ تَقِيكُمُ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 ما سكن وتحرك وإنما اكتفى بالسكون عن ضده دون العكس لأن السكون أكثر وجودا وعاقبة كل متحرك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السكون في الغالب نعمة لكونه راحة ولا كذلك الحركة</w:t>
      </w:r>
      <w:r>
        <w:rPr>
          <w:rFonts w:eastAsia="Amiri" w:cs="Amiri" w:ascii="Amiri" w:hAnsi="Amiri"/>
          <w:color w:val="111111"/>
          <w:sz w:val="28"/>
          <w:szCs w:val="28"/>
          <w:rtl w:val="true"/>
          <w:lang w:bidi="ar-SA"/>
        </w:rPr>
        <w:t>.</w:t>
      </w:r>
    </w:p>
    <w:p>
      <w:pPr>
        <w:pStyle w:val="Heading3"/>
        <w:numPr>
          <w:ilvl w:val="2"/>
          <w:numId w:val="1"/>
        </w:numPr>
        <w:rPr/>
      </w:pPr>
      <w:bookmarkStart w:id="454" w:name="__RefHeading___Toc11174479_1280447820"/>
      <w:bookmarkStart w:id="455" w:name="_Toc192"/>
      <w:bookmarkEnd w:id="454"/>
      <w:r>
        <w:rPr>
          <w:rtl w:val="true"/>
        </w:rPr>
        <w:t xml:space="preserve">سورة الأنعام </w:t>
      </w:r>
      <w:r>
        <w:rPr>
          <w:rtl w:val="true"/>
        </w:rPr>
        <w:t>{</w:t>
      </w:r>
      <w:r>
        <w:rPr/>
        <w:t>6</w:t>
      </w:r>
      <w:r>
        <w:rPr>
          <w:rtl w:val="true"/>
        </w:rPr>
        <w:t xml:space="preserve">} : </w:t>
      </w:r>
      <w:r>
        <w:rPr>
          <w:rtl w:val="true"/>
        </w:rPr>
        <w:t xml:space="preserve">الآيات </w:t>
      </w:r>
      <w:r>
        <w:rPr/>
        <w:t>14</w:t>
      </w:r>
      <w:r>
        <w:rPr>
          <w:rtl w:val="true"/>
        </w:rPr>
        <w:t xml:space="preserve"> </w:t>
      </w:r>
      <w:r>
        <w:rPr>
          <w:rtl w:val="true"/>
        </w:rPr>
        <w:t xml:space="preserve">الى </w:t>
      </w:r>
      <w:r>
        <w:rPr/>
        <w:t>15</w:t>
      </w:r>
      <w:bookmarkEnd w:id="455"/>
    </w:p>
    <w:p>
      <w:pPr>
        <w:pStyle w:val="Heading4"/>
        <w:numPr>
          <w:ilvl w:val="3"/>
          <w:numId w:val="1"/>
        </w:numPr>
        <w:rPr/>
      </w:pPr>
      <w:bookmarkStart w:id="456" w:name="__RefHeading___Toc11174481_1280447820"/>
      <w:bookmarkStart w:id="457" w:name="_Toc193"/>
      <w:bookmarkEnd w:id="456"/>
      <w:r>
        <w:rPr>
          <w:rtl w:val="true"/>
        </w:rPr>
        <w:t>اشارة</w:t>
      </w:r>
      <w:bookmarkEnd w:id="45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أَغَيْرَ اللَّهِ أَتَّخِذُ وَلِيًّا فاطِرِ السَّماواتِ وَالْأَرْضِ وَهُوَ يُطْعِمُ وَلا يُطْعَمُ قُلْ إِنِّي أُمِرْتُ أَنْ أَكُونَ أَوَّلَ مَنْ أَسْلَمَ وَلا تَكُونَنَّ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أَخافُ إِنْ عَصَيْتُ رَبِّي عَذابَ 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bookmarkStart w:id="458" w:name="pg16613_216096"/>
    </w:p>
    <w:p>
      <w:pPr>
        <w:pStyle w:val="Heading4"/>
        <w:numPr>
          <w:ilvl w:val="3"/>
          <w:numId w:val="1"/>
        </w:numPr>
        <w:rPr/>
      </w:pPr>
      <w:bookmarkStart w:id="459" w:name="__RefHeading___Toc11174483_1280447820"/>
      <w:bookmarkStart w:id="460" w:name="_Toc194"/>
      <w:bookmarkEnd w:id="458"/>
      <w:bookmarkEnd w:id="459"/>
      <w:r>
        <w:rPr>
          <w:rtl w:val="true"/>
        </w:rPr>
        <w:t>الإعراب</w:t>
      </w:r>
      <w:r>
        <w:rPr>
          <w:rtl w:val="true"/>
        </w:rPr>
        <w:t>:</w:t>
      </w:r>
      <w:bookmarkEnd w:id="4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لفظ الجلالة مجرور مثله، أو نعت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Style w:val="FootnoteAnchor"/>
          <w:rtl w:val="true"/>
        </w:rPr>
        <w:footnoteReference w:id="1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ضمير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ناقص، واسمه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أكون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والفاعل ضمير مستتر تقديره هو وهو العائد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بباء محذوف أي بأن أكون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مبني على الفتح في محلّ 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تكونن، وعلامة الجر الياء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المقدرة معطوفة على جملة قل الاستئنافيّة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إنّي أمرت، والفعل لمعلوم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عامله أخاف،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ليوم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bookmarkStart w:id="461" w:name="pg16613_216098"/>
    </w:p>
    <w:p>
      <w:pPr>
        <w:pStyle w:val="BookText"/>
        <w:rPr/>
      </w:pPr>
      <w:bookmarkEnd w:id="46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عصيت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مضمون الكلام السابق أي إن عصيت ربي نالني العذاب</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11174485_1280447820"/>
      <w:bookmarkStart w:id="463" w:name="_Toc195"/>
      <w:bookmarkEnd w:id="462"/>
      <w:r>
        <w:rPr>
          <w:rtl w:val="true"/>
        </w:rPr>
        <w:t>الصرف</w:t>
      </w:r>
      <w:r>
        <w:rPr>
          <w:rtl w:val="true"/>
        </w:rPr>
        <w:t>:</w:t>
      </w:r>
      <w:bookmarkEnd w:id="4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فطر، وزنه فاعل</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1174487_1280447820"/>
      <w:bookmarkStart w:id="465" w:name="_Toc196"/>
      <w:bookmarkEnd w:id="464"/>
      <w:r>
        <w:rPr>
          <w:rtl w:val="true"/>
        </w:rPr>
        <w:t xml:space="preserve">سورة الأنعام </w:t>
      </w:r>
      <w:r>
        <w:rPr>
          <w:rtl w:val="true"/>
        </w:rPr>
        <w:t>{</w:t>
      </w:r>
      <w:r>
        <w:rPr/>
        <w:t>6</w:t>
      </w:r>
      <w:r>
        <w:rPr>
          <w:rtl w:val="true"/>
        </w:rPr>
        <w:t xml:space="preserve">} : </w:t>
      </w:r>
      <w:r>
        <w:rPr>
          <w:rtl w:val="true"/>
        </w:rPr>
        <w:t xml:space="preserve">آية </w:t>
      </w:r>
      <w:r>
        <w:rPr/>
        <w:t>16</w:t>
      </w:r>
      <w:bookmarkEnd w:id="465"/>
    </w:p>
    <w:p>
      <w:pPr>
        <w:pStyle w:val="Heading4"/>
        <w:numPr>
          <w:ilvl w:val="3"/>
          <w:numId w:val="1"/>
        </w:numPr>
        <w:rPr/>
      </w:pPr>
      <w:bookmarkStart w:id="466" w:name="__RefHeading___Toc11174489_1280447820"/>
      <w:bookmarkStart w:id="467" w:name="_Toc197"/>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 xml:space="preserve">مَنْ يُصْرَفْ عَنْهُ يَوْمَئِذٍ فَقَدْ رَحِمَهُ وَذلِكَ الْفَوْزُ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11174491_1280447820"/>
      <w:bookmarkStart w:id="469" w:name="_Toc198"/>
      <w:bookmarkEnd w:id="468"/>
      <w:r>
        <w:rPr>
          <w:rtl w:val="true"/>
        </w:rPr>
        <w:t>الإعراب</w:t>
      </w:r>
      <w:r>
        <w:rPr>
          <w:rtl w:val="true"/>
        </w:rPr>
        <w:t>:</w:t>
      </w:r>
      <w:bookmarkEnd w:id="4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مجزوم فعل الشرط، ونائب الفاعل ضمير مستتر تقديره هو يعود على العذاب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جر مضاف إليه، والتنوين عوض من جملة 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ومفعوله،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للفوز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الفوز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470" w:name="pg16613_216099"/>
    </w:p>
    <w:p>
      <w:pPr>
        <w:pStyle w:val="Heading4"/>
        <w:numPr>
          <w:ilvl w:val="3"/>
          <w:numId w:val="1"/>
        </w:numPr>
        <w:rPr/>
      </w:pPr>
      <w:bookmarkStart w:id="471" w:name="__RefHeading___Toc11174493_1280447820"/>
      <w:bookmarkStart w:id="472" w:name="_Toc199"/>
      <w:bookmarkEnd w:id="470"/>
      <w:bookmarkEnd w:id="471"/>
      <w:r>
        <w:rPr>
          <w:rtl w:val="true"/>
        </w:rPr>
        <w:t>الفوائد</w:t>
      </w:r>
      <w:bookmarkEnd w:id="4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تنوين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التنوين الذي يلحق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تتصل باليوم أو الحين وما في زمرتهما كالوقت والساعة والقرن الى آخر ما هنالك من هذه الأسرة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نحو يومئذ وحينئذ وساعتئذ، وقد أطلق عليه النحاة تنوين العوض لأنه حلّ محلّ الجملة التي كان حقها أن تذكر بعد الظرف وبالتالي يضاف الظرف إليها وهو ضرب من الإيجاز الذي استأثرت به لغة الضاد وغايته تحسين اللفظ الى جانب الاختصار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الكسرة التي لحقت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كسرة اعراب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للبناء وإنما هي لالتقاء الساكنين</w:t>
      </w:r>
      <w:r>
        <w:rPr>
          <w:rFonts w:eastAsia="Amiri" w:cs="Amiri" w:ascii="Amiri" w:hAnsi="Amiri"/>
          <w:color w:val="111111"/>
          <w:sz w:val="28"/>
          <w:szCs w:val="28"/>
          <w:rtl w:val="true"/>
          <w:lang w:bidi="ar-SA"/>
        </w:rPr>
        <w:t>.</w:t>
      </w:r>
    </w:p>
    <w:p>
      <w:pPr>
        <w:pStyle w:val="Heading3"/>
        <w:numPr>
          <w:ilvl w:val="2"/>
          <w:numId w:val="1"/>
        </w:numPr>
        <w:rPr/>
      </w:pPr>
      <w:bookmarkStart w:id="473" w:name="__RefHeading___Toc11174495_1280447820"/>
      <w:bookmarkStart w:id="474" w:name="_Toc200"/>
      <w:bookmarkEnd w:id="473"/>
      <w:r>
        <w:rPr>
          <w:rtl w:val="true"/>
        </w:rPr>
        <w:t xml:space="preserve">سورة الأنعام </w:t>
      </w:r>
      <w:r>
        <w:rPr>
          <w:rtl w:val="true"/>
        </w:rPr>
        <w:t>{</w:t>
      </w:r>
      <w:r>
        <w:rPr/>
        <w:t>6</w:t>
      </w:r>
      <w:r>
        <w:rPr>
          <w:rtl w:val="true"/>
        </w:rPr>
        <w:t xml:space="preserve">} : </w:t>
      </w:r>
      <w:r>
        <w:rPr>
          <w:rtl w:val="true"/>
        </w:rPr>
        <w:t xml:space="preserve">آية </w:t>
      </w:r>
      <w:r>
        <w:rPr/>
        <w:t>17</w:t>
      </w:r>
      <w:bookmarkEnd w:id="474"/>
    </w:p>
    <w:p>
      <w:pPr>
        <w:pStyle w:val="Heading4"/>
        <w:numPr>
          <w:ilvl w:val="3"/>
          <w:numId w:val="1"/>
        </w:numPr>
        <w:rPr/>
      </w:pPr>
      <w:bookmarkStart w:id="475" w:name="__RefHeading___Toc11174497_1280447820"/>
      <w:bookmarkStart w:id="476" w:name="_Toc201"/>
      <w:bookmarkEnd w:id="475"/>
      <w:r>
        <w:rPr>
          <w:rtl w:val="true"/>
        </w:rPr>
        <w:t>اشارة</w:t>
      </w:r>
      <w:bookmarkEnd w:id="476"/>
    </w:p>
    <w:p>
      <w:pPr>
        <w:pStyle w:val="BookText"/>
        <w:rPr/>
      </w:pPr>
      <w:r>
        <w:rPr>
          <w:rFonts w:ascii="Amiri" w:hAnsi="Amiri" w:eastAsia="Amiri" w:cs="Amiri"/>
          <w:color w:val="111111"/>
          <w:sz w:val="28"/>
          <w:sz w:val="28"/>
          <w:szCs w:val="28"/>
          <w:rtl w:val="true"/>
          <w:lang w:bidi="ar-SA"/>
        </w:rPr>
        <w:t xml:space="preserve">وَإِنْ يَمْسَسْكَ اللَّهُ بِضُرٍّ فَلا كاشِفَ لَهُ إِلاَّ هُوَ وَإِنْ يَمْسَسْكَ بِخَيْرٍ فَهُوَ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477" w:name="__RefHeading___Toc11174499_1280447820"/>
      <w:bookmarkStart w:id="478" w:name="_Toc202"/>
      <w:bookmarkEnd w:id="477"/>
      <w:r>
        <w:rPr>
          <w:rtl w:val="true"/>
        </w:rPr>
        <w:t>الإعراب</w:t>
      </w:r>
      <w:r>
        <w:rPr>
          <w:rtl w:val="true"/>
        </w:rPr>
        <w:t>:</w:t>
      </w:r>
      <w:bookmarkEnd w:id="478"/>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بدل من محل لا مع اسمها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يمسسك بضر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bookmarkStart w:id="479" w:name="pg16613_216100"/>
    </w:p>
    <w:p>
      <w:pPr>
        <w:pStyle w:val="BookText"/>
        <w:rPr/>
      </w:pPr>
      <w:bookmarkEnd w:id="4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كاشف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يمسسك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0" w:name="__RefHeading___Toc11174501_1280447820"/>
      <w:bookmarkStart w:id="481" w:name="_Toc203"/>
      <w:bookmarkEnd w:id="480"/>
      <w:r>
        <w:rPr>
          <w:rtl w:val="true"/>
        </w:rPr>
        <w:t>الصرف</w:t>
      </w:r>
      <w:r>
        <w:rPr>
          <w:rtl w:val="true"/>
        </w:rPr>
        <w:t>:</w:t>
      </w:r>
      <w:bookmarkEnd w:id="4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ضر يضر باب نصر، وزنه فعل بضم الفاء، وثمة مصدر آخر هو ضرّ بفتح الضاد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كشف يكشف باب ضرب، وزنه فاعل</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11174503_1280447820"/>
      <w:bookmarkStart w:id="483" w:name="_Toc204"/>
      <w:bookmarkEnd w:id="482"/>
      <w:r>
        <w:rPr>
          <w:rtl w:val="true"/>
        </w:rPr>
        <w:t xml:space="preserve">سورة الأنعام </w:t>
      </w:r>
      <w:r>
        <w:rPr>
          <w:rtl w:val="true"/>
        </w:rPr>
        <w:t>{</w:t>
      </w:r>
      <w:r>
        <w:rPr/>
        <w:t>6</w:t>
      </w:r>
      <w:r>
        <w:rPr>
          <w:rtl w:val="true"/>
        </w:rPr>
        <w:t xml:space="preserve">} : </w:t>
      </w:r>
      <w:r>
        <w:rPr>
          <w:rtl w:val="true"/>
        </w:rPr>
        <w:t xml:space="preserve">آية </w:t>
      </w:r>
      <w:r>
        <w:rPr/>
        <w:t>18</w:t>
      </w:r>
      <w:bookmarkEnd w:id="483"/>
    </w:p>
    <w:p>
      <w:pPr>
        <w:pStyle w:val="Heading4"/>
        <w:numPr>
          <w:ilvl w:val="3"/>
          <w:numId w:val="1"/>
        </w:numPr>
        <w:rPr/>
      </w:pPr>
      <w:bookmarkStart w:id="484" w:name="__RefHeading___Toc11174505_1280447820"/>
      <w:bookmarkStart w:id="485" w:name="_Toc205"/>
      <w:bookmarkEnd w:id="484"/>
      <w:r>
        <w:rPr>
          <w:rtl w:val="true"/>
        </w:rPr>
        <w:t>اشارة</w:t>
      </w:r>
      <w:bookmarkEnd w:id="485"/>
    </w:p>
    <w:p>
      <w:pPr>
        <w:pStyle w:val="BookText"/>
        <w:rPr/>
      </w:pPr>
      <w:r>
        <w:rPr>
          <w:rFonts w:ascii="Amiri" w:hAnsi="Amiri" w:eastAsia="Amiri" w:cs="Amiri"/>
          <w:color w:val="111111"/>
          <w:sz w:val="28"/>
          <w:sz w:val="28"/>
          <w:szCs w:val="28"/>
          <w:rtl w:val="true"/>
          <w:lang w:bidi="ar-SA"/>
        </w:rPr>
        <w:t xml:space="preserve">وَهُوَ الْقاهِرُ فَوْقَ عِبادِهِ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4"/>
        <w:numPr>
          <w:ilvl w:val="3"/>
          <w:numId w:val="1"/>
        </w:numPr>
        <w:rPr/>
      </w:pPr>
      <w:bookmarkStart w:id="486" w:name="__RefHeading___Toc11174507_1280447820"/>
      <w:bookmarkStart w:id="487" w:name="_Toc206"/>
      <w:bookmarkEnd w:id="486"/>
      <w:r>
        <w:rPr>
          <w:rtl w:val="true"/>
        </w:rPr>
        <w:t>الإعراب</w:t>
      </w:r>
      <w:r>
        <w:rPr>
          <w:rtl w:val="true"/>
        </w:rPr>
        <w:t>:</w:t>
      </w:r>
      <w:bookmarkEnd w:id="487"/>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القاهر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 xml:space="preserve">. </w:t>
      </w:r>
      <w:bookmarkStart w:id="488" w:name="pg16613_216101"/>
    </w:p>
    <w:p>
      <w:pPr>
        <w:pStyle w:val="BookText"/>
        <w:rPr/>
      </w:pPr>
      <w:bookmarkEnd w:id="488"/>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1174509_1280447820"/>
      <w:bookmarkStart w:id="490" w:name="_Toc207"/>
      <w:bookmarkEnd w:id="489"/>
      <w:r>
        <w:rPr>
          <w:rtl w:val="true"/>
        </w:rPr>
        <w:t>الصرف</w:t>
      </w:r>
      <w:r>
        <w:rPr>
          <w:rtl w:val="true"/>
        </w:rPr>
        <w:t>:</w:t>
      </w:r>
      <w:bookmarkEnd w:id="4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قهر يقهر باب فتح، وزنه فاعل</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1174511_1280447820"/>
      <w:bookmarkStart w:id="492" w:name="_Toc208"/>
      <w:bookmarkEnd w:id="491"/>
      <w:r>
        <w:rPr>
          <w:rtl w:val="true"/>
        </w:rPr>
        <w:t xml:space="preserve">سورة الأنعام </w:t>
      </w:r>
      <w:r>
        <w:rPr>
          <w:rtl w:val="true"/>
        </w:rPr>
        <w:t>{</w:t>
      </w:r>
      <w:r>
        <w:rPr/>
        <w:t>6</w:t>
      </w:r>
      <w:r>
        <w:rPr>
          <w:rtl w:val="true"/>
        </w:rPr>
        <w:t xml:space="preserve">} : </w:t>
      </w:r>
      <w:r>
        <w:rPr>
          <w:rtl w:val="true"/>
        </w:rPr>
        <w:t xml:space="preserve">آية </w:t>
      </w:r>
      <w:r>
        <w:rPr/>
        <w:t>19</w:t>
      </w:r>
      <w:bookmarkEnd w:id="492"/>
    </w:p>
    <w:p>
      <w:pPr>
        <w:pStyle w:val="Heading4"/>
        <w:numPr>
          <w:ilvl w:val="3"/>
          <w:numId w:val="1"/>
        </w:numPr>
        <w:rPr/>
      </w:pPr>
      <w:bookmarkStart w:id="493" w:name="__RefHeading___Toc11174513_1280447820"/>
      <w:bookmarkStart w:id="494" w:name="_Toc209"/>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 xml:space="preserve">قُلْ أَيُّ شَيْءٍ أَكْبَرُ شَهادَةً قُلِ اللَّهُ شَهِيدٌ بَيْنِي وَبَيْنَكُمْ وَأُوحِيَ إِلَيَّ هذَا الْقُرْآنُ لِأُنْذِرَكُمْ بِهِ وَمَنْ بَلَغَ أَإِنَّكُمْ لَتَشْهَدُونَ أَنَّ مَعَ اللَّهِ آلِهَةً أُخْرى قُلْ لا أَشْهَدُ قُلْ إِنَّما هُوَ إِلهٌ واحِدٌ وَإِنَّنِي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1174515_1280447820"/>
      <w:bookmarkStart w:id="496" w:name="_Toc210"/>
      <w:bookmarkEnd w:id="495"/>
      <w:r>
        <w:rPr>
          <w:rtl w:val="true"/>
        </w:rPr>
        <w:t>الإعراب</w:t>
      </w:r>
      <w:r>
        <w:rPr>
          <w:rtl w:val="true"/>
        </w:rPr>
        <w:t>:</w:t>
      </w:r>
      <w:bookmarkEnd w:id="49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1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والظرف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مثل بيني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عطف بيان له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معطوف على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أي بلغه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أن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لآلهة منصوب وعلامة النصب الفتحة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مع الله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تشهدون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ببريء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تشهدون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معنى جواب 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الله شهيد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لتشهدون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هو إله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497" w:name="pg16613_216104"/>
    </w:p>
    <w:p>
      <w:pPr>
        <w:pStyle w:val="Heading4"/>
        <w:numPr>
          <w:ilvl w:val="3"/>
          <w:numId w:val="1"/>
        </w:numPr>
        <w:rPr/>
      </w:pPr>
      <w:bookmarkStart w:id="498" w:name="__RefHeading___Toc11174517_1280447820"/>
      <w:bookmarkStart w:id="499" w:name="_Toc211"/>
      <w:bookmarkEnd w:id="497"/>
      <w:bookmarkEnd w:id="498"/>
      <w:r>
        <w:rPr>
          <w:rtl w:val="true"/>
        </w:rPr>
        <w:t>البلاغة</w:t>
      </w:r>
      <w:bookmarkEnd w:id="4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أَإِنَّكُمْ لَتَشْهَدُونَ أَنَّ مَعَ اللَّهِ آلِهَةً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 هنا للتقرير أو للإنكار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وفيه جمع بين المعاني المجازية</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1174519_1280447820"/>
      <w:bookmarkStart w:id="501" w:name="_Toc212"/>
      <w:bookmarkEnd w:id="500"/>
      <w:r>
        <w:rPr>
          <w:rtl w:val="true"/>
        </w:rPr>
        <w:t>الفوائد</w:t>
      </w:r>
      <w:bookmarkEnd w:id="5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عقد النحاة فصلا خاصا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وأوضحوا أنها تأتي للدلالة على أمور متعددة وقد ذكروا لها أقساما نلمح إليها باختصار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 بها تعيين الشيء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رجل جاء؟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وصلة لنداء ما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ملحقة بهاء التنبيه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ألمحنا الى هذا القسم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اسما موصولا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تأتي للدلالة على معنى الكمال وتسمّى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الكماليّة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رجل أي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كامل في صفات الرجال، وتعرب صفة بعد النكرة وحالا بعد المعرفة</w:t>
      </w:r>
      <w:r>
        <w:rPr>
          <w:rFonts w:eastAsia="Amiri" w:cs="Amiri" w:ascii="Amiri" w:hAnsi="Amiri"/>
          <w:color w:val="111111"/>
          <w:sz w:val="28"/>
          <w:szCs w:val="28"/>
          <w:rtl w:val="true"/>
          <w:lang w:bidi="ar-SA"/>
        </w:rPr>
        <w:t>.</w:t>
      </w:r>
    </w:p>
    <w:p>
      <w:pPr>
        <w:pStyle w:val="Heading3"/>
        <w:numPr>
          <w:ilvl w:val="2"/>
          <w:numId w:val="1"/>
        </w:numPr>
        <w:rPr/>
      </w:pPr>
      <w:bookmarkStart w:id="502" w:name="__RefHeading___Toc11174521_1280447820"/>
      <w:bookmarkStart w:id="503" w:name="_Toc213"/>
      <w:bookmarkEnd w:id="502"/>
      <w:r>
        <w:rPr>
          <w:rtl w:val="true"/>
        </w:rPr>
        <w:t xml:space="preserve">سورة الأنعام </w:t>
      </w:r>
      <w:r>
        <w:rPr>
          <w:rtl w:val="true"/>
        </w:rPr>
        <w:t>{</w:t>
      </w:r>
      <w:r>
        <w:rPr/>
        <w:t>6</w:t>
      </w:r>
      <w:r>
        <w:rPr>
          <w:rtl w:val="true"/>
        </w:rPr>
        <w:t xml:space="preserve">} : </w:t>
      </w:r>
      <w:r>
        <w:rPr>
          <w:rtl w:val="true"/>
        </w:rPr>
        <w:t xml:space="preserve">آية </w:t>
      </w:r>
      <w:r>
        <w:rPr/>
        <w:t>20</w:t>
      </w:r>
      <w:bookmarkEnd w:id="503"/>
    </w:p>
    <w:p>
      <w:pPr>
        <w:pStyle w:val="Heading4"/>
        <w:numPr>
          <w:ilvl w:val="3"/>
          <w:numId w:val="1"/>
        </w:numPr>
        <w:rPr/>
      </w:pPr>
      <w:bookmarkStart w:id="504" w:name="__RefHeading___Toc11174523_1280447820"/>
      <w:bookmarkStart w:id="505" w:name="_Toc214"/>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 xml:space="preserve">الَّذِينَ آتَيْناهُمُ الْكِتابَ يَعْرِفُونَهُ كَما يَعْرِفُونَ أَبْناءَهُمُ الَّذِينَ خَسِرُوا أَنْفُسَهُمْ فَهُمْ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1174525_1280447820"/>
      <w:bookmarkStart w:id="507" w:name="_Toc215"/>
      <w:bookmarkEnd w:id="506"/>
      <w:r>
        <w:rPr>
          <w:rtl w:val="true"/>
        </w:rPr>
        <w:t>الإعراب</w:t>
      </w:r>
      <w:r>
        <w:rPr>
          <w:rtl w:val="true"/>
        </w:rPr>
        <w:t>:</w:t>
      </w:r>
      <w:bookmarkEnd w:id="5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مفعول </w:t>
      </w:r>
      <w:bookmarkStart w:id="508" w:name="pg16613_216105"/>
    </w:p>
    <w:p>
      <w:pPr>
        <w:pStyle w:val="BookText"/>
        <w:rPr/>
      </w:pPr>
      <w:bookmarkEnd w:id="508"/>
      <w:r>
        <w:rPr>
          <w:rFonts w:ascii="Amiri" w:hAnsi="Amiri" w:eastAsia="Amiri" w:cs="Amiri"/>
          <w:color w:val="111111"/>
          <w:sz w:val="28"/>
          <w:sz w:val="28"/>
          <w:szCs w:val="28"/>
          <w:rtl w:val="true"/>
          <w:lang w:bidi="ar-SA"/>
        </w:rPr>
        <w:t>مطلق أي يعرفون عرفانا كعرفانهم أبناءهم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لمشابهة الموصول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يعرفون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بدل من جملة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509" w:name="__RefHeading___Toc11174527_1280447820"/>
      <w:bookmarkStart w:id="510" w:name="_Toc216"/>
      <w:bookmarkEnd w:id="509"/>
      <w:r>
        <w:rPr>
          <w:rtl w:val="true"/>
        </w:rPr>
        <w:t>الفوائد</w:t>
      </w:r>
      <w:bookmarkEnd w:id="5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المحدثين أعرب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خَسِرُوا أَنْفُسَهُمْ فَهُمْ 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رابطة للجواب وعلل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الموصول يتضمن معنى الشرط</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لا نردّ ذلك ولكن نرجح تسميتها بالفاء الزائدة كما أسماها علماء النحو </w:t>
      </w:r>
      <w:bookmarkStart w:id="511" w:name="pg16613_216106"/>
    </w:p>
    <w:p>
      <w:pPr>
        <w:pStyle w:val="BookText"/>
        <w:rPr/>
      </w:pPr>
      <w:bookmarkEnd w:id="511"/>
      <w:r>
        <w:rPr>
          <w:rFonts w:ascii="Amiri" w:hAnsi="Amiri" w:eastAsia="Amiri" w:cs="Amiri"/>
          <w:color w:val="111111"/>
          <w:sz w:val="28"/>
          <w:sz w:val="28"/>
          <w:szCs w:val="28"/>
          <w:rtl w:val="true"/>
          <w:lang w:bidi="ar-SA"/>
        </w:rPr>
        <w:t xml:space="preserve">وقد عرفوها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الداخلة على خبر المبتدأ إذا تضمن معنى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مثلوا لها بقولهم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يأتي فله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كانت زائدة لأن الخبر مستغن عن رابط يربطه بالمبتدأ فتأمل</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1174529_1280447820"/>
      <w:bookmarkStart w:id="513" w:name="_Toc217"/>
      <w:bookmarkEnd w:id="512"/>
      <w:r>
        <w:rPr>
          <w:rtl w:val="true"/>
        </w:rPr>
        <w:t xml:space="preserve">سورة الأنعام </w:t>
      </w:r>
      <w:r>
        <w:rPr>
          <w:rtl w:val="true"/>
        </w:rPr>
        <w:t>{</w:t>
      </w:r>
      <w:r>
        <w:rPr/>
        <w:t>6</w:t>
      </w:r>
      <w:r>
        <w:rPr>
          <w:rtl w:val="true"/>
        </w:rPr>
        <w:t xml:space="preserve">} : </w:t>
      </w:r>
      <w:r>
        <w:rPr>
          <w:rtl w:val="true"/>
        </w:rPr>
        <w:t xml:space="preserve">الآيات </w:t>
      </w:r>
      <w:r>
        <w:rPr/>
        <w:t>21</w:t>
      </w:r>
      <w:r>
        <w:rPr>
          <w:rtl w:val="true"/>
        </w:rPr>
        <w:t xml:space="preserve"> </w:t>
      </w:r>
      <w:r>
        <w:rPr>
          <w:rtl w:val="true"/>
        </w:rPr>
        <w:t xml:space="preserve">الى </w:t>
      </w:r>
      <w:r>
        <w:rPr/>
        <w:t>24</w:t>
      </w:r>
      <w:bookmarkEnd w:id="513"/>
    </w:p>
    <w:p>
      <w:pPr>
        <w:pStyle w:val="Heading4"/>
        <w:numPr>
          <w:ilvl w:val="3"/>
          <w:numId w:val="1"/>
        </w:numPr>
        <w:rPr/>
      </w:pPr>
      <w:bookmarkStart w:id="514" w:name="__RefHeading___Toc11174531_1280447820"/>
      <w:bookmarkStart w:id="515" w:name="_Toc218"/>
      <w:bookmarkEnd w:id="514"/>
      <w:r>
        <w:rPr>
          <w:rtl w:val="true"/>
        </w:rPr>
        <w:t>اشارة</w:t>
      </w:r>
      <w:bookmarkEnd w:id="515"/>
    </w:p>
    <w:p>
      <w:pPr>
        <w:pStyle w:val="BookText"/>
        <w:rPr/>
      </w:pPr>
      <w:r>
        <w:rPr>
          <w:rFonts w:ascii="Amiri" w:hAnsi="Amiri" w:eastAsia="Amiri" w:cs="Amiri"/>
          <w:color w:val="111111"/>
          <w:sz w:val="28"/>
          <w:sz w:val="28"/>
          <w:szCs w:val="28"/>
          <w:rtl w:val="true"/>
          <w:lang w:bidi="ar-SA"/>
        </w:rPr>
        <w:t xml:space="preserve">وَمَنْ أَظْلَمُ مِمَّنِ افْتَرى عَلَى اللَّهِ كَذِباً أَوْ كَذَّبَ بِآياتِهِ إِنَّهُ لا يُفْلِحُ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نَحْشُرُهُمْ جَمِيعاً ثُمَّ نَقُولُ لِلَّذِينَ أَشْرَكُوا أَيْنَ شُرَكاؤُكُمُ الَّذِينَ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تَكُنْ فِتْنَتُهُمْ إِلاَّ أَنْ قالُوا وَاللَّهِ رَبِّنا ما كُنَّا 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كَذَبُوا عَلى أَنْفُسِهِمْ وَضَلَّ عَنْهُمْ ما كانُوا يَفْتَرُونَ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11174533_1280447820"/>
      <w:bookmarkStart w:id="517" w:name="_Toc219"/>
      <w:bookmarkEnd w:id="516"/>
      <w:r>
        <w:rPr>
          <w:rtl w:val="true"/>
        </w:rPr>
        <w:t>الإعراب</w:t>
      </w:r>
      <w:r>
        <w:rPr>
          <w:rtl w:val="true"/>
        </w:rPr>
        <w:t>:</w:t>
      </w:r>
      <w:bookmarkEnd w:id="5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وهو ضمير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بآياته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يفلح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زمان منصوب متعلّق بفعل لا يفلح لأنه معطوف على ظرف مقدّر متعلق بالفعل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يفلح الظالمون اليوم ويوم نحشرهم جميعا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المكانية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لشركاء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ومفعولا الفعل المتعدي الاثنين مقدران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تزعمونهم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نحشرهم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نحشرهم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شركاؤكم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تكن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مجرور بالواو متعلق بفعل أقسم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أو بدل منه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كنا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فتنتهم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كنا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أشركوا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افترى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غاب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والعائد محذوف </w:t>
      </w:r>
      <w:r>
        <w:rPr>
          <w:rStyle w:val="FootnoteAnchor"/>
          <w:rtl w:val="true"/>
        </w:rPr>
        <w:footnoteReference w:id="1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تزعمون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18" w:name="pg16613_216109"/>
    </w:p>
    <w:p>
      <w:pPr>
        <w:pStyle w:val="BookText"/>
        <w:rPr/>
      </w:pPr>
      <w:bookmarkEnd w:id="51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كذبوا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يفترون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w:t>
      </w:r>
    </w:p>
    <w:p>
      <w:pPr>
        <w:pStyle w:val="Heading4"/>
        <w:numPr>
          <w:ilvl w:val="3"/>
          <w:numId w:val="1"/>
        </w:numPr>
        <w:rPr/>
      </w:pPr>
      <w:bookmarkStart w:id="519" w:name="__RefHeading___Toc11174535_1280447820"/>
      <w:bookmarkStart w:id="520" w:name="_Toc220"/>
      <w:bookmarkEnd w:id="519"/>
      <w:r>
        <w:rPr>
          <w:rtl w:val="true"/>
        </w:rPr>
        <w:t>الفوائد</w:t>
      </w:r>
      <w:bookmarkEnd w:id="5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للمستثنى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ضاف قتله النحاة بحثا وتوضيحا، ولا يعنينا في هذه الآية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الاستثناء المفرغ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تعبير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واعراب المستثنى بإلّا على حسب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تعبير الآخرين وسواء راق لنا هذا التعريف أو ذاك فلا بد للمستثنى من شرطين حتى يعرب بحسب العوامل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أن يكون مفرغا من ذكر المستثنى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الكلام منفيا وفي هذه الحالة يمكن أن نسمي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حصر، على حد تعبير علماء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أجمع النحاة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يستفهم به عن حالة الشيء، وقد تكتسب معنى التعجب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تَكْفُرُونَ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معنى النفي والإنكار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افعل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معنى التوبيخ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تَكْفُرُونَ وَأَنْتُمْ تُتْلى عَلَيْكُمْ آياتُ اللَّهِ وَفِيكُمْ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الشرط إما متصلة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كيفما تكن يكن قرينك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متصلة بها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تجلس أجلس</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إعمالها أو إهمالها مذهبان</w:t>
      </w:r>
      <w:r>
        <w:rPr>
          <w:rFonts w:eastAsia="Amiri" w:cs="Amiri" w:ascii="Amiri" w:hAnsi="Amiri"/>
          <w:color w:val="111111"/>
          <w:sz w:val="28"/>
          <w:szCs w:val="28"/>
          <w:rtl w:val="true"/>
          <w:lang w:bidi="ar-SA"/>
        </w:rPr>
        <w:t xml:space="preserve">: </w:t>
      </w:r>
      <w:bookmarkStart w:id="521" w:name="pg16613_216110"/>
    </w:p>
    <w:p>
      <w:pPr>
        <w:pStyle w:val="BookText"/>
        <w:rPr/>
      </w:pPr>
      <w:bookmarkEnd w:id="521"/>
      <w:r>
        <w:rPr>
          <w:rFonts w:ascii="Amiri" w:hAnsi="Amiri" w:eastAsia="Amiri" w:cs="Amiri"/>
          <w:color w:val="111111"/>
          <w:sz w:val="28"/>
          <w:sz w:val="28"/>
          <w:szCs w:val="28"/>
          <w:rtl w:val="true"/>
          <w:lang w:bidi="ar-SA"/>
        </w:rPr>
        <w:t>مذهب الكوفيين وهم يجزمون بها فعل الشرط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البصريين وهي عندهم اسم شرط غير جازم فالفعلان بعدها مرفوعان فاختر أيهما أقرب للصواب ولا تألو </w:t>
      </w:r>
      <w:r>
        <w:rPr>
          <w:rFonts w:eastAsia="Amiri" w:cs="Amiri" w:ascii="Amiri" w:hAnsi="Amiri"/>
          <w:color w:val="111111"/>
          <w:sz w:val="28"/>
          <w:szCs w:val="28"/>
          <w:rtl w:val="true"/>
          <w:lang w:bidi="ar-SA"/>
        </w:rPr>
        <w:t>... !</w:t>
      </w:r>
    </w:p>
    <w:p>
      <w:pPr>
        <w:pStyle w:val="Heading3"/>
        <w:numPr>
          <w:ilvl w:val="2"/>
          <w:numId w:val="1"/>
        </w:numPr>
        <w:rPr/>
      </w:pPr>
      <w:bookmarkStart w:id="522" w:name="__RefHeading___Toc11174537_1280447820"/>
      <w:bookmarkStart w:id="523" w:name="_Toc221"/>
      <w:bookmarkEnd w:id="522"/>
      <w:r>
        <w:rPr>
          <w:rtl w:val="true"/>
        </w:rPr>
        <w:t xml:space="preserve">سورة الأنعام </w:t>
      </w:r>
      <w:r>
        <w:rPr>
          <w:rtl w:val="true"/>
        </w:rPr>
        <w:t>{</w:t>
      </w:r>
      <w:r>
        <w:rPr/>
        <w:t>6</w:t>
      </w:r>
      <w:r>
        <w:rPr>
          <w:rtl w:val="true"/>
        </w:rPr>
        <w:t xml:space="preserve">} : </w:t>
      </w:r>
      <w:r>
        <w:rPr>
          <w:rtl w:val="true"/>
        </w:rPr>
        <w:t xml:space="preserve">آية </w:t>
      </w:r>
      <w:r>
        <w:rPr/>
        <w:t>25</w:t>
      </w:r>
      <w:bookmarkEnd w:id="523"/>
    </w:p>
    <w:p>
      <w:pPr>
        <w:pStyle w:val="Heading4"/>
        <w:numPr>
          <w:ilvl w:val="3"/>
          <w:numId w:val="1"/>
        </w:numPr>
        <w:rPr/>
      </w:pPr>
      <w:bookmarkStart w:id="524" w:name="__RefHeading___Toc11174539_1280447820"/>
      <w:bookmarkStart w:id="525" w:name="_Toc222"/>
      <w:bookmarkEnd w:id="524"/>
      <w:r>
        <w:rPr>
          <w:rtl w:val="true"/>
        </w:rPr>
        <w:t>اشارة</w:t>
      </w:r>
      <w:bookmarkEnd w:id="525"/>
    </w:p>
    <w:p>
      <w:pPr>
        <w:pStyle w:val="BookText"/>
        <w:rPr/>
      </w:pPr>
      <w:r>
        <w:rPr>
          <w:rFonts w:ascii="Amiri" w:hAnsi="Amiri" w:eastAsia="Amiri" w:cs="Amiri"/>
          <w:color w:val="111111"/>
          <w:sz w:val="28"/>
          <w:sz w:val="28"/>
          <w:szCs w:val="28"/>
          <w:rtl w:val="true"/>
          <w:lang w:bidi="ar-SA"/>
        </w:rPr>
        <w:t xml:space="preserve">وَمِنْهُمْ مَنْ يَسْتَمِعُ إِلَيْكَ وَجَعَلْنا عَلى قُلُوبِهِمْ أَكِنَّةً أَنْ يَفْقَهُوهُ وَفِي آذانِهِمْ وَقْراً وَإِنْ يَرَوْا كُلَّ آيَةٍ لا يُؤْمِنُوا بِها حَتَّى إِذا جاؤُكَ يُجادِلُونَكَ يَقُولُ الَّذِينَ كَفَرُوا إِنْ هذا إِلاَّ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1174541_1280447820"/>
      <w:bookmarkStart w:id="527" w:name="_Toc223"/>
      <w:bookmarkEnd w:id="526"/>
      <w:r>
        <w:rPr>
          <w:rtl w:val="true"/>
        </w:rPr>
        <w:t>الإعراب</w:t>
      </w:r>
      <w:r>
        <w:rPr>
          <w:rtl w:val="true"/>
        </w:rPr>
        <w:t>:</w:t>
      </w:r>
      <w:bookmarkEnd w:id="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أكنّة </w:t>
      </w:r>
      <w:r>
        <w:rPr>
          <w:rStyle w:val="FootnoteAnchor"/>
          <w:rtl w:val="true"/>
        </w:rPr>
        <w:footnoteReference w:id="13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مفعول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لأجله على </w:t>
      </w:r>
    </w:p>
    <w:p>
      <w:pPr>
        <w:pStyle w:val="BookText"/>
        <w:rPr/>
      </w:pPr>
      <w:r>
        <w:rPr>
          <w:rFonts w:ascii="Amiri" w:hAnsi="Amiri" w:eastAsia="Amiri" w:cs="Amiri"/>
          <w:color w:val="111111"/>
          <w:sz w:val="28"/>
          <w:sz w:val="28"/>
          <w:szCs w:val="28"/>
          <w:rtl w:val="true"/>
          <w:lang w:bidi="ar-SA"/>
        </w:rPr>
        <w:t>حذف مضاف أي كراهة أن يفقهوه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العطف،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أكنّة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وعلامة 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مثل يروا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والفاعل الواو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جاؤوا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من يستمع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528" w:name="pg16613_216112"/>
    </w:p>
    <w:p>
      <w:pPr>
        <w:pStyle w:val="BookText"/>
        <w:rPr/>
      </w:pPr>
      <w:bookmarkEnd w:id="52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يؤمنوا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جاؤوك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يجادلونك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جاؤوك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إلا 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1174543_1280447820"/>
      <w:bookmarkStart w:id="530" w:name="_Toc224"/>
      <w:bookmarkEnd w:id="529"/>
      <w:r>
        <w:rPr>
          <w:rtl w:val="true"/>
        </w:rPr>
        <w:t>الصرف</w:t>
      </w:r>
      <w:r>
        <w:rPr>
          <w:rtl w:val="true"/>
        </w:rPr>
        <w:t>:</w:t>
      </w:r>
      <w:bookmarkEnd w:id="5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كنان كأعنة وعنان، اسم جامد من فعل كن باب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وكنان وزنه فعال بكسر الفاء ووزن أكنّة أفعلة جاءت العين واللام من حرف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من فعل وقر يوقر باب فرح وباب وعد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ووقر الله الأذن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فالفعل يستعمل لازما ومتعديا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أسطورة، بضم الهمزة وإسطارة بكسر الهمزة، وقيل أساطير جمع أسطار وهو جمع سطر بفتح 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وأسطورة اسم بمعنى الحديث الباطل وزنه أفعولة بضم الهمزة، ووزن أساطير أفاعيل</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الأول، وهو اسم يدل على الترتيب في العدد، وهو وحده يأتي على هذه الصيغة وأما ما يليه فيكون على وزن الفاعل كالثاني والثالث </w:t>
      </w:r>
      <w:r>
        <w:rPr>
          <w:rFonts w:eastAsia="Amiri" w:cs="Amiri" w:ascii="Amiri" w:hAnsi="Amiri"/>
          <w:color w:val="111111"/>
          <w:sz w:val="28"/>
          <w:szCs w:val="28"/>
          <w:rtl w:val="true"/>
          <w:lang w:bidi="ar-SA"/>
        </w:rPr>
        <w:t xml:space="preserve">... </w:t>
      </w:r>
      <w:bookmarkStart w:id="531" w:name="pg16613_216113"/>
    </w:p>
    <w:p>
      <w:pPr>
        <w:pStyle w:val="Heading4"/>
        <w:numPr>
          <w:ilvl w:val="3"/>
          <w:numId w:val="1"/>
        </w:numPr>
        <w:rPr/>
      </w:pPr>
      <w:bookmarkStart w:id="532" w:name="__RefHeading___Toc11174545_1280447820"/>
      <w:bookmarkStart w:id="533" w:name="_Toc225"/>
      <w:bookmarkEnd w:id="531"/>
      <w:bookmarkEnd w:id="532"/>
      <w:r>
        <w:rPr>
          <w:rtl w:val="true"/>
        </w:rPr>
        <w:t>البلاغة</w:t>
      </w:r>
      <w:bookmarkEnd w:id="5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عَلى قُلُوبِهِمْ أَكِنَّةً أَنْ يَفْقَهُوهُ وَفِي آذانِهِمْ وَقْراً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فالكلام عند غير واحد تمثيل كناية عن كمال جهلهم بشؤون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نبو قلوبهم عن فهم القرآن الكريم وصمم أسماعهم، وجوزوا أن يكون هناك استعارة تصريحية أو مكنية أو مشاكلة</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11174547_1280447820"/>
      <w:bookmarkStart w:id="535" w:name="_Toc226"/>
      <w:bookmarkEnd w:id="534"/>
      <w:r>
        <w:rPr>
          <w:rtl w:val="true"/>
        </w:rPr>
        <w:t xml:space="preserve">سورة الأنعام </w:t>
      </w:r>
      <w:r>
        <w:rPr>
          <w:rtl w:val="true"/>
        </w:rPr>
        <w:t>{</w:t>
      </w:r>
      <w:r>
        <w:rPr/>
        <w:t>6</w:t>
      </w:r>
      <w:r>
        <w:rPr>
          <w:rtl w:val="true"/>
        </w:rPr>
        <w:t xml:space="preserve">} : </w:t>
      </w:r>
      <w:r>
        <w:rPr>
          <w:rtl w:val="true"/>
        </w:rPr>
        <w:t xml:space="preserve">آية </w:t>
      </w:r>
      <w:r>
        <w:rPr/>
        <w:t>26</w:t>
      </w:r>
      <w:bookmarkEnd w:id="535"/>
    </w:p>
    <w:p>
      <w:pPr>
        <w:pStyle w:val="Heading4"/>
        <w:numPr>
          <w:ilvl w:val="3"/>
          <w:numId w:val="1"/>
        </w:numPr>
        <w:rPr/>
      </w:pPr>
      <w:bookmarkStart w:id="536" w:name="__RefHeading___Toc11174549_1280447820"/>
      <w:bookmarkStart w:id="537" w:name="_Toc227"/>
      <w:bookmarkEnd w:id="536"/>
      <w:r>
        <w:rPr>
          <w:rtl w:val="true"/>
        </w:rPr>
        <w:t>اشارة</w:t>
      </w:r>
      <w:bookmarkEnd w:id="537"/>
    </w:p>
    <w:p>
      <w:pPr>
        <w:pStyle w:val="BookText"/>
        <w:rPr/>
      </w:pPr>
      <w:r>
        <w:rPr>
          <w:rFonts w:ascii="Amiri" w:hAnsi="Amiri" w:eastAsia="Amiri" w:cs="Amiri"/>
          <w:color w:val="111111"/>
          <w:sz w:val="28"/>
          <w:sz w:val="28"/>
          <w:szCs w:val="28"/>
          <w:rtl w:val="true"/>
          <w:lang w:bidi="ar-SA"/>
        </w:rPr>
        <w:t xml:space="preserve">وَهُمْ يَنْهَوْنَ عَنْهُ وَيَنْأَوْنَ عَنْهُ وَإِنْ يُهْلِكُونَ إِلاَّ أَنْفُسَهُمْ وَما يَشْعُرُونَ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4"/>
        <w:numPr>
          <w:ilvl w:val="3"/>
          <w:numId w:val="1"/>
        </w:numPr>
        <w:rPr/>
      </w:pPr>
      <w:bookmarkStart w:id="538" w:name="__RefHeading___Toc11174551_1280447820"/>
      <w:bookmarkStart w:id="539" w:name="_Toc228"/>
      <w:bookmarkEnd w:id="538"/>
      <w:r>
        <w:rPr>
          <w:rtl w:val="true"/>
        </w:rPr>
        <w:t>الإعراب</w:t>
      </w:r>
      <w:r>
        <w:rPr>
          <w:rtl w:val="true"/>
        </w:rPr>
        <w:t>:</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 ينهون محذوف أي ينهون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ينأون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ينهون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ينهون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ينهون</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يهلكون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40" w:name="pg16613_216114"/>
    </w:p>
    <w:p>
      <w:pPr>
        <w:pStyle w:val="BookText"/>
        <w:rPr/>
      </w:pPr>
      <w:bookmarkEnd w:id="54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1" w:name="__RefHeading___Toc11174553_1280447820"/>
      <w:bookmarkStart w:id="542" w:name="_Toc229"/>
      <w:bookmarkEnd w:id="541"/>
      <w:r>
        <w:rPr>
          <w:rtl w:val="true"/>
        </w:rPr>
        <w:t>الصرف</w:t>
      </w:r>
      <w:r>
        <w:rPr>
          <w:rtl w:val="true"/>
        </w:rPr>
        <w:t>:</w:t>
      </w:r>
      <w:bookmarkEnd w:id="5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ينهاون، جاءت الألف والواو ساكنتين، حذفت الألف لالتقاء الساكنين، وزنه يفعون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جرى مجرى ينهون</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1174555_1280447820"/>
      <w:bookmarkStart w:id="544" w:name="_Toc230"/>
      <w:bookmarkEnd w:id="543"/>
      <w:r>
        <w:rPr>
          <w:rtl w:val="true"/>
        </w:rPr>
        <w:t>البلاغة</w:t>
      </w:r>
      <w:bookmarkEnd w:id="5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يَنْهَوْنَ عَنْهُ وَيَنْأَوْنَ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جناس التصريف الذي هو اختلاف صيغة الكلمتين بإبدال حرف من حرف قريب من مخرجه، سواء أكان الإبدال في الأول أم في الوسط أم في الآخر</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1174557_1280447820"/>
      <w:bookmarkStart w:id="546" w:name="_Toc231"/>
      <w:bookmarkEnd w:id="545"/>
      <w:r>
        <w:rPr>
          <w:rtl w:val="true"/>
        </w:rPr>
        <w:t>الفوائد</w:t>
      </w:r>
      <w:bookmarkEnd w:id="5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نغادر هذه الآية حقيق بنا أن نقف مليا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ينهون وينأون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الجناس الناقص كما يقول علماء البلاغة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وتعريف الجناس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الكلمتين في اللفظ واختلافهما في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اختلف لفظاهما بحرف واحد سمي جناسا ناقصا كما هو في هذه الآية، وهو من المحسنات اللفظية في القرآن ويبدو أن هذا الفن قد لعب دورا كبيرا في عقول الأدباء وأذواقهم خلال عصر من العصور الأدبية حتى آل الى ظاهرة من ظواهر التصنّع خلال عصور الركود والجمود، وقد تلقفه الشعراء الشعبيون عن زملائهم الشعراء المثقفين وحسبوا أنه مفخرة من مفاخر الأدب وأنه غاية وليس وسيلة وأنه يطلب لذاته فاتخذوه معيار الموازنة بين الشعراء فعليه يقوم فنّ العتابا وفنون أخرى من الشعر الشعبي ويدعونه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الحقيقة هو ضرب من التزام ما لا يلزم في الشعر أو في النثر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الجناس فنا أصيلا ما دام يأتي عفو الخاطر فإذا راح </w:t>
      </w:r>
      <w:bookmarkStart w:id="547" w:name="pg16613_216115"/>
    </w:p>
    <w:p>
      <w:pPr>
        <w:pStyle w:val="BookText"/>
        <w:rPr/>
      </w:pPr>
      <w:bookmarkEnd w:id="547"/>
      <w:r>
        <w:rPr>
          <w:rFonts w:ascii="Amiri" w:hAnsi="Amiri" w:eastAsia="Amiri" w:cs="Amiri"/>
          <w:color w:val="111111"/>
          <w:sz w:val="28"/>
          <w:sz w:val="28"/>
          <w:szCs w:val="28"/>
          <w:rtl w:val="true"/>
          <w:lang w:bidi="ar-SA"/>
        </w:rPr>
        <w:t>الأديب يلهث في إثره أصبح تصنعا وتكلفا وسمة ضعف في شعر الشعراء ونثر الناثرين</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1174559_1280447820"/>
      <w:bookmarkStart w:id="549" w:name="_Toc232"/>
      <w:bookmarkEnd w:id="548"/>
      <w:r>
        <w:rPr>
          <w:rtl w:val="true"/>
        </w:rPr>
        <w:t xml:space="preserve">سورة الأنعام </w:t>
      </w:r>
      <w:r>
        <w:rPr>
          <w:rtl w:val="true"/>
        </w:rPr>
        <w:t>{</w:t>
      </w:r>
      <w:r>
        <w:rPr/>
        <w:t>6</w:t>
      </w:r>
      <w:r>
        <w:rPr>
          <w:rtl w:val="true"/>
        </w:rPr>
        <w:t xml:space="preserve">} : </w:t>
      </w:r>
      <w:r>
        <w:rPr>
          <w:rtl w:val="true"/>
        </w:rPr>
        <w:t xml:space="preserve">آية </w:t>
      </w:r>
      <w:r>
        <w:rPr/>
        <w:t>27</w:t>
      </w:r>
      <w:bookmarkEnd w:id="549"/>
    </w:p>
    <w:p>
      <w:pPr>
        <w:pStyle w:val="Heading4"/>
        <w:numPr>
          <w:ilvl w:val="3"/>
          <w:numId w:val="1"/>
        </w:numPr>
        <w:rPr/>
      </w:pPr>
      <w:bookmarkStart w:id="550" w:name="__RefHeading___Toc11174561_1280447820"/>
      <w:bookmarkStart w:id="551" w:name="_Toc233"/>
      <w:bookmarkEnd w:id="550"/>
      <w:r>
        <w:rPr>
          <w:rtl w:val="true"/>
        </w:rPr>
        <w:t>اشارة</w:t>
      </w:r>
      <w:bookmarkEnd w:id="551"/>
    </w:p>
    <w:p>
      <w:pPr>
        <w:pStyle w:val="BookText"/>
        <w:rPr/>
      </w:pPr>
      <w:r>
        <w:rPr>
          <w:rFonts w:ascii="Amiri" w:hAnsi="Amiri" w:eastAsia="Amiri" w:cs="Amiri"/>
          <w:color w:val="111111"/>
          <w:sz w:val="28"/>
          <w:sz w:val="28"/>
          <w:szCs w:val="28"/>
          <w:rtl w:val="true"/>
          <w:lang w:bidi="ar-SA"/>
        </w:rPr>
        <w:t xml:space="preserve">وَلَوْ تَرى إِذْ وُقِفُوا عَلَى النَّارِ فَقالُوا يا لَيْتَنا نُرَدُّ وَلا نُكَذِّبَ بِآياتِ رَبِّنا وَنَكُونَ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4"/>
        <w:numPr>
          <w:ilvl w:val="3"/>
          <w:numId w:val="1"/>
        </w:numPr>
        <w:rPr/>
      </w:pPr>
      <w:bookmarkStart w:id="552" w:name="__RefHeading___Toc11174563_1280447820"/>
      <w:bookmarkStart w:id="553" w:name="_Toc234"/>
      <w:bookmarkEnd w:id="552"/>
      <w:r>
        <w:rPr>
          <w:rtl w:val="true"/>
        </w:rPr>
        <w:t>الإعراب</w:t>
      </w:r>
      <w:r>
        <w:rPr>
          <w:rtl w:val="true"/>
        </w:rPr>
        <w:t>:</w:t>
      </w:r>
      <w:bookmarkEnd w:id="5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شرطية غير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أنت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استعمل للمستقبل لأنه في حكم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تنبيه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للتمني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ونائب 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واو المعية، والفاعل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السابق أي ليت لنا ردّا وإنفاء تكذيب بآيات ربنا وكوننا من المؤمنين</w:t>
      </w:r>
      <w:r>
        <w:rPr>
          <w:rFonts w:eastAsia="Amiri" w:cs="Amiri" w:ascii="Amiri" w:hAnsi="Amiri"/>
          <w:color w:val="111111"/>
          <w:sz w:val="28"/>
          <w:szCs w:val="28"/>
          <w:rtl w:val="true"/>
          <w:lang w:bidi="ar-SA"/>
        </w:rPr>
        <w:t xml:space="preserve">. </w:t>
      </w:r>
      <w:bookmarkStart w:id="554" w:name="pg16613_216116"/>
    </w:p>
    <w:p>
      <w:pPr>
        <w:pStyle w:val="BookText"/>
        <w:rPr/>
      </w:pPr>
      <w:bookmarkEnd w:id="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وقفوا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ليتنا 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1174565_1280447820"/>
      <w:bookmarkStart w:id="556" w:name="_Toc235"/>
      <w:bookmarkEnd w:id="555"/>
      <w:r>
        <w:rPr>
          <w:rtl w:val="true"/>
        </w:rPr>
        <w:t>البلاغة</w:t>
      </w:r>
      <w:bookmarkEnd w:id="5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الإيجاز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في الآية حذف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بظهوره وإيذانا بقصور العبارة عن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مفعول ترى لدلالة ما في حيز الظرف عليه،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يقفون على النار حتى يعاينوها لرأيت مالا يسعه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وصيغة الماضي للدلالة على التحقق</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11174567_1280447820"/>
      <w:bookmarkStart w:id="558" w:name="_Toc236"/>
      <w:bookmarkEnd w:id="557"/>
      <w:r>
        <w:rPr>
          <w:rtl w:val="true"/>
        </w:rPr>
        <w:t>الفوائد</w:t>
      </w:r>
      <w:bookmarkEnd w:id="55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المصطلح عليه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لما مضى من الزمن ولكنها قد تكون على قلّة ظرفا للمستقبل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يَعْلَمُونَ إِذِ الْأَغْلالُ فِي أَعْناقِهِمْ</w:t>
      </w:r>
      <w:r>
        <w:rPr>
          <w:rFonts w:eastAsia="Amiri" w:cs="Amiri" w:ascii="Amiri" w:hAnsi="Amiri"/>
          <w:color w:val="111111"/>
          <w:sz w:val="28"/>
          <w:szCs w:val="28"/>
          <w:rtl w:val="true"/>
          <w:lang w:bidi="ar-SA"/>
        </w:rPr>
        <w:t xml:space="preserve">. </w:t>
      </w:r>
      <w:bookmarkStart w:id="559" w:name="pg16613_216117"/>
    </w:p>
    <w:p>
      <w:pPr>
        <w:pStyle w:val="BookText"/>
        <w:rPr/>
      </w:pPr>
      <w:bookmarkEnd w:id="559"/>
      <w:r>
        <w:rPr>
          <w:rFonts w:ascii="Amiri" w:hAnsi="Amiri" w:eastAsia="Amiri" w:cs="Amiri"/>
          <w:color w:val="111111"/>
          <w:sz w:val="28"/>
          <w:sz w:val="28"/>
          <w:szCs w:val="28"/>
          <w:rtl w:val="true"/>
          <w:lang w:bidi="ar-SA"/>
        </w:rPr>
        <w:t>وهي من الظروف المبنية وبناؤها على السكون في محلّ نصب وقد تأتي مضافا إليه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لا تُزِغْ قُلُوبَنا بَعْدَ إِذْ هَدَيْتَنا وقد تقع موقع المفعول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إِذْ كُنْتُمْ قَلِيلًا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تضاف دائما الى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تحذف الجملة بعدها ويعوض عنها بتنوين العوض كقوله تعال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إِذا بَلَغَتِ الْحُلْقُومَ وَأَنْتُمْ حِينَئِذٍ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وأنتم حين إذ بلغت الروح الحلقوم تنظرون</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1174569_1280447820"/>
      <w:bookmarkStart w:id="561" w:name="_Toc237"/>
      <w:bookmarkEnd w:id="560"/>
      <w:r>
        <w:rPr>
          <w:rtl w:val="true"/>
        </w:rPr>
        <w:t xml:space="preserve">سورة الأنعام </w:t>
      </w:r>
      <w:r>
        <w:rPr>
          <w:rtl w:val="true"/>
        </w:rPr>
        <w:t>{</w:t>
      </w:r>
      <w:r>
        <w:rPr/>
        <w:t>6</w:t>
      </w:r>
      <w:r>
        <w:rPr>
          <w:rtl w:val="true"/>
        </w:rPr>
        <w:t xml:space="preserve">} : </w:t>
      </w:r>
      <w:r>
        <w:rPr>
          <w:rtl w:val="true"/>
        </w:rPr>
        <w:t xml:space="preserve">الآيات </w:t>
      </w:r>
      <w:r>
        <w:rPr/>
        <w:t>28</w:t>
      </w:r>
      <w:r>
        <w:rPr>
          <w:rtl w:val="true"/>
        </w:rPr>
        <w:t xml:space="preserve"> </w:t>
      </w:r>
      <w:r>
        <w:rPr>
          <w:rtl w:val="true"/>
        </w:rPr>
        <w:t xml:space="preserve">الى </w:t>
      </w:r>
      <w:r>
        <w:rPr/>
        <w:t>29</w:t>
      </w:r>
      <w:bookmarkEnd w:id="561"/>
    </w:p>
    <w:p>
      <w:pPr>
        <w:pStyle w:val="Heading4"/>
        <w:numPr>
          <w:ilvl w:val="3"/>
          <w:numId w:val="1"/>
        </w:numPr>
        <w:rPr/>
      </w:pPr>
      <w:bookmarkStart w:id="562" w:name="__RefHeading___Toc11174571_1280447820"/>
      <w:bookmarkStart w:id="563" w:name="_Toc238"/>
      <w:bookmarkEnd w:id="562"/>
      <w:r>
        <w:rPr>
          <w:rtl w:val="true"/>
        </w:rPr>
        <w:t>اشارة</w:t>
      </w:r>
      <w:bookmarkEnd w:id="563"/>
    </w:p>
    <w:p>
      <w:pPr>
        <w:pStyle w:val="BookText"/>
        <w:rPr/>
      </w:pPr>
      <w:r>
        <w:rPr>
          <w:rFonts w:ascii="Amiri" w:hAnsi="Amiri" w:eastAsia="Amiri" w:cs="Amiri"/>
          <w:color w:val="111111"/>
          <w:sz w:val="28"/>
          <w:sz w:val="28"/>
          <w:szCs w:val="28"/>
          <w:rtl w:val="true"/>
          <w:lang w:bidi="ar-SA"/>
        </w:rPr>
        <w:t xml:space="preserve">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إِنْ هِيَ إِلاَّ حَياتُنَا الدُّنْيا وَما نَحْنُ بِمَبْعُوثِينَ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4"/>
        <w:numPr>
          <w:ilvl w:val="3"/>
          <w:numId w:val="1"/>
        </w:numPr>
        <w:rPr/>
      </w:pPr>
      <w:bookmarkStart w:id="564" w:name="__RefHeading___Toc11174573_1280447820"/>
      <w:bookmarkStart w:id="565" w:name="_Toc239"/>
      <w:bookmarkEnd w:id="564"/>
      <w:r>
        <w:rPr>
          <w:rtl w:val="true"/>
        </w:rPr>
        <w:t>الإعراب</w:t>
      </w:r>
      <w:r>
        <w:rPr>
          <w:rtl w:val="true"/>
        </w:rPr>
        <w:t>:</w:t>
      </w:r>
      <w:bookmarkEnd w:id="5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والابتداء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المزحلقة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بدا لهم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بدا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عادوا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1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w:t>
      </w:r>
      <w:r>
        <w:rPr>
          <w:rStyle w:val="FootnoteAnchor"/>
          <w:rtl w:val="true"/>
        </w:rPr>
        <w:footnoteReference w:id="147"/>
      </w:r>
      <w:r>
        <w:rPr>
          <w:rFonts w:ascii="Amiri" w:hAnsi="Amiri" w:eastAsia="Amiri" w:cs="Amiri"/>
          <w:color w:val="111111"/>
          <w:sz w:val="28"/>
          <w:sz w:val="28"/>
          <w:szCs w:val="28"/>
          <w:rtl w:val="true"/>
          <w:lang w:bidi="ar-SA"/>
        </w:rPr>
        <w:t xml:space="preserve">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مرفوع مثله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ليس مجرور لفظا منصوب محلا،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 عادوا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هي إلا حياتنا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566" w:name="pg16613_216119"/>
    </w:p>
    <w:p>
      <w:pPr>
        <w:pStyle w:val="BookText"/>
        <w:rPr/>
      </w:pPr>
      <w:bookmarkEnd w:id="56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نحن بمبعوثين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Heading4"/>
        <w:numPr>
          <w:ilvl w:val="3"/>
          <w:numId w:val="1"/>
        </w:numPr>
        <w:rPr/>
      </w:pPr>
      <w:bookmarkStart w:id="567" w:name="__RefHeading___Toc11174575_1280447820"/>
      <w:bookmarkStart w:id="568" w:name="_Toc240"/>
      <w:bookmarkEnd w:id="567"/>
      <w:r>
        <w:rPr>
          <w:rtl w:val="true"/>
        </w:rPr>
        <w:t>الصرف</w:t>
      </w:r>
      <w:r>
        <w:rPr>
          <w:rtl w:val="true"/>
        </w:rPr>
        <w:t>:</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بدو بفتح الواو، مضارع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الواو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بالتسكين وإعلال بالحذف، أصله يخفيون بضم الياء الثانية مع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الثانية فسكّنت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ونقلت الحركة إلى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حذفت الياء لالتقائها ساكنة مع واو الجماعة الساكنة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يفعون بضم الياء 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حذف همزة الماضي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عودوا بفتح الواو، جاءت الواو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بمبعوثين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مبعوث، اسم مفعول من بعث الثلاثي، وزنه مفعول</w:t>
      </w:r>
      <w:r>
        <w:rPr>
          <w:rFonts w:eastAsia="Amiri" w:cs="Amiri" w:ascii="Amiri" w:hAnsi="Amiri"/>
          <w:color w:val="111111"/>
          <w:sz w:val="28"/>
          <w:szCs w:val="28"/>
          <w:rtl w:val="true"/>
          <w:lang w:bidi="ar-SA"/>
        </w:rPr>
        <w:t>.</w:t>
      </w:r>
    </w:p>
    <w:p>
      <w:pPr>
        <w:pStyle w:val="Heading3"/>
        <w:numPr>
          <w:ilvl w:val="2"/>
          <w:numId w:val="1"/>
        </w:numPr>
        <w:rPr/>
      </w:pPr>
      <w:bookmarkStart w:id="569" w:name="__RefHeading___Toc11174577_1280447820"/>
      <w:bookmarkStart w:id="570" w:name="_Toc241"/>
      <w:bookmarkEnd w:id="569"/>
      <w:r>
        <w:rPr>
          <w:rtl w:val="true"/>
        </w:rPr>
        <w:t xml:space="preserve">سورة الأنعام </w:t>
      </w:r>
      <w:r>
        <w:rPr>
          <w:rtl w:val="true"/>
        </w:rPr>
        <w:t>{</w:t>
      </w:r>
      <w:r>
        <w:rPr/>
        <w:t>6</w:t>
      </w:r>
      <w:r>
        <w:rPr>
          <w:rtl w:val="true"/>
        </w:rPr>
        <w:t xml:space="preserve">} : </w:t>
      </w:r>
      <w:r>
        <w:rPr>
          <w:rtl w:val="true"/>
        </w:rPr>
        <w:t xml:space="preserve">آية </w:t>
      </w:r>
      <w:r>
        <w:rPr/>
        <w:t>30</w:t>
      </w:r>
      <w:bookmarkEnd w:id="570"/>
    </w:p>
    <w:p>
      <w:pPr>
        <w:pStyle w:val="Heading4"/>
        <w:numPr>
          <w:ilvl w:val="3"/>
          <w:numId w:val="1"/>
        </w:numPr>
        <w:rPr/>
      </w:pPr>
      <w:bookmarkStart w:id="571" w:name="__RefHeading___Toc11174579_1280447820"/>
      <w:bookmarkStart w:id="572" w:name="_Toc242"/>
      <w:bookmarkEnd w:id="571"/>
      <w:r>
        <w:rPr>
          <w:rtl w:val="true"/>
        </w:rPr>
        <w:t>اشارة</w:t>
      </w:r>
      <w:bookmarkEnd w:id="572"/>
    </w:p>
    <w:p>
      <w:pPr>
        <w:pStyle w:val="BookText"/>
        <w:rPr/>
      </w:pPr>
      <w:r>
        <w:rPr>
          <w:rFonts w:ascii="Amiri" w:hAnsi="Amiri" w:eastAsia="Amiri" w:cs="Amiri"/>
          <w:color w:val="111111"/>
          <w:sz w:val="28"/>
          <w:sz w:val="28"/>
          <w:szCs w:val="28"/>
          <w:rtl w:val="true"/>
          <w:lang w:bidi="ar-SA"/>
        </w:rPr>
        <w:t xml:space="preserve">وَلَوْ تَرى إِذْ وُقِفُوا عَلى رَبِّهِمْ قالَ أَلَيْسَ هذا بِالْحَقِّ قالُوا بَلى وَرَبِّنا قالَ فَذُوقُوا الْعَذابَ بِما كُنْتُمْ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11174581_1280447820"/>
      <w:bookmarkStart w:id="574" w:name="_Toc243"/>
      <w:bookmarkEnd w:id="573"/>
      <w:r>
        <w:rPr>
          <w:rtl w:val="true"/>
        </w:rPr>
        <w:t>الإعراب</w:t>
      </w:r>
      <w:r>
        <w:rPr>
          <w:rtl w:val="true"/>
        </w:rPr>
        <w:t>:</w:t>
      </w:r>
      <w:bookmarkEnd w:id="57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ترى إذ 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أقسم مقدّرا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ترى الأولى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لو محذوف تقديره لرأيت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أليس هذا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الجواب المقدرة بعد القسم هي مقول القول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575" w:name="pg16613_216121"/>
    </w:p>
    <w:p>
      <w:pPr>
        <w:pStyle w:val="BookText"/>
        <w:rPr/>
      </w:pPr>
      <w:bookmarkEnd w:id="57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 إن كنتم كفرتم في الدنيا فذوقوا والشرط والجواب هو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576" w:name="__RefHeading___Toc11174583_1280447820"/>
      <w:bookmarkStart w:id="577" w:name="_Toc244"/>
      <w:bookmarkEnd w:id="576"/>
      <w:r>
        <w:rPr>
          <w:rtl w:val="true"/>
        </w:rPr>
        <w:t>البلاغة</w:t>
      </w:r>
      <w:bookmarkEnd w:id="5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فَذُوقُوا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أستعير الذوق لما سيلاقونه من العذاب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تَرى إِذْ وُقِفُوا عَلى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لحبسهم للسؤال والتوبيخ أو كناية عنه عند من لم يشترط فيها إمكان الحقيقة</w:t>
      </w:r>
      <w:r>
        <w:rPr>
          <w:rFonts w:eastAsia="Amiri" w:cs="Amiri" w:ascii="Amiri" w:hAnsi="Amiri"/>
          <w:color w:val="111111"/>
          <w:sz w:val="28"/>
          <w:szCs w:val="28"/>
          <w:rtl w:val="true"/>
          <w:lang w:bidi="ar-SA"/>
        </w:rPr>
        <w:t>.</w:t>
      </w:r>
    </w:p>
    <w:p>
      <w:pPr>
        <w:pStyle w:val="Heading4"/>
        <w:numPr>
          <w:ilvl w:val="3"/>
          <w:numId w:val="1"/>
        </w:numPr>
        <w:rPr/>
      </w:pPr>
      <w:bookmarkStart w:id="578" w:name="__RefHeading___Toc11174585_1280447820"/>
      <w:bookmarkStart w:id="579" w:name="_Toc245"/>
      <w:bookmarkEnd w:id="578"/>
      <w:r>
        <w:rPr>
          <w:rtl w:val="true"/>
        </w:rPr>
        <w:t>الفوائد</w:t>
      </w:r>
      <w:bookmarkEnd w:id="5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النحاة أحرف الجر الى ثلاثة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أصلي وزائد وشبيه بالزائد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أوضحوا الفوارق بين هذه الزمر الثلاث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 يحتاج الى تعليق ولا يستغنى عنه لا معنى ولا اعرابا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قرأت في الكتاب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وهو ما لا يستغنى عنه إعرابا ولا يحتاج الى تعليق كذلك لا يستغنى عنه في المعنى، لأنه إنما جيء به لتوكيد مضمون الكلام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جاءنا من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سعيد بمسافر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الشبيه بالزائد وهو لا يستغنى عنه لفظا ولا معنى غير أنه لا يحتاج الى تعلق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خمسة أحرف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وخلا وعدا وحاشى ولعلّ</w:t>
      </w:r>
      <w:r>
        <w:rPr>
          <w:rFonts w:eastAsia="Amiri" w:cs="Amiri" w:ascii="Amiri" w:hAnsi="Amiri"/>
          <w:color w:val="111111"/>
          <w:sz w:val="28"/>
          <w:szCs w:val="28"/>
          <w:rtl w:val="true"/>
          <w:lang w:bidi="ar-SA"/>
        </w:rPr>
        <w:t xml:space="preserve">. </w:t>
      </w:r>
      <w:bookmarkStart w:id="580" w:name="pg16613_216122"/>
    </w:p>
    <w:p>
      <w:pPr>
        <w:pStyle w:val="BookText"/>
        <w:rPr/>
      </w:pPr>
      <w:bookmarkEnd w:id="580"/>
      <w:r>
        <w:rPr>
          <w:rFonts w:ascii="Amiri" w:hAnsi="Amiri" w:eastAsia="Amiri" w:cs="Amiri"/>
          <w:color w:val="111111"/>
          <w:sz w:val="28"/>
          <w:sz w:val="28"/>
          <w:szCs w:val="28"/>
          <w:rtl w:val="true"/>
          <w:lang w:bidi="ar-SA"/>
        </w:rPr>
        <w:t>وهو شبيه بالزائد من جهة لأنه لا يحتاج الى متعلق، وشبيه بالأصلي من جهة ثانية، حيث أنه لا يستغنى عنه لفظا ولا معنى</w:t>
      </w:r>
      <w:r>
        <w:rPr>
          <w:rFonts w:eastAsia="Amiri" w:cs="Amiri" w:ascii="Amiri" w:hAnsi="Amiri"/>
          <w:color w:val="111111"/>
          <w:sz w:val="28"/>
          <w:szCs w:val="28"/>
          <w:rtl w:val="true"/>
          <w:lang w:bidi="ar-SA"/>
        </w:rPr>
        <w:t>.</w:t>
      </w:r>
    </w:p>
    <w:p>
      <w:pPr>
        <w:pStyle w:val="Heading3"/>
        <w:numPr>
          <w:ilvl w:val="2"/>
          <w:numId w:val="1"/>
        </w:numPr>
        <w:rPr/>
      </w:pPr>
      <w:bookmarkStart w:id="581" w:name="__RefHeading___Toc11174587_1280447820"/>
      <w:bookmarkStart w:id="582" w:name="_Toc246"/>
      <w:bookmarkEnd w:id="581"/>
      <w:r>
        <w:rPr>
          <w:rtl w:val="true"/>
        </w:rPr>
        <w:t xml:space="preserve">سورة الأنعام </w:t>
      </w:r>
      <w:r>
        <w:rPr>
          <w:rtl w:val="true"/>
        </w:rPr>
        <w:t>{</w:t>
      </w:r>
      <w:r>
        <w:rPr/>
        <w:t>6</w:t>
      </w:r>
      <w:r>
        <w:rPr>
          <w:rtl w:val="true"/>
        </w:rPr>
        <w:t xml:space="preserve">} : </w:t>
      </w:r>
      <w:r>
        <w:rPr>
          <w:rtl w:val="true"/>
        </w:rPr>
        <w:t xml:space="preserve">آية </w:t>
      </w:r>
      <w:r>
        <w:rPr/>
        <w:t>31</w:t>
      </w:r>
      <w:bookmarkEnd w:id="582"/>
    </w:p>
    <w:p>
      <w:pPr>
        <w:pStyle w:val="Heading4"/>
        <w:numPr>
          <w:ilvl w:val="3"/>
          <w:numId w:val="1"/>
        </w:numPr>
        <w:rPr/>
      </w:pPr>
      <w:bookmarkStart w:id="583" w:name="__RefHeading___Toc11174589_1280447820"/>
      <w:bookmarkStart w:id="584" w:name="_Toc247"/>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 xml:space="preserve">قَدْ خَسِرَ الَّذِينَ كَذَّبُوا بِلِقاءِ اللَّهِ حَتَّى إِذا جاءَتْهُمُ السَّاعَةُ بَغْتَةً قالُوا يا حَسْرَتَنا عَلى ما فَرَّطْنا فِيها وَهُمْ يَحْمِلُونَ أَوْزارَهُمْ عَلى ظُهُورِهِمْ أَلا ساءَ ما يَزِرُونَ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11174591_1280447820"/>
      <w:bookmarkStart w:id="586" w:name="_Toc248"/>
      <w:bookmarkEnd w:id="585"/>
      <w:r>
        <w:rPr>
          <w:rtl w:val="true"/>
        </w:rPr>
        <w:t>الإعراب</w:t>
      </w:r>
      <w:r>
        <w:rPr>
          <w:rtl w:val="true"/>
        </w:rPr>
        <w:t>:</w:t>
      </w:r>
      <w:bookmarkEnd w:id="5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جاءتهم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المتقدمة </w:t>
      </w:r>
      <w:r>
        <w:rPr>
          <w:rStyle w:val="FootnoteAnchor"/>
          <w:rtl w:val="true"/>
        </w:rPr>
        <w:footnoteReference w:id="1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أي مباغتة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نداء وتحسّر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 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متعلق بالحسرة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تكفرون </w:t>
      </w:r>
      <w:r>
        <w:rPr>
          <w:rStyle w:val="FootnoteAnchor"/>
          <w:rtl w:val="true"/>
        </w:rPr>
        <w:footnoteReference w:id="155"/>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w:t>
      </w:r>
      <w:bookmarkStart w:id="587" w:name="pg16613_216123"/>
    </w:p>
    <w:p>
      <w:pPr>
        <w:pStyle w:val="BookText"/>
        <w:rPr/>
      </w:pPr>
      <w:bookmarkEnd w:id="587"/>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نكرة موصوفة في محلّ رفع فاعل ساء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حملهم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جاءتهم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يحملون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 ما 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8" w:name="__RefHeading___Toc11174593_1280447820"/>
      <w:bookmarkStart w:id="589" w:name="_Toc249"/>
      <w:bookmarkEnd w:id="588"/>
      <w:r>
        <w:rPr>
          <w:rtl w:val="true"/>
        </w:rPr>
        <w:t>الصرف</w:t>
      </w:r>
      <w:r>
        <w:rPr>
          <w:rtl w:val="true"/>
        </w:rPr>
        <w:t>:</w:t>
      </w:r>
      <w:bookmarkEnd w:id="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فعال بكسر الفاء، وفي الكلمة إبدال حرف العلة الياء همزة لمجيئها متطرفة بعد ألف ساكنة، والأصل لقاي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جامد بمعنى الوقت، ويستعار للقيامة، وزنه فعلة بفتح الفاء وسكون العين وألفه منقلبة عن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 يسوع الرجل انتقل </w:t>
      </w:r>
      <w:bookmarkStart w:id="590" w:name="pg16613_216124"/>
    </w:p>
    <w:p>
      <w:pPr>
        <w:pStyle w:val="BookText"/>
        <w:rPr/>
      </w:pPr>
      <w:bookmarkEnd w:id="590"/>
      <w:r>
        <w:rPr>
          <w:rFonts w:ascii="Amiri" w:hAnsi="Amiri" w:eastAsia="Amiri" w:cs="Amiri"/>
          <w:color w:val="111111"/>
          <w:sz w:val="28"/>
          <w:sz w:val="28"/>
          <w:szCs w:val="28"/>
          <w:rtl w:val="true"/>
          <w:lang w:bidi="ar-SA"/>
        </w:rPr>
        <w:t>من ساعة إلى ساعة، جمعها ساعات وساع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بغت يبغت باب فتح وزنه فعلة، وثمة مصدر آخر هو البغت أي مفاجأة الشيء بسرعة من غير اعتداد له ولا جعل بال منه، فلو استشعر الإنسان به ثم جاء بسرعة لا يقال فيه بغتة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حسر يحسر باب فرح، وزنه فعلة بفتح فسكون، وثمة مصدر آخر للفعل هو حسر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وحسر تلهف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وزر بكسر الواو كحمل وأحمال، فعله وزر يزر باب ضرب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لأنه معتل مثال حذفت فاؤه في المضارع، وزنه يعلون</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1174595_1280447820"/>
      <w:bookmarkStart w:id="592" w:name="_Toc250"/>
      <w:bookmarkEnd w:id="591"/>
      <w:r>
        <w:rPr>
          <w:rtl w:val="true"/>
        </w:rPr>
        <w:t>البلاغة</w:t>
      </w:r>
      <w:bookmarkEnd w:id="5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خَسِرَ الَّذِينَ كَذَّبُوا بِلِقاءِ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فلقاء الله تعالى استعارة تمثيلية عن البعث، فقد شبه البعث بلقاء الله ثم حذف المشبه وأبقى المشبه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يَحْمِلُونَ أَوْزارَهُمْ عَلى ظُهُورِهِمْ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يحملون ذنوبهم وخطاياهم وجعل الذنوب والآثام محمولة على الظهر من باب الاستعارة التمثيلية التصريحية، فقد شبه الذنوب بالأوزار الثقيلة، ثم حذف المشبه وأبقى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بيان سوء حالهم وشدة ما يجدونه من المشقة والآلام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المقارنة في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اقترن ضربان من فنون البديع في الكلام وهما التنكيت والمبالغة، 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النكتة التي رجحت اختصاص الظهور بالحمل دون الرؤوس؟ والجواب أن النكتة في ذلك الإشارة الى ثقل الأوزار، لأن الظهور أحمل للنقل من الرؤوس، وما يلزم من ذكر </w:t>
      </w:r>
      <w:bookmarkStart w:id="593" w:name="pg16613_216125"/>
    </w:p>
    <w:p>
      <w:pPr>
        <w:pStyle w:val="BookText"/>
        <w:rPr/>
      </w:pPr>
      <w:bookmarkEnd w:id="593"/>
      <w:r>
        <w:rPr>
          <w:rFonts w:ascii="Amiri" w:hAnsi="Amiri" w:eastAsia="Amiri" w:cs="Amiri"/>
          <w:color w:val="111111"/>
          <w:sz w:val="28"/>
          <w:sz w:val="28"/>
          <w:szCs w:val="28"/>
          <w:rtl w:val="true"/>
          <w:lang w:bidi="ar-SA"/>
        </w:rPr>
        <w:t>الظهور من عجز الرؤوس عن حمل هذه الأوزار من المبالغة في ثقلها مقترن بالتنكيت</w:t>
      </w:r>
      <w:r>
        <w:rPr>
          <w:rFonts w:eastAsia="Amiri" w:cs="Amiri" w:ascii="Amiri" w:hAnsi="Amiri"/>
          <w:color w:val="111111"/>
          <w:sz w:val="28"/>
          <w:szCs w:val="28"/>
          <w:rtl w:val="true"/>
          <w:lang w:bidi="ar-SA"/>
        </w:rPr>
        <w:t>.</w:t>
      </w:r>
    </w:p>
    <w:p>
      <w:pPr>
        <w:pStyle w:val="Heading4"/>
        <w:numPr>
          <w:ilvl w:val="3"/>
          <w:numId w:val="1"/>
        </w:numPr>
        <w:rPr/>
      </w:pPr>
      <w:bookmarkStart w:id="594" w:name="__RefHeading___Toc11174597_1280447820"/>
      <w:bookmarkStart w:id="595" w:name="_Toc251"/>
      <w:bookmarkEnd w:id="594"/>
      <w:r>
        <w:rPr>
          <w:rtl w:val="true"/>
        </w:rPr>
        <w:t>الفوائد</w:t>
      </w:r>
      <w:bookmarkEnd w:id="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أحد أحرف التحضيض والتنديم وقد أوضح بعض النحاة الفرق بين التحضيض والتنديم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دخلت إحدى هذه الأدوات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وألّا ولوما وألا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المضارع فهي للحض على العمل وترك التهاون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يرتدع فلان عن غيّه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دخلت على الماضي كانت للتنديم فهي تجعل الفاعل يندم على فوات الأمر وعلى التهاون به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 اجتهدت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 يَزِرُونَ</w:t>
      </w:r>
    </w:p>
    <w:p>
      <w:pPr>
        <w:pStyle w:val="Heading3"/>
        <w:numPr>
          <w:ilvl w:val="2"/>
          <w:numId w:val="1"/>
        </w:numPr>
        <w:rPr/>
      </w:pPr>
      <w:bookmarkStart w:id="596" w:name="__RefHeading___Toc11174599_1280447820"/>
      <w:bookmarkStart w:id="597" w:name="_Toc252"/>
      <w:bookmarkEnd w:id="596"/>
      <w:r>
        <w:rPr>
          <w:rtl w:val="true"/>
        </w:rPr>
        <w:t xml:space="preserve">سورة الأنعام </w:t>
      </w:r>
      <w:r>
        <w:rPr>
          <w:rtl w:val="true"/>
        </w:rPr>
        <w:t>{</w:t>
      </w:r>
      <w:r>
        <w:rPr/>
        <w:t>6</w:t>
      </w:r>
      <w:r>
        <w:rPr>
          <w:rtl w:val="true"/>
        </w:rPr>
        <w:t xml:space="preserve">} : </w:t>
      </w:r>
      <w:r>
        <w:rPr>
          <w:rtl w:val="true"/>
        </w:rPr>
        <w:t xml:space="preserve">آية </w:t>
      </w:r>
      <w:r>
        <w:rPr/>
        <w:t>32</w:t>
      </w:r>
      <w:bookmarkEnd w:id="597"/>
    </w:p>
    <w:p>
      <w:pPr>
        <w:pStyle w:val="Heading4"/>
        <w:numPr>
          <w:ilvl w:val="3"/>
          <w:numId w:val="1"/>
        </w:numPr>
        <w:rPr/>
      </w:pPr>
      <w:bookmarkStart w:id="598" w:name="__RefHeading___Toc11174601_1280447820"/>
      <w:bookmarkStart w:id="599" w:name="_Toc253"/>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 xml:space="preserve">وَمَا الْحَياةُ الدُّنْيا إِلاَّ لَعِبٌ وَلَهْوٌ وَلَلدَّارُ الْآخِرَةُ خَيْرٌ لِلَّذِينَ يَتَّقُونَ أَفَلا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4"/>
        <w:numPr>
          <w:ilvl w:val="3"/>
          <w:numId w:val="1"/>
        </w:numPr>
        <w:rPr/>
      </w:pPr>
      <w:bookmarkStart w:id="600" w:name="__RefHeading___Toc11174603_1280447820"/>
      <w:bookmarkStart w:id="601" w:name="_Toc254"/>
      <w:bookmarkEnd w:id="600"/>
      <w:r>
        <w:rPr>
          <w:rtl w:val="true"/>
        </w:rPr>
        <w:t>الإعراب</w:t>
      </w:r>
      <w:r>
        <w:rPr>
          <w:rtl w:val="true"/>
        </w:rPr>
        <w:t>:</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للحياة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لعب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للدار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يحملون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المعربون يجعلون هذه الفاء عاطفة، فيعطفون الفعل الظاهر على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أتغفلون 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والملاحظ أن المقدر جملة استئنافية، لهذا فلا مانع من جعل الفاء استئنافية والمعنى لا يأبى ذلك، وصناعة النحو لا تأباه</w:t>
      </w:r>
      <w:r>
        <w:rPr>
          <w:rFonts w:eastAsia="Amiri" w:cs="Amiri" w:ascii="Amiri" w:hAnsi="Amiri"/>
          <w:color w:val="111111"/>
          <w:sz w:val="28"/>
          <w:szCs w:val="28"/>
          <w:rtl w:val="true"/>
          <w:lang w:bidi="ar-SA"/>
        </w:rPr>
        <w:t xml:space="preserve">. </w:t>
      </w:r>
      <w:bookmarkStart w:id="602" w:name="pg16613_216126"/>
    </w:p>
    <w:p>
      <w:pPr>
        <w:pStyle w:val="BookText"/>
        <w:rPr/>
      </w:pPr>
      <w:bookmarkEnd w:id="602"/>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للدار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603" w:name="__RefHeading___Toc11174605_1280447820"/>
      <w:bookmarkStart w:id="604" w:name="_Toc255"/>
      <w:bookmarkEnd w:id="603"/>
      <w:r>
        <w:rPr>
          <w:rtl w:val="true"/>
        </w:rPr>
        <w:t>الصرف</w:t>
      </w:r>
      <w:r>
        <w:rPr>
          <w:rtl w:val="true"/>
        </w:rPr>
        <w:t>:</w:t>
      </w:r>
      <w:bookmarkEnd w:id="6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يلعب باب فرح، وزنه فعل بفتح فكسر، وثمة مصادر أخرى للفعل هي لعب بفتح اللام وكسرها مع سكون العين، وتلعاب بفتح التاء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لها يلهو باب نصع،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الْحَياةُ الدُّنْيا إِلَّا لَعِبٌ وَلَهْوٌ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ما أعمال الحياة الدنيا المختصة بها إلا كاللعب واللهو في عدم النفع والثبات، فالكلام من التشبيه البليغ ولو لم يقدر مضاف، وجعلت الدنيا نفسها لعبا ولهوا مبالغة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إقبال وإدبار</w:t>
      </w:r>
      <w:r>
        <w:rPr>
          <w:rFonts w:eastAsia="Amiri" w:cs="Amiri" w:ascii="Amiri" w:hAnsi="Amiri"/>
          <w:color w:val="111111"/>
          <w:sz w:val="28"/>
          <w:szCs w:val="28"/>
          <w:rtl w:val="true"/>
          <w:lang w:bidi="ar-SA"/>
        </w:rPr>
        <w:t>.</w:t>
      </w:r>
    </w:p>
    <w:p>
      <w:pPr>
        <w:pStyle w:val="Heading3"/>
        <w:numPr>
          <w:ilvl w:val="2"/>
          <w:numId w:val="1"/>
        </w:numPr>
        <w:rPr/>
      </w:pPr>
      <w:bookmarkStart w:id="605" w:name="__RefHeading___Toc11174607_1280447820"/>
      <w:bookmarkStart w:id="606" w:name="_Toc256"/>
      <w:bookmarkEnd w:id="605"/>
      <w:r>
        <w:rPr>
          <w:rtl w:val="true"/>
        </w:rPr>
        <w:t xml:space="preserve">سورة الأنعام </w:t>
      </w:r>
      <w:r>
        <w:rPr>
          <w:rtl w:val="true"/>
        </w:rPr>
        <w:t>{</w:t>
      </w:r>
      <w:r>
        <w:rPr/>
        <w:t>6</w:t>
      </w:r>
      <w:r>
        <w:rPr>
          <w:rtl w:val="true"/>
        </w:rPr>
        <w:t xml:space="preserve">} : </w:t>
      </w:r>
      <w:r>
        <w:rPr>
          <w:rtl w:val="true"/>
        </w:rPr>
        <w:t xml:space="preserve">الآيات </w:t>
      </w:r>
      <w:r>
        <w:rPr/>
        <w:t>33</w:t>
      </w:r>
      <w:r>
        <w:rPr>
          <w:rtl w:val="true"/>
        </w:rPr>
        <w:t xml:space="preserve"> </w:t>
      </w:r>
      <w:r>
        <w:rPr>
          <w:rtl w:val="true"/>
        </w:rPr>
        <w:t xml:space="preserve">الى </w:t>
      </w:r>
      <w:r>
        <w:rPr/>
        <w:t>35</w:t>
      </w:r>
      <w:bookmarkEnd w:id="606"/>
    </w:p>
    <w:p>
      <w:pPr>
        <w:pStyle w:val="Heading4"/>
        <w:numPr>
          <w:ilvl w:val="3"/>
          <w:numId w:val="1"/>
        </w:numPr>
        <w:rPr/>
      </w:pPr>
      <w:bookmarkStart w:id="607" w:name="__RefHeading___Toc11174609_1280447820"/>
      <w:bookmarkStart w:id="608" w:name="_Toc257"/>
      <w:bookmarkEnd w:id="607"/>
      <w:r>
        <w:rPr>
          <w:rtl w:val="true"/>
        </w:rPr>
        <w:t>اشارة</w:t>
      </w:r>
      <w:bookmarkEnd w:id="60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كُذِّبَتْ رُسُلٌ مِنْ قَبْلِكَ فَصَبَرُوا عَلى ما كُذِّبُوا وَأُوذُوا حَتَّى أَتاهُمْ نَصْرُنا وَلا مُبَدِّلَ لِكَلِماتِ اللَّهِ وَلَقَدْ جاءَكَ مِنْ نَبَإِ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كَبُرَ عَلَيْكَ إِعْراضُهُمْ فَإِنِ اسْتَطَعْتَ أَنْ تَبْتَغِيَ نَفَقاً فِي الْأَرْضِ أَوْ سُلَّماً فِي السَّماءِ فَتَأْتِيَهُمْ </w:t>
      </w:r>
      <w:bookmarkStart w:id="609" w:name="pg16613_216127"/>
    </w:p>
    <w:p>
      <w:pPr>
        <w:pStyle w:val="BookText"/>
        <w:rPr/>
      </w:pPr>
      <w:bookmarkEnd w:id="609"/>
      <w:r>
        <w:rPr>
          <w:rFonts w:ascii="Amiri" w:hAnsi="Amiri" w:eastAsia="Amiri" w:cs="Amiri"/>
          <w:color w:val="111111"/>
          <w:sz w:val="28"/>
          <w:sz w:val="28"/>
          <w:szCs w:val="28"/>
          <w:rtl w:val="true"/>
          <w:lang w:bidi="ar-SA"/>
        </w:rPr>
        <w:t xml:space="preserve">بِآيَةٍ وَلَوْ شاءَ اللَّهُ لَجَمَعَهُمْ عَلَى الْهُدى فَلا تَكُونَنَّ مِنَ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1174611_1280447820"/>
      <w:bookmarkStart w:id="611" w:name="_Toc258"/>
      <w:bookmarkEnd w:id="610"/>
      <w:r>
        <w:rPr>
          <w:rtl w:val="true"/>
        </w:rPr>
        <w:t>الإعراب</w:t>
      </w:r>
      <w:r>
        <w:rPr>
          <w:rtl w:val="true"/>
        </w:rPr>
        <w:t>:</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وتأكيد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الشأن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نعلم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والعائد محذوف أي يقولونه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لأن القول السابق يفيد النهي أي لا تحزن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إنّه، والضمير يعود إلى الفاعل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يقولون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يجحدون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نعلم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ليحزنك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سدّت مسدّ مفعولي نعلم، وقد علّق الفعل بسبب دخول لام الابتداء الظاهرة في خبر إنّ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يكذبونك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وخبر لا محذوف تقديره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والفاعل محذوف دل عليه لفظ الرسل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فاعل جاء </w:t>
      </w:r>
      <w:r>
        <w:rPr>
          <w:rStyle w:val="FootnoteAnchor"/>
          <w:rtl w:val="true"/>
        </w:rPr>
        <w:footnoteReference w:id="160"/>
      </w:r>
      <w:r>
        <w:rPr>
          <w:rFonts w:ascii="Amiri" w:hAnsi="Amiri" w:eastAsia="Amiri" w:cs="Amiri"/>
          <w:color w:val="111111"/>
          <w:sz w:val="28"/>
          <w:sz w:val="28"/>
          <w:szCs w:val="28"/>
          <w:rtl w:val="true"/>
          <w:lang w:bidi="ar-SA"/>
        </w:rPr>
        <w:t xml:space="preserve">، أي جاءك </w:t>
      </w:r>
    </w:p>
    <w:p>
      <w:pPr>
        <w:pStyle w:val="BookText"/>
        <w:rPr/>
      </w:pPr>
      <w:r>
        <w:rPr>
          <w:rFonts w:ascii="Amiri" w:hAnsi="Amiri" w:eastAsia="Amiri" w:cs="Amiri"/>
          <w:color w:val="111111"/>
          <w:sz w:val="28"/>
          <w:sz w:val="28"/>
          <w:szCs w:val="28"/>
          <w:rtl w:val="true"/>
          <w:lang w:bidi="ar-SA"/>
        </w:rPr>
        <w:t xml:space="preserve">الخبر كائنا من نبأ 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كذبت 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القسم المقدرة معطوفة على جملة الاستئناف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صبروا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مبدل لكلمات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القسم المقدرة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 من 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قسم 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معطوفة على جملة القسم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في محلّ جزم فعل الشرط، واسمه ضمير الشأن مستتر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كبر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تبتغي</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تبتغي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استطعت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تبتغي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بفعل تأتيهم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الفتح في محلّ جزم والنون نون التوكيد، واسمها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بخبر تكونن،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قد نعلم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استطعت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تبتغي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تبتغي</w:t>
      </w:r>
      <w:r>
        <w:rPr>
          <w:rFonts w:eastAsia="Amiri" w:cs="Amiri" w:ascii="Amiri" w:hAnsi="Amiri"/>
          <w:color w:val="111111"/>
          <w:sz w:val="28"/>
          <w:szCs w:val="28"/>
          <w:rtl w:val="true"/>
          <w:lang w:bidi="ar-SA"/>
        </w:rPr>
        <w:t xml:space="preserve">. </w:t>
      </w:r>
      <w:bookmarkStart w:id="612" w:name="pg16613_216131"/>
    </w:p>
    <w:p>
      <w:pPr>
        <w:pStyle w:val="BookText"/>
        <w:rPr/>
      </w:pPr>
      <w:bookmarkEnd w:id="612"/>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كان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تكوننّ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عرفت إرادة الله بعدم هدايتهم فلا تكونن </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11174613_1280447820"/>
      <w:bookmarkStart w:id="614" w:name="_Toc259"/>
      <w:bookmarkEnd w:id="613"/>
      <w:r>
        <w:rPr>
          <w:rtl w:val="true"/>
        </w:rPr>
        <w:t>الصرف</w:t>
      </w:r>
      <w:r>
        <w:rPr>
          <w:rtl w:val="true"/>
        </w:rPr>
        <w:t>:</w:t>
      </w:r>
      <w:bookmarkEnd w:id="6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قلبت الألف بعد الهمزة إلى واو لمجيئها ساكنة بعد 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لمناسبة 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إعلال بالحذف، أصله أوذيوا بضم الياء، استثقلت الضمة على الياء فسكنت ونقلت الحركة إلى الذال، فلما سكنت الياء مع واو الجماعة الساكنة حذفت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فوعوا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أتي بتحريك الياء بالفتح، فلما جاءت الياء متحركة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نصر ينصر الباب الأول،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وكسر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المرسل،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سرب في الأرض له مخرج إلى مكان معهود، وفعله نفق ينفق، الباب الأول والباب الرابع، وزنه فعل بفتحتين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لما يرقى عليه من خشب أو حجر أو مدر، يذكر ويؤنث، جمعه سلالم، وسلاليم، وزنه فعّل بضم الفاء وفتح العين المشددة</w:t>
      </w:r>
      <w:r>
        <w:rPr>
          <w:rFonts w:eastAsia="Amiri" w:cs="Amiri" w:ascii="Amiri" w:hAnsi="Amiri"/>
          <w:color w:val="111111"/>
          <w:sz w:val="28"/>
          <w:szCs w:val="28"/>
          <w:rtl w:val="true"/>
          <w:lang w:bidi="ar-SA"/>
        </w:rPr>
        <w:t xml:space="preserve">. </w:t>
      </w:r>
      <w:bookmarkStart w:id="615" w:name="pg16613_216132"/>
    </w:p>
    <w:p>
      <w:pPr>
        <w:pStyle w:val="Heading4"/>
        <w:numPr>
          <w:ilvl w:val="3"/>
          <w:numId w:val="1"/>
        </w:numPr>
        <w:rPr/>
      </w:pPr>
      <w:bookmarkStart w:id="616" w:name="__RefHeading___Toc11174615_1280447820"/>
      <w:bookmarkStart w:id="617" w:name="_Toc260"/>
      <w:bookmarkEnd w:id="615"/>
      <w:bookmarkEnd w:id="616"/>
      <w:r>
        <w:rPr>
          <w:rtl w:val="true"/>
        </w:rPr>
        <w:t>البلاغة</w:t>
      </w:r>
      <w:bookmarkEnd w:id="6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استعارة أحد الضدين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فكلمة قد لتأكيد العلم بما ذكر المفيد لتأكيد الوعيد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ما أَنْتُمْ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بإخراجه الى معنى التكثير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 على سنن العرب عن قصد الإفراط في التكثير تقول لبعض قواد العساكر كم عندك من الفرسان فيقول رب فارس عندي يريد بذلك التمادي في تكثير فرسانه ولكنه يروم إظهار براءته عن التزيد وإبراز أنه يقلل كثير ما عنده فضلا عن تكثير القليل وعليه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يَوَدُّ الَّذِينَ كَفَرُوا لَوْ كانُوا 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طريقة إنما تسلك عند كون الأمر من الوضوح بحيث لا تحول حوله شائبة ريب 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الظَّالِمِينَ بِآياتِ اللَّهِ 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ولكنهم بآياته تعالى يكذبون، فوضع المظهر موضع المضمر تسجيلا عليهم بالرسوخ في الظلم الذي جحودهم هذا فن من فنونه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ضمير الغيبة الى ضمير المتكلم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أَتاهُمْ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للإشارة الى الاعتناء بشأن النصر، ولو جرى الكلام على نسقه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11174617_1280447820"/>
      <w:bookmarkStart w:id="619" w:name="_Toc261"/>
      <w:bookmarkEnd w:id="618"/>
      <w:r>
        <w:rPr>
          <w:rtl w:val="true"/>
        </w:rPr>
        <w:t>الفوائد</w:t>
      </w:r>
      <w:bookmarkEnd w:id="61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لطائف هذه اللغة وعوامل حيويتها أننا نجد للحرف الواحد من حروف المعاني عدة دلالات أو عدة معان يمكن التعبير بالحرف الواحد عنها وموضوع هذه اللطيفة من لطائف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ستة معان نجتزئ لك تسميتها خشية الاطالة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لام الجر، ولام الأمر، ولام الابتداء، ولام البعد، ولام الجواب، واللام الموطئة للقسم</w:t>
      </w:r>
      <w:r>
        <w:rPr>
          <w:rFonts w:eastAsia="Amiri" w:cs="Amiri" w:ascii="Amiri" w:hAnsi="Amiri"/>
          <w:color w:val="111111"/>
          <w:sz w:val="28"/>
          <w:szCs w:val="28"/>
          <w:rtl w:val="true"/>
          <w:lang w:bidi="ar-SA"/>
        </w:rPr>
        <w:t xml:space="preserve">. </w:t>
      </w:r>
      <w:bookmarkStart w:id="620" w:name="pg16613_216133"/>
    </w:p>
    <w:p>
      <w:pPr>
        <w:pStyle w:val="BookText"/>
        <w:rPr/>
      </w:pPr>
      <w:bookmarkEnd w:id="620"/>
      <w:r>
        <w:rPr>
          <w:rFonts w:ascii="Amiri" w:hAnsi="Amiri" w:eastAsia="Amiri" w:cs="Amiri"/>
          <w:color w:val="111111"/>
          <w:sz w:val="28"/>
          <w:sz w:val="28"/>
          <w:szCs w:val="28"/>
          <w:rtl w:val="true"/>
          <w:lang w:bidi="ar-SA"/>
        </w:rPr>
        <w:t>وقد وردت لام الابتداء في هذه الآية بموضعين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وللدار الآخرة،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لَيَحْزُنُكَ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تزحلقت لوجود إن في أول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النحاة من يرى أن لام الابتداء عند ما تدخل على الفعل الماضي هي لام القسم، وأن القسم محذوف، وقد جاء جوابه مصحوبا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فِي يُوسُفَ وَإِخْوَتِهِ آياتٌ لِلسَّائِلِينَ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كُذِّبَتْ رُسُلٌ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للام الابتداء فائدتان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مضمون الجملة المثبتة ولذا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التوكيد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وسميت لام الابتداء لأنها في الأصل تدخل على المبتدأ أو لأنها تقع في ابتداء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تخليصها الخبر للحال لذا كان المضارع بعدها خالصا للزمان الحاضر بعد أن كان محتملا للحال والاستقبال</w:t>
      </w:r>
      <w:r>
        <w:rPr>
          <w:rFonts w:eastAsia="Amiri" w:cs="Amiri" w:ascii="Amiri" w:hAnsi="Amiri"/>
          <w:color w:val="111111"/>
          <w:sz w:val="28"/>
          <w:szCs w:val="28"/>
          <w:rtl w:val="true"/>
          <w:lang w:bidi="ar-SA"/>
        </w:rPr>
        <w:t>.</w:t>
      </w:r>
    </w:p>
    <w:p>
      <w:pPr>
        <w:pStyle w:val="Heading3"/>
        <w:numPr>
          <w:ilvl w:val="2"/>
          <w:numId w:val="1"/>
        </w:numPr>
        <w:rPr/>
      </w:pPr>
      <w:bookmarkStart w:id="621" w:name="__RefHeading___Toc11174619_1280447820"/>
      <w:bookmarkStart w:id="622" w:name="_Toc262"/>
      <w:bookmarkEnd w:id="621"/>
      <w:r>
        <w:rPr>
          <w:rtl w:val="true"/>
        </w:rPr>
        <w:t xml:space="preserve">سورة الأنعام </w:t>
      </w:r>
      <w:r>
        <w:rPr>
          <w:rtl w:val="true"/>
        </w:rPr>
        <w:t>{</w:t>
      </w:r>
      <w:r>
        <w:rPr/>
        <w:t>6</w:t>
      </w:r>
      <w:r>
        <w:rPr>
          <w:rtl w:val="true"/>
        </w:rPr>
        <w:t xml:space="preserve">} : </w:t>
      </w:r>
      <w:r>
        <w:rPr>
          <w:rtl w:val="true"/>
        </w:rPr>
        <w:t xml:space="preserve">آية </w:t>
      </w:r>
      <w:r>
        <w:rPr/>
        <w:t>36</w:t>
      </w:r>
      <w:bookmarkEnd w:id="622"/>
    </w:p>
    <w:p>
      <w:pPr>
        <w:pStyle w:val="Heading4"/>
        <w:numPr>
          <w:ilvl w:val="3"/>
          <w:numId w:val="1"/>
        </w:numPr>
        <w:rPr/>
      </w:pPr>
      <w:bookmarkStart w:id="623" w:name="__RefHeading___Toc11174621_1280447820"/>
      <w:bookmarkStart w:id="624" w:name="_Toc263"/>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 xml:space="preserve">إِنَّما يَسْتَجِيبُ الَّذِينَ يَسْمَعُونَ وَالْمَوْتى يَبْعَثُهُمُ اللَّهُ ثُمَّ إِلَيْهِ يُرْجَعُونَ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1174623_1280447820"/>
      <w:bookmarkStart w:id="626" w:name="_Toc264"/>
      <w:bookmarkEnd w:id="625"/>
      <w:r>
        <w:rPr>
          <w:rtl w:val="true"/>
        </w:rPr>
        <w:t>الإعراب</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يستجيب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يستجيب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627" w:name="pg16613_216134"/>
    </w:p>
    <w:p>
      <w:pPr>
        <w:pStyle w:val="BookText"/>
        <w:rPr/>
      </w:pPr>
      <w:bookmarkEnd w:id="62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 يبعثهم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يبعثهم الله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1174625_1280447820"/>
      <w:bookmarkStart w:id="629" w:name="_Toc265"/>
      <w:bookmarkEnd w:id="628"/>
      <w:r>
        <w:rPr>
          <w:rtl w:val="true"/>
        </w:rPr>
        <w:t>الصرف</w:t>
      </w:r>
      <w:r>
        <w:rPr>
          <w:rtl w:val="true"/>
        </w:rPr>
        <w:t>:</w:t>
      </w:r>
      <w:bookmarkEnd w:id="6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Heading3"/>
        <w:numPr>
          <w:ilvl w:val="2"/>
          <w:numId w:val="1"/>
        </w:numPr>
        <w:rPr/>
      </w:pPr>
      <w:bookmarkStart w:id="630" w:name="__RefHeading___Toc11174627_1280447820"/>
      <w:bookmarkStart w:id="631" w:name="_Toc266"/>
      <w:bookmarkEnd w:id="630"/>
      <w:r>
        <w:rPr>
          <w:rtl w:val="true"/>
        </w:rPr>
        <w:t xml:space="preserve">سورة الأنعام </w:t>
      </w:r>
      <w:r>
        <w:rPr>
          <w:rtl w:val="true"/>
        </w:rPr>
        <w:t>{</w:t>
      </w:r>
      <w:r>
        <w:rPr/>
        <w:t>6</w:t>
      </w:r>
      <w:r>
        <w:rPr>
          <w:rtl w:val="true"/>
        </w:rPr>
        <w:t xml:space="preserve">} : </w:t>
      </w:r>
      <w:r>
        <w:rPr>
          <w:rtl w:val="true"/>
        </w:rPr>
        <w:t xml:space="preserve">آية </w:t>
      </w:r>
      <w:r>
        <w:rPr/>
        <w:t>37</w:t>
      </w:r>
      <w:bookmarkEnd w:id="631"/>
    </w:p>
    <w:p>
      <w:pPr>
        <w:pStyle w:val="Heading4"/>
        <w:numPr>
          <w:ilvl w:val="3"/>
          <w:numId w:val="1"/>
        </w:numPr>
        <w:rPr/>
      </w:pPr>
      <w:bookmarkStart w:id="632" w:name="__RefHeading___Toc11174629_1280447820"/>
      <w:bookmarkStart w:id="633" w:name="_Toc267"/>
      <w:bookmarkEnd w:id="632"/>
      <w:r>
        <w:rPr>
          <w:rtl w:val="true"/>
        </w:rPr>
        <w:t>اشارة</w:t>
      </w:r>
      <w:bookmarkEnd w:id="633"/>
    </w:p>
    <w:p>
      <w:pPr>
        <w:pStyle w:val="BookText"/>
        <w:rPr/>
      </w:pPr>
      <w:r>
        <w:rPr>
          <w:rFonts w:ascii="Amiri" w:hAnsi="Amiri" w:eastAsia="Amiri" w:cs="Amiri"/>
          <w:color w:val="111111"/>
          <w:sz w:val="28"/>
          <w:sz w:val="28"/>
          <w:szCs w:val="28"/>
          <w:rtl w:val="true"/>
          <w:lang w:bidi="ar-SA"/>
        </w:rPr>
        <w:t xml:space="preserve">وَقالُوا لَوْلا نُزِّلَ عَلَيْهِ آيَةٌ مِنْ رَبِّهِ قُلْ إِنَّ اللَّهَ قادِرٌ عَلى أَنْ يُنَزِّلَ آيَةً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1174631_1280447820"/>
      <w:bookmarkStart w:id="635" w:name="_Toc268"/>
      <w:bookmarkEnd w:id="634"/>
      <w:r>
        <w:rPr>
          <w:rtl w:val="true"/>
        </w:rPr>
        <w:t>الإعراب</w:t>
      </w:r>
      <w:r>
        <w:rPr>
          <w:rtl w:val="true"/>
        </w:rPr>
        <w:t>:</w:t>
      </w:r>
      <w:bookmarkEnd w:id="6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بمعنى 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بقادر</w:t>
      </w:r>
      <w:r>
        <w:rPr>
          <w:rFonts w:eastAsia="Amiri" w:cs="Amiri" w:ascii="Amiri" w:hAnsi="Amiri"/>
          <w:color w:val="111111"/>
          <w:sz w:val="28"/>
          <w:szCs w:val="28"/>
          <w:rtl w:val="true"/>
          <w:lang w:bidi="ar-SA"/>
        </w:rPr>
        <w:t xml:space="preserve">. </w:t>
      </w:r>
      <w:bookmarkStart w:id="636" w:name="pg16613_216135"/>
    </w:p>
    <w:p>
      <w:pPr>
        <w:pStyle w:val="BookText"/>
        <w:rPr/>
      </w:pPr>
      <w:bookmarkEnd w:id="6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لكن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نزل عليه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1174633_1280447820"/>
      <w:bookmarkStart w:id="638" w:name="_Toc269"/>
      <w:bookmarkEnd w:id="637"/>
      <w:r>
        <w:rPr>
          <w:rtl w:val="true"/>
        </w:rPr>
        <w:t>الصرف</w:t>
      </w:r>
      <w:r>
        <w:rPr>
          <w:rtl w:val="true"/>
        </w:rPr>
        <w:t>:</w:t>
      </w:r>
      <w:bookmarkEnd w:id="6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قدر يقدر باب نصر وباب ضرب وباب فرح، وزنه فاعل</w:t>
      </w:r>
      <w:r>
        <w:rPr>
          <w:rFonts w:eastAsia="Amiri" w:cs="Amiri" w:ascii="Amiri" w:hAnsi="Amiri"/>
          <w:color w:val="111111"/>
          <w:sz w:val="28"/>
          <w:szCs w:val="28"/>
          <w:rtl w:val="true"/>
          <w:lang w:bidi="ar-SA"/>
        </w:rPr>
        <w:t>.</w:t>
      </w:r>
    </w:p>
    <w:p>
      <w:pPr>
        <w:pStyle w:val="Heading4"/>
        <w:numPr>
          <w:ilvl w:val="3"/>
          <w:numId w:val="1"/>
        </w:numPr>
        <w:rPr/>
      </w:pPr>
      <w:bookmarkStart w:id="639" w:name="__RefHeading___Toc11174635_1280447820"/>
      <w:bookmarkStart w:id="640" w:name="_Toc270"/>
      <w:bookmarkEnd w:id="639"/>
      <w:r>
        <w:rPr>
          <w:rtl w:val="true"/>
        </w:rPr>
        <w:t>الفوائد</w:t>
      </w:r>
      <w:bookmarkEnd w:id="6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وردت للتنديم والتنديم قسم من التحضيض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وللتفرقة بين التحضيض والتنديم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فرق النحاة بين الاثنين فقالوا إذا دخلت لولا على الفعل المضارع فهي للتحضيض وإن دخلت على الفعل الماضي فهي للتنديم</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1174637_1280447820"/>
      <w:bookmarkStart w:id="642" w:name="_Toc271"/>
      <w:bookmarkEnd w:id="641"/>
      <w:r>
        <w:rPr>
          <w:rtl w:val="true"/>
        </w:rPr>
        <w:t xml:space="preserve">سورة الأنعام </w:t>
      </w:r>
      <w:r>
        <w:rPr>
          <w:rtl w:val="true"/>
        </w:rPr>
        <w:t>{</w:t>
      </w:r>
      <w:r>
        <w:rPr/>
        <w:t>6</w:t>
      </w:r>
      <w:r>
        <w:rPr>
          <w:rtl w:val="true"/>
        </w:rPr>
        <w:t xml:space="preserve">} : </w:t>
      </w:r>
      <w:r>
        <w:rPr>
          <w:rtl w:val="true"/>
        </w:rPr>
        <w:t xml:space="preserve">آية </w:t>
      </w:r>
      <w:r>
        <w:rPr/>
        <w:t>38</w:t>
      </w:r>
      <w:bookmarkEnd w:id="642"/>
    </w:p>
    <w:p>
      <w:pPr>
        <w:pStyle w:val="Heading4"/>
        <w:numPr>
          <w:ilvl w:val="3"/>
          <w:numId w:val="1"/>
        </w:numPr>
        <w:rPr/>
      </w:pPr>
      <w:bookmarkStart w:id="643" w:name="__RefHeading___Toc11174639_1280447820"/>
      <w:bookmarkStart w:id="644" w:name="_Toc272"/>
      <w:bookmarkEnd w:id="643"/>
      <w:r>
        <w:rPr>
          <w:rtl w:val="true"/>
        </w:rPr>
        <w:t>اشارة</w:t>
      </w:r>
      <w:bookmarkEnd w:id="644"/>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 دَابَّةٍ فِي الْأَرْضِ وَلا طائِرٍ يَطِيرُ بِجَناحَيْهِ إِلاَّ أُمَمٌ أَمْثالُكُمْ ما فَرَّطْنا فِي الْكِتابِ مِنْ شَيْءٍ ثُمَّ إِلى رَبِّهِمْ يُحْشَرُونَ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bookmarkStart w:id="645" w:name="pg16613_216136"/>
    </w:p>
    <w:p>
      <w:pPr>
        <w:pStyle w:val="Heading4"/>
        <w:numPr>
          <w:ilvl w:val="3"/>
          <w:numId w:val="1"/>
        </w:numPr>
        <w:rPr/>
      </w:pPr>
      <w:bookmarkStart w:id="646" w:name="__RefHeading___Toc11174641_1280447820"/>
      <w:bookmarkStart w:id="647" w:name="_Toc273"/>
      <w:bookmarkEnd w:id="645"/>
      <w:bookmarkEnd w:id="646"/>
      <w:r>
        <w:rPr>
          <w:rtl w:val="true"/>
        </w:rPr>
        <w:t>الإعراب</w:t>
      </w:r>
      <w:r>
        <w:rPr>
          <w:rtl w:val="true"/>
        </w:rPr>
        <w:t>:</w:t>
      </w:r>
      <w:bookmarkEnd w:id="6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لدابة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دابة مجرور مثله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بجناحي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لأمم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فرّطنا</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دابة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يطير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فرطنا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لتقرير مضمون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1174643_1280447820"/>
      <w:bookmarkStart w:id="649" w:name="_Toc274"/>
      <w:bookmarkEnd w:id="648"/>
      <w:r>
        <w:rPr>
          <w:rtl w:val="true"/>
        </w:rPr>
        <w:t>الصرف</w:t>
      </w:r>
      <w:r>
        <w:rPr>
          <w:rtl w:val="true"/>
        </w:rPr>
        <w:t>:</w:t>
      </w:r>
      <w:bookmarkEnd w:id="6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للحيوان المعروف، وزنه فاعل على وزن اسم الفاعل لأنه في الأصل كذلك ثم نقل إلى الجامد، مشتق من طار يطير باب ضرب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جناح، اسم جامد لعضو الطائر المعروف، وزنه </w:t>
      </w:r>
      <w:bookmarkStart w:id="650" w:name="pg16613_216137"/>
    </w:p>
    <w:p>
      <w:pPr>
        <w:pStyle w:val="BookText"/>
        <w:rPr/>
      </w:pPr>
      <w:bookmarkEnd w:id="650"/>
      <w:r>
        <w:rPr>
          <w:rFonts w:ascii="Amiri" w:hAnsi="Amiri" w:eastAsia="Amiri" w:cs="Amiri"/>
          <w:color w:val="111111"/>
          <w:sz w:val="28"/>
          <w:sz w:val="28"/>
          <w:szCs w:val="28"/>
          <w:rtl w:val="true"/>
          <w:lang w:bidi="ar-SA"/>
        </w:rPr>
        <w:t>فعل بفتح الفاء، مأخوذ من جنح يجنح من الأبواب نصر وضرب وفتح</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1174645_1280447820"/>
      <w:bookmarkStart w:id="652" w:name="_Toc275"/>
      <w:bookmarkEnd w:id="651"/>
      <w:r>
        <w:rPr>
          <w:rtl w:val="true"/>
        </w:rPr>
        <w:t>البلاغة</w:t>
      </w:r>
      <w:bookmarkEnd w:id="6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الانفصال لزيادة التعميم والشمول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أن يقول المتكلم ما هو معلوم ظاهر، ولكنه ينطوي على أمر وراء ذلك، وهو أبعد غاية وأسمى منالا، وذلك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وَلا طائِرٍ 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من دابة ولا طائر إلا أمم أمثالكم؟ وما معنى 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 بِجَناحَيْهِ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ذلك زيادة التعميم والإحاطة،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دابة قط في جميع الأرضين السبع، وما من طائر قط في جو السماء من جميع ما يطير بجناحيه إلا أمم أمثالكم محفوظة أحوالها غير مهمل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الغرض في ذلك؟ قلت الدلالة على عظم قدرته، ولطف علمه، وسعة سلطانه وتدبيره تلك الخلائق المتفاوتة الأجناس، المتكاثرة الأصناف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حافظ لما لها وما عليها، مهيمن على أحوالها</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11174647_1280447820"/>
      <w:bookmarkStart w:id="654" w:name="_Toc276"/>
      <w:bookmarkEnd w:id="653"/>
      <w:r>
        <w:rPr>
          <w:rtl w:val="true"/>
        </w:rPr>
        <w:t xml:space="preserve">سورة الأنعام </w:t>
      </w:r>
      <w:r>
        <w:rPr>
          <w:rtl w:val="true"/>
        </w:rPr>
        <w:t>{</w:t>
      </w:r>
      <w:r>
        <w:rPr/>
        <w:t>6</w:t>
      </w:r>
      <w:r>
        <w:rPr>
          <w:rtl w:val="true"/>
        </w:rPr>
        <w:t xml:space="preserve">} : </w:t>
      </w:r>
      <w:r>
        <w:rPr>
          <w:rtl w:val="true"/>
        </w:rPr>
        <w:t xml:space="preserve">آية </w:t>
      </w:r>
      <w:r>
        <w:rPr/>
        <w:t>39</w:t>
      </w:r>
      <w:bookmarkEnd w:id="654"/>
    </w:p>
    <w:p>
      <w:pPr>
        <w:pStyle w:val="Heading4"/>
        <w:numPr>
          <w:ilvl w:val="3"/>
          <w:numId w:val="1"/>
        </w:numPr>
        <w:rPr/>
      </w:pPr>
      <w:bookmarkStart w:id="655" w:name="__RefHeading___Toc11174649_1280447820"/>
      <w:bookmarkStart w:id="656" w:name="_Toc277"/>
      <w:bookmarkEnd w:id="655"/>
      <w:r>
        <w:rPr>
          <w:rtl w:val="true"/>
        </w:rPr>
        <w:t>اشارة</w:t>
      </w:r>
      <w:bookmarkEnd w:id="656"/>
    </w:p>
    <w:p>
      <w:pPr>
        <w:pStyle w:val="BookText"/>
        <w:rPr/>
      </w:pPr>
      <w:r>
        <w:rPr>
          <w:rFonts w:ascii="Amiri" w:hAnsi="Amiri" w:eastAsia="Amiri" w:cs="Amiri"/>
          <w:color w:val="111111"/>
          <w:sz w:val="28"/>
          <w:sz w:val="28"/>
          <w:szCs w:val="28"/>
          <w:rtl w:val="true"/>
          <w:lang w:bidi="ar-SA"/>
        </w:rPr>
        <w:t xml:space="preserve">وَالَّذِينَ كَذَّبُوا بِآياتِنا صُمٌّ وَبُكْمٌ فِي الظُّلُماتِ مَنْ يَشَأِ اللَّهُ يُضْلِلْهُ وَمَنْ يَشَأْ يَجْعَلْهُ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4"/>
        <w:numPr>
          <w:ilvl w:val="3"/>
          <w:numId w:val="1"/>
        </w:numPr>
        <w:rPr/>
      </w:pPr>
      <w:bookmarkStart w:id="657" w:name="__RefHeading___Toc11174651_1280447820"/>
      <w:bookmarkStart w:id="658" w:name="_Toc278"/>
      <w:bookmarkEnd w:id="657"/>
      <w:r>
        <w:rPr>
          <w:rtl w:val="true"/>
        </w:rPr>
        <w:t>الإعراب</w:t>
      </w:r>
      <w:r>
        <w:rPr>
          <w:rtl w:val="true"/>
        </w:rPr>
        <w:t>:</w:t>
      </w:r>
      <w:bookmarkEnd w:id="6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صمّ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الضمير في بكم </w:t>
      </w:r>
      <w:r>
        <w:rPr>
          <w:rStyle w:val="FootnoteAnchor"/>
          <w:rtl w:val="true"/>
        </w:rPr>
        <w:footnoteReference w:id="1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وحرك </w:t>
      </w:r>
    </w:p>
    <w:p>
      <w:pPr>
        <w:pStyle w:val="BookText"/>
        <w:rPr/>
      </w:pPr>
      <w:r>
        <w:rPr>
          <w:rFonts w:ascii="Amiri" w:hAnsi="Amiri" w:eastAsia="Amiri" w:cs="Amiri"/>
          <w:color w:val="111111"/>
          <w:sz w:val="28"/>
          <w:sz w:val="28"/>
          <w:szCs w:val="28"/>
          <w:rtl w:val="true"/>
          <w:lang w:bidi="ar-SA"/>
        </w:rPr>
        <w:t xml:space="preserve">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الشرط، والفاعل ضمير مستتر تقديره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يشأ يجعله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يشأ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جاءت لتقرير حال الذين كذّبوا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يشأ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يشأ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 يشأ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bookmarkStart w:id="659" w:name="pg16613_216139"/>
    </w:p>
    <w:p>
      <w:pPr>
        <w:pStyle w:val="BookText"/>
        <w:rPr/>
      </w:pPr>
      <w:bookmarkEnd w:id="659"/>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1174653_1280447820"/>
      <w:bookmarkStart w:id="661" w:name="_Toc279"/>
      <w:bookmarkEnd w:id="660"/>
      <w:r>
        <w:rPr>
          <w:rtl w:val="true"/>
        </w:rPr>
        <w:t>البلاغة</w:t>
      </w:r>
      <w:bookmarkEnd w:id="66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البليغ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كَذَّبُوا بِآياتِنا صُمٌّ وَبُكْمٌ 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فالكلام من التشبيه البليغ على القول الأصح في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انهم كالصم وكالبكم فلا يسمعون الآيات سماعا تتأثر منه نفوسهم ولا يقدرون على أن ينطقوا بالحق ولذلك لا يستجيبون ويقولون في الآيات ما يقولون</w:t>
      </w:r>
      <w:r>
        <w:rPr>
          <w:rFonts w:eastAsia="Amiri" w:cs="Amiri" w:ascii="Amiri" w:hAnsi="Amiri"/>
          <w:color w:val="111111"/>
          <w:sz w:val="28"/>
          <w:szCs w:val="28"/>
          <w:rtl w:val="true"/>
          <w:lang w:bidi="ar-SA"/>
        </w:rPr>
        <w:t>.</w:t>
      </w:r>
    </w:p>
    <w:p>
      <w:pPr>
        <w:pStyle w:val="Heading4"/>
        <w:numPr>
          <w:ilvl w:val="3"/>
          <w:numId w:val="1"/>
        </w:numPr>
        <w:rPr/>
      </w:pPr>
      <w:bookmarkStart w:id="662" w:name="__RefHeading___Toc11174655_1280447820"/>
      <w:bookmarkStart w:id="663" w:name="_Toc280"/>
      <w:bookmarkEnd w:id="662"/>
      <w:r>
        <w:rPr>
          <w:rtl w:val="true"/>
        </w:rPr>
        <w:t>الفوائد</w:t>
      </w:r>
      <w:bookmarkEnd w:id="6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تعدد الخبر شريطة أن يكون في التعدد مغايرة كاملة،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كريم شجاع وليس منه قولك أحمد طويل قصير لأن اجتماع الصفتين تدلان على صفة واحدة وهو أنه معتدل القامة</w:t>
      </w:r>
      <w:r>
        <w:rPr>
          <w:rFonts w:eastAsia="Amiri" w:cs="Amiri" w:ascii="Amiri" w:hAnsi="Amiri"/>
          <w:color w:val="111111"/>
          <w:sz w:val="28"/>
          <w:szCs w:val="28"/>
          <w:rtl w:val="true"/>
          <w:lang w:bidi="ar-SA"/>
        </w:rPr>
        <w:t>.</w:t>
      </w:r>
    </w:p>
    <w:p>
      <w:pPr>
        <w:pStyle w:val="Heading3"/>
        <w:numPr>
          <w:ilvl w:val="2"/>
          <w:numId w:val="1"/>
        </w:numPr>
        <w:rPr/>
      </w:pPr>
      <w:bookmarkStart w:id="664" w:name="__RefHeading___Toc11174657_1280447820"/>
      <w:bookmarkStart w:id="665" w:name="_Toc281"/>
      <w:bookmarkEnd w:id="664"/>
      <w:r>
        <w:rPr>
          <w:rtl w:val="true"/>
        </w:rPr>
        <w:t xml:space="preserve">سورة الأنعام </w:t>
      </w:r>
      <w:r>
        <w:rPr>
          <w:rtl w:val="true"/>
        </w:rPr>
        <w:t>{</w:t>
      </w:r>
      <w:r>
        <w:rPr/>
        <w:t>6</w:t>
      </w:r>
      <w:r>
        <w:rPr>
          <w:rtl w:val="true"/>
        </w:rPr>
        <w:t xml:space="preserve">} : </w:t>
      </w:r>
      <w:r>
        <w:rPr>
          <w:rtl w:val="true"/>
        </w:rPr>
        <w:t xml:space="preserve">آية </w:t>
      </w:r>
      <w:r>
        <w:rPr/>
        <w:t>40</w:t>
      </w:r>
      <w:bookmarkEnd w:id="665"/>
    </w:p>
    <w:p>
      <w:pPr>
        <w:pStyle w:val="Heading4"/>
        <w:numPr>
          <w:ilvl w:val="3"/>
          <w:numId w:val="1"/>
        </w:numPr>
        <w:rPr/>
      </w:pPr>
      <w:bookmarkStart w:id="666" w:name="__RefHeading___Toc11174659_1280447820"/>
      <w:bookmarkStart w:id="667" w:name="_Toc282"/>
      <w:bookmarkEnd w:id="666"/>
      <w:r>
        <w:rPr>
          <w:rtl w:val="true"/>
        </w:rPr>
        <w:t>اشارة</w:t>
      </w:r>
      <w:bookmarkEnd w:id="667"/>
    </w:p>
    <w:p>
      <w:pPr>
        <w:pStyle w:val="BookText"/>
        <w:rPr/>
      </w:pPr>
      <w:r>
        <w:rPr>
          <w:rFonts w:ascii="Amiri" w:hAnsi="Amiri" w:eastAsia="Amiri" w:cs="Amiri"/>
          <w:color w:val="111111"/>
          <w:sz w:val="28"/>
          <w:sz w:val="28"/>
          <w:szCs w:val="28"/>
          <w:rtl w:val="true"/>
          <w:lang w:bidi="ar-SA"/>
        </w:rPr>
        <w:t xml:space="preserve">قُلْ أَرَأَيْتَكُمْ إِنْ أَتاكُمْ عَذابُ اللَّهِ أَوْ أَتَتْكُمُ السَّاعَةُ أَغَيْرَ اللَّهِ تَدْعُونَ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4"/>
        <w:numPr>
          <w:ilvl w:val="3"/>
          <w:numId w:val="1"/>
        </w:numPr>
        <w:rPr/>
      </w:pPr>
      <w:bookmarkStart w:id="668" w:name="__RefHeading___Toc11174661_1280447820"/>
      <w:bookmarkStart w:id="669" w:name="_Toc283"/>
      <w:bookmarkEnd w:id="668"/>
      <w:r>
        <w:rPr>
          <w:rtl w:val="true"/>
        </w:rPr>
        <w:t>الإعراب</w:t>
      </w:r>
      <w:r>
        <w:rPr>
          <w:rtl w:val="true"/>
        </w:rPr>
        <w:t>:</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خطاب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وثمة آراء أخرى متفرعة وكثيرة ارجع إليها في البحر المحيط لأبي حيان، والجمل في حاشيته على الجلالين</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محلّ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بمعنى أخبروني، ومفعول رأيت ضمير مستتر تقديره إيّاه يعود على العذاب</w:t>
      </w:r>
    </w:p>
    <w:p>
      <w:pPr>
        <w:pStyle w:val="BookText"/>
        <w:rPr/>
      </w:pPr>
      <w:r>
        <w:rPr>
          <w:rFonts w:ascii="Amiri" w:hAnsi="Amiri" w:eastAsia="Amiri" w:cs="Amiri"/>
          <w:color w:val="111111"/>
          <w:sz w:val="28"/>
          <w:sz w:val="28"/>
          <w:szCs w:val="28"/>
          <w:rtl w:val="true"/>
          <w:lang w:bidi="ar-SA"/>
        </w:rPr>
        <w:t>الآتي، وفي الكلام تنازع بين الفعلين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أتى مرفوع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وبعضهم لا يجعل في الكلام تنازعا، فالمفعول عنده محذوف دل عليه الكلام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أرأيتكم عبادتكم الأصنام هل تنفعكم عند مجيء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أغير الله تدعون؟</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أتاكم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الثانية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كان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أتاكم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تقرر معنى الرؤية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أتاكم عذاب الله فأخبروني عنه أتدعون غير الله لكشفه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أو إن أتاكم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دعوتموه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أتتكم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أتاكم عذاب </w:t>
      </w:r>
      <w:r>
        <w:rPr>
          <w:rFonts w:eastAsia="Amiri" w:cs="Amiri" w:ascii="Amiri" w:hAnsi="Amiri"/>
          <w:color w:val="111111"/>
          <w:sz w:val="28"/>
          <w:szCs w:val="28"/>
          <w:rtl w:val="true"/>
          <w:lang w:bidi="ar-SA"/>
        </w:rPr>
        <w:t xml:space="preserve">... </w:t>
      </w:r>
      <w:bookmarkStart w:id="670" w:name="pg16613_216141"/>
    </w:p>
    <w:p>
      <w:pPr>
        <w:pStyle w:val="BookText"/>
        <w:rPr/>
      </w:pPr>
      <w:bookmarkEnd w:id="670"/>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أرأيتكم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فادعوا غير الله</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1174663_1280447820"/>
      <w:bookmarkStart w:id="672" w:name="_Toc284"/>
      <w:bookmarkEnd w:id="671"/>
      <w:r>
        <w:rPr>
          <w:rtl w:val="true"/>
        </w:rPr>
        <w:t>البلاغة</w:t>
      </w:r>
      <w:bookmarkEnd w:id="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أَغَيْرَ اللَّهِ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اللفظ الاستفهام عن العلم أو العرفان أو الأبصار إلا أنه تجوز به عن معنى أخبرني ولا يستعمل إلا في الاستخبار عن حالة عجيبة لشيء</w:t>
      </w:r>
      <w:r>
        <w:rPr>
          <w:rFonts w:eastAsia="Amiri" w:cs="Amiri" w:ascii="Amiri" w:hAnsi="Amiri"/>
          <w:color w:val="111111"/>
          <w:sz w:val="28"/>
          <w:szCs w:val="28"/>
          <w:rtl w:val="true"/>
          <w:lang w:bidi="ar-SA"/>
        </w:rPr>
        <w:t>.</w:t>
      </w:r>
    </w:p>
    <w:p>
      <w:pPr>
        <w:pStyle w:val="Heading3"/>
        <w:numPr>
          <w:ilvl w:val="2"/>
          <w:numId w:val="1"/>
        </w:numPr>
        <w:rPr/>
      </w:pPr>
      <w:bookmarkStart w:id="673" w:name="__RefHeading___Toc11174665_1280447820"/>
      <w:bookmarkStart w:id="674" w:name="_Toc285"/>
      <w:bookmarkEnd w:id="673"/>
      <w:r>
        <w:rPr>
          <w:rtl w:val="true"/>
        </w:rPr>
        <w:t xml:space="preserve">سورة الأنعام </w:t>
      </w:r>
      <w:r>
        <w:rPr>
          <w:rtl w:val="true"/>
        </w:rPr>
        <w:t>{</w:t>
      </w:r>
      <w:r>
        <w:rPr/>
        <w:t>6</w:t>
      </w:r>
      <w:r>
        <w:rPr>
          <w:rtl w:val="true"/>
        </w:rPr>
        <w:t xml:space="preserve">} : </w:t>
      </w:r>
      <w:r>
        <w:rPr>
          <w:rtl w:val="true"/>
        </w:rPr>
        <w:t xml:space="preserve">آية </w:t>
      </w:r>
      <w:r>
        <w:rPr/>
        <w:t>41</w:t>
      </w:r>
      <w:bookmarkEnd w:id="674"/>
    </w:p>
    <w:p>
      <w:pPr>
        <w:pStyle w:val="Heading4"/>
        <w:numPr>
          <w:ilvl w:val="3"/>
          <w:numId w:val="1"/>
        </w:numPr>
        <w:rPr/>
      </w:pPr>
      <w:bookmarkStart w:id="675" w:name="__RefHeading___Toc11174667_1280447820"/>
      <w:bookmarkStart w:id="676" w:name="_Toc286"/>
      <w:bookmarkEnd w:id="675"/>
      <w:r>
        <w:rPr>
          <w:rtl w:val="true"/>
        </w:rPr>
        <w:t>اشارة</w:t>
      </w:r>
      <w:bookmarkEnd w:id="676"/>
    </w:p>
    <w:p>
      <w:pPr>
        <w:pStyle w:val="BookText"/>
        <w:rPr/>
      </w:pPr>
      <w:r>
        <w:rPr>
          <w:rFonts w:ascii="Amiri" w:hAnsi="Amiri" w:eastAsia="Amiri" w:cs="Amiri"/>
          <w:color w:val="111111"/>
          <w:sz w:val="28"/>
          <w:sz w:val="28"/>
          <w:szCs w:val="28"/>
          <w:rtl w:val="true"/>
          <w:lang w:bidi="ar-SA"/>
        </w:rPr>
        <w:t xml:space="preserve">بَلْ إِيَّاهُ تَدْعُونَ فَيَكْشِفُ ما تَدْعُونَ إِلَيْهِ إِنْ شاءَ وَتَنْسَوْنَ 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11174669_1280447820"/>
      <w:bookmarkStart w:id="678" w:name="_Toc287"/>
      <w:bookmarkEnd w:id="677"/>
      <w:r>
        <w:rPr>
          <w:rtl w:val="true"/>
        </w:rPr>
        <w:t>الإعراب</w:t>
      </w:r>
      <w:r>
        <w:rPr>
          <w:rtl w:val="true"/>
        </w:rPr>
        <w:t>:</w:t>
      </w:r>
      <w:bookmarkEnd w:id="67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والابتداء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على الضم في محلّ نصب 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1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كشفه، فالضمير يعود إلى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تدعون</w:t>
      </w:r>
      <w:r>
        <w:rPr>
          <w:rFonts w:eastAsia="Amiri" w:cs="Amiri" w:ascii="Amiri" w:hAnsi="Amiri"/>
          <w:color w:val="111111"/>
          <w:sz w:val="28"/>
          <w:szCs w:val="28"/>
          <w:rtl w:val="true"/>
          <w:lang w:bidi="ar-SA"/>
        </w:rPr>
        <w:t xml:space="preserve">. </w:t>
      </w:r>
      <w:bookmarkStart w:id="679" w:name="pg16613_216142"/>
    </w:p>
    <w:p>
      <w:pPr>
        <w:pStyle w:val="BookText"/>
        <w:rPr/>
      </w:pPr>
      <w:bookmarkEnd w:id="679"/>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يكشف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أن يكشف 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تنسون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3"/>
        <w:numPr>
          <w:ilvl w:val="2"/>
          <w:numId w:val="1"/>
        </w:numPr>
        <w:rPr/>
      </w:pPr>
      <w:bookmarkStart w:id="680" w:name="__RefHeading___Toc11174671_1280447820"/>
      <w:bookmarkStart w:id="681" w:name="_Toc288"/>
      <w:bookmarkEnd w:id="680"/>
      <w:r>
        <w:rPr>
          <w:rtl w:val="true"/>
        </w:rPr>
        <w:t xml:space="preserve">سورة الأنعام </w:t>
      </w:r>
      <w:r>
        <w:rPr>
          <w:rtl w:val="true"/>
        </w:rPr>
        <w:t>{</w:t>
      </w:r>
      <w:r>
        <w:rPr/>
        <w:t>6</w:t>
      </w:r>
      <w:r>
        <w:rPr>
          <w:rtl w:val="true"/>
        </w:rPr>
        <w:t xml:space="preserve">} : </w:t>
      </w:r>
      <w:r>
        <w:rPr>
          <w:rtl w:val="true"/>
        </w:rPr>
        <w:t xml:space="preserve">آية </w:t>
      </w:r>
      <w:r>
        <w:rPr/>
        <w:t>42</w:t>
      </w:r>
      <w:bookmarkEnd w:id="681"/>
    </w:p>
    <w:p>
      <w:pPr>
        <w:pStyle w:val="Heading4"/>
        <w:numPr>
          <w:ilvl w:val="3"/>
          <w:numId w:val="1"/>
        </w:numPr>
        <w:rPr/>
      </w:pPr>
      <w:bookmarkStart w:id="682" w:name="__RefHeading___Toc11174673_1280447820"/>
      <w:bookmarkStart w:id="683" w:name="_Toc289"/>
      <w:bookmarkEnd w:id="682"/>
      <w:r>
        <w:rPr>
          <w:rtl w:val="true"/>
        </w:rPr>
        <w:t>اشارة</w:t>
      </w:r>
      <w:bookmarkEnd w:id="683"/>
    </w:p>
    <w:p>
      <w:pPr>
        <w:pStyle w:val="BookText"/>
        <w:rPr/>
      </w:pPr>
      <w:r>
        <w:rPr>
          <w:rFonts w:ascii="Amiri" w:hAnsi="Amiri" w:eastAsia="Amiri" w:cs="Amiri"/>
          <w:color w:val="111111"/>
          <w:sz w:val="28"/>
          <w:sz w:val="28"/>
          <w:szCs w:val="28"/>
          <w:rtl w:val="true"/>
          <w:lang w:bidi="ar-SA"/>
        </w:rPr>
        <w:t xml:space="preserve">وَلَقَدْ أَرْسَلْنا إِلى أُمَمٍ مِنْ قَبْلِكَ فَأَخَذْناهُمْ بِالْبَأْساءِ وَالضَّرَّاءِ لَعَلَّهُمْ يَتَضَرَّعُونَ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1174675_1280447820"/>
      <w:bookmarkStart w:id="685" w:name="_Toc290"/>
      <w:bookmarkEnd w:id="684"/>
      <w:r>
        <w:rPr>
          <w:rtl w:val="true"/>
        </w:rPr>
        <w:t>الإعراب</w:t>
      </w:r>
      <w:r>
        <w:rPr>
          <w:rtl w:val="true"/>
        </w:rPr>
        <w:t>:</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والمفعول مقدر أي 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عاقبناهم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البأساء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مقدرة أي فكذبوهم فأخذناهم</w:t>
      </w:r>
      <w:r>
        <w:rPr>
          <w:rFonts w:eastAsia="Amiri" w:cs="Amiri" w:ascii="Amiri" w:hAnsi="Amiri"/>
          <w:color w:val="111111"/>
          <w:sz w:val="28"/>
          <w:szCs w:val="28"/>
          <w:rtl w:val="true"/>
          <w:lang w:bidi="ar-SA"/>
        </w:rPr>
        <w:t xml:space="preserve">. </w:t>
      </w:r>
      <w:bookmarkStart w:id="686" w:name="pg16613_216143"/>
    </w:p>
    <w:p>
      <w:pPr>
        <w:pStyle w:val="BookText"/>
        <w:rPr/>
      </w:pPr>
      <w:bookmarkEnd w:id="686"/>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1174677_1280447820"/>
      <w:bookmarkStart w:id="688" w:name="_Toc291"/>
      <w:bookmarkEnd w:id="687"/>
      <w:r>
        <w:rPr>
          <w:rtl w:val="true"/>
        </w:rPr>
        <w:t>الصرف</w:t>
      </w:r>
      <w:r>
        <w:rPr>
          <w:rtl w:val="true"/>
        </w:rPr>
        <w:t>:</w:t>
      </w:r>
      <w:bookmarkEnd w:id="6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للشدة والفقر، وهي صيغة تأنيث لا مذكر لها فلا يقال أبأس إلا للتفضيل، وزنه فعلاء مأخوذ من بئس يبأس باب فرح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للشدة والمرض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صيغة تأنيث لا مذكر لها، فلا يقال أضرّ إلا للتفضيل، وزنه فعلاء من ضر يضر باب نصر</w:t>
      </w:r>
      <w:r>
        <w:rPr>
          <w:rFonts w:eastAsia="Amiri" w:cs="Amiri" w:ascii="Amiri" w:hAnsi="Amiri"/>
          <w:color w:val="111111"/>
          <w:sz w:val="28"/>
          <w:szCs w:val="28"/>
          <w:rtl w:val="true"/>
          <w:lang w:bidi="ar-SA"/>
        </w:rPr>
        <w:t>.</w:t>
      </w:r>
    </w:p>
    <w:p>
      <w:pPr>
        <w:pStyle w:val="Heading3"/>
        <w:numPr>
          <w:ilvl w:val="2"/>
          <w:numId w:val="1"/>
        </w:numPr>
        <w:rPr/>
      </w:pPr>
      <w:bookmarkStart w:id="689" w:name="__RefHeading___Toc11174679_1280447820"/>
      <w:bookmarkStart w:id="690" w:name="_Toc292"/>
      <w:bookmarkEnd w:id="689"/>
      <w:r>
        <w:rPr>
          <w:rtl w:val="true"/>
        </w:rPr>
        <w:t xml:space="preserve">سورة الأنعام </w:t>
      </w:r>
      <w:r>
        <w:rPr>
          <w:rtl w:val="true"/>
        </w:rPr>
        <w:t>{</w:t>
      </w:r>
      <w:r>
        <w:rPr/>
        <w:t>6</w:t>
      </w:r>
      <w:r>
        <w:rPr>
          <w:rtl w:val="true"/>
        </w:rPr>
        <w:t xml:space="preserve">} : </w:t>
      </w:r>
      <w:r>
        <w:rPr>
          <w:rtl w:val="true"/>
        </w:rPr>
        <w:t xml:space="preserve">آية </w:t>
      </w:r>
      <w:r>
        <w:rPr/>
        <w:t>43</w:t>
      </w:r>
      <w:bookmarkEnd w:id="690"/>
    </w:p>
    <w:p>
      <w:pPr>
        <w:pStyle w:val="Heading4"/>
        <w:numPr>
          <w:ilvl w:val="3"/>
          <w:numId w:val="1"/>
        </w:numPr>
        <w:rPr/>
      </w:pPr>
      <w:bookmarkStart w:id="691" w:name="__RefHeading___Toc11174681_1280447820"/>
      <w:bookmarkStart w:id="692" w:name="_Toc293"/>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 xml:space="preserve">فَلَوْلا إِذْ جاءَهُمْ بَأْسُنا تَضَرَّعُوا وَلكِنْ قَسَتْ قُلُوبُهُمْ وَزَيَّنَ لَهُمُ الشَّيْطانُ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4"/>
        <w:numPr>
          <w:ilvl w:val="3"/>
          <w:numId w:val="1"/>
        </w:numPr>
        <w:rPr/>
      </w:pPr>
      <w:bookmarkStart w:id="693" w:name="__RefHeading___Toc11174683_1280447820"/>
      <w:bookmarkStart w:id="694" w:name="_Toc294"/>
      <w:bookmarkEnd w:id="693"/>
      <w:r>
        <w:rPr>
          <w:rtl w:val="true"/>
        </w:rPr>
        <w:t>الإعراب</w:t>
      </w:r>
      <w:r>
        <w:rPr>
          <w:rtl w:val="true"/>
        </w:rPr>
        <w:t>:</w:t>
      </w:r>
      <w:bookmarkEnd w:id="694"/>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توبيخ وندامة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w:t>
      </w:r>
      <w:bookmarkStart w:id="695" w:name="pg16613_216144"/>
    </w:p>
    <w:p>
      <w:pPr>
        <w:pStyle w:val="BookText"/>
        <w:rPr/>
      </w:pPr>
      <w:bookmarkEnd w:id="695"/>
      <w:r>
        <w:rPr>
          <w:rFonts w:ascii="Amiri" w:hAnsi="Amiri" w:eastAsia="Amiri" w:cs="Amiri"/>
          <w:color w:val="111111"/>
          <w:sz w:val="28"/>
          <w:sz w:val="28"/>
          <w:szCs w:val="28"/>
          <w:rtl w:val="true"/>
          <w:lang w:bidi="ar-SA"/>
        </w:rPr>
        <w:t xml:space="preserve">محلّ رفع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 بأسنا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قست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تضرّعوا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قست قلوبهم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3"/>
        <w:numPr>
          <w:ilvl w:val="2"/>
          <w:numId w:val="1"/>
        </w:numPr>
        <w:rPr/>
      </w:pPr>
      <w:bookmarkStart w:id="696" w:name="__RefHeading___Toc11174685_1280447820"/>
      <w:bookmarkStart w:id="697" w:name="_Toc295"/>
      <w:bookmarkEnd w:id="696"/>
      <w:r>
        <w:rPr>
          <w:rtl w:val="true"/>
        </w:rPr>
        <w:t xml:space="preserve">سورة الأنعام </w:t>
      </w:r>
      <w:r>
        <w:rPr>
          <w:rtl w:val="true"/>
        </w:rPr>
        <w:t>{</w:t>
      </w:r>
      <w:r>
        <w:rPr/>
        <w:t>6</w:t>
      </w:r>
      <w:r>
        <w:rPr>
          <w:rtl w:val="true"/>
        </w:rPr>
        <w:t xml:space="preserve">} : </w:t>
      </w:r>
      <w:r>
        <w:rPr>
          <w:rtl w:val="true"/>
        </w:rPr>
        <w:t xml:space="preserve">آية </w:t>
      </w:r>
      <w:r>
        <w:rPr/>
        <w:t>44</w:t>
      </w:r>
      <w:bookmarkEnd w:id="697"/>
    </w:p>
    <w:p>
      <w:pPr>
        <w:pStyle w:val="Heading4"/>
        <w:numPr>
          <w:ilvl w:val="3"/>
          <w:numId w:val="1"/>
        </w:numPr>
        <w:rPr/>
      </w:pPr>
      <w:bookmarkStart w:id="698" w:name="__RefHeading___Toc11174687_1280447820"/>
      <w:bookmarkStart w:id="699" w:name="_Toc296"/>
      <w:bookmarkEnd w:id="698"/>
      <w:r>
        <w:rPr>
          <w:rtl w:val="true"/>
        </w:rPr>
        <w:t>اشارة</w:t>
      </w:r>
      <w:bookmarkEnd w:id="699"/>
    </w:p>
    <w:p>
      <w:pPr>
        <w:pStyle w:val="BookText"/>
        <w:rPr/>
      </w:pPr>
      <w:r>
        <w:rPr>
          <w:rFonts w:ascii="Amiri" w:hAnsi="Amiri" w:eastAsia="Amiri" w:cs="Amiri"/>
          <w:color w:val="111111"/>
          <w:sz w:val="28"/>
          <w:sz w:val="28"/>
          <w:szCs w:val="28"/>
          <w:rtl w:val="true"/>
          <w:lang w:bidi="ar-SA"/>
        </w:rPr>
        <w:t xml:space="preserve">فَلَمَّا نَسُوا ما ذُكِّرُوا بِهِ فَتَحْنا عَلَيْهِمْ أَبْوابَ كُلِّ شَيْءٍ حَتَّى إِذا فَرِحُوا بِما أُوتُوا أَخَذْناهُمْ بَغْتَةً فَإِذا هُمْ مُبْلِسُونَ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Heading4"/>
        <w:numPr>
          <w:ilvl w:val="3"/>
          <w:numId w:val="1"/>
        </w:numPr>
        <w:rPr/>
      </w:pPr>
      <w:bookmarkStart w:id="700" w:name="__RefHeading___Toc11174689_1280447820"/>
      <w:bookmarkStart w:id="701" w:name="_Toc297"/>
      <w:bookmarkEnd w:id="700"/>
      <w:r>
        <w:rPr>
          <w:rtl w:val="true"/>
        </w:rPr>
        <w:t>الإعراب</w:t>
      </w:r>
      <w:r>
        <w:rPr>
          <w:rtl w:val="true"/>
        </w:rPr>
        <w:t>:</w:t>
      </w:r>
      <w:bookmarkEnd w:id="70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702" w:name="pg16613_216145"/>
    </w:p>
    <w:p>
      <w:pPr>
        <w:pStyle w:val="BookText"/>
        <w:rPr/>
      </w:pPr>
      <w:bookmarkEnd w:id="702"/>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ذكّروا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فتحنا،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في موضع الحال </w:t>
      </w:r>
      <w:r>
        <w:rPr>
          <w:rStyle w:val="FootnoteAnchor"/>
          <w:rtl w:val="true"/>
        </w:rPr>
        <w:footnoteReference w:id="1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فجائية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الجواب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3" w:name="__RefHeading___Toc11174691_1280447820"/>
      <w:bookmarkStart w:id="704" w:name="_Toc298"/>
      <w:bookmarkEnd w:id="703"/>
      <w:r>
        <w:rPr>
          <w:rtl w:val="true"/>
        </w:rPr>
        <w:t>الصرف</w:t>
      </w:r>
      <w:r>
        <w:rPr>
          <w:rtl w:val="true"/>
        </w:rPr>
        <w:t>:</w:t>
      </w:r>
      <w:bookmarkEnd w:id="7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وبالحذف، أصله نسيوا بضم الياء، استثقلت الضمة على الياء فسكنت ونقلت الحركة إلى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نسوا، وزنه فعوا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مبلس، اسم فاعل من الرباعي أبلس، وهو اليائس المنقطع رجاؤه، وزنه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المختار أبلس من رحمة الله يئس</w:t>
      </w:r>
      <w:r>
        <w:rPr>
          <w:rFonts w:eastAsia="Amiri" w:cs="Amiri" w:ascii="Amiri" w:hAnsi="Amiri"/>
          <w:color w:val="111111"/>
          <w:sz w:val="28"/>
          <w:szCs w:val="28"/>
          <w:rtl w:val="true"/>
          <w:lang w:bidi="ar-SA"/>
        </w:rPr>
        <w:t xml:space="preserve">. </w:t>
      </w:r>
      <w:bookmarkStart w:id="705" w:name="pg16613_216146"/>
    </w:p>
    <w:p>
      <w:pPr>
        <w:pStyle w:val="Heading4"/>
        <w:numPr>
          <w:ilvl w:val="3"/>
          <w:numId w:val="1"/>
        </w:numPr>
        <w:rPr/>
      </w:pPr>
      <w:bookmarkStart w:id="706" w:name="__RefHeading___Toc11174693_1280447820"/>
      <w:bookmarkStart w:id="707" w:name="_Toc299"/>
      <w:bookmarkEnd w:id="705"/>
      <w:bookmarkEnd w:id="706"/>
      <w:r>
        <w:rPr>
          <w:rtl w:val="true"/>
        </w:rPr>
        <w:t>الفوائد</w:t>
      </w:r>
      <w:bookmarkEnd w:id="707"/>
    </w:p>
    <w:p>
      <w:pPr>
        <w:pStyle w:val="BookText"/>
        <w:rPr/>
      </w:pPr>
      <w:r>
        <w:rPr>
          <w:rFonts w:ascii="Amiri" w:hAnsi="Amiri" w:eastAsia="Amiri" w:cs="Amiri"/>
          <w:color w:val="111111"/>
          <w:sz w:val="28"/>
          <w:sz w:val="28"/>
          <w:szCs w:val="28"/>
          <w:rtl w:val="true"/>
          <w:lang w:bidi="ar-SA"/>
        </w:rPr>
        <w:t>فَإِذا هُمْ مُبْلِسُونَ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البصريون ومنهم الكسائي الى أن إذا ظرف زمان متعلق بالخبر الذي يليه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الكوفيون الى أنها حرف لا تحتاج الى تعليق وسنعود إليها في مواطن أخرى</w:t>
      </w:r>
      <w:r>
        <w:rPr>
          <w:rFonts w:eastAsia="Amiri" w:cs="Amiri" w:ascii="Amiri" w:hAnsi="Amiri"/>
          <w:color w:val="111111"/>
          <w:sz w:val="28"/>
          <w:szCs w:val="28"/>
          <w:rtl w:val="true"/>
          <w:lang w:bidi="ar-SA"/>
        </w:rPr>
        <w:t>.</w:t>
      </w:r>
    </w:p>
    <w:p>
      <w:pPr>
        <w:pStyle w:val="Heading3"/>
        <w:numPr>
          <w:ilvl w:val="2"/>
          <w:numId w:val="1"/>
        </w:numPr>
        <w:rPr/>
      </w:pPr>
      <w:bookmarkStart w:id="708" w:name="__RefHeading___Toc11174695_1280447820"/>
      <w:bookmarkStart w:id="709" w:name="_Toc300"/>
      <w:bookmarkEnd w:id="708"/>
      <w:r>
        <w:rPr>
          <w:rtl w:val="true"/>
        </w:rPr>
        <w:t xml:space="preserve">سورة الأنعام </w:t>
      </w:r>
      <w:r>
        <w:rPr>
          <w:rtl w:val="true"/>
        </w:rPr>
        <w:t>{</w:t>
      </w:r>
      <w:r>
        <w:rPr/>
        <w:t>6</w:t>
      </w:r>
      <w:r>
        <w:rPr>
          <w:rtl w:val="true"/>
        </w:rPr>
        <w:t xml:space="preserve">} : </w:t>
      </w:r>
      <w:r>
        <w:rPr>
          <w:rtl w:val="true"/>
        </w:rPr>
        <w:t xml:space="preserve">آية </w:t>
      </w:r>
      <w:r>
        <w:rPr/>
        <w:t>45</w:t>
      </w:r>
      <w:bookmarkEnd w:id="709"/>
    </w:p>
    <w:p>
      <w:pPr>
        <w:pStyle w:val="Heading4"/>
        <w:numPr>
          <w:ilvl w:val="3"/>
          <w:numId w:val="1"/>
        </w:numPr>
        <w:rPr/>
      </w:pPr>
      <w:bookmarkStart w:id="710" w:name="__RefHeading___Toc11174697_1280447820"/>
      <w:bookmarkStart w:id="711" w:name="_Toc301"/>
      <w:bookmarkEnd w:id="710"/>
      <w:r>
        <w:rPr>
          <w:rtl w:val="true"/>
        </w:rPr>
        <w:t>اشارة</w:t>
      </w:r>
      <w:bookmarkEnd w:id="711"/>
    </w:p>
    <w:p>
      <w:pPr>
        <w:pStyle w:val="BookText"/>
        <w:rPr/>
      </w:pPr>
      <w:r>
        <w:rPr>
          <w:rFonts w:ascii="Amiri" w:hAnsi="Amiri" w:eastAsia="Amiri" w:cs="Amiri"/>
          <w:color w:val="111111"/>
          <w:sz w:val="28"/>
          <w:sz w:val="28"/>
          <w:szCs w:val="28"/>
          <w:rtl w:val="true"/>
          <w:lang w:bidi="ar-SA"/>
        </w:rPr>
        <w:t xml:space="preserve">فَقُطِعَ دابِرُ الْقَوْمِ الَّذِينَ ظَلَمُوا 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1174699_1280447820"/>
      <w:bookmarkStart w:id="713" w:name="_Toc302"/>
      <w:bookmarkEnd w:id="712"/>
      <w:r>
        <w:rPr>
          <w:rtl w:val="true"/>
        </w:rPr>
        <w:t>الإعراب</w:t>
      </w:r>
      <w:r>
        <w:rPr>
          <w:rtl w:val="true"/>
        </w:rPr>
        <w:t>:</w:t>
      </w:r>
      <w:bookmarkEnd w:id="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نسوا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لله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مبلسون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714" w:name="__RefHeading___Toc11174701_1280447820"/>
      <w:bookmarkStart w:id="715" w:name="_Toc303"/>
      <w:bookmarkEnd w:id="714"/>
      <w:r>
        <w:rPr>
          <w:rtl w:val="true"/>
        </w:rPr>
        <w:t>الصرف</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دبر باب نصر بمعنى الآخر، وزنه فاعل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bookmarkStart w:id="716" w:name="pg16613_216147"/>
    </w:p>
    <w:p>
      <w:pPr>
        <w:pStyle w:val="Heading4"/>
        <w:numPr>
          <w:ilvl w:val="3"/>
          <w:numId w:val="1"/>
        </w:numPr>
        <w:rPr/>
      </w:pPr>
      <w:bookmarkStart w:id="717" w:name="__RefHeading___Toc11174703_1280447820"/>
      <w:bookmarkStart w:id="718" w:name="_Toc304"/>
      <w:bookmarkEnd w:id="716"/>
      <w:bookmarkEnd w:id="717"/>
      <w:r>
        <w:rPr>
          <w:rtl w:val="true"/>
        </w:rPr>
        <w:t>البلاغة</w:t>
      </w:r>
      <w:bookmarkEnd w:id="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وضع الظاهر موضع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فَقُطِعَ دابِرُ الْقَوْمِ الَّذِينَ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بعلة الحكم فإن هلاكهم بسبب ظلمهم الذي هو وضع الكفر موضع الشكر وإقامة المعاصي مقام الطاعات</w:t>
      </w:r>
      <w:r>
        <w:rPr>
          <w:rFonts w:eastAsia="Amiri" w:cs="Amiri" w:ascii="Amiri" w:hAnsi="Amiri"/>
          <w:color w:val="111111"/>
          <w:sz w:val="28"/>
          <w:szCs w:val="28"/>
          <w:rtl w:val="true"/>
          <w:lang w:bidi="ar-SA"/>
        </w:rPr>
        <w:t>.</w:t>
      </w:r>
    </w:p>
    <w:p>
      <w:pPr>
        <w:pStyle w:val="Heading3"/>
        <w:numPr>
          <w:ilvl w:val="2"/>
          <w:numId w:val="1"/>
        </w:numPr>
        <w:rPr/>
      </w:pPr>
      <w:bookmarkStart w:id="719" w:name="__RefHeading___Toc11174705_1280447820"/>
      <w:bookmarkStart w:id="720" w:name="_Toc305"/>
      <w:bookmarkEnd w:id="719"/>
      <w:r>
        <w:rPr>
          <w:rtl w:val="true"/>
        </w:rPr>
        <w:t xml:space="preserve">سورة الأنعام </w:t>
      </w:r>
      <w:r>
        <w:rPr>
          <w:rtl w:val="true"/>
        </w:rPr>
        <w:t>{</w:t>
      </w:r>
      <w:r>
        <w:rPr/>
        <w:t>6</w:t>
      </w:r>
      <w:r>
        <w:rPr>
          <w:rtl w:val="true"/>
        </w:rPr>
        <w:t xml:space="preserve">} : </w:t>
      </w:r>
      <w:r>
        <w:rPr>
          <w:rtl w:val="true"/>
        </w:rPr>
        <w:t xml:space="preserve">آية </w:t>
      </w:r>
      <w:r>
        <w:rPr/>
        <w:t>46</w:t>
      </w:r>
      <w:bookmarkEnd w:id="720"/>
    </w:p>
    <w:p>
      <w:pPr>
        <w:pStyle w:val="Heading4"/>
        <w:numPr>
          <w:ilvl w:val="3"/>
          <w:numId w:val="1"/>
        </w:numPr>
        <w:rPr/>
      </w:pPr>
      <w:bookmarkStart w:id="721" w:name="__RefHeading___Toc11174707_1280447820"/>
      <w:bookmarkStart w:id="722" w:name="_Toc306"/>
      <w:bookmarkEnd w:id="721"/>
      <w:r>
        <w:rPr>
          <w:rtl w:val="true"/>
        </w:rPr>
        <w:t>اشارة</w:t>
      </w:r>
      <w:bookmarkEnd w:id="722"/>
    </w:p>
    <w:p>
      <w:pPr>
        <w:pStyle w:val="BookText"/>
        <w:rPr/>
      </w:pPr>
      <w:r>
        <w:rPr>
          <w:rFonts w:ascii="Amiri" w:hAnsi="Amiri" w:eastAsia="Amiri" w:cs="Amiri"/>
          <w:color w:val="111111"/>
          <w:sz w:val="28"/>
          <w:sz w:val="28"/>
          <w:szCs w:val="28"/>
          <w:rtl w:val="true"/>
          <w:lang w:bidi="ar-SA"/>
        </w:rPr>
        <w:t xml:space="preserve">قُلْ أَرَأَيْتُمْ إِنْ أَخَذَ اللَّهُ سَمْعَكُمْ وَأَبْصارَكُمْ وَخَتَمَ عَلى قُلُوبِكُمْ مَنْ إِلهٌ غَيْرُ اللَّهِ يَأْتِيكُمْ بِهِ انْظُرْ كَيْفَ نُصَرِّفُ الْآياتِ ثُمَّ هُمْ يَصْدِفُونَ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4"/>
        <w:numPr>
          <w:ilvl w:val="3"/>
          <w:numId w:val="1"/>
        </w:numPr>
        <w:rPr/>
      </w:pPr>
      <w:bookmarkStart w:id="723" w:name="__RefHeading___Toc11174709_1280447820"/>
      <w:bookmarkStart w:id="724" w:name="_Toc307"/>
      <w:bookmarkEnd w:id="723"/>
      <w:r>
        <w:rPr>
          <w:rtl w:val="true"/>
        </w:rPr>
        <w:t>الإعراب</w:t>
      </w:r>
      <w:r>
        <w:rPr>
          <w:rtl w:val="true"/>
        </w:rPr>
        <w:t>:</w:t>
      </w:r>
      <w:bookmarkEnd w:id="72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بمعنى أخبروني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سمعكم منصوب مثله،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bookmarkStart w:id="725" w:name="pg16613_216148"/>
    </w:p>
    <w:p>
      <w:pPr>
        <w:pStyle w:val="BookText"/>
        <w:rPr/>
      </w:pPr>
      <w:bookmarkEnd w:id="72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وجواب الشرط محذوف دل عليه الاستفهام الآتي،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أخذ الله سمعكم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فأخبروني من إله غير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فلا أحد يأتيكم به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أخذ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عامله رأيتم، والمفعول الأول محذوف تقديره رأيتم سمعكم وأبصاركم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ثان لإله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3"/>
        <w:numPr>
          <w:ilvl w:val="2"/>
          <w:numId w:val="1"/>
        </w:numPr>
        <w:rPr/>
      </w:pPr>
      <w:bookmarkStart w:id="726" w:name="__RefHeading___Toc11174711_1280447820"/>
      <w:bookmarkStart w:id="727" w:name="_Toc308"/>
      <w:bookmarkEnd w:id="726"/>
      <w:r>
        <w:rPr>
          <w:rtl w:val="true"/>
        </w:rPr>
        <w:t xml:space="preserve">سورة الأنعام </w:t>
      </w:r>
      <w:r>
        <w:rPr>
          <w:rtl w:val="true"/>
        </w:rPr>
        <w:t>{</w:t>
      </w:r>
      <w:r>
        <w:rPr/>
        <w:t>6</w:t>
      </w:r>
      <w:r>
        <w:rPr>
          <w:rtl w:val="true"/>
        </w:rPr>
        <w:t xml:space="preserve">} : </w:t>
      </w:r>
      <w:r>
        <w:rPr>
          <w:rtl w:val="true"/>
        </w:rPr>
        <w:t xml:space="preserve">آية </w:t>
      </w:r>
      <w:r>
        <w:rPr/>
        <w:t>47</w:t>
      </w:r>
      <w:bookmarkEnd w:id="727"/>
    </w:p>
    <w:p>
      <w:pPr>
        <w:pStyle w:val="Heading4"/>
        <w:numPr>
          <w:ilvl w:val="3"/>
          <w:numId w:val="1"/>
        </w:numPr>
        <w:rPr/>
      </w:pPr>
      <w:bookmarkStart w:id="728" w:name="__RefHeading___Toc11174713_1280447820"/>
      <w:bookmarkStart w:id="729" w:name="_Toc309"/>
      <w:bookmarkEnd w:id="728"/>
      <w:r>
        <w:rPr>
          <w:rtl w:val="true"/>
        </w:rPr>
        <w:t>اشارة</w:t>
      </w:r>
      <w:bookmarkEnd w:id="729"/>
    </w:p>
    <w:p>
      <w:pPr>
        <w:pStyle w:val="BookText"/>
        <w:rPr/>
      </w:pPr>
      <w:r>
        <w:rPr>
          <w:rFonts w:ascii="Amiri" w:hAnsi="Amiri" w:eastAsia="Amiri" w:cs="Amiri"/>
          <w:color w:val="111111"/>
          <w:sz w:val="28"/>
          <w:sz w:val="28"/>
          <w:szCs w:val="28"/>
          <w:rtl w:val="true"/>
          <w:lang w:bidi="ar-SA"/>
        </w:rPr>
        <w:t xml:space="preserve">قُلْ أَرَأَيْتَكُمْ إِنْ أَتاكُمْ عَذابُ اللَّهِ بَغْتَةً أَوْ جَهْرَةً هَلْ يُهْلَكُ إِلاَّ الْقَوْمُ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4"/>
        <w:numPr>
          <w:ilvl w:val="3"/>
          <w:numId w:val="1"/>
        </w:numPr>
        <w:rPr/>
      </w:pPr>
      <w:bookmarkStart w:id="730" w:name="__RefHeading___Toc11174715_1280447820"/>
      <w:bookmarkStart w:id="731" w:name="_Toc310"/>
      <w:bookmarkEnd w:id="730"/>
      <w:r>
        <w:rPr>
          <w:rtl w:val="true"/>
        </w:rPr>
        <w:t>الإعراب</w:t>
      </w:r>
      <w:r>
        <w:rPr>
          <w:rtl w:val="true"/>
        </w:rPr>
        <w:t>:</w:t>
      </w:r>
      <w:bookmarkEnd w:id="7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أرأيتكم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bookmarkStart w:id="732" w:name="pg16613_216149"/>
    </w:p>
    <w:p>
      <w:pPr>
        <w:pStyle w:val="BookText"/>
        <w:rPr/>
      </w:pPr>
      <w:bookmarkEnd w:id="732"/>
      <w:r>
        <w:rPr>
          <w:rFonts w:ascii="IRNazanin" w:hAnsi="IRNazanin" w:eastAsia="IRNazanin"/>
          <w:color w:val="111111"/>
          <w:sz w:val="28"/>
          <w:sz w:val="28"/>
          <w:szCs w:val="28"/>
          <w:rtl w:val="true"/>
          <w:lang w:bidi="fa-IR"/>
        </w:rPr>
        <w:t xml:space="preserve">السابق </w:t>
      </w:r>
      <w:r>
        <w:rPr>
          <w:rStyle w:val="FootnoteAnchor"/>
          <w:rtl w:val="true"/>
        </w:rPr>
        <w:footnoteReference w:id="1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بغتة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وجواب الشرط محذوف تقديره فأخبروني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عامله أرأيتكم</w:t>
      </w:r>
      <w:r>
        <w:rPr>
          <w:rFonts w:eastAsia="Amiri" w:cs="Amiri" w:ascii="Amiri" w:hAnsi="Amiri"/>
          <w:color w:val="111111"/>
          <w:sz w:val="28"/>
          <w:szCs w:val="28"/>
          <w:rtl w:val="true"/>
          <w:lang w:bidi="ar-SA"/>
        </w:rPr>
        <w:t>.</w:t>
      </w:r>
    </w:p>
    <w:p>
      <w:pPr>
        <w:pStyle w:val="Heading3"/>
        <w:numPr>
          <w:ilvl w:val="2"/>
          <w:numId w:val="1"/>
        </w:numPr>
        <w:rPr/>
      </w:pPr>
      <w:bookmarkStart w:id="733" w:name="__RefHeading___Toc11174717_1280447820"/>
      <w:bookmarkStart w:id="734" w:name="_Toc311"/>
      <w:bookmarkEnd w:id="733"/>
      <w:r>
        <w:rPr>
          <w:rtl w:val="true"/>
        </w:rPr>
        <w:t xml:space="preserve">سورة الأنعام </w:t>
      </w:r>
      <w:r>
        <w:rPr>
          <w:rtl w:val="true"/>
        </w:rPr>
        <w:t>{</w:t>
      </w:r>
      <w:r>
        <w:rPr/>
        <w:t>6</w:t>
      </w:r>
      <w:r>
        <w:rPr>
          <w:rtl w:val="true"/>
        </w:rPr>
        <w:t xml:space="preserve">} : </w:t>
      </w:r>
      <w:r>
        <w:rPr>
          <w:rtl w:val="true"/>
        </w:rPr>
        <w:t xml:space="preserve">آية </w:t>
      </w:r>
      <w:r>
        <w:rPr/>
        <w:t>48</w:t>
      </w:r>
      <w:bookmarkEnd w:id="734"/>
    </w:p>
    <w:p>
      <w:pPr>
        <w:pStyle w:val="Heading4"/>
        <w:numPr>
          <w:ilvl w:val="3"/>
          <w:numId w:val="1"/>
        </w:numPr>
        <w:rPr/>
      </w:pPr>
      <w:bookmarkStart w:id="735" w:name="__RefHeading___Toc11174719_1280447820"/>
      <w:bookmarkStart w:id="736" w:name="_Toc312"/>
      <w:bookmarkEnd w:id="735"/>
      <w:r>
        <w:rPr>
          <w:rtl w:val="true"/>
        </w:rPr>
        <w:t>اشارة</w:t>
      </w:r>
      <w:bookmarkEnd w:id="736"/>
    </w:p>
    <w:p>
      <w:pPr>
        <w:pStyle w:val="BookText"/>
        <w:rPr/>
      </w:pPr>
      <w:r>
        <w:rPr>
          <w:rFonts w:ascii="Amiri" w:hAnsi="Amiri" w:eastAsia="Amiri" w:cs="Amiri"/>
          <w:color w:val="111111"/>
          <w:sz w:val="28"/>
          <w:sz w:val="28"/>
          <w:szCs w:val="28"/>
          <w:rtl w:val="true"/>
          <w:lang w:bidi="ar-SA"/>
        </w:rPr>
        <w:t xml:space="preserve">وَما نُرْسِلُ الْمُرْسَلِينَ إِلاَّ مُبَشِّرِينَ وَمُنْذِرِينَ فَمَنْ آمَنَ وَأَصْلَحَ فَلا خَوْفٌ عَلَيْهِمْ وَلا هُمْ يَحْزَنُونَ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4"/>
        <w:numPr>
          <w:ilvl w:val="3"/>
          <w:numId w:val="1"/>
        </w:numPr>
        <w:rPr/>
      </w:pPr>
      <w:bookmarkStart w:id="737" w:name="__RefHeading___Toc11174721_1280447820"/>
      <w:bookmarkStart w:id="738" w:name="_Toc313"/>
      <w:bookmarkEnd w:id="737"/>
      <w:r>
        <w:rPr>
          <w:rtl w:val="true"/>
        </w:rPr>
        <w:t>الإعراب</w:t>
      </w:r>
      <w:r>
        <w:rPr>
          <w:rtl w:val="true"/>
        </w:rPr>
        <w:t>:</w:t>
      </w:r>
      <w:bookmarkEnd w:id="73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مبشرين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آمن ومعطوف عليه </w:t>
      </w:r>
      <w:bookmarkStart w:id="739" w:name="pg16613_216150"/>
    </w:p>
    <w:p>
      <w:pPr>
        <w:pStyle w:val="BookText"/>
        <w:rPr/>
      </w:pPr>
      <w:bookmarkEnd w:id="7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خوف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11174723_1280447820"/>
      <w:bookmarkStart w:id="741" w:name="_Toc314"/>
      <w:bookmarkEnd w:id="740"/>
      <w:r>
        <w:rPr>
          <w:rtl w:val="true"/>
        </w:rPr>
        <w:t>الصرف</w:t>
      </w:r>
      <w:r>
        <w:rPr>
          <w:rtl w:val="true"/>
        </w:rPr>
        <w:t>:</w:t>
      </w:r>
      <w:bookmarkEnd w:id="7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حذف الهمزة للتخفيف، أصله نؤرسل ماضيه أرسل، وزنه نفعل بضم النون وكسر العين</w:t>
      </w:r>
      <w:r>
        <w:rPr>
          <w:rFonts w:eastAsia="Amiri" w:cs="Amiri" w:ascii="Amiri" w:hAnsi="Amiri"/>
          <w:color w:val="111111"/>
          <w:sz w:val="28"/>
          <w:szCs w:val="28"/>
          <w:rtl w:val="true"/>
          <w:lang w:bidi="ar-SA"/>
        </w:rPr>
        <w:t>.</w:t>
      </w:r>
    </w:p>
    <w:p>
      <w:pPr>
        <w:pStyle w:val="Heading4"/>
        <w:numPr>
          <w:ilvl w:val="3"/>
          <w:numId w:val="1"/>
        </w:numPr>
        <w:rPr/>
      </w:pPr>
      <w:bookmarkStart w:id="742" w:name="__RefHeading___Toc11174725_1280447820"/>
      <w:bookmarkStart w:id="743" w:name="_Toc315"/>
      <w:bookmarkEnd w:id="742"/>
      <w:r>
        <w:rPr>
          <w:rtl w:val="true"/>
        </w:rPr>
        <w:t>الفوائد</w:t>
      </w:r>
      <w:bookmarkEnd w:id="74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بليس مهملة لدى جميع العرب إلا الحجازيين فقد يعملونها بشروط يجدها من ينشد هذا العلم في مظانّه ومما تختص به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للجنس أنها قد تنفي الواحد وقد تنفي الجنس ويعرف ذلك من سياق الكلام</w:t>
      </w:r>
      <w:r>
        <w:rPr>
          <w:rFonts w:eastAsia="Amiri" w:cs="Amiri" w:ascii="Amiri" w:hAnsi="Amiri"/>
          <w:color w:val="111111"/>
          <w:sz w:val="28"/>
          <w:szCs w:val="28"/>
          <w:rtl w:val="true"/>
          <w:lang w:bidi="ar-SA"/>
        </w:rPr>
        <w:t xml:space="preserve">. </w:t>
      </w:r>
      <w:bookmarkStart w:id="744" w:name="pg16613_216151"/>
    </w:p>
    <w:p>
      <w:pPr>
        <w:pStyle w:val="BookText"/>
        <w:rPr/>
      </w:pPr>
      <w:bookmarkEnd w:id="744"/>
      <w:r>
        <w:rPr>
          <w:rFonts w:ascii="Amiri" w:hAnsi="Amiri" w:eastAsia="Amiri" w:cs="Amiri"/>
          <w:color w:val="111111"/>
          <w:sz w:val="28"/>
          <w:sz w:val="28"/>
          <w:szCs w:val="28"/>
          <w:rtl w:val="true"/>
          <w:lang w:bidi="ar-SA"/>
        </w:rPr>
        <w:t>ونعود للقول بأن الأولى بالأولى إهمالا فيكون ما بعدها مبتدأ وخبرا ولدي إهمالها يكثر تكرارها كقوله تعالى في الآية التي نحن بصددها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خَوْفٌ عَلَيْهِمْ وَلا هُمْ يَحْزَنُونَ</w:t>
      </w:r>
    </w:p>
    <w:p>
      <w:pPr>
        <w:pStyle w:val="Heading3"/>
        <w:numPr>
          <w:ilvl w:val="2"/>
          <w:numId w:val="1"/>
        </w:numPr>
        <w:rPr/>
      </w:pPr>
      <w:bookmarkStart w:id="745" w:name="__RefHeading___Toc11174727_1280447820"/>
      <w:bookmarkStart w:id="746" w:name="_Toc316"/>
      <w:bookmarkEnd w:id="745"/>
      <w:r>
        <w:rPr>
          <w:rtl w:val="true"/>
        </w:rPr>
        <w:t xml:space="preserve">سورة الأنعام </w:t>
      </w:r>
      <w:r>
        <w:rPr>
          <w:rtl w:val="true"/>
        </w:rPr>
        <w:t>{</w:t>
      </w:r>
      <w:r>
        <w:rPr/>
        <w:t>6</w:t>
      </w:r>
      <w:r>
        <w:rPr>
          <w:rtl w:val="true"/>
        </w:rPr>
        <w:t xml:space="preserve">} : </w:t>
      </w:r>
      <w:r>
        <w:rPr>
          <w:rtl w:val="true"/>
        </w:rPr>
        <w:t xml:space="preserve">آية </w:t>
      </w:r>
      <w:r>
        <w:rPr/>
        <w:t>49</w:t>
      </w:r>
      <w:bookmarkEnd w:id="746"/>
    </w:p>
    <w:p>
      <w:pPr>
        <w:pStyle w:val="Heading4"/>
        <w:numPr>
          <w:ilvl w:val="3"/>
          <w:numId w:val="1"/>
        </w:numPr>
        <w:rPr/>
      </w:pPr>
      <w:bookmarkStart w:id="747" w:name="__RefHeading___Toc11174729_1280447820"/>
      <w:bookmarkStart w:id="748" w:name="_Toc317"/>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 xml:space="preserve">وَالَّذِينَ كَذَّبُوا بِآياتِنا يَمَسُّهُمُ الْعَذابُ بِما كانُوا يَفْسُقُونَ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4"/>
        <w:numPr>
          <w:ilvl w:val="3"/>
          <w:numId w:val="1"/>
        </w:numPr>
        <w:rPr/>
      </w:pPr>
      <w:bookmarkStart w:id="749" w:name="__RefHeading___Toc11174731_1280447820"/>
      <w:bookmarkStart w:id="750" w:name="_Toc318"/>
      <w:bookmarkEnd w:id="749"/>
      <w:r>
        <w:rPr>
          <w:rtl w:val="true"/>
        </w:rPr>
        <w:t>الإعراب</w:t>
      </w:r>
      <w:r>
        <w:rPr>
          <w:rtl w:val="true"/>
        </w:rPr>
        <w:t>:</w:t>
      </w:r>
      <w:bookmarkEnd w:id="7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 يمسهم العذاب بسبب فسقهم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آمن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 xml:space="preserve">. </w:t>
      </w:r>
      <w:bookmarkStart w:id="751" w:name="pg16613_216152"/>
    </w:p>
    <w:p>
      <w:pPr>
        <w:pStyle w:val="Heading4"/>
        <w:numPr>
          <w:ilvl w:val="3"/>
          <w:numId w:val="1"/>
        </w:numPr>
        <w:rPr/>
      </w:pPr>
      <w:bookmarkStart w:id="752" w:name="__RefHeading___Toc11174733_1280447820"/>
      <w:bookmarkStart w:id="753" w:name="_Toc319"/>
      <w:bookmarkEnd w:id="751"/>
      <w:bookmarkEnd w:id="752"/>
      <w:r>
        <w:rPr>
          <w:rtl w:val="true"/>
        </w:rPr>
        <w:t>البلاغة</w:t>
      </w:r>
      <w:bookmarkEnd w:id="7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ذكر مبني على أن المس من خواص الأحياء، فكأن العذاب كائن حي يفعل بهم ما يريده من الآلام</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1174735_1280447820"/>
      <w:bookmarkStart w:id="755" w:name="_Toc320"/>
      <w:bookmarkEnd w:id="754"/>
      <w:r>
        <w:rPr>
          <w:rtl w:val="true"/>
        </w:rPr>
        <w:t xml:space="preserve">سورة الأنعام </w:t>
      </w:r>
      <w:r>
        <w:rPr>
          <w:rtl w:val="true"/>
        </w:rPr>
        <w:t>{</w:t>
      </w:r>
      <w:r>
        <w:rPr/>
        <w:t>6</w:t>
      </w:r>
      <w:r>
        <w:rPr>
          <w:rtl w:val="true"/>
        </w:rPr>
        <w:t xml:space="preserve">} : </w:t>
      </w:r>
      <w:r>
        <w:rPr>
          <w:rtl w:val="true"/>
        </w:rPr>
        <w:t xml:space="preserve">آية </w:t>
      </w:r>
      <w:r>
        <w:rPr/>
        <w:t>50</w:t>
      </w:r>
      <w:bookmarkEnd w:id="755"/>
    </w:p>
    <w:p>
      <w:pPr>
        <w:pStyle w:val="Heading4"/>
        <w:numPr>
          <w:ilvl w:val="3"/>
          <w:numId w:val="1"/>
        </w:numPr>
        <w:rPr/>
      </w:pPr>
      <w:bookmarkStart w:id="756" w:name="__RefHeading___Toc11174737_1280447820"/>
      <w:bookmarkStart w:id="757" w:name="_Toc321"/>
      <w:bookmarkEnd w:id="756"/>
      <w:r>
        <w:rPr>
          <w:rtl w:val="true"/>
        </w:rPr>
        <w:t>اشارة</w:t>
      </w:r>
      <w:bookmarkEnd w:id="757"/>
    </w:p>
    <w:p>
      <w:pPr>
        <w:pStyle w:val="BookText"/>
        <w:rPr/>
      </w:pPr>
      <w:r>
        <w:rPr>
          <w:rFonts w:ascii="Amiri" w:hAnsi="Amiri" w:eastAsia="Amiri" w:cs="Amiri"/>
          <w:color w:val="111111"/>
          <w:sz w:val="28"/>
          <w:sz w:val="28"/>
          <w:szCs w:val="28"/>
          <w:rtl w:val="true"/>
          <w:lang w:bidi="ar-SA"/>
        </w:rPr>
        <w:t xml:space="preserve">قُلْ لا أَقُولُ لَكُمْ عِنْدِي خَزائِنُ اللَّهِ وَلا أَعْلَمُ الْغَيْبَ وَلا أَقُولُ لَكُمْ إِنِّي مَلَكٌ إِنْ أَتَّبِعُ إِلاَّ ما يُوحى إِلَيَّ قُلْ هَلْ يَسْتَوِي الْأَعْمى وَالْبَصِيرُ أَفَلا تَتَفَكَّرُونَ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758" w:name="__RefHeading___Toc11174739_1280447820"/>
      <w:bookmarkStart w:id="759" w:name="_Toc322"/>
      <w:bookmarkEnd w:id="758"/>
      <w:r>
        <w:rPr>
          <w:rtl w:val="true"/>
        </w:rPr>
        <w:t>الإعراب</w:t>
      </w:r>
      <w:r>
        <w:rPr>
          <w:rtl w:val="true"/>
        </w:rPr>
        <w:t>:</w:t>
      </w:r>
      <w:bookmarkEnd w:id="75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وعلامة الرفع الضمة المقدرة، ونائب الفاعل ضمير مستتر تقديره هو، وهو العائد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bookmarkStart w:id="760" w:name="pg16613_216153"/>
    </w:p>
    <w:p>
      <w:pPr>
        <w:pStyle w:val="BookText"/>
        <w:rPr/>
      </w:pPr>
      <w:bookmarkEnd w:id="760"/>
      <w:r>
        <w:rPr>
          <w:rFonts w:ascii="Amiri" w:hAnsi="Amiri" w:eastAsia="Amiri" w:cs="Amiri"/>
          <w:color w:val="111111"/>
          <w:sz w:val="28"/>
          <w:sz w:val="28"/>
          <w:szCs w:val="28"/>
          <w:rtl w:val="true"/>
          <w:lang w:bidi="ar-SA"/>
        </w:rPr>
        <w:t xml:space="preserve">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الأعمى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عندي خزائن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لا 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أو استئناف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يستوي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تسمعون فتتفكرون فيه</w:t>
      </w:r>
      <w:r>
        <w:rPr>
          <w:rFonts w:eastAsia="Amiri" w:cs="Amiri" w:ascii="Amiri" w:hAnsi="Amiri"/>
          <w:color w:val="111111"/>
          <w:sz w:val="28"/>
          <w:szCs w:val="28"/>
          <w:rtl w:val="true"/>
          <w:lang w:bidi="ar-SA"/>
        </w:rPr>
        <w:t>.</w:t>
      </w:r>
    </w:p>
    <w:p>
      <w:pPr>
        <w:pStyle w:val="Heading4"/>
        <w:numPr>
          <w:ilvl w:val="3"/>
          <w:numId w:val="1"/>
        </w:numPr>
        <w:rPr/>
      </w:pPr>
      <w:bookmarkStart w:id="761" w:name="__RefHeading___Toc11174741_1280447820"/>
      <w:bookmarkStart w:id="762" w:name="_Toc323"/>
      <w:bookmarkEnd w:id="761"/>
      <w:r>
        <w:rPr>
          <w:rtl w:val="true"/>
        </w:rPr>
        <w:t>الصرف</w:t>
      </w:r>
      <w:r>
        <w:rPr>
          <w:rtl w:val="true"/>
        </w:rPr>
        <w:t>:</w:t>
      </w:r>
      <w:bookmarkEnd w:id="7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فعل عمي يعمى باب فرح وزنه أفعل، وفيه إعلال بالقلب، قلبت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لسكونها وفتح ما قبلها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خزانة اسم لما يحفظ بها الحوائج، وزنه فعالة بكسر الفاء والجمع فعائل</w:t>
      </w:r>
      <w:r>
        <w:rPr>
          <w:rFonts w:eastAsia="Amiri" w:cs="Amiri" w:ascii="Amiri" w:hAnsi="Amiri"/>
          <w:color w:val="111111"/>
          <w:sz w:val="28"/>
          <w:szCs w:val="28"/>
          <w:rtl w:val="true"/>
          <w:lang w:bidi="ar-SA"/>
        </w:rPr>
        <w:t xml:space="preserve">. </w:t>
      </w:r>
      <w:bookmarkStart w:id="763" w:name="pg16613_216154"/>
    </w:p>
    <w:p>
      <w:pPr>
        <w:pStyle w:val="BookText"/>
        <w:rPr/>
      </w:pPr>
      <w:bookmarkEnd w:id="7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لمناسبة البناء للمجهول، معلومه يوحي، قلبت الياء ألفا لتحرّكها وفتح ما قبلها</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1174743_1280447820"/>
      <w:bookmarkStart w:id="765" w:name="_Toc324"/>
      <w:bookmarkEnd w:id="764"/>
      <w:r>
        <w:rPr>
          <w:rtl w:val="true"/>
        </w:rPr>
        <w:t>البلاغة</w:t>
      </w:r>
      <w:bookmarkEnd w:id="7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الأعمى والبصير، وهما تشبيهان بليغان للضّال والمهتدي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يعتبرا من باب الاستعارة التصريحية، لأن المشبه لم يذكر وذكر المشبه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يَسْتَوِي الْأَعْمى وَالْبَصِيرُ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فالاستفهام هنا إنكاري، والمراد انكار استواء من لا يعلم ما ذكر من الحقائق ومن يعلمها مع الاشعار بكمال ظهورها والتنفير عن الضلال والترغيب في الاهتداء، وتكرير الأمر لتثبيت التبكيت وتأكيد الإلزام</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1174745_1280447820"/>
      <w:bookmarkStart w:id="767" w:name="_Toc325"/>
      <w:bookmarkEnd w:id="766"/>
      <w:r>
        <w:rPr>
          <w:rtl w:val="true"/>
        </w:rPr>
        <w:t>الفوائد</w:t>
      </w:r>
      <w:bookmarkEnd w:id="7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في القرآن الكريم أسلوب الحصر لأنه وسيلة لتقرير الأحكام وتأكيدها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ما يرد مسبوقا بالنفي سواء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سائرها تخرج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كونها أداة استثناء وتصبح أداة للحصر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11174747_1280447820"/>
      <w:bookmarkStart w:id="769" w:name="_Toc326"/>
      <w:bookmarkEnd w:id="768"/>
      <w:r>
        <w:rPr>
          <w:rtl w:val="true"/>
        </w:rPr>
        <w:t xml:space="preserve">سورة الأنعام </w:t>
      </w:r>
      <w:r>
        <w:rPr>
          <w:rtl w:val="true"/>
        </w:rPr>
        <w:t>{</w:t>
      </w:r>
      <w:r>
        <w:rPr/>
        <w:t>6</w:t>
      </w:r>
      <w:r>
        <w:rPr>
          <w:rtl w:val="true"/>
        </w:rPr>
        <w:t xml:space="preserve">} : </w:t>
      </w:r>
      <w:r>
        <w:rPr>
          <w:rtl w:val="true"/>
        </w:rPr>
        <w:t xml:space="preserve">آية </w:t>
      </w:r>
      <w:r>
        <w:rPr/>
        <w:t>51</w:t>
      </w:r>
      <w:bookmarkEnd w:id="769"/>
    </w:p>
    <w:p>
      <w:pPr>
        <w:pStyle w:val="Heading4"/>
        <w:numPr>
          <w:ilvl w:val="3"/>
          <w:numId w:val="1"/>
        </w:numPr>
        <w:rPr/>
      </w:pPr>
      <w:bookmarkStart w:id="770" w:name="__RefHeading___Toc11174749_1280447820"/>
      <w:bookmarkStart w:id="771" w:name="_Toc327"/>
      <w:bookmarkEnd w:id="770"/>
      <w:r>
        <w:rPr>
          <w:rtl w:val="true"/>
        </w:rPr>
        <w:t>اشارة</w:t>
      </w:r>
      <w:bookmarkEnd w:id="771"/>
    </w:p>
    <w:p>
      <w:pPr>
        <w:pStyle w:val="BookText"/>
        <w:rPr/>
      </w:pPr>
      <w:r>
        <w:rPr>
          <w:rFonts w:ascii="Amiri" w:hAnsi="Amiri" w:eastAsia="Amiri" w:cs="Amiri"/>
          <w:color w:val="111111"/>
          <w:sz w:val="28"/>
          <w:sz w:val="28"/>
          <w:szCs w:val="28"/>
          <w:rtl w:val="true"/>
          <w:lang w:bidi="ar-SA"/>
        </w:rPr>
        <w:t xml:space="preserve">وَأَنْذِرْ بِهِ الَّذِينَ يَخافُونَ أَنْ يُحْشَرُوا إِلى رَبِّهِمْ لَيْسَ لَهُمْ مِنْ دُونِهِ وَلِيٌّ وَلا شَفِيعٌ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Heading4"/>
        <w:numPr>
          <w:ilvl w:val="3"/>
          <w:numId w:val="1"/>
        </w:numPr>
        <w:rPr/>
      </w:pPr>
      <w:bookmarkStart w:id="772" w:name="__RefHeading___Toc11174751_1280447820"/>
      <w:bookmarkStart w:id="773" w:name="_Toc328"/>
      <w:bookmarkEnd w:id="772"/>
      <w:r>
        <w:rPr>
          <w:rtl w:val="true"/>
        </w:rPr>
        <w:t>الإعراب</w:t>
      </w:r>
      <w:r>
        <w:rPr>
          <w:rtl w:val="true"/>
        </w:rPr>
        <w:t>:</w:t>
      </w:r>
      <w:bookmarkEnd w:id="773"/>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w:t>
      </w:r>
      <w:bookmarkStart w:id="774" w:name="pg16613_216155"/>
    </w:p>
    <w:p>
      <w:pPr>
        <w:pStyle w:val="BookText"/>
        <w:rPr/>
      </w:pPr>
      <w:bookmarkEnd w:id="774"/>
      <w:r>
        <w:rPr>
          <w:rFonts w:ascii="Amiri" w:hAnsi="Amiri" w:eastAsia="Amiri" w:cs="Amiri"/>
          <w:color w:val="111111"/>
          <w:sz w:val="28"/>
          <w:sz w:val="28"/>
          <w:szCs w:val="28"/>
          <w:rtl w:val="true"/>
          <w:lang w:bidi="ar-SA"/>
        </w:rPr>
        <w:t xml:space="preserve">مبني للمجهول منصوب،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يحشروا أي يخافون حشرهم إلى ربهم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 متعلق بمحذوف خبر ليس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ولي،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وليّ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 قل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1174753_1280447820"/>
      <w:bookmarkStart w:id="776" w:name="_Toc329"/>
      <w:bookmarkEnd w:id="775"/>
      <w:r>
        <w:rPr>
          <w:rtl w:val="true"/>
        </w:rPr>
        <w:t>الصرف</w:t>
      </w:r>
      <w:r>
        <w:rPr>
          <w:rtl w:val="true"/>
        </w:rPr>
        <w:t>:</w:t>
      </w:r>
      <w:bookmarkEnd w:id="77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شفع يشفع باب فتح، وزنه فعيل</w:t>
      </w:r>
      <w:r>
        <w:rPr>
          <w:rFonts w:eastAsia="Amiri" w:cs="Amiri" w:ascii="Amiri" w:hAnsi="Amiri"/>
          <w:color w:val="111111"/>
          <w:sz w:val="28"/>
          <w:szCs w:val="28"/>
          <w:rtl w:val="true"/>
          <w:lang w:bidi="ar-SA"/>
        </w:rPr>
        <w:t xml:space="preserve">. </w:t>
      </w:r>
      <w:bookmarkStart w:id="777" w:name="pg16613_216156"/>
    </w:p>
    <w:p>
      <w:pPr>
        <w:pStyle w:val="Heading3"/>
        <w:numPr>
          <w:ilvl w:val="2"/>
          <w:numId w:val="1"/>
        </w:numPr>
        <w:rPr/>
      </w:pPr>
      <w:bookmarkStart w:id="778" w:name="__RefHeading___Toc11174755_1280447820"/>
      <w:bookmarkStart w:id="779" w:name="_Toc330"/>
      <w:bookmarkEnd w:id="777"/>
      <w:bookmarkEnd w:id="778"/>
      <w:r>
        <w:rPr>
          <w:rtl w:val="true"/>
        </w:rPr>
        <w:t xml:space="preserve">سورة الأنعام </w:t>
      </w:r>
      <w:r>
        <w:rPr>
          <w:rtl w:val="true"/>
        </w:rPr>
        <w:t>{</w:t>
      </w:r>
      <w:r>
        <w:rPr/>
        <w:t>6</w:t>
      </w:r>
      <w:r>
        <w:rPr>
          <w:rtl w:val="true"/>
        </w:rPr>
        <w:t xml:space="preserve">} : </w:t>
      </w:r>
      <w:r>
        <w:rPr>
          <w:rtl w:val="true"/>
        </w:rPr>
        <w:t xml:space="preserve">آية </w:t>
      </w:r>
      <w:r>
        <w:rPr/>
        <w:t>52</w:t>
      </w:r>
      <w:bookmarkEnd w:id="779"/>
    </w:p>
    <w:p>
      <w:pPr>
        <w:pStyle w:val="Heading4"/>
        <w:numPr>
          <w:ilvl w:val="3"/>
          <w:numId w:val="1"/>
        </w:numPr>
        <w:rPr/>
      </w:pPr>
      <w:bookmarkStart w:id="780" w:name="__RefHeading___Toc11174757_1280447820"/>
      <w:bookmarkStart w:id="781" w:name="_Toc331"/>
      <w:bookmarkEnd w:id="780"/>
      <w:r>
        <w:rPr>
          <w:rtl w:val="true"/>
        </w:rPr>
        <w:t>اشارة</w:t>
      </w:r>
      <w:bookmarkEnd w:id="781"/>
    </w:p>
    <w:p>
      <w:pPr>
        <w:pStyle w:val="BookText"/>
        <w:rPr/>
      </w:pPr>
      <w:r>
        <w:rPr>
          <w:rFonts w:ascii="Amiri" w:hAnsi="Amiri" w:eastAsia="Amiri" w:cs="Amiri"/>
          <w:color w:val="111111"/>
          <w:sz w:val="28"/>
          <w:sz w:val="28"/>
          <w:szCs w:val="28"/>
          <w:rtl w:val="true"/>
          <w:lang w:bidi="ar-SA"/>
        </w:rPr>
        <w:t xml:space="preserve">وَلا تَطْرُدِ الَّذِينَ يَدْعُونَ رَبَّهُمْ بِالْغَداةِ وَالْعَشِيِّ يُرِيدُونَ وَجْهَهُ ما عَلَيْكَ مِنْ حِسابِهِمْ مِنْ شَيْءٍ وَما مِنْ حِسابِكَ عَلَيْهِمْ مِنْ شَيْءٍ فَتَطْرُدَهُمْ فَتَكُونَ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Heading4"/>
        <w:numPr>
          <w:ilvl w:val="3"/>
          <w:numId w:val="1"/>
        </w:numPr>
        <w:rPr/>
      </w:pPr>
      <w:bookmarkStart w:id="782" w:name="__RefHeading___Toc11174759_1280447820"/>
      <w:bookmarkStart w:id="783" w:name="_Toc332"/>
      <w:bookmarkEnd w:id="782"/>
      <w:r>
        <w:rPr>
          <w:rtl w:val="true"/>
        </w:rPr>
        <w:t>الإعراب</w:t>
      </w:r>
      <w:r>
        <w:rPr>
          <w:rtl w:val="true"/>
        </w:rPr>
        <w:t>:</w:t>
      </w:r>
      <w:bookmarkEnd w:id="78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الغداة بالواو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شيء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حسابك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تطرد</w:t>
      </w:r>
      <w:r>
        <w:rPr>
          <w:rFonts w:eastAsia="Amiri" w:cs="Amiri" w:ascii="Amiri" w:hAnsi="Amiri"/>
          <w:color w:val="111111"/>
          <w:sz w:val="28"/>
          <w:szCs w:val="28"/>
          <w:rtl w:val="true"/>
          <w:lang w:bidi="ar-SA"/>
        </w:rPr>
        <w:t xml:space="preserve">) </w:t>
      </w:r>
      <w:r>
        <w:rPr>
          <w:rStyle w:val="FootnoteAnchor"/>
          <w:rtl w:val="true"/>
        </w:rPr>
        <w:footnoteReference w:id="189"/>
      </w:r>
      <w:r>
        <w:rPr>
          <w:rFonts w:ascii="Amiri" w:hAnsi="Amiri" w:eastAsia="Amiri" w:cs="Amiri"/>
          <w:color w:val="111111"/>
          <w:sz w:val="28"/>
          <w:sz w:val="28"/>
          <w:szCs w:val="28"/>
          <w:rtl w:val="true"/>
          <w:lang w:bidi="ar-SA"/>
        </w:rPr>
        <w:t xml:space="preserve">، واسمه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w:t>
      </w:r>
      <w:bookmarkStart w:id="784" w:name="pg16613_216157"/>
    </w:p>
    <w:p>
      <w:pPr>
        <w:pStyle w:val="BookText"/>
        <w:rPr/>
      </w:pPr>
      <w:bookmarkEnd w:id="784"/>
      <w:r>
        <w:rPr>
          <w:rFonts w:ascii="Amiri" w:hAnsi="Amiri" w:eastAsia="Amiri" w:cs="Amiri"/>
          <w:color w:val="111111"/>
          <w:sz w:val="28"/>
          <w:sz w:val="28"/>
          <w:szCs w:val="28"/>
          <w:rtl w:val="true"/>
          <w:lang w:bidi="ar-SA"/>
        </w:rPr>
        <w:t>تكون،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النفي المتقدم أي ما يكون مؤاخذة فطرد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تطرد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أنذر في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يدعون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حسابك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تطردهم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تكون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تطردهم</w:t>
      </w:r>
      <w:r>
        <w:rPr>
          <w:rFonts w:eastAsia="Amiri" w:cs="Amiri" w:ascii="Amiri" w:hAnsi="Amiri"/>
          <w:color w:val="111111"/>
          <w:sz w:val="28"/>
          <w:szCs w:val="28"/>
          <w:rtl w:val="true"/>
          <w:lang w:bidi="ar-SA"/>
        </w:rPr>
        <w:t>.</w:t>
      </w:r>
    </w:p>
    <w:p>
      <w:pPr>
        <w:pStyle w:val="Heading4"/>
        <w:numPr>
          <w:ilvl w:val="3"/>
          <w:numId w:val="1"/>
        </w:numPr>
        <w:rPr/>
      </w:pPr>
      <w:bookmarkStart w:id="785" w:name="__RefHeading___Toc11174761_1280447820"/>
      <w:bookmarkStart w:id="786" w:name="_Toc333"/>
      <w:bookmarkEnd w:id="785"/>
      <w:r>
        <w:rPr>
          <w:rtl w:val="true"/>
        </w:rPr>
        <w:t>الصرف</w:t>
      </w:r>
      <w:r>
        <w:rPr>
          <w:rtl w:val="true"/>
        </w:rPr>
        <w:t>:</w:t>
      </w:r>
      <w:bookmarkEnd w:id="7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للوقت بين الفجر وطلوع الشمس، أصله الغدوة بفتح الدال والواو، فلما تحركت الواو وانفتح ما قبلها قلبت ألفا، ففي الكلمة إعلال بالقلب</w:t>
      </w:r>
      <w:r>
        <w:rPr>
          <w:rFonts w:eastAsia="Amiri" w:cs="Amiri" w:ascii="Amiri" w:hAnsi="Amiri"/>
          <w:color w:val="111111"/>
          <w:sz w:val="28"/>
          <w:szCs w:val="28"/>
          <w:rtl w:val="true"/>
          <w:lang w:bidi="ar-SA"/>
        </w:rPr>
        <w:t>.</w:t>
      </w:r>
    </w:p>
    <w:p>
      <w:pPr>
        <w:pStyle w:val="Heading4"/>
        <w:numPr>
          <w:ilvl w:val="3"/>
          <w:numId w:val="1"/>
        </w:numPr>
        <w:rPr/>
      </w:pPr>
      <w:bookmarkStart w:id="787" w:name="__RefHeading___Toc11174763_1280447820"/>
      <w:bookmarkStart w:id="788" w:name="_Toc334"/>
      <w:bookmarkEnd w:id="787"/>
      <w:r>
        <w:rPr>
          <w:rtl w:val="true"/>
        </w:rPr>
        <w:t>البلاغة</w:t>
      </w:r>
      <w:bookmarkEnd w:id="78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ردّ العجز على 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حِسابِكَ عَلَيْهِمْ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هذا الفن أن يجعل المتكلم أحد اللفظين المتفقين في النطق والمعنى، أو المتشابهين في النطق دون المعنى أو اللذين يجمعهما الاشتقاق أو شبه الاشتقاق، في آخر الكلام بعد جعل اللفظ الآخر له في أوله</w:t>
      </w:r>
      <w:r>
        <w:rPr>
          <w:rFonts w:eastAsia="Amiri" w:cs="Amiri" w:ascii="Amiri" w:hAnsi="Amiri"/>
          <w:color w:val="111111"/>
          <w:sz w:val="28"/>
          <w:szCs w:val="28"/>
          <w:rtl w:val="true"/>
          <w:lang w:bidi="ar-SA"/>
        </w:rPr>
        <w:t xml:space="preserve">. </w:t>
      </w:r>
      <w:bookmarkStart w:id="789" w:name="pg16613_216158"/>
    </w:p>
    <w:p>
      <w:pPr>
        <w:pStyle w:val="Heading4"/>
        <w:numPr>
          <w:ilvl w:val="3"/>
          <w:numId w:val="1"/>
        </w:numPr>
        <w:rPr/>
      </w:pPr>
      <w:bookmarkStart w:id="790" w:name="__RefHeading___Toc11174765_1280447820"/>
      <w:bookmarkStart w:id="791" w:name="_Toc335"/>
      <w:bookmarkEnd w:id="789"/>
      <w:bookmarkEnd w:id="790"/>
      <w:r>
        <w:rPr>
          <w:rtl w:val="true"/>
        </w:rPr>
        <w:t>الفوائد</w:t>
      </w:r>
      <w:bookmarkEnd w:id="7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صور المساواة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رؤساء المشركين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طردت عنا هؤلاء الأعبد،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ابن ياسر، وصهيب، وبلال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على شاكلتهم جلسنا إليك وحادثناك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بطارد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فأقمهم عنا إذا جئنا، فإذا قمنا فأقعدهم معك إن شئت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طمعا في إسلامهم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لنا كتابا بذلك، فأتى بالصحيفة ودعا عليا ليكتب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بجبريل يهبط من السماء مبلغا رسول الله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p>
    <w:p>
      <w:pPr>
        <w:pStyle w:val="BookText"/>
        <w:rPr/>
      </w:pPr>
      <w:r>
        <w:rPr>
          <w:rFonts w:ascii="Amiri" w:hAnsi="Amiri" w:eastAsia="Amiri" w:cs="Amiri"/>
          <w:color w:val="111111"/>
          <w:sz w:val="28"/>
          <w:sz w:val="28"/>
          <w:szCs w:val="28"/>
          <w:rtl w:val="true"/>
          <w:lang w:bidi="ar-SA"/>
        </w:rPr>
        <w:t xml:space="preserve">وهذه صورة من صور المساواة الرائعة في الإسلام </w:t>
      </w:r>
      <w:r>
        <w:rPr>
          <w:rFonts w:eastAsia="Amiri" w:cs="Amiri" w:ascii="Amiri" w:hAnsi="Amiri"/>
          <w:color w:val="111111"/>
          <w:sz w:val="28"/>
          <w:szCs w:val="28"/>
          <w:rtl w:val="true"/>
          <w:lang w:bidi="ar-SA"/>
        </w:rPr>
        <w:t>... !</w:t>
      </w:r>
    </w:p>
    <w:p>
      <w:pPr>
        <w:pStyle w:val="Heading3"/>
        <w:numPr>
          <w:ilvl w:val="2"/>
          <w:numId w:val="1"/>
        </w:numPr>
        <w:rPr/>
      </w:pPr>
      <w:bookmarkStart w:id="792" w:name="__RefHeading___Toc11174767_1280447820"/>
      <w:bookmarkStart w:id="793" w:name="_Toc336"/>
      <w:bookmarkEnd w:id="792"/>
      <w:r>
        <w:rPr>
          <w:rtl w:val="true"/>
        </w:rPr>
        <w:t xml:space="preserve">سورة الأنعام </w:t>
      </w:r>
      <w:r>
        <w:rPr>
          <w:rtl w:val="true"/>
        </w:rPr>
        <w:t>{</w:t>
      </w:r>
      <w:r>
        <w:rPr/>
        <w:t>6</w:t>
      </w:r>
      <w:r>
        <w:rPr>
          <w:rtl w:val="true"/>
        </w:rPr>
        <w:t xml:space="preserve">} : </w:t>
      </w:r>
      <w:r>
        <w:rPr>
          <w:rtl w:val="true"/>
        </w:rPr>
        <w:t xml:space="preserve">آية </w:t>
      </w:r>
      <w:r>
        <w:rPr/>
        <w:t>53</w:t>
      </w:r>
      <w:bookmarkEnd w:id="793"/>
    </w:p>
    <w:p>
      <w:pPr>
        <w:pStyle w:val="Heading4"/>
        <w:numPr>
          <w:ilvl w:val="3"/>
          <w:numId w:val="1"/>
        </w:numPr>
        <w:rPr/>
      </w:pPr>
      <w:bookmarkStart w:id="794" w:name="__RefHeading___Toc11174769_1280447820"/>
      <w:bookmarkStart w:id="795" w:name="_Toc337"/>
      <w:bookmarkEnd w:id="794"/>
      <w:r>
        <w:rPr>
          <w:rtl w:val="true"/>
        </w:rPr>
        <w:t>اشارة</w:t>
      </w:r>
      <w:bookmarkEnd w:id="795"/>
    </w:p>
    <w:p>
      <w:pPr>
        <w:pStyle w:val="BookText"/>
        <w:rPr/>
      </w:pPr>
      <w:r>
        <w:rPr>
          <w:rFonts w:ascii="Amiri" w:hAnsi="Amiri" w:eastAsia="Amiri" w:cs="Amiri"/>
          <w:color w:val="111111"/>
          <w:sz w:val="28"/>
          <w:sz w:val="28"/>
          <w:szCs w:val="28"/>
          <w:rtl w:val="true"/>
          <w:lang w:bidi="ar-SA"/>
        </w:rPr>
        <w:t xml:space="preserve">وَكَذلِكَ فَتَنَّا بَعْضَهُمْ بِبَعْضٍ لِيَقُولُوا أَهؤُلاءِ مَنَّ اللَّهُ عَلَيْهِمْ مِنْ بَيْنِنا أَلَيْسَ اللَّهُ بِأَعْلَمَ بِالشَّاكِرِينَ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11174771_1280447820"/>
      <w:bookmarkStart w:id="797" w:name="_Toc338"/>
      <w:bookmarkEnd w:id="796"/>
      <w:r>
        <w:rPr>
          <w:rtl w:val="true"/>
        </w:rPr>
        <w:t>الإعراب</w:t>
      </w:r>
      <w:r>
        <w:rPr>
          <w:rtl w:val="true"/>
        </w:rPr>
        <w:t>:</w:t>
      </w:r>
      <w:bookmarkEnd w:id="7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Style w:val="FootnoteAnchor"/>
          <w:rtl w:val="true"/>
        </w:rPr>
        <w:footnoteReference w:id="1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عامله فتنا أي وفتونا كذلك فتنا بعضهم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بعضهم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العاقبة أو 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فتنّا</w:t>
      </w:r>
      <w:r>
        <w:rPr>
          <w:rFonts w:eastAsia="Amiri" w:cs="Amiri" w:ascii="Amiri" w:hAnsi="Amiri"/>
          <w:color w:val="111111"/>
          <w:sz w:val="28"/>
          <w:szCs w:val="28"/>
          <w:rtl w:val="true"/>
          <w:lang w:bidi="ar-SA"/>
        </w:rPr>
        <w:t xml:space="preserve">) . </w:t>
      </w:r>
      <w:bookmarkStart w:id="798" w:name="pg16613_216159"/>
    </w:p>
    <w:p>
      <w:pPr>
        <w:pStyle w:val="BookText"/>
        <w:rPr/>
      </w:pPr>
      <w:bookmarkEnd w:id="79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للاستخفاف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ليس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11174773_1280447820"/>
      <w:bookmarkStart w:id="800" w:name="_Toc339"/>
      <w:bookmarkEnd w:id="799"/>
      <w:r>
        <w:rPr>
          <w:rtl w:val="true"/>
        </w:rPr>
        <w:t xml:space="preserve">سورة الأنعام </w:t>
      </w:r>
      <w:r>
        <w:rPr>
          <w:rtl w:val="true"/>
        </w:rPr>
        <w:t>{</w:t>
      </w:r>
      <w:r>
        <w:rPr/>
        <w:t>6</w:t>
      </w:r>
      <w:r>
        <w:rPr>
          <w:rtl w:val="true"/>
        </w:rPr>
        <w:t xml:space="preserve">} : </w:t>
      </w:r>
      <w:r>
        <w:rPr>
          <w:rtl w:val="true"/>
        </w:rPr>
        <w:t xml:space="preserve">آية </w:t>
      </w:r>
      <w:r>
        <w:rPr/>
        <w:t>54</w:t>
      </w:r>
      <w:bookmarkEnd w:id="800"/>
    </w:p>
    <w:p>
      <w:pPr>
        <w:pStyle w:val="Heading4"/>
        <w:numPr>
          <w:ilvl w:val="3"/>
          <w:numId w:val="1"/>
        </w:numPr>
        <w:rPr/>
      </w:pPr>
      <w:bookmarkStart w:id="801" w:name="__RefHeading___Toc11174775_1280447820"/>
      <w:bookmarkStart w:id="802" w:name="_Toc340"/>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وَإِذا جاءَكَ الَّذِينَ يُؤْمِنُونَ بِآياتِنا فَقُلْ سَلامٌ عَلَيْكُمْ كَتَبَ رَبُّكُمْ عَلى نَفْسِهِ الرَّحْمَةَ أَنَّهُ مَنْ عَمِلَ مِنْكُمْ سُوءاً بِجَهالَةٍ ثُمَّ تابَ مِنْ بَعْدِهِ وَأَصْلَحَ فَأَنَّهُ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Heading4"/>
        <w:numPr>
          <w:ilvl w:val="3"/>
          <w:numId w:val="1"/>
        </w:numPr>
        <w:rPr/>
      </w:pPr>
      <w:bookmarkStart w:id="803" w:name="__RefHeading___Toc11174777_1280447820"/>
      <w:bookmarkStart w:id="804" w:name="_Toc341"/>
      <w:bookmarkEnd w:id="803"/>
      <w:r>
        <w:rPr>
          <w:rtl w:val="true"/>
        </w:rPr>
        <w:t>الإعراب</w:t>
      </w:r>
      <w:r>
        <w:rPr>
          <w:rtl w:val="true"/>
        </w:rPr>
        <w:t>:</w:t>
      </w:r>
      <w:bookmarkEnd w:id="80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متضمن معنى الشرط في محلّ نصب متعلق بالجواب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عليهم في الآية السابقة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نصب اسم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ضمير الشأن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فاعل عمل أي متلبسا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يعود إلى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جاءك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bookmarkStart w:id="805" w:name="pg16613_216161"/>
    </w:p>
    <w:p>
      <w:pPr>
        <w:pStyle w:val="BookText"/>
        <w:rPr/>
      </w:pPr>
      <w:bookmarkEnd w:id="80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منكم سوءا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مقترنة بالفاء، والرابط مع الشرط مقدر أي غفور رحيم به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6" w:name="__RefHeading___Toc11174779_1280447820"/>
      <w:bookmarkStart w:id="807" w:name="_Toc342"/>
      <w:bookmarkEnd w:id="806"/>
      <w:r>
        <w:rPr>
          <w:rtl w:val="true"/>
        </w:rPr>
        <w:t>الصرف</w:t>
      </w:r>
      <w:r>
        <w:rPr>
          <w:rtl w:val="true"/>
        </w:rPr>
        <w:t>:</w:t>
      </w:r>
      <w:bookmarkEnd w:id="8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لفعل سلم الرباعيّ، وزنه فعال بفتح الفاء</w:t>
      </w:r>
      <w:r>
        <w:rPr>
          <w:rFonts w:eastAsia="Amiri" w:cs="Amiri" w:ascii="Amiri" w:hAnsi="Amiri"/>
          <w:color w:val="111111"/>
          <w:sz w:val="28"/>
          <w:szCs w:val="28"/>
          <w:rtl w:val="true"/>
          <w:lang w:bidi="ar-SA"/>
        </w:rPr>
        <w:t>.</w:t>
      </w:r>
    </w:p>
    <w:p>
      <w:pPr>
        <w:pStyle w:val="Heading3"/>
        <w:numPr>
          <w:ilvl w:val="2"/>
          <w:numId w:val="1"/>
        </w:numPr>
        <w:rPr/>
      </w:pPr>
      <w:bookmarkStart w:id="808" w:name="__RefHeading___Toc11174781_1280447820"/>
      <w:bookmarkStart w:id="809" w:name="_Toc343"/>
      <w:bookmarkEnd w:id="808"/>
      <w:r>
        <w:rPr>
          <w:rtl w:val="true"/>
        </w:rPr>
        <w:t xml:space="preserve">سورة الأنعام </w:t>
      </w:r>
      <w:r>
        <w:rPr>
          <w:rtl w:val="true"/>
        </w:rPr>
        <w:t>{</w:t>
      </w:r>
      <w:r>
        <w:rPr/>
        <w:t>6</w:t>
      </w:r>
      <w:r>
        <w:rPr>
          <w:rtl w:val="true"/>
        </w:rPr>
        <w:t xml:space="preserve">} : </w:t>
      </w:r>
      <w:r>
        <w:rPr>
          <w:rtl w:val="true"/>
        </w:rPr>
        <w:t xml:space="preserve">آية </w:t>
      </w:r>
      <w:r>
        <w:rPr/>
        <w:t>55</w:t>
      </w:r>
      <w:bookmarkEnd w:id="809"/>
    </w:p>
    <w:p>
      <w:pPr>
        <w:pStyle w:val="Heading4"/>
        <w:numPr>
          <w:ilvl w:val="3"/>
          <w:numId w:val="1"/>
        </w:numPr>
        <w:rPr/>
      </w:pPr>
      <w:bookmarkStart w:id="810" w:name="__RefHeading___Toc11174783_1280447820"/>
      <w:bookmarkStart w:id="811" w:name="_Toc344"/>
      <w:bookmarkEnd w:id="810"/>
      <w:r>
        <w:rPr>
          <w:rtl w:val="true"/>
        </w:rPr>
        <w:t>اشارة</w:t>
      </w:r>
      <w:bookmarkEnd w:id="811"/>
    </w:p>
    <w:p>
      <w:pPr>
        <w:pStyle w:val="BookText"/>
        <w:rPr/>
      </w:pPr>
      <w:r>
        <w:rPr>
          <w:rFonts w:ascii="Amiri" w:hAnsi="Amiri" w:eastAsia="Amiri" w:cs="Amiri"/>
          <w:color w:val="111111"/>
          <w:sz w:val="28"/>
          <w:sz w:val="28"/>
          <w:szCs w:val="28"/>
          <w:rtl w:val="true"/>
          <w:lang w:bidi="ar-SA"/>
        </w:rPr>
        <w:t xml:space="preserve">وَكَذلِكَ نُفَصِّلُ الْآياتِ وَلِتَسْتَبِينَ سَبِيلُ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4"/>
        <w:numPr>
          <w:ilvl w:val="3"/>
          <w:numId w:val="1"/>
        </w:numPr>
        <w:rPr/>
      </w:pPr>
      <w:bookmarkStart w:id="812" w:name="__RefHeading___Toc11174785_1280447820"/>
      <w:bookmarkStart w:id="813" w:name="_Toc345"/>
      <w:bookmarkEnd w:id="812"/>
      <w:r>
        <w:rPr>
          <w:rtl w:val="true"/>
        </w:rPr>
        <w:t>الإعراب</w:t>
      </w:r>
      <w:r>
        <w:rPr>
          <w:rtl w:val="true"/>
        </w:rPr>
        <w:t>:</w:t>
      </w:r>
      <w:bookmarkEnd w:id="8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كذلك فتنا </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مصدر مؤوّل محذوف تقديره ليظهر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نفصّل</w:t>
      </w:r>
      <w:r>
        <w:rPr>
          <w:rFonts w:eastAsia="Amiri" w:cs="Amiri" w:ascii="Amiri" w:hAnsi="Amiri"/>
          <w:color w:val="111111"/>
          <w:sz w:val="28"/>
          <w:szCs w:val="28"/>
          <w:rtl w:val="true"/>
          <w:lang w:bidi="ar-SA"/>
        </w:rPr>
        <w:t xml:space="preserve">) . </w:t>
      </w:r>
      <w:bookmarkStart w:id="814" w:name="pg16613_216162"/>
    </w:p>
    <w:p>
      <w:pPr>
        <w:pStyle w:val="BookText"/>
        <w:rPr/>
      </w:pPr>
      <w:bookmarkEnd w:id="814"/>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Heading4"/>
        <w:numPr>
          <w:ilvl w:val="3"/>
          <w:numId w:val="1"/>
        </w:numPr>
        <w:rPr/>
      </w:pPr>
      <w:bookmarkStart w:id="815" w:name="__RefHeading___Toc11174787_1280447820"/>
      <w:bookmarkStart w:id="816" w:name="_Toc346"/>
      <w:bookmarkEnd w:id="815"/>
      <w:r>
        <w:rPr>
          <w:rtl w:val="true"/>
        </w:rPr>
        <w:t>الصرف</w:t>
      </w:r>
      <w:r>
        <w:rPr>
          <w:rtl w:val="true"/>
        </w:rPr>
        <w:t>:</w:t>
      </w:r>
      <w:bookmarkEnd w:id="8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المجرم، اسم فاعل من أجرم الرباعي، وزنه مفعل بضم الميم وكسر العين</w:t>
      </w:r>
      <w:r>
        <w:rPr>
          <w:rFonts w:eastAsia="Amiri" w:cs="Amiri" w:ascii="Amiri" w:hAnsi="Amiri"/>
          <w:color w:val="111111"/>
          <w:sz w:val="28"/>
          <w:szCs w:val="28"/>
          <w:rtl w:val="true"/>
          <w:lang w:bidi="ar-SA"/>
        </w:rPr>
        <w:t>.</w:t>
      </w:r>
    </w:p>
    <w:p>
      <w:pPr>
        <w:pStyle w:val="Heading3"/>
        <w:numPr>
          <w:ilvl w:val="2"/>
          <w:numId w:val="1"/>
        </w:numPr>
        <w:rPr/>
      </w:pPr>
      <w:bookmarkStart w:id="817" w:name="__RefHeading___Toc11174789_1280447820"/>
      <w:bookmarkStart w:id="818" w:name="_Toc347"/>
      <w:bookmarkEnd w:id="817"/>
      <w:r>
        <w:rPr>
          <w:rtl w:val="true"/>
        </w:rPr>
        <w:t xml:space="preserve">سورة الأنعام </w:t>
      </w:r>
      <w:r>
        <w:rPr>
          <w:rtl w:val="true"/>
        </w:rPr>
        <w:t>{</w:t>
      </w:r>
      <w:r>
        <w:rPr/>
        <w:t>6</w:t>
      </w:r>
      <w:r>
        <w:rPr>
          <w:rtl w:val="true"/>
        </w:rPr>
        <w:t xml:space="preserve">} : </w:t>
      </w:r>
      <w:r>
        <w:rPr>
          <w:rtl w:val="true"/>
        </w:rPr>
        <w:t xml:space="preserve">الآيات </w:t>
      </w:r>
      <w:r>
        <w:rPr/>
        <w:t>56</w:t>
      </w:r>
      <w:r>
        <w:rPr>
          <w:rtl w:val="true"/>
        </w:rPr>
        <w:t xml:space="preserve"> </w:t>
      </w:r>
      <w:r>
        <w:rPr>
          <w:rtl w:val="true"/>
        </w:rPr>
        <w:t xml:space="preserve">الى </w:t>
      </w:r>
      <w:r>
        <w:rPr/>
        <w:t>58</w:t>
      </w:r>
      <w:bookmarkEnd w:id="818"/>
    </w:p>
    <w:p>
      <w:pPr>
        <w:pStyle w:val="Heading4"/>
        <w:numPr>
          <w:ilvl w:val="3"/>
          <w:numId w:val="1"/>
        </w:numPr>
        <w:rPr/>
      </w:pPr>
      <w:bookmarkStart w:id="819" w:name="__RefHeading___Toc11174791_1280447820"/>
      <w:bookmarkStart w:id="820" w:name="_Toc348"/>
      <w:bookmarkEnd w:id="819"/>
      <w:r>
        <w:rPr>
          <w:rtl w:val="true"/>
        </w:rPr>
        <w:t>اشارة</w:t>
      </w:r>
      <w:bookmarkEnd w:id="820"/>
    </w:p>
    <w:p>
      <w:pPr>
        <w:pStyle w:val="BookText"/>
        <w:rPr/>
      </w:pPr>
      <w:r>
        <w:rPr>
          <w:rFonts w:ascii="Amiri" w:hAnsi="Amiri" w:eastAsia="Amiri" w:cs="Amiri"/>
          <w:color w:val="111111"/>
          <w:sz w:val="28"/>
          <w:sz w:val="28"/>
          <w:szCs w:val="28"/>
          <w:rtl w:val="true"/>
          <w:lang w:bidi="ar-SA"/>
        </w:rPr>
        <w:t xml:space="preserve">قُلْ إِنِّي نُهِيتُ أَنْ أَعْبُدَ الَّذِينَ تَدْعُونَ مِنْ دُونِ اللَّهِ قُلْ لا أَتَّبِعُ أَهْواءَكُمْ قَدْ ضَلَلْتُ إِذاً وَما أَنَا مِنَ 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عَلى بَيِّنَةٍ مِنْ رَبِّي وَكَذَّبْتُمْ بِهِ ما عِنْدِي ما تَسْتَعْجِلُونَ بِهِ إِنِ الْحُكْمُ إِلاَّ لِلَّهِ يَقُصُّ الْحَقَّ وَهُوَ خَيْرُ الْفاصِلِينَ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 عِنْدِي ما تَسْتَعْجِلُونَ بِهِ لَقُضِيَ الْأَمْرُ بَيْنِي وَبَيْنَكُمْ وَاللَّهُ أَعْلَمُ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4"/>
        <w:numPr>
          <w:ilvl w:val="3"/>
          <w:numId w:val="1"/>
        </w:numPr>
        <w:rPr/>
      </w:pPr>
      <w:bookmarkStart w:id="821" w:name="__RefHeading___Toc11174793_1280447820"/>
      <w:bookmarkStart w:id="822" w:name="_Toc349"/>
      <w:bookmarkEnd w:id="821"/>
      <w:r>
        <w:rPr>
          <w:rtl w:val="true"/>
        </w:rPr>
        <w:t>الإعراب</w:t>
      </w:r>
      <w:r>
        <w:rPr>
          <w:rtl w:val="true"/>
        </w:rPr>
        <w:t>:</w:t>
      </w:r>
      <w:bookmarkEnd w:id="82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w:t>
      </w:r>
    </w:p>
    <w:p>
      <w:pPr>
        <w:pStyle w:val="BookText"/>
        <w:rPr/>
      </w:pPr>
      <w:r>
        <w:rPr>
          <w:rFonts w:ascii="Amiri" w:hAnsi="Amiri" w:eastAsia="Amiri" w:cs="Amiri"/>
          <w:color w:val="111111"/>
          <w:sz w:val="28"/>
          <w:sz w:val="28"/>
          <w:szCs w:val="28"/>
          <w:rtl w:val="true"/>
          <w:lang w:bidi="ar-SA"/>
        </w:rPr>
        <w:t xml:space="preserve">مفعول به ثان بتضمين فعل تدعون معنى تجعلون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لا محلّ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ما،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ضللت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من المهتدين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قد ضللت</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والتقدير نهيت عن أن أعبد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لبينة على حذف مضاف أي من عند ربي،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ضللت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مقدم،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بتقدير 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عندي ما 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تستعجلون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يقص</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ما تستعجلون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والظرف خبر أن وما اسمه </w:t>
      </w:r>
      <w:bookmarkStart w:id="823" w:name="pg16613_216165"/>
    </w:p>
    <w:p>
      <w:pPr>
        <w:pStyle w:val="BookText"/>
        <w:rPr/>
      </w:pPr>
      <w:bookmarkEnd w:id="8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وعلامة النصب الفتحة المقدرة على ما قبل الياء،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بيني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 نظيرها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عندي ما تستعجلون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لفعل محذوف تقديره 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ثبت وجود ما تستعجلون به لقضي الأمر</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11174795_1280447820"/>
      <w:bookmarkStart w:id="825" w:name="_Toc350"/>
      <w:bookmarkEnd w:id="824"/>
      <w:r>
        <w:rPr>
          <w:rtl w:val="true"/>
        </w:rPr>
        <w:t>الصرف</w:t>
      </w:r>
      <w:r>
        <w:rPr>
          <w:rtl w:val="true"/>
        </w:rPr>
        <w:t>:</w:t>
      </w:r>
      <w:bookmarkEnd w:id="8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وقد تستعمل اسما، وزنها فيعلة من غير إعلال والتاء إما للتأنيث أو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الفاصل، اسم فاعل من فصل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جاءت على وزن اسم التفضيل وليس فيها تفضيل، ووزن أعلم أفعل من علم يعلم باب فرح</w:t>
      </w:r>
      <w:r>
        <w:rPr>
          <w:rFonts w:eastAsia="Amiri" w:cs="Amiri" w:ascii="Amiri" w:hAnsi="Amiri"/>
          <w:color w:val="111111"/>
          <w:sz w:val="28"/>
          <w:szCs w:val="28"/>
          <w:rtl w:val="true"/>
          <w:lang w:bidi="ar-SA"/>
        </w:rPr>
        <w:t>.</w:t>
      </w:r>
    </w:p>
    <w:p>
      <w:pPr>
        <w:pStyle w:val="Heading4"/>
        <w:numPr>
          <w:ilvl w:val="3"/>
          <w:numId w:val="1"/>
        </w:numPr>
        <w:rPr/>
      </w:pPr>
      <w:bookmarkStart w:id="826" w:name="__RefHeading___Toc11174797_1280447820"/>
      <w:bookmarkStart w:id="827" w:name="_Toc351"/>
      <w:bookmarkEnd w:id="826"/>
      <w:r>
        <w:rPr>
          <w:rtl w:val="true"/>
        </w:rPr>
        <w:t>الفوائد</w:t>
      </w:r>
      <w:bookmarkEnd w:id="82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الفراء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 كانت عاملة كتبت بالألف، وإن </w:t>
      </w:r>
      <w:bookmarkStart w:id="828" w:name="pg16613_216166"/>
    </w:p>
    <w:p>
      <w:pPr>
        <w:pStyle w:val="BookText"/>
        <w:rPr/>
      </w:pPr>
      <w:bookmarkEnd w:id="828"/>
      <w:r>
        <w:rPr>
          <w:rFonts w:ascii="Amiri" w:hAnsi="Amiri" w:eastAsia="Amiri" w:cs="Amiri"/>
          <w:color w:val="111111"/>
          <w:sz w:val="28"/>
          <w:sz w:val="28"/>
          <w:szCs w:val="28"/>
          <w:rtl w:val="true"/>
          <w:lang w:bidi="ar-SA"/>
        </w:rPr>
        <w:t>كانت مهملة كتبت بالنون وقد تبعه في هذا التفريق ابن خروف وهو تفريق جيد ووجيه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تقع إذن لغوا وذلك إذا افتقر ما قبلها إلى ما وقع بعدها وذلك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أنا بالساعي إلى أم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لأضربها اني إذن لجهول</w:t>
      </w:r>
    </w:p>
    <w:p>
      <w:pPr>
        <w:pStyle w:val="Heading3"/>
        <w:numPr>
          <w:ilvl w:val="2"/>
          <w:numId w:val="1"/>
        </w:numPr>
        <w:rPr/>
      </w:pPr>
      <w:bookmarkStart w:id="829" w:name="__RefHeading___Toc11174799_1280447820"/>
      <w:bookmarkStart w:id="830" w:name="_Toc352"/>
      <w:bookmarkEnd w:id="829"/>
      <w:r>
        <w:rPr>
          <w:rtl w:val="true"/>
        </w:rPr>
        <w:t xml:space="preserve">سورة الأنعام </w:t>
      </w:r>
      <w:r>
        <w:rPr>
          <w:rtl w:val="true"/>
        </w:rPr>
        <w:t>{</w:t>
      </w:r>
      <w:r>
        <w:rPr/>
        <w:t>6</w:t>
      </w:r>
      <w:r>
        <w:rPr>
          <w:rtl w:val="true"/>
        </w:rPr>
        <w:t xml:space="preserve">} : </w:t>
      </w:r>
      <w:r>
        <w:rPr>
          <w:rtl w:val="true"/>
        </w:rPr>
        <w:t xml:space="preserve">الآيات </w:t>
      </w:r>
      <w:r>
        <w:rPr/>
        <w:t>59</w:t>
      </w:r>
      <w:r>
        <w:rPr>
          <w:rtl w:val="true"/>
        </w:rPr>
        <w:t xml:space="preserve"> </w:t>
      </w:r>
      <w:r>
        <w:rPr>
          <w:rtl w:val="true"/>
        </w:rPr>
        <w:t xml:space="preserve">الى </w:t>
      </w:r>
      <w:r>
        <w:rPr/>
        <w:t>62</w:t>
      </w:r>
      <w:bookmarkEnd w:id="830"/>
    </w:p>
    <w:p>
      <w:pPr>
        <w:pStyle w:val="Heading4"/>
        <w:numPr>
          <w:ilvl w:val="3"/>
          <w:numId w:val="1"/>
        </w:numPr>
        <w:rPr/>
      </w:pPr>
      <w:bookmarkStart w:id="831" w:name="__RefHeading___Toc11174801_1280447820"/>
      <w:bookmarkStart w:id="832" w:name="_Toc353"/>
      <w:bookmarkEnd w:id="831"/>
      <w:r>
        <w:rPr>
          <w:rtl w:val="true"/>
        </w:rPr>
        <w:t>اشارة</w:t>
      </w:r>
      <w:bookmarkEnd w:id="832"/>
    </w:p>
    <w:p>
      <w:pPr>
        <w:pStyle w:val="BookText"/>
        <w:rPr/>
      </w:pPr>
      <w:r>
        <w:rPr>
          <w:rFonts w:ascii="Amiri" w:hAnsi="Amiri" w:eastAsia="Amiri" w:cs="Amiri"/>
          <w:color w:val="111111"/>
          <w:sz w:val="28"/>
          <w:sz w:val="28"/>
          <w:szCs w:val="28"/>
          <w:rtl w:val="true"/>
          <w:lang w:bidi="ar-SA"/>
        </w:rPr>
        <w:t xml:space="preserve">وَعِنْدَهُ مَفاتِحُ الْغَيْبِ لا يَعْلَمُها إِلاَّ هُوَ وَيَعْلَمُ ما فِي الْبَرِّ وَالْبَحْرِ وَما تَسْقُطُ مِنْ وَرَقَةٍ إِلاَّ يَعْلَمُها وَلا حَبَّةٍ فِي ظُلُماتِ الْأَرْضِ وَلا رَطْبٍ وَلا يابِسٍ إِلاَّ فِي كِتابٍ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يَتَوَفَّاكُمْ بِاللَّيْلِ وَيَعْلَمُ ما جَرَحْتُمْ بِالنَّهارِ ثُمَّ يَبْعَثُكُمْ فِيهِ لِيُقْضى أَجَلٌ مُسَمًّى ثُمَّ إِلَيْهِ مَرْجِعُكُمْ ثُمَّ 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الْقاهِرُ فَوْقَ عِبادِهِ وَيُرْسِلُ عَلَيْكُمْ حَفَظَةً حَتَّى إِذا جاءَ أَحَدَكُمُ الْمَوْتُ تَوَفَّتْهُ رُسُلُنا وَهُمْ لا يُفَرِّطُونَ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رُدُّوا إِلَى اللَّهِ مَوْلاهُمُ الْحَقِّ أَلا لَهُ الْحُكْمُ وَهُوَ أَسْرَعُ الْحاسِبِينَ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4"/>
        <w:numPr>
          <w:ilvl w:val="3"/>
          <w:numId w:val="1"/>
        </w:numPr>
        <w:rPr/>
      </w:pPr>
      <w:bookmarkStart w:id="833" w:name="__RefHeading___Toc11174803_1280447820"/>
      <w:bookmarkStart w:id="834" w:name="_Toc354"/>
      <w:bookmarkEnd w:id="833"/>
      <w:r>
        <w:rPr>
          <w:rtl w:val="true"/>
        </w:rPr>
        <w:t>الإعراب</w:t>
      </w:r>
      <w:r>
        <w:rPr>
          <w:rtl w:val="true"/>
        </w:rPr>
        <w:t>:</w:t>
      </w:r>
      <w:bookmarkEnd w:id="834"/>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عندي </w:t>
      </w:r>
      <w:r>
        <w:rPr>
          <w:rStyle w:val="FootnoteAnchor"/>
          <w:rtl w:val="true"/>
        </w:rPr>
        <w:footnoteReference w:id="1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w:t>
      </w:r>
    </w:p>
    <w:p>
      <w:pPr>
        <w:pStyle w:val="BookText"/>
        <w:rPr/>
      </w:pP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البر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معتمد على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تسقط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ورقة مجرور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لفظان معطوفان على ورقة مجروران لفظا </w:t>
      </w:r>
      <w:r>
        <w:rPr>
          <w:rStyle w:val="FootnoteAnchor"/>
          <w:rtl w:val="true"/>
        </w:rPr>
        <w:footnoteReference w:id="1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حبة ما عطف عليه </w:t>
      </w:r>
      <w:r>
        <w:rPr>
          <w:rStyle w:val="FootnoteAnchor"/>
          <w:rtl w:val="true"/>
        </w:rPr>
        <w:footnoteReference w:id="2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لكتاب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عنده مفاتح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الله أعلم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يعلمها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مفاتح الغيب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في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عنده مفاتح الغيب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عنده مفاتح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يتوفاكم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منصوب بأن مضمرة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لأجل مرفوع وعلامة رفعه الضمة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 ويبعثكم</w:t>
      </w:r>
      <w:r>
        <w:rPr>
          <w:rFonts w:eastAsia="Amiri" w:cs="Amiri" w:ascii="Amiri" w:hAnsi="Amiri"/>
          <w:color w:val="111111"/>
          <w:sz w:val="28"/>
          <w:szCs w:val="28"/>
          <w:rtl w:val="true"/>
          <w:lang w:bidi="ar-SA"/>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فيه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يتوفاكم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w:t>
      </w:r>
      <w:r>
        <w:rPr>
          <w:rStyle w:val="FootnoteAnchor"/>
          <w:rtl w:val="true"/>
        </w:rPr>
        <w:footnoteReference w:id="203"/>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w:t>
      </w:r>
    </w:p>
    <w:p>
      <w:pPr>
        <w:pStyle w:val="BookText"/>
        <w:rPr/>
      </w:pPr>
      <w:r>
        <w:rPr>
          <w:rFonts w:ascii="Amiri" w:hAnsi="Amiri" w:eastAsia="Amiri" w:cs="Amiri"/>
          <w:color w:val="111111"/>
          <w:sz w:val="28"/>
          <w:sz w:val="28"/>
          <w:szCs w:val="28"/>
          <w:rtl w:val="true"/>
          <w:lang w:bidi="ar-SA"/>
        </w:rPr>
        <w:t xml:space="preserve">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عنده مفاتح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صلة الموصول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يتوفاكم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 مرجعكم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يبعثكم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إليه مرجعكم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 أو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حال من الضمير في القاهر أي مستعليا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متضمّن معنى الشرط في محلّ نصب متعلّق بالجواب توفّته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على حذف يضاف أي دواعي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للتأنيث، مبنيّ على الفتح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القاهر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الذي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أحدكم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يفرّطون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يفرّطون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مجرور وعلامة الجرّ الكسرة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ثان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bookmarkStart w:id="835" w:name="pg16613_216171"/>
    </w:p>
    <w:p>
      <w:pPr>
        <w:pStyle w:val="BookText"/>
        <w:rPr/>
      </w:pPr>
      <w:bookmarkEnd w:id="83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جملة الجواب توفّته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الحكم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أسرع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11174805_1280447820"/>
      <w:bookmarkStart w:id="837" w:name="_Toc355"/>
      <w:bookmarkEnd w:id="836"/>
      <w:r>
        <w:rPr>
          <w:rtl w:val="true"/>
        </w:rPr>
        <w:t>الصرف</w:t>
      </w:r>
      <w:r>
        <w:rPr>
          <w:rtl w:val="true"/>
        </w:rPr>
        <w:t>:</w:t>
      </w:r>
      <w:bookmarkEnd w:id="8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مفاتح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 جمع مفتاح بكسر الميم وهو اسم آلة على وزن مفعال، وجاز جمعه كذلك كما جاز جمع مصباح على مصابح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هو جمع 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وكسر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بمعنى مخزن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هو جمع مفتح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المفتاح الآلة المعلومة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وجوّز الواحديّ أن يكون مفاتح جمع مفتح بفتح الميم والتاء على أنه مصدر ميميّ أي عنده فتوح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للأرض اليابسة، ووزنه فعل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واحدة الورق، اسم جامد لما يوجد في الشجر أو الكتاب، وزنه فعلة بفتح الفاء والعين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فعل رطب يرطب باب نصر وباب كرم،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يبس ييبس باب فرح وباب وثق، وزنه فاعل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الألف فيه منقلبة عن ياء لأن مجرّده وفي يفي، جاءت </w:t>
      </w:r>
      <w:bookmarkStart w:id="838" w:name="pg16613_216172"/>
    </w:p>
    <w:p>
      <w:pPr>
        <w:pStyle w:val="BookText"/>
        <w:rPr/>
      </w:pPr>
      <w:bookmarkEnd w:id="838"/>
      <w:r>
        <w:rPr>
          <w:rFonts w:ascii="Amiri" w:hAnsi="Amiri" w:eastAsia="Amiri" w:cs="Amiri"/>
          <w:color w:val="111111"/>
          <w:sz w:val="28"/>
          <w:sz w:val="28"/>
          <w:szCs w:val="28"/>
          <w:rtl w:val="true"/>
          <w:lang w:bidi="ar-SA"/>
        </w:rPr>
        <w:t>الياء متحرّكة وما قبلها مفتوح قلبت ألفا، وزنه يتفعّلكم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الألف فيه منقلبة عن ياء لمناسبة البناء للمجهول، جاءت الياء متحرّكة بعد فتح قلبت ألفا، وزنه يفعل بضمّ الياء وفتح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سمّى الرباعيّ، وزنه مفعّل بضمّ الميم وفتح 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حافظ اسم فاعل من حفظ الثلاثيّ، وزنه فاعل، ووزن حفظة فعلة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بالحذف لمناسبة التقاء الساكنين، حذفت الألف الساكنة قبل تاء التأنيث الساكنة، وزنه تفعّته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مشتقّة وزنه أفعل وهي صيغة تفضيل وليست بتفضيل، فعله سرع يسرع باب فرح وباب كرم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الحاسبين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الحاسب، اسم فاعل من حسب يحسب باب نصر، وزنه فاعل</w:t>
      </w:r>
      <w:r>
        <w:rPr>
          <w:rFonts w:eastAsia="Amiri" w:cs="Amiri" w:ascii="Amiri" w:hAnsi="Amiri"/>
          <w:color w:val="111111"/>
          <w:sz w:val="28"/>
          <w:szCs w:val="28"/>
          <w:rtl w:val="true"/>
          <w:lang w:bidi="ar-SA"/>
        </w:rPr>
        <w:t>.</w:t>
      </w:r>
    </w:p>
    <w:p>
      <w:pPr>
        <w:pStyle w:val="Heading4"/>
        <w:numPr>
          <w:ilvl w:val="3"/>
          <w:numId w:val="1"/>
        </w:numPr>
        <w:rPr/>
      </w:pPr>
      <w:bookmarkStart w:id="839" w:name="__RefHeading___Toc11174807_1280447820"/>
      <w:bookmarkStart w:id="840" w:name="_Toc356"/>
      <w:bookmarkEnd w:id="839"/>
      <w:r>
        <w:rPr>
          <w:rtl w:val="true"/>
        </w:rPr>
        <w:t>البلاغة</w:t>
      </w:r>
      <w:bookmarkEnd w:id="8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استعار العلم للمفاتح، والقرينة الإضافة الى الغيب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حَبَّةٍ فِي ظُلُماتِ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كنى بالظلمة عن البطن لأنه لا يدرك فيه كما لا يدرك في الظلمة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طابق بين البر والبحر، والرطب واليابس</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وفائدة هذا التكرير التطرية لما بعد عهده، لأنه لما عطف على ورقة بعد أن سلف الإيجاب المقصود للعلم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هذه المعطوفات </w:t>
      </w:r>
      <w:bookmarkStart w:id="841" w:name="pg16613_216173"/>
    </w:p>
    <w:p>
      <w:pPr>
        <w:pStyle w:val="BookText"/>
        <w:rPr/>
      </w:pPr>
      <w:bookmarkEnd w:id="841"/>
      <w:r>
        <w:rPr>
          <w:rFonts w:ascii="Amiri" w:hAnsi="Amiri" w:eastAsia="Amiri" w:cs="Amiri"/>
          <w:color w:val="111111"/>
          <w:sz w:val="28"/>
          <w:sz w:val="28"/>
          <w:szCs w:val="28"/>
          <w:rtl w:val="true"/>
          <w:lang w:bidi="ar-SA"/>
        </w:rPr>
        <w:t>داخله في إيجاب العلم، وهو المقصود وطالت وبعد ارتباط آخرها بالإيجاب السالف، كان ذلك جديرا بتجديد العهد بالمقصود، ثم كان اللائق بالبلاغة المألوفة في القرآن التجديد بعبارة أخرى، ليتلقاها السامع غضة جديدة غير مملولة بالتكرير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السر إنما ينقب عنه المسيطر في علم البيان ونكت اللبان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يَتَوَفَّاكُمْ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ينيمكم فيه حيث أستعير التوفي من الموت للنوم لما بينهما من المشاركة في زوال إحساس الحواس الظاهرة والتمييز، قيل والباطنة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التنزيل المنظوم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الكريمة، وهو ما ورد في القرآن موزونا بغير قصد الشعر وذلك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وَيَعْلَمُ ما جَرَحْتُمْ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شطر بيت من البحر الوافر، وقد وجد في القرآن ما هو بيت تامّ أو مصراع، فلا يكتسب اسم الشعر ولا صاحبه اسم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ذلك قوله تعالى من الطويل وهو مصراع 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فَلْيُؤْمِنْ وَمَنْ شاءَ فَلْيَكْفُرْ</w:t>
      </w:r>
      <w:r>
        <w:rPr>
          <w:rFonts w:eastAsia="Amiri" w:cs="Amiri" w:ascii="Amiri" w:hAnsi="Amiri"/>
          <w:color w:val="111111"/>
          <w:sz w:val="28"/>
          <w:szCs w:val="28"/>
          <w:rtl w:val="true"/>
          <w:lang w:bidi="ar-SA"/>
        </w:rPr>
        <w:t>» .</w:t>
      </w:r>
    </w:p>
    <w:p>
      <w:pPr>
        <w:pStyle w:val="Heading4"/>
        <w:numPr>
          <w:ilvl w:val="3"/>
          <w:numId w:val="1"/>
        </w:numPr>
        <w:rPr/>
      </w:pPr>
      <w:bookmarkStart w:id="842" w:name="__RefHeading___Toc11174809_1280447820"/>
      <w:bookmarkStart w:id="843" w:name="_Toc357"/>
      <w:bookmarkEnd w:id="842"/>
      <w:r>
        <w:rPr>
          <w:rtl w:val="true"/>
        </w:rPr>
        <w:t>الفوائد</w:t>
      </w:r>
      <w:bookmarkEnd w:id="8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وَيَعْلَمُ ما جَرَحْتُمْ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شطر منظوم من البحر الوافر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مثل ذلك تلقائيا في القرآن الكريم وليس هو بالشعر ولا محمد شاعر وإنما هو من باب التوافق، وقد استغلّ الشعراء أمثال هذا التعبير وضمنوه ما نظموا من قصائد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وللعلماء رأي في ذلك فحواه يجوز ذلك شريطة أن لا يسفّ بألفاظ القرآن، ولا يستعمل فيما يزرى بالقرآن أو يتبذل به إلى ما يتنزه القرآن عن ذكره ومستواه</w:t>
      </w:r>
      <w:r>
        <w:rPr>
          <w:rFonts w:eastAsia="Amiri" w:cs="Amiri" w:ascii="Amiri" w:hAnsi="Amiri"/>
          <w:color w:val="111111"/>
          <w:sz w:val="28"/>
          <w:szCs w:val="28"/>
          <w:rtl w:val="true"/>
          <w:lang w:bidi="ar-SA"/>
        </w:rPr>
        <w:t xml:space="preserve">. </w:t>
      </w:r>
      <w:bookmarkStart w:id="844" w:name="pg16613_216174"/>
    </w:p>
    <w:p>
      <w:pPr>
        <w:pStyle w:val="Heading3"/>
        <w:numPr>
          <w:ilvl w:val="2"/>
          <w:numId w:val="1"/>
        </w:numPr>
        <w:rPr/>
      </w:pPr>
      <w:bookmarkStart w:id="845" w:name="__RefHeading___Toc11174811_1280447820"/>
      <w:bookmarkStart w:id="846" w:name="_Toc358"/>
      <w:bookmarkEnd w:id="844"/>
      <w:bookmarkEnd w:id="845"/>
      <w:r>
        <w:rPr>
          <w:rtl w:val="true"/>
        </w:rPr>
        <w:t xml:space="preserve">سورة الأنعام </w:t>
      </w:r>
      <w:r>
        <w:rPr>
          <w:rtl w:val="true"/>
        </w:rPr>
        <w:t>{</w:t>
      </w:r>
      <w:r>
        <w:rPr/>
        <w:t>6</w:t>
      </w:r>
      <w:r>
        <w:rPr>
          <w:rtl w:val="true"/>
        </w:rPr>
        <w:t xml:space="preserve">} : </w:t>
      </w:r>
      <w:r>
        <w:rPr>
          <w:rtl w:val="true"/>
        </w:rPr>
        <w:t xml:space="preserve">الآيات </w:t>
      </w:r>
      <w:r>
        <w:rPr/>
        <w:t>63</w:t>
      </w:r>
      <w:r>
        <w:rPr>
          <w:rtl w:val="true"/>
        </w:rPr>
        <w:t xml:space="preserve"> </w:t>
      </w:r>
      <w:r>
        <w:rPr>
          <w:rtl w:val="true"/>
        </w:rPr>
        <w:t xml:space="preserve">الى </w:t>
      </w:r>
      <w:r>
        <w:rPr/>
        <w:t>65</w:t>
      </w:r>
      <w:bookmarkEnd w:id="846"/>
    </w:p>
    <w:p>
      <w:pPr>
        <w:pStyle w:val="Heading4"/>
        <w:numPr>
          <w:ilvl w:val="3"/>
          <w:numId w:val="1"/>
        </w:numPr>
        <w:rPr/>
      </w:pPr>
      <w:bookmarkStart w:id="847" w:name="__RefHeading___Toc11174813_1280447820"/>
      <w:bookmarkStart w:id="848" w:name="_Toc359"/>
      <w:bookmarkEnd w:id="847"/>
      <w:r>
        <w:rPr>
          <w:rtl w:val="true"/>
        </w:rPr>
        <w:t>اشارة</w:t>
      </w:r>
      <w:bookmarkEnd w:id="848"/>
    </w:p>
    <w:p>
      <w:pPr>
        <w:pStyle w:val="BookText"/>
        <w:rPr/>
      </w:pPr>
      <w:r>
        <w:rPr>
          <w:rFonts w:ascii="Amiri" w:hAnsi="Amiri" w:eastAsia="Amiri" w:cs="Amiri"/>
          <w:color w:val="111111"/>
          <w:sz w:val="28"/>
          <w:sz w:val="28"/>
          <w:szCs w:val="28"/>
          <w:rtl w:val="true"/>
          <w:lang w:bidi="ar-SA"/>
        </w:rPr>
        <w:t xml:space="preserve">قُلْ مَنْ يُنَجِّيكُمْ مِنْ ظُلُماتِ الْبَرِّ وَالْبَحْرِ تَدْعُونَهُ تَضَرُّعاً وَخُفْيَةً لَئِنْ أَنْجانا مِنْ هذِهِ لَنَكُونَنَّ مِنَ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اللَّهُ يُنَجِّيكُمْ مِنْها وَمِنْ كُلِّ كَرْبٍ ثُمَّ أَنْتُمْ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الْقادِرُ عَلى أَنْ يَبْعَثَ عَلَيْكُمْ عَذاباً مِنْ فَوْقِكُمْ أَوْ مِنْ تَحْتِ أَرْجُلِكُمْ أَوْ يَلْبِسَكُمْ شِيَعاً وَيُذِيقَ بَعْضَكُمْ بَأْسَ بَعْضٍ انْظُرْ كَيْفَ نُصَرِّفُ الْآياتِ لَعَلَّهُمْ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1174815_1280447820"/>
      <w:bookmarkStart w:id="850" w:name="_Toc360"/>
      <w:bookmarkEnd w:id="849"/>
      <w:r>
        <w:rPr>
          <w:rtl w:val="true"/>
        </w:rPr>
        <w:t>الإعراب</w:t>
      </w:r>
      <w:r>
        <w:rPr>
          <w:rtl w:val="true"/>
        </w:rPr>
        <w:t>:</w:t>
      </w:r>
      <w:bookmarkEnd w:id="8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البر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ثبوت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نوعه </w:t>
      </w:r>
      <w:r>
        <w:rPr>
          <w:rStyle w:val="FootnoteAnchor"/>
          <w:rtl w:val="true"/>
        </w:rPr>
        <w:footnoteReference w:id="20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w:t>
      </w:r>
    </w:p>
    <w:p>
      <w:pPr>
        <w:pStyle w:val="BookText"/>
        <w:rPr/>
      </w:pPr>
      <w:r>
        <w:rPr>
          <w:rFonts w:ascii="Amiri" w:hAnsi="Amiri" w:eastAsia="Amiri" w:cs="Amiri"/>
          <w:color w:val="111111"/>
          <w:sz w:val="28"/>
          <w:sz w:val="28"/>
          <w:szCs w:val="28"/>
          <w:rtl w:val="true"/>
          <w:lang w:bidi="ar-SA"/>
        </w:rPr>
        <w:t xml:space="preserve">على الكسر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مبنيّ على الفتح في محلّ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واسمه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نكوننّ،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ينجيكم؟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النصب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أنجانا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نكوننّ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ينجيكم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وخبر مرفوعان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والفاعل ضمير مستتر تقديره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الجرّ متعلّق باسم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فوقكم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مفعول به،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المنصوب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يبعث ومعطوف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bookmarkStart w:id="851" w:name="pg16613_216177"/>
    </w:p>
    <w:p>
      <w:pPr>
        <w:pStyle w:val="BookText"/>
        <w:rPr/>
      </w:pPr>
      <w:bookmarkEnd w:id="85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للترجّي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مثل تشركون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القادر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لفعل النظر المعلّق بالاستفهام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يفقهون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1174817_1280447820"/>
      <w:bookmarkStart w:id="853" w:name="_Toc361"/>
      <w:bookmarkEnd w:id="852"/>
      <w:r>
        <w:rPr>
          <w:rtl w:val="true"/>
        </w:rPr>
        <w:t>الصرف</w:t>
      </w:r>
      <w:r>
        <w:rPr>
          <w:rtl w:val="true"/>
        </w:rPr>
        <w:t>:</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تضرّع الخماسيّ، على وزن ماضية بضمّ ما قبل آخره، وزنه تفعّل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خفي يخفى باب فرح، وزنه فعلة بضمّ الفاء، وثمّة مصدران آخران للفعل هما خفية بكسر الخاء وخفاء بفتح الفاء</w:t>
      </w:r>
      <w:r>
        <w:rPr>
          <w:rFonts w:eastAsia="Amiri" w:cs="Amiri" w:ascii="Amiri" w:hAnsi="Amiri"/>
          <w:color w:val="111111"/>
          <w:sz w:val="28"/>
          <w:szCs w:val="28"/>
          <w:rtl w:val="true"/>
          <w:lang w:bidi="ar-SA"/>
        </w:rPr>
        <w:t xml:space="preserve">. </w:t>
      </w:r>
      <w:bookmarkStart w:id="854" w:name="pg16613_216178"/>
    </w:p>
    <w:p>
      <w:pPr>
        <w:pStyle w:val="BookText"/>
        <w:rPr/>
      </w:pPr>
      <w:bookmarkEnd w:id="8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قلب الواو ألفا لأن مجرّده نجا ينجو، وأصله أنجونا، فلمّا جاءت الواو متحرّكة بعد فتح قلبت ألفا، وزنه أفعلنا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كرب يكرب باب نصر، وزنه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شيعة الرجل بالكسر أتباعه وأنصاره، وتقع على الواحد والاثنين والجمع والمذكّر والمؤنّث، وزنه فعلة بكسر الفاء وسكون الياء</w:t>
      </w:r>
      <w:r>
        <w:rPr>
          <w:rFonts w:eastAsia="Amiri" w:cs="Amiri" w:ascii="Amiri" w:hAnsi="Amiri"/>
          <w:color w:val="111111"/>
          <w:sz w:val="28"/>
          <w:szCs w:val="28"/>
          <w:rtl w:val="true"/>
          <w:lang w:bidi="ar-SA"/>
        </w:rPr>
        <w:t>.</w:t>
      </w:r>
    </w:p>
    <w:p>
      <w:pPr>
        <w:pStyle w:val="Heading3"/>
        <w:numPr>
          <w:ilvl w:val="2"/>
          <w:numId w:val="1"/>
        </w:numPr>
        <w:rPr/>
      </w:pPr>
      <w:bookmarkStart w:id="855" w:name="__RefHeading___Toc11174819_1280447820"/>
      <w:bookmarkStart w:id="856" w:name="_Toc362"/>
      <w:bookmarkEnd w:id="855"/>
      <w:r>
        <w:rPr>
          <w:rtl w:val="true"/>
        </w:rPr>
        <w:t xml:space="preserve">سورة الأنعام </w:t>
      </w:r>
      <w:r>
        <w:rPr>
          <w:rtl w:val="true"/>
        </w:rPr>
        <w:t>{</w:t>
      </w:r>
      <w:r>
        <w:rPr/>
        <w:t>6</w:t>
      </w:r>
      <w:r>
        <w:rPr>
          <w:rtl w:val="true"/>
        </w:rPr>
        <w:t xml:space="preserve">} : </w:t>
      </w:r>
      <w:r>
        <w:rPr>
          <w:rtl w:val="true"/>
        </w:rPr>
        <w:t xml:space="preserve">آية </w:t>
      </w:r>
      <w:r>
        <w:rPr/>
        <w:t>66</w:t>
      </w:r>
      <w:bookmarkEnd w:id="856"/>
    </w:p>
    <w:p>
      <w:pPr>
        <w:pStyle w:val="Heading4"/>
        <w:numPr>
          <w:ilvl w:val="3"/>
          <w:numId w:val="1"/>
        </w:numPr>
        <w:rPr/>
      </w:pPr>
      <w:bookmarkStart w:id="857" w:name="__RefHeading___Toc11174821_1280447820"/>
      <w:bookmarkStart w:id="858" w:name="_Toc363"/>
      <w:bookmarkEnd w:id="857"/>
      <w:r>
        <w:rPr>
          <w:rtl w:val="true"/>
        </w:rPr>
        <w:t>اشارة</w:t>
      </w:r>
      <w:bookmarkEnd w:id="858"/>
    </w:p>
    <w:p>
      <w:pPr>
        <w:pStyle w:val="BookText"/>
        <w:rPr/>
      </w:pPr>
      <w:r>
        <w:rPr>
          <w:rFonts w:ascii="Amiri" w:hAnsi="Amiri" w:eastAsia="Amiri" w:cs="Amiri"/>
          <w:color w:val="111111"/>
          <w:sz w:val="28"/>
          <w:sz w:val="28"/>
          <w:szCs w:val="28"/>
          <w:rtl w:val="true"/>
          <w:lang w:bidi="ar-SA"/>
        </w:rPr>
        <w:t xml:space="preserve">وَكَذَّبَ بِهِ قَوْمُكَ وَهُوَ الْحَقُّ قُلْ لَسْتُ عَلَيْكُمْ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Heading4"/>
        <w:numPr>
          <w:ilvl w:val="3"/>
          <w:numId w:val="1"/>
        </w:numPr>
        <w:rPr/>
      </w:pPr>
      <w:bookmarkStart w:id="859" w:name="__RefHeading___Toc11174823_1280447820"/>
      <w:bookmarkStart w:id="860" w:name="_Toc364"/>
      <w:bookmarkEnd w:id="859"/>
      <w:r>
        <w:rPr>
          <w:rtl w:val="true"/>
        </w:rPr>
        <w:t>الإعراب</w:t>
      </w:r>
      <w:r>
        <w:rPr>
          <w:rtl w:val="true"/>
        </w:rPr>
        <w:t>:</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بوكيل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 به قومك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bookmarkStart w:id="861" w:name="pg16613_216179"/>
    </w:p>
    <w:p>
      <w:pPr>
        <w:pStyle w:val="BookText"/>
        <w:rPr/>
      </w:pPr>
      <w:bookmarkEnd w:id="86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3"/>
        <w:numPr>
          <w:ilvl w:val="2"/>
          <w:numId w:val="1"/>
        </w:numPr>
        <w:rPr/>
      </w:pPr>
      <w:bookmarkStart w:id="862" w:name="__RefHeading___Toc11174825_1280447820"/>
      <w:bookmarkStart w:id="863" w:name="_Toc365"/>
      <w:bookmarkEnd w:id="862"/>
      <w:r>
        <w:rPr>
          <w:rtl w:val="true"/>
        </w:rPr>
        <w:t xml:space="preserve">سورة الأنعام </w:t>
      </w:r>
      <w:r>
        <w:rPr>
          <w:rtl w:val="true"/>
        </w:rPr>
        <w:t>{</w:t>
      </w:r>
      <w:r>
        <w:rPr/>
        <w:t>6</w:t>
      </w:r>
      <w:r>
        <w:rPr>
          <w:rtl w:val="true"/>
        </w:rPr>
        <w:t xml:space="preserve">} : </w:t>
      </w:r>
      <w:r>
        <w:rPr>
          <w:rtl w:val="true"/>
        </w:rPr>
        <w:t xml:space="preserve">آية </w:t>
      </w:r>
      <w:r>
        <w:rPr/>
        <w:t>67</w:t>
      </w:r>
      <w:bookmarkEnd w:id="863"/>
    </w:p>
    <w:p>
      <w:pPr>
        <w:pStyle w:val="Heading4"/>
        <w:numPr>
          <w:ilvl w:val="3"/>
          <w:numId w:val="1"/>
        </w:numPr>
        <w:rPr/>
      </w:pPr>
      <w:bookmarkStart w:id="864" w:name="__RefHeading___Toc11174827_1280447820"/>
      <w:bookmarkStart w:id="865" w:name="_Toc366"/>
      <w:bookmarkEnd w:id="864"/>
      <w:r>
        <w:rPr>
          <w:rtl w:val="true"/>
        </w:rPr>
        <w:t>اشارة</w:t>
      </w:r>
      <w:bookmarkEnd w:id="865"/>
    </w:p>
    <w:p>
      <w:pPr>
        <w:pStyle w:val="BookText"/>
        <w:rPr/>
      </w:pPr>
      <w:r>
        <w:rPr>
          <w:rFonts w:ascii="Amiri" w:hAnsi="Amiri" w:eastAsia="Amiri" w:cs="Amiri"/>
          <w:color w:val="111111"/>
          <w:sz w:val="28"/>
          <w:sz w:val="28"/>
          <w:szCs w:val="28"/>
          <w:rtl w:val="true"/>
          <w:lang w:bidi="ar-SA"/>
        </w:rPr>
        <w:t xml:space="preserve">لِكُلِّ نَبَإٍ مُسْتَقَرٌّ وَسَوْفَ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1174829_1280447820"/>
      <w:bookmarkStart w:id="867" w:name="_Toc367"/>
      <w:bookmarkEnd w:id="866"/>
      <w:r>
        <w:rPr>
          <w:rtl w:val="true"/>
        </w:rPr>
        <w:t>الإعراب</w:t>
      </w:r>
      <w:r>
        <w:rPr>
          <w:rtl w:val="true"/>
        </w:rPr>
        <w:t>:</w:t>
      </w:r>
      <w:bookmarkEnd w:id="8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نبأ مستقرّ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1174831_1280447820"/>
      <w:bookmarkStart w:id="869" w:name="_Toc368"/>
      <w:bookmarkEnd w:id="868"/>
      <w:r>
        <w:rPr>
          <w:rtl w:val="true"/>
        </w:rPr>
        <w:t>الصرف</w:t>
      </w:r>
      <w:r>
        <w:rPr>
          <w:rtl w:val="true"/>
        </w:rPr>
        <w:t>:</w:t>
      </w:r>
      <w:bookmarkEnd w:id="8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زمان من فعل استقرّ السداسيّ، وقد يكون مصدرا ميميّا، وبعضهم يجعله اسم مكان، وزنه مستفعل بضمّ الميم وفتح العين</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11174833_1280447820"/>
      <w:bookmarkStart w:id="871" w:name="_Toc369"/>
      <w:bookmarkEnd w:id="870"/>
      <w:r>
        <w:rPr>
          <w:rtl w:val="true"/>
        </w:rPr>
        <w:t xml:space="preserve">سورة الأنعام </w:t>
      </w:r>
      <w:r>
        <w:rPr>
          <w:rtl w:val="true"/>
        </w:rPr>
        <w:t>{</w:t>
      </w:r>
      <w:r>
        <w:rPr/>
        <w:t>6</w:t>
      </w:r>
      <w:r>
        <w:rPr>
          <w:rtl w:val="true"/>
        </w:rPr>
        <w:t xml:space="preserve">} : </w:t>
      </w:r>
      <w:r>
        <w:rPr>
          <w:rtl w:val="true"/>
        </w:rPr>
        <w:t xml:space="preserve">آية </w:t>
      </w:r>
      <w:r>
        <w:rPr/>
        <w:t>68</w:t>
      </w:r>
      <w:bookmarkEnd w:id="871"/>
    </w:p>
    <w:p>
      <w:pPr>
        <w:pStyle w:val="Heading4"/>
        <w:numPr>
          <w:ilvl w:val="3"/>
          <w:numId w:val="1"/>
        </w:numPr>
        <w:rPr/>
      </w:pPr>
      <w:bookmarkStart w:id="872" w:name="__RefHeading___Toc11174835_1280447820"/>
      <w:bookmarkStart w:id="873" w:name="_Toc370"/>
      <w:bookmarkEnd w:id="872"/>
      <w:r>
        <w:rPr>
          <w:rtl w:val="true"/>
        </w:rPr>
        <w:t>اشارة</w:t>
      </w:r>
      <w:bookmarkEnd w:id="873"/>
    </w:p>
    <w:p>
      <w:pPr>
        <w:pStyle w:val="BookText"/>
        <w:rPr/>
      </w:pP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874" w:name="__RefHeading___Toc11174837_1280447820"/>
      <w:bookmarkStart w:id="875" w:name="_Toc371"/>
      <w:bookmarkEnd w:id="874"/>
      <w:r>
        <w:rPr>
          <w:rtl w:val="true"/>
        </w:rPr>
        <w:t>الإعراب</w:t>
      </w:r>
      <w:r>
        <w:rPr>
          <w:rtl w:val="true"/>
        </w:rPr>
        <w:t>:</w:t>
      </w:r>
      <w:bookmarkEnd w:id="87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فيه معنى الشرط مبنيّ في محلّ نصب متعلّق بالجواب أعرض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لحديث مجرور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يخوضوا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الفتح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والمفعول الثاني محذوف تقديره ما أمرت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مثله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يخوضوا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bookmarkStart w:id="876" w:name="pg16613_216181"/>
    </w:p>
    <w:p>
      <w:pPr>
        <w:pStyle w:val="BookText"/>
        <w:rPr/>
      </w:pPr>
      <w:bookmarkEnd w:id="876"/>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ينسينّك الشيطان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المكوّنة من الشرط إذا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مقترنة بالفاء</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1174839_1280447820"/>
      <w:bookmarkStart w:id="878" w:name="_Toc372"/>
      <w:bookmarkEnd w:id="877"/>
      <w:r>
        <w:rPr>
          <w:rtl w:val="true"/>
        </w:rPr>
        <w:t>الصرف</w:t>
      </w:r>
      <w:r>
        <w:rPr>
          <w:rtl w:val="true"/>
        </w:rPr>
        <w:t>:</w:t>
      </w:r>
      <w:bookmarkEnd w:id="8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مصدر من فعل تذكّر الخماسيّ بمعنى التذكّر، وزنه فعلي بكسر الفاء، وليس من مصدر على هذا الوزن إلّا ذكرى</w:t>
      </w:r>
      <w:r>
        <w:rPr>
          <w:rFonts w:eastAsia="Amiri" w:cs="Amiri" w:ascii="Amiri" w:hAnsi="Amiri"/>
          <w:color w:val="111111"/>
          <w:sz w:val="28"/>
          <w:szCs w:val="28"/>
          <w:rtl w:val="true"/>
          <w:lang w:bidi="ar-SA"/>
        </w:rPr>
        <w:t>.</w:t>
      </w:r>
    </w:p>
    <w:p>
      <w:pPr>
        <w:pStyle w:val="Heading4"/>
        <w:numPr>
          <w:ilvl w:val="3"/>
          <w:numId w:val="1"/>
        </w:numPr>
        <w:rPr/>
      </w:pPr>
      <w:bookmarkStart w:id="879" w:name="__RefHeading___Toc11174841_1280447820"/>
      <w:bookmarkStart w:id="880" w:name="_Toc373"/>
      <w:bookmarkEnd w:id="879"/>
      <w:r>
        <w:rPr>
          <w:rtl w:val="true"/>
        </w:rPr>
        <w:t>البلاغة</w:t>
      </w:r>
      <w:bookmarkEnd w:id="8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يَخُوضُونَ فِي 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معنى الخوض عبور الماء أستعير للتفاوض في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الظاهر موضع المضمر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معهم فوضع المظهر موضع المضمر نعيا عليهم أنهم بذلك الخوض ظالمون واضعون للتكذيب والاستهزاء موضع التصديق والتعظيم راسخون في ذلك</w:t>
      </w:r>
      <w:r>
        <w:rPr>
          <w:rFonts w:eastAsia="Amiri" w:cs="Amiri" w:ascii="Amiri" w:hAnsi="Amiri"/>
          <w:color w:val="111111"/>
          <w:sz w:val="28"/>
          <w:szCs w:val="28"/>
          <w:rtl w:val="true"/>
          <w:lang w:bidi="ar-SA"/>
        </w:rPr>
        <w:t>.</w:t>
      </w:r>
    </w:p>
    <w:p>
      <w:pPr>
        <w:pStyle w:val="Heading4"/>
        <w:numPr>
          <w:ilvl w:val="3"/>
          <w:numId w:val="1"/>
        </w:numPr>
        <w:rPr/>
      </w:pPr>
      <w:bookmarkStart w:id="881" w:name="__RefHeading___Toc11174843_1280447820"/>
      <w:bookmarkStart w:id="882" w:name="_Toc374"/>
      <w:bookmarkEnd w:id="881"/>
      <w:r>
        <w:rPr>
          <w:rtl w:val="true"/>
        </w:rPr>
        <w:t>الفوائد</w:t>
      </w:r>
      <w:bookmarkEnd w:id="88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لاستعمال أدوات الشرط مقامات تختلف باختلاف موضوع الشرط، وليس في كلام العرب ما يفرق لدى استعمال أدوات الشرط حسب المواطن كما فرق القرآن الكريم ففي هذه الآية استعمل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موطن غير مشكوك فيه وهو خوضهم في آيات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الشرط الثاني الذي هو إنساء الشيطان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 أداة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 الشرط أمر مشكوك فيه قد يقع وقد لا يقع فسبحان من هذا كلامه، وهذا إعجاز كتابه الكريم</w:t>
      </w:r>
      <w:r>
        <w:rPr>
          <w:rFonts w:eastAsia="Amiri" w:cs="Amiri" w:ascii="Amiri" w:hAnsi="Amiri"/>
          <w:color w:val="111111"/>
          <w:sz w:val="28"/>
          <w:szCs w:val="28"/>
          <w:rtl w:val="true"/>
          <w:lang w:bidi="ar-SA"/>
        </w:rPr>
        <w:t xml:space="preserve">. </w:t>
      </w:r>
      <w:bookmarkStart w:id="883" w:name="pg16613_216182"/>
    </w:p>
    <w:p>
      <w:pPr>
        <w:pStyle w:val="Heading3"/>
        <w:numPr>
          <w:ilvl w:val="2"/>
          <w:numId w:val="1"/>
        </w:numPr>
        <w:rPr/>
      </w:pPr>
      <w:bookmarkStart w:id="884" w:name="__RefHeading___Toc11174845_1280447820"/>
      <w:bookmarkStart w:id="885" w:name="_Toc375"/>
      <w:bookmarkEnd w:id="883"/>
      <w:bookmarkEnd w:id="884"/>
      <w:r>
        <w:rPr>
          <w:rtl w:val="true"/>
        </w:rPr>
        <w:t xml:space="preserve">سورة الأنعام </w:t>
      </w:r>
      <w:r>
        <w:rPr>
          <w:rtl w:val="true"/>
        </w:rPr>
        <w:t>{</w:t>
      </w:r>
      <w:r>
        <w:rPr/>
        <w:t>6</w:t>
      </w:r>
      <w:r>
        <w:rPr>
          <w:rtl w:val="true"/>
        </w:rPr>
        <w:t xml:space="preserve">} : </w:t>
      </w:r>
      <w:r>
        <w:rPr>
          <w:rtl w:val="true"/>
        </w:rPr>
        <w:t xml:space="preserve">آية </w:t>
      </w:r>
      <w:r>
        <w:rPr/>
        <w:t>69</w:t>
      </w:r>
      <w:bookmarkEnd w:id="885"/>
    </w:p>
    <w:p>
      <w:pPr>
        <w:pStyle w:val="Heading4"/>
        <w:numPr>
          <w:ilvl w:val="3"/>
          <w:numId w:val="1"/>
        </w:numPr>
        <w:rPr/>
      </w:pPr>
      <w:bookmarkStart w:id="886" w:name="__RefHeading___Toc11174847_1280447820"/>
      <w:bookmarkStart w:id="887" w:name="_Toc376"/>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 xml:space="preserve">وَما عَلَى الَّذِينَ يَتَّقُونَ مِنْ حِسابِهِمْ مِنْ شَيْءٍ وَلكِنْ ذِكْرى لَعَلَّهُمْ يَتَّقُونَ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11174849_1280447820"/>
      <w:bookmarkStart w:id="889" w:name="_Toc377"/>
      <w:bookmarkEnd w:id="888"/>
      <w:r>
        <w:rPr>
          <w:rtl w:val="true"/>
        </w:rPr>
        <w:t>الإعراب</w:t>
      </w:r>
      <w:r>
        <w:rPr>
          <w:rtl w:val="true"/>
        </w:rPr>
        <w:t>:</w:t>
      </w:r>
      <w:bookmarkEnd w:id="8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ومفعوله محذوف تقديره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استدراك لا 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أي يذكرونهم ذكرى </w:t>
      </w:r>
      <w:r>
        <w:rPr>
          <w:rStyle w:val="FootnoteAnchor"/>
          <w:rtl w:val="true"/>
        </w:rPr>
        <w:footnoteReference w:id="2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لعلّهم يفقهون </w:t>
      </w:r>
      <w:r>
        <w:rPr>
          <w:rStyle w:val="FootnoteAnchor"/>
          <w:rtl w:val="true"/>
        </w:rPr>
        <w:footnoteReference w:id="212"/>
      </w:r>
      <w:r>
        <w:rPr>
          <w:rFonts w:ascii="Amiri" w:hAnsi="Amiri" w:eastAsia="Amiri" w:cs="Amiri"/>
          <w:color w:val="111111"/>
          <w:sz w:val="28"/>
          <w:sz w:val="28"/>
          <w:szCs w:val="28"/>
          <w:rtl w:val="true"/>
          <w:lang w:bidi="ar-SA"/>
        </w:rPr>
        <w:t xml:space="preserve">، ومفعول يتّقون محذوف تقديره الخوض في 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على الذين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يذكرونهم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على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لعلّهم يتّقون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 xml:space="preserve">. </w:t>
      </w:r>
      <w:bookmarkStart w:id="890" w:name="pg16613_216183"/>
    </w:p>
    <w:p>
      <w:pPr>
        <w:pStyle w:val="Heading3"/>
        <w:numPr>
          <w:ilvl w:val="2"/>
          <w:numId w:val="1"/>
        </w:numPr>
        <w:rPr/>
      </w:pPr>
      <w:bookmarkStart w:id="891" w:name="__RefHeading___Toc11174851_1280447820"/>
      <w:bookmarkStart w:id="892" w:name="_Toc378"/>
      <w:bookmarkEnd w:id="890"/>
      <w:bookmarkEnd w:id="891"/>
      <w:r>
        <w:rPr>
          <w:rtl w:val="true"/>
        </w:rPr>
        <w:t xml:space="preserve">سورة الأنعام </w:t>
      </w:r>
      <w:r>
        <w:rPr>
          <w:rtl w:val="true"/>
        </w:rPr>
        <w:t>{</w:t>
      </w:r>
      <w:r>
        <w:rPr/>
        <w:t>6</w:t>
      </w:r>
      <w:r>
        <w:rPr>
          <w:rtl w:val="true"/>
        </w:rPr>
        <w:t xml:space="preserve">} : </w:t>
      </w:r>
      <w:r>
        <w:rPr>
          <w:rtl w:val="true"/>
        </w:rPr>
        <w:t xml:space="preserve">آية </w:t>
      </w:r>
      <w:r>
        <w:rPr/>
        <w:t>70</w:t>
      </w:r>
      <w:bookmarkEnd w:id="892"/>
    </w:p>
    <w:p>
      <w:pPr>
        <w:pStyle w:val="Heading4"/>
        <w:numPr>
          <w:ilvl w:val="3"/>
          <w:numId w:val="1"/>
        </w:numPr>
        <w:rPr/>
      </w:pPr>
      <w:bookmarkStart w:id="893" w:name="__RefHeading___Toc11174853_1280447820"/>
      <w:bookmarkStart w:id="894" w:name="_Toc379"/>
      <w:bookmarkEnd w:id="893"/>
      <w:r>
        <w:rPr>
          <w:rtl w:val="true"/>
        </w:rPr>
        <w:t>اشارة</w:t>
      </w:r>
      <w:bookmarkEnd w:id="894"/>
    </w:p>
    <w:p>
      <w:pPr>
        <w:pStyle w:val="BookText"/>
        <w:rPr/>
      </w:pPr>
      <w:r>
        <w:rPr>
          <w:rFonts w:ascii="Amiri" w:hAnsi="Amiri" w:eastAsia="Amiri" w:cs="Amiri"/>
          <w:color w:val="111111"/>
          <w:sz w:val="28"/>
          <w:sz w:val="28"/>
          <w:szCs w:val="28"/>
          <w:rtl w:val="true"/>
          <w:lang w:bidi="ar-SA"/>
        </w:rPr>
        <w:t xml:space="preserve">وَذَرِ الَّذِينَ اتَّخَذُوا دِينَهُمْ لَعِباً وَلَهْواً وَغَرَّتْهُمُ الْحَياةُ الدُّنْيا وَذَكِّرْ بِهِ أَنْ تُبْسَلَ نَفْسٌ بِما كَسَبَتْ لَيْسَ لَها مِنْ دُونِ اللَّهِ وَلِيٌّ وَلا شَفِيعٌ وَإِنْ تَعْدِلْ كُلَّ عَدْلٍ لا يُؤْخَذْ مِنْها أُولئِكَ الَّذِينَ أُبْسِلُوا بِما كَسَبُوا لَهُمْ شَرابٌ مِنْ حَمِيمٍ وَعَذابٌ أَلِيمٌ بِما كانُوا يَكْفُرُونَ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1174855_1280447820"/>
      <w:bookmarkStart w:id="896" w:name="_Toc380"/>
      <w:bookmarkEnd w:id="895"/>
      <w:r>
        <w:rPr>
          <w:rtl w:val="true"/>
        </w:rPr>
        <w:t>الإعراب</w:t>
      </w:r>
      <w:r>
        <w:rPr>
          <w:rtl w:val="true"/>
        </w:rPr>
        <w:t>:</w:t>
      </w:r>
      <w:bookmarkEnd w:id="8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للحياة مرفوع وعلامة الرفع الضمّة المقدّرة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فاعل مرفوع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لأجله على حذف مضاف أي مخافة أن تبسل نفس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غرّت، والفاعل هي أي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تبسل</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ليس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وليّ </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اسم ليس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وليّ مرفوع محلّا مجرور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والفاعل ضمير مستتر تقديره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نائب عن المصدر فهو مضاف إلى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مبنيّ للمجهول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في محلّ رفع نائب فاعل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المبتدأ أولئك </w:t>
      </w:r>
      <w:r>
        <w:rPr>
          <w:rStyle w:val="FootnoteAnchor"/>
          <w:rtl w:val="true"/>
        </w:rPr>
        <w:footnoteReference w:id="2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p>
    <w:p>
      <w:pPr>
        <w:pStyle w:val="BookText"/>
        <w:rPr/>
      </w:pPr>
      <w:r>
        <w:rPr>
          <w:rFonts w:ascii="Amiri" w:hAnsi="Amiri" w:eastAsia="Amiri" w:cs="Amiri"/>
          <w:color w:val="111111"/>
          <w:sz w:val="28"/>
          <w:sz w:val="28"/>
          <w:szCs w:val="28"/>
          <w:rtl w:val="true"/>
          <w:lang w:bidi="ar-SA"/>
        </w:rPr>
        <w:t>ماض مبنيّ للمجهول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بما كسبت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والباء للسببيّة أي أبسلوا بسبب كسبهم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لها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لشراب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شراب مرفوع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لعذاب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ذر الذين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غرّتهم الحياة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تبسل 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897" w:name="pg16613_216186"/>
    </w:p>
    <w:p>
      <w:pPr>
        <w:pStyle w:val="BookText"/>
        <w:rPr/>
      </w:pPr>
      <w:bookmarkEnd w:id="89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تعدل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ليس لها </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يؤخذ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أبسلوا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شراب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أو الاسميّ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898" w:name="__RefHeading___Toc11174857_1280447820"/>
      <w:bookmarkStart w:id="899" w:name="_Toc381"/>
      <w:bookmarkEnd w:id="898"/>
      <w:r>
        <w:rPr>
          <w:rtl w:val="true"/>
        </w:rPr>
        <w:t>الصرف</w:t>
      </w:r>
      <w:r>
        <w:rPr>
          <w:rtl w:val="true"/>
        </w:rPr>
        <w:t>:</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حمّ يحمّ اللازم باب فتح، واستعمل اسما بمعنى الماء البالغ الحرارة وزنه فعيل</w:t>
      </w:r>
      <w:r>
        <w:rPr>
          <w:rFonts w:eastAsia="Amiri" w:cs="Amiri" w:ascii="Amiri" w:hAnsi="Amiri"/>
          <w:color w:val="111111"/>
          <w:sz w:val="28"/>
          <w:szCs w:val="28"/>
          <w:rtl w:val="true"/>
          <w:lang w:bidi="ar-SA"/>
        </w:rPr>
        <w:t>.</w:t>
      </w:r>
    </w:p>
    <w:p>
      <w:pPr>
        <w:pStyle w:val="Heading3"/>
        <w:numPr>
          <w:ilvl w:val="2"/>
          <w:numId w:val="1"/>
        </w:numPr>
        <w:rPr/>
      </w:pPr>
      <w:bookmarkStart w:id="900" w:name="__RefHeading___Toc11174859_1280447820"/>
      <w:bookmarkStart w:id="901" w:name="_Toc382"/>
      <w:bookmarkEnd w:id="900"/>
      <w:r>
        <w:rPr>
          <w:rtl w:val="true"/>
        </w:rPr>
        <w:t xml:space="preserve">سورة الأنعام </w:t>
      </w:r>
      <w:r>
        <w:rPr>
          <w:rtl w:val="true"/>
        </w:rPr>
        <w:t>{</w:t>
      </w:r>
      <w:r>
        <w:rPr/>
        <w:t>6</w:t>
      </w:r>
      <w:r>
        <w:rPr>
          <w:rtl w:val="true"/>
        </w:rPr>
        <w:t xml:space="preserve">} : </w:t>
      </w:r>
      <w:r>
        <w:rPr>
          <w:rtl w:val="true"/>
        </w:rPr>
        <w:t xml:space="preserve">آية </w:t>
      </w:r>
      <w:r>
        <w:rPr/>
        <w:t>71</w:t>
      </w:r>
      <w:bookmarkEnd w:id="901"/>
    </w:p>
    <w:p>
      <w:pPr>
        <w:pStyle w:val="Heading4"/>
        <w:numPr>
          <w:ilvl w:val="3"/>
          <w:numId w:val="1"/>
        </w:numPr>
        <w:rPr/>
      </w:pPr>
      <w:bookmarkStart w:id="902" w:name="__RefHeading___Toc11174861_1280447820"/>
      <w:bookmarkStart w:id="903" w:name="_Toc383"/>
      <w:bookmarkEnd w:id="902"/>
      <w:r>
        <w:rPr>
          <w:rtl w:val="true"/>
        </w:rPr>
        <w:t>اشارة</w:t>
      </w:r>
      <w:bookmarkEnd w:id="903"/>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أَنَدْعُوا مِنْ دُونِ اللَّهِ ما لا يَنْفَعُنا وَلا يَضُرُّنا وَنُرَدُّ عَلى أَعْقابِنا بَعْدَ إِذْ هَدانَا اللَّهُ كَالَّذِي اسْتَهْوَتْهُ الشَّياطِينُ فِي الْأَرْضِ </w:t>
      </w:r>
      <w:bookmarkStart w:id="904" w:name="pg16613_216187"/>
    </w:p>
    <w:p>
      <w:pPr>
        <w:pStyle w:val="BookText"/>
        <w:rPr/>
      </w:pPr>
      <w:bookmarkEnd w:id="904"/>
      <w:r>
        <w:rPr>
          <w:rFonts w:ascii="Amiri" w:hAnsi="Amiri" w:eastAsia="Amiri" w:cs="Amiri"/>
          <w:color w:val="111111"/>
          <w:sz w:val="28"/>
          <w:sz w:val="28"/>
          <w:szCs w:val="28"/>
          <w:rtl w:val="true"/>
          <w:lang w:bidi="ar-SA"/>
        </w:rPr>
        <w:t xml:space="preserve">حَيْرانَ لَهُ أَصْحابٌ يَدْعُونَهُ إِلَى الْهُدَى ائْتِنا قُلْ إِنَّ هُدَى اللَّهِ هُوَ الْهُدى وَأُمِرْنا لِنُسْلِمَ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1174863_1280447820"/>
      <w:bookmarkStart w:id="906" w:name="_Toc384"/>
      <w:bookmarkEnd w:id="905"/>
      <w:r>
        <w:rPr>
          <w:rtl w:val="true"/>
        </w:rPr>
        <w:t>الإعراب</w:t>
      </w:r>
      <w:r>
        <w:rPr>
          <w:rtl w:val="true"/>
        </w:rPr>
        <w:t>:</w:t>
      </w:r>
      <w:bookmarkEnd w:id="90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والفاعل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نعبد </w:t>
      </w:r>
      <w:r>
        <w:rPr>
          <w:rStyle w:val="FootnoteAnchor"/>
          <w:rtl w:val="true"/>
        </w:rPr>
        <w:footnoteReference w:id="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223"/>
      </w:r>
      <w:r>
        <w:rPr>
          <w:rFonts w:ascii="Amiri" w:hAnsi="Amiri" w:eastAsia="Amiri" w:cs="Amiri"/>
          <w:color w:val="111111"/>
          <w:sz w:val="28"/>
          <w:sz w:val="28"/>
          <w:szCs w:val="28"/>
          <w:rtl w:val="true"/>
          <w:lang w:bidi="ar-SA"/>
        </w:rPr>
        <w:t xml:space="preserve">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والفاعل ضمير مستتر تقديره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ينفعنا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مضارع مرفوع مبنيّ للمجهول، ونائب الفاعل ضمير مستتر تقديره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متعلّق بحال من فاعل نردّ أي خاسرين كالذي استهوته الشياطين </w:t>
      </w:r>
      <w:r>
        <w:rPr>
          <w:rStyle w:val="FootnoteAnchor"/>
          <w:rtl w:val="true"/>
        </w:rPr>
        <w:footnoteReference w:id="2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w:t>
      </w:r>
    </w:p>
    <w:p>
      <w:pPr>
        <w:pStyle w:val="BookText"/>
        <w:rPr/>
      </w:pPr>
      <w:r>
        <w:rPr>
          <w:rFonts w:ascii="Amiri" w:hAnsi="Amiri" w:eastAsia="Amiri" w:cs="Amiri"/>
          <w:color w:val="111111"/>
          <w:sz w:val="28"/>
          <w:sz w:val="28"/>
          <w:szCs w:val="28"/>
          <w:rtl w:val="true"/>
          <w:lang w:bidi="ar-SA"/>
        </w:rPr>
        <w:t xml:space="preserve">وفي تعليقه عدّة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استهوته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حال من مفعول استهوته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حال من الضمير المستكنّ في حيران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استهوته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حرف العلّة، والفاعل ضمير مستتر تقديره أنت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للتأكيد </w:t>
      </w:r>
      <w:r>
        <w:rPr>
          <w:rStyle w:val="FootnoteAnchor"/>
          <w:rtl w:val="true"/>
        </w:rPr>
        <w:footnoteReference w:id="2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إنّ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عدّة تخريجات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لتعليل المفعول المحذوف أي أمرنا بالإخلاص للتسليم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لتعليل الأمر أي أمرنا من أجل الإسلام 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زائدة في المفعول </w:t>
      </w:r>
      <w:r>
        <w:rPr>
          <w:rStyle w:val="FootnoteAnchor"/>
          <w:rtl w:val="true"/>
        </w:rPr>
        <w:footnoteReference w:id="227"/>
      </w:r>
      <w:r>
        <w:rPr>
          <w:rFonts w:ascii="Amiri" w:hAnsi="Amiri" w:eastAsia="Amiri" w:cs="Amiri"/>
          <w:color w:val="111111"/>
          <w:sz w:val="28"/>
          <w:sz w:val="28"/>
          <w:szCs w:val="28"/>
          <w:rtl w:val="true"/>
          <w:lang w:bidi="ar-SA"/>
        </w:rPr>
        <w:t>، أي أمرنا أن 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بمعنى الباء أي أمرنا بأن نسلم </w:t>
      </w:r>
      <w:r>
        <w:rPr>
          <w:rStyle w:val="FootnoteAnchor"/>
          <w:rtl w:val="true"/>
        </w:rPr>
        <w:footnoteReference w:id="2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والفاعل نحن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أو في محلّ نصب مفعول به، إذا كانت زائدة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ينفعنا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ندعو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استهوته الشياطين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أصحاب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نصب حال من الضمير في حيران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محذوف، والجملة المحذوفة في محلّ نصب حال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يدعونه</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هدى الله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907" w:name="pg16613_216190"/>
    </w:p>
    <w:p>
      <w:pPr>
        <w:pStyle w:val="BookText"/>
        <w:rPr/>
      </w:pPr>
      <w:bookmarkEnd w:id="90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إنّ هدى </w:t>
      </w:r>
      <w:r>
        <w:rPr>
          <w:rFonts w:eastAsia="Amiri" w:cs="Amiri" w:ascii="Amiri" w:hAnsi="Amiri"/>
          <w:color w:val="111111"/>
          <w:sz w:val="28"/>
          <w:szCs w:val="28"/>
          <w:rtl w:val="true"/>
          <w:lang w:bidi="ar-SA"/>
        </w:rPr>
        <w:t>...</w:t>
      </w:r>
    </w:p>
    <w:p>
      <w:pPr>
        <w:pStyle w:val="Heading4"/>
        <w:numPr>
          <w:ilvl w:val="3"/>
          <w:numId w:val="1"/>
        </w:numPr>
        <w:rPr/>
      </w:pPr>
      <w:bookmarkStart w:id="908" w:name="__RefHeading___Toc11174865_1280447820"/>
      <w:bookmarkStart w:id="909" w:name="_Toc385"/>
      <w:bookmarkEnd w:id="908"/>
      <w:r>
        <w:rPr>
          <w:rtl w:val="true"/>
        </w:rPr>
        <w:t>الصرف</w:t>
      </w:r>
      <w:r>
        <w:rPr>
          <w:rtl w:val="true"/>
        </w:rPr>
        <w:t>:</w:t>
      </w:r>
      <w:bookmarkEnd w:id="9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استهوت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الفعل إعلال بالحذف لمناسبة التقاء الساكنين، فقد حذفت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لمجيئها ساكنة قبل تاء التأنيث الساكنة، وزنه استفعته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من حار يحار باب فتح مؤنّثه حيرى، وزنه فعلان</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1174867_1280447820"/>
      <w:bookmarkStart w:id="911" w:name="_Toc386"/>
      <w:bookmarkEnd w:id="910"/>
      <w:r>
        <w:rPr>
          <w:rtl w:val="true"/>
        </w:rPr>
        <w:t>البلاغة</w:t>
      </w:r>
      <w:bookmarkEnd w:id="9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التمثيلي 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 اسْتَهْوَتْهُ الشَّياطِينُ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فيه من خلص من الشرك ثم نكص على عقبيه بحال من ذهبت به الشياطين في المهمة وأضلته بعد ما كان على الجادة المستقيمة</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11174869_1280447820"/>
      <w:bookmarkStart w:id="913" w:name="_Toc387"/>
      <w:bookmarkEnd w:id="912"/>
      <w:r>
        <w:rPr>
          <w:rtl w:val="true"/>
        </w:rPr>
        <w:t xml:space="preserve">سورة الأنعام </w:t>
      </w:r>
      <w:r>
        <w:rPr>
          <w:rtl w:val="true"/>
        </w:rPr>
        <w:t>{</w:t>
      </w:r>
      <w:r>
        <w:rPr/>
        <w:t>6</w:t>
      </w:r>
      <w:r>
        <w:rPr>
          <w:rtl w:val="true"/>
        </w:rPr>
        <w:t xml:space="preserve">} : </w:t>
      </w:r>
      <w:r>
        <w:rPr>
          <w:rtl w:val="true"/>
        </w:rPr>
        <w:t xml:space="preserve">آية </w:t>
      </w:r>
      <w:r>
        <w:rPr/>
        <w:t>72</w:t>
      </w:r>
      <w:bookmarkEnd w:id="913"/>
    </w:p>
    <w:p>
      <w:pPr>
        <w:pStyle w:val="Heading4"/>
        <w:numPr>
          <w:ilvl w:val="3"/>
          <w:numId w:val="1"/>
        </w:numPr>
        <w:rPr/>
      </w:pPr>
      <w:bookmarkStart w:id="914" w:name="__RefHeading___Toc11174871_1280447820"/>
      <w:bookmarkStart w:id="915" w:name="_Toc388"/>
      <w:bookmarkEnd w:id="914"/>
      <w:r>
        <w:rPr>
          <w:rtl w:val="true"/>
        </w:rPr>
        <w:t>اشارة</w:t>
      </w:r>
      <w:bookmarkEnd w:id="915"/>
    </w:p>
    <w:p>
      <w:pPr>
        <w:pStyle w:val="BookText"/>
        <w:rPr/>
      </w:pPr>
      <w:r>
        <w:rPr>
          <w:rFonts w:ascii="Amiri" w:hAnsi="Amiri" w:eastAsia="Amiri" w:cs="Amiri"/>
          <w:color w:val="111111"/>
          <w:sz w:val="28"/>
          <w:sz w:val="28"/>
          <w:szCs w:val="28"/>
          <w:rtl w:val="true"/>
          <w:lang w:bidi="ar-SA"/>
        </w:rPr>
        <w:t xml:space="preserve">وَأَنْ أَقِيمُوا الصَّلاةَ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Heading4"/>
        <w:numPr>
          <w:ilvl w:val="3"/>
          <w:numId w:val="1"/>
        </w:numPr>
        <w:rPr/>
      </w:pPr>
      <w:bookmarkStart w:id="916" w:name="__RefHeading___Toc11174873_1280447820"/>
      <w:bookmarkStart w:id="917" w:name="_Toc389"/>
      <w:bookmarkEnd w:id="916"/>
      <w:r>
        <w:rPr>
          <w:rtl w:val="true"/>
        </w:rPr>
        <w:t>الإعراب</w:t>
      </w:r>
      <w:r>
        <w:rPr>
          <w:rtl w:val="true"/>
        </w:rPr>
        <w:t>:</w:t>
      </w:r>
      <w:bookmarkEnd w:id="91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أمر مبنيّ على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أقيموا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w:t>
      </w:r>
      <w:bookmarkStart w:id="918" w:name="pg16613_216191"/>
    </w:p>
    <w:p>
      <w:pPr>
        <w:pStyle w:val="BookText"/>
        <w:rPr/>
      </w:pPr>
      <w:bookmarkEnd w:id="918"/>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المتقدّم في الآية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على المحلّ لأنه المفعول الثاني لفعل أمرنا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3"/>
        <w:numPr>
          <w:ilvl w:val="2"/>
          <w:numId w:val="1"/>
        </w:numPr>
        <w:rPr/>
      </w:pPr>
      <w:bookmarkStart w:id="919" w:name="__RefHeading___Toc11174875_1280447820"/>
      <w:bookmarkStart w:id="920" w:name="_Toc390"/>
      <w:bookmarkEnd w:id="919"/>
      <w:r>
        <w:rPr>
          <w:rtl w:val="true"/>
        </w:rPr>
        <w:t xml:space="preserve">سورة الأنعام </w:t>
      </w:r>
      <w:r>
        <w:rPr>
          <w:rtl w:val="true"/>
        </w:rPr>
        <w:t>{</w:t>
      </w:r>
      <w:r>
        <w:rPr/>
        <w:t>6</w:t>
      </w:r>
      <w:r>
        <w:rPr>
          <w:rtl w:val="true"/>
        </w:rPr>
        <w:t xml:space="preserve">} : </w:t>
      </w:r>
      <w:r>
        <w:rPr>
          <w:rtl w:val="true"/>
        </w:rPr>
        <w:t xml:space="preserve">آية </w:t>
      </w:r>
      <w:r>
        <w:rPr/>
        <w:t>73</w:t>
      </w:r>
      <w:bookmarkEnd w:id="920"/>
    </w:p>
    <w:p>
      <w:pPr>
        <w:pStyle w:val="Heading4"/>
        <w:numPr>
          <w:ilvl w:val="3"/>
          <w:numId w:val="1"/>
        </w:numPr>
        <w:rPr/>
      </w:pPr>
      <w:bookmarkStart w:id="921" w:name="__RefHeading___Toc11174877_1280447820"/>
      <w:bookmarkStart w:id="922" w:name="_Toc391"/>
      <w:bookmarkEnd w:id="921"/>
      <w:r>
        <w:rPr>
          <w:rtl w:val="true"/>
        </w:rPr>
        <w:t>اشارة</w:t>
      </w:r>
      <w:bookmarkEnd w:id="922"/>
    </w:p>
    <w:p>
      <w:pPr>
        <w:pStyle w:val="BookText"/>
        <w:rPr/>
      </w:pPr>
      <w:r>
        <w:rPr>
          <w:rFonts w:ascii="Amiri" w:hAnsi="Amiri" w:eastAsia="Amiri" w:cs="Amiri"/>
          <w:color w:val="111111"/>
          <w:sz w:val="28"/>
          <w:sz w:val="28"/>
          <w:szCs w:val="28"/>
          <w:rtl w:val="true"/>
          <w:lang w:bidi="ar-SA"/>
        </w:rPr>
        <w:t xml:space="preserve">وَهُوَ الَّذِي خَلَقَ السَّماواتِ وَالْأَرْضَ بِالْحَقِّ وَيَوْمَ يَقُولُ كُنْ فَيَكُونُ قَوْلُهُ الْحَقُّ وَلَهُ الْمُلْكُ يَوْمَ يُنْفَخُ فِي الصُّورِ عالِمُ الْغَيْبِ وَالشَّهادَةِ وَهُوَ الْحَكِيمُ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Heading4"/>
        <w:numPr>
          <w:ilvl w:val="3"/>
          <w:numId w:val="1"/>
        </w:numPr>
        <w:rPr/>
      </w:pPr>
      <w:bookmarkStart w:id="923" w:name="__RefHeading___Toc11174879_1280447820"/>
      <w:bookmarkStart w:id="924" w:name="_Toc392"/>
      <w:bookmarkEnd w:id="923"/>
      <w:r>
        <w:rPr>
          <w:rtl w:val="true"/>
        </w:rPr>
        <w:t>الإعراب</w:t>
      </w:r>
      <w:r>
        <w:rPr>
          <w:rtl w:val="true"/>
        </w:rPr>
        <w:t>:</w:t>
      </w:r>
      <w:bookmarkEnd w:id="92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p>
    <w:p>
      <w:pPr>
        <w:pStyle w:val="BookText"/>
        <w:rPr/>
      </w:pPr>
      <w:r>
        <w:rPr>
          <w:rFonts w:ascii="Amiri" w:hAnsi="Amiri" w:eastAsia="Amiri" w:cs="Amiri"/>
          <w:color w:val="111111"/>
          <w:sz w:val="28"/>
          <w:sz w:val="28"/>
          <w:szCs w:val="28"/>
          <w:rtl w:val="true"/>
          <w:lang w:bidi="ar-SA"/>
        </w:rPr>
        <w:t xml:space="preserve">ومجرور متعلّق بحال من فاعل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بمحذوف خبر مقدّم </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تام،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والفاعل هو </w:t>
      </w:r>
      <w:r>
        <w:rPr>
          <w:rStyle w:val="FootnoteAnchor"/>
          <w:rtl w:val="true"/>
        </w:rPr>
        <w:footnoteReference w:id="2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يقول</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رفع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بالواو على الغيب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الذي إليه تحشرون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925" w:name="pg16613_216193"/>
    </w:p>
    <w:p>
      <w:pPr>
        <w:pStyle w:val="BookText"/>
        <w:rPr/>
      </w:pPr>
      <w:bookmarkEnd w:id="92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يقول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الحقّ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قوله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ينفخ في الصور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الحكيم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Heading4"/>
        <w:numPr>
          <w:ilvl w:val="3"/>
          <w:numId w:val="1"/>
        </w:numPr>
        <w:rPr/>
      </w:pPr>
      <w:bookmarkStart w:id="926" w:name="__RefHeading___Toc11174881_1280447820"/>
      <w:bookmarkStart w:id="927" w:name="_Toc393"/>
      <w:bookmarkEnd w:id="926"/>
      <w:r>
        <w:rPr>
          <w:rtl w:val="true"/>
        </w:rPr>
        <w:t>الصرف</w:t>
      </w:r>
      <w:r>
        <w:rPr>
          <w:rtl w:val="true"/>
        </w:rPr>
        <w:t>:</w:t>
      </w:r>
      <w:bookmarkEnd w:id="9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مأخوذ من صار يصور باب نصر بمعنى 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القرن، وزنه فعل بضمّ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شوهد في العالم الظاهر، وزنه فعالة بفتح الفاء</w:t>
      </w:r>
      <w:r>
        <w:rPr>
          <w:rFonts w:eastAsia="Amiri" w:cs="Amiri" w:ascii="Amiri" w:hAnsi="Amiri"/>
          <w:color w:val="111111"/>
          <w:sz w:val="28"/>
          <w:szCs w:val="28"/>
          <w:rtl w:val="true"/>
          <w:lang w:bidi="ar-SA"/>
        </w:rPr>
        <w:t>.</w:t>
      </w:r>
    </w:p>
    <w:p>
      <w:pPr>
        <w:pStyle w:val="Heading3"/>
        <w:numPr>
          <w:ilvl w:val="2"/>
          <w:numId w:val="1"/>
        </w:numPr>
        <w:rPr/>
      </w:pPr>
      <w:bookmarkStart w:id="928" w:name="__RefHeading___Toc11174883_1280447820"/>
      <w:bookmarkStart w:id="929" w:name="_Toc394"/>
      <w:bookmarkEnd w:id="928"/>
      <w:r>
        <w:rPr>
          <w:rtl w:val="true"/>
        </w:rPr>
        <w:t xml:space="preserve">سورة الأنعام </w:t>
      </w:r>
      <w:r>
        <w:rPr>
          <w:rtl w:val="true"/>
        </w:rPr>
        <w:t>{</w:t>
      </w:r>
      <w:r>
        <w:rPr/>
        <w:t>6</w:t>
      </w:r>
      <w:r>
        <w:rPr>
          <w:rtl w:val="true"/>
        </w:rPr>
        <w:t xml:space="preserve">} : </w:t>
      </w:r>
      <w:r>
        <w:rPr>
          <w:rtl w:val="true"/>
        </w:rPr>
        <w:t xml:space="preserve">آية </w:t>
      </w:r>
      <w:r>
        <w:rPr/>
        <w:t>74</w:t>
      </w:r>
      <w:bookmarkEnd w:id="929"/>
    </w:p>
    <w:p>
      <w:pPr>
        <w:pStyle w:val="Heading4"/>
        <w:numPr>
          <w:ilvl w:val="3"/>
          <w:numId w:val="1"/>
        </w:numPr>
        <w:rPr/>
      </w:pPr>
      <w:bookmarkStart w:id="930" w:name="__RefHeading___Toc11174885_1280447820"/>
      <w:bookmarkStart w:id="931" w:name="_Toc395"/>
      <w:bookmarkEnd w:id="930"/>
      <w:r>
        <w:rPr>
          <w:rtl w:val="true"/>
        </w:rPr>
        <w:t>اشارة</w:t>
      </w:r>
      <w:bookmarkEnd w:id="93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 قالَ إِبْراهِيمُ لِأَبِيهِ آزَرَ أَتَتَّخِذُ أَصْناماً آلِهَةً إِنِّي أَراكَ وَقَوْمَكَ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bookmarkStart w:id="932" w:name="pg16613_216194"/>
    </w:p>
    <w:p>
      <w:pPr>
        <w:pStyle w:val="Heading4"/>
        <w:numPr>
          <w:ilvl w:val="3"/>
          <w:numId w:val="1"/>
        </w:numPr>
        <w:rPr/>
      </w:pPr>
      <w:bookmarkStart w:id="933" w:name="__RefHeading___Toc11174887_1280447820"/>
      <w:bookmarkStart w:id="934" w:name="_Toc396"/>
      <w:bookmarkEnd w:id="932"/>
      <w:bookmarkEnd w:id="933"/>
      <w:r>
        <w:rPr>
          <w:rtl w:val="true"/>
        </w:rPr>
        <w:t>الإعراب</w:t>
      </w:r>
      <w:r>
        <w:rPr>
          <w:rtl w:val="true"/>
        </w:rPr>
        <w:t>:</w:t>
      </w:r>
      <w:bookmarkEnd w:id="9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ومضاف إليه، وعلامة الجرّ الياء،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أبي أو عطف بيان له مجرور وعلامة الجرّ الفتحة فهو ممنوع من الصرف للعلميّة والعجمة أو وزن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المتّصل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النصب،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لضلال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أتتّخذ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استئنافيّة في حيّز القول السابق للتعليل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935" w:name="__RefHeading___Toc11174889_1280447820"/>
      <w:bookmarkStart w:id="936" w:name="_Toc397"/>
      <w:bookmarkEnd w:id="935"/>
      <w:r>
        <w:rPr>
          <w:rtl w:val="true"/>
        </w:rPr>
        <w:t>الصرف</w:t>
      </w:r>
      <w:r>
        <w:rPr>
          <w:rtl w:val="true"/>
        </w:rPr>
        <w:t>:</w:t>
      </w:r>
      <w:bookmarkEnd w:id="93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زنة آدم مفتوح الزاي، وهو أعجميّ عند من قال بعدم اشتقاقه، أو على وزن الفعل عند من قال انه مشتقّ من الوزر أو الأزر</w:t>
      </w:r>
      <w:r>
        <w:rPr>
          <w:rFonts w:eastAsia="Amiri" w:cs="Amiri" w:ascii="Amiri" w:hAnsi="Amiri"/>
          <w:color w:val="111111"/>
          <w:sz w:val="28"/>
          <w:szCs w:val="28"/>
          <w:rtl w:val="true"/>
          <w:lang w:bidi="ar-SA"/>
        </w:rPr>
        <w:t xml:space="preserve">. </w:t>
      </w:r>
      <w:bookmarkStart w:id="937" w:name="pg16613_216195"/>
    </w:p>
    <w:p>
      <w:pPr>
        <w:pStyle w:val="BookText"/>
        <w:rPr/>
      </w:pPr>
      <w:bookmarkEnd w:id="93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أصناما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صنم، اسم جامد وهو التمثال أو الوثن، وزنه فعل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إله اسم للمعبود مطلقا وزنه فعال بكسر الفاء</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11174891_1280447820"/>
      <w:bookmarkStart w:id="939" w:name="_Toc398"/>
      <w:bookmarkEnd w:id="938"/>
      <w:r>
        <w:rPr>
          <w:rtl w:val="true"/>
        </w:rPr>
        <w:t xml:space="preserve">سورة الأنعام </w:t>
      </w:r>
      <w:r>
        <w:rPr>
          <w:rtl w:val="true"/>
        </w:rPr>
        <w:t>{</w:t>
      </w:r>
      <w:r>
        <w:rPr/>
        <w:t>6</w:t>
      </w:r>
      <w:r>
        <w:rPr>
          <w:rtl w:val="true"/>
        </w:rPr>
        <w:t xml:space="preserve">} : </w:t>
      </w:r>
      <w:r>
        <w:rPr>
          <w:rtl w:val="true"/>
        </w:rPr>
        <w:t xml:space="preserve">الآيات </w:t>
      </w:r>
      <w:r>
        <w:rPr/>
        <w:t>75</w:t>
      </w:r>
      <w:r>
        <w:rPr>
          <w:rtl w:val="true"/>
        </w:rPr>
        <w:t xml:space="preserve"> </w:t>
      </w:r>
      <w:r>
        <w:rPr>
          <w:rtl w:val="true"/>
        </w:rPr>
        <w:t xml:space="preserve">الى </w:t>
      </w:r>
      <w:r>
        <w:rPr/>
        <w:t>79</w:t>
      </w:r>
      <w:bookmarkEnd w:id="939"/>
    </w:p>
    <w:p>
      <w:pPr>
        <w:pStyle w:val="Heading4"/>
        <w:numPr>
          <w:ilvl w:val="3"/>
          <w:numId w:val="1"/>
        </w:numPr>
        <w:rPr/>
      </w:pPr>
      <w:bookmarkStart w:id="940" w:name="__RefHeading___Toc11174893_1280447820"/>
      <w:bookmarkStart w:id="941" w:name="_Toc399"/>
      <w:bookmarkEnd w:id="940"/>
      <w:r>
        <w:rPr>
          <w:rtl w:val="true"/>
        </w:rPr>
        <w:t>اشارة</w:t>
      </w:r>
      <w:bookmarkEnd w:id="941"/>
    </w:p>
    <w:p>
      <w:pPr>
        <w:pStyle w:val="BookText"/>
        <w:rPr/>
      </w:pPr>
      <w:r>
        <w:rPr>
          <w:rFonts w:ascii="Amiri" w:hAnsi="Amiri" w:eastAsia="Amiri" w:cs="Amiri"/>
          <w:color w:val="111111"/>
          <w:sz w:val="28"/>
          <w:sz w:val="28"/>
          <w:szCs w:val="28"/>
          <w:rtl w:val="true"/>
          <w:lang w:bidi="ar-SA"/>
        </w:rPr>
        <w:t xml:space="preserve">وَكَذلِكَ نُرِي إِبْراهِيمَ مَلَكُوتَ السَّماواتِ وَالْأَرْضِ وَلِيَكُونَ مِنَ الْمُوقِنِينَ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الْقَمَرَ بازِغاً قالَ هذا رَبِّي فَلَمَّا أَفَلَ قالَ لَئِنْ لَمْ يَهْدِنِي رَبِّي لَأَكُونَنَّ مِنَ الْقَوْمِ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بَرِيءٌ مِمَّا تُشْرِكُونَ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وَالْأَرْضَ حَنِيفاً وَما أَنَا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Heading4"/>
        <w:numPr>
          <w:ilvl w:val="3"/>
          <w:numId w:val="1"/>
        </w:numPr>
        <w:rPr/>
      </w:pPr>
      <w:bookmarkStart w:id="942" w:name="__RefHeading___Toc11174895_1280447820"/>
      <w:bookmarkStart w:id="943" w:name="_Toc400"/>
      <w:bookmarkEnd w:id="942"/>
      <w:r>
        <w:rPr>
          <w:rtl w:val="true"/>
        </w:rPr>
        <w:t>الإعراب</w:t>
      </w:r>
      <w:r>
        <w:rPr>
          <w:rtl w:val="true"/>
        </w:rPr>
        <w:t>:</w:t>
      </w:r>
      <w:bookmarkEnd w:id="94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للتشبيه </w:t>
      </w:r>
      <w:r>
        <w:rPr>
          <w:rStyle w:val="FootnoteAnchor"/>
          <w:rtl w:val="true"/>
        </w:rPr>
        <w:footnoteReference w:id="2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w:t>
      </w:r>
      <w:r>
        <w:rPr>
          <w:rStyle w:val="FootnoteAnchor"/>
          <w:rtl w:val="true"/>
        </w:rPr>
        <w:footnoteReference w:id="24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ممنوع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معطوف على السموات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بأن مضمرة بعد اللام، واسمه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معطوف على مصدر مؤوّل محذوف أي نريه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ليستدلّ وليكون من الموقنين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 إبراهيم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مقدّر مستأنف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أريناه ضلال قومه وأبيه ونريه ملكوت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مبنيّ في محلّ نصب متعلّق بالجواب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فلمّا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 عليه الليل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فلمّا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ربّي</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فعل الشرط، وعلامة الجزم حذف حرف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الفتح في محلّ 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للتوكيد، واسمها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أكون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للقوم مجرور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القمر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لم يهدني ربّي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أكوننّ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دلّ عليه جواب القسم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رأى الشمس بازغة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لمّا رأى القمر بازغا قال هذا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أفلت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فلمّا أفل قال، والتاء في الفعل للتأنيث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ببريء </w:t>
      </w:r>
      <w:r>
        <w:rPr>
          <w:rStyle w:val="FootnoteAnchor"/>
          <w:rtl w:val="true"/>
        </w:rPr>
        <w:footnoteReference w:id="2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رأى الشمس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أكبر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بدل من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الشرط</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وما في حيزّها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944" w:name="pg16613_216199"/>
    </w:p>
    <w:p>
      <w:pPr>
        <w:pStyle w:val="BookText"/>
        <w:rPr/>
      </w:pPr>
      <w:bookmarkEnd w:id="944"/>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بريء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الجمل الشرطيّة وجوابها معطوفة على الاستئناف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الفتحة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2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Style w:val="FootnoteAnchor"/>
          <w:rtl w:val="true"/>
        </w:rPr>
        <w:footnoteReference w:id="2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المبتدأ،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وجّهت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بدل من جملة إلّي بريء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 السّموات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أنا من المشركين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إنّي وجهت</w:t>
      </w:r>
      <w:r>
        <w:rPr>
          <w:rFonts w:eastAsia="Amiri" w:cs="Amiri" w:ascii="Amiri" w:hAnsi="Amiri"/>
          <w:color w:val="111111"/>
          <w:sz w:val="28"/>
          <w:szCs w:val="28"/>
          <w:rtl w:val="true"/>
          <w:lang w:bidi="ar-SA"/>
        </w:rPr>
        <w:t>.</w:t>
      </w:r>
    </w:p>
    <w:p>
      <w:pPr>
        <w:pStyle w:val="Heading4"/>
        <w:numPr>
          <w:ilvl w:val="3"/>
          <w:numId w:val="1"/>
        </w:numPr>
        <w:rPr/>
      </w:pPr>
      <w:bookmarkStart w:id="945" w:name="__RefHeading___Toc11174897_1280447820"/>
      <w:bookmarkStart w:id="946" w:name="_Toc401"/>
      <w:bookmarkEnd w:id="945"/>
      <w:r>
        <w:rPr>
          <w:rtl w:val="true"/>
        </w:rPr>
        <w:t>الصرف</w:t>
      </w:r>
      <w:r>
        <w:rPr>
          <w:rtl w:val="true"/>
        </w:rPr>
        <w:t>:</w:t>
      </w:r>
      <w:bookmarkEnd w:id="94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حذف همزتين تخفيفا، الأولى الهمزة </w:t>
      </w:r>
      <w:bookmarkStart w:id="947" w:name="pg16613_216200"/>
    </w:p>
    <w:p>
      <w:pPr>
        <w:pStyle w:val="BookText"/>
        <w:rPr/>
      </w:pPr>
      <w:bookmarkEnd w:id="947"/>
      <w:r>
        <w:rPr>
          <w:rFonts w:ascii="Amiri" w:hAnsi="Amiri" w:eastAsia="Amiri" w:cs="Amiri"/>
          <w:color w:val="111111"/>
          <w:sz w:val="28"/>
          <w:sz w:val="28"/>
          <w:szCs w:val="28"/>
          <w:rtl w:val="true"/>
          <w:lang w:bidi="ar-SA"/>
        </w:rPr>
        <w:t>الزائدة، لأن ماضية أرى على وزن أفعل، والثانية عين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نؤرئي، وقد حذفت الهمزة الأولى كما تحذف من مضارع كلّ فعل على وزن أفعل مثل يخرج ويكرم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وحذفت الثانية في فعل رأى بخاصّة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ووزن نري نفي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لما يملك بمعنى الملك، وقالوا هو مختصّ بملك الله تعالى، وهذا 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الموقنين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الموقن، اسم فاعل من أيقن الرباعيّ على وزن مفعل بضمّ الميم وكسر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اللفظ إعلال بالقلب أصله ميقن، جاءت الياء ساكنة بعد ضمّ قلبت واوا، فأصبح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للجرم السماويّ المطفأ، وزنه فعلل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الآفل، اسم فاعل من أفل الثلاثيّ وزنه فاعل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أدغمت همزة الفعل مع ألف فاعل لتحرّك الهمزة بالفتح وسكون الألف ووضعت المدّة فوقها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بازغا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بزغ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يفعني</w:t>
      </w:r>
      <w:r>
        <w:rPr>
          <w:rFonts w:eastAsia="Amiri" w:cs="Amiri" w:ascii="Amiri" w:hAnsi="Amiri"/>
          <w:color w:val="111111"/>
          <w:sz w:val="28"/>
          <w:szCs w:val="28"/>
          <w:rtl w:val="true"/>
          <w:lang w:bidi="ar-SA"/>
        </w:rPr>
        <w:t>.</w:t>
      </w:r>
    </w:p>
    <w:p>
      <w:pPr>
        <w:pStyle w:val="Heading4"/>
        <w:numPr>
          <w:ilvl w:val="3"/>
          <w:numId w:val="1"/>
        </w:numPr>
        <w:rPr/>
      </w:pPr>
      <w:bookmarkStart w:id="948" w:name="__RefHeading___Toc11174899_1280447820"/>
      <w:bookmarkStart w:id="949" w:name="_Toc402"/>
      <w:bookmarkEnd w:id="948"/>
      <w:r>
        <w:rPr>
          <w:rtl w:val="true"/>
        </w:rPr>
        <w:t>البلاغة</w:t>
      </w:r>
      <w:bookmarkEnd w:id="949"/>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الاستفهام عن معناه الأصلي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رَبِّي</w:t>
      </w:r>
      <w:r>
        <w:rPr>
          <w:rFonts w:eastAsia="Amiri" w:cs="Amiri" w:ascii="Amiri" w:hAnsi="Amiri"/>
          <w:color w:val="111111"/>
          <w:sz w:val="28"/>
          <w:szCs w:val="28"/>
          <w:rtl w:val="true"/>
          <w:lang w:bidi="ar-SA"/>
        </w:rPr>
        <w:t xml:space="preserve">» </w:t>
      </w:r>
      <w:bookmarkStart w:id="950" w:name="pg16613_216201"/>
    </w:p>
    <w:p>
      <w:pPr>
        <w:pStyle w:val="BookText"/>
        <w:rPr/>
      </w:pPr>
      <w:bookmarkEnd w:id="950"/>
      <w:r>
        <w:rPr>
          <w:rFonts w:ascii="Amiri" w:hAnsi="Amiri" w:eastAsia="Amiri" w:cs="Amiri"/>
          <w:color w:val="111111"/>
          <w:sz w:val="28"/>
          <w:sz w:val="28"/>
          <w:szCs w:val="28"/>
          <w:rtl w:val="true"/>
          <w:lang w:bidi="ar-SA"/>
        </w:rPr>
        <w:t xml:space="preserve">ففي الكلام استفهام إنكاري محذوف، وحذف أداة الاستفهام كثير في كلامهم، ومنه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أفلا اقتحم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التعريض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الكريمة حيث عرض بضلالهم هنا، ولم يعرض عليه السّلام بأنهم على ضلاله إلا بعد أن وثق بإصغائهم الى تمام المقصود واستماعهم له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ترقى في النوبة الثالثة الى التصريح بالبراءة منهم والتصريح بأنهم على شرك حين تم قيام الحجة عليهم وتبلج الحق وبلغ من الظهور غايته</w:t>
      </w:r>
      <w:r>
        <w:rPr>
          <w:rFonts w:eastAsia="Amiri" w:cs="Amiri" w:ascii="Amiri" w:hAnsi="Amiri"/>
          <w:color w:val="111111"/>
          <w:sz w:val="28"/>
          <w:szCs w:val="28"/>
          <w:rtl w:val="true"/>
          <w:lang w:bidi="ar-SA"/>
        </w:rPr>
        <w:t>.</w:t>
      </w:r>
    </w:p>
    <w:p>
      <w:pPr>
        <w:pStyle w:val="Heading3"/>
        <w:numPr>
          <w:ilvl w:val="2"/>
          <w:numId w:val="1"/>
        </w:numPr>
        <w:rPr/>
      </w:pPr>
      <w:bookmarkStart w:id="951" w:name="__RefHeading___Toc11174901_1280447820"/>
      <w:bookmarkStart w:id="952" w:name="_Toc403"/>
      <w:bookmarkEnd w:id="951"/>
      <w:r>
        <w:rPr>
          <w:rtl w:val="true"/>
        </w:rPr>
        <w:t xml:space="preserve">سورة الأنعام </w:t>
      </w:r>
      <w:r>
        <w:rPr>
          <w:rtl w:val="true"/>
        </w:rPr>
        <w:t>{</w:t>
      </w:r>
      <w:r>
        <w:rPr/>
        <w:t>6</w:t>
      </w:r>
      <w:r>
        <w:rPr>
          <w:rtl w:val="true"/>
        </w:rPr>
        <w:t xml:space="preserve">} : </w:t>
      </w:r>
      <w:r>
        <w:rPr>
          <w:rtl w:val="true"/>
        </w:rPr>
        <w:t xml:space="preserve">آية </w:t>
      </w:r>
      <w:r>
        <w:rPr/>
        <w:t>80</w:t>
      </w:r>
      <w:bookmarkEnd w:id="952"/>
    </w:p>
    <w:p>
      <w:pPr>
        <w:pStyle w:val="Heading4"/>
        <w:numPr>
          <w:ilvl w:val="3"/>
          <w:numId w:val="1"/>
        </w:numPr>
        <w:rPr/>
      </w:pPr>
      <w:bookmarkStart w:id="953" w:name="__RefHeading___Toc11174903_1280447820"/>
      <w:bookmarkStart w:id="954" w:name="_Toc404"/>
      <w:bookmarkEnd w:id="953"/>
      <w:r>
        <w:rPr>
          <w:rtl w:val="true"/>
        </w:rPr>
        <w:t>اشارة</w:t>
      </w:r>
      <w:bookmarkEnd w:id="954"/>
    </w:p>
    <w:p>
      <w:pPr>
        <w:pStyle w:val="BookText"/>
        <w:rPr/>
      </w:pPr>
      <w:r>
        <w:rPr>
          <w:rFonts w:ascii="Amiri" w:hAnsi="Amiri" w:eastAsia="Amiri" w:cs="Amiri"/>
          <w:color w:val="111111"/>
          <w:sz w:val="28"/>
          <w:sz w:val="28"/>
          <w:szCs w:val="28"/>
          <w:rtl w:val="true"/>
          <w:lang w:bidi="ar-SA"/>
        </w:rPr>
        <w:t xml:space="preserve">وَحاجَّهُ قَوْمُهُ قالَ أَتُحاجُّونِّي فِي اللَّهِ وَقَدْ هَدانِ وَلا أَخافُ ما تُشْرِكُونَ بِهِ إِلاَّ أَنْ يَشاءَ رَبِّي شَيْئاً وَسِعَ رَبِّي كُلَّ شَيْءٍ عِلْماً أَفَلا تَتَذَكَّرُونَ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4"/>
        <w:numPr>
          <w:ilvl w:val="3"/>
          <w:numId w:val="1"/>
        </w:numPr>
        <w:rPr/>
      </w:pPr>
      <w:bookmarkStart w:id="955" w:name="__RefHeading___Toc11174905_1280447820"/>
      <w:bookmarkStart w:id="956" w:name="_Toc405"/>
      <w:bookmarkEnd w:id="955"/>
      <w:r>
        <w:rPr>
          <w:rtl w:val="true"/>
        </w:rPr>
        <w:t>الإعراب</w:t>
      </w:r>
      <w:r>
        <w:rPr>
          <w:rtl w:val="true"/>
        </w:rPr>
        <w:t>:</w:t>
      </w:r>
      <w:bookmarkEnd w:id="95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المدغمة مع علامة الرفع هي للوقاية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حذف مضاف إي في وحدانيّة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للوقاية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المحذوفة مفعول به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تحاجّون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يشاء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على الاستثناء المنقطع أو المتّصل أي إلّا مشيئة ربّي خوف ما أشركتم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تحاجّون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حاجّه قومه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أتحاجّونّي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مفعول تحاجّونيّ أو من لفظ الجلالة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أخاف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 xml:space="preserve">. </w:t>
      </w:r>
      <w:bookmarkStart w:id="957" w:name="pg16613_216203"/>
    </w:p>
    <w:p>
      <w:pPr>
        <w:pStyle w:val="BookText"/>
        <w:rPr/>
      </w:pPr>
      <w:bookmarkEnd w:id="95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تشركون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تتذكّرون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8" w:name="__RefHeading___Toc11174907_1280447820"/>
      <w:bookmarkStart w:id="959" w:name="_Toc406"/>
      <w:bookmarkEnd w:id="958"/>
      <w:r>
        <w:rPr>
          <w:rtl w:val="true"/>
        </w:rPr>
        <w:t>الصرف</w:t>
      </w:r>
      <w:r>
        <w:rPr>
          <w:rtl w:val="true"/>
        </w:rPr>
        <w:t>:</w:t>
      </w:r>
      <w:bookmarkEnd w:id="9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هدي بالياء، جاءت الياء متحرّكة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960" w:name="__RefHeading___Toc11174909_1280447820"/>
      <w:bookmarkStart w:id="961" w:name="_Toc407"/>
      <w:bookmarkEnd w:id="960"/>
      <w:r>
        <w:rPr>
          <w:rtl w:val="true"/>
        </w:rPr>
        <w:t>البلاغة</w:t>
      </w:r>
      <w:bookmarkEnd w:id="9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في موضع الإضمار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 رَبِّي كُلَّ شَيْءٍ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للمعنى المذكور واستلذاذ بذكره سبحانه وتعالى</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1174911_1280447820"/>
      <w:bookmarkStart w:id="963" w:name="_Toc408"/>
      <w:bookmarkEnd w:id="962"/>
      <w:r>
        <w:rPr>
          <w:rtl w:val="true"/>
        </w:rPr>
        <w:t>الفوائد</w:t>
      </w:r>
      <w:bookmarkEnd w:id="9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تَتَذَكَّرُونَ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الاستفتاحية تكون 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التوبيخ والإنكار وهي مركبة من همزة الاستفهام ولا النافية وقد أقحمت بينهما 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الآية يوبخهم الله وينكر عليهم عدم تذكرهم الحق وإدراكهم الحقيقة</w:t>
      </w:r>
      <w:r>
        <w:rPr>
          <w:rFonts w:eastAsia="Amiri" w:cs="Amiri" w:ascii="Amiri" w:hAnsi="Amiri"/>
          <w:color w:val="111111"/>
          <w:sz w:val="28"/>
          <w:szCs w:val="28"/>
          <w:rtl w:val="true"/>
          <w:lang w:bidi="ar-SA"/>
        </w:rPr>
        <w:t>.</w:t>
      </w:r>
    </w:p>
    <w:p>
      <w:pPr>
        <w:pStyle w:val="Heading3"/>
        <w:numPr>
          <w:ilvl w:val="2"/>
          <w:numId w:val="1"/>
        </w:numPr>
        <w:rPr/>
      </w:pPr>
      <w:bookmarkStart w:id="964" w:name="__RefHeading___Toc11174913_1280447820"/>
      <w:bookmarkStart w:id="965" w:name="_Toc409"/>
      <w:bookmarkEnd w:id="964"/>
      <w:r>
        <w:rPr>
          <w:rtl w:val="true"/>
        </w:rPr>
        <w:t xml:space="preserve">سورة الأنعام </w:t>
      </w:r>
      <w:r>
        <w:rPr>
          <w:rtl w:val="true"/>
        </w:rPr>
        <w:t>{</w:t>
      </w:r>
      <w:r>
        <w:rPr/>
        <w:t>6</w:t>
      </w:r>
      <w:r>
        <w:rPr>
          <w:rtl w:val="true"/>
        </w:rPr>
        <w:t xml:space="preserve">} : </w:t>
      </w:r>
      <w:r>
        <w:rPr>
          <w:rtl w:val="true"/>
        </w:rPr>
        <w:t xml:space="preserve">آية </w:t>
      </w:r>
      <w:r>
        <w:rPr/>
        <w:t>81</w:t>
      </w:r>
      <w:bookmarkEnd w:id="965"/>
    </w:p>
    <w:p>
      <w:pPr>
        <w:pStyle w:val="Heading4"/>
        <w:numPr>
          <w:ilvl w:val="3"/>
          <w:numId w:val="1"/>
        </w:numPr>
        <w:rPr/>
      </w:pPr>
      <w:bookmarkStart w:id="966" w:name="__RefHeading___Toc11174915_1280447820"/>
      <w:bookmarkStart w:id="967" w:name="_Toc410"/>
      <w:bookmarkEnd w:id="966"/>
      <w:r>
        <w:rPr>
          <w:rtl w:val="true"/>
        </w:rPr>
        <w:t>اشارة</w:t>
      </w:r>
      <w:bookmarkEnd w:id="9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أَخافُ ما أَشْرَكْتُمْ وَلا تَخافُونَ أَنَّكُمْ أَشْرَكْتُمْ بِاللَّهِ ما لَمْ يُنَزِّلْ بِهِ عَلَيْكُمْ سُلْطاناً فَأَيُّ الْفَرِيقَيْنِ أَحَقُّ بِالْأَمْنِ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bookmarkStart w:id="968" w:name="pg16613_216204"/>
    </w:p>
    <w:p>
      <w:pPr>
        <w:pStyle w:val="Heading4"/>
        <w:numPr>
          <w:ilvl w:val="3"/>
          <w:numId w:val="1"/>
        </w:numPr>
        <w:rPr/>
      </w:pPr>
      <w:bookmarkStart w:id="969" w:name="__RefHeading___Toc11174917_1280447820"/>
      <w:bookmarkStart w:id="970" w:name="_Toc411"/>
      <w:bookmarkEnd w:id="968"/>
      <w:bookmarkEnd w:id="969"/>
      <w:r>
        <w:rPr>
          <w:rtl w:val="true"/>
        </w:rPr>
        <w:t>الإعراب</w:t>
      </w:r>
      <w:r>
        <w:rPr>
          <w:rtl w:val="true"/>
        </w:rPr>
        <w:t>:</w:t>
      </w:r>
      <w:bookmarkEnd w:id="9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حال عامله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أخاف ما أشركتم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أخاف ما تشركون </w:t>
      </w:r>
      <w:r>
        <w:rPr>
          <w:rStyle w:val="FootnoteAnchor"/>
          <w:rtl w:val="true"/>
        </w:rPr>
        <w:footnoteReference w:id="2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2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منصوب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أنكم أشركتم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عامله تخافون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بأحقّ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السكون في محلّ جزم فعل الشرط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لا أخاف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971" w:name="pg16613_216205"/>
    </w:p>
    <w:p>
      <w:pPr>
        <w:pStyle w:val="BookText"/>
        <w:rPr/>
      </w:pPr>
      <w:bookmarkEnd w:id="97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تخافون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لمبتدأ محذوف تقديره أنتم والجملة الاسميّة في محلّ نصب حال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أشركتم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الفريقين أحقّ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أدركتم قولي فأي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الفريقين أحقّ بالأمن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3"/>
        <w:numPr>
          <w:ilvl w:val="2"/>
          <w:numId w:val="1"/>
        </w:numPr>
        <w:rPr/>
      </w:pPr>
      <w:bookmarkStart w:id="972" w:name="__RefHeading___Toc11174919_1280447820"/>
      <w:bookmarkStart w:id="973" w:name="_Toc412"/>
      <w:bookmarkEnd w:id="972"/>
      <w:r>
        <w:rPr>
          <w:rtl w:val="true"/>
        </w:rPr>
        <w:t xml:space="preserve">سورة الأنعام </w:t>
      </w:r>
      <w:r>
        <w:rPr>
          <w:rtl w:val="true"/>
        </w:rPr>
        <w:t>{</w:t>
      </w:r>
      <w:r>
        <w:rPr/>
        <w:t>6</w:t>
      </w:r>
      <w:r>
        <w:rPr>
          <w:rtl w:val="true"/>
        </w:rPr>
        <w:t xml:space="preserve">} : </w:t>
      </w:r>
      <w:r>
        <w:rPr>
          <w:rtl w:val="true"/>
        </w:rPr>
        <w:t xml:space="preserve">آية </w:t>
      </w:r>
      <w:r>
        <w:rPr/>
        <w:t>82</w:t>
      </w:r>
      <w:bookmarkEnd w:id="973"/>
    </w:p>
    <w:p>
      <w:pPr>
        <w:pStyle w:val="Heading4"/>
        <w:numPr>
          <w:ilvl w:val="3"/>
          <w:numId w:val="1"/>
        </w:numPr>
        <w:rPr/>
      </w:pPr>
      <w:bookmarkStart w:id="974" w:name="__RefHeading___Toc11174921_1280447820"/>
      <w:bookmarkStart w:id="975" w:name="_Toc413"/>
      <w:bookmarkEnd w:id="974"/>
      <w:r>
        <w:rPr>
          <w:rtl w:val="true"/>
        </w:rPr>
        <w:t>اشارة</w:t>
      </w:r>
      <w:bookmarkEnd w:id="975"/>
    </w:p>
    <w:p>
      <w:pPr>
        <w:pStyle w:val="BookText"/>
        <w:rPr/>
      </w:pPr>
      <w:r>
        <w:rPr>
          <w:rFonts w:ascii="Amiri" w:hAnsi="Amiri" w:eastAsia="Amiri" w:cs="Amiri"/>
          <w:color w:val="111111"/>
          <w:sz w:val="28"/>
          <w:sz w:val="28"/>
          <w:szCs w:val="28"/>
          <w:rtl w:val="true"/>
          <w:lang w:bidi="ar-SA"/>
        </w:rPr>
        <w:t xml:space="preserve">الَّذِينَ آمَنُوا وَلَمْ يَلْبِسُوا إِيمانَهُمْ بِظُلْمٍ أُولئِكَ لَهُمُ الْأَمْنُ وَهُمْ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1174923_1280447820"/>
      <w:bookmarkStart w:id="977" w:name="_Toc414"/>
      <w:bookmarkEnd w:id="976"/>
      <w:r>
        <w:rPr>
          <w:rtl w:val="true"/>
        </w:rPr>
        <w:t>الإعراب</w:t>
      </w:r>
      <w:r>
        <w:rPr>
          <w:rtl w:val="true"/>
        </w:rPr>
        <w:t>:</w:t>
      </w:r>
      <w:bookmarkEnd w:id="97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مبتدأ </w:t>
      </w:r>
      <w:r>
        <w:rPr>
          <w:rStyle w:val="FootnoteAnchor"/>
          <w:rtl w:val="true"/>
        </w:rPr>
        <w:footnoteReference w:id="2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w:t>
      </w:r>
      <w:bookmarkStart w:id="978" w:name="pg16613_216206"/>
    </w:p>
    <w:p>
      <w:pPr>
        <w:pStyle w:val="BookText"/>
        <w:rPr/>
      </w:pPr>
      <w:bookmarkEnd w:id="978"/>
      <w:r>
        <w:rPr>
          <w:rFonts w:ascii="Amiri" w:hAnsi="Amiri" w:eastAsia="Amiri" w:cs="Amiri"/>
          <w:color w:val="111111"/>
          <w:sz w:val="28"/>
          <w:sz w:val="28"/>
          <w:szCs w:val="28"/>
          <w:rtl w:val="true"/>
          <w:lang w:bidi="ar-SA"/>
        </w:rPr>
        <w:t xml:space="preserve">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يلبسوا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 وعلامة الرفع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يلبسوا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الصلة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الأمن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الأمن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المبتدأ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مهتدون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لهم الأمن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79" w:name="__RefHeading___Toc11174925_1280447820"/>
      <w:bookmarkStart w:id="980" w:name="_Toc415"/>
      <w:bookmarkEnd w:id="979"/>
      <w:r>
        <w:rPr>
          <w:rtl w:val="true"/>
        </w:rPr>
        <w:t>الفوائد</w:t>
      </w:r>
      <w:bookmarkEnd w:id="98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الاستفهامية يطلب بها تعيين الشيء نحو أي رجل جاء وأية امرأة جاءت وهي تذكر مع المذكر بحذف التاء وتؤنث مع المؤنث بإثبات التاء المربوطة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تضمنت معنى الشرط جزمت الفعلين نحو أيّ رجل يستقم ينجح</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تفيد معنى الكمال وتسمّى الكمالية نحو فلان رجل أي رجل ولا </w:t>
      </w:r>
      <w:bookmarkStart w:id="981" w:name="pg16613_216207"/>
    </w:p>
    <w:p>
      <w:pPr>
        <w:pStyle w:val="BookText"/>
        <w:rPr/>
      </w:pPr>
      <w:bookmarkEnd w:id="981"/>
      <w:r>
        <w:rPr>
          <w:rFonts w:ascii="Amiri" w:hAnsi="Amiri" w:eastAsia="Amiri" w:cs="Amiri"/>
          <w:color w:val="111111"/>
          <w:sz w:val="28"/>
          <w:sz w:val="28"/>
          <w:szCs w:val="28"/>
          <w:rtl w:val="true"/>
          <w:lang w:bidi="ar-SA"/>
        </w:rPr>
        <w:t>تستعمل إلا مضافة وتطابق موصوفها بالتذكير والتأنيث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وصلة لنداء ما فيه 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وتعرب حسب ما تضاف إليه وقد ألمحنا إلى هذا البحث فليرجع إليه في مظانه</w:t>
      </w:r>
      <w:r>
        <w:rPr>
          <w:rFonts w:eastAsia="Amiri" w:cs="Amiri" w:ascii="Amiri" w:hAnsi="Amiri"/>
          <w:color w:val="111111"/>
          <w:sz w:val="28"/>
          <w:szCs w:val="28"/>
          <w:rtl w:val="true"/>
          <w:lang w:bidi="ar-SA"/>
        </w:rPr>
        <w:t>.</w:t>
      </w:r>
    </w:p>
    <w:p>
      <w:pPr>
        <w:pStyle w:val="Heading3"/>
        <w:numPr>
          <w:ilvl w:val="2"/>
          <w:numId w:val="1"/>
        </w:numPr>
        <w:rPr/>
      </w:pPr>
      <w:bookmarkStart w:id="982" w:name="__RefHeading___Toc11174927_1280447820"/>
      <w:bookmarkStart w:id="983" w:name="_Toc416"/>
      <w:bookmarkEnd w:id="982"/>
      <w:r>
        <w:rPr>
          <w:rtl w:val="true"/>
        </w:rPr>
        <w:t xml:space="preserve">سورة الأنعام </w:t>
      </w:r>
      <w:r>
        <w:rPr>
          <w:rtl w:val="true"/>
        </w:rPr>
        <w:t>{</w:t>
      </w:r>
      <w:r>
        <w:rPr/>
        <w:t>6</w:t>
      </w:r>
      <w:r>
        <w:rPr>
          <w:rtl w:val="true"/>
        </w:rPr>
        <w:t xml:space="preserve">} : </w:t>
      </w:r>
      <w:r>
        <w:rPr>
          <w:rtl w:val="true"/>
        </w:rPr>
        <w:t xml:space="preserve">آية </w:t>
      </w:r>
      <w:r>
        <w:rPr/>
        <w:t>83</w:t>
      </w:r>
      <w:bookmarkEnd w:id="983"/>
    </w:p>
    <w:p>
      <w:pPr>
        <w:pStyle w:val="Heading4"/>
        <w:numPr>
          <w:ilvl w:val="3"/>
          <w:numId w:val="1"/>
        </w:numPr>
        <w:rPr/>
      </w:pPr>
      <w:bookmarkStart w:id="984" w:name="__RefHeading___Toc11174929_1280447820"/>
      <w:bookmarkStart w:id="985" w:name="_Toc417"/>
      <w:bookmarkEnd w:id="984"/>
      <w:r>
        <w:rPr>
          <w:rtl w:val="true"/>
        </w:rPr>
        <w:t>اشارة</w:t>
      </w:r>
      <w:bookmarkEnd w:id="985"/>
    </w:p>
    <w:p>
      <w:pPr>
        <w:pStyle w:val="BookText"/>
        <w:rPr/>
      </w:pPr>
      <w:r>
        <w:rPr>
          <w:rFonts w:ascii="Amiri" w:hAnsi="Amiri" w:eastAsia="Amiri" w:cs="Amiri"/>
          <w:color w:val="111111"/>
          <w:sz w:val="28"/>
          <w:sz w:val="28"/>
          <w:szCs w:val="28"/>
          <w:rtl w:val="true"/>
          <w:lang w:bidi="ar-SA"/>
        </w:rPr>
        <w:t xml:space="preserve">وَتِلْكَ حُجَّتُنا آتَيْناها إِبْراهِيمَ عَلى قَوْمِهِ نَرْفَعُ دَرَجاتٍ مَنْ نَشاءُ إِنَّ رَبَّكَ حَكِيمٌ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4"/>
        <w:numPr>
          <w:ilvl w:val="3"/>
          <w:numId w:val="1"/>
        </w:numPr>
        <w:rPr/>
      </w:pPr>
      <w:bookmarkStart w:id="986" w:name="__RefHeading___Toc11174931_1280447820"/>
      <w:bookmarkStart w:id="987" w:name="_Toc418"/>
      <w:bookmarkEnd w:id="986"/>
      <w:r>
        <w:rPr>
          <w:rtl w:val="true"/>
        </w:rPr>
        <w:t>الإعراب</w:t>
      </w:r>
      <w:r>
        <w:rPr>
          <w:rtl w:val="true"/>
        </w:rPr>
        <w:t>:</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السكون الظاهر على الياء المحذوفة لالتقاء الساكنين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w:t>
      </w:r>
      <w:r>
        <w:rPr>
          <w:rStyle w:val="FootnoteAnchor"/>
          <w:rtl w:val="true"/>
        </w:rPr>
        <w:footnoteReference w:id="26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وهو ممتنع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أي حجّة على قومه </w:t>
      </w:r>
      <w:r>
        <w:rPr>
          <w:rStyle w:val="FootnoteAnchor"/>
          <w:rtl w:val="true"/>
        </w:rPr>
        <w:footnoteReference w:id="26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مشبّه بالفعل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حجّتنا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988" w:name="pg16613_216208"/>
    </w:p>
    <w:p>
      <w:pPr>
        <w:pStyle w:val="BookText"/>
        <w:rPr/>
      </w:pPr>
      <w:bookmarkEnd w:id="98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آتيناها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نرفع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6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حكيم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989" w:name="__RefHeading___Toc11174933_1280447820"/>
      <w:bookmarkStart w:id="990" w:name="_Toc419"/>
      <w:bookmarkEnd w:id="989"/>
      <w:r>
        <w:rPr>
          <w:rtl w:val="true"/>
        </w:rPr>
        <w:t>البلاغة</w:t>
      </w:r>
      <w:bookmarkEnd w:id="9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وضع الرب مضافا الى ضميره عليه الصلاة والسلام موضع نون العظمة بطريق الالتفات في تضاعيف بيان حال إبراهيم عليه السّلام ما لا يخفى من إظهار مزيد اللطف والعناية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w:t>
      </w:r>
    </w:p>
    <w:p>
      <w:pPr>
        <w:pStyle w:val="Heading3"/>
        <w:numPr>
          <w:ilvl w:val="2"/>
          <w:numId w:val="1"/>
        </w:numPr>
        <w:rPr/>
      </w:pPr>
      <w:bookmarkStart w:id="991" w:name="__RefHeading___Toc11174935_1280447820"/>
      <w:bookmarkStart w:id="992" w:name="_Toc420"/>
      <w:bookmarkEnd w:id="991"/>
      <w:r>
        <w:rPr>
          <w:rtl w:val="true"/>
        </w:rPr>
        <w:t xml:space="preserve">سورة الأنعام </w:t>
      </w:r>
      <w:r>
        <w:rPr>
          <w:rtl w:val="true"/>
        </w:rPr>
        <w:t>{</w:t>
      </w:r>
      <w:r>
        <w:rPr/>
        <w:t>6</w:t>
      </w:r>
      <w:r>
        <w:rPr>
          <w:rtl w:val="true"/>
        </w:rPr>
        <w:t xml:space="preserve">} : </w:t>
      </w:r>
      <w:r>
        <w:rPr>
          <w:rtl w:val="true"/>
        </w:rPr>
        <w:t xml:space="preserve">آية </w:t>
      </w:r>
      <w:r>
        <w:rPr/>
        <w:t>84</w:t>
      </w:r>
      <w:bookmarkEnd w:id="992"/>
    </w:p>
    <w:p>
      <w:pPr>
        <w:pStyle w:val="Heading4"/>
        <w:numPr>
          <w:ilvl w:val="3"/>
          <w:numId w:val="1"/>
        </w:numPr>
        <w:rPr/>
      </w:pPr>
      <w:bookmarkStart w:id="993" w:name="__RefHeading___Toc11174937_1280447820"/>
      <w:bookmarkStart w:id="994" w:name="_Toc421"/>
      <w:bookmarkEnd w:id="993"/>
      <w:r>
        <w:rPr>
          <w:rtl w:val="true"/>
        </w:rPr>
        <w:t>اشارة</w:t>
      </w:r>
      <w:bookmarkEnd w:id="994"/>
    </w:p>
    <w:p>
      <w:pPr>
        <w:pStyle w:val="BookText"/>
        <w:rPr/>
      </w:pPr>
      <w:r>
        <w:rPr>
          <w:rFonts w:ascii="Amiri" w:hAnsi="Amiri" w:eastAsia="Amiri" w:cs="Amiri"/>
          <w:color w:val="111111"/>
          <w:sz w:val="28"/>
          <w:sz w:val="28"/>
          <w:szCs w:val="28"/>
          <w:rtl w:val="true"/>
          <w:lang w:bidi="ar-SA"/>
        </w:rPr>
        <w:t xml:space="preserve">وَوَهَبْنا لَهُ إِسْحاقَ وَيَعْقُوبَ كُلاًّ هَدَيْنا وَنُوحاً هَدَيْنا مِنْ قَبْلُ وَمِنْ ذُرِّيَّتِهِ داوُدَ وَسُلَيْمانَ وَأَيُّوبَ وَيُوسُفَ وَمُوسى وَهارُونَ وَكَذلِكَ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Heading4"/>
        <w:numPr>
          <w:ilvl w:val="3"/>
          <w:numId w:val="1"/>
        </w:numPr>
        <w:rPr/>
      </w:pPr>
      <w:bookmarkStart w:id="995" w:name="__RefHeading___Toc11174939_1280447820"/>
      <w:bookmarkStart w:id="996" w:name="_Toc422"/>
      <w:bookmarkEnd w:id="995"/>
      <w:r>
        <w:rPr>
          <w:rtl w:val="true"/>
        </w:rPr>
        <w:t>الإعراب</w:t>
      </w:r>
      <w:r>
        <w:rPr>
          <w:rtl w:val="true"/>
        </w:rPr>
        <w:t>:</w:t>
      </w:r>
      <w:bookmarkEnd w:id="99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بفعل وهبنا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ومنع من التنوين للعلميّة والعجمة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إسحاق منصوب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bookmarkStart w:id="997" w:name="pg16613_216209"/>
    </w:p>
    <w:p>
      <w:pPr>
        <w:pStyle w:val="BookText"/>
        <w:rPr/>
      </w:pPr>
      <w:bookmarkEnd w:id="99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Style w:val="FootnoteAnchor"/>
          <w:rtl w:val="true"/>
        </w:rPr>
        <w:footnoteReference w:id="26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داود ومن عطف عليه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مثله </w:t>
      </w:r>
      <w:r>
        <w:rPr>
          <w:rStyle w:val="FootnoteAnchor"/>
          <w:rtl w:val="true"/>
        </w:rPr>
        <w:footnoteReference w:id="27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منصوبة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معطوفة على داود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Style w:val="FootnoteAnchor"/>
          <w:rtl w:val="true"/>
        </w:rPr>
        <w:footnoteReference w:id="2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مفعول مطلق، أي نجزي المحسنين جزاء كذلك،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الياء،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 وعلامة النصب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إسحاق ويعقوب أي مهديين، أو حال من فاعل هدينا أي هادين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Heading3"/>
        <w:numPr>
          <w:ilvl w:val="2"/>
          <w:numId w:val="1"/>
        </w:numPr>
        <w:rPr/>
      </w:pPr>
      <w:bookmarkStart w:id="998" w:name="__RefHeading___Toc11174941_1280447820"/>
      <w:bookmarkStart w:id="999" w:name="_Toc423"/>
      <w:bookmarkEnd w:id="998"/>
      <w:r>
        <w:rPr>
          <w:rtl w:val="true"/>
        </w:rPr>
        <w:t xml:space="preserve">سورة الأنعام </w:t>
      </w:r>
      <w:r>
        <w:rPr>
          <w:rtl w:val="true"/>
        </w:rPr>
        <w:t>{</w:t>
      </w:r>
      <w:r>
        <w:rPr/>
        <w:t>6</w:t>
      </w:r>
      <w:r>
        <w:rPr>
          <w:rtl w:val="true"/>
        </w:rPr>
        <w:t xml:space="preserve">} : </w:t>
      </w:r>
      <w:r>
        <w:rPr>
          <w:rtl w:val="true"/>
        </w:rPr>
        <w:t xml:space="preserve">الآيات </w:t>
      </w:r>
      <w:r>
        <w:rPr/>
        <w:t>85</w:t>
      </w:r>
      <w:r>
        <w:rPr>
          <w:rtl w:val="true"/>
        </w:rPr>
        <w:t xml:space="preserve"> </w:t>
      </w:r>
      <w:r>
        <w:rPr>
          <w:rtl w:val="true"/>
        </w:rPr>
        <w:t xml:space="preserve">الى </w:t>
      </w:r>
      <w:r>
        <w:rPr/>
        <w:t>87</w:t>
      </w:r>
      <w:bookmarkEnd w:id="999"/>
    </w:p>
    <w:p>
      <w:pPr>
        <w:pStyle w:val="Heading4"/>
        <w:numPr>
          <w:ilvl w:val="3"/>
          <w:numId w:val="1"/>
        </w:numPr>
        <w:rPr/>
      </w:pPr>
      <w:bookmarkStart w:id="1000" w:name="__RefHeading___Toc11174943_1280447820"/>
      <w:bookmarkStart w:id="1001" w:name="_Toc424"/>
      <w:bookmarkEnd w:id="1000"/>
      <w:r>
        <w:rPr>
          <w:rtl w:val="true"/>
        </w:rPr>
        <w:t>اشارة</w:t>
      </w:r>
      <w:bookmarkEnd w:id="100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وَزَكَرِيَّا وَيَحْيى وَعِيسى وَإِلْياسَ كُلٌّ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وَالْيَسَعَ وَيُونُسَ وَلُوطاً وَكلاًّ فَضَّلْنا عَلَى الْعالَمِينَ </w:t>
      </w:r>
      <w:bookmarkStart w:id="1002" w:name="pg16613_216210"/>
    </w:p>
    <w:p>
      <w:pPr>
        <w:pStyle w:val="BookText"/>
        <w:rPr/>
      </w:pPr>
      <w:bookmarkEnd w:id="100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وَذُرِّيَّاتِهِمْ وَإِخْوانِهِمْ وَاجْتَبَيْناهُمْ وَهَدَيْناهُمْ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Heading4"/>
        <w:numPr>
          <w:ilvl w:val="3"/>
          <w:numId w:val="1"/>
        </w:numPr>
        <w:rPr/>
      </w:pPr>
      <w:bookmarkStart w:id="1003" w:name="__RefHeading___Toc11174945_1280447820"/>
      <w:bookmarkStart w:id="1004" w:name="_Toc425"/>
      <w:bookmarkEnd w:id="1003"/>
      <w:r>
        <w:rPr>
          <w:rtl w:val="true"/>
        </w:rPr>
        <w:t>الإعراب</w:t>
      </w:r>
      <w:r>
        <w:rPr>
          <w:rtl w:val="true"/>
        </w:rPr>
        <w:t>:</w:t>
      </w:r>
      <w:bookmarkEnd w:id="10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معطوفة على داود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بمحذوف خبر،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الأسماء المتقدمة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معطوفة على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للتبعيض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آبائهم يعرب مثله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فضلنا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اجتبيناهم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لصراط مجرور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السابقة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 بياني</w:t>
      </w:r>
      <w:r>
        <w:rPr>
          <w:rFonts w:eastAsia="Amiri" w:cs="Amiri" w:ascii="Amiri" w:hAnsi="Amiri"/>
          <w:color w:val="111111"/>
          <w:sz w:val="28"/>
          <w:szCs w:val="28"/>
          <w:rtl w:val="true"/>
          <w:lang w:bidi="ar-SA"/>
        </w:rPr>
        <w:t xml:space="preserve">. </w:t>
      </w:r>
      <w:bookmarkStart w:id="1005" w:name="pg16613_216211"/>
    </w:p>
    <w:p>
      <w:pPr>
        <w:pStyle w:val="BookText"/>
        <w:rPr/>
      </w:pPr>
      <w:bookmarkEnd w:id="100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فضّلنا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اجتبيناهم</w:t>
      </w:r>
      <w:r>
        <w:rPr>
          <w:rFonts w:eastAsia="Amiri" w:cs="Amiri" w:ascii="Amiri" w:hAnsi="Amiri"/>
          <w:color w:val="111111"/>
          <w:sz w:val="28"/>
          <w:szCs w:val="28"/>
          <w:rtl w:val="true"/>
          <w:lang w:bidi="ar-SA"/>
        </w:rPr>
        <w:t>.</w:t>
      </w:r>
    </w:p>
    <w:p>
      <w:pPr>
        <w:pStyle w:val="Heading3"/>
        <w:numPr>
          <w:ilvl w:val="2"/>
          <w:numId w:val="1"/>
        </w:numPr>
        <w:rPr/>
      </w:pPr>
      <w:bookmarkStart w:id="1006" w:name="__RefHeading___Toc11174947_1280447820"/>
      <w:bookmarkStart w:id="1007" w:name="_Toc426"/>
      <w:bookmarkEnd w:id="1006"/>
      <w:r>
        <w:rPr>
          <w:rtl w:val="true"/>
        </w:rPr>
        <w:t xml:space="preserve">سورة الأنعام </w:t>
      </w:r>
      <w:r>
        <w:rPr>
          <w:rtl w:val="true"/>
        </w:rPr>
        <w:t>{</w:t>
      </w:r>
      <w:r>
        <w:rPr/>
        <w:t>6</w:t>
      </w:r>
      <w:r>
        <w:rPr>
          <w:rtl w:val="true"/>
        </w:rPr>
        <w:t xml:space="preserve">} : </w:t>
      </w:r>
      <w:r>
        <w:rPr>
          <w:rtl w:val="true"/>
        </w:rPr>
        <w:t xml:space="preserve">آية </w:t>
      </w:r>
      <w:r>
        <w:rPr/>
        <w:t>88</w:t>
      </w:r>
      <w:bookmarkEnd w:id="1007"/>
    </w:p>
    <w:p>
      <w:pPr>
        <w:pStyle w:val="Heading4"/>
        <w:numPr>
          <w:ilvl w:val="3"/>
          <w:numId w:val="1"/>
        </w:numPr>
        <w:rPr/>
      </w:pPr>
      <w:bookmarkStart w:id="1008" w:name="__RefHeading___Toc11174949_1280447820"/>
      <w:bookmarkStart w:id="1009" w:name="_Toc427"/>
      <w:bookmarkEnd w:id="1008"/>
      <w:r>
        <w:rPr>
          <w:rtl w:val="true"/>
        </w:rPr>
        <w:t>اشارة</w:t>
      </w:r>
      <w:bookmarkEnd w:id="1009"/>
    </w:p>
    <w:p>
      <w:pPr>
        <w:pStyle w:val="BookText"/>
        <w:rPr/>
      </w:pPr>
      <w:r>
        <w:rPr>
          <w:rFonts w:ascii="Amiri" w:hAnsi="Amiri" w:eastAsia="Amiri" w:cs="Amiri"/>
          <w:color w:val="111111"/>
          <w:sz w:val="28"/>
          <w:sz w:val="28"/>
          <w:szCs w:val="28"/>
          <w:rtl w:val="true"/>
          <w:lang w:bidi="ar-SA"/>
        </w:rPr>
        <w:t xml:space="preserve">ذلِكَ هُدَى اللَّهِ يَهْدِي بِهِ مَنْ يَشاءُ مِنْ عِبادِهِ وَلَوْ أَشْرَكُوا لَحَبِطَ عَنْهُمْ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Heading4"/>
        <w:numPr>
          <w:ilvl w:val="3"/>
          <w:numId w:val="1"/>
        </w:numPr>
        <w:rPr/>
      </w:pPr>
      <w:bookmarkStart w:id="1010" w:name="__RefHeading___Toc11174951_1280447820"/>
      <w:bookmarkStart w:id="1011" w:name="_Toc428"/>
      <w:bookmarkEnd w:id="1010"/>
      <w:r>
        <w:rPr>
          <w:rtl w:val="true"/>
        </w:rPr>
        <w:t>الإعراب</w:t>
      </w:r>
      <w:r>
        <w:rPr>
          <w:rtl w:val="true"/>
        </w:rPr>
        <w:t>:</w:t>
      </w:r>
      <w:bookmarkEnd w:id="101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Style w:val="FootnoteAnchor"/>
          <w:rtl w:val="true"/>
        </w:rPr>
        <w:footnoteReference w:id="272"/>
      </w:r>
      <w:r>
        <w:rPr>
          <w:rFonts w:ascii="Amiri" w:hAnsi="Amiri" w:eastAsia="Amiri" w:cs="Amiri"/>
          <w:color w:val="111111"/>
          <w:sz w:val="28"/>
          <w:sz w:val="28"/>
          <w:szCs w:val="28"/>
          <w:rtl w:val="true"/>
          <w:lang w:bidi="ar-SA"/>
        </w:rPr>
        <w:t xml:space="preserve">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والفاعل ضمير مستتر تقديره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حال من الموصول </w:t>
      </w:r>
      <w:r>
        <w:rPr>
          <w:rStyle w:val="FootnoteAnchor"/>
          <w:rtl w:val="true"/>
        </w:rPr>
        <w:footnoteReference w:id="273"/>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أزيل أو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7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حبط</w:t>
      </w:r>
      <w:r>
        <w:rPr>
          <w:rFonts w:eastAsia="Amiri" w:cs="Amiri" w:ascii="Amiri" w:hAnsi="Amiri"/>
          <w:color w:val="111111"/>
          <w:sz w:val="28"/>
          <w:szCs w:val="28"/>
          <w:rtl w:val="true"/>
          <w:lang w:bidi="ar-SA"/>
        </w:rPr>
        <w:t xml:space="preserve">. </w:t>
      </w:r>
      <w:bookmarkStart w:id="1012" w:name="pg16613_216212"/>
    </w:p>
    <w:p>
      <w:pPr>
        <w:pStyle w:val="BookText"/>
        <w:rPr/>
      </w:pPr>
      <w:bookmarkEnd w:id="1012"/>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هدى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هدى الله، والعامل هو الإشارة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w:t>
      </w:r>
    </w:p>
    <w:p>
      <w:pPr>
        <w:pStyle w:val="Heading3"/>
        <w:numPr>
          <w:ilvl w:val="2"/>
          <w:numId w:val="1"/>
        </w:numPr>
        <w:rPr/>
      </w:pPr>
      <w:bookmarkStart w:id="1013" w:name="__RefHeading___Toc11174953_1280447820"/>
      <w:bookmarkStart w:id="1014" w:name="_Toc429"/>
      <w:bookmarkEnd w:id="1013"/>
      <w:r>
        <w:rPr>
          <w:rtl w:val="true"/>
        </w:rPr>
        <w:t xml:space="preserve">سورة الأنعام </w:t>
      </w:r>
      <w:r>
        <w:rPr>
          <w:rtl w:val="true"/>
        </w:rPr>
        <w:t>{</w:t>
      </w:r>
      <w:r>
        <w:rPr/>
        <w:t>6</w:t>
      </w:r>
      <w:r>
        <w:rPr>
          <w:rtl w:val="true"/>
        </w:rPr>
        <w:t xml:space="preserve">} : </w:t>
      </w:r>
      <w:r>
        <w:rPr>
          <w:rtl w:val="true"/>
        </w:rPr>
        <w:t xml:space="preserve">آية </w:t>
      </w:r>
      <w:r>
        <w:rPr/>
        <w:t>89</w:t>
      </w:r>
      <w:bookmarkEnd w:id="1014"/>
    </w:p>
    <w:p>
      <w:pPr>
        <w:pStyle w:val="Heading4"/>
        <w:numPr>
          <w:ilvl w:val="3"/>
          <w:numId w:val="1"/>
        </w:numPr>
        <w:rPr/>
      </w:pPr>
      <w:bookmarkStart w:id="1015" w:name="__RefHeading___Toc11174955_1280447820"/>
      <w:bookmarkStart w:id="1016" w:name="_Toc430"/>
      <w:bookmarkEnd w:id="1015"/>
      <w:r>
        <w:rPr>
          <w:rtl w:val="true"/>
        </w:rPr>
        <w:t>اشارة</w:t>
      </w:r>
      <w:bookmarkEnd w:id="1016"/>
    </w:p>
    <w:p>
      <w:pPr>
        <w:pStyle w:val="BookText"/>
        <w:rPr/>
      </w:pPr>
      <w:r>
        <w:rPr>
          <w:rFonts w:ascii="Amiri" w:hAnsi="Amiri" w:eastAsia="Amiri" w:cs="Amiri"/>
          <w:color w:val="111111"/>
          <w:sz w:val="28"/>
          <w:sz w:val="28"/>
          <w:szCs w:val="28"/>
          <w:rtl w:val="true"/>
          <w:lang w:bidi="ar-SA"/>
        </w:rPr>
        <w:t xml:space="preserve">أُولئِكَ الَّذِينَ آتَيْناهُمُ الْكِتابَ وَالْحُكْمَ وَالنُّبُوَّةَ فَإِنْ يَكْفُرْ بِها هؤُلاءِ فَقَدْ وَكَّلْنا بِها قَوْماً لَيْسُوا بِها بِكافِرِينَ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Heading4"/>
        <w:numPr>
          <w:ilvl w:val="3"/>
          <w:numId w:val="1"/>
        </w:numPr>
        <w:rPr/>
      </w:pPr>
      <w:bookmarkStart w:id="1017" w:name="__RefHeading___Toc11174957_1280447820"/>
      <w:bookmarkStart w:id="1018" w:name="_Toc431"/>
      <w:bookmarkEnd w:id="1017"/>
      <w:r>
        <w:rPr>
          <w:rtl w:val="true"/>
        </w:rPr>
        <w:t>الإعراب</w:t>
      </w:r>
      <w:r>
        <w:rPr>
          <w:rtl w:val="true"/>
        </w:rPr>
        <w:t>:</w:t>
      </w:r>
      <w:bookmarkEnd w:id="101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على الكسر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الكتاب منصوبان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bookmarkStart w:id="1019" w:name="pg16613_216213"/>
    </w:p>
    <w:p>
      <w:pPr>
        <w:pStyle w:val="BookText"/>
        <w:rPr/>
      </w:pPr>
      <w:bookmarkEnd w:id="1019"/>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آتينا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جامد مبني على الضم والواو ضمير اسم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منصوب محلا خبر ليسوا،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 بها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Heading3"/>
        <w:numPr>
          <w:ilvl w:val="2"/>
          <w:numId w:val="1"/>
        </w:numPr>
        <w:rPr/>
      </w:pPr>
      <w:bookmarkStart w:id="1020" w:name="__RefHeading___Toc11174959_1280447820"/>
      <w:bookmarkStart w:id="1021" w:name="_Toc432"/>
      <w:bookmarkEnd w:id="1020"/>
      <w:r>
        <w:rPr>
          <w:rtl w:val="true"/>
        </w:rPr>
        <w:t xml:space="preserve">سورة الأنعام </w:t>
      </w:r>
      <w:r>
        <w:rPr>
          <w:rtl w:val="true"/>
        </w:rPr>
        <w:t>{</w:t>
      </w:r>
      <w:r>
        <w:rPr/>
        <w:t>6</w:t>
      </w:r>
      <w:r>
        <w:rPr>
          <w:rtl w:val="true"/>
        </w:rPr>
        <w:t xml:space="preserve">} : </w:t>
      </w:r>
      <w:r>
        <w:rPr>
          <w:rtl w:val="true"/>
        </w:rPr>
        <w:t xml:space="preserve">آية </w:t>
      </w:r>
      <w:r>
        <w:rPr/>
        <w:t>90</w:t>
      </w:r>
      <w:bookmarkEnd w:id="1021"/>
    </w:p>
    <w:p>
      <w:pPr>
        <w:pStyle w:val="Heading4"/>
        <w:numPr>
          <w:ilvl w:val="3"/>
          <w:numId w:val="1"/>
        </w:numPr>
        <w:rPr/>
      </w:pPr>
      <w:bookmarkStart w:id="1022" w:name="__RefHeading___Toc11174961_1280447820"/>
      <w:bookmarkStart w:id="1023" w:name="_Toc433"/>
      <w:bookmarkEnd w:id="1022"/>
      <w:r>
        <w:rPr>
          <w:rtl w:val="true"/>
        </w:rPr>
        <w:t>اشارة</w:t>
      </w:r>
      <w:bookmarkEnd w:id="1023"/>
    </w:p>
    <w:p>
      <w:pPr>
        <w:pStyle w:val="BookText"/>
        <w:rPr/>
      </w:pPr>
      <w:r>
        <w:rPr>
          <w:rFonts w:ascii="Amiri" w:hAnsi="Amiri" w:eastAsia="Amiri" w:cs="Amiri"/>
          <w:color w:val="111111"/>
          <w:sz w:val="28"/>
          <w:sz w:val="28"/>
          <w:szCs w:val="28"/>
          <w:rtl w:val="true"/>
          <w:lang w:bidi="ar-SA"/>
        </w:rPr>
        <w:t xml:space="preserve">أُولئِكَ الَّذِينَ هَدَى اللَّهُ فَبِهُداهُمُ اقْتَدِهْ قُلْ لا أَسْئَلُكُمْ عَلَيْهِ أَجْراً إِنْ هُوَ إِلاَّ ذِكْرى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1174963_1280447820"/>
      <w:bookmarkStart w:id="1025" w:name="_Toc434"/>
      <w:bookmarkEnd w:id="1024"/>
      <w:r>
        <w:rPr>
          <w:rtl w:val="true"/>
        </w:rPr>
        <w:t>الإعراب</w:t>
      </w:r>
      <w:r>
        <w:rPr>
          <w:rtl w:val="true"/>
        </w:rPr>
        <w:t>:</w:t>
      </w:r>
      <w:bookmarkEnd w:id="10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الذين آتينا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حر العلة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السكت لا محلّ لها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وفي القراءة منهم من يثبتها وقفا ووصلا، ومنهم من يثبتها وقفا فقط</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جر</w:t>
      </w:r>
      <w:bookmarkStart w:id="1026" w:name="pg16613_216214"/>
    </w:p>
    <w:p>
      <w:pPr>
        <w:pStyle w:val="BookText"/>
        <w:rPr/>
      </w:pPr>
      <w:bookmarkEnd w:id="1026"/>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لذكرى </w:t>
      </w:r>
      <w:r>
        <w:rPr>
          <w:rStyle w:val="FootnoteAnchor"/>
          <w:rtl w:val="true"/>
        </w:rPr>
        <w:footnoteReference w:id="278"/>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صرت إلى مثل حالهم فاقتد بهواهم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027" w:name="__RefHeading___Toc11174965_1280447820"/>
      <w:bookmarkStart w:id="1028" w:name="_Toc435"/>
      <w:bookmarkEnd w:id="1027"/>
      <w:r>
        <w:rPr>
          <w:rtl w:val="true"/>
        </w:rPr>
        <w:t>الصرف</w:t>
      </w:r>
      <w:r>
        <w:rPr>
          <w:rtl w:val="true"/>
        </w:rPr>
        <w:t>:</w:t>
      </w:r>
      <w:bookmarkEnd w:id="10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البناء، وزنه افتعه</w:t>
      </w:r>
      <w:r>
        <w:rPr>
          <w:rFonts w:eastAsia="Amiri" w:cs="Amiri" w:ascii="Amiri" w:hAnsi="Amiri"/>
          <w:color w:val="111111"/>
          <w:sz w:val="28"/>
          <w:szCs w:val="28"/>
          <w:rtl w:val="true"/>
          <w:lang w:bidi="ar-SA"/>
        </w:rPr>
        <w:t>.</w:t>
      </w:r>
    </w:p>
    <w:p>
      <w:pPr>
        <w:pStyle w:val="Heading3"/>
        <w:numPr>
          <w:ilvl w:val="2"/>
          <w:numId w:val="1"/>
        </w:numPr>
        <w:rPr/>
      </w:pPr>
      <w:bookmarkStart w:id="1029" w:name="__RefHeading___Toc11174967_1280447820"/>
      <w:bookmarkStart w:id="1030" w:name="_Toc436"/>
      <w:bookmarkEnd w:id="1029"/>
      <w:r>
        <w:rPr>
          <w:rtl w:val="true"/>
        </w:rPr>
        <w:t xml:space="preserve">سورة الأنعام </w:t>
      </w:r>
      <w:r>
        <w:rPr>
          <w:rtl w:val="true"/>
        </w:rPr>
        <w:t>{</w:t>
      </w:r>
      <w:r>
        <w:rPr/>
        <w:t>6</w:t>
      </w:r>
      <w:r>
        <w:rPr>
          <w:rtl w:val="true"/>
        </w:rPr>
        <w:t xml:space="preserve">} : </w:t>
      </w:r>
      <w:r>
        <w:rPr>
          <w:rtl w:val="true"/>
        </w:rPr>
        <w:t xml:space="preserve">آية </w:t>
      </w:r>
      <w:r>
        <w:rPr/>
        <w:t>91</w:t>
      </w:r>
      <w:bookmarkEnd w:id="1030"/>
    </w:p>
    <w:p>
      <w:pPr>
        <w:pStyle w:val="Heading4"/>
        <w:numPr>
          <w:ilvl w:val="3"/>
          <w:numId w:val="1"/>
        </w:numPr>
        <w:rPr/>
      </w:pPr>
      <w:bookmarkStart w:id="1031" w:name="__RefHeading___Toc11174969_1280447820"/>
      <w:bookmarkStart w:id="1032" w:name="_Toc437"/>
      <w:bookmarkEnd w:id="1031"/>
      <w:r>
        <w:rPr>
          <w:rtl w:val="true"/>
        </w:rPr>
        <w:t>اشارة</w:t>
      </w:r>
      <w:bookmarkEnd w:id="1032"/>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قَدَرُوا اللَّهَ حَقَّ قَدْرِهِ إِذْ قالُوا ما أَنْزَلَ اللَّهُ عَلى بَشَرٍ مِنْ شَيْءٍ قُلْ مَنْ أَنْزَلَ الْكِتابَ الَّذِي جاءَ بِهِ مُوسى نُوراً وَهُدىً لِلنَّاسِ تَجْعَلُونَهُ قَراطِيسَ تُبْدُونَها وَتُخْفُونَ كَثِيراً وَعُلِّمْتُمْ ما لَمْ تَعْلَمُوا أَنْتُمْ وَلا آباؤُكُمْ قُلِ اللَّهُ ثُمَّ ذَرْهُمْ فِي خَوْضِهِمْ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bookmarkStart w:id="1033" w:name="pg16613_216215"/>
    </w:p>
    <w:p>
      <w:pPr>
        <w:pStyle w:val="Heading4"/>
        <w:numPr>
          <w:ilvl w:val="3"/>
          <w:numId w:val="1"/>
        </w:numPr>
        <w:rPr/>
      </w:pPr>
      <w:bookmarkStart w:id="1034" w:name="__RefHeading___Toc11174971_1280447820"/>
      <w:bookmarkStart w:id="1035" w:name="_Toc438"/>
      <w:bookmarkEnd w:id="1033"/>
      <w:bookmarkEnd w:id="1034"/>
      <w:r>
        <w:rPr>
          <w:rtl w:val="true"/>
        </w:rPr>
        <w:t>الإعراب</w:t>
      </w:r>
      <w:r>
        <w:rPr>
          <w:rtl w:val="true"/>
        </w:rPr>
        <w:t>:</w:t>
      </w:r>
      <w:bookmarkEnd w:id="10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أضيف إلى المصدر،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قدروا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المجرور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منصوب وعلامة النصب الفتحة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نعت 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تجعلون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تجعلون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مبني على السكون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2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w:t>
      </w:r>
    </w:p>
    <w:p>
      <w:pPr>
        <w:pStyle w:val="BookText"/>
        <w:rPr/>
      </w:pPr>
      <w:r>
        <w:rPr>
          <w:rFonts w:ascii="Amiri" w:hAnsi="Amiri" w:eastAsia="Amiri" w:cs="Amiri"/>
          <w:color w:val="111111"/>
          <w:sz w:val="28"/>
          <w:sz w:val="28"/>
          <w:szCs w:val="28"/>
          <w:rtl w:val="true"/>
          <w:lang w:bidi="ar-SA"/>
        </w:rPr>
        <w:t xml:space="preserve">الجزم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توكيد لضمير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مبتدأ مرفوع </w:t>
      </w:r>
      <w:r>
        <w:rPr>
          <w:rStyle w:val="FootnoteAnchor"/>
          <w:rtl w:val="true"/>
        </w:rPr>
        <w:footnoteReference w:id="281"/>
      </w:r>
      <w:r>
        <w:rPr>
          <w:rFonts w:ascii="Amiri" w:hAnsi="Amiri" w:eastAsia="Amiri" w:cs="Amiri"/>
          <w:color w:val="111111"/>
          <w:sz w:val="28"/>
          <w:sz w:val="28"/>
          <w:szCs w:val="28"/>
          <w:rtl w:val="true"/>
          <w:lang w:bidi="ar-SA"/>
        </w:rPr>
        <w:t>، والخبر محذوف تقديره أنزل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تجعلون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فالعامل جاء أو حال من الكتاب فالعامل أنزل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لقراطيس</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تبدونها، </w:t>
      </w:r>
      <w:bookmarkStart w:id="1036" w:name="pg16613_216217"/>
    </w:p>
    <w:p>
      <w:pPr>
        <w:pStyle w:val="BookText"/>
        <w:rPr/>
      </w:pPr>
      <w:bookmarkEnd w:id="1036"/>
      <w:r>
        <w:rPr>
          <w:rFonts w:ascii="Amiri" w:hAnsi="Amiri" w:eastAsia="Amiri" w:cs="Amiri"/>
          <w:color w:val="111111"/>
          <w:sz w:val="28"/>
          <w:sz w:val="28"/>
          <w:szCs w:val="28"/>
          <w:rtl w:val="true"/>
          <w:lang w:bidi="ar-SA"/>
        </w:rPr>
        <w:t>والرابط محذوف أي تخفون كثيرا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w:t>
      </w:r>
    </w:p>
    <w:p>
      <w:pPr>
        <w:pStyle w:val="Heading4"/>
        <w:numPr>
          <w:ilvl w:val="3"/>
          <w:numId w:val="1"/>
        </w:numPr>
        <w:rPr/>
      </w:pPr>
      <w:bookmarkStart w:id="1037" w:name="__RefHeading___Toc11174973_1280447820"/>
      <w:bookmarkStart w:id="1038" w:name="_Toc439"/>
      <w:bookmarkEnd w:id="1037"/>
      <w:r>
        <w:rPr>
          <w:rtl w:val="true"/>
        </w:rPr>
        <w:t>الصرف</w:t>
      </w:r>
      <w:r>
        <w:rPr>
          <w:rtl w:val="true"/>
        </w:rPr>
        <w:t>:</w:t>
      </w:r>
      <w:bookmarkEnd w:id="10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قدر يقدر باب نصر وباب ضرب، وزنه فعل بفتح الفاء، وثمة مصدر آخر للفعل هو قدر بفتحتين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خاض يخوض باب نصر، وزنه فعل بفتح فسكون</w:t>
      </w:r>
      <w:r>
        <w:rPr>
          <w:rFonts w:eastAsia="Amiri" w:cs="Amiri" w:ascii="Amiri" w:hAnsi="Amiri"/>
          <w:color w:val="111111"/>
          <w:sz w:val="28"/>
          <w:szCs w:val="28"/>
          <w:rtl w:val="true"/>
          <w:lang w:bidi="ar-SA"/>
        </w:rPr>
        <w:t>.</w:t>
      </w:r>
    </w:p>
    <w:p>
      <w:pPr>
        <w:pStyle w:val="Heading3"/>
        <w:numPr>
          <w:ilvl w:val="2"/>
          <w:numId w:val="1"/>
        </w:numPr>
        <w:rPr/>
      </w:pPr>
      <w:bookmarkStart w:id="1039" w:name="__RefHeading___Toc11174975_1280447820"/>
      <w:bookmarkStart w:id="1040" w:name="_Toc440"/>
      <w:bookmarkEnd w:id="1039"/>
      <w:r>
        <w:rPr>
          <w:rtl w:val="true"/>
        </w:rPr>
        <w:t xml:space="preserve">سورة الأنعام </w:t>
      </w:r>
      <w:r>
        <w:rPr>
          <w:rtl w:val="true"/>
        </w:rPr>
        <w:t>{</w:t>
      </w:r>
      <w:r>
        <w:rPr/>
        <w:t>6</w:t>
      </w:r>
      <w:r>
        <w:rPr>
          <w:rtl w:val="true"/>
        </w:rPr>
        <w:t xml:space="preserve">} : </w:t>
      </w:r>
      <w:r>
        <w:rPr>
          <w:rtl w:val="true"/>
        </w:rPr>
        <w:t xml:space="preserve">آية </w:t>
      </w:r>
      <w:r>
        <w:rPr/>
        <w:t>92</w:t>
      </w:r>
      <w:bookmarkEnd w:id="1040"/>
    </w:p>
    <w:p>
      <w:pPr>
        <w:pStyle w:val="Heading4"/>
        <w:numPr>
          <w:ilvl w:val="3"/>
          <w:numId w:val="1"/>
        </w:numPr>
        <w:rPr/>
      </w:pPr>
      <w:bookmarkStart w:id="1041" w:name="__RefHeading___Toc11174977_1280447820"/>
      <w:bookmarkStart w:id="1042" w:name="_Toc441"/>
      <w:bookmarkEnd w:id="1041"/>
      <w:r>
        <w:rPr>
          <w:rtl w:val="true"/>
        </w:rPr>
        <w:t>اشارة</w:t>
      </w:r>
      <w:bookmarkEnd w:id="1042"/>
    </w:p>
    <w:p>
      <w:pPr>
        <w:pStyle w:val="BookText"/>
        <w:rPr/>
      </w:pPr>
      <w:r>
        <w:rPr>
          <w:rFonts w:ascii="Amiri" w:hAnsi="Amiri" w:eastAsia="Amiri" w:cs="Amiri"/>
          <w:color w:val="111111"/>
          <w:sz w:val="28"/>
          <w:sz w:val="28"/>
          <w:szCs w:val="28"/>
          <w:rtl w:val="true"/>
          <w:lang w:bidi="ar-SA"/>
        </w:rPr>
        <w:t xml:space="preserve">وَهذا كِتابٌ أَنْزَلْناهُ مُبارَكٌ مُصَدِّقُ الَّذِي بَيْنَ يَدَيْهِ وَلِتُنْذِرَ أُمَّ الْقُرى وَمَنْ حَوْلَها وَالَّذِينَ يُؤْمِنُونَ بِالْآخِرَةِ يُؤْمِنُونَ بِهِ وَهُمْ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1174979_1280447820"/>
      <w:bookmarkStart w:id="1044" w:name="_Toc442"/>
      <w:bookmarkEnd w:id="1043"/>
      <w:r>
        <w:rPr>
          <w:rtl w:val="true"/>
        </w:rPr>
        <w:t>الإعراب</w:t>
      </w:r>
      <w:r>
        <w:rPr>
          <w:rtl w:val="true"/>
        </w:rPr>
        <w:t>:</w:t>
      </w:r>
      <w:bookmarkEnd w:id="104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لكتاب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آخر لكتاب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w:t>
      </w:r>
    </w:p>
    <w:p>
      <w:pPr>
        <w:pStyle w:val="BookText"/>
        <w:rPr/>
      </w:pPr>
      <w:r>
        <w:rPr>
          <w:rFonts w:ascii="Amiri" w:hAnsi="Amiri" w:eastAsia="Amiri" w:cs="Amiri"/>
          <w:color w:val="111111"/>
          <w:sz w:val="28"/>
          <w:sz w:val="28"/>
          <w:szCs w:val="28"/>
          <w:rtl w:val="true"/>
          <w:lang w:bidi="ar-SA"/>
        </w:rPr>
        <w:t xml:space="preserve">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مضاف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تقديره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الكسرة المقدرة على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المصدر المجرور معطوف على مصدر مقدّر أي أنزلناه للإيمان به ولتنذر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معطوف على أمّ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مبتدأ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لكتاب</w:t>
      </w:r>
      <w:r>
        <w:rPr>
          <w:rFonts w:eastAsia="Amiri" w:cs="Amiri" w:ascii="Amiri" w:hAnsi="Amiri"/>
          <w:color w:val="111111"/>
          <w:sz w:val="28"/>
          <w:szCs w:val="28"/>
          <w:rtl w:val="true"/>
          <w:lang w:bidi="ar-SA"/>
        </w:rPr>
        <w:t xml:space="preserve">. </w:t>
      </w:r>
      <w:bookmarkStart w:id="1045" w:name="pg16613_216219"/>
    </w:p>
    <w:p>
      <w:pPr>
        <w:pStyle w:val="BookText"/>
        <w:rPr/>
      </w:pPr>
      <w:bookmarkEnd w:id="104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Heading4"/>
        <w:numPr>
          <w:ilvl w:val="3"/>
          <w:numId w:val="1"/>
        </w:numPr>
        <w:rPr/>
      </w:pPr>
      <w:bookmarkStart w:id="1046" w:name="__RefHeading___Toc11174981_1280447820"/>
      <w:bookmarkStart w:id="1047" w:name="_Toc443"/>
      <w:bookmarkEnd w:id="1046"/>
      <w:r>
        <w:rPr>
          <w:rtl w:val="true"/>
        </w:rPr>
        <w:t>الصرف</w:t>
      </w:r>
      <w:r>
        <w:rPr>
          <w:rtl w:val="true"/>
        </w:rPr>
        <w:t>:</w:t>
      </w:r>
      <w:bookmarkEnd w:id="10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جامد بمعنى الوالدة أو الأصل، وهنا اسم لمكة المكرمة، وزنه فعل بضم فسكون</w:t>
      </w:r>
      <w:r>
        <w:rPr>
          <w:rFonts w:eastAsia="Amiri" w:cs="Amiri" w:ascii="Amiri" w:hAnsi="Amiri"/>
          <w:color w:val="111111"/>
          <w:sz w:val="28"/>
          <w:szCs w:val="28"/>
          <w:rtl w:val="true"/>
          <w:lang w:bidi="ar-SA"/>
        </w:rPr>
        <w:t>.</w:t>
      </w:r>
    </w:p>
    <w:p>
      <w:pPr>
        <w:pStyle w:val="Heading4"/>
        <w:numPr>
          <w:ilvl w:val="3"/>
          <w:numId w:val="1"/>
        </w:numPr>
        <w:rPr/>
      </w:pPr>
      <w:bookmarkStart w:id="1048" w:name="__RefHeading___Toc11174983_1280447820"/>
      <w:bookmarkStart w:id="1049" w:name="_Toc444"/>
      <w:bookmarkEnd w:id="1048"/>
      <w:r>
        <w:rPr>
          <w:rtl w:val="true"/>
        </w:rPr>
        <w:t>البلاغة</w:t>
      </w:r>
      <w:bookmarkEnd w:id="10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بالصفة الأولى فعلية، وهي جملة أنزلناه، لأن الإنزال يتجدد وقتا بعد وقت، ووقعت الصفة الثانية اسما، وكذلك الثالثة، للدّلالة على الثبوت والاستمرار وديمومة البركة</w:t>
      </w:r>
      <w:r>
        <w:rPr>
          <w:rFonts w:eastAsia="Amiri" w:cs="Amiri" w:ascii="Amiri" w:hAnsi="Amiri"/>
          <w:color w:val="111111"/>
          <w:sz w:val="28"/>
          <w:szCs w:val="28"/>
          <w:rtl w:val="true"/>
          <w:lang w:bidi="ar-SA"/>
        </w:rPr>
        <w:t>.</w:t>
      </w:r>
    </w:p>
    <w:p>
      <w:pPr>
        <w:pStyle w:val="Heading3"/>
        <w:numPr>
          <w:ilvl w:val="2"/>
          <w:numId w:val="1"/>
        </w:numPr>
        <w:rPr/>
      </w:pPr>
      <w:bookmarkStart w:id="1050" w:name="__RefHeading___Toc11174985_1280447820"/>
      <w:bookmarkStart w:id="1051" w:name="_Toc445"/>
      <w:bookmarkEnd w:id="1050"/>
      <w:r>
        <w:rPr>
          <w:rtl w:val="true"/>
        </w:rPr>
        <w:t xml:space="preserve">سورة الأنعام </w:t>
      </w:r>
      <w:r>
        <w:rPr>
          <w:rtl w:val="true"/>
        </w:rPr>
        <w:t>{</w:t>
      </w:r>
      <w:r>
        <w:rPr/>
        <w:t>6</w:t>
      </w:r>
      <w:r>
        <w:rPr>
          <w:rtl w:val="true"/>
        </w:rPr>
        <w:t xml:space="preserve">} : </w:t>
      </w:r>
      <w:r>
        <w:rPr>
          <w:rtl w:val="true"/>
        </w:rPr>
        <w:t xml:space="preserve">آية </w:t>
      </w:r>
      <w:r>
        <w:rPr/>
        <w:t>93</w:t>
      </w:r>
      <w:bookmarkEnd w:id="1051"/>
    </w:p>
    <w:p>
      <w:pPr>
        <w:pStyle w:val="Heading4"/>
        <w:numPr>
          <w:ilvl w:val="3"/>
          <w:numId w:val="1"/>
        </w:numPr>
        <w:rPr/>
      </w:pPr>
      <w:bookmarkStart w:id="1052" w:name="__RefHeading___Toc11174987_1280447820"/>
      <w:bookmarkStart w:id="1053" w:name="_Toc446"/>
      <w:bookmarkEnd w:id="1052"/>
      <w:r>
        <w:rPr>
          <w:rtl w:val="true"/>
        </w:rPr>
        <w:t>اشارة</w:t>
      </w:r>
      <w:bookmarkEnd w:id="1053"/>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أَظْلَمُ مِمَّنِ افْتَرى عَلَى اللَّهِ كَذِباً أَوْ قالَ أُوحِيَ إِلَيَّ وَلَمْ يُوحَ إِلَيْهِ شَيْءٌ وَمَنْ قالَ سَأُنْزِلُ مِثْلَ ما أَنْزَلَ اللَّهُ وَلَوْ تَرى إِذِ الظَّالِمُونَ فِي غَمَراتِ الْمَوْتِ وَالْمَلائِكَةُ باسِطُوا أَيْدِيهِمْ أَخْرِجُوا أَنْفُسَكُمُ الْيَوْمَ تُجْزَوْنَ عَذابَ الْهُونِ بِما كُنْتُمْ تَقُولُونَ عَلَى اللَّهِ غَيْرَ الْحَقِّ وَكُنْتُمْ </w:t>
      </w:r>
      <w:bookmarkStart w:id="1054" w:name="pg16613_216220"/>
    </w:p>
    <w:p>
      <w:pPr>
        <w:pStyle w:val="BookText"/>
        <w:rPr/>
      </w:pPr>
      <w:bookmarkEnd w:id="1054"/>
      <w:r>
        <w:rPr>
          <w:rFonts w:ascii="Amiri" w:hAnsi="Amiri" w:eastAsia="Amiri" w:cs="Amiri"/>
          <w:color w:val="111111"/>
          <w:sz w:val="28"/>
          <w:sz w:val="28"/>
          <w:szCs w:val="28"/>
          <w:rtl w:val="true"/>
          <w:lang w:bidi="ar-SA"/>
        </w:rPr>
        <w:t xml:space="preserve">عَنْ آياتِهِ تَسْتَكْبِرُونَ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Heading4"/>
        <w:numPr>
          <w:ilvl w:val="3"/>
          <w:numId w:val="1"/>
        </w:numPr>
        <w:rPr/>
      </w:pPr>
      <w:bookmarkStart w:id="1055" w:name="__RefHeading___Toc11174989_1280447820"/>
      <w:bookmarkStart w:id="1056" w:name="_Toc447"/>
      <w:bookmarkEnd w:id="1055"/>
      <w:r>
        <w:rPr>
          <w:rtl w:val="true"/>
        </w:rPr>
        <w:t>الإعراب</w:t>
      </w:r>
      <w:r>
        <w:rPr>
          <w:rtl w:val="true"/>
        </w:rPr>
        <w:t>:</w:t>
      </w:r>
      <w:bookmarkEnd w:id="105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والجار والمجرور في محلّ رفع نائب فاعل </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مبني للمجهول، وعلامة الجزم حذف حرف العلة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إليّ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ومعطوف عليه في محلّ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2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جر مضاف إليه </w:t>
      </w:r>
      <w:r>
        <w:rPr>
          <w:rStyle w:val="FootnoteAnchor"/>
          <w:rtl w:val="true"/>
        </w:rPr>
        <w:footnoteReference w:id="28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أنت والمفعول محذوف تقديره الكفار أو الظالمين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وعلامة الرفع الواو وحذفت النون للإضافة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وعلامة الجر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نائب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291"/>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 مبني على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تكذبون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Style w:val="FootnoteAnchor"/>
          <w:rtl w:val="true"/>
        </w:rPr>
        <w:footnoteReference w:id="292"/>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تقولون والجار والمجرور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بتضمينه معنى تبتعدون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صلة الموصول</w:t>
      </w:r>
      <w:r>
        <w:rPr>
          <w:rFonts w:eastAsia="Amiri" w:cs="Amiri" w:ascii="Amiri" w:hAnsi="Amiri"/>
          <w:color w:val="111111"/>
          <w:sz w:val="28"/>
          <w:szCs w:val="28"/>
          <w:rtl w:val="true"/>
          <w:lang w:bidi="ar-SA"/>
        </w:rPr>
        <w:t xml:space="preserve">. </w:t>
      </w:r>
      <w:bookmarkStart w:id="1057" w:name="pg16613_216222"/>
    </w:p>
    <w:p>
      <w:pPr>
        <w:pStyle w:val="BookText"/>
        <w:rPr/>
      </w:pPr>
      <w:bookmarkEnd w:id="1057"/>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 لرأيت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الظالمون في غمرات 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باسطو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لقول مقدّر أي يقولون أخرجوا، وجملة القول 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باسطو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 الثاني</w:t>
      </w:r>
      <w:r>
        <w:rPr>
          <w:rFonts w:eastAsia="Amiri" w:cs="Amiri" w:ascii="Amiri" w:hAnsi="Amiri"/>
          <w:color w:val="111111"/>
          <w:sz w:val="28"/>
          <w:szCs w:val="28"/>
          <w:rtl w:val="true"/>
          <w:lang w:bidi="ar-SA"/>
        </w:rPr>
        <w:t>.</w:t>
      </w:r>
    </w:p>
    <w:p>
      <w:pPr>
        <w:pStyle w:val="Heading4"/>
        <w:numPr>
          <w:ilvl w:val="3"/>
          <w:numId w:val="1"/>
        </w:numPr>
        <w:rPr/>
      </w:pPr>
      <w:bookmarkStart w:id="1058" w:name="__RefHeading___Toc11174991_1280447820"/>
      <w:bookmarkStart w:id="1059" w:name="_Toc448"/>
      <w:bookmarkEnd w:id="1058"/>
      <w:r>
        <w:rPr>
          <w:rtl w:val="true"/>
        </w:rPr>
        <w:t>الصرف</w:t>
      </w:r>
      <w:r>
        <w:rPr>
          <w:rtl w:val="true"/>
        </w:rPr>
        <w:t>:</w:t>
      </w:r>
      <w:bookmarkEnd w:id="10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 بضم الياء وفتح العين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غمرة، الاسم من غمر يغمر باب نصر بمعنى بالغ </w:t>
      </w:r>
      <w:bookmarkStart w:id="1060" w:name="pg16613_216223"/>
    </w:p>
    <w:p>
      <w:pPr>
        <w:pStyle w:val="BookText"/>
        <w:rPr/>
      </w:pPr>
      <w:bookmarkEnd w:id="1060"/>
      <w:r>
        <w:rPr>
          <w:rFonts w:ascii="Amiri" w:hAnsi="Amiri" w:eastAsia="Amiri" w:cs="Amiri"/>
          <w:color w:val="111111"/>
          <w:sz w:val="28"/>
          <w:sz w:val="28"/>
          <w:szCs w:val="28"/>
          <w:rtl w:val="true"/>
          <w:lang w:bidi="ar-SA"/>
        </w:rPr>
        <w:t>وغطى، وهو الشدة، وزنه فعلة بفتح فسكون، وله جمع آخر هو غمار بكسر الغين وغمر بضم الغين وفتح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هان يهون باب نصر وزنه فعل بضم فسكون، وثمة مصدر آخر للفعل هو هوان بفتح الهاء، وله مصدر ميمي مهانة</w:t>
      </w:r>
      <w:r>
        <w:rPr>
          <w:rFonts w:eastAsia="Amiri" w:cs="Amiri" w:ascii="Amiri" w:hAnsi="Amiri"/>
          <w:color w:val="111111"/>
          <w:sz w:val="28"/>
          <w:szCs w:val="28"/>
          <w:rtl w:val="true"/>
          <w:lang w:bidi="ar-SA"/>
        </w:rPr>
        <w:t>.</w:t>
      </w:r>
    </w:p>
    <w:p>
      <w:pPr>
        <w:pStyle w:val="Heading4"/>
        <w:numPr>
          <w:ilvl w:val="3"/>
          <w:numId w:val="1"/>
        </w:numPr>
        <w:rPr/>
      </w:pPr>
      <w:bookmarkStart w:id="1061" w:name="__RefHeading___Toc11174993_1280447820"/>
      <w:bookmarkStart w:id="1062" w:name="_Toc449"/>
      <w:bookmarkEnd w:id="1061"/>
      <w:r>
        <w:rPr>
          <w:rtl w:val="true"/>
        </w:rPr>
        <w:t>البلاغة</w:t>
      </w:r>
      <w:bookmarkEnd w:id="10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غَمَراتِ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الغمرة ما يغمر من الماء فاستعيرت للشدة الغالبة</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11174995_1280447820"/>
      <w:bookmarkStart w:id="1064" w:name="_Toc450"/>
      <w:bookmarkEnd w:id="1063"/>
      <w:r>
        <w:rPr>
          <w:rtl w:val="true"/>
        </w:rPr>
        <w:t xml:space="preserve">سورة الأنعام </w:t>
      </w:r>
      <w:r>
        <w:rPr>
          <w:rtl w:val="true"/>
        </w:rPr>
        <w:t>{</w:t>
      </w:r>
      <w:r>
        <w:rPr/>
        <w:t>6</w:t>
      </w:r>
      <w:r>
        <w:rPr>
          <w:rtl w:val="true"/>
        </w:rPr>
        <w:t xml:space="preserve">} : </w:t>
      </w:r>
      <w:r>
        <w:rPr>
          <w:rtl w:val="true"/>
        </w:rPr>
        <w:t xml:space="preserve">آية </w:t>
      </w:r>
      <w:r>
        <w:rPr/>
        <w:t>94</w:t>
      </w:r>
      <w:bookmarkEnd w:id="1064"/>
    </w:p>
    <w:p>
      <w:pPr>
        <w:pStyle w:val="Heading4"/>
        <w:numPr>
          <w:ilvl w:val="3"/>
          <w:numId w:val="1"/>
        </w:numPr>
        <w:rPr/>
      </w:pPr>
      <w:bookmarkStart w:id="1065" w:name="__RefHeading___Toc11174997_1280447820"/>
      <w:bookmarkStart w:id="1066" w:name="_Toc451"/>
      <w:bookmarkEnd w:id="1065"/>
      <w:r>
        <w:rPr>
          <w:rtl w:val="true"/>
        </w:rPr>
        <w:t>اشارة</w:t>
      </w:r>
      <w:bookmarkEnd w:id="1066"/>
    </w:p>
    <w:p>
      <w:pPr>
        <w:pStyle w:val="BookText"/>
        <w:rPr/>
      </w:pPr>
      <w:r>
        <w:rPr>
          <w:rFonts w:ascii="Amiri" w:hAnsi="Amiri" w:eastAsia="Amiri" w:cs="Amiri"/>
          <w:color w:val="111111"/>
          <w:sz w:val="28"/>
          <w:sz w:val="28"/>
          <w:szCs w:val="28"/>
          <w:rtl w:val="true"/>
          <w:lang w:bidi="ar-SA"/>
        </w:rPr>
        <w:t xml:space="preserve">وَلَقَدْ جِئْتُمُونا فُرادى كَما خَلَقْناكُمْ أَوَّلَ مَرَّةٍ وَتَرَكْتُمْ ما خَوَّلْناكُمْ وَراءَ ظُهُورِكُمْ وَما نَرى مَعَكُمْ شُفَعاءَكُمُ الَّذِينَ زَعَمْتُمْ أَنَّهُمْ فِيكُمْ شُرَكاءُ لَقَدْ تَقَطَّعَ بَيْنَكُمْ وَضَلَّ عَنْكُمْ ما كُنْتُمْ تَزْعُمُونَ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4"/>
        <w:numPr>
          <w:ilvl w:val="3"/>
          <w:numId w:val="1"/>
        </w:numPr>
        <w:rPr/>
      </w:pPr>
      <w:bookmarkStart w:id="1067" w:name="__RefHeading___Toc11174999_1280447820"/>
      <w:bookmarkStart w:id="1068" w:name="_Toc452"/>
      <w:bookmarkEnd w:id="1067"/>
      <w:r>
        <w:rPr>
          <w:rtl w:val="true"/>
        </w:rPr>
        <w:t>الإعراب</w:t>
      </w:r>
      <w:r>
        <w:rPr>
          <w:rtl w:val="true"/>
        </w:rPr>
        <w:t>:</w:t>
      </w:r>
      <w:bookmarkEnd w:id="1068"/>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هي إشباع 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وفاعله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حال ثانية من فاعل جئتمونا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خلقنا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الألف،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نعت لشفعاء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جئتم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بشركاء على حذف مضافين أي في حق عبادتكم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فيكم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مسد مفعولي زعمتم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يعود على الوصل المفهوم من سياق الكلام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فيكم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bookmarkStart w:id="1069" w:name="pg16613_216225"/>
    </w:p>
    <w:p>
      <w:pPr>
        <w:pStyle w:val="BookText"/>
        <w:rPr/>
      </w:pPr>
      <w:bookmarkEnd w:id="106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فيكم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ومفعولا الفعل محذوفان دل عليهما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فيكم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تزعمونهم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تركتم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1070" w:name="__RefHeading___Toc11175001_1280447820"/>
      <w:bookmarkStart w:id="1071" w:name="_Toc453"/>
      <w:bookmarkEnd w:id="1070"/>
      <w:r>
        <w:rPr>
          <w:rtl w:val="true"/>
        </w:rPr>
        <w:t>الصرف</w:t>
      </w:r>
      <w:r>
        <w:rPr>
          <w:rtl w:val="true"/>
        </w:rPr>
        <w:t>:</w:t>
      </w:r>
      <w:bookmarkEnd w:id="107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أو اسم جمع، ومن قال انّه جمع فقد اختلف في مفرده فهو فرد أو فريد أو فردان ووزن فرادى فعالى بضمّ الفاء زنة سكارى، لذلك رجّحوا أن يكون مفرده فردان كسكران، وهو على كلّ حال صفة مشتقّة</w:t>
      </w:r>
      <w:r>
        <w:rPr>
          <w:rFonts w:eastAsia="Amiri" w:cs="Amiri" w:ascii="Amiri" w:hAnsi="Amiri"/>
          <w:color w:val="111111"/>
          <w:sz w:val="28"/>
          <w:szCs w:val="28"/>
          <w:rtl w:val="true"/>
          <w:lang w:bidi="ar-SA"/>
        </w:rPr>
        <w:t xml:space="preserve">. </w:t>
      </w:r>
      <w:bookmarkStart w:id="1072" w:name="pg16613_216226"/>
    </w:p>
    <w:p>
      <w:pPr>
        <w:pStyle w:val="Heading3"/>
        <w:numPr>
          <w:ilvl w:val="2"/>
          <w:numId w:val="1"/>
        </w:numPr>
        <w:rPr/>
      </w:pPr>
      <w:bookmarkStart w:id="1073" w:name="__RefHeading___Toc11175003_1280447820"/>
      <w:bookmarkStart w:id="1074" w:name="_Toc454"/>
      <w:bookmarkEnd w:id="1072"/>
      <w:bookmarkEnd w:id="1073"/>
      <w:r>
        <w:rPr>
          <w:rtl w:val="true"/>
        </w:rPr>
        <w:t xml:space="preserve">سورة الأنعام </w:t>
      </w:r>
      <w:r>
        <w:rPr>
          <w:rtl w:val="true"/>
        </w:rPr>
        <w:t>{</w:t>
      </w:r>
      <w:r>
        <w:rPr/>
        <w:t>6</w:t>
      </w:r>
      <w:r>
        <w:rPr>
          <w:rtl w:val="true"/>
        </w:rPr>
        <w:t xml:space="preserve">} : </w:t>
      </w:r>
      <w:r>
        <w:rPr>
          <w:rtl w:val="true"/>
        </w:rPr>
        <w:t xml:space="preserve">آية </w:t>
      </w:r>
      <w:r>
        <w:rPr/>
        <w:t>95</w:t>
      </w:r>
      <w:bookmarkEnd w:id="1074"/>
    </w:p>
    <w:p>
      <w:pPr>
        <w:pStyle w:val="Heading4"/>
        <w:numPr>
          <w:ilvl w:val="3"/>
          <w:numId w:val="1"/>
        </w:numPr>
        <w:rPr/>
      </w:pPr>
      <w:bookmarkStart w:id="1075" w:name="__RefHeading___Toc11175005_1280447820"/>
      <w:bookmarkStart w:id="1076" w:name="_Toc455"/>
      <w:bookmarkEnd w:id="1075"/>
      <w:r>
        <w:rPr>
          <w:rtl w:val="true"/>
        </w:rPr>
        <w:t>اشارة</w:t>
      </w:r>
      <w:bookmarkEnd w:id="1076"/>
    </w:p>
    <w:p>
      <w:pPr>
        <w:pStyle w:val="BookText"/>
        <w:rPr/>
      </w:pPr>
      <w:r>
        <w:rPr>
          <w:rFonts w:ascii="Amiri" w:hAnsi="Amiri" w:eastAsia="Amiri" w:cs="Amiri"/>
          <w:color w:val="111111"/>
          <w:sz w:val="28"/>
          <w:sz w:val="28"/>
          <w:szCs w:val="28"/>
          <w:rtl w:val="true"/>
          <w:lang w:bidi="ar-SA"/>
        </w:rPr>
        <w:t xml:space="preserve">إِنَّ اللَّهَ فالِقُ الْحَبِّ وَالنَّوى يُخْرِجُ الْحَيَّ مِنَ الْمَيِّتِ وَمُخْرِجُ الْمَيِّتِ مِنَ الْحَيِّ ذلِكُمُ اللَّهُ فَأَنَّى تُؤْفَكُونَ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Heading4"/>
        <w:numPr>
          <w:ilvl w:val="3"/>
          <w:numId w:val="1"/>
        </w:numPr>
        <w:rPr/>
      </w:pPr>
      <w:bookmarkStart w:id="1077" w:name="__RefHeading___Toc11175007_1280447820"/>
      <w:bookmarkStart w:id="1078" w:name="_Toc456"/>
      <w:bookmarkEnd w:id="1077"/>
      <w:r>
        <w:rPr>
          <w:rtl w:val="true"/>
        </w:rPr>
        <w:t>الإعراب</w:t>
      </w:r>
      <w:r>
        <w:rPr>
          <w:rtl w:val="true"/>
        </w:rPr>
        <w:t>:</w:t>
      </w:r>
      <w:bookmarkEnd w:id="10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الحب بالواو مجرور وعلامة الجر الكسرة المقدرة على الألف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إشارة مبني 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كيف في محلّ نصب حال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للمجهول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بدا لكم بيان قدرة الله فأنى تؤفكون وتصرفون عن الإيمان</w:t>
      </w:r>
      <w:r>
        <w:rPr>
          <w:rFonts w:eastAsia="Amiri" w:cs="Amiri" w:ascii="Amiri" w:hAnsi="Amiri"/>
          <w:color w:val="111111"/>
          <w:sz w:val="28"/>
          <w:szCs w:val="28"/>
          <w:rtl w:val="true"/>
          <w:lang w:bidi="ar-SA"/>
        </w:rPr>
        <w:t xml:space="preserve">. </w:t>
      </w:r>
      <w:bookmarkStart w:id="1079" w:name="pg16613_216227"/>
    </w:p>
    <w:p>
      <w:pPr>
        <w:pStyle w:val="Heading4"/>
        <w:numPr>
          <w:ilvl w:val="3"/>
          <w:numId w:val="1"/>
        </w:numPr>
        <w:rPr/>
      </w:pPr>
      <w:bookmarkStart w:id="1080" w:name="__RefHeading___Toc11175009_1280447820"/>
      <w:bookmarkStart w:id="1081" w:name="_Toc457"/>
      <w:bookmarkEnd w:id="1079"/>
      <w:bookmarkEnd w:id="1080"/>
      <w:r>
        <w:rPr>
          <w:rtl w:val="true"/>
        </w:rPr>
        <w:t>الصرف</w:t>
      </w:r>
      <w:r>
        <w:rPr>
          <w:rtl w:val="true"/>
        </w:rPr>
        <w:t>:</w:t>
      </w:r>
      <w:bookmarkEnd w:id="10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فلق يفلق باب ضرب،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واحدته حبّة، جمعه حبوب بضم الحاء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وحبان كذلك، ووزن الحب فعل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نواة، اسم جامد لبذر التمر ونحوه، والألف فيه منقلبة عن ياء أصله النوي بياء في آخره، جاءت متحركة بعد فتح قلبت ألفا، وزنه فعل بفتحتين</w:t>
      </w:r>
      <w:r>
        <w:rPr>
          <w:rFonts w:eastAsia="Amiri" w:cs="Amiri" w:ascii="Amiri" w:hAnsi="Amiri"/>
          <w:color w:val="111111"/>
          <w:sz w:val="28"/>
          <w:szCs w:val="28"/>
          <w:rtl w:val="true"/>
          <w:lang w:bidi="ar-SA"/>
        </w:rPr>
        <w:t>.</w:t>
      </w:r>
    </w:p>
    <w:p>
      <w:pPr>
        <w:pStyle w:val="Heading4"/>
        <w:numPr>
          <w:ilvl w:val="3"/>
          <w:numId w:val="1"/>
        </w:numPr>
        <w:rPr/>
      </w:pPr>
      <w:bookmarkStart w:id="1082" w:name="__RefHeading___Toc11175011_1280447820"/>
      <w:bookmarkStart w:id="1083" w:name="_Toc458"/>
      <w:bookmarkEnd w:id="1082"/>
      <w:r>
        <w:rPr>
          <w:rtl w:val="true"/>
        </w:rPr>
        <w:t>البلاغة</w:t>
      </w:r>
      <w:bookmarkEnd w:id="1083"/>
    </w:p>
    <w:p>
      <w:pPr>
        <w:pStyle w:val="BookText"/>
        <w:rPr/>
      </w:pPr>
      <w:r>
        <w:rPr>
          <w:rFonts w:ascii="Amiri" w:hAnsi="Amiri" w:eastAsia="Amiri" w:cs="Amiri"/>
          <w:color w:val="111111"/>
          <w:sz w:val="28"/>
          <w:sz w:val="28"/>
          <w:szCs w:val="28"/>
          <w:rtl w:val="true"/>
          <w:lang w:bidi="ar-SA"/>
        </w:rPr>
        <w:t>فن مخالفة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الْحَيَّ مِنَ الْمَيِّتِ وَمُخْرِجُ الْمَيِّتِ مِنَ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فالوجه والله أعلم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الأصل أن يؤتى بصيغة اسم الفاعل أسوة أمثاله في الآية إلا أنه عدل عن ذلك الى المضارع في هذا الوصف وحده إرادة لتصور إخراج الحي من الميت واستحضاره في ذهن السامع وذلك إنما يتأتى بالمضارع دون اسم الفاعل والماضي كما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عدل فيه عن الماضي المطابق لأنزل</w:t>
      </w:r>
      <w:r>
        <w:rPr>
          <w:rFonts w:eastAsia="Amiri" w:cs="Amiri" w:ascii="Amiri" w:hAnsi="Amiri"/>
          <w:color w:val="111111"/>
          <w:sz w:val="28"/>
          <w:szCs w:val="28"/>
          <w:rtl w:val="true"/>
          <w:lang w:bidi="ar-SA"/>
        </w:rPr>
        <w:t>.</w:t>
      </w:r>
    </w:p>
    <w:p>
      <w:pPr>
        <w:pStyle w:val="Heading3"/>
        <w:numPr>
          <w:ilvl w:val="2"/>
          <w:numId w:val="1"/>
        </w:numPr>
        <w:rPr/>
      </w:pPr>
      <w:bookmarkStart w:id="1084" w:name="__RefHeading___Toc11175013_1280447820"/>
      <w:bookmarkStart w:id="1085" w:name="_Toc459"/>
      <w:bookmarkEnd w:id="1084"/>
      <w:r>
        <w:rPr>
          <w:rtl w:val="true"/>
        </w:rPr>
        <w:t xml:space="preserve">سورة الأنعام </w:t>
      </w:r>
      <w:r>
        <w:rPr>
          <w:rtl w:val="true"/>
        </w:rPr>
        <w:t>{</w:t>
      </w:r>
      <w:r>
        <w:rPr/>
        <w:t>6</w:t>
      </w:r>
      <w:r>
        <w:rPr>
          <w:rtl w:val="true"/>
        </w:rPr>
        <w:t xml:space="preserve">} : </w:t>
      </w:r>
      <w:r>
        <w:rPr>
          <w:rtl w:val="true"/>
        </w:rPr>
        <w:t xml:space="preserve">الآيات </w:t>
      </w:r>
      <w:r>
        <w:rPr/>
        <w:t>96</w:t>
      </w:r>
      <w:r>
        <w:rPr>
          <w:rtl w:val="true"/>
        </w:rPr>
        <w:t xml:space="preserve"> </w:t>
      </w:r>
      <w:r>
        <w:rPr>
          <w:rtl w:val="true"/>
        </w:rPr>
        <w:t xml:space="preserve">الى </w:t>
      </w:r>
      <w:r>
        <w:rPr/>
        <w:t>99</w:t>
      </w:r>
      <w:bookmarkEnd w:id="1085"/>
    </w:p>
    <w:p>
      <w:pPr>
        <w:pStyle w:val="Heading4"/>
        <w:numPr>
          <w:ilvl w:val="3"/>
          <w:numId w:val="1"/>
        </w:numPr>
        <w:rPr/>
      </w:pPr>
      <w:bookmarkStart w:id="1086" w:name="__RefHeading___Toc11175015_1280447820"/>
      <w:bookmarkStart w:id="1087" w:name="_Toc460"/>
      <w:bookmarkEnd w:id="1086"/>
      <w:r>
        <w:rPr>
          <w:rtl w:val="true"/>
        </w:rPr>
        <w:t>اشارة</w:t>
      </w:r>
      <w:bookmarkEnd w:id="108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 الْإِصْباحِ وَجَعَلَ اللَّيْلَ سَكَناً وَالشَّمْسَ وَالْقَمَرَ حُسْباناً ذلِكَ تَقْدِيرُ الْعَزِيزِ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جَعَلَ لَكُمُ النُّجُومَ لِتَهْتَدُوا بِها فِي ظُلُماتِ الْبَرِّ وَالْبَحْرِ قَدْ فَصَّلْنَا الْآياتِ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أَنْشَأَكُمْ مِنْ نَفْسٍ واحِدَةٍ فَمُسْتَقَرٌّ وَمُسْتَوْدَعٌ </w:t>
      </w:r>
      <w:bookmarkStart w:id="1088" w:name="pg16613_216228"/>
    </w:p>
    <w:p>
      <w:pPr>
        <w:pStyle w:val="BookText"/>
        <w:rPr/>
      </w:pPr>
      <w:bookmarkEnd w:id="1088"/>
      <w:r>
        <w:rPr>
          <w:rFonts w:ascii="Amiri" w:hAnsi="Amiri" w:eastAsia="Amiri" w:cs="Amiri"/>
          <w:color w:val="111111"/>
          <w:sz w:val="28"/>
          <w:sz w:val="28"/>
          <w:szCs w:val="28"/>
          <w:rtl w:val="true"/>
          <w:lang w:bidi="ar-SA"/>
        </w:rPr>
        <w:t xml:space="preserve">قَدْ فَصَّلْنَا الْآياتِ لِقَوْمٍ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أَنْزَلَ مِنَ السَّماءِ ماءً فَأَخْرَجْنا بِهِ نَباتَ كُلِّ شَيْءٍ فَأَخْرَجْنا مِنْهُ خَضِراً نُخْرِجُ مِنْهُ حَبًّا مُتَراكِباً وَمِنَ النَّخْلِ مِنْ طَلْعِها قِنْوانٌ دانِيَةٌ وَجَنَّاتٍ مِنْ أَعْنابٍ وَالزَّيْتُونَ وَالرُّمَّانَ مُشْتَبِهاً وَغَيْرَ مُتَشابِهٍ انْظُرُوا إِلى ثَمَرِهِ إِذا أَثْمَرَ وَيَنْعِهِ إِنَّ فِي ذلِكُمْ لَآياتٍ لِقَوْمٍ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4"/>
        <w:numPr>
          <w:ilvl w:val="3"/>
          <w:numId w:val="1"/>
        </w:numPr>
        <w:rPr/>
      </w:pPr>
      <w:bookmarkStart w:id="1089" w:name="__RefHeading___Toc11175017_1280447820"/>
      <w:bookmarkStart w:id="1090" w:name="_Toc461"/>
      <w:bookmarkEnd w:id="1089"/>
      <w:r>
        <w:rPr>
          <w:rtl w:val="true"/>
        </w:rPr>
        <w:t>الإعراب</w:t>
      </w:r>
      <w:r>
        <w:rPr>
          <w:rtl w:val="true"/>
        </w:rPr>
        <w:t>:</w:t>
      </w:r>
      <w:bookmarkEnd w:id="109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3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على الليل منصوبان مثله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ذلكم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ذلك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العزيز مجرور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الليل 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تقدير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بمحذوف مفعول به ثان </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وعلامة النصب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فاعل تهتدوا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سائرين أو كائنين في ظلمات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البر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تهتدوا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تهتدوا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المضمر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فصلنا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الذي جعل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بفعل أنشأ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لنفس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محذوف متقدم عليه أي لكم مستقر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مستقر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نظيرتها قد فصّلنا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هو الذي 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 والعائد محذوف تقديره بإذنه أو مشيئته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فصّلنا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الذي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السّحاب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فصّلنا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وهو نعت حلّ محلّ المنعوت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بها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بدل من الأول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لقنوان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نبات منصوب مثله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 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اسمان معطوفان بحرفي العطف على نبات منصوبان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الزيتون والرمان أي ورقهما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للمستقبل مجرد من الشرط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أي الثمر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ثمر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لجمع الذكور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تفيد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مؤخر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بنعت 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الذي أنزل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الذي 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bookmarkStart w:id="1091" w:name="pg16613_216232"/>
    </w:p>
    <w:p>
      <w:pPr>
        <w:pStyle w:val="BookText"/>
        <w:rPr/>
      </w:pPr>
      <w:bookmarkEnd w:id="1091"/>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النخل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الصلة والعائد محذوف تقديره بإرادتنا، أو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ذلكم 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1092" w:name="__RefHeading___Toc11175019_1280447820"/>
      <w:bookmarkStart w:id="1093" w:name="_Toc462"/>
      <w:bookmarkEnd w:id="1092"/>
      <w:r>
        <w:rPr>
          <w:rtl w:val="true"/>
        </w:rPr>
        <w:t>الصرف</w:t>
      </w:r>
      <w:r>
        <w:rPr>
          <w:rtl w:val="true"/>
        </w:rPr>
        <w:t>:</w:t>
      </w:r>
      <w:bookmarkEnd w:id="10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أصبح الرباعي وزنه إفعال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لما يسكن إليه من مال أو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مصدرا سماعيّا لفعل سكن باب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حسب يحسب باب نصر بمعنى الحساب بكسر الحاء، وثمة مصدر آخر للفعل هو حسبان بكسر 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حسبت المال حسبا من باب قتل أحصيته عددا، وفي المصدر أيضا حسبة بالكسر وحسبانا بالضم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لفعل قدر الرباعي،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النجم وهو اسم جامد من لفظه فعل نجم ينجم باب نصر بمعنى ظهر وطلع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مكان من فعل استودع السداسي فهو على وزن اسم 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مصدرا ميميّا بمعنى الاستيداع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مستفعل بضم الميم وفتح العين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فعل خضر يخضر باب فرح وزنه فعل بفتح فكسر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يستعمل اللفظ اسما بمعنى الزرع أو البقلة الخضراء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تراكب الخماسي، وزنه متفاعل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جنس جمعي يذكر ويؤنث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واحدته نخلة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لشيء يخرج من النخل كأنه نعلان مطبّقان، والحمل بينهما منضود أو ما يبدو من ثمرته أول ظهورها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قنو وزنه فعل بكسر فسكون، وهو اسم جامد، وهو من النخل كالعنقود من العنب ويجمع على أقناء وقنيان بضم القاف وكسرها، وقنوان بضم القاف وكسرها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دان، اسم فاعل من دنا يدنو، وزنه فاعلة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جمعي للثمر المعروف أو الشجر المعروف واحدته زيتونة فعلون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جنس جمعي للثمر المعروف واحدته رمانة، وزنه فعال بضم الفاء وتشديد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اشتبه الخماسي، وزنه مفتعل بضم الميم وكسر العين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تشابه الخماسي، وزنه متفاعل بضم الميم وكسر العين</w:t>
      </w:r>
      <w:r>
        <w:rPr>
          <w:rFonts w:eastAsia="Amiri" w:cs="Amiri" w:ascii="Amiri" w:hAnsi="Amiri"/>
          <w:color w:val="111111"/>
          <w:sz w:val="28"/>
          <w:szCs w:val="28"/>
          <w:rtl w:val="true"/>
          <w:lang w:bidi="ar-SA"/>
        </w:rPr>
        <w:t xml:space="preserve">. </w:t>
      </w:r>
      <w:bookmarkStart w:id="1094" w:name="pg16613_216234"/>
    </w:p>
    <w:p>
      <w:pPr>
        <w:pStyle w:val="BookText"/>
        <w:rPr/>
      </w:pPr>
      <w:bookmarkEnd w:id="109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ينع يينع باب ضرب وباب فرح، وزنه فعل بفتح فسكون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المعجم ينع يينع باب ضرب وباب فتح</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11175021_1280447820"/>
      <w:bookmarkStart w:id="1096" w:name="_Toc463"/>
      <w:bookmarkEnd w:id="1095"/>
      <w:r>
        <w:rPr>
          <w:rtl w:val="true"/>
        </w:rPr>
        <w:t>البلاغة</w:t>
      </w:r>
      <w:bookmarkEnd w:id="10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تحلو الإشارة هنا إلى ما ورد في هذه الآية من فنون البيان الذي شأى فيه القرآن الكريم شأوا واسعا يكاد لا تدركه مدارك البلغاء وتقصر عن تحقيقه لغة الضاد إلا في كلام الله الذي أعجز كل معجز وتحدّى كل ناثر أو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نجد في هذه الآية 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المشاكلة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 الإصباح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أتى باسم الفاعل مشاكلة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الحب والنوى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واستعمل فلق الإصباح تشبيها له بفلق الحبة أو النوى على طريق الاستعارة التمثيلية فقد شبه انشقاق عمود الفجر وانصداع الفجر بفلق الإصباح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 الليل بالسكن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تشبيه الليل بالسكن إعجاز يتجسد فيه عجز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لِتَهْتَدُوا بِها فِي ظُلُماتِ الْبَرِّ وَالْبَحْرِ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مشتبهات الطرق عبر عنها بالظلمات على طريقة الاستعارة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التعريض بمن لا يتدبر آيات الله ولا يعتبر بمخلوقاته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خص العلم بالآيات المفصلة والتفقه فيها بقوم، فأشعر أن قوما غيرهم لا علم عندهم ولا فقه والله الموفق</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فَأَخْرَجْنا بِهِ نَباتَ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التفت الى </w:t>
      </w:r>
      <w:bookmarkStart w:id="1097" w:name="pg16613_216235"/>
    </w:p>
    <w:p>
      <w:pPr>
        <w:pStyle w:val="BookText"/>
        <w:rPr/>
      </w:pPr>
      <w:bookmarkEnd w:id="1097"/>
      <w:r>
        <w:rPr>
          <w:rFonts w:ascii="Amiri" w:hAnsi="Amiri" w:eastAsia="Amiri" w:cs="Amiri"/>
          <w:color w:val="111111"/>
          <w:sz w:val="28"/>
          <w:sz w:val="28"/>
          <w:szCs w:val="28"/>
          <w:rtl w:val="true"/>
          <w:lang w:bidi="ar-SA"/>
        </w:rPr>
        <w:t>التكلم إظهارا لكمال العناية بشأن ما أنزل الماء لأجله، وذكر بعضهم نكتة خاصة لهذا الالتفات غير ما ذكر وهي أنه سبحانه لما ذكر فيما مضى ما ينبهك على أنه الخالق اقتضى ذلك التوجه إليه حتى يخاطب، واختيار ضمير العظمة دون ضمير المتكلم وحده لإظهار كمال العناية أي فأخرجنا بعظمتنا بذلك الماء مع وحدته نبات كل شيء</w:t>
      </w:r>
      <w:r>
        <w:rPr>
          <w:rFonts w:eastAsia="Amiri" w:cs="Amiri" w:ascii="Amiri" w:hAnsi="Amiri"/>
          <w:color w:val="111111"/>
          <w:sz w:val="28"/>
          <w:szCs w:val="28"/>
          <w:rtl w:val="true"/>
          <w:lang w:bidi="ar-SA"/>
        </w:rPr>
        <w:t>.</w:t>
      </w:r>
    </w:p>
    <w:p>
      <w:pPr>
        <w:pStyle w:val="Heading3"/>
        <w:numPr>
          <w:ilvl w:val="2"/>
          <w:numId w:val="1"/>
        </w:numPr>
        <w:rPr/>
      </w:pPr>
      <w:bookmarkStart w:id="1098" w:name="__RefHeading___Toc11175023_1280447820"/>
      <w:bookmarkStart w:id="1099" w:name="_Toc464"/>
      <w:bookmarkEnd w:id="1098"/>
      <w:r>
        <w:rPr>
          <w:rtl w:val="true"/>
        </w:rPr>
        <w:t xml:space="preserve">سورة الأنعام </w:t>
      </w:r>
      <w:r>
        <w:rPr>
          <w:rtl w:val="true"/>
        </w:rPr>
        <w:t>{</w:t>
      </w:r>
      <w:r>
        <w:rPr/>
        <w:t>6</w:t>
      </w:r>
      <w:r>
        <w:rPr>
          <w:rtl w:val="true"/>
        </w:rPr>
        <w:t xml:space="preserve">} : </w:t>
      </w:r>
      <w:r>
        <w:rPr>
          <w:rtl w:val="true"/>
        </w:rPr>
        <w:t xml:space="preserve">آية </w:t>
      </w:r>
      <w:r>
        <w:rPr/>
        <w:t>100</w:t>
      </w:r>
      <w:bookmarkEnd w:id="1099"/>
    </w:p>
    <w:p>
      <w:pPr>
        <w:pStyle w:val="Heading4"/>
        <w:numPr>
          <w:ilvl w:val="3"/>
          <w:numId w:val="1"/>
        </w:numPr>
        <w:rPr/>
      </w:pPr>
      <w:bookmarkStart w:id="1100" w:name="__RefHeading___Toc11175025_1280447820"/>
      <w:bookmarkStart w:id="1101" w:name="_Toc465"/>
      <w:bookmarkEnd w:id="1100"/>
      <w:r>
        <w:rPr>
          <w:rtl w:val="true"/>
        </w:rPr>
        <w:t>اشارة</w:t>
      </w:r>
      <w:bookmarkEnd w:id="1101"/>
    </w:p>
    <w:p>
      <w:pPr>
        <w:pStyle w:val="BookText"/>
        <w:rPr/>
      </w:pPr>
      <w:r>
        <w:rPr>
          <w:rFonts w:ascii="Amiri" w:hAnsi="Amiri" w:eastAsia="Amiri" w:cs="Amiri"/>
          <w:color w:val="111111"/>
          <w:sz w:val="28"/>
          <w:sz w:val="28"/>
          <w:szCs w:val="28"/>
          <w:rtl w:val="true"/>
          <w:lang w:bidi="ar-SA"/>
        </w:rPr>
        <w:t xml:space="preserve">وَجَعَلُوا لِلَّهِ شُرَكاءَ الْجِنَّ وَخَلَقَهُمْ وَخَرَقُوا لَهُ بَنِينَ وَبَناتٍ بِغَيْرِ عِلْمٍ سُبْحانَهُ وَتَعالى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1175027_1280447820"/>
      <w:bookmarkStart w:id="1103" w:name="_Toc466"/>
      <w:bookmarkEnd w:id="1102"/>
      <w:r>
        <w:rPr>
          <w:rtl w:val="true"/>
        </w:rPr>
        <w:t>الإعراب</w:t>
      </w:r>
      <w:r>
        <w:rPr>
          <w:rtl w:val="true"/>
        </w:rPr>
        <w:t>:</w:t>
      </w:r>
      <w:bookmarkEnd w:id="1103"/>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 ومجرور متعلق بحال من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الياء فهو ملحق بجمع المذكر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بنين منصوب وعلامة النصب الكسرة فهو ملحق بجمع المؤنّث السالم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في محلّ نصب حال من فاعل خرقوا أي خرقوا له بنين وبنات 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لفعل محذوف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الفتح المقدر على الألف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w:t>
      </w:r>
      <w:bookmarkStart w:id="1104" w:name="pg16613_216236"/>
    </w:p>
    <w:p>
      <w:pPr>
        <w:pStyle w:val="BookText"/>
        <w:rPr/>
      </w:pPr>
      <w:bookmarkEnd w:id="1104"/>
      <w:r>
        <w:rPr>
          <w:rFonts w:ascii="IRNazanin" w:hAnsi="IRNazanin" w:eastAsia="IRNazanin"/>
          <w:color w:val="111111"/>
          <w:sz w:val="28"/>
          <w:sz w:val="28"/>
          <w:szCs w:val="28"/>
          <w:rtl w:val="true"/>
          <w:lang w:bidi="fa-IR"/>
        </w:rPr>
        <w:t xml:space="preserve">محلّ جر 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يصفون مضارع مرفوع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والواو فاعل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4"/>
        <w:numPr>
          <w:ilvl w:val="3"/>
          <w:numId w:val="1"/>
        </w:numPr>
        <w:rPr/>
      </w:pPr>
      <w:bookmarkStart w:id="1105" w:name="__RefHeading___Toc11175029_1280447820"/>
      <w:bookmarkStart w:id="1106" w:name="_Toc467"/>
      <w:bookmarkEnd w:id="1105"/>
      <w:r>
        <w:rPr>
          <w:rtl w:val="true"/>
        </w:rPr>
        <w:t>الصرف</w:t>
      </w:r>
      <w:r>
        <w:rPr>
          <w:rtl w:val="true"/>
        </w:rPr>
        <w:t>:</w:t>
      </w:r>
      <w:bookmarkEnd w:id="1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ياء المضارعة وكسر عين الفعل، فهو معتل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يعلون</w:t>
      </w:r>
      <w:r>
        <w:rPr>
          <w:rFonts w:eastAsia="Amiri" w:cs="Amiri" w:ascii="Amiri" w:hAnsi="Amiri"/>
          <w:color w:val="111111"/>
          <w:sz w:val="28"/>
          <w:szCs w:val="28"/>
          <w:rtl w:val="true"/>
          <w:lang w:bidi="ar-SA"/>
        </w:rPr>
        <w:t>.</w:t>
      </w:r>
    </w:p>
    <w:p>
      <w:pPr>
        <w:pStyle w:val="Heading3"/>
        <w:numPr>
          <w:ilvl w:val="2"/>
          <w:numId w:val="1"/>
        </w:numPr>
        <w:rPr/>
      </w:pPr>
      <w:bookmarkStart w:id="1107" w:name="__RefHeading___Toc11175031_1280447820"/>
      <w:bookmarkStart w:id="1108" w:name="_Toc468"/>
      <w:bookmarkEnd w:id="1107"/>
      <w:r>
        <w:rPr>
          <w:rtl w:val="true"/>
        </w:rPr>
        <w:t xml:space="preserve">سورة الأنعام </w:t>
      </w:r>
      <w:r>
        <w:rPr>
          <w:rtl w:val="true"/>
        </w:rPr>
        <w:t>{</w:t>
      </w:r>
      <w:r>
        <w:rPr/>
        <w:t>6</w:t>
      </w:r>
      <w:r>
        <w:rPr>
          <w:rtl w:val="true"/>
        </w:rPr>
        <w:t xml:space="preserve">} : </w:t>
      </w:r>
      <w:r>
        <w:rPr>
          <w:rtl w:val="true"/>
        </w:rPr>
        <w:t xml:space="preserve">آية </w:t>
      </w:r>
      <w:r>
        <w:rPr/>
        <w:t>101</w:t>
      </w:r>
      <w:bookmarkEnd w:id="1108"/>
    </w:p>
    <w:p>
      <w:pPr>
        <w:pStyle w:val="Heading4"/>
        <w:numPr>
          <w:ilvl w:val="3"/>
          <w:numId w:val="1"/>
        </w:numPr>
        <w:rPr/>
      </w:pPr>
      <w:bookmarkStart w:id="1109" w:name="__RefHeading___Toc11175033_1280447820"/>
      <w:bookmarkStart w:id="1110" w:name="_Toc469"/>
      <w:bookmarkEnd w:id="1109"/>
      <w:r>
        <w:rPr>
          <w:rtl w:val="true"/>
        </w:rPr>
        <w:t>اشارة</w:t>
      </w:r>
      <w:bookmarkEnd w:id="1110"/>
    </w:p>
    <w:p>
      <w:pPr>
        <w:pStyle w:val="BookText"/>
        <w:rPr/>
      </w:pPr>
      <w:r>
        <w:rPr>
          <w:rFonts w:ascii="Amiri" w:hAnsi="Amiri" w:eastAsia="Amiri" w:cs="Amiri"/>
          <w:color w:val="111111"/>
          <w:sz w:val="28"/>
          <w:sz w:val="28"/>
          <w:szCs w:val="28"/>
          <w:rtl w:val="true"/>
          <w:lang w:bidi="ar-SA"/>
        </w:rPr>
        <w:t xml:space="preserve">بَدِيعُ السَّماواتِ وَالْأَرْضِ أَنَّى يَكُونُ لَهُ وَلَدٌ وَلَمْ تَكُنْ لَهُ صاحِبَةٌ وَخَلَقَ كُلَّ شَيْءٍ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1175035_1280447820"/>
      <w:bookmarkStart w:id="1112" w:name="_Toc470"/>
      <w:bookmarkEnd w:id="1111"/>
      <w:r>
        <w:rPr>
          <w:rtl w:val="true"/>
        </w:rPr>
        <w:t>الإعراب</w:t>
      </w:r>
      <w:r>
        <w:rPr>
          <w:rtl w:val="true"/>
        </w:rPr>
        <w:t>:</w:t>
      </w:r>
      <w:bookmarkEnd w:id="1112"/>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السموات مجرور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نصب على الظرفية متعلق بمحذوف خبر مقدم للفعل الناقص </w:t>
      </w:r>
      <w:r>
        <w:rPr>
          <w:rStyle w:val="FootnoteAnchor"/>
          <w:rtl w:val="true"/>
        </w:rPr>
        <w:footnoteReference w:id="3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ناسخ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في محلّ جر متعلق بحال من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تقدم على المنعوت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يكون مرفوع </w:t>
      </w:r>
      <w:r>
        <w:rPr>
          <w:rStyle w:val="FootnoteAnchor"/>
          <w:rtl w:val="true"/>
        </w:rPr>
        <w:footnoteReference w:id="31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bookmarkStart w:id="1113" w:name="pg16613_216237"/>
    </w:p>
    <w:p>
      <w:pPr>
        <w:pStyle w:val="BookText"/>
        <w:rPr/>
      </w:pPr>
      <w:bookmarkEnd w:id="11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مثل يكون وهو مجزوم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 متعلق بخبر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متعلق بالفعل التام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ولد في الحالتين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والفاعل ضمير مستتر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المبتدأ هو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له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تكن له 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مؤكدة لمضمون الجملة قبلها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الحالية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معطوفة على جملة خلق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4" w:name="__RefHeading___Toc11175037_1280447820"/>
      <w:bookmarkStart w:id="1115" w:name="_Toc471"/>
      <w:bookmarkEnd w:id="1114"/>
      <w:r>
        <w:rPr>
          <w:rtl w:val="true"/>
        </w:rPr>
        <w:t>الصرف</w:t>
      </w:r>
      <w:r>
        <w:rPr>
          <w:rtl w:val="true"/>
        </w:rPr>
        <w:t>:</w:t>
      </w:r>
      <w:bookmarkEnd w:id="1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صاحب، اسم فاعل من صحب الثلاثي، وزنه فاعلة</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11175039_1280447820"/>
      <w:bookmarkStart w:id="1117" w:name="_Toc472"/>
      <w:bookmarkEnd w:id="1116"/>
      <w:r>
        <w:rPr>
          <w:rtl w:val="true"/>
        </w:rPr>
        <w:t>الفوائد</w:t>
      </w:r>
      <w:bookmarkEnd w:id="1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استعمال الصفة المشبهة مكان اسم الفاعل وقد وردت هذه الصيغة في القرآن الكريم مرة بمعنى الجدّة أي إنشاء الشيء ابتداء وعلى غير مثال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ومرة بمعنى البراعة المعجبة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عمر بن أبي ربيعة</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فأتتها فأخبرتها بعذري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قالت أتيت أمرا بديعا</w:t>
      </w:r>
      <w:r>
        <w:rPr>
          <w:rFonts w:eastAsia="Amiri" w:cs="Amiri" w:ascii="Amiri" w:hAnsi="Amiri"/>
          <w:color w:val="111111"/>
          <w:sz w:val="28"/>
          <w:szCs w:val="28"/>
          <w:rtl w:val="true"/>
          <w:lang w:bidi="ar-SA"/>
        </w:rPr>
        <w:t xml:space="preserve">. </w:t>
      </w:r>
      <w:bookmarkStart w:id="1118" w:name="pg16613_216238"/>
    </w:p>
    <w:p>
      <w:pPr>
        <w:pStyle w:val="Heading3"/>
        <w:numPr>
          <w:ilvl w:val="2"/>
          <w:numId w:val="1"/>
        </w:numPr>
        <w:rPr/>
      </w:pPr>
      <w:bookmarkStart w:id="1119" w:name="__RefHeading___Toc11175041_1280447820"/>
      <w:bookmarkStart w:id="1120" w:name="_Toc473"/>
      <w:bookmarkEnd w:id="1118"/>
      <w:bookmarkEnd w:id="1119"/>
      <w:r>
        <w:rPr>
          <w:rtl w:val="true"/>
        </w:rPr>
        <w:t xml:space="preserve">سورة الأنعام </w:t>
      </w:r>
      <w:r>
        <w:rPr>
          <w:rtl w:val="true"/>
        </w:rPr>
        <w:t>(</w:t>
      </w:r>
      <w:r>
        <w:rPr/>
        <w:t>6</w:t>
      </w:r>
      <w:r>
        <w:rPr>
          <w:rtl w:val="true"/>
        </w:rPr>
        <w:t xml:space="preserve">) : </w:t>
      </w:r>
      <w:r>
        <w:rPr>
          <w:rtl w:val="true"/>
        </w:rPr>
        <w:t xml:space="preserve">الآيات </w:t>
      </w:r>
      <w:r>
        <w:rPr/>
        <w:t>102</w:t>
      </w:r>
      <w:r>
        <w:rPr>
          <w:rtl w:val="true"/>
        </w:rPr>
        <w:t xml:space="preserve"> </w:t>
      </w:r>
      <w:r>
        <w:rPr>
          <w:rtl w:val="true"/>
        </w:rPr>
        <w:t xml:space="preserve">الى </w:t>
      </w:r>
      <w:r>
        <w:rPr/>
        <w:t>103</w:t>
      </w:r>
      <w:bookmarkEnd w:id="1120"/>
    </w:p>
    <w:p>
      <w:pPr>
        <w:pStyle w:val="Heading4"/>
        <w:numPr>
          <w:ilvl w:val="3"/>
          <w:numId w:val="1"/>
        </w:numPr>
        <w:rPr/>
      </w:pPr>
      <w:bookmarkStart w:id="1121" w:name="__RefHeading___Toc11175043_1280447820"/>
      <w:bookmarkStart w:id="1122" w:name="_Toc474"/>
      <w:bookmarkEnd w:id="1121"/>
      <w:r>
        <w:rPr>
          <w:rtl w:val="true"/>
        </w:rPr>
        <w:t>اشارة</w:t>
      </w:r>
      <w:bookmarkEnd w:id="1122"/>
    </w:p>
    <w:p>
      <w:pPr>
        <w:pStyle w:val="BookText"/>
        <w:rPr/>
      </w:pPr>
      <w:r>
        <w:rPr>
          <w:rFonts w:ascii="Amiri" w:hAnsi="Amiri" w:eastAsia="Amiri" w:cs="Amiri"/>
          <w:color w:val="111111"/>
          <w:sz w:val="28"/>
          <w:sz w:val="28"/>
          <w:szCs w:val="28"/>
          <w:rtl w:val="true"/>
          <w:lang w:bidi="ar-SA"/>
        </w:rPr>
        <w:t xml:space="preserve">ذلِكُمُ اللَّهُ رَبُّكُمْ لا إِلهَ إِلاَّ هُوَ خالِقُ كُلِّ شَيْءٍ فَاعْبُدُوهُ وَهُوَ عَلى كُلِّ شَيْءٍ 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تُدْرِكُهُ الْأَبْصارُ وَهُوَ يُدْرِكُ الْأَبْصارَ وَهُوَ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Heading4"/>
        <w:numPr>
          <w:ilvl w:val="3"/>
          <w:numId w:val="1"/>
        </w:numPr>
        <w:rPr/>
      </w:pPr>
      <w:bookmarkStart w:id="1123" w:name="__RefHeading___Toc11175045_1280447820"/>
      <w:bookmarkStart w:id="1124" w:name="_Toc475"/>
      <w:bookmarkEnd w:id="1123"/>
      <w:r>
        <w:rPr>
          <w:rtl w:val="true"/>
        </w:rPr>
        <w:t>الإعراب</w:t>
      </w:r>
      <w:r>
        <w:rPr>
          <w:rtl w:val="true"/>
        </w:rPr>
        <w:t>:</w:t>
      </w:r>
      <w:bookmarkEnd w:id="1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مبتدأ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خبر مرفوع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مرفوع </w:t>
      </w:r>
      <w:r>
        <w:rPr>
          <w:rStyle w:val="FootnoteAnchor"/>
          <w:rtl w:val="true"/>
        </w:rPr>
        <w:footnoteReference w:id="3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لا مبني على الفتح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بدل من الضمير المستكن في الخبر المحذوف </w:t>
      </w:r>
      <w:r>
        <w:rPr>
          <w:rStyle w:val="FootnoteAnchor"/>
          <w:rtl w:val="true"/>
        </w:rPr>
        <w:footnoteReference w:id="31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رابع مرفوع </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مبني على حذف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على كل شيء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هو بكل شيء عليم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25" w:name="pg16613_216239"/>
    </w:p>
    <w:p>
      <w:pPr>
        <w:pStyle w:val="BookText"/>
        <w:rPr/>
      </w:pPr>
      <w:bookmarkEnd w:id="1125"/>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ثالث للإشارة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شرط مقدر أي إن كانت هذه صفات الله فاعبدوه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تدرك، والفاعل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ثان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يدرك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يدرك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هو يدرك</w:t>
      </w:r>
      <w:r>
        <w:rPr>
          <w:rFonts w:eastAsia="Amiri" w:cs="Amiri" w:ascii="Amiri" w:hAnsi="Amiri"/>
          <w:color w:val="111111"/>
          <w:sz w:val="28"/>
          <w:szCs w:val="28"/>
          <w:rtl w:val="true"/>
          <w:lang w:bidi="ar-SA"/>
        </w:rPr>
        <w:t>.</w:t>
      </w:r>
    </w:p>
    <w:p>
      <w:pPr>
        <w:pStyle w:val="Heading4"/>
        <w:numPr>
          <w:ilvl w:val="3"/>
          <w:numId w:val="1"/>
        </w:numPr>
        <w:rPr/>
      </w:pPr>
      <w:bookmarkStart w:id="1126" w:name="__RefHeading___Toc11175047_1280447820"/>
      <w:bookmarkStart w:id="1127" w:name="_Toc476"/>
      <w:bookmarkEnd w:id="1126"/>
      <w:r>
        <w:rPr>
          <w:rtl w:val="true"/>
        </w:rPr>
        <w:t>الصرف</w:t>
      </w:r>
      <w:r>
        <w:rPr>
          <w:rtl w:val="true"/>
        </w:rPr>
        <w:t>:</w:t>
      </w:r>
      <w:bookmarkEnd w:id="1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خلق الثلاثي،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صفة مشبهة مشتقة من فعل لطف يلطف باب نصر، وزنه فعيل</w:t>
      </w:r>
      <w:r>
        <w:rPr>
          <w:rFonts w:eastAsia="Amiri" w:cs="Amiri" w:ascii="Amiri" w:hAnsi="Amiri"/>
          <w:color w:val="111111"/>
          <w:sz w:val="28"/>
          <w:szCs w:val="28"/>
          <w:rtl w:val="true"/>
          <w:lang w:bidi="ar-SA"/>
        </w:rPr>
        <w:t>.</w:t>
      </w:r>
    </w:p>
    <w:p>
      <w:pPr>
        <w:pStyle w:val="Heading4"/>
        <w:numPr>
          <w:ilvl w:val="3"/>
          <w:numId w:val="1"/>
        </w:numPr>
        <w:rPr/>
      </w:pPr>
      <w:bookmarkStart w:id="1128" w:name="__RefHeading___Toc11175049_1280447820"/>
      <w:bookmarkStart w:id="1129" w:name="_Toc477"/>
      <w:bookmarkEnd w:id="1128"/>
      <w:r>
        <w:rPr>
          <w:rtl w:val="true"/>
        </w:rPr>
        <w:t>البلاغة</w:t>
      </w:r>
      <w:bookmarkEnd w:id="11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اللف والنشر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الكريمة فقوله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تعليلا للحكمين السابقين على طريقة اللف والنشر أي لا تدركه الأبصار لأنه اللطيف وهو يدرك الأبصار لأنه الخبير</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بين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يُدْرِكُ الْأَبْصارَ</w:t>
      </w:r>
      <w:r>
        <w:rPr>
          <w:rFonts w:eastAsia="Amiri" w:cs="Amiri" w:ascii="Amiri" w:hAnsi="Amiri"/>
          <w:color w:val="111111"/>
          <w:sz w:val="28"/>
          <w:szCs w:val="28"/>
          <w:rtl w:val="true"/>
          <w:lang w:bidi="ar-SA"/>
        </w:rPr>
        <w:t xml:space="preserve">» . </w:t>
      </w:r>
      <w:bookmarkStart w:id="1130" w:name="pg16613_216240"/>
    </w:p>
    <w:p>
      <w:pPr>
        <w:pStyle w:val="Heading4"/>
        <w:numPr>
          <w:ilvl w:val="3"/>
          <w:numId w:val="1"/>
        </w:numPr>
        <w:rPr/>
      </w:pPr>
      <w:bookmarkStart w:id="1131" w:name="__RefHeading___Toc11175051_1280447820"/>
      <w:bookmarkStart w:id="1132" w:name="_Toc478"/>
      <w:bookmarkEnd w:id="1130"/>
      <w:bookmarkEnd w:id="1131"/>
      <w:r>
        <w:rPr>
          <w:rtl w:val="true"/>
        </w:rPr>
        <w:t>الفوائد</w:t>
      </w:r>
      <w:bookmarkEnd w:id="1132"/>
    </w:p>
    <w:p>
      <w:pPr>
        <w:pStyle w:val="BookText"/>
        <w:rPr/>
      </w:pPr>
      <w:r>
        <w:rPr>
          <w:rFonts w:ascii="Amiri" w:hAnsi="Amiri" w:eastAsia="Amiri" w:cs="Amiri"/>
          <w:color w:val="111111"/>
          <w:sz w:val="28"/>
          <w:sz w:val="28"/>
          <w:szCs w:val="28"/>
          <w:rtl w:val="true"/>
          <w:lang w:bidi="ar-SA"/>
        </w:rPr>
        <w:t>ذا اسم إشارة للمفرد المذكر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اسم الاشارة بهاء التي هي حرف للتنبيه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وهي إشارة للقريب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تلحق ذا الكاف التّي هي حرف 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وهي إشارة البعيد أيضا</w:t>
      </w:r>
    </w:p>
    <w:p>
      <w:pPr>
        <w:pStyle w:val="Heading3"/>
        <w:numPr>
          <w:ilvl w:val="2"/>
          <w:numId w:val="1"/>
        </w:numPr>
        <w:rPr/>
      </w:pPr>
      <w:bookmarkStart w:id="1133" w:name="__RefHeading___Toc11175053_1280447820"/>
      <w:bookmarkStart w:id="1134" w:name="_Toc479"/>
      <w:bookmarkEnd w:id="1133"/>
      <w:r>
        <w:rPr>
          <w:rtl w:val="true"/>
        </w:rPr>
        <w:t xml:space="preserve">سورة الأنعام </w:t>
      </w:r>
      <w:r>
        <w:rPr>
          <w:rtl w:val="true"/>
        </w:rPr>
        <w:t>{</w:t>
      </w:r>
      <w:r>
        <w:rPr/>
        <w:t>6</w:t>
      </w:r>
      <w:r>
        <w:rPr>
          <w:rtl w:val="true"/>
        </w:rPr>
        <w:t xml:space="preserve">} : </w:t>
      </w:r>
      <w:r>
        <w:rPr>
          <w:rtl w:val="true"/>
        </w:rPr>
        <w:t xml:space="preserve">آية </w:t>
      </w:r>
      <w:r>
        <w:rPr/>
        <w:t>104</w:t>
      </w:r>
      <w:bookmarkEnd w:id="1134"/>
    </w:p>
    <w:p>
      <w:pPr>
        <w:pStyle w:val="Heading4"/>
        <w:numPr>
          <w:ilvl w:val="3"/>
          <w:numId w:val="1"/>
        </w:numPr>
        <w:rPr/>
      </w:pPr>
      <w:bookmarkStart w:id="1135" w:name="__RefHeading___Toc11175055_1280447820"/>
      <w:bookmarkStart w:id="1136" w:name="_Toc480"/>
      <w:bookmarkEnd w:id="1135"/>
      <w:r>
        <w:rPr>
          <w:rtl w:val="true"/>
        </w:rPr>
        <w:t>اشارة</w:t>
      </w:r>
      <w:bookmarkEnd w:id="1136"/>
    </w:p>
    <w:p>
      <w:pPr>
        <w:pStyle w:val="BookText"/>
        <w:rPr/>
      </w:pPr>
      <w:r>
        <w:rPr>
          <w:rFonts w:ascii="Amiri" w:hAnsi="Amiri" w:eastAsia="Amiri" w:cs="Amiri"/>
          <w:color w:val="111111"/>
          <w:sz w:val="28"/>
          <w:sz w:val="28"/>
          <w:szCs w:val="28"/>
          <w:rtl w:val="true"/>
          <w:lang w:bidi="ar-SA"/>
        </w:rPr>
        <w:t xml:space="preserve">قَدْ جاءَكُمْ بَصائِرُ مِنْ رَبِّكُمْ فَمَنْ أَبْصَرَ فَلِنَفْسِهِ وَمَنْ عَمِيَ فَعَلَيْها وَما أَنَا عَلَيْكُمْ بِحَفِيظٍ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11175057_1280447820"/>
      <w:bookmarkStart w:id="1138" w:name="_Toc481"/>
      <w:bookmarkEnd w:id="1137"/>
      <w:r>
        <w:rPr>
          <w:rtl w:val="true"/>
        </w:rPr>
        <w:t>الإعراب</w:t>
      </w:r>
      <w:r>
        <w:rPr>
          <w:rtl w:val="true"/>
        </w:rPr>
        <w:t>:</w:t>
      </w:r>
      <w:bookmarkEnd w:id="1138"/>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في محلّ جزم فعل الشرط، والفاعل ضمير مستتر تقديره هو، والمفعول محذوف أي أبصرها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خبر لمبتدأ محذوف تقديره إبصاره،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بخبر والمبتدأ مقدر أي عماه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اسم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عليها متعلق بحفيظ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w:t>
      </w:r>
      <w:r>
        <w:rPr>
          <w:rFonts w:eastAsia="Amiri" w:cs="Amiri" w:ascii="Amiri" w:hAnsi="Amiri"/>
          <w:color w:val="111111"/>
          <w:sz w:val="28"/>
          <w:szCs w:val="28"/>
          <w:rtl w:val="true"/>
          <w:lang w:bidi="ar-SA"/>
        </w:rPr>
        <w:t xml:space="preserve">) </w:t>
      </w:r>
      <w:bookmarkStart w:id="1139" w:name="pg16613_216241"/>
    </w:p>
    <w:p>
      <w:pPr>
        <w:pStyle w:val="BookText"/>
        <w:rPr/>
      </w:pPr>
      <w:bookmarkEnd w:id="1139"/>
      <w:r>
        <w:rPr>
          <w:rFonts w:ascii="IRNazanin" w:hAnsi="IRNazanin" w:eastAsia="IRNazanin"/>
          <w:color w:val="111111"/>
          <w:sz w:val="28"/>
          <w:sz w:val="28"/>
          <w:szCs w:val="28"/>
          <w:rtl w:val="true"/>
          <w:lang w:bidi="fa-IR"/>
        </w:rPr>
        <w:t>مجرور لفظا منصوب محلا خبر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جاءكم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إبصاره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من أبصر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11175059_1280447820"/>
      <w:bookmarkStart w:id="1141" w:name="_Toc482"/>
      <w:bookmarkEnd w:id="1140"/>
      <w:r>
        <w:rPr>
          <w:rtl w:val="true"/>
        </w:rPr>
        <w:t>الصرف</w:t>
      </w:r>
      <w:r>
        <w:rPr>
          <w:rtl w:val="true"/>
        </w:rPr>
        <w:t>:</w:t>
      </w:r>
      <w:bookmarkEnd w:id="1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بصيرة، اسم جامد يدل على العقل والفطنة والحجة، وقد يستعمل في موضع الصفة مثل جوارحه بصيرة عليه أي شاهدة، وزنه فعيلة، وبصائر فيه قلب الياء همزة لمجيئها زائدة بعد ألف ساكنة، وزنه فعائل</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يكون الخبر جملتي الشرط والجواب معا</w:t>
      </w:r>
      <w:r>
        <w:rPr>
          <w:rFonts w:eastAsia="Amiri" w:cs="Amiri" w:ascii="Amiri" w:hAnsi="Amiri"/>
          <w:color w:val="111111"/>
          <w:sz w:val="28"/>
          <w:szCs w:val="28"/>
          <w:rtl w:val="true"/>
          <w:lang w:bidi="ar-SA"/>
        </w:rPr>
        <w:t xml:space="preserve">. </w:t>
      </w:r>
      <w:bookmarkStart w:id="1142" w:name="pg16613_216242"/>
    </w:p>
    <w:p>
      <w:pPr>
        <w:pStyle w:val="Heading3"/>
        <w:numPr>
          <w:ilvl w:val="2"/>
          <w:numId w:val="1"/>
        </w:numPr>
        <w:rPr/>
      </w:pPr>
      <w:bookmarkStart w:id="1143" w:name="__RefHeading___Toc11175061_1280447820"/>
      <w:bookmarkStart w:id="1144" w:name="_Toc483"/>
      <w:bookmarkEnd w:id="1142"/>
      <w:bookmarkEnd w:id="1143"/>
      <w:r>
        <w:rPr>
          <w:rtl w:val="true"/>
        </w:rPr>
        <w:t xml:space="preserve">سورة الأنعام </w:t>
      </w:r>
      <w:r>
        <w:rPr>
          <w:rtl w:val="true"/>
        </w:rPr>
        <w:t>{</w:t>
      </w:r>
      <w:r>
        <w:rPr/>
        <w:t>6</w:t>
      </w:r>
      <w:r>
        <w:rPr>
          <w:rtl w:val="true"/>
        </w:rPr>
        <w:t xml:space="preserve">} : </w:t>
      </w:r>
      <w:r>
        <w:rPr>
          <w:rtl w:val="true"/>
        </w:rPr>
        <w:t xml:space="preserve">آية </w:t>
      </w:r>
      <w:r>
        <w:rPr/>
        <w:t>105</w:t>
      </w:r>
      <w:bookmarkEnd w:id="1144"/>
    </w:p>
    <w:p>
      <w:pPr>
        <w:pStyle w:val="Heading4"/>
        <w:numPr>
          <w:ilvl w:val="3"/>
          <w:numId w:val="1"/>
        </w:numPr>
        <w:rPr/>
      </w:pPr>
      <w:bookmarkStart w:id="1145" w:name="__RefHeading___Toc11175063_1280447820"/>
      <w:bookmarkStart w:id="1146" w:name="_Toc484"/>
      <w:bookmarkEnd w:id="1145"/>
      <w:r>
        <w:rPr>
          <w:rtl w:val="true"/>
        </w:rPr>
        <w:t>اشارة</w:t>
      </w:r>
      <w:bookmarkEnd w:id="1146"/>
    </w:p>
    <w:p>
      <w:pPr>
        <w:pStyle w:val="BookText"/>
        <w:rPr/>
      </w:pPr>
      <w:r>
        <w:rPr>
          <w:rFonts w:ascii="Amiri" w:hAnsi="Amiri" w:eastAsia="Amiri" w:cs="Amiri"/>
          <w:color w:val="111111"/>
          <w:sz w:val="28"/>
          <w:sz w:val="28"/>
          <w:szCs w:val="28"/>
          <w:rtl w:val="true"/>
          <w:lang w:bidi="ar-SA"/>
        </w:rPr>
        <w:t xml:space="preserve">وَكَذلِكَ نُصَرِّفُ الْآياتِ وَلِيَقُولُوا دَرَسْتَ وَلِنُبَيِّنَهُ لِقَوْمٍ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Heading4"/>
        <w:numPr>
          <w:ilvl w:val="3"/>
          <w:numId w:val="1"/>
        </w:numPr>
        <w:rPr/>
      </w:pPr>
      <w:bookmarkStart w:id="1147" w:name="__RefHeading___Toc11175065_1280447820"/>
      <w:bookmarkStart w:id="1148" w:name="_Toc485"/>
      <w:bookmarkEnd w:id="1147"/>
      <w:r>
        <w:rPr>
          <w:rtl w:val="true"/>
        </w:rPr>
        <w:t>الإعراب</w:t>
      </w:r>
      <w:r>
        <w:rPr>
          <w:rtl w:val="true"/>
        </w:rPr>
        <w:t>:</w:t>
      </w:r>
      <w:bookmarkEnd w:id="1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بالكاف </w:t>
      </w:r>
      <w:r>
        <w:rPr>
          <w:rStyle w:val="FootnoteAnchor"/>
          <w:rtl w:val="true"/>
        </w:rPr>
        <w:footnoteReference w:id="321"/>
      </w:r>
      <w:r>
        <w:rPr>
          <w:rFonts w:ascii="Amiri" w:hAnsi="Amiri" w:eastAsia="Amiri" w:cs="Amiri"/>
          <w:color w:val="111111"/>
          <w:sz w:val="28"/>
          <w:sz w:val="28"/>
          <w:szCs w:val="28"/>
          <w:rtl w:val="true"/>
          <w:lang w:bidi="ar-SA"/>
        </w:rPr>
        <w:t>، متعلق بمحذوف مفعول مطلق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نصرف الآيات تصريفا كذلك </w:t>
      </w:r>
      <w:r>
        <w:rPr>
          <w:rStyle w:val="FootnoteAnchor"/>
          <w:rtl w:val="true"/>
        </w:rPr>
        <w:footnoteReference w:id="32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وعلامة النصب الكسرة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متعلق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أو لام العاقبة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بما تعلق به المصدر المؤول الأول لأنه معطوف عليه</w:t>
      </w:r>
      <w:r>
        <w:rPr>
          <w:rFonts w:eastAsia="Amiri" w:cs="Amiri" w:ascii="Amiri" w:hAnsi="Amiri"/>
          <w:color w:val="111111"/>
          <w:sz w:val="28"/>
          <w:szCs w:val="28"/>
          <w:rtl w:val="true"/>
          <w:lang w:bidi="ar-SA"/>
        </w:rPr>
        <w:t xml:space="preserve">. </w:t>
      </w:r>
      <w:bookmarkStart w:id="1149" w:name="pg16613_216243"/>
    </w:p>
    <w:p>
      <w:pPr>
        <w:pStyle w:val="BookText"/>
        <w:rPr/>
      </w:pPr>
      <w:bookmarkEnd w:id="1149"/>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لقوم</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1175067_1280447820"/>
      <w:bookmarkStart w:id="1151" w:name="_Toc486"/>
      <w:bookmarkEnd w:id="1150"/>
      <w:r>
        <w:rPr>
          <w:rtl w:val="true"/>
        </w:rPr>
        <w:t>البلاغة</w:t>
      </w:r>
      <w:bookmarkEnd w:id="11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فرق بين اللامين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أن الأولى مجاز والثانية حقيقة، وذلك أن الآيات صرفت للتبيين ولم تصرف ليقولوا درست، ولكن لأنه حصل هذا القول بتصريف الآيات كما حصل التبيين، شبه به فسيق مساقه</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1175069_1280447820"/>
      <w:bookmarkStart w:id="1153" w:name="_Toc487"/>
      <w:bookmarkEnd w:id="1152"/>
      <w:r>
        <w:rPr>
          <w:rtl w:val="true"/>
        </w:rPr>
        <w:t>الفوائد</w:t>
      </w:r>
      <w:bookmarkEnd w:id="115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وليقولوا درست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كثرت القراءات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جعلت ثلاث عشرة قراءة يختلف بعضها عن بعض قوة وضعفا ولعلّ المتواتر منها ثلاث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درست مبيّنا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والتاء تاء التأنيث الساكنة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دارست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دارست يا محمد غيرك</w:t>
      </w:r>
      <w:r>
        <w:rPr>
          <w:rFonts w:eastAsia="Amiri" w:cs="Amiri" w:ascii="Amiri" w:hAnsi="Amiri"/>
          <w:color w:val="111111"/>
          <w:sz w:val="28"/>
          <w:szCs w:val="28"/>
          <w:rtl w:val="true"/>
          <w:lang w:bidi="ar-SA"/>
        </w:rPr>
        <w:t>» .</w:t>
      </w:r>
    </w:p>
    <w:p>
      <w:pPr>
        <w:pStyle w:val="Heading3"/>
        <w:numPr>
          <w:ilvl w:val="2"/>
          <w:numId w:val="1"/>
        </w:numPr>
        <w:rPr/>
      </w:pPr>
      <w:bookmarkStart w:id="1154" w:name="__RefHeading___Toc11175071_1280447820"/>
      <w:bookmarkStart w:id="1155" w:name="_Toc488"/>
      <w:bookmarkEnd w:id="1154"/>
      <w:r>
        <w:rPr>
          <w:rtl w:val="true"/>
        </w:rPr>
        <w:t xml:space="preserve">سورة الأنعام </w:t>
      </w:r>
      <w:r>
        <w:rPr>
          <w:rtl w:val="true"/>
        </w:rPr>
        <w:t>{</w:t>
      </w:r>
      <w:r>
        <w:rPr/>
        <w:t>6</w:t>
      </w:r>
      <w:r>
        <w:rPr>
          <w:rtl w:val="true"/>
        </w:rPr>
        <w:t xml:space="preserve">} : </w:t>
      </w:r>
      <w:r>
        <w:rPr>
          <w:rtl w:val="true"/>
        </w:rPr>
        <w:t xml:space="preserve">الآيات </w:t>
      </w:r>
      <w:r>
        <w:rPr/>
        <w:t>106</w:t>
      </w:r>
      <w:r>
        <w:rPr>
          <w:rtl w:val="true"/>
        </w:rPr>
        <w:t xml:space="preserve"> </w:t>
      </w:r>
      <w:r>
        <w:rPr>
          <w:rtl w:val="true"/>
        </w:rPr>
        <w:t xml:space="preserve">الى </w:t>
      </w:r>
      <w:r>
        <w:rPr/>
        <w:t>107</w:t>
      </w:r>
      <w:bookmarkEnd w:id="1155"/>
    </w:p>
    <w:p>
      <w:pPr>
        <w:pStyle w:val="Heading4"/>
        <w:numPr>
          <w:ilvl w:val="3"/>
          <w:numId w:val="1"/>
        </w:numPr>
        <w:rPr/>
      </w:pPr>
      <w:bookmarkStart w:id="1156" w:name="__RefHeading___Toc11175073_1280447820"/>
      <w:bookmarkStart w:id="1157" w:name="_Toc489"/>
      <w:bookmarkEnd w:id="1156"/>
      <w:r>
        <w:rPr>
          <w:rtl w:val="true"/>
        </w:rPr>
        <w:t>اشارة</w:t>
      </w:r>
      <w:bookmarkEnd w:id="115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 ما أُوحِيَ إِلَيْكَ مِنْ رَبِّكَ لا إِلهَ إِلاَّ هُوَ وَأَعْرِضْ عَنِ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شاءَ اللَّهُ ما أَشْرَكُوا وَما جَعَلْناكَ عَلَيْهِمْ حَفِيظاً وَما أَنْتَ عَلَيْهِمْ بِوَكِيلٍ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bookmarkStart w:id="1158" w:name="pg16613_216244"/>
    </w:p>
    <w:p>
      <w:pPr>
        <w:pStyle w:val="Heading4"/>
        <w:numPr>
          <w:ilvl w:val="3"/>
          <w:numId w:val="1"/>
        </w:numPr>
        <w:rPr/>
      </w:pPr>
      <w:bookmarkStart w:id="1159" w:name="__RefHeading___Toc11175075_1280447820"/>
      <w:bookmarkStart w:id="1160" w:name="_Toc490"/>
      <w:bookmarkEnd w:id="1158"/>
      <w:bookmarkEnd w:id="1159"/>
      <w:r>
        <w:rPr>
          <w:rtl w:val="true"/>
        </w:rPr>
        <w:t>الإعراب</w:t>
      </w:r>
      <w:r>
        <w:rPr>
          <w:rtl w:val="true"/>
        </w:rPr>
        <w:t>:</w:t>
      </w:r>
      <w:bookmarkEnd w:id="11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مبني للمجهول، ونائب الفاعل ضمير مستتر تقديره هو وهو العائد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أوحي</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آنفا </w:t>
      </w:r>
      <w:r>
        <w:rPr>
          <w:rStyle w:val="FootnoteAnchor"/>
          <w:rtl w:val="true"/>
        </w:rPr>
        <w:footnoteReference w:id="3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وعلامة الجر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بين المتعاطفين تؤكد إيجاب اتباع الوحي في أمر التوحيد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اتبع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أشركوا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حفيظا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 عليهم 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إعراب </w:t>
      </w:r>
      <w:bookmarkStart w:id="1161" w:name="pg16613_216245"/>
    </w:p>
    <w:p>
      <w:pPr>
        <w:pStyle w:val="BookText"/>
        <w:rPr/>
      </w:pPr>
      <w:bookmarkEnd w:id="1161"/>
      <w:r>
        <w:rPr>
          <w:rFonts w:ascii="Amiri" w:hAnsi="Amiri" w:eastAsia="Amiri" w:cs="Amiri"/>
          <w:color w:val="111111"/>
          <w:sz w:val="28"/>
          <w:sz w:val="28"/>
          <w:szCs w:val="28"/>
          <w:rtl w:val="true"/>
          <w:lang w:bidi="ar-SA"/>
        </w:rPr>
        <w:t xml:space="preserve">نظيرها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ومفعول شاء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الله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أشركوا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شاء الله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ما جعلناك</w:t>
      </w:r>
      <w:r>
        <w:rPr>
          <w:rFonts w:eastAsia="Amiri" w:cs="Amiri" w:ascii="Amiri" w:hAnsi="Amiri"/>
          <w:color w:val="111111"/>
          <w:sz w:val="28"/>
          <w:szCs w:val="28"/>
          <w:rtl w:val="true"/>
          <w:lang w:bidi="ar-SA"/>
        </w:rPr>
        <w:t>.</w:t>
      </w:r>
    </w:p>
    <w:p>
      <w:pPr>
        <w:pStyle w:val="Heading3"/>
        <w:numPr>
          <w:ilvl w:val="2"/>
          <w:numId w:val="1"/>
        </w:numPr>
        <w:rPr/>
      </w:pPr>
      <w:bookmarkStart w:id="1162" w:name="__RefHeading___Toc11175077_1280447820"/>
      <w:bookmarkStart w:id="1163" w:name="_Toc491"/>
      <w:bookmarkEnd w:id="1162"/>
      <w:r>
        <w:rPr>
          <w:rtl w:val="true"/>
        </w:rPr>
        <w:t xml:space="preserve">سورة الأنعام </w:t>
      </w:r>
      <w:r>
        <w:rPr>
          <w:rtl w:val="true"/>
        </w:rPr>
        <w:t>{</w:t>
      </w:r>
      <w:r>
        <w:rPr/>
        <w:t>6</w:t>
      </w:r>
      <w:r>
        <w:rPr>
          <w:rtl w:val="true"/>
        </w:rPr>
        <w:t xml:space="preserve">} : </w:t>
      </w:r>
      <w:r>
        <w:rPr>
          <w:rtl w:val="true"/>
        </w:rPr>
        <w:t xml:space="preserve">آية </w:t>
      </w:r>
      <w:r>
        <w:rPr/>
        <w:t>108</w:t>
      </w:r>
      <w:bookmarkEnd w:id="1163"/>
    </w:p>
    <w:p>
      <w:pPr>
        <w:pStyle w:val="Heading4"/>
        <w:numPr>
          <w:ilvl w:val="3"/>
          <w:numId w:val="1"/>
        </w:numPr>
        <w:rPr/>
      </w:pPr>
      <w:bookmarkStart w:id="1164" w:name="__RefHeading___Toc11175079_1280447820"/>
      <w:bookmarkStart w:id="1165" w:name="_Toc492"/>
      <w:bookmarkEnd w:id="1164"/>
      <w:r>
        <w:rPr>
          <w:rtl w:val="true"/>
        </w:rPr>
        <w:t>اشارة</w:t>
      </w:r>
      <w:bookmarkEnd w:id="1165"/>
    </w:p>
    <w:p>
      <w:pPr>
        <w:pStyle w:val="BookText"/>
        <w:rPr/>
      </w:pPr>
      <w:r>
        <w:rPr>
          <w:rFonts w:ascii="Amiri" w:hAnsi="Amiri" w:eastAsia="Amiri" w:cs="Amiri"/>
          <w:color w:val="111111"/>
          <w:sz w:val="28"/>
          <w:sz w:val="28"/>
          <w:szCs w:val="28"/>
          <w:rtl w:val="true"/>
          <w:lang w:bidi="ar-SA"/>
        </w:rPr>
        <w:t xml:space="preserve">وَلا تَسُبُّوا الَّذِينَ يَدْعُونَ مِنْ دُونِ اللَّهِ فَيَسُبُّوا اللَّهَ عَدْواً بِغَيْرِ عِلْمٍ كَذلِكَ زَيَّنَّا لِكُلِّ أُمَّةٍ عَمَلَهُمْ ثُمَّ إِلى رَبِّهِمْ مَرْجِعُهُمْ فَيُنَبِّئُهُمْ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Heading4"/>
        <w:numPr>
          <w:ilvl w:val="3"/>
          <w:numId w:val="1"/>
        </w:numPr>
        <w:rPr/>
      </w:pPr>
      <w:bookmarkStart w:id="1166" w:name="__RefHeading___Toc11175081_1280447820"/>
      <w:bookmarkStart w:id="1167" w:name="_Toc493"/>
      <w:bookmarkEnd w:id="1166"/>
      <w:r>
        <w:rPr>
          <w:rtl w:val="true"/>
        </w:rPr>
        <w:t>الإعراب</w:t>
      </w:r>
      <w:r>
        <w:rPr>
          <w:rtl w:val="true"/>
        </w:rPr>
        <w:t>:</w:t>
      </w:r>
      <w:bookmarkEnd w:id="116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ناهبة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وعلامة الجزم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مبني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من العائد المحذوف أو من الموصول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Style w:val="FootnoteAnchor"/>
          <w:rtl w:val="true"/>
        </w:rPr>
        <w:footnoteReference w:id="329"/>
      </w:r>
      <w:r>
        <w:rPr>
          <w:rFonts w:ascii="Amiri" w:hAnsi="Amiri" w:eastAsia="Amiri" w:cs="Amiri"/>
          <w:color w:val="111111"/>
          <w:sz w:val="28"/>
          <w:sz w:val="28"/>
          <w:szCs w:val="28"/>
          <w:rtl w:val="true"/>
          <w:lang w:bidi="ar-SA"/>
        </w:rPr>
        <w:t>، وعلامة النصب حذف 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w:t>
      </w:r>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3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بحال مؤكدة أي جاهلين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مصدر متصيد من الكلام السابق أي لا يكن منكم سب لآلهتهم فسب منهم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مبني في محلّ جر متعلق بمفعول مطلق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زينا لكل أمة تزيينا مثل التزيين لهؤلاء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للبعد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بمحذوف خبر مقدم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هو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w:t>
      </w:r>
      <w:r>
        <w:rPr>
          <w:rStyle w:val="FootnoteAnchor"/>
          <w:rtl w:val="true"/>
        </w:rPr>
        <w:footnoteReference w:id="332"/>
      </w:r>
      <w:r>
        <w:rPr>
          <w:rFonts w:ascii="Amiri" w:hAnsi="Amiri" w:eastAsia="Amiri" w:cs="Amiri"/>
          <w:color w:val="111111"/>
          <w:sz w:val="28"/>
          <w:sz w:val="28"/>
          <w:szCs w:val="28"/>
          <w:rtl w:val="true"/>
          <w:lang w:bidi="ar-SA"/>
        </w:rPr>
        <w:t xml:space="preserve">مبني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ناقص ناسخ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ضمير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يدعون</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168" w:name="pg16613_216247"/>
    </w:p>
    <w:p>
      <w:pPr>
        <w:pStyle w:val="BookText"/>
        <w:rPr/>
      </w:pPr>
      <w:bookmarkEnd w:id="1168"/>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ربهم مرجعهم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محذوف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فعملوه ثم إلى ربهم مرجعهم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إلى ربهم مرجعهم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أي كانوا يعملونه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1175083_1280447820"/>
      <w:bookmarkStart w:id="1170" w:name="_Toc494"/>
      <w:bookmarkEnd w:id="1169"/>
      <w:r>
        <w:rPr>
          <w:rtl w:val="true"/>
        </w:rPr>
        <w:t>الصرف</w:t>
      </w:r>
      <w:r>
        <w:rPr>
          <w:rtl w:val="true"/>
        </w:rPr>
        <w:t>:</w:t>
      </w:r>
      <w:bookmarkEnd w:id="1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عدا يعدو باب نصر وزنه فعل بفتح فسكون، وثمة مصادر أخرى للفعل هي عدو بضم العين، وعداء بفتح العين، وعدوان بضم العين وكسرها، وعدوى بضم العين</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1175085_1280447820"/>
      <w:bookmarkStart w:id="1172" w:name="_Toc495"/>
      <w:bookmarkEnd w:id="1171"/>
      <w:r>
        <w:rPr>
          <w:rtl w:val="true"/>
        </w:rPr>
        <w:t>الفوائد</w:t>
      </w:r>
      <w:bookmarkEnd w:id="11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القرآن نهى الله سبحانه المؤمنين عن سب الكفرة وآلهتهم التي يشركون بها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ذلك بأن الذي على الباطل إذا شتمت له ما يعتقد به سوف يرد لك الشتيمة، فإذا كنت على الحق فقد تسببت في شتم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الأدب القرآني كان ولا يزال ضرورة من الضرورات الاجتماعية يفرض نفسه في العلاقات الراقية بين الأمم مهما اختلفت أديانها وتباينت عقائدها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يتنكر لهذا التوجيه الإلهي إلا المتعصبون الذين يسيئون للدين وهم يحسبون أنهم يحسنون صنعا </w:t>
      </w:r>
      <w:r>
        <w:rPr>
          <w:rFonts w:eastAsia="Amiri" w:cs="Amiri" w:ascii="Amiri" w:hAnsi="Amiri"/>
          <w:color w:val="111111"/>
          <w:sz w:val="28"/>
          <w:szCs w:val="28"/>
          <w:rtl w:val="true"/>
          <w:lang w:bidi="ar-SA"/>
        </w:rPr>
        <w:t xml:space="preserve">... ! </w:t>
      </w:r>
      <w:bookmarkStart w:id="1173" w:name="pg16613_216248"/>
    </w:p>
    <w:p>
      <w:pPr>
        <w:pStyle w:val="Heading3"/>
        <w:numPr>
          <w:ilvl w:val="2"/>
          <w:numId w:val="1"/>
        </w:numPr>
        <w:rPr/>
      </w:pPr>
      <w:bookmarkStart w:id="1174" w:name="__RefHeading___Toc11175087_1280447820"/>
      <w:bookmarkStart w:id="1175" w:name="_Toc496"/>
      <w:bookmarkEnd w:id="1173"/>
      <w:bookmarkEnd w:id="1174"/>
      <w:r>
        <w:rPr>
          <w:rtl w:val="true"/>
        </w:rPr>
        <w:t xml:space="preserve">سورة الأنعام </w:t>
      </w:r>
      <w:r>
        <w:rPr>
          <w:rtl w:val="true"/>
        </w:rPr>
        <w:t>{</w:t>
      </w:r>
      <w:r>
        <w:rPr/>
        <w:t>6</w:t>
      </w:r>
      <w:r>
        <w:rPr>
          <w:rtl w:val="true"/>
        </w:rPr>
        <w:t xml:space="preserve">} : </w:t>
      </w:r>
      <w:r>
        <w:rPr>
          <w:rtl w:val="true"/>
        </w:rPr>
        <w:t xml:space="preserve">آية </w:t>
      </w:r>
      <w:r>
        <w:rPr/>
        <w:t>109</w:t>
      </w:r>
      <w:bookmarkEnd w:id="1175"/>
    </w:p>
    <w:p>
      <w:pPr>
        <w:pStyle w:val="Heading4"/>
        <w:numPr>
          <w:ilvl w:val="3"/>
          <w:numId w:val="1"/>
        </w:numPr>
        <w:rPr/>
      </w:pPr>
      <w:bookmarkStart w:id="1176" w:name="__RefHeading___Toc11175089_1280447820"/>
      <w:bookmarkStart w:id="1177" w:name="_Toc497"/>
      <w:bookmarkEnd w:id="1176"/>
      <w:r>
        <w:rPr>
          <w:rtl w:val="true"/>
        </w:rPr>
        <w:t>اشارة</w:t>
      </w:r>
      <w:bookmarkEnd w:id="1177"/>
    </w:p>
    <w:p>
      <w:pPr>
        <w:pStyle w:val="BookText"/>
        <w:rPr/>
      </w:pPr>
      <w:r>
        <w:rPr>
          <w:rFonts w:ascii="Amiri" w:hAnsi="Amiri" w:eastAsia="Amiri" w:cs="Amiri"/>
          <w:color w:val="111111"/>
          <w:sz w:val="28"/>
          <w:sz w:val="28"/>
          <w:szCs w:val="28"/>
          <w:rtl w:val="true"/>
          <w:lang w:bidi="ar-SA"/>
        </w:rPr>
        <w:t xml:space="preserve">وَأَقْسَمُوا بِاللَّهِ جَهْدَ أَيْمانِهِمْ لَئِنْ جاءَتْهُمْ آيَةٌ لَيُؤْمِنُنَّ بِها قُلْ إِنَّمَا الْآياتُ عِنْدَ اللَّهِ وَما يُشْعِرُكُمْ أَنَّها إِذا جاءَتْ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Heading4"/>
        <w:numPr>
          <w:ilvl w:val="3"/>
          <w:numId w:val="1"/>
        </w:numPr>
        <w:rPr/>
      </w:pPr>
      <w:bookmarkStart w:id="1178" w:name="__RefHeading___Toc11175091_1280447820"/>
      <w:bookmarkStart w:id="1179" w:name="_Toc498"/>
      <w:bookmarkEnd w:id="1178"/>
      <w:r>
        <w:rPr>
          <w:rtl w:val="true"/>
        </w:rPr>
        <w:t>الإعراب</w:t>
      </w:r>
      <w:r>
        <w:rPr>
          <w:rtl w:val="true"/>
        </w:rPr>
        <w:t>:</w:t>
      </w:r>
      <w:bookmarkEnd w:id="117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مبني على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مضاف إلى مرادف المصدر منصوب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تاء التأنيث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والواو المحذوفة لالتقاء الساكنين ضمير في محلّ رفع 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والنون 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أمر، والفاعل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منصوب متعلق بمحذوف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الجلالة مضاف إليه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مبني في محلّ رفع مبتدأ، والاستفهام 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والفاعل ضمير مستتر تقديره هو يعود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مشبه 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نصب اسم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مبني في محلّ نصب 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والفاعل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3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 والرابط محذوف أي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ثان لفعل يشعركم، أي وما يشعركم إيمانهم وقت مجيئها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جاءتهم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 لمضمون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الآيات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يشعركم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يشعركم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 xml:space="preserve">. </w:t>
      </w:r>
      <w:bookmarkStart w:id="1180" w:name="pg16613_216250"/>
    </w:p>
    <w:p>
      <w:pPr>
        <w:pStyle w:val="Heading3"/>
        <w:numPr>
          <w:ilvl w:val="2"/>
          <w:numId w:val="1"/>
        </w:numPr>
        <w:rPr/>
      </w:pPr>
      <w:bookmarkStart w:id="1181" w:name="__RefHeading___Toc11175093_1280447820"/>
      <w:bookmarkStart w:id="1182" w:name="_Toc499"/>
      <w:bookmarkEnd w:id="1180"/>
      <w:bookmarkEnd w:id="1181"/>
      <w:r>
        <w:rPr>
          <w:rtl w:val="true"/>
        </w:rPr>
        <w:t xml:space="preserve">سورة الأنعام </w:t>
      </w:r>
      <w:r>
        <w:rPr>
          <w:rtl w:val="true"/>
        </w:rPr>
        <w:t>{</w:t>
      </w:r>
      <w:r>
        <w:rPr/>
        <w:t>6</w:t>
      </w:r>
      <w:r>
        <w:rPr>
          <w:rtl w:val="true"/>
        </w:rPr>
        <w:t xml:space="preserve">} : </w:t>
      </w:r>
      <w:r>
        <w:rPr>
          <w:rtl w:val="true"/>
        </w:rPr>
        <w:t xml:space="preserve">آية </w:t>
      </w:r>
      <w:r>
        <w:rPr/>
        <w:t>110</w:t>
      </w:r>
      <w:bookmarkEnd w:id="1182"/>
    </w:p>
    <w:p>
      <w:pPr>
        <w:pStyle w:val="Heading4"/>
        <w:numPr>
          <w:ilvl w:val="3"/>
          <w:numId w:val="1"/>
        </w:numPr>
        <w:rPr/>
      </w:pPr>
      <w:bookmarkStart w:id="1183" w:name="__RefHeading___Toc11175095_1280447820"/>
      <w:bookmarkStart w:id="1184" w:name="_Toc500"/>
      <w:bookmarkEnd w:id="1183"/>
      <w:r>
        <w:rPr>
          <w:rtl w:val="true"/>
        </w:rPr>
        <w:t>اشارة</w:t>
      </w:r>
      <w:bookmarkEnd w:id="1184"/>
    </w:p>
    <w:p>
      <w:pPr>
        <w:pStyle w:val="BookText"/>
        <w:rPr/>
      </w:pPr>
      <w:r>
        <w:rPr>
          <w:rFonts w:ascii="Amiri" w:hAnsi="Amiri" w:eastAsia="Amiri" w:cs="Amiri"/>
          <w:color w:val="111111"/>
          <w:sz w:val="28"/>
          <w:sz w:val="28"/>
          <w:szCs w:val="28"/>
          <w:rtl w:val="true"/>
          <w:lang w:bidi="ar-SA"/>
        </w:rPr>
        <w:t xml:space="preserve">وَنُقَلِّبُ أَفْئِدَتَهُمْ وَأَبْصارَهُمْ كَما لَمْ يُؤْمِنُوا بِهِ أَوَّلَ مَرَّةٍ وَنَذَرُهُمْ فِي طُغْيانِهِمْ يَعْمَهُونَ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11175097_1280447820"/>
      <w:bookmarkStart w:id="1186" w:name="_Toc501"/>
      <w:bookmarkEnd w:id="1185"/>
      <w:r>
        <w:rPr>
          <w:rtl w:val="true"/>
        </w:rPr>
        <w:t>الإعراب</w:t>
      </w:r>
      <w:r>
        <w:rPr>
          <w:rtl w:val="true"/>
        </w:rPr>
        <w:t>:</w:t>
      </w:r>
      <w:bookmarkEnd w:id="1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والفاعل ضمير مستتر تقديره نحن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أفئدة منصوب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وجزم وقلب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وعلامة الجزم حذف 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والواو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r>
        <w:rPr>
          <w:rStyle w:val="FootnoteAnchor"/>
          <w:rtl w:val="true"/>
        </w:rPr>
        <w:footnoteReference w:id="335"/>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بمحذوف مفعول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تقليبا ككفرهم من قبل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نقلّب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ومجرور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مرفوع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فاعل</w:t>
      </w:r>
      <w:r>
        <w:rPr>
          <w:rFonts w:eastAsia="Amiri" w:cs="Amiri" w:ascii="Amiri" w:hAnsi="Amiri"/>
          <w:color w:val="111111"/>
          <w:sz w:val="28"/>
          <w:szCs w:val="28"/>
          <w:rtl w:val="true"/>
          <w:lang w:bidi="ar-SA"/>
        </w:rPr>
        <w:t xml:space="preserve">. </w:t>
      </w:r>
      <w:bookmarkStart w:id="1187" w:name="pg16613_216251"/>
    </w:p>
    <w:p>
      <w:pPr>
        <w:pStyle w:val="BookText"/>
        <w:rPr/>
      </w:pPr>
      <w:bookmarkEnd w:id="1187"/>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نقلب أفئدتهم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نقلب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من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هي مفعول ثان إن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فعل من أفعال التحويل أي نصيرهم عمهين في طغيانهم</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11175099_1280447820"/>
      <w:bookmarkStart w:id="1189" w:name="_Toc502"/>
      <w:bookmarkEnd w:id="1188"/>
      <w:r>
        <w:rPr>
          <w:rtl w:val="true"/>
        </w:rPr>
        <w:t>الصرف</w:t>
      </w:r>
      <w:r>
        <w:rPr>
          <w:rtl w:val="true"/>
        </w:rPr>
        <w:t>:</w:t>
      </w:r>
      <w:bookmarkEnd w:id="11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فؤاد، اسم جامد للقلب أو العقل، ومنه اشتق فعل فأده يفأده باب فتح إذا أصاب فؤاده، وفئد يفأد باب فرح إذا شكا فؤاده، وزنه فعال بضم الفاء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 الجزء السابع ويليه الجزء الثامن</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المفعول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المفعول الثاني، وهذا هو الظاهر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في محل 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بحال من فاعل تفيض أي مملوءة من الدمع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تمييزا بزيادة من البيانية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قبلتنا فاكتبنا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أبو البقاء العكبري الآية توجيها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موصول مبتدأ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لنا لا نؤمن بالله والحال أن الذي جاءنا كائن من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هو الله تعالى، أو القرآن الكريم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تقدير الفعل منفيا في المعنى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لا نؤمن ولا نطمع</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الأنهار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 والجملة بعده نعت، والعائد محذوف</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جر، والجملة بعده نعت، والعائد محذوف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مفعولا به أي طعاما حلالا، فلما حذف المنعوت حل النعت محله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عائده محذوف، والجملة بعده صلة له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إطعام عشرة مساكين قوتا من أوسط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ذلك كفارة أيمانكم وقت حلفكم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بمعنى مثل في محلّ نصب نعت لمفعول مطلق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مفعول مطلق نائب عن المصدر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خبر ثان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رابطة لجواب شرط مقدر أي أن آمنتم وصدقتم فاجتنبوه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ما اتقوا لا يأثمون، هذا ويجوز أن يكون الظرف مجردا عن الشرط، فيتعلق بما تدل عليه الجملة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يأثمون وقت اتقائهم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جزاء هو مثل ما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نعت لجزاء</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لجزاء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يهديه هديا، وقيل هو تمييز</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مؤخّر خبره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كفّارة</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بالاستقرار الذي بني عليه الجزاء أو بطعام أو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صياما</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منه لأنه وصف</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لأنه اسم المصدر لفعل متّع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خلق،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منصوبة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 الإشارة مفعولا به لفعل محذوف تقديره شرع، ولام التعليل متعلّقة به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مفعول به، أو نكرة موصوفة والجملة بعدها نعت لها، والعائد محذوف</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الظرف هنا معربا لأن ما بعده معرب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تبد</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أشياء، صحّ في الجملة كونها صفة لأشياء في محلّ جرّ</w:t>
      </w:r>
      <w:r>
        <w:rPr>
          <w:rFonts w:eastAsia="IRNazanin" w:cs="IRNazanin"/>
          <w:b w:val="false"/>
          <w:bCs w:val="false"/>
          <w:i w:val="false"/>
          <w:iCs w:val="false"/>
          <w:color w:val="333333"/>
          <w:sz w:val="20"/>
          <w:szCs w:val="20"/>
          <w:rtl w:val="true"/>
        </w:rPr>
        <w:t>.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ثمّة أقوال أخرى في وزن أشياء وتصريفها يرجع إليها في كتب الصرف، وقد ضربنا صفحا عن ذكرها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استئنافيّة لا محلّ لها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لدى الجمهور نائب الفاعل مقدّر أي القول والجملة تفسر هذا القول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أو نكرة موصوفة بالجملة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أضيفت الشهادة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تجاوزا وسعة، إذ خرج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الظرفية الى المفعولية وذلك كناية عن التنازع والتشاجر، لأن الشهادة يحتاج إليها حين التنازع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الخبر على 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شهادة اثنين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النكرة وصفت من قبل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المعربين يجعلونه توكيدا لفاعل 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بضروري لأن الفاعل المتّصل يصبح منفصلا إن حذف الفعل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الذين استحقّ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وجاز الابتداء به لتخصصه بالوصف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الخبر جملة يقومان، وجاز الابتداء به لإفادته العموم</w:t>
      </w:r>
      <w:r>
        <w:rPr>
          <w:rFonts w:eastAsia="IRNazanin" w:cs="IRNazanin"/>
          <w:b w:val="false"/>
          <w:bCs w:val="false"/>
          <w:i w:val="false"/>
          <w:iCs w:val="false"/>
          <w:color w:val="333333"/>
          <w:sz w:val="20"/>
          <w:szCs w:val="20"/>
          <w:rtl w:val="true"/>
        </w:rPr>
        <w:t>.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الجار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آخران</w:t>
      </w:r>
      <w:r>
        <w:rPr>
          <w:rFonts w:eastAsia="IRNazanin" w:cs="IRNazanin"/>
          <w:b w:val="false"/>
          <w:bCs w:val="false"/>
          <w:i w:val="false"/>
          <w:iCs w:val="false"/>
          <w:color w:val="333333"/>
          <w:sz w:val="20"/>
          <w:szCs w:val="20"/>
          <w:rtl w:val="true"/>
        </w:rPr>
        <w:t>)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أجاز العكبري في إعراب الأوليان خمسة أوجه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استحق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لأيمان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تعليقه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 فليس بشيء لتباين الفكرتين في الآيتين، ولأن الكلام في الآية الثانية مستأنف</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واحدة اسم استفهام في محلّ جر بباء محذوفة، والجار والمجرور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أجبتم مقول القول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ضميرا منفصلا مبتدأ خبره علام والجملة خبر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مستعار لمحل النصب توكيد للكاف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والعائد محذوف تقديره أجبتم به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إعرابه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ظرفا للمستقبل لأن القول مقدّمة لما يجري يوم القيامة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 قال الله يا عيسى ابن مريم أأنت قلت </w:t>
      </w:r>
      <w:r>
        <w:rPr>
          <w:rFonts w:eastAsia="IRNazanin" w:cs="IRNazanin"/>
          <w:b w:val="false"/>
          <w:bCs w:val="false"/>
          <w:i w:val="false"/>
          <w:iCs w:val="false"/>
          <w:color w:val="333333"/>
          <w:sz w:val="20"/>
          <w:szCs w:val="20"/>
          <w:rtl w:val="true"/>
        </w:rPr>
        <w:t>... »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بحال من نعمتي</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نعمتي، أو هو بدل من نعمتي بدل اشتمال</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تخلق</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يعود على الكاف فهي نعت لهيئة مقدرة،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تخلق من الطين هيئة كهيئة الطير لأنها هي المشبه،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المذكورة مشبه به، وهي من خلق الله تعالى</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آمنوا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محلّ نصب مفعول به عامله أوحيت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بحرف جر محذوف والتقدير أوحيت إليهم بأن آمنوا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أوحيت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معنى القول من دون حروفه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التقييد له نظائر في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يقال كأس إلا وفيها خمر وإلا فهي قدح، ولا يقال ذنوب وسجل إلا وفيه ماء وإلا فهو دلو، ولا يقال جراب إلا وهو مدبوغ وإلا فهو، إناب ولا يقال قلم إلا وهو مبري وإلا فهو أنبوب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مائدة وقد وصفت بالجار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ظرف للمستقبل لأن الكلام ما سيكون عليه الحال يوم القيامة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حال من فاعل اتّخذوا، أي متجاوزين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 والجملة بعدها نعت لها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 [.....]</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الباء أصليّة، والجارّ والمجرور حال من الياء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يصبح خبرا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w:t>
      </w:r>
      <w:r>
        <w:rPr>
          <w:rFonts w:eastAsia="IRNazanin" w:cs="IRNazanin"/>
          <w:b w:val="false"/>
          <w:bCs w:val="false"/>
          <w:i w:val="false"/>
          <w:iCs w:val="false"/>
          <w:color w:val="333333"/>
          <w:sz w:val="20"/>
          <w:szCs w:val="20"/>
          <w:rtl w:val="true"/>
        </w:rPr>
        <w:t>) .</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في محلّ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بعدها نعت لها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ومنع العكبريّ أن يكون حرف تفسير لأن القول قد صرّح به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توكيد للضمير المتّصل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توكيد للضمير المتّصل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أستعير لمحلّ النصب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حال من الأنهار، وفيه حذف مضاف أي من تحت أشجارها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الصّادقين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يعدلون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التسوية فمفعوله محذوف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 التعليق أعلاه فهو لازم أي يميلون عنه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الكلام حذف مضاف أي خلق أصلكم من 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بحال من المقدّر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جعل النكرة مبتدأ لأنها وصفت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تعليل هذا التعليق كلام طويل يمكن تلخيصه بما يلي</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الزمخشريّ رابطة لجواب شرط 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كانوا معرضين عن الآيات فلا تعجب فقد كذبوا بالحقّ</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أن تكون الرؤية بصريّة، أو قلبيّة علميّة</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أعربها العكبريّ استفهاميّة، وجعلها في بعض أعاريبه ظرفا، ومفعولا مطلقا، ومفعول أهلكنا هو قرن على 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نعت لمصدر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مكنّاهم في الأرض التمكين الذي لم نمكّنه لكم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سدّت مسدّ مفعولي يروا المعلّق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لا محلّ لها صلة الموصول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كان الفعل متعديا لواحد كانت الجملة حالا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مكتوب، ويجوز تعليقه بمحذوف نعت لكتاب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بعضهم يجعلها للاستفهام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يجعلها للتقريع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كابن هشام</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نصب مفعولا مطلقا أي للبسنا عليهم لبسهم على غيرهم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استهزئ</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الضمير يعود الى الساخرين فإن الجار متعلق بحال من فاعل سخروا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أقام السبب مكان المسبب وهو العذاب المفهوم من سياق الآية أي حاق بهم العذاب الذي سببه استهزاؤهم بالرسل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أي كونهم يستهزئون، والهاء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عائد على الرسول الذي يتضمنه الجمع أي حاق بهم عاقبة</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بمحذوف حال من الواو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سيروا</w:t>
      </w:r>
      <w:r>
        <w:rPr>
          <w:rFonts w:eastAsia="IRNazanin" w:cs="IRNazanin"/>
          <w:b w:val="false"/>
          <w:bCs w:val="false"/>
          <w:i w:val="false"/>
          <w:iCs w:val="false"/>
          <w:color w:val="333333"/>
          <w:sz w:val="20"/>
          <w:szCs w:val="20"/>
          <w:rtl w:val="true"/>
        </w:rPr>
        <w:t>)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الفاء زائدة لأن زيادتها في الخبر غير ممتنعة على رأي الجمهور، أو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مشابهة للشرط فاقتضى ربط خبره بالفاء</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استقر فلا حذف في الآية، وإن فسّر بمعنى هدأ ففي الآية حذف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ما سكن في الليل وتحرك في النهار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الجملة المحكيّة في الآية السابقة أي وقل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ما سكن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واقعة موقع اسم جمع أي أول فريق أسلم، والجملة بعده في محلّ جر نعت له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عطفها على جملة الاستئناف قل 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محلّ لها</w:t>
      </w:r>
      <w:r>
        <w:rPr>
          <w:rFonts w:eastAsia="IRNazanin" w:cs="IRNazanin"/>
          <w:b w:val="false"/>
          <w:bCs w:val="false"/>
          <w:i w:val="false"/>
          <w:iCs w:val="false"/>
          <w:color w:val="333333"/>
          <w:sz w:val="20"/>
          <w:szCs w:val="20"/>
          <w:rtl w:val="true"/>
        </w:rPr>
        <w:t>.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يصرف</w:t>
      </w:r>
      <w:r>
        <w:rPr>
          <w:rFonts w:eastAsia="IRNazanin" w:cs="IRNazanin"/>
          <w:b w:val="false"/>
          <w:bCs w:val="false"/>
          <w:i w:val="false"/>
          <w:iCs w:val="false"/>
          <w:color w:val="333333"/>
          <w:sz w:val="20"/>
          <w:szCs w:val="20"/>
          <w:rtl w:val="true"/>
        </w:rPr>
        <w:t>)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الخبر هو جملتا الشرط والجواب معا</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الضمير المستكن في الخبر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يرى بعضهم أن هذه الجملة تعليلية لا محلّ لها لكل من جواب الشرط الأول والثاني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جواب الشرط الثاني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راد له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جاء في سورة يونس،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أثبتناه أعلاه هو رأي ابن هشام حيث جعل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على كل شيء 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 للشرط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شذور الذهب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خبر ثان تقديره غالب أو مسيطر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متعلقا بمحذوف حال من الضمير في القاهر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محذوف تقديره هو، وخبر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محذوف دلّ عليه السؤال المتصدر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شهادة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لشهيد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في محلّ جر أي من إشراككم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فصلها على الاستئناف فلا محلّ لها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يعرب الاسم مفعولا به لفعل محذوف تقديره اذكر أو اتقوا أو احذروا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في محلّ رفع فاعل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نعتا لمبتدأ محذوف، والتقدير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 منهم من يستمع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يصبح الاسم الموصول خبرا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الفعل بمعنى صيّر كان الجار والمجرور مفعولا ثانيا، وإذا كان الفعل بمعنى ألقى فالجار متعلق به</w:t>
      </w:r>
      <w:r>
        <w:rPr>
          <w:rFonts w:eastAsia="IRNazanin" w:cs="IRNazanin"/>
          <w:b w:val="false"/>
          <w:bCs w:val="false"/>
          <w:i w:val="false"/>
          <w:iCs w:val="false"/>
          <w:color w:val="333333"/>
          <w:sz w:val="20"/>
          <w:szCs w:val="20"/>
          <w:rtl w:val="true"/>
        </w:rPr>
        <w:t>.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تقدير فعل محذوف يفسره المذكور أي وجعلنا في آذانهم وقرا، والجملة المقدرة معطوفة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منصوبة على الحال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يستمع إليه في حال جعل الأكنة على قلبه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تعطف الجملة على جملة يهلكون فلا محلّ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تجعل استئنافية أصلا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فعلا بصريا، مفعوله مقدر أي ترى حالهم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فعلا قلبيا ينصب مفعولين وهما مقدران أيضا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تراهم خائفين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أداة نداء، والمنادي محذوف تقديره يا قوم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جوابا للنداء، وجملة النداء مقول القول</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حملها على الاستئناف فلا محلّ لها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يعود إلى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في سياق الآيتين السابقتين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إنهم لكاذبون</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اسم موصول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والعائد محذوف أي تكفرون به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ربهم بتقدير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نوعه أي جاءتهم مجيء البغت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متعلق بالحسرة والعائد محذوف</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على التمييز، ميّز الضمير المستتر وجوبا فاعل ساء</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إذا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تمييزا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كسرت همزة إن لمجيء اللام في خبرها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إذا جعل الفعل معطوفا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وحده إن جعل مستأنفا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الأخفش زيادة الجار ليكون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جاءك خلافا لسيبويه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معطوفة على جملة جواب القسم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معطوفة على جملة 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صبروا على تكذيبهم وإيذائهم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مستأنفة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الاسم ضميرا مستترا وجوبا يعود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المتنازع عليه مع فعل كبر، ولكن الإعراب أعلاه ألصق بالأسلوب القرآني، ولأن الإتيان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يبقي الشرط على مضية</w:t>
      </w:r>
      <w:r>
        <w:rPr>
          <w:rFonts w:eastAsia="IRNazanin" w:cs="IRNazanin"/>
          <w:b w:val="false"/>
          <w:bCs w:val="false"/>
          <w:i w:val="false"/>
          <w:iCs w:val="false"/>
          <w:color w:val="333333"/>
          <w:sz w:val="20"/>
          <w:szCs w:val="20"/>
          <w:rtl w:val="true"/>
        </w:rPr>
        <w:t>. [.....]</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تبتغي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وأنت في الأرض</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تعليقه بمحذوف نعت لآية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فاعل يطير وهي حال مؤكدة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آخر للمبتدأ تقديره عمي، أو متعلق بنعت لكم أي بكم كائنون في الظلمات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مفعول يشأ فمحذوف تقديره إضلاله، وذلك على القاعدة، إن وقعت المشيئة شرطا فمفعولها ضمير الجزاء</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في الواقع المفعول الثاني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مهديا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هذا التعبير كلام طويل اختلف فيه علماء البصرة مع علماء الكوفة، وما جرينا عليه أعلاه هو رأي علماء 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الكسائي فجعل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ضميرا مفعولا به أول، والفراء جعل التاء حرف خطاب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موضع الفاعل أستعير ضمير النصب للرفع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عمل الفعل أتى في الاسم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فكان فاعلا له، ولو عمل الأول لكان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منصوبا على أنه مفعول به عامله أرأيتكم، وفاعل أتى ضمير مستتر يعود على العذاب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الجواب المقدر دل على مضمون الاستفهام الآتي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تدعون؟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أفادت ترتب الكشف على الدعاء، والدعاء سبب فيه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بعدها نعت له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لأنها متلوة بفعل ماض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وإن فصل عنها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 .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مصدري، والمصدر المؤول مفعول زين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قطعها على الاستئناف أصلا</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رأي الأخفش، وهي ظرف مكان على رأي سيبويه والمبرّد،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مبلسون</w:t>
      </w:r>
      <w:r>
        <w:rPr>
          <w:rFonts w:eastAsia="IRNazanin" w:cs="IRNazanin"/>
          <w:b w:val="false"/>
          <w:bCs w:val="false"/>
          <w:i w:val="false"/>
          <w:iCs w:val="false"/>
          <w:color w:val="333333"/>
          <w:sz w:val="20"/>
          <w:szCs w:val="20"/>
          <w:rtl w:val="true"/>
        </w:rPr>
        <w:t>)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والعطف بالفاء التي فيها معنى السببية فتربط المسبب وهو الإبلاس بالأخذ المباغت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عاملة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نائب الفاعل لفعل يحشروا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حسابك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أو حالا، وكذلك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بالتبادل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رأي الزمخشري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الفاء فاء السببية أيضا، والفعل منصوب بأن مضمرة، 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تكون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معطوف على مصدر متصيّد من النهي المتقدم أي لا يكن منك طرد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فظلم</w:t>
      </w:r>
      <w:r>
        <w:rPr>
          <w:rFonts w:eastAsia="IRNazanin" w:cs="IRNazanin"/>
          <w:b w:val="false"/>
          <w:bCs w:val="false"/>
          <w:i w:val="false"/>
          <w:iCs w:val="false"/>
          <w:color w:val="333333"/>
          <w:sz w:val="20"/>
          <w:szCs w:val="20"/>
          <w:rtl w:val="true"/>
        </w:rPr>
        <w:t>..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نعت لمصدر محذوف مفعول مطلق أي وفتونا مثل ذلك فتنّا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حال من ضمير عليهم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البدء بالنكرة لأن اللفظ دعاء، والدعاء فيه معنى العموم وهو من المسوغات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مقول القول، وجملة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 عليكم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اعتراضية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قراءة يجوز فتح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الموضعين أو فتح الأولى وكسر الثانية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ضمير المفعول المقدر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تدعونه موجودا من دون الله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ما ذهب إليه توجيه الجمل والسيوطيّ في العطف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الأظهر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عطف عليه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كتاب مبين</w:t>
      </w:r>
      <w:r>
        <w:rPr>
          <w:rFonts w:eastAsia="IRNazanin" w:cs="IRNazanin"/>
          <w:b w:val="false"/>
          <w:bCs w:val="false"/>
          <w:i w:val="false"/>
          <w:iCs w:val="false"/>
          <w:color w:val="333333"/>
          <w:sz w:val="20"/>
          <w:szCs w:val="20"/>
          <w:rtl w:val="true"/>
        </w:rPr>
        <w:t>) .</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الزمخشري توكيد معنى لجملة يعلمها وتكريرا لها لأن قوله ولا حبة ولا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في كتاب أي إلا يعلمها وأتى بأداة الحصر مرة أخرى لطول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والاستثناء الثاني هو من نوع البدل من الاستثناء الأول إما بدل كل أو بدل اشتمال</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 فيها الاستقرار المتعلق به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كونها استئنافا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والعائد محذوف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حرفا مصدريا 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ينبئ</w:t>
      </w:r>
      <w:r>
        <w:rPr>
          <w:rFonts w:eastAsia="IRNazanin" w:cs="IRNazanin"/>
          <w:b w:val="false"/>
          <w:bCs w:val="false"/>
          <w:i w:val="false"/>
          <w:iCs w:val="false"/>
          <w:color w:val="333333"/>
          <w:sz w:val="20"/>
          <w:szCs w:val="20"/>
          <w:rtl w:val="true"/>
        </w:rPr>
        <w:t>) .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باسم الفاعل القاهر على معنى المهيمن فوق عباده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تكون خبرا لمبتدأ محذوف تقديره هو، والجملة الاسميّة حال من الضمير المستكنّ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مستأنفة لا محلّ لها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يلاقي فعله في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تدعون بمعنى تتضرّعون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مصدرا في موضع الحال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مقول القول لقول مقدّر هو حال من فاعل تدعون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قائلين أو يقولون لئن أنجانا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تعليقه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العكبريّ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 على المصدر من غير لفظه، كما يجوز أن يكون حالا في هذا المعنى أي أن يكون مصدرا في موضع الحال</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أي النهي عن مجالستهم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محذوف أي عليهم ذكرى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معطوفا على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لأجله بتضمين فعل اتّخذوا معنى اكتسبوا متعدّيا لواحد أي اكتسبوه لأجل اللعب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بالحرف والعائد محذوف أي بما كسبته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لنفس</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يتعلّق بخبر ليس المحذوف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جعل الضمير المستتر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يؤخذ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نائب فاعل لأنه يعود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مصدر، ولا يصحّ أن يؤخذ المصدر لأنه حدث وليس بذات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ويصحّ هذا التخريج إن ضمّن الفعل معنى يقبل، ويصبح الجارّ متعلّقا بالفعل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شذور الذهب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بدل من اسم الإشارة، والخبر جملة لهم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نعت لاسم الإشارة والخبر جملة لهم شراب</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كسبت</w:t>
      </w:r>
      <w:r>
        <w:rPr>
          <w:rFonts w:eastAsia="IRNazanin" w:cs="IRNazanin"/>
          <w:b w:val="false"/>
          <w:bCs w:val="false"/>
          <w:i w:val="false"/>
          <w:iCs w:val="false"/>
          <w:color w:val="333333"/>
          <w:sz w:val="20"/>
          <w:szCs w:val="20"/>
          <w:rtl w:val="true"/>
        </w:rPr>
        <w:t>) .</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محلها النصب معطوفة على جملة ليس لها</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أبسلوا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تكون الجملة مستأنفة استئنافا بيانيّا فلا محلّ لها</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حالا من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متجاوزين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أن يكون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متقدّم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نكرة موصوفة في محلّ نصب، والجملة بعده نعت له</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متعلّقا بمحذوف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منقلبين على أعقابنا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مفعول مطلق أي نردّ ردّا كردّ الذي استهوته الشياطين، فهو على حذف مضاف كما يظهر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منفصل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والجملة خبر</w:t>
      </w:r>
      <w:r>
        <w:rPr>
          <w:rFonts w:eastAsia="IRNazanin" w:cs="IRNazanin"/>
          <w:b w:val="false"/>
          <w:bCs w:val="false"/>
          <w:i w:val="false"/>
          <w:iCs w:val="false"/>
          <w:color w:val="333333"/>
          <w:sz w:val="20"/>
          <w:szCs w:val="20"/>
          <w:rtl w:val="true"/>
        </w:rPr>
        <w:t>! ...</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ابن هشام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الجلال السيوطيّ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ائتنا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ألّا يكون لها 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جواب الدعاء بتضمينه معنى النداء، أو هي تفسير لمضمون الدعاء</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حرف 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والجملة بعده تفسيريّة مسبوقة بفعل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بمعنى القول دون حروفه</w:t>
      </w:r>
      <w:r>
        <w:rPr>
          <w:rFonts w:eastAsia="IRNazanin" w:cs="IRNazanin"/>
          <w:b w:val="false"/>
          <w:bCs w:val="false"/>
          <w:i w:val="false"/>
          <w:iCs w:val="false"/>
          <w:color w:val="333333"/>
          <w:sz w:val="20"/>
          <w:szCs w:val="20"/>
          <w:rtl w:val="true"/>
        </w:rPr>
        <w:t>.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تقديره اذكر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ويجوز تجريده من الظرفيّة فيعطف على الضمير المنصوب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اتّقوه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على حذف مضاف، أي واتّقوا عذاب يوم يقول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استئنافيّة عند بعضهم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هشام رفض ذلك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يعود على جميع ما يخلقه الله، أو ضمير يعود على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الفاعل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يوجد قوله الحقّ، فيتعلّق 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بفعل من مضمون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يحقّ قوله يوم يقول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بواحد من الأعاريب الآنفة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يحشرون في الآية السابقة، أو متعلّق بالملك، أو بحال من الملك وعامله الاستقرار، 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 الغيب</w:t>
      </w:r>
      <w:r>
        <w:rPr>
          <w:rFonts w:eastAsia="IRNazanin" w:cs="IRNazanin"/>
          <w:b w:val="false"/>
          <w:bCs w:val="false"/>
          <w:i w:val="false"/>
          <w:iCs w:val="false"/>
          <w:color w:val="333333"/>
          <w:sz w:val="20"/>
          <w:szCs w:val="20"/>
          <w:rtl w:val="true"/>
        </w:rPr>
        <w:t>)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عند من يرى ذلك خلافا لابن هشام</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بمحذوف مفعول به ثان إذا كانت الرؤية قلبيّة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والكاف عند بعضهم بمعنى اللام للتعليل أي ولذلك الإنكار نري إبراهيم ملكوت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خبر لمبتدأ مقدّر أي والأمر كذلك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يجعل الأخفش هذه الجملة إنشائيّة بتقدير همزة الاستفهام قبلها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أهذا ربّي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الحاشية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الصفحة السابقة</w:t>
      </w:r>
      <w:r>
        <w:rPr>
          <w:rFonts w:eastAsia="IRNazanin" w:cs="IRNazanin"/>
          <w:b w:val="false"/>
          <w:bCs w:val="false"/>
          <w:i w:val="false"/>
          <w:iCs w:val="false"/>
          <w:color w:val="333333"/>
          <w:sz w:val="20"/>
          <w:szCs w:val="20"/>
          <w:rtl w:val="true"/>
        </w:rPr>
        <w:t>.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يؤوّل مع الفعل بمصدر في محلّ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صلة الموصول الحرفيّ</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فلا محلّ لها، وجملة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بريء في محلّ نصب مقول القول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عاملة عمل ليس</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في محلّ رفع اسم ما، والجار والمجرور خبرا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 نعت له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يعود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الصنم المعبود أو إلى لفظ الجلالة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أي شيء مشيئة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علم فتكون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مطلقا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بالفاء على جملة مقدّرة مستأنفة أي أتعرضون فلا تتذّكرون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نعت له</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معطوفة على الاستئنافيّة بالواو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هم، والجملة الاسميّة في محلّ نصب مقول القول لفعل محذوف تقديره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قوم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المحذوفة لا محلّ لها استئنافيّة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نصبها على الحال إن 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لمبتدأ محذوف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إعرابها خبرا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الموصول</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نصبها على الحال والعامل فيه معنى الاستقرار المتقدّم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اسم الإشارة تبعه في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منه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يتعلّق الجارّ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المذكور لأن بينه وبين الجارّ فاصل أجنبيّ هو جملة آتيناها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والعامل فيها معنى الإشارة، وهي خبر فقط إن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اسم الإشارة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آتينا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لفعل محذوف تقديره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والعطف يصبح من عطف الجمل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بمعنى مثل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اسم الإشارة، والخبر جملة يهدي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عائده المقدّر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يشاء هدايته من عباده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فاعل حبط والعائد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كانوا يعملونه</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حال من لفظ الجلالة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خبر ثان لاسم الإشارة أو خبر فقط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اسم الإشارة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ضمير في محلّ نصب مفعول مطلق لأنه ضمير المصدر أي اقتد الاقتداء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على نزع الخافض أي في قراطيس فيتعلق بالفعل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بعده في محلّ نصب نعت له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فاعل لفعل محذوف تقديره أنزل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يلعبون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متعلق بمحذوف حال من مفعول ذرهم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ذرهم عابثين في خوضهم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تصبح جملة يلعبون حالا مؤكّدة لمضمون ما قبلها</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معطوف على أم أي ولتنذر الذين يؤمنون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وحينئذ تكون جملة يؤمنون الثانية حالا من الموصول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الجار والمجرور هذا واجب لأن الخبر من لفظ المبتدأ</w:t>
      </w:r>
      <w:r>
        <w:rPr>
          <w:rFonts w:eastAsia="IRNazanin" w:cs="IRNazanin"/>
          <w:b w:val="false"/>
          <w:bCs w:val="false"/>
          <w:i w:val="false"/>
          <w:iCs w:val="false"/>
          <w:color w:val="333333"/>
          <w:sz w:val="20"/>
          <w:szCs w:val="20"/>
          <w:rtl w:val="true"/>
        </w:rPr>
        <w:t>.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المتبادر إلى الذهن للوهلة الأولى أنه لم تتم الفائدة في هذه الجملة الاسمية لتشابه المبتدأ والخبر لفظا، ولكنّ المعنى مختلف فيهما لاختلاف معنى الفضلتين</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مرادفه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رأي العكبري أن يكون نائب الفاعل ضميرا مستترا يعود إلى الإيحاء المفهوم من السياق، فيتعلق الجار حينئذ بالفعل</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لأنّه صفته أي سأنزل إنزالا مثل إنزال الله، وحينئذ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مصدرية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نكرة موصوفة، والجملة بعدها نعت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مصدريّة</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فيلزم الوقف على اليوم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والجملة بعدها نعت لها، أو هي مصدرية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أي قولا غير الحق</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مفعولا مطلقا كيلا يقدّر أوّل حلق، ولأنه يستدعي خلقا ثانيا، وليس ثمة خلق ثان وإنما هو إعادة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حاشية الجملة على الجلالين</w:t>
      </w:r>
      <w:r>
        <w:rPr>
          <w:rFonts w:eastAsia="IRNazanin" w:cs="IRNazanin"/>
          <w:b w:val="false"/>
          <w:bCs w:val="false"/>
          <w:i w:val="false"/>
          <w:iCs w:val="false"/>
          <w:color w:val="333333"/>
          <w:sz w:val="20"/>
          <w:szCs w:val="20"/>
          <w:rtl w:val="true"/>
        </w:rPr>
        <w:t>)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بمحذوف مفعول مطلق أي مجيئا كمجيئكم وقت خلقناكم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منفردين انفرادا كحالكم أوّل مرة</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نعت لفاعل تقطع المحذوف أي مقطّع وصل بينكم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الفاعل بمعنى الوصل وبني اللفط على الفتح جملا على أكثر أحوال الطرف ولأنه أضيف هنا إلى مبني، في محلّ 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الشذور لابن هشام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لا محلّ لها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لعطفها على استئناف</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عاطفة تربط المسبّب بالسبب، والجملة بعدها معطوفة على الاستئنافيّة قبلها</w:t>
      </w:r>
      <w:r>
        <w:rPr>
          <w:rFonts w:eastAsia="IRNazanin" w:cs="IRNazanin"/>
          <w:b w:val="false"/>
          <w:bCs w:val="false"/>
          <w:i w:val="false"/>
          <w:iCs w:val="false"/>
          <w:color w:val="333333"/>
          <w:sz w:val="20"/>
          <w:szCs w:val="20"/>
          <w:rtl w:val="true"/>
        </w:rPr>
        <w:t>.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ثانيا حتى يصح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الفعل في أحد التخريجات</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حال إذا ضمن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خلق</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ثانيا لفعل محذوف تقديره جعل، والشمس وما عطف عليه المفعول الأول، والعطف يصبح من عطف الجمل</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اعتراضية لأنها اعترضت بين جملتين متعاطفتين هما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وجملة هو الذي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ضمّن معنى خلق</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هنا للتعليل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للتمليك تملك منفعة، ولهذا جاز تعليق كليهما بالفعل 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وبعضهم يجعل الثاني بدلا من الأول بدل اشتمال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جعل الجار والمجرور المفعول الثاني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المفعول الأول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شركاء</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حرفا مصدريّا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في محلّ جر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والعامل هو الفعل التام يكون</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مرفوع</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خبرا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الاستئنافيّة</w:t>
      </w:r>
      <w:r>
        <w:rPr>
          <w:rFonts w:eastAsia="IRNazanin" w:cs="IRNazanin"/>
          <w:b w:val="false"/>
          <w:bCs w:val="false"/>
          <w:i w:val="false"/>
          <w:iCs w:val="false"/>
          <w:color w:val="333333"/>
          <w:sz w:val="20"/>
          <w:szCs w:val="20"/>
          <w:rtl w:val="true"/>
        </w:rPr>
        <w:t>.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الاستئنافيّة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اسم الإشارة، والخبر حينئذ ما بعد لفظ الجلالة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لفظ الجلالة إذا كان خبرا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محلّ لا واسمها لأن محله الرفع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إعراب الآية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ربكم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عاطفة لربط المسبب بالسبب عند من يعطف الإنشاء على الخبر، وهي لمطلق السببية عند من لا يجيز ذلك</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لبصائر</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الكاف اسما بمعنى مثل، فهو في محلّ نصب مفعول مطلق نائب عن المصدر فهو صفته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نصرّف الآيات في غير هذه السورة تصريفا مثل التّصريف في هذه السورة، أو نصرّفها في هذه السورة كما صرّفناها في غيرها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أجاز بعضهم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 مصدريا، والمصدر المؤول مفعول اتّبع، وحينئذ يصبح الجار والمجرور نائب الفاعل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نائب الفاعل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إعرابها حالا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من ربّك منفردا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ما أشركوا فلا محلّ لها أيضا</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الفعل مجزوما نسقا وعطفا على فعل النهي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تسبّوا</w:t>
      </w:r>
      <w:r>
        <w:rPr>
          <w:rFonts w:eastAsia="IRNazanin" w:cs="IRNazanin"/>
          <w:b w:val="false"/>
          <w:bCs w:val="false"/>
          <w:i w:val="false"/>
          <w:iCs w:val="false"/>
          <w:color w:val="333333"/>
          <w:sz w:val="20"/>
          <w:szCs w:val="20"/>
          <w:rtl w:val="true"/>
        </w:rPr>
        <w:t>)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لأن العدو يلاقي السب في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حالا مؤكدة أي يسبّوا الله معتدين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الكاف اسما فهو في محلّ نصب مفعول مطلق نائب عن المصدر لأنه صفته</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حرف مصدري، والمصدر المؤول في محلّ 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نكرة موصوفة، والجملة بعده نعت له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مصدر في موضع الحال أي مجتهدين أو جاهدين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غير زائدة، وحينئذ تقدر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والجملة لا محلّ لها للتعليل المستأنف ومفعول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محذوف تقديره إيمانهم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يشعركم إيمانهم لعلها إذا جاءت لا يؤمنون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كانت غير زائدة يكون المصدر المؤول حينئذ هو المفعول الثاني منفيا، كأنه جواب لمن حكم عليهم بالكفر أبدا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يشعركم عدم إيمانهم بها إذا جاءت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عند نزول الآيات المتقدمة على اقتراحهم كانشقاق القمر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تعليقه بمحذوف يقتضيه السياق أي نقلّب أفئدتهم وأبصارهم فلا يؤمنون كعدم إيمانهم من قبل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عطفها على جملة يؤمنون في الآية السابقة داخلة في حكم وما يشعركم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يشعركم أننا نقلب أفئدتهم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الجمل في حاشيته على الجلالين</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image" Target="media/image2.jpeg"/><Relationship Id="rId259" Type="http://schemas.openxmlformats.org/officeDocument/2006/relationships/image" Target="media/image2.jpeg"/><Relationship Id="rId260" Type="http://schemas.openxmlformats.org/officeDocument/2006/relationships/footer" Target="footer253.xml"/><Relationship Id="rId261" Type="http://schemas.openxmlformats.org/officeDocument/2006/relationships/footnotes" Target="footnotes.xml"/><Relationship Id="rId262" Type="http://schemas.openxmlformats.org/officeDocument/2006/relationships/numbering" Target="numbering.xml"/><Relationship Id="rId263" Type="http://schemas.openxmlformats.org/officeDocument/2006/relationships/fontTable" Target="fontTable.xml"/><Relationship Id="rId264" Type="http://schemas.openxmlformats.org/officeDocument/2006/relationships/settings" Target="settings.xml"/><Relationship Id="rId2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266</Pages>
  <Words>41455</Words>
  <Characters>178061</Characters>
  <CharactersWithSpaces>217511</CharactersWithSpaces>
  <Paragraphs>2227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2026-08-25T15:47:46Z</dcterms:created>
  <dc:creator>ghaemiyeh.com</dc:creator>
  <dc:description/>
  <dc:language>en-US</dc:language>
  <cp:lastModifiedBy/>
  <dcterms:modified xsi:type="dcterms:W3CDTF">2026-08-25T19:18:11Z</dcterms:modified>
  <cp:revision>1</cp:revision>
  <dc:subject/>
  <dc:title>الجدول فی إعراب القرآن الکریم جلد 7</dc:title>
</cp:coreProperties>
</file>

<file path=docProps/custom.xml><?xml version="1.0" encoding="utf-8"?>
<Properties xmlns="http://schemas.openxmlformats.org/officeDocument/2006/custom-properties" xmlns:vt="http://schemas.openxmlformats.org/officeDocument/2006/docPropsVTypes"/>
</file>